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نسخه های خطی کتابخانه مسجد اعظم قم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3253_3381743652">
            <w:r>
              <w:rPr>
                <w:webHidden/>
                <w:rStyle w:val="IndexLink"/>
                <w:rtl w:val="true"/>
              </w:rPr>
              <w:t>مشخصات کتاب</w:t>
            </w:r>
            <w:r>
              <w:rPr>
                <w:rStyle w:val="IndexLink"/>
                <w:rtl w:val="true"/>
              </w:rPr>
              <w:tab/>
            </w:r>
            <w:r>
              <w:rPr>
                <w:rStyle w:val="IndexLink"/>
              </w:rPr>
              <w:t>42</w:t>
            </w:r>
          </w:hyperlink>
        </w:p>
        <w:p>
          <w:pPr>
            <w:pStyle w:val="Contents2"/>
            <w:tabs>
              <w:tab w:val="clear" w:pos="8743"/>
              <w:tab w:val="right" w:pos="9026" w:leader="dot"/>
            </w:tabs>
            <w:rPr/>
          </w:pPr>
          <w:hyperlink w:anchor="__RefHeading___Toc4163255_3381743652">
            <w:r>
              <w:rPr>
                <w:webHidden/>
                <w:rStyle w:val="IndexLink"/>
                <w:rtl w:val="true"/>
              </w:rPr>
              <w:t>اشاره</w:t>
            </w:r>
            <w:r>
              <w:rPr>
                <w:rStyle w:val="IndexLink"/>
                <w:rtl w:val="true"/>
              </w:rPr>
              <w:tab/>
            </w:r>
            <w:r>
              <w:rPr>
                <w:rStyle w:val="IndexLink"/>
              </w:rPr>
              <w:t>42</w:t>
            </w:r>
          </w:hyperlink>
        </w:p>
        <w:p>
          <w:pPr>
            <w:pStyle w:val="Contents2"/>
            <w:tabs>
              <w:tab w:val="clear" w:pos="8743"/>
              <w:tab w:val="right" w:pos="9026" w:leader="dot"/>
            </w:tabs>
            <w:rPr/>
          </w:pPr>
          <w:hyperlink w:anchor="__RefHeading___Toc4163257_3381743652">
            <w:r>
              <w:rPr>
                <w:webHidden/>
                <w:rStyle w:val="IndexLink"/>
                <w:rtl w:val="true"/>
              </w:rPr>
              <w:t xml:space="preserve">( </w:t>
            </w:r>
            <w:r>
              <w:rPr>
                <w:rStyle w:val="IndexLink"/>
                <w:rtl w:val="true"/>
              </w:rPr>
              <w:t xml:space="preserve">شماره </w:t>
            </w:r>
            <w:r>
              <w:rPr>
                <w:rStyle w:val="IndexLink"/>
              </w:rPr>
              <w:t>5</w:t>
            </w:r>
            <w:r>
              <w:rPr>
                <w:rStyle w:val="IndexLink"/>
                <w:rtl w:val="true"/>
              </w:rPr>
              <w:t xml:space="preserve"> )</w:t>
              <w:tab/>
            </w:r>
            <w:r>
              <w:rPr>
                <w:rStyle w:val="IndexLink"/>
              </w:rPr>
              <w:t>48</w:t>
            </w:r>
          </w:hyperlink>
        </w:p>
        <w:p>
          <w:pPr>
            <w:pStyle w:val="Contents3"/>
            <w:tabs>
              <w:tab w:val="clear" w:pos="8459"/>
              <w:tab w:val="right" w:pos="9026" w:leader="dot"/>
            </w:tabs>
            <w:rPr/>
          </w:pPr>
          <w:hyperlink w:anchor="__RefHeading___Toc4163259_3381743652">
            <w:r>
              <w:rPr>
                <w:webHidden/>
                <w:rStyle w:val="IndexLink"/>
              </w:rPr>
              <w:t>1</w:t>
            </w:r>
            <w:r>
              <w:rPr>
                <w:rStyle w:val="IndexLink"/>
                <w:rtl w:val="true"/>
              </w:rPr>
              <w:t xml:space="preserve"> - </w:t>
            </w:r>
            <w:r>
              <w:rPr>
                <w:rStyle w:val="IndexLink"/>
                <w:rtl w:val="true"/>
              </w:rPr>
              <w:t xml:space="preserve">حبل المتین </w:t>
            </w:r>
            <w:r>
              <w:rPr>
                <w:rStyle w:val="IndexLink"/>
                <w:rtl w:val="true"/>
              </w:rPr>
              <w:t>«</w:t>
            </w:r>
            <w:r>
              <w:rPr>
                <w:rStyle w:val="IndexLink"/>
                <w:rtl w:val="true"/>
              </w:rPr>
              <w:t xml:space="preserve">برگ </w:t>
            </w:r>
            <w:r>
              <w:rPr>
                <w:rStyle w:val="IndexLink"/>
              </w:rPr>
              <w:t>1</w:t>
            </w:r>
            <w:r>
              <w:rPr>
                <w:rStyle w:val="IndexLink"/>
                <w:rtl w:val="true"/>
              </w:rPr>
              <w:t xml:space="preserve"> - </w:t>
            </w:r>
            <w:r>
              <w:rPr>
                <w:rStyle w:val="IndexLink"/>
              </w:rPr>
              <w:t>143</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48</w:t>
            </w:r>
          </w:hyperlink>
        </w:p>
        <w:p>
          <w:pPr>
            <w:pStyle w:val="Contents3"/>
            <w:tabs>
              <w:tab w:val="clear" w:pos="8459"/>
              <w:tab w:val="right" w:pos="9026" w:leader="dot"/>
            </w:tabs>
            <w:rPr/>
          </w:pPr>
          <w:hyperlink w:anchor="__RefHeading___Toc4163261_3381743652">
            <w:r>
              <w:rPr>
                <w:webHidden/>
                <w:rStyle w:val="IndexLink"/>
              </w:rPr>
              <w:t>2</w:t>
            </w:r>
            <w:r>
              <w:rPr>
                <w:rStyle w:val="IndexLink"/>
                <w:rtl w:val="true"/>
              </w:rPr>
              <w:t xml:space="preserve"> - </w:t>
            </w:r>
            <w:r>
              <w:rPr>
                <w:rStyle w:val="IndexLink"/>
                <w:rtl w:val="true"/>
              </w:rPr>
              <w:t xml:space="preserve">الوجیزة </w:t>
            </w:r>
            <w:r>
              <w:rPr>
                <w:rStyle w:val="IndexLink"/>
                <w:rtl w:val="true"/>
              </w:rPr>
              <w:t>(</w:t>
            </w:r>
            <w:r>
              <w:rPr>
                <w:rStyle w:val="IndexLink"/>
              </w:rPr>
              <w:t>144</w:t>
            </w:r>
            <w:r>
              <w:rPr>
                <w:rStyle w:val="IndexLink"/>
                <w:rtl w:val="true"/>
              </w:rPr>
              <w:t xml:space="preserve"> - </w:t>
            </w:r>
            <w:r>
              <w:rPr>
                <w:rStyle w:val="IndexLink"/>
              </w:rPr>
              <w:t>145</w:t>
            </w:r>
            <w:r>
              <w:rPr>
                <w:rStyle w:val="IndexLink"/>
                <w:rtl w:val="true"/>
              </w:rPr>
              <w:t>) (</w:t>
            </w:r>
            <w:r>
              <w:rPr>
                <w:rStyle w:val="IndexLink"/>
                <w:rtl w:val="true"/>
              </w:rPr>
              <w:t xml:space="preserve">درایه </w:t>
            </w:r>
            <w:r>
              <w:rPr>
                <w:rStyle w:val="IndexLink"/>
                <w:rtl w:val="true"/>
              </w:rPr>
              <w:t xml:space="preserve">- </w:t>
            </w:r>
            <w:r>
              <w:rPr>
                <w:rStyle w:val="IndexLink"/>
                <w:rtl w:val="true"/>
              </w:rPr>
              <w:t>عربی</w:t>
            </w:r>
            <w:r>
              <w:rPr>
                <w:rStyle w:val="IndexLink"/>
                <w:rtl w:val="true"/>
              </w:rPr>
              <w:t>)</w:t>
              <w:tab/>
            </w:r>
            <w:r>
              <w:rPr>
                <w:rStyle w:val="IndexLink"/>
              </w:rPr>
              <w:t>48</w:t>
            </w:r>
          </w:hyperlink>
        </w:p>
        <w:p>
          <w:pPr>
            <w:pStyle w:val="Contents2"/>
            <w:tabs>
              <w:tab w:val="clear" w:pos="8743"/>
              <w:tab w:val="right" w:pos="9026" w:leader="dot"/>
            </w:tabs>
            <w:rPr/>
          </w:pPr>
          <w:hyperlink w:anchor="__RefHeading___Toc4163263_3381743652">
            <w:r>
              <w:rPr>
                <w:webHidden/>
                <w:rStyle w:val="IndexLink"/>
                <w:rtl w:val="true"/>
              </w:rPr>
              <w:t xml:space="preserve">( </w:t>
            </w:r>
            <w:r>
              <w:rPr>
                <w:rStyle w:val="IndexLink"/>
              </w:rPr>
              <w:t>17</w:t>
            </w:r>
            <w:r>
              <w:rPr>
                <w:rStyle w:val="IndexLink"/>
                <w:rtl w:val="true"/>
              </w:rPr>
              <w:t xml:space="preserve"> )</w:t>
              <w:tab/>
            </w:r>
            <w:r>
              <w:rPr>
                <w:rStyle w:val="IndexLink"/>
              </w:rPr>
              <w:t>48</w:t>
            </w:r>
          </w:hyperlink>
        </w:p>
        <w:p>
          <w:pPr>
            <w:pStyle w:val="Contents3"/>
            <w:tabs>
              <w:tab w:val="clear" w:pos="8459"/>
              <w:tab w:val="right" w:pos="9026" w:leader="dot"/>
            </w:tabs>
            <w:rPr/>
          </w:pPr>
          <w:hyperlink w:anchor="__RefHeading___Toc4163265_3381743652">
            <w:r>
              <w:rPr>
                <w:webHidden/>
                <w:rStyle w:val="IndexLink"/>
              </w:rPr>
              <w:t>1</w:t>
            </w:r>
            <w:r>
              <w:rPr>
                <w:rStyle w:val="IndexLink"/>
                <w:rtl w:val="true"/>
              </w:rPr>
              <w:t xml:space="preserve"> - </w:t>
            </w:r>
            <w:r>
              <w:rPr>
                <w:rStyle w:val="IndexLink"/>
                <w:rtl w:val="true"/>
              </w:rPr>
              <w:t xml:space="preserve">تحفة الأبرار </w:t>
            </w:r>
            <w:r>
              <w:rPr>
                <w:rStyle w:val="IndexLink"/>
                <w:rtl w:val="true"/>
              </w:rPr>
              <w:t>«</w:t>
            </w:r>
            <w:r>
              <w:rPr>
                <w:rStyle w:val="IndexLink"/>
              </w:rPr>
              <w:t>1</w:t>
            </w:r>
            <w:r>
              <w:rPr>
                <w:rStyle w:val="IndexLink"/>
                <w:rtl w:val="true"/>
              </w:rPr>
              <w:t xml:space="preserve"> - </w:t>
            </w:r>
            <w:r>
              <w:rPr>
                <w:rStyle w:val="IndexLink"/>
              </w:rPr>
              <w:t>246</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48</w:t>
            </w:r>
          </w:hyperlink>
        </w:p>
        <w:p>
          <w:pPr>
            <w:pStyle w:val="Contents3"/>
            <w:tabs>
              <w:tab w:val="clear" w:pos="8459"/>
              <w:tab w:val="right" w:pos="9026" w:leader="dot"/>
            </w:tabs>
            <w:rPr/>
          </w:pPr>
          <w:hyperlink w:anchor="__RefHeading___Toc4163267_3381743652">
            <w:r>
              <w:rPr>
                <w:webHidden/>
                <w:rStyle w:val="IndexLink"/>
              </w:rPr>
              <w:t>2</w:t>
            </w:r>
            <w:r>
              <w:rPr>
                <w:rStyle w:val="IndexLink"/>
                <w:rtl w:val="true"/>
              </w:rPr>
              <w:t xml:space="preserve"> - </w:t>
            </w:r>
            <w:r>
              <w:rPr>
                <w:rStyle w:val="IndexLink"/>
                <w:rtl w:val="true"/>
              </w:rPr>
              <w:t xml:space="preserve">صیغ العقود و الایقاعات </w:t>
            </w:r>
            <w:r>
              <w:rPr>
                <w:rStyle w:val="IndexLink"/>
                <w:rtl w:val="true"/>
              </w:rPr>
              <w:t>«</w:t>
            </w:r>
            <w:r>
              <w:rPr>
                <w:rStyle w:val="IndexLink"/>
              </w:rPr>
              <w:t>246</w:t>
            </w:r>
            <w:r>
              <w:rPr>
                <w:rStyle w:val="IndexLink"/>
                <w:rtl w:val="true"/>
              </w:rPr>
              <w:t xml:space="preserve"> - »</w:t>
            </w:r>
            <w:r>
              <w:rPr>
                <w:rStyle w:val="IndexLink"/>
              </w:rPr>
              <w:t>248</w:t>
            </w:r>
            <w:r>
              <w:rPr>
                <w:rStyle w:val="IndexLink"/>
                <w:rtl w:val="true"/>
              </w:rPr>
              <w:t xml:space="preserve">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49</w:t>
            </w:r>
          </w:hyperlink>
        </w:p>
        <w:p>
          <w:pPr>
            <w:pStyle w:val="Contents2"/>
            <w:tabs>
              <w:tab w:val="clear" w:pos="8743"/>
              <w:tab w:val="right" w:pos="9026" w:leader="dot"/>
            </w:tabs>
            <w:rPr/>
          </w:pPr>
          <w:hyperlink w:anchor="__RefHeading___Toc4163269_3381743652">
            <w:r>
              <w:rPr>
                <w:webHidden/>
                <w:rStyle w:val="IndexLink"/>
                <w:rtl w:val="true"/>
              </w:rPr>
              <w:t xml:space="preserve">( </w:t>
            </w:r>
            <w:r>
              <w:rPr>
                <w:rStyle w:val="IndexLink"/>
              </w:rPr>
              <w:t>50</w:t>
            </w:r>
            <w:r>
              <w:rPr>
                <w:rStyle w:val="IndexLink"/>
                <w:rtl w:val="true"/>
              </w:rPr>
              <w:t xml:space="preserve"> )</w:t>
              <w:tab/>
            </w:r>
            <w:r>
              <w:rPr>
                <w:rStyle w:val="IndexLink"/>
              </w:rPr>
              <w:t>49</w:t>
            </w:r>
          </w:hyperlink>
        </w:p>
        <w:p>
          <w:pPr>
            <w:pStyle w:val="Contents3"/>
            <w:tabs>
              <w:tab w:val="clear" w:pos="8459"/>
              <w:tab w:val="right" w:pos="9026" w:leader="dot"/>
            </w:tabs>
            <w:rPr/>
          </w:pPr>
          <w:hyperlink w:anchor="__RefHeading___Toc4163271_3381743652">
            <w:r>
              <w:rPr>
                <w:webHidden/>
                <w:rStyle w:val="IndexLink"/>
              </w:rPr>
              <w:t>1</w:t>
            </w:r>
            <w:r>
              <w:rPr>
                <w:rStyle w:val="IndexLink"/>
                <w:rtl w:val="true"/>
              </w:rPr>
              <w:t xml:space="preserve"> - </w:t>
            </w:r>
            <w:r>
              <w:rPr>
                <w:rStyle w:val="IndexLink"/>
                <w:rtl w:val="true"/>
              </w:rPr>
              <w:t xml:space="preserve">الکافی </w:t>
            </w:r>
            <w:r>
              <w:rPr>
                <w:rStyle w:val="IndexLink"/>
                <w:rtl w:val="true"/>
              </w:rPr>
              <w:t>«</w:t>
            </w:r>
            <w:r>
              <w:rPr>
                <w:rStyle w:val="IndexLink"/>
              </w:rPr>
              <w:t>1</w:t>
            </w:r>
            <w:r>
              <w:rPr>
                <w:rStyle w:val="IndexLink"/>
                <w:rtl w:val="true"/>
              </w:rPr>
              <w:t xml:space="preserve"> - </w:t>
            </w:r>
            <w:r>
              <w:rPr>
                <w:rStyle w:val="IndexLink"/>
              </w:rPr>
              <w:t>284</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49</w:t>
            </w:r>
          </w:hyperlink>
        </w:p>
        <w:p>
          <w:pPr>
            <w:pStyle w:val="Contents3"/>
            <w:tabs>
              <w:tab w:val="clear" w:pos="8459"/>
              <w:tab w:val="right" w:pos="9026" w:leader="dot"/>
            </w:tabs>
            <w:rPr/>
          </w:pPr>
          <w:hyperlink w:anchor="__RefHeading___Toc4163273_3381743652">
            <w:r>
              <w:rPr>
                <w:webHidden/>
                <w:rStyle w:val="IndexLink"/>
              </w:rPr>
              <w:t>2</w:t>
            </w:r>
            <w:r>
              <w:rPr>
                <w:rStyle w:val="IndexLink"/>
                <w:rtl w:val="true"/>
              </w:rPr>
              <w:t xml:space="preserve"> - </w:t>
            </w:r>
            <w:r>
              <w:rPr>
                <w:rStyle w:val="IndexLink"/>
                <w:rtl w:val="true"/>
              </w:rPr>
              <w:t xml:space="preserve">کنز الدقائق </w:t>
            </w:r>
            <w:r>
              <w:rPr>
                <w:rStyle w:val="IndexLink"/>
                <w:rtl w:val="true"/>
              </w:rPr>
              <w:t>«</w:t>
            </w:r>
            <w:r>
              <w:rPr>
                <w:rStyle w:val="IndexLink"/>
              </w:rPr>
              <w:t>285</w:t>
            </w:r>
            <w:r>
              <w:rPr>
                <w:rStyle w:val="IndexLink"/>
                <w:rtl w:val="true"/>
              </w:rPr>
              <w:t xml:space="preserve"> - »</w:t>
            </w:r>
            <w:r>
              <w:rPr>
                <w:rStyle w:val="IndexLink"/>
              </w:rPr>
              <w:t>306</w:t>
            </w:r>
            <w:r>
              <w:rPr>
                <w:rStyle w:val="IndexLink"/>
                <w:rtl w:val="true"/>
              </w:rPr>
              <w:t xml:space="preserve">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49</w:t>
            </w:r>
          </w:hyperlink>
        </w:p>
        <w:p>
          <w:pPr>
            <w:pStyle w:val="Contents2"/>
            <w:tabs>
              <w:tab w:val="clear" w:pos="8743"/>
              <w:tab w:val="right" w:pos="9026" w:leader="dot"/>
            </w:tabs>
            <w:rPr/>
          </w:pPr>
          <w:hyperlink w:anchor="__RefHeading___Toc4163275_3381743652">
            <w:r>
              <w:rPr>
                <w:webHidden/>
                <w:rStyle w:val="IndexLink"/>
                <w:rtl w:val="true"/>
              </w:rPr>
              <w:t xml:space="preserve">( </w:t>
            </w:r>
            <w:r>
              <w:rPr>
                <w:rStyle w:val="IndexLink"/>
              </w:rPr>
              <w:t>72</w:t>
            </w:r>
            <w:r>
              <w:rPr>
                <w:rStyle w:val="IndexLink"/>
                <w:rtl w:val="true"/>
              </w:rPr>
              <w:t xml:space="preserve"> )</w:t>
              <w:tab/>
            </w:r>
            <w:r>
              <w:rPr>
                <w:rStyle w:val="IndexLink"/>
              </w:rPr>
              <w:t>50</w:t>
            </w:r>
          </w:hyperlink>
        </w:p>
        <w:p>
          <w:pPr>
            <w:pStyle w:val="Contents3"/>
            <w:tabs>
              <w:tab w:val="clear" w:pos="8459"/>
              <w:tab w:val="right" w:pos="9026" w:leader="dot"/>
            </w:tabs>
            <w:rPr/>
          </w:pPr>
          <w:hyperlink w:anchor="__RefHeading___Toc4163277_3381743652">
            <w:r>
              <w:rPr>
                <w:webHidden/>
                <w:rStyle w:val="IndexLink"/>
              </w:rPr>
              <w:t>1</w:t>
            </w:r>
            <w:r>
              <w:rPr>
                <w:rStyle w:val="IndexLink"/>
                <w:rtl w:val="true"/>
              </w:rPr>
              <w:t xml:space="preserve"> - </w:t>
            </w:r>
            <w:r>
              <w:rPr>
                <w:rStyle w:val="IndexLink"/>
                <w:rtl w:val="true"/>
              </w:rPr>
              <w:t xml:space="preserve">حق الیقین </w:t>
            </w:r>
            <w:r>
              <w:rPr>
                <w:rStyle w:val="IndexLink"/>
                <w:rtl w:val="true"/>
              </w:rPr>
              <w:t>«</w:t>
            </w:r>
            <w:r>
              <w:rPr>
                <w:rStyle w:val="IndexLink"/>
              </w:rPr>
              <w:t>1</w:t>
            </w:r>
            <w:r>
              <w:rPr>
                <w:rStyle w:val="IndexLink"/>
                <w:rtl w:val="true"/>
              </w:rPr>
              <w:t xml:space="preserve"> - </w:t>
            </w:r>
            <w:r>
              <w:rPr>
                <w:rStyle w:val="IndexLink"/>
              </w:rPr>
              <w:t>105</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فارسی</w:t>
            </w:r>
            <w:r>
              <w:rPr>
                <w:rStyle w:val="IndexLink"/>
                <w:rtl w:val="true"/>
              </w:rPr>
              <w:t>)</w:t>
              <w:tab/>
            </w:r>
            <w:r>
              <w:rPr>
                <w:rStyle w:val="IndexLink"/>
              </w:rPr>
              <w:t>50</w:t>
            </w:r>
          </w:hyperlink>
        </w:p>
        <w:p>
          <w:pPr>
            <w:pStyle w:val="Contents3"/>
            <w:tabs>
              <w:tab w:val="clear" w:pos="8459"/>
              <w:tab w:val="right" w:pos="9026" w:leader="dot"/>
            </w:tabs>
            <w:rPr/>
          </w:pPr>
          <w:hyperlink w:anchor="__RefHeading___Toc4163279_3381743652">
            <w:r>
              <w:rPr>
                <w:webHidden/>
                <w:rStyle w:val="IndexLink"/>
              </w:rPr>
              <w:t>2</w:t>
            </w:r>
            <w:r>
              <w:rPr>
                <w:rStyle w:val="IndexLink"/>
                <w:rtl w:val="true"/>
              </w:rPr>
              <w:t xml:space="preserve"> - </w:t>
            </w:r>
            <w:r>
              <w:rPr>
                <w:rStyle w:val="IndexLink"/>
                <w:rtl w:val="true"/>
              </w:rPr>
              <w:t xml:space="preserve">قصص الانبیاء </w:t>
            </w:r>
            <w:r>
              <w:rPr>
                <w:rStyle w:val="IndexLink"/>
                <w:rtl w:val="true"/>
              </w:rPr>
              <w:t>«</w:t>
            </w:r>
            <w:r>
              <w:rPr>
                <w:rStyle w:val="IndexLink"/>
              </w:rPr>
              <w:t>106</w:t>
            </w:r>
            <w:r>
              <w:rPr>
                <w:rStyle w:val="IndexLink"/>
                <w:rtl w:val="true"/>
              </w:rPr>
              <w:t xml:space="preserve"> - </w:t>
            </w:r>
            <w:r>
              <w:rPr>
                <w:rStyle w:val="IndexLink"/>
              </w:rPr>
              <w:t>262</w:t>
            </w:r>
            <w:r>
              <w:rPr>
                <w:rStyle w:val="IndexLink"/>
                <w:rtl w:val="true"/>
              </w:rPr>
              <w:t>) (</w:t>
            </w:r>
            <w:r>
              <w:rPr>
                <w:rStyle w:val="IndexLink"/>
                <w:rtl w:val="true"/>
              </w:rPr>
              <w:t>فارسی</w:t>
            </w:r>
            <w:r>
              <w:rPr>
                <w:rStyle w:val="IndexLink"/>
                <w:rtl w:val="true"/>
              </w:rPr>
              <w:t>)</w:t>
              <w:tab/>
            </w:r>
            <w:r>
              <w:rPr>
                <w:rStyle w:val="IndexLink"/>
              </w:rPr>
              <w:t>50</w:t>
            </w:r>
          </w:hyperlink>
        </w:p>
        <w:p>
          <w:pPr>
            <w:pStyle w:val="Contents2"/>
            <w:tabs>
              <w:tab w:val="clear" w:pos="8743"/>
              <w:tab w:val="right" w:pos="9026" w:leader="dot"/>
            </w:tabs>
            <w:rPr/>
          </w:pPr>
          <w:hyperlink w:anchor="__RefHeading___Toc4163281_3381743652">
            <w:r>
              <w:rPr>
                <w:webHidden/>
                <w:rStyle w:val="IndexLink"/>
                <w:rtl w:val="true"/>
              </w:rPr>
              <w:t xml:space="preserve">( </w:t>
            </w:r>
            <w:r>
              <w:rPr>
                <w:rStyle w:val="IndexLink"/>
              </w:rPr>
              <w:t>145</w:t>
            </w:r>
            <w:r>
              <w:rPr>
                <w:rStyle w:val="IndexLink"/>
                <w:rtl w:val="true"/>
              </w:rPr>
              <w:t xml:space="preserve"> )</w:t>
              <w:tab/>
            </w:r>
            <w:r>
              <w:rPr>
                <w:rStyle w:val="IndexLink"/>
              </w:rPr>
              <w:t>50</w:t>
            </w:r>
          </w:hyperlink>
        </w:p>
        <w:p>
          <w:pPr>
            <w:pStyle w:val="Contents3"/>
            <w:tabs>
              <w:tab w:val="clear" w:pos="8459"/>
              <w:tab w:val="right" w:pos="9026" w:leader="dot"/>
            </w:tabs>
            <w:rPr/>
          </w:pPr>
          <w:hyperlink w:anchor="__RefHeading___Toc4163283_3381743652">
            <w:r>
              <w:rPr>
                <w:webHidden/>
                <w:rStyle w:val="IndexLink"/>
              </w:rPr>
              <w:t>1</w:t>
            </w:r>
            <w:r>
              <w:rPr>
                <w:rStyle w:val="IndexLink"/>
                <w:rtl w:val="true"/>
              </w:rPr>
              <w:t xml:space="preserve"> - </w:t>
            </w:r>
            <w:r>
              <w:rPr>
                <w:rStyle w:val="IndexLink"/>
                <w:rtl w:val="true"/>
              </w:rPr>
              <w:t xml:space="preserve">الحاشیة علی المکاسب </w:t>
            </w:r>
            <w:r>
              <w:rPr>
                <w:rStyle w:val="IndexLink"/>
                <w:rtl w:val="true"/>
              </w:rPr>
              <w:t>«</w:t>
            </w:r>
            <w:r>
              <w:rPr>
                <w:rStyle w:val="IndexLink"/>
              </w:rPr>
              <w:t>1</w:t>
            </w:r>
            <w:r>
              <w:rPr>
                <w:rStyle w:val="IndexLink"/>
                <w:rtl w:val="true"/>
              </w:rPr>
              <w:t xml:space="preserve"> - </w:t>
            </w:r>
            <w:r>
              <w:rPr>
                <w:rStyle w:val="IndexLink"/>
              </w:rPr>
              <w:t>188</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w:t>
            </w:r>
          </w:hyperlink>
        </w:p>
        <w:p>
          <w:pPr>
            <w:pStyle w:val="Contents3"/>
            <w:tabs>
              <w:tab w:val="clear" w:pos="8459"/>
              <w:tab w:val="right" w:pos="9026" w:leader="dot"/>
            </w:tabs>
            <w:rPr/>
          </w:pPr>
          <w:hyperlink w:anchor="__RefHeading___Toc4163285_3381743652">
            <w:r>
              <w:rPr>
                <w:webHidden/>
                <w:rStyle w:val="IndexLink"/>
              </w:rPr>
              <w:t>2</w:t>
            </w:r>
            <w:r>
              <w:rPr>
                <w:rStyle w:val="IndexLink"/>
                <w:rtl w:val="true"/>
              </w:rPr>
              <w:t xml:space="preserve"> - </w:t>
            </w:r>
            <w:r>
              <w:rPr>
                <w:rStyle w:val="IndexLink"/>
                <w:rtl w:val="true"/>
              </w:rPr>
              <w:t xml:space="preserve">رسالة فی منجزات المریض </w:t>
            </w:r>
            <w:r>
              <w:rPr>
                <w:rStyle w:val="IndexLink"/>
                <w:rtl w:val="true"/>
              </w:rPr>
              <w:t>«</w:t>
            </w:r>
            <w:r>
              <w:rPr>
                <w:rStyle w:val="IndexLink"/>
              </w:rPr>
              <w:t>191</w:t>
            </w:r>
            <w:r>
              <w:rPr>
                <w:rStyle w:val="IndexLink"/>
                <w:rtl w:val="true"/>
              </w:rPr>
              <w:t xml:space="preserve"> - </w:t>
            </w:r>
            <w:r>
              <w:rPr>
                <w:rStyle w:val="IndexLink"/>
              </w:rPr>
              <w:t>228</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w:t>
            </w:r>
          </w:hyperlink>
        </w:p>
        <w:p>
          <w:pPr>
            <w:pStyle w:val="Contents2"/>
            <w:tabs>
              <w:tab w:val="clear" w:pos="8743"/>
              <w:tab w:val="right" w:pos="9026" w:leader="dot"/>
            </w:tabs>
            <w:rPr/>
          </w:pPr>
          <w:hyperlink w:anchor="__RefHeading___Toc4163287_3381743652">
            <w:r>
              <w:rPr>
                <w:webHidden/>
                <w:rStyle w:val="IndexLink"/>
                <w:rtl w:val="true"/>
              </w:rPr>
              <w:t xml:space="preserve">( </w:t>
            </w:r>
            <w:r>
              <w:rPr>
                <w:rStyle w:val="IndexLink"/>
              </w:rPr>
              <w:t>158</w:t>
            </w:r>
            <w:r>
              <w:rPr>
                <w:rStyle w:val="IndexLink"/>
                <w:rtl w:val="true"/>
              </w:rPr>
              <w:t xml:space="preserve"> )</w:t>
              <w:tab/>
            </w:r>
            <w:r>
              <w:rPr>
                <w:rStyle w:val="IndexLink"/>
              </w:rPr>
              <w:t>51</w:t>
            </w:r>
          </w:hyperlink>
        </w:p>
        <w:p>
          <w:pPr>
            <w:pStyle w:val="Contents3"/>
            <w:tabs>
              <w:tab w:val="clear" w:pos="8459"/>
              <w:tab w:val="right" w:pos="9026" w:leader="dot"/>
            </w:tabs>
            <w:rPr/>
          </w:pPr>
          <w:hyperlink w:anchor="__RefHeading___Toc4163289_3381743652">
            <w:r>
              <w:rPr>
                <w:webHidden/>
                <w:rStyle w:val="IndexLink"/>
              </w:rPr>
              <w:t>1</w:t>
            </w:r>
            <w:r>
              <w:rPr>
                <w:rStyle w:val="IndexLink"/>
                <w:rtl w:val="true"/>
              </w:rPr>
              <w:t xml:space="preserve"> - </w:t>
            </w:r>
            <w:r>
              <w:rPr>
                <w:rStyle w:val="IndexLink"/>
                <w:rtl w:val="true"/>
              </w:rPr>
              <w:t xml:space="preserve">نهج البلاغة </w:t>
            </w:r>
            <w:r>
              <w:rPr>
                <w:rStyle w:val="IndexLink"/>
                <w:rtl w:val="true"/>
              </w:rPr>
              <w:t>«</w:t>
            </w:r>
            <w:r>
              <w:rPr>
                <w:rStyle w:val="IndexLink"/>
              </w:rPr>
              <w:t>1</w:t>
            </w:r>
            <w:r>
              <w:rPr>
                <w:rStyle w:val="IndexLink"/>
                <w:rtl w:val="true"/>
              </w:rPr>
              <w:t xml:space="preserve"> - </w:t>
            </w:r>
            <w:r>
              <w:rPr>
                <w:rStyle w:val="IndexLink"/>
              </w:rPr>
              <w:t>264</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51</w:t>
            </w:r>
          </w:hyperlink>
        </w:p>
        <w:p>
          <w:pPr>
            <w:pStyle w:val="Contents3"/>
            <w:tabs>
              <w:tab w:val="clear" w:pos="8459"/>
              <w:tab w:val="right" w:pos="9026" w:leader="dot"/>
            </w:tabs>
            <w:rPr/>
          </w:pPr>
          <w:hyperlink w:anchor="__RefHeading___Toc4163291_3381743652">
            <w:r>
              <w:rPr>
                <w:webHidden/>
                <w:rStyle w:val="IndexLink"/>
              </w:rPr>
              <w:t>2</w:t>
            </w:r>
            <w:r>
              <w:rPr>
                <w:rStyle w:val="IndexLink"/>
                <w:rtl w:val="true"/>
              </w:rPr>
              <w:t xml:space="preserve"> - </w:t>
            </w:r>
            <w:r>
              <w:rPr>
                <w:rStyle w:val="IndexLink"/>
                <w:rtl w:val="true"/>
              </w:rPr>
              <w:t xml:space="preserve">الحواشی الصافیه </w:t>
            </w:r>
            <w:r>
              <w:rPr>
                <w:rStyle w:val="IndexLink"/>
                <w:rtl w:val="true"/>
              </w:rPr>
              <w:t>«</w:t>
            </w:r>
            <w:r>
              <w:rPr>
                <w:rStyle w:val="IndexLink"/>
              </w:rPr>
              <w:t>246</w:t>
            </w:r>
            <w:r>
              <w:rPr>
                <w:rStyle w:val="IndexLink"/>
                <w:rtl w:val="true"/>
              </w:rPr>
              <w:t>-</w:t>
            </w:r>
            <w:r>
              <w:rPr>
                <w:rStyle w:val="IndexLink"/>
              </w:rPr>
              <w:t>1</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51</w:t>
            </w:r>
          </w:hyperlink>
        </w:p>
        <w:p>
          <w:pPr>
            <w:pStyle w:val="Contents2"/>
            <w:tabs>
              <w:tab w:val="clear" w:pos="8743"/>
              <w:tab w:val="right" w:pos="9026" w:leader="dot"/>
            </w:tabs>
            <w:rPr/>
          </w:pPr>
          <w:hyperlink w:anchor="__RefHeading___Toc4163293_3381743652">
            <w:r>
              <w:rPr>
                <w:webHidden/>
                <w:rStyle w:val="IndexLink"/>
                <w:rtl w:val="true"/>
              </w:rPr>
              <w:t xml:space="preserve">( </w:t>
            </w:r>
            <w:r>
              <w:rPr>
                <w:rStyle w:val="IndexLink"/>
              </w:rPr>
              <w:t>166</w:t>
            </w:r>
            <w:r>
              <w:rPr>
                <w:rStyle w:val="IndexLink"/>
                <w:rtl w:val="true"/>
              </w:rPr>
              <w:t xml:space="preserve"> )</w:t>
              <w:tab/>
            </w:r>
            <w:r>
              <w:rPr>
                <w:rStyle w:val="IndexLink"/>
              </w:rPr>
              <w:t>51</w:t>
            </w:r>
          </w:hyperlink>
        </w:p>
        <w:p>
          <w:pPr>
            <w:pStyle w:val="Contents3"/>
            <w:tabs>
              <w:tab w:val="clear" w:pos="8459"/>
              <w:tab w:val="right" w:pos="9026" w:leader="dot"/>
            </w:tabs>
            <w:rPr/>
          </w:pPr>
          <w:hyperlink w:anchor="__RefHeading___Toc4163295_3381743652">
            <w:r>
              <w:rPr>
                <w:webHidden/>
                <w:rStyle w:val="IndexLink"/>
              </w:rPr>
              <w:t>1</w:t>
            </w:r>
            <w:r>
              <w:rPr>
                <w:rStyle w:val="IndexLink"/>
                <w:rtl w:val="true"/>
              </w:rPr>
              <w:t xml:space="preserve"> - </w:t>
            </w:r>
            <w:r>
              <w:rPr>
                <w:rStyle w:val="IndexLink"/>
                <w:rtl w:val="true"/>
              </w:rPr>
              <w:t xml:space="preserve">ترجمه صحیفه سجادیه </w:t>
            </w:r>
            <w:r>
              <w:rPr>
                <w:rStyle w:val="IndexLink"/>
                <w:rtl w:val="true"/>
              </w:rPr>
              <w:t>«</w:t>
            </w:r>
            <w:r>
              <w:rPr>
                <w:rStyle w:val="IndexLink"/>
              </w:rPr>
              <w:t>1</w:t>
            </w:r>
            <w:r>
              <w:rPr>
                <w:rStyle w:val="IndexLink"/>
                <w:rtl w:val="true"/>
              </w:rPr>
              <w:t xml:space="preserve"> - </w:t>
            </w:r>
            <w:r>
              <w:rPr>
                <w:rStyle w:val="IndexLink"/>
              </w:rPr>
              <w:t>62</w:t>
            </w:r>
            <w:r>
              <w:rPr>
                <w:rStyle w:val="IndexLink"/>
                <w:rtl w:val="true"/>
              </w:rPr>
              <w:t>» (</w:t>
            </w:r>
            <w:r>
              <w:rPr>
                <w:rStyle w:val="IndexLink"/>
                <w:rtl w:val="true"/>
              </w:rPr>
              <w:t>دعا، فارسی</w:t>
            </w:r>
            <w:r>
              <w:rPr>
                <w:rStyle w:val="IndexLink"/>
                <w:rtl w:val="true"/>
              </w:rPr>
              <w:t>)</w:t>
              <w:tab/>
            </w:r>
            <w:r>
              <w:rPr>
                <w:rStyle w:val="IndexLink"/>
              </w:rPr>
              <w:t>51</w:t>
            </w:r>
          </w:hyperlink>
        </w:p>
        <w:p>
          <w:pPr>
            <w:pStyle w:val="Contents3"/>
            <w:tabs>
              <w:tab w:val="clear" w:pos="8459"/>
              <w:tab w:val="right" w:pos="9026" w:leader="dot"/>
            </w:tabs>
            <w:rPr/>
          </w:pPr>
          <w:hyperlink w:anchor="__RefHeading___Toc4163297_3381743652">
            <w:r>
              <w:rPr>
                <w:webHidden/>
                <w:rStyle w:val="IndexLink"/>
              </w:rPr>
              <w:t>2</w:t>
            </w:r>
            <w:r>
              <w:rPr>
                <w:rStyle w:val="IndexLink"/>
                <w:rtl w:val="true"/>
              </w:rPr>
              <w:t xml:space="preserve"> - </w:t>
            </w:r>
            <w:r>
              <w:rPr>
                <w:rStyle w:val="IndexLink"/>
                <w:rtl w:val="true"/>
              </w:rPr>
              <w:t xml:space="preserve">رساله در احکام دعا </w:t>
            </w:r>
            <w:r>
              <w:rPr>
                <w:rStyle w:val="IndexLink"/>
                <w:rtl w:val="true"/>
              </w:rPr>
              <w:t>«</w:t>
            </w:r>
            <w:r>
              <w:rPr>
                <w:rStyle w:val="IndexLink"/>
              </w:rPr>
              <w:t>62</w:t>
            </w:r>
            <w:r>
              <w:rPr>
                <w:rStyle w:val="IndexLink"/>
                <w:rtl w:val="true"/>
              </w:rPr>
              <w:t xml:space="preserve"> - </w:t>
            </w:r>
            <w:r>
              <w:rPr>
                <w:rStyle w:val="IndexLink"/>
              </w:rPr>
              <w:t>67</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52</w:t>
            </w:r>
          </w:hyperlink>
        </w:p>
        <w:p>
          <w:pPr>
            <w:pStyle w:val="Contents2"/>
            <w:tabs>
              <w:tab w:val="clear" w:pos="8743"/>
              <w:tab w:val="right" w:pos="9026" w:leader="dot"/>
            </w:tabs>
            <w:rPr/>
          </w:pPr>
          <w:hyperlink w:anchor="__RefHeading___Toc4163299_3381743652">
            <w:r>
              <w:rPr>
                <w:webHidden/>
                <w:rStyle w:val="IndexLink"/>
                <w:rtl w:val="true"/>
              </w:rPr>
              <w:t xml:space="preserve">( </w:t>
            </w:r>
            <w:r>
              <w:rPr>
                <w:rStyle w:val="IndexLink"/>
              </w:rPr>
              <w:t>214</w:t>
            </w:r>
            <w:r>
              <w:rPr>
                <w:rStyle w:val="IndexLink"/>
                <w:rtl w:val="true"/>
              </w:rPr>
              <w:t xml:space="preserve"> )</w:t>
              <w:tab/>
            </w:r>
            <w:r>
              <w:rPr>
                <w:rStyle w:val="IndexLink"/>
              </w:rPr>
              <w:t>52</w:t>
            </w:r>
          </w:hyperlink>
        </w:p>
        <w:p>
          <w:pPr>
            <w:pStyle w:val="Contents3"/>
            <w:tabs>
              <w:tab w:val="clear" w:pos="8459"/>
              <w:tab w:val="right" w:pos="9026" w:leader="dot"/>
            </w:tabs>
            <w:rPr/>
          </w:pPr>
          <w:hyperlink w:anchor="__RefHeading___Toc4163301_3381743652">
            <w:r>
              <w:rPr>
                <w:webHidden/>
                <w:rStyle w:val="IndexLink"/>
              </w:rPr>
              <w:t>1</w:t>
            </w:r>
            <w:r>
              <w:rPr>
                <w:rStyle w:val="IndexLink"/>
                <w:rtl w:val="true"/>
              </w:rPr>
              <w:t xml:space="preserve"> - </w:t>
            </w:r>
            <w:r>
              <w:rPr>
                <w:rStyle w:val="IndexLink"/>
                <w:rtl w:val="true"/>
              </w:rPr>
              <w:t xml:space="preserve">مهدی موعود </w:t>
            </w:r>
            <w:r>
              <w:rPr>
                <w:rStyle w:val="IndexLink"/>
                <w:rtl w:val="true"/>
              </w:rPr>
              <w:t>(</w:t>
            </w:r>
            <w:r>
              <w:rPr>
                <w:rStyle w:val="IndexLink"/>
                <w:rtl w:val="true"/>
              </w:rPr>
              <w:t>علیه السلام</w:t>
            </w:r>
            <w:r>
              <w:rPr>
                <w:rStyle w:val="IndexLink"/>
                <w:rtl w:val="true"/>
              </w:rPr>
              <w:t>) «</w:t>
            </w:r>
            <w:r>
              <w:rPr>
                <w:rStyle w:val="IndexLink"/>
              </w:rPr>
              <w:t>331</w:t>
            </w:r>
            <w:r>
              <w:rPr>
                <w:rStyle w:val="IndexLink"/>
                <w:rtl w:val="true"/>
              </w:rPr>
              <w:t>-</w:t>
            </w:r>
            <w:r>
              <w:rPr>
                <w:rStyle w:val="IndexLink"/>
              </w:rPr>
              <w:t>1</w:t>
            </w:r>
            <w:r>
              <w:rPr>
                <w:rStyle w:val="IndexLink"/>
                <w:rtl w:val="true"/>
              </w:rPr>
              <w:t>» (</w:t>
            </w:r>
            <w:r>
              <w:rPr>
                <w:rStyle w:val="IndexLink"/>
                <w:rtl w:val="true"/>
              </w:rPr>
              <w:t xml:space="preserve">امامت </w:t>
            </w:r>
            <w:r>
              <w:rPr>
                <w:rStyle w:val="IndexLink"/>
                <w:rtl w:val="true"/>
              </w:rPr>
              <w:t xml:space="preserve">- </w:t>
            </w:r>
            <w:r>
              <w:rPr>
                <w:rStyle w:val="IndexLink"/>
                <w:rtl w:val="true"/>
              </w:rPr>
              <w:t>فارسی</w:t>
            </w:r>
            <w:r>
              <w:rPr>
                <w:rStyle w:val="IndexLink"/>
                <w:rtl w:val="true"/>
              </w:rPr>
              <w:t>)</w:t>
              <w:tab/>
            </w:r>
            <w:r>
              <w:rPr>
                <w:rStyle w:val="IndexLink"/>
              </w:rPr>
              <w:t>52</w:t>
            </w:r>
          </w:hyperlink>
        </w:p>
        <w:p>
          <w:pPr>
            <w:pStyle w:val="Contents3"/>
            <w:tabs>
              <w:tab w:val="clear" w:pos="8459"/>
              <w:tab w:val="right" w:pos="9026" w:leader="dot"/>
            </w:tabs>
            <w:rPr/>
          </w:pPr>
          <w:hyperlink w:anchor="__RefHeading___Toc4163303_3381743652">
            <w:r>
              <w:rPr>
                <w:webHidden/>
                <w:rStyle w:val="IndexLink"/>
              </w:rPr>
              <w:t>2</w:t>
            </w:r>
            <w:r>
              <w:rPr>
                <w:rStyle w:val="IndexLink"/>
                <w:rtl w:val="true"/>
              </w:rPr>
              <w:t xml:space="preserve"> - </w:t>
            </w:r>
            <w:r>
              <w:rPr>
                <w:rStyle w:val="IndexLink"/>
                <w:rtl w:val="true"/>
              </w:rPr>
              <w:t xml:space="preserve">مکتب ریاضت </w:t>
            </w:r>
            <w:r>
              <w:rPr>
                <w:rStyle w:val="IndexLink"/>
                <w:rtl w:val="true"/>
              </w:rPr>
              <w:t>«</w:t>
            </w:r>
            <w:r>
              <w:rPr>
                <w:rStyle w:val="IndexLink"/>
              </w:rPr>
              <w:t>332</w:t>
            </w:r>
            <w:r>
              <w:rPr>
                <w:rStyle w:val="IndexLink"/>
                <w:rtl w:val="true"/>
              </w:rPr>
              <w:t xml:space="preserve"> -</w:t>
            </w:r>
            <w:r>
              <w:rPr>
                <w:rStyle w:val="IndexLink"/>
              </w:rPr>
              <w:t>373</w:t>
            </w:r>
            <w:r>
              <w:rPr>
                <w:rStyle w:val="IndexLink"/>
                <w:rtl w:val="true"/>
              </w:rPr>
              <w:t>»(</w:t>
            </w:r>
            <w:r>
              <w:rPr>
                <w:rStyle w:val="IndexLink"/>
                <w:rtl w:val="true"/>
              </w:rPr>
              <w:t>فارسی</w:t>
            </w:r>
            <w:r>
              <w:rPr>
                <w:rStyle w:val="IndexLink"/>
                <w:rtl w:val="true"/>
              </w:rPr>
              <w:t>)</w:t>
              <w:tab/>
            </w:r>
            <w:r>
              <w:rPr>
                <w:rStyle w:val="IndexLink"/>
              </w:rPr>
              <w:t>53</w:t>
            </w:r>
          </w:hyperlink>
        </w:p>
        <w:p>
          <w:pPr>
            <w:pStyle w:val="Contents2"/>
            <w:tabs>
              <w:tab w:val="clear" w:pos="8743"/>
              <w:tab w:val="right" w:pos="9026" w:leader="dot"/>
            </w:tabs>
            <w:rPr/>
          </w:pPr>
          <w:hyperlink w:anchor="__RefHeading___Toc4163305_3381743652">
            <w:r>
              <w:rPr>
                <w:webHidden/>
                <w:rStyle w:val="IndexLink"/>
                <w:rtl w:val="true"/>
              </w:rPr>
              <w:t xml:space="preserve">( </w:t>
            </w:r>
            <w:r>
              <w:rPr>
                <w:rStyle w:val="IndexLink"/>
              </w:rPr>
              <w:t>241</w:t>
            </w:r>
            <w:r>
              <w:rPr>
                <w:rStyle w:val="IndexLink"/>
                <w:rtl w:val="true"/>
              </w:rPr>
              <w:t xml:space="preserve"> )</w:t>
              <w:tab/>
            </w:r>
            <w:r>
              <w:rPr>
                <w:rStyle w:val="IndexLink"/>
              </w:rPr>
              <w:t>53</w:t>
            </w:r>
          </w:hyperlink>
        </w:p>
        <w:p>
          <w:pPr>
            <w:pStyle w:val="Contents3"/>
            <w:tabs>
              <w:tab w:val="clear" w:pos="8459"/>
              <w:tab w:val="right" w:pos="9026" w:leader="dot"/>
            </w:tabs>
            <w:rPr/>
          </w:pPr>
          <w:hyperlink w:anchor="__RefHeading___Toc4163307_3381743652">
            <w:r>
              <w:rPr>
                <w:webHidden/>
                <w:rStyle w:val="IndexLink"/>
              </w:rPr>
              <w:t>1</w:t>
            </w:r>
            <w:r>
              <w:rPr>
                <w:rStyle w:val="IndexLink"/>
                <w:rtl w:val="true"/>
              </w:rPr>
              <w:t xml:space="preserve"> - </w:t>
            </w:r>
            <w:r>
              <w:rPr>
                <w:rStyle w:val="IndexLink"/>
                <w:rtl w:val="true"/>
              </w:rPr>
              <w:t xml:space="preserve">تقریرات فقه </w:t>
            </w:r>
            <w:r>
              <w:rPr>
                <w:rStyle w:val="IndexLink"/>
                <w:rtl w:val="true"/>
              </w:rPr>
              <w:t>«</w:t>
            </w:r>
            <w:r>
              <w:rPr>
                <w:rStyle w:val="IndexLink"/>
              </w:rPr>
              <w:t>1</w:t>
            </w:r>
            <w:r>
              <w:rPr>
                <w:rStyle w:val="IndexLink"/>
                <w:rtl w:val="true"/>
              </w:rPr>
              <w:t xml:space="preserve"> -</w:t>
            </w:r>
            <w:r>
              <w:rPr>
                <w:rStyle w:val="IndexLink"/>
              </w:rPr>
              <w:t>8</w:t>
            </w:r>
            <w:r>
              <w:rPr>
                <w:rStyle w:val="IndexLink"/>
                <w:rtl w:val="true"/>
              </w:rPr>
              <w:t>»(</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53</w:t>
            </w:r>
          </w:hyperlink>
        </w:p>
        <w:p>
          <w:pPr>
            <w:pStyle w:val="Contents3"/>
            <w:tabs>
              <w:tab w:val="clear" w:pos="8459"/>
              <w:tab w:val="right" w:pos="9026" w:leader="dot"/>
            </w:tabs>
            <w:rPr/>
          </w:pPr>
          <w:hyperlink w:anchor="__RefHeading___Toc4163309_3381743652">
            <w:r>
              <w:rPr>
                <w:webHidden/>
                <w:rStyle w:val="IndexLink"/>
              </w:rPr>
              <w:t>2</w:t>
            </w:r>
            <w:r>
              <w:rPr>
                <w:rStyle w:val="IndexLink"/>
                <w:rtl w:val="true"/>
              </w:rPr>
              <w:t xml:space="preserve"> - </w:t>
            </w:r>
            <w:r>
              <w:rPr>
                <w:rStyle w:val="IndexLink"/>
                <w:rtl w:val="true"/>
              </w:rPr>
              <w:t xml:space="preserve">التعادل و التراجیح </w:t>
            </w:r>
            <w:r>
              <w:rPr>
                <w:rStyle w:val="IndexLink"/>
                <w:rtl w:val="true"/>
              </w:rPr>
              <w:t>«</w:t>
            </w:r>
            <w:r>
              <w:rPr>
                <w:rStyle w:val="IndexLink"/>
              </w:rPr>
              <w:t>9</w:t>
            </w:r>
            <w:r>
              <w:rPr>
                <w:rStyle w:val="IndexLink"/>
                <w:rtl w:val="true"/>
              </w:rPr>
              <w:t xml:space="preserve"> - </w:t>
            </w:r>
            <w:r>
              <w:rPr>
                <w:rStyle w:val="IndexLink"/>
              </w:rPr>
              <w:t>169</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54</w:t>
            </w:r>
          </w:hyperlink>
        </w:p>
        <w:p>
          <w:pPr>
            <w:pStyle w:val="Contents2"/>
            <w:tabs>
              <w:tab w:val="clear" w:pos="8743"/>
              <w:tab w:val="right" w:pos="9026" w:leader="dot"/>
            </w:tabs>
            <w:rPr/>
          </w:pPr>
          <w:hyperlink w:anchor="__RefHeading___Toc4163311_3381743652">
            <w:r>
              <w:rPr>
                <w:webHidden/>
                <w:rStyle w:val="IndexLink"/>
                <w:rtl w:val="true"/>
              </w:rPr>
              <w:t xml:space="preserve">( </w:t>
            </w:r>
            <w:r>
              <w:rPr>
                <w:rStyle w:val="IndexLink"/>
              </w:rPr>
              <w:t>251</w:t>
            </w:r>
            <w:r>
              <w:rPr>
                <w:rStyle w:val="IndexLink"/>
                <w:rtl w:val="true"/>
              </w:rPr>
              <w:t xml:space="preserve"> )</w:t>
              <w:tab/>
            </w:r>
            <w:r>
              <w:rPr>
                <w:rStyle w:val="IndexLink"/>
              </w:rPr>
              <w:t>54</w:t>
            </w:r>
          </w:hyperlink>
        </w:p>
        <w:p>
          <w:pPr>
            <w:pStyle w:val="Contents3"/>
            <w:tabs>
              <w:tab w:val="clear" w:pos="8459"/>
              <w:tab w:val="right" w:pos="9026" w:leader="dot"/>
            </w:tabs>
            <w:rPr/>
          </w:pPr>
          <w:hyperlink w:anchor="__RefHeading___Toc4163313_3381743652">
            <w:r>
              <w:rPr>
                <w:webHidden/>
                <w:rStyle w:val="IndexLink"/>
              </w:rPr>
              <w:t>1</w:t>
            </w:r>
            <w:r>
              <w:rPr>
                <w:rStyle w:val="IndexLink"/>
                <w:rtl w:val="true"/>
              </w:rPr>
              <w:t xml:space="preserve"> - </w:t>
            </w:r>
            <w:r>
              <w:rPr>
                <w:rStyle w:val="IndexLink"/>
                <w:rtl w:val="true"/>
              </w:rPr>
              <w:t xml:space="preserve">الطرائف فی معرفة مذهب الطوائف </w:t>
            </w:r>
            <w:r>
              <w:rPr>
                <w:rStyle w:val="IndexLink"/>
                <w:rtl w:val="true"/>
              </w:rPr>
              <w:t>«</w:t>
            </w:r>
            <w:r>
              <w:rPr>
                <w:rStyle w:val="IndexLink"/>
              </w:rPr>
              <w:t>3</w:t>
            </w:r>
            <w:r>
              <w:rPr>
                <w:rStyle w:val="IndexLink"/>
                <w:rtl w:val="true"/>
              </w:rPr>
              <w:t xml:space="preserve"> - </w:t>
            </w:r>
            <w:r>
              <w:rPr>
                <w:rStyle w:val="IndexLink"/>
              </w:rPr>
              <w:t>274</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عربی</w:t>
            </w:r>
            <w:r>
              <w:rPr>
                <w:rStyle w:val="IndexLink"/>
                <w:rtl w:val="true"/>
              </w:rPr>
              <w:t>)</w:t>
              <w:tab/>
            </w:r>
            <w:r>
              <w:rPr>
                <w:rStyle w:val="IndexLink"/>
              </w:rPr>
              <w:t>54</w:t>
            </w:r>
          </w:hyperlink>
        </w:p>
        <w:p>
          <w:pPr>
            <w:pStyle w:val="Contents3"/>
            <w:tabs>
              <w:tab w:val="clear" w:pos="8459"/>
              <w:tab w:val="right" w:pos="9026" w:leader="dot"/>
            </w:tabs>
            <w:rPr/>
          </w:pPr>
          <w:hyperlink w:anchor="__RefHeading___Toc4163315_3381743652">
            <w:r>
              <w:rPr>
                <w:webHidden/>
                <w:rStyle w:val="IndexLink"/>
              </w:rPr>
              <w:t>2</w:t>
            </w:r>
            <w:r>
              <w:rPr>
                <w:rStyle w:val="IndexLink"/>
                <w:rtl w:val="true"/>
              </w:rPr>
              <w:t xml:space="preserve"> - </w:t>
            </w:r>
            <w:r>
              <w:rPr>
                <w:rStyle w:val="IndexLink"/>
                <w:rtl w:val="true"/>
              </w:rPr>
              <w:t>مناظرة ابی الهذیل مع دیرانی</w:t>
            </w:r>
            <w:r>
              <w:rPr>
                <w:rStyle w:val="IndexLink"/>
                <w:rtl w:val="true"/>
              </w:rPr>
              <w:t>. «</w:t>
            </w:r>
            <w:r>
              <w:rPr>
                <w:rStyle w:val="IndexLink"/>
              </w:rPr>
              <w:t>276</w:t>
            </w:r>
            <w:r>
              <w:rPr>
                <w:rStyle w:val="IndexLink"/>
                <w:rtl w:val="true"/>
              </w:rPr>
              <w:t xml:space="preserve"> - </w:t>
            </w:r>
            <w:r>
              <w:rPr>
                <w:rStyle w:val="IndexLink"/>
              </w:rPr>
              <w:t>285</w:t>
            </w:r>
            <w:r>
              <w:rPr>
                <w:rStyle w:val="IndexLink"/>
                <w:rtl w:val="true"/>
              </w:rPr>
              <w:t>» (</w:t>
            </w:r>
            <w:r>
              <w:rPr>
                <w:rStyle w:val="IndexLink"/>
                <w:rtl w:val="true"/>
              </w:rPr>
              <w:t xml:space="preserve">امامت </w:t>
            </w:r>
            <w:r>
              <w:rPr>
                <w:rStyle w:val="IndexLink"/>
                <w:rtl w:val="true"/>
              </w:rPr>
              <w:t xml:space="preserve">- </w:t>
            </w:r>
            <w:r>
              <w:rPr>
                <w:rStyle w:val="IndexLink"/>
                <w:rtl w:val="true"/>
              </w:rPr>
              <w:t>عربی</w:t>
            </w:r>
            <w:r>
              <w:rPr>
                <w:rStyle w:val="IndexLink"/>
                <w:rtl w:val="true"/>
              </w:rPr>
              <w:t>)</w:t>
              <w:tab/>
            </w:r>
            <w:r>
              <w:rPr>
                <w:rStyle w:val="IndexLink"/>
              </w:rPr>
              <w:t>54</w:t>
            </w:r>
          </w:hyperlink>
        </w:p>
        <w:p>
          <w:pPr>
            <w:pStyle w:val="Contents2"/>
            <w:tabs>
              <w:tab w:val="clear" w:pos="8743"/>
              <w:tab w:val="right" w:pos="9026" w:leader="dot"/>
            </w:tabs>
            <w:rPr/>
          </w:pPr>
          <w:hyperlink w:anchor="__RefHeading___Toc4163317_3381743652">
            <w:r>
              <w:rPr>
                <w:webHidden/>
                <w:rStyle w:val="IndexLink"/>
                <w:rtl w:val="true"/>
              </w:rPr>
              <w:t xml:space="preserve">( </w:t>
            </w:r>
            <w:r>
              <w:rPr>
                <w:rStyle w:val="IndexLink"/>
              </w:rPr>
              <w:t>291</w:t>
            </w:r>
            <w:r>
              <w:rPr>
                <w:rStyle w:val="IndexLink"/>
                <w:rtl w:val="true"/>
              </w:rPr>
              <w:t xml:space="preserve"> )</w:t>
              <w:tab/>
            </w:r>
            <w:r>
              <w:rPr>
                <w:rStyle w:val="IndexLink"/>
              </w:rPr>
              <w:t>54</w:t>
            </w:r>
          </w:hyperlink>
        </w:p>
        <w:p>
          <w:pPr>
            <w:pStyle w:val="Contents3"/>
            <w:tabs>
              <w:tab w:val="clear" w:pos="8459"/>
              <w:tab w:val="right" w:pos="9026" w:leader="dot"/>
            </w:tabs>
            <w:rPr/>
          </w:pPr>
          <w:hyperlink w:anchor="__RefHeading___Toc4163319_3381743652">
            <w:r>
              <w:rPr>
                <w:webHidden/>
                <w:rStyle w:val="IndexLink"/>
              </w:rPr>
              <w:t>1</w:t>
            </w:r>
            <w:r>
              <w:rPr>
                <w:rStyle w:val="IndexLink"/>
                <w:rtl w:val="true"/>
              </w:rPr>
              <w:t xml:space="preserve"> - </w:t>
            </w:r>
            <w:r>
              <w:rPr>
                <w:rStyle w:val="IndexLink"/>
                <w:rtl w:val="true"/>
              </w:rPr>
              <w:t xml:space="preserve">تذکره شوشتر </w:t>
            </w:r>
            <w:r>
              <w:rPr>
                <w:rStyle w:val="IndexLink"/>
                <w:rtl w:val="true"/>
              </w:rPr>
              <w:t>«</w:t>
            </w:r>
            <w:r>
              <w:rPr>
                <w:rStyle w:val="IndexLink"/>
              </w:rPr>
              <w:t>1</w:t>
            </w:r>
            <w:r>
              <w:rPr>
                <w:rStyle w:val="IndexLink"/>
                <w:rtl w:val="true"/>
              </w:rPr>
              <w:t xml:space="preserve"> - </w:t>
            </w:r>
            <w:r>
              <w:rPr>
                <w:rStyle w:val="IndexLink"/>
              </w:rPr>
              <w:t>137</w:t>
            </w:r>
            <w:r>
              <w:rPr>
                <w:rStyle w:val="IndexLink"/>
                <w:rtl w:val="true"/>
              </w:rPr>
              <w:t>»(</w:t>
            </w:r>
            <w:r>
              <w:rPr>
                <w:rStyle w:val="IndexLink"/>
                <w:rtl w:val="true"/>
              </w:rPr>
              <w:t>فارسی</w:t>
            </w:r>
            <w:r>
              <w:rPr>
                <w:rStyle w:val="IndexLink"/>
                <w:rtl w:val="true"/>
              </w:rPr>
              <w:t>)</w:t>
              <w:tab/>
            </w:r>
            <w:r>
              <w:rPr>
                <w:rStyle w:val="IndexLink"/>
              </w:rPr>
              <w:t>54</w:t>
            </w:r>
          </w:hyperlink>
        </w:p>
        <w:p>
          <w:pPr>
            <w:pStyle w:val="Contents3"/>
            <w:tabs>
              <w:tab w:val="clear" w:pos="8459"/>
              <w:tab w:val="right" w:pos="9026" w:leader="dot"/>
            </w:tabs>
            <w:rPr/>
          </w:pPr>
          <w:hyperlink w:anchor="__RefHeading___Toc4163321_3381743652">
            <w:r>
              <w:rPr>
                <w:webHidden/>
                <w:rStyle w:val="IndexLink"/>
              </w:rPr>
              <w:t>2</w:t>
            </w:r>
            <w:r>
              <w:rPr>
                <w:rStyle w:val="IndexLink"/>
                <w:rtl w:val="true"/>
              </w:rPr>
              <w:t xml:space="preserve"> - </w:t>
            </w:r>
            <w:r>
              <w:rPr>
                <w:rStyle w:val="IndexLink"/>
                <w:rtl w:val="true"/>
              </w:rPr>
              <w:t xml:space="preserve">هدیة الکلام </w:t>
            </w:r>
            <w:r>
              <w:rPr>
                <w:rStyle w:val="IndexLink"/>
                <w:rtl w:val="true"/>
              </w:rPr>
              <w:t>(</w:t>
            </w:r>
            <w:r>
              <w:rPr>
                <w:rStyle w:val="IndexLink"/>
              </w:rPr>
              <w:t>141</w:t>
            </w:r>
            <w:r>
              <w:rPr>
                <w:rStyle w:val="IndexLink"/>
                <w:rtl w:val="true"/>
              </w:rPr>
              <w:t xml:space="preserve"> - </w:t>
            </w:r>
            <w:r>
              <w:rPr>
                <w:rStyle w:val="IndexLink"/>
              </w:rPr>
              <w:t>167</w:t>
            </w:r>
            <w:r>
              <w:rPr>
                <w:rStyle w:val="IndexLink"/>
                <w:rtl w:val="true"/>
              </w:rPr>
              <w:t>) (</w:t>
            </w:r>
            <w:r>
              <w:rPr>
                <w:rStyle w:val="IndexLink"/>
                <w:rtl w:val="true"/>
              </w:rPr>
              <w:t xml:space="preserve">تراجم </w:t>
            </w:r>
            <w:r>
              <w:rPr>
                <w:rStyle w:val="IndexLink"/>
                <w:rtl w:val="true"/>
              </w:rPr>
              <w:t xml:space="preserve">- </w:t>
            </w:r>
            <w:r>
              <w:rPr>
                <w:rStyle w:val="IndexLink"/>
                <w:rtl w:val="true"/>
              </w:rPr>
              <w:t>عربی</w:t>
            </w:r>
            <w:r>
              <w:rPr>
                <w:rStyle w:val="IndexLink"/>
                <w:rtl w:val="true"/>
              </w:rPr>
              <w:t>)</w:t>
              <w:tab/>
            </w:r>
            <w:r>
              <w:rPr>
                <w:rStyle w:val="IndexLink"/>
              </w:rPr>
              <w:t>55</w:t>
            </w:r>
          </w:hyperlink>
        </w:p>
        <w:p>
          <w:pPr>
            <w:pStyle w:val="Contents2"/>
            <w:tabs>
              <w:tab w:val="clear" w:pos="8743"/>
              <w:tab w:val="right" w:pos="9026" w:leader="dot"/>
            </w:tabs>
            <w:rPr/>
          </w:pPr>
          <w:hyperlink w:anchor="__RefHeading___Toc4163323_3381743652">
            <w:r>
              <w:rPr>
                <w:webHidden/>
                <w:rStyle w:val="IndexLink"/>
                <w:rtl w:val="true"/>
              </w:rPr>
              <w:t xml:space="preserve">( </w:t>
            </w:r>
            <w:r>
              <w:rPr>
                <w:rStyle w:val="IndexLink"/>
              </w:rPr>
              <w:t>326</w:t>
            </w:r>
            <w:r>
              <w:rPr>
                <w:rStyle w:val="IndexLink"/>
                <w:rtl w:val="true"/>
              </w:rPr>
              <w:t xml:space="preserve"> )</w:t>
              <w:tab/>
            </w:r>
            <w:r>
              <w:rPr>
                <w:rStyle w:val="IndexLink"/>
              </w:rPr>
              <w:t>55</w:t>
            </w:r>
          </w:hyperlink>
        </w:p>
        <w:p>
          <w:pPr>
            <w:pStyle w:val="Contents3"/>
            <w:tabs>
              <w:tab w:val="clear" w:pos="8459"/>
              <w:tab w:val="right" w:pos="9026" w:leader="dot"/>
            </w:tabs>
            <w:rPr/>
          </w:pPr>
          <w:hyperlink w:anchor="__RefHeading___Toc4163325_3381743652">
            <w:r>
              <w:rPr>
                <w:webHidden/>
                <w:rStyle w:val="IndexLink"/>
              </w:rPr>
              <w:t>1</w:t>
            </w:r>
            <w:r>
              <w:rPr>
                <w:rStyle w:val="IndexLink"/>
                <w:rtl w:val="true"/>
              </w:rPr>
              <w:t xml:space="preserve"> - </w:t>
            </w:r>
            <w:r>
              <w:rPr>
                <w:rStyle w:val="IndexLink"/>
                <w:rtl w:val="true"/>
              </w:rPr>
              <w:t xml:space="preserve">عیون اخبار الرضا </w:t>
            </w:r>
            <w:r>
              <w:rPr>
                <w:rStyle w:val="IndexLink"/>
                <w:rtl w:val="true"/>
              </w:rPr>
              <w:t>«</w:t>
            </w:r>
            <w:r>
              <w:rPr>
                <w:rStyle w:val="IndexLink"/>
              </w:rPr>
              <w:t>1</w:t>
            </w:r>
            <w:r>
              <w:rPr>
                <w:rStyle w:val="IndexLink"/>
                <w:rtl w:val="true"/>
              </w:rPr>
              <w:t xml:space="preserve"> - </w:t>
            </w:r>
            <w:r>
              <w:rPr>
                <w:rStyle w:val="IndexLink"/>
              </w:rPr>
              <w:t>96</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55</w:t>
            </w:r>
          </w:hyperlink>
        </w:p>
        <w:p>
          <w:pPr>
            <w:pStyle w:val="Contents3"/>
            <w:tabs>
              <w:tab w:val="clear" w:pos="8459"/>
              <w:tab w:val="right" w:pos="9026" w:leader="dot"/>
            </w:tabs>
            <w:rPr/>
          </w:pPr>
          <w:hyperlink w:anchor="__RefHeading___Toc4163327_3381743652">
            <w:r>
              <w:rPr>
                <w:webHidden/>
                <w:rStyle w:val="IndexLink"/>
              </w:rPr>
              <w:t>2</w:t>
            </w:r>
            <w:r>
              <w:rPr>
                <w:rStyle w:val="IndexLink"/>
                <w:rtl w:val="true"/>
              </w:rPr>
              <w:t xml:space="preserve"> - </w:t>
            </w:r>
            <w:r>
              <w:rPr>
                <w:rStyle w:val="IndexLink"/>
                <w:rtl w:val="true"/>
              </w:rPr>
              <w:t xml:space="preserve">التوحید </w:t>
            </w:r>
            <w:r>
              <w:rPr>
                <w:rStyle w:val="IndexLink"/>
                <w:rtl w:val="true"/>
              </w:rPr>
              <w:t>«</w:t>
            </w:r>
            <w:r>
              <w:rPr>
                <w:rStyle w:val="IndexLink"/>
              </w:rPr>
              <w:t>97</w:t>
            </w:r>
            <w:r>
              <w:rPr>
                <w:rStyle w:val="IndexLink"/>
                <w:rtl w:val="true"/>
              </w:rPr>
              <w:t xml:space="preserve"> - </w:t>
            </w:r>
            <w:r>
              <w:rPr>
                <w:rStyle w:val="IndexLink"/>
              </w:rPr>
              <w:t>335</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55</w:t>
            </w:r>
          </w:hyperlink>
        </w:p>
        <w:p>
          <w:pPr>
            <w:pStyle w:val="Contents2"/>
            <w:tabs>
              <w:tab w:val="clear" w:pos="8743"/>
              <w:tab w:val="right" w:pos="9026" w:leader="dot"/>
            </w:tabs>
            <w:rPr/>
          </w:pPr>
          <w:hyperlink w:anchor="__RefHeading___Toc4163329_3381743652">
            <w:r>
              <w:rPr>
                <w:webHidden/>
                <w:rStyle w:val="IndexLink"/>
                <w:rtl w:val="true"/>
              </w:rPr>
              <w:t xml:space="preserve">( </w:t>
            </w:r>
            <w:r>
              <w:rPr>
                <w:rStyle w:val="IndexLink"/>
              </w:rPr>
              <w:t>378</w:t>
            </w:r>
            <w:r>
              <w:rPr>
                <w:rStyle w:val="IndexLink"/>
                <w:rtl w:val="true"/>
              </w:rPr>
              <w:t xml:space="preserve"> )</w:t>
              <w:tab/>
            </w:r>
            <w:r>
              <w:rPr>
                <w:rStyle w:val="IndexLink"/>
              </w:rPr>
              <w:t>56</w:t>
            </w:r>
          </w:hyperlink>
        </w:p>
        <w:p>
          <w:pPr>
            <w:pStyle w:val="Contents3"/>
            <w:tabs>
              <w:tab w:val="clear" w:pos="8459"/>
              <w:tab w:val="right" w:pos="9026" w:leader="dot"/>
            </w:tabs>
            <w:rPr/>
          </w:pPr>
          <w:hyperlink w:anchor="__RefHeading___Toc4163331_3381743652">
            <w:r>
              <w:rPr>
                <w:webHidden/>
                <w:rStyle w:val="IndexLink"/>
              </w:rPr>
              <w:t>1</w:t>
            </w:r>
            <w:r>
              <w:rPr>
                <w:rStyle w:val="IndexLink"/>
                <w:rtl w:val="true"/>
              </w:rPr>
              <w:t xml:space="preserve"> - </w:t>
            </w:r>
            <w:r>
              <w:rPr>
                <w:rStyle w:val="IndexLink"/>
                <w:rtl w:val="true"/>
              </w:rPr>
              <w:t xml:space="preserve">زورق </w:t>
            </w:r>
            <w:r>
              <w:rPr>
                <w:rStyle w:val="IndexLink"/>
                <w:rtl w:val="true"/>
              </w:rPr>
              <w:t>«</w:t>
            </w:r>
            <w:r>
              <w:rPr>
                <w:rStyle w:val="IndexLink"/>
              </w:rPr>
              <w:t>1</w:t>
            </w:r>
            <w:r>
              <w:rPr>
                <w:rStyle w:val="IndexLink"/>
                <w:rtl w:val="true"/>
              </w:rPr>
              <w:t xml:space="preserve"> - </w:t>
            </w:r>
            <w:r>
              <w:rPr>
                <w:rStyle w:val="IndexLink"/>
              </w:rPr>
              <w:t>152</w:t>
            </w:r>
            <w:r>
              <w:rPr>
                <w:rStyle w:val="IndexLink"/>
                <w:rtl w:val="true"/>
              </w:rPr>
              <w:t>» (</w:t>
            </w:r>
            <w:r>
              <w:rPr>
                <w:rStyle w:val="IndexLink"/>
                <w:rtl w:val="true"/>
              </w:rPr>
              <w:t>فارسی</w:t>
            </w:r>
            <w:r>
              <w:rPr>
                <w:rStyle w:val="IndexLink"/>
                <w:rtl w:val="true"/>
              </w:rPr>
              <w:t>)</w:t>
              <w:tab/>
            </w:r>
            <w:r>
              <w:rPr>
                <w:rStyle w:val="IndexLink"/>
              </w:rPr>
              <w:t>56</w:t>
            </w:r>
          </w:hyperlink>
        </w:p>
        <w:p>
          <w:pPr>
            <w:pStyle w:val="Contents3"/>
            <w:tabs>
              <w:tab w:val="clear" w:pos="8459"/>
              <w:tab w:val="right" w:pos="9026" w:leader="dot"/>
            </w:tabs>
            <w:rPr/>
          </w:pPr>
          <w:hyperlink w:anchor="__RefHeading___Toc4163333_3381743652">
            <w:r>
              <w:rPr>
                <w:webHidden/>
                <w:rStyle w:val="IndexLink"/>
              </w:rPr>
              <w:t>2</w:t>
            </w:r>
            <w:r>
              <w:rPr>
                <w:rStyle w:val="IndexLink"/>
                <w:rtl w:val="true"/>
              </w:rPr>
              <w:t xml:space="preserve"> - </w:t>
            </w:r>
            <w:r>
              <w:rPr>
                <w:rStyle w:val="IndexLink"/>
                <w:rtl w:val="true"/>
              </w:rPr>
              <w:t xml:space="preserve">ارمغانی طوس </w:t>
            </w:r>
            <w:r>
              <w:rPr>
                <w:rStyle w:val="IndexLink"/>
                <w:rtl w:val="true"/>
              </w:rPr>
              <w:t>«</w:t>
            </w:r>
            <w:r>
              <w:rPr>
                <w:rStyle w:val="IndexLink"/>
              </w:rPr>
              <w:t>154</w:t>
            </w:r>
            <w:r>
              <w:rPr>
                <w:rStyle w:val="IndexLink"/>
                <w:rtl w:val="true"/>
              </w:rPr>
              <w:t xml:space="preserve"> - </w:t>
            </w:r>
            <w:r>
              <w:rPr>
                <w:rStyle w:val="IndexLink"/>
              </w:rPr>
              <w:t>165</w:t>
            </w:r>
            <w:r>
              <w:rPr>
                <w:rStyle w:val="IndexLink"/>
                <w:rtl w:val="true"/>
              </w:rPr>
              <w:t>» (</w:t>
            </w:r>
            <w:r>
              <w:rPr>
                <w:rStyle w:val="IndexLink"/>
                <w:rtl w:val="true"/>
              </w:rPr>
              <w:t>فارسی</w:t>
            </w:r>
            <w:r>
              <w:rPr>
                <w:rStyle w:val="IndexLink"/>
                <w:rtl w:val="true"/>
              </w:rPr>
              <w:t>)</w:t>
              <w:tab/>
            </w:r>
            <w:r>
              <w:rPr>
                <w:rStyle w:val="IndexLink"/>
              </w:rPr>
              <w:t>56</w:t>
            </w:r>
          </w:hyperlink>
        </w:p>
        <w:p>
          <w:pPr>
            <w:pStyle w:val="Contents2"/>
            <w:tabs>
              <w:tab w:val="clear" w:pos="8743"/>
              <w:tab w:val="right" w:pos="9026" w:leader="dot"/>
            </w:tabs>
            <w:rPr/>
          </w:pPr>
          <w:hyperlink w:anchor="__RefHeading___Toc4163335_3381743652">
            <w:r>
              <w:rPr>
                <w:webHidden/>
                <w:rStyle w:val="IndexLink"/>
                <w:rtl w:val="true"/>
              </w:rPr>
              <w:t xml:space="preserve">( </w:t>
            </w:r>
            <w:r>
              <w:rPr>
                <w:rStyle w:val="IndexLink"/>
              </w:rPr>
              <w:t>393</w:t>
            </w:r>
            <w:r>
              <w:rPr>
                <w:rStyle w:val="IndexLink"/>
                <w:rtl w:val="true"/>
              </w:rPr>
              <w:t xml:space="preserve"> )</w:t>
              <w:tab/>
            </w:r>
            <w:r>
              <w:rPr>
                <w:rStyle w:val="IndexLink"/>
              </w:rPr>
              <w:t>57</w:t>
            </w:r>
          </w:hyperlink>
        </w:p>
        <w:p>
          <w:pPr>
            <w:pStyle w:val="Contents3"/>
            <w:tabs>
              <w:tab w:val="clear" w:pos="8459"/>
              <w:tab w:val="right" w:pos="9026" w:leader="dot"/>
            </w:tabs>
            <w:rPr/>
          </w:pPr>
          <w:hyperlink w:anchor="__RefHeading___Toc4163337_3381743652">
            <w:r>
              <w:rPr>
                <w:webHidden/>
                <w:rStyle w:val="IndexLink"/>
              </w:rPr>
              <w:t>1</w:t>
            </w:r>
            <w:r>
              <w:rPr>
                <w:rStyle w:val="IndexLink"/>
                <w:rtl w:val="true"/>
              </w:rPr>
              <w:t xml:space="preserve"> - </w:t>
            </w:r>
            <w:r>
              <w:rPr>
                <w:rStyle w:val="IndexLink"/>
                <w:rtl w:val="true"/>
              </w:rPr>
              <w:t xml:space="preserve">مرآت القلوب </w:t>
            </w:r>
            <w:r>
              <w:rPr>
                <w:rStyle w:val="IndexLink"/>
                <w:rtl w:val="true"/>
              </w:rPr>
              <w:t>«</w:t>
            </w:r>
            <w:r>
              <w:rPr>
                <w:rStyle w:val="IndexLink"/>
              </w:rPr>
              <w:t>1</w:t>
            </w:r>
            <w:r>
              <w:rPr>
                <w:rStyle w:val="IndexLink"/>
                <w:rtl w:val="true"/>
              </w:rPr>
              <w:t xml:space="preserve"> - </w:t>
            </w:r>
            <w:r>
              <w:rPr>
                <w:rStyle w:val="IndexLink"/>
              </w:rPr>
              <w:t>119</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57</w:t>
            </w:r>
          </w:hyperlink>
        </w:p>
        <w:p>
          <w:pPr>
            <w:pStyle w:val="Contents3"/>
            <w:tabs>
              <w:tab w:val="clear" w:pos="8459"/>
              <w:tab w:val="right" w:pos="9026" w:leader="dot"/>
            </w:tabs>
            <w:rPr/>
          </w:pPr>
          <w:hyperlink w:anchor="__RefHeading___Toc4163339_3381743652">
            <w:r>
              <w:rPr>
                <w:webHidden/>
                <w:rStyle w:val="IndexLink"/>
              </w:rPr>
              <w:t>2</w:t>
            </w:r>
            <w:r>
              <w:rPr>
                <w:rStyle w:val="IndexLink"/>
                <w:rtl w:val="true"/>
              </w:rPr>
              <w:t xml:space="preserve"> - </w:t>
            </w:r>
            <w:r>
              <w:rPr>
                <w:rStyle w:val="IndexLink"/>
                <w:rtl w:val="true"/>
              </w:rPr>
              <w:t xml:space="preserve">مرآت المؤمنین </w:t>
            </w:r>
            <w:r>
              <w:rPr>
                <w:rStyle w:val="IndexLink"/>
                <w:rtl w:val="true"/>
              </w:rPr>
              <w:t>«</w:t>
            </w:r>
            <w:r>
              <w:rPr>
                <w:rStyle w:val="IndexLink"/>
              </w:rPr>
              <w:t>119</w:t>
            </w:r>
            <w:r>
              <w:rPr>
                <w:rStyle w:val="IndexLink"/>
                <w:rtl w:val="true"/>
              </w:rPr>
              <w:t xml:space="preserve"> - </w:t>
            </w:r>
            <w:r>
              <w:rPr>
                <w:rStyle w:val="IndexLink"/>
              </w:rPr>
              <w:t>147</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57</w:t>
            </w:r>
          </w:hyperlink>
        </w:p>
        <w:p>
          <w:pPr>
            <w:pStyle w:val="Contents2"/>
            <w:tabs>
              <w:tab w:val="clear" w:pos="8743"/>
              <w:tab w:val="right" w:pos="9026" w:leader="dot"/>
            </w:tabs>
            <w:rPr/>
          </w:pPr>
          <w:hyperlink w:anchor="__RefHeading___Toc4163341_3381743652">
            <w:r>
              <w:rPr>
                <w:webHidden/>
                <w:rStyle w:val="IndexLink"/>
                <w:rtl w:val="true"/>
              </w:rPr>
              <w:t xml:space="preserve">( </w:t>
            </w:r>
            <w:r>
              <w:rPr>
                <w:rStyle w:val="IndexLink"/>
              </w:rPr>
              <w:t>396</w:t>
            </w:r>
            <w:r>
              <w:rPr>
                <w:rStyle w:val="IndexLink"/>
                <w:rtl w:val="true"/>
              </w:rPr>
              <w:t xml:space="preserve"> )</w:t>
              <w:tab/>
            </w:r>
            <w:r>
              <w:rPr>
                <w:rStyle w:val="IndexLink"/>
              </w:rPr>
              <w:t>58</w:t>
            </w:r>
          </w:hyperlink>
        </w:p>
        <w:p>
          <w:pPr>
            <w:pStyle w:val="Contents3"/>
            <w:tabs>
              <w:tab w:val="clear" w:pos="8459"/>
              <w:tab w:val="right" w:pos="9026" w:leader="dot"/>
            </w:tabs>
            <w:rPr/>
          </w:pPr>
          <w:hyperlink w:anchor="__RefHeading___Toc4163343_3381743652">
            <w:r>
              <w:rPr>
                <w:webHidden/>
                <w:rStyle w:val="IndexLink"/>
              </w:rPr>
              <w:t>1</w:t>
            </w:r>
            <w:r>
              <w:rPr>
                <w:rStyle w:val="IndexLink"/>
                <w:rtl w:val="true"/>
              </w:rPr>
              <w:t xml:space="preserve"> - </w:t>
            </w:r>
            <w:r>
              <w:rPr>
                <w:rStyle w:val="IndexLink"/>
                <w:rtl w:val="true"/>
              </w:rPr>
              <w:t xml:space="preserve">سراج القلوب </w:t>
            </w:r>
            <w:r>
              <w:rPr>
                <w:rStyle w:val="IndexLink"/>
                <w:rtl w:val="true"/>
              </w:rPr>
              <w:t>«</w:t>
            </w:r>
            <w:r>
              <w:rPr>
                <w:rStyle w:val="IndexLink"/>
              </w:rPr>
              <w:t>1</w:t>
            </w:r>
            <w:r>
              <w:rPr>
                <w:rStyle w:val="IndexLink"/>
                <w:rtl w:val="true"/>
              </w:rPr>
              <w:t xml:space="preserve"> - </w:t>
            </w:r>
            <w:r>
              <w:rPr>
                <w:rStyle w:val="IndexLink"/>
              </w:rPr>
              <w:t>155</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فارسی</w:t>
            </w:r>
            <w:r>
              <w:rPr>
                <w:rStyle w:val="IndexLink"/>
                <w:rtl w:val="true"/>
              </w:rPr>
              <w:t>)</w:t>
              <w:tab/>
            </w:r>
            <w:r>
              <w:rPr>
                <w:rStyle w:val="IndexLink"/>
              </w:rPr>
              <w:t>58</w:t>
            </w:r>
          </w:hyperlink>
        </w:p>
        <w:p>
          <w:pPr>
            <w:pStyle w:val="Contents3"/>
            <w:tabs>
              <w:tab w:val="clear" w:pos="8459"/>
              <w:tab w:val="right" w:pos="9026" w:leader="dot"/>
            </w:tabs>
            <w:rPr/>
          </w:pPr>
          <w:hyperlink w:anchor="__RefHeading___Toc4163345_3381743652">
            <w:r>
              <w:rPr>
                <w:webHidden/>
                <w:rStyle w:val="IndexLink"/>
              </w:rPr>
              <w:t>2</w:t>
            </w:r>
            <w:r>
              <w:rPr>
                <w:rStyle w:val="IndexLink"/>
                <w:rtl w:val="true"/>
              </w:rPr>
              <w:t xml:space="preserve"> - </w:t>
            </w:r>
            <w:r>
              <w:rPr>
                <w:rStyle w:val="IndexLink"/>
                <w:rtl w:val="true"/>
              </w:rPr>
              <w:t xml:space="preserve">کنز الرموز </w:t>
            </w:r>
            <w:r>
              <w:rPr>
                <w:rStyle w:val="IndexLink"/>
                <w:rtl w:val="true"/>
              </w:rPr>
              <w:t>«</w:t>
            </w:r>
            <w:r>
              <w:rPr>
                <w:rStyle w:val="IndexLink"/>
              </w:rPr>
              <w:t>115</w:t>
            </w:r>
            <w:r>
              <w:rPr>
                <w:rStyle w:val="IndexLink"/>
                <w:rtl w:val="true"/>
              </w:rPr>
              <w:t xml:space="preserve"> - </w:t>
            </w:r>
            <w:r>
              <w:rPr>
                <w:rStyle w:val="IndexLink"/>
              </w:rPr>
              <w:t>117</w:t>
            </w:r>
            <w:r>
              <w:rPr>
                <w:rStyle w:val="IndexLink"/>
                <w:rtl w:val="true"/>
              </w:rPr>
              <w:t xml:space="preserve">» = </w:t>
            </w:r>
            <w:r>
              <w:rPr>
                <w:rStyle w:val="IndexLink"/>
                <w:rtl w:val="true"/>
              </w:rPr>
              <w:t xml:space="preserve">کنوز الرموز </w:t>
            </w:r>
            <w:r>
              <w:rPr>
                <w:rStyle w:val="IndexLink"/>
                <w:rtl w:val="true"/>
              </w:rPr>
              <w:t>(</w:t>
            </w:r>
            <w:r>
              <w:rPr>
                <w:rStyle w:val="IndexLink"/>
                <w:rtl w:val="true"/>
              </w:rPr>
              <w:t>فارسی</w:t>
            </w:r>
            <w:r>
              <w:rPr>
                <w:rStyle w:val="IndexLink"/>
                <w:rtl w:val="true"/>
              </w:rPr>
              <w:t>)</w:t>
              <w:tab/>
            </w:r>
            <w:r>
              <w:rPr>
                <w:rStyle w:val="IndexLink"/>
              </w:rPr>
              <w:t>58</w:t>
            </w:r>
          </w:hyperlink>
        </w:p>
        <w:p>
          <w:pPr>
            <w:pStyle w:val="Contents2"/>
            <w:tabs>
              <w:tab w:val="clear" w:pos="8743"/>
              <w:tab w:val="right" w:pos="9026" w:leader="dot"/>
            </w:tabs>
            <w:rPr/>
          </w:pPr>
          <w:hyperlink w:anchor="__RefHeading___Toc4163347_3381743652">
            <w:r>
              <w:rPr>
                <w:webHidden/>
                <w:rStyle w:val="IndexLink"/>
                <w:rtl w:val="true"/>
              </w:rPr>
              <w:t xml:space="preserve">( </w:t>
            </w:r>
            <w:r>
              <w:rPr>
                <w:rStyle w:val="IndexLink"/>
              </w:rPr>
              <w:t>404</w:t>
            </w:r>
            <w:r>
              <w:rPr>
                <w:rStyle w:val="IndexLink"/>
                <w:rtl w:val="true"/>
              </w:rPr>
              <w:t xml:space="preserve"> )</w:t>
              <w:tab/>
            </w:r>
            <w:r>
              <w:rPr>
                <w:rStyle w:val="IndexLink"/>
              </w:rPr>
              <w:t>58</w:t>
            </w:r>
          </w:hyperlink>
        </w:p>
        <w:p>
          <w:pPr>
            <w:pStyle w:val="Contents3"/>
            <w:tabs>
              <w:tab w:val="clear" w:pos="8459"/>
              <w:tab w:val="right" w:pos="9026" w:leader="dot"/>
            </w:tabs>
            <w:rPr/>
          </w:pPr>
          <w:hyperlink w:anchor="__RefHeading___Toc4163349_3381743652">
            <w:r>
              <w:rPr>
                <w:webHidden/>
                <w:rStyle w:val="IndexLink"/>
              </w:rPr>
              <w:t>1</w:t>
            </w:r>
            <w:r>
              <w:rPr>
                <w:rStyle w:val="IndexLink"/>
                <w:rtl w:val="true"/>
              </w:rPr>
              <w:t xml:space="preserve"> - </w:t>
            </w:r>
            <w:r>
              <w:rPr>
                <w:rStyle w:val="IndexLink"/>
                <w:rtl w:val="true"/>
              </w:rPr>
              <w:t xml:space="preserve">دیوان فارغ گیلانی </w:t>
            </w:r>
            <w:r>
              <w:rPr>
                <w:rStyle w:val="IndexLink"/>
                <w:rtl w:val="true"/>
              </w:rPr>
              <w:t>«</w:t>
            </w:r>
            <w:r>
              <w:rPr>
                <w:rStyle w:val="IndexLink"/>
              </w:rPr>
              <w:t>1</w:t>
            </w:r>
            <w:r>
              <w:rPr>
                <w:rStyle w:val="IndexLink"/>
                <w:rtl w:val="true"/>
              </w:rPr>
              <w:t xml:space="preserve"> - </w:t>
            </w:r>
            <w:r>
              <w:rPr>
                <w:rStyle w:val="IndexLink"/>
              </w:rPr>
              <w:t>111</w:t>
            </w:r>
            <w:r>
              <w:rPr>
                <w:rStyle w:val="IndexLink"/>
                <w:rtl w:val="true"/>
              </w:rPr>
              <w:t>» (</w:t>
            </w:r>
            <w:r>
              <w:rPr>
                <w:rStyle w:val="IndexLink"/>
                <w:rtl w:val="true"/>
              </w:rPr>
              <w:t>فارسی</w:t>
            </w:r>
            <w:r>
              <w:rPr>
                <w:rStyle w:val="IndexLink"/>
                <w:rtl w:val="true"/>
              </w:rPr>
              <w:t>)</w:t>
              <w:tab/>
            </w:r>
            <w:r>
              <w:rPr>
                <w:rStyle w:val="IndexLink"/>
              </w:rPr>
              <w:t>58</w:t>
            </w:r>
          </w:hyperlink>
        </w:p>
        <w:p>
          <w:pPr>
            <w:pStyle w:val="Contents3"/>
            <w:tabs>
              <w:tab w:val="clear" w:pos="8459"/>
              <w:tab w:val="right" w:pos="9026" w:leader="dot"/>
            </w:tabs>
            <w:rPr/>
          </w:pPr>
          <w:hyperlink w:anchor="__RefHeading___Toc4163351_3381743652">
            <w:r>
              <w:rPr>
                <w:webHidden/>
                <w:rStyle w:val="IndexLink"/>
              </w:rPr>
              <w:t>2</w:t>
            </w:r>
            <w:r>
              <w:rPr>
                <w:rStyle w:val="IndexLink"/>
                <w:rtl w:val="true"/>
              </w:rPr>
              <w:t xml:space="preserve"> - </w:t>
            </w:r>
            <w:r>
              <w:rPr>
                <w:rStyle w:val="IndexLink"/>
                <w:rtl w:val="true"/>
              </w:rPr>
              <w:t xml:space="preserve">فلک ناز و خورشید آفرین </w:t>
            </w:r>
            <w:r>
              <w:rPr>
                <w:rStyle w:val="IndexLink"/>
                <w:rtl w:val="true"/>
              </w:rPr>
              <w:t>«</w:t>
            </w:r>
            <w:r>
              <w:rPr>
                <w:rStyle w:val="IndexLink"/>
              </w:rPr>
              <w:t>111</w:t>
            </w:r>
            <w:r>
              <w:rPr>
                <w:rStyle w:val="IndexLink"/>
                <w:rtl w:val="true"/>
              </w:rPr>
              <w:t xml:space="preserve"> - </w:t>
            </w:r>
            <w:r>
              <w:rPr>
                <w:rStyle w:val="IndexLink"/>
              </w:rPr>
              <w:t>264</w:t>
            </w:r>
            <w:r>
              <w:rPr>
                <w:rStyle w:val="IndexLink"/>
                <w:rtl w:val="true"/>
              </w:rPr>
              <w:t xml:space="preserve">» = </w:t>
            </w:r>
            <w:r>
              <w:rPr>
                <w:rStyle w:val="IndexLink"/>
                <w:rtl w:val="true"/>
              </w:rPr>
              <w:t xml:space="preserve">سرو و گل </w:t>
            </w:r>
            <w:r>
              <w:rPr>
                <w:rStyle w:val="IndexLink"/>
                <w:rtl w:val="true"/>
              </w:rPr>
              <w:t>(</w:t>
            </w:r>
            <w:r>
              <w:rPr>
                <w:rStyle w:val="IndexLink"/>
                <w:rtl w:val="true"/>
              </w:rPr>
              <w:t xml:space="preserve">شعر </w:t>
            </w:r>
            <w:r>
              <w:rPr>
                <w:rStyle w:val="IndexLink"/>
                <w:rtl w:val="true"/>
              </w:rPr>
              <w:t xml:space="preserve">- </w:t>
            </w:r>
            <w:r>
              <w:rPr>
                <w:rStyle w:val="IndexLink"/>
                <w:rtl w:val="true"/>
              </w:rPr>
              <w:t>فارسی</w:t>
            </w:r>
            <w:r>
              <w:rPr>
                <w:rStyle w:val="IndexLink"/>
                <w:rtl w:val="true"/>
              </w:rPr>
              <w:t>)</w:t>
              <w:tab/>
            </w:r>
            <w:r>
              <w:rPr>
                <w:rStyle w:val="IndexLink"/>
              </w:rPr>
              <w:t>58</w:t>
            </w:r>
          </w:hyperlink>
        </w:p>
        <w:p>
          <w:pPr>
            <w:pStyle w:val="Contents2"/>
            <w:tabs>
              <w:tab w:val="clear" w:pos="8743"/>
              <w:tab w:val="right" w:pos="9026" w:leader="dot"/>
            </w:tabs>
            <w:rPr/>
          </w:pPr>
          <w:hyperlink w:anchor="__RefHeading___Toc4163353_3381743652">
            <w:r>
              <w:rPr>
                <w:webHidden/>
                <w:rStyle w:val="IndexLink"/>
                <w:rtl w:val="true"/>
              </w:rPr>
              <w:t xml:space="preserve">( </w:t>
            </w:r>
            <w:r>
              <w:rPr>
                <w:rStyle w:val="IndexLink"/>
              </w:rPr>
              <w:t>405</w:t>
            </w:r>
            <w:r>
              <w:rPr>
                <w:rStyle w:val="IndexLink"/>
                <w:rtl w:val="true"/>
              </w:rPr>
              <w:t xml:space="preserve"> )</w:t>
              <w:tab/>
            </w:r>
            <w:r>
              <w:rPr>
                <w:rStyle w:val="IndexLink"/>
              </w:rPr>
              <w:t>59</w:t>
            </w:r>
          </w:hyperlink>
        </w:p>
        <w:p>
          <w:pPr>
            <w:pStyle w:val="Contents3"/>
            <w:tabs>
              <w:tab w:val="clear" w:pos="8459"/>
              <w:tab w:val="right" w:pos="9026" w:leader="dot"/>
            </w:tabs>
            <w:rPr/>
          </w:pPr>
          <w:hyperlink w:anchor="__RefHeading___Toc4163355_3381743652">
            <w:r>
              <w:rPr>
                <w:webHidden/>
                <w:rStyle w:val="IndexLink"/>
              </w:rPr>
              <w:t>1</w:t>
            </w:r>
            <w:r>
              <w:rPr>
                <w:rStyle w:val="IndexLink"/>
                <w:rtl w:val="true"/>
              </w:rPr>
              <w:t xml:space="preserve"> - </w:t>
            </w:r>
            <w:r>
              <w:rPr>
                <w:rStyle w:val="IndexLink"/>
                <w:rtl w:val="true"/>
              </w:rPr>
              <w:t xml:space="preserve">الفیروزجة </w:t>
            </w:r>
            <w:r>
              <w:rPr>
                <w:rStyle w:val="IndexLink"/>
                <w:rtl w:val="true"/>
              </w:rPr>
              <w:t>(</w:t>
            </w:r>
            <w:r>
              <w:rPr>
                <w:rStyle w:val="IndexLink"/>
                <w:rtl w:val="true"/>
              </w:rPr>
              <w:t>الفیروزجات</w:t>
            </w:r>
            <w:r>
              <w:rPr>
                <w:rStyle w:val="IndexLink"/>
                <w:rtl w:val="true"/>
              </w:rPr>
              <w:t xml:space="preserve">) </w:t>
            </w:r>
            <w:r>
              <w:rPr>
                <w:rStyle w:val="IndexLink"/>
                <w:rtl w:val="true"/>
              </w:rPr>
              <w:t xml:space="preserve">الطوسیة </w:t>
            </w:r>
            <w:r>
              <w:rPr>
                <w:rStyle w:val="IndexLink"/>
                <w:rtl w:val="true"/>
              </w:rPr>
              <w:t>«</w:t>
            </w:r>
            <w:r>
              <w:rPr>
                <w:rStyle w:val="IndexLink"/>
              </w:rPr>
              <w:t>1</w:t>
            </w:r>
            <w:r>
              <w:rPr>
                <w:rStyle w:val="IndexLink"/>
                <w:rtl w:val="true"/>
              </w:rPr>
              <w:t xml:space="preserve"> - </w:t>
            </w:r>
            <w:r>
              <w:rPr>
                <w:rStyle w:val="IndexLink"/>
              </w:rPr>
              <w:t>137</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59</w:t>
            </w:r>
          </w:hyperlink>
        </w:p>
        <w:p>
          <w:pPr>
            <w:pStyle w:val="Contents3"/>
            <w:tabs>
              <w:tab w:val="clear" w:pos="8459"/>
              <w:tab w:val="right" w:pos="9026" w:leader="dot"/>
            </w:tabs>
            <w:rPr/>
          </w:pPr>
          <w:hyperlink w:anchor="__RefHeading___Toc4163357_3381743652">
            <w:r>
              <w:rPr>
                <w:webHidden/>
                <w:rStyle w:val="IndexLink"/>
              </w:rPr>
              <w:t>2</w:t>
            </w:r>
            <w:r>
              <w:rPr>
                <w:rStyle w:val="IndexLink"/>
                <w:rtl w:val="true"/>
              </w:rPr>
              <w:t xml:space="preserve"> - </w:t>
            </w:r>
            <w:r>
              <w:rPr>
                <w:rStyle w:val="IndexLink"/>
                <w:rtl w:val="true"/>
              </w:rPr>
              <w:t xml:space="preserve">الدرّة الغرویة </w:t>
            </w:r>
            <w:r>
              <w:rPr>
                <w:rStyle w:val="IndexLink"/>
                <w:rtl w:val="true"/>
              </w:rPr>
              <w:t>«</w:t>
            </w:r>
            <w:r>
              <w:rPr>
                <w:rStyle w:val="IndexLink"/>
              </w:rPr>
              <w:t>138</w:t>
            </w:r>
            <w:r>
              <w:rPr>
                <w:rStyle w:val="IndexLink"/>
                <w:rtl w:val="true"/>
              </w:rPr>
              <w:t xml:space="preserve"> - </w:t>
            </w:r>
            <w:r>
              <w:rPr>
                <w:rStyle w:val="IndexLink"/>
              </w:rPr>
              <w:t>157</w:t>
            </w:r>
            <w:r>
              <w:rPr>
                <w:rStyle w:val="IndexLink"/>
                <w:rtl w:val="true"/>
              </w:rPr>
              <w:t>» (</w:t>
            </w:r>
            <w:r>
              <w:rPr>
                <w:rStyle w:val="IndexLink"/>
                <w:rtl w:val="true"/>
              </w:rPr>
              <w:t xml:space="preserve">فقه منظوم </w:t>
            </w:r>
            <w:r>
              <w:rPr>
                <w:rStyle w:val="IndexLink"/>
                <w:rtl w:val="true"/>
              </w:rPr>
              <w:t xml:space="preserve">- </w:t>
            </w:r>
            <w:r>
              <w:rPr>
                <w:rStyle w:val="IndexLink"/>
                <w:rtl w:val="true"/>
              </w:rPr>
              <w:t>عربی</w:t>
            </w:r>
            <w:r>
              <w:rPr>
                <w:rStyle w:val="IndexLink"/>
                <w:rtl w:val="true"/>
              </w:rPr>
              <w:t>)</w:t>
              <w:tab/>
            </w:r>
            <w:r>
              <w:rPr>
                <w:rStyle w:val="IndexLink"/>
              </w:rPr>
              <w:t>59</w:t>
            </w:r>
          </w:hyperlink>
        </w:p>
        <w:p>
          <w:pPr>
            <w:pStyle w:val="Contents2"/>
            <w:tabs>
              <w:tab w:val="clear" w:pos="8743"/>
              <w:tab w:val="right" w:pos="9026" w:leader="dot"/>
            </w:tabs>
            <w:rPr/>
          </w:pPr>
          <w:hyperlink w:anchor="__RefHeading___Toc4163359_3381743652">
            <w:r>
              <w:rPr>
                <w:webHidden/>
                <w:rStyle w:val="IndexLink"/>
                <w:rtl w:val="true"/>
              </w:rPr>
              <w:t xml:space="preserve">( </w:t>
            </w:r>
            <w:r>
              <w:rPr>
                <w:rStyle w:val="IndexLink"/>
              </w:rPr>
              <w:t>414</w:t>
            </w:r>
            <w:r>
              <w:rPr>
                <w:rStyle w:val="IndexLink"/>
                <w:rtl w:val="true"/>
              </w:rPr>
              <w:t xml:space="preserve"> )</w:t>
              <w:tab/>
            </w:r>
            <w:r>
              <w:rPr>
                <w:rStyle w:val="IndexLink"/>
              </w:rPr>
              <w:t>59</w:t>
            </w:r>
          </w:hyperlink>
        </w:p>
        <w:p>
          <w:pPr>
            <w:pStyle w:val="Contents3"/>
            <w:tabs>
              <w:tab w:val="clear" w:pos="8459"/>
              <w:tab w:val="right" w:pos="9026" w:leader="dot"/>
            </w:tabs>
            <w:rPr/>
          </w:pPr>
          <w:hyperlink w:anchor="__RefHeading___Toc4163361_3381743652">
            <w:r>
              <w:rPr>
                <w:webHidden/>
                <w:rStyle w:val="IndexLink"/>
              </w:rPr>
              <w:t>1</w:t>
            </w:r>
            <w:r>
              <w:rPr>
                <w:rStyle w:val="IndexLink"/>
                <w:rtl w:val="true"/>
              </w:rPr>
              <w:t xml:space="preserve"> - </w:t>
            </w:r>
            <w:r>
              <w:rPr>
                <w:rStyle w:val="IndexLink"/>
                <w:rtl w:val="true"/>
              </w:rPr>
              <w:t xml:space="preserve">رساله در اثبات صانع و اصول دین </w:t>
            </w:r>
            <w:r>
              <w:rPr>
                <w:rStyle w:val="IndexLink"/>
                <w:rtl w:val="true"/>
              </w:rPr>
              <w:t>«</w:t>
            </w:r>
            <w:r>
              <w:rPr>
                <w:rStyle w:val="IndexLink"/>
              </w:rPr>
              <w:t>1</w:t>
            </w:r>
            <w:r>
              <w:rPr>
                <w:rStyle w:val="IndexLink"/>
                <w:rtl w:val="true"/>
              </w:rPr>
              <w:t xml:space="preserve"> - </w:t>
            </w:r>
            <w:r>
              <w:rPr>
                <w:rStyle w:val="IndexLink"/>
              </w:rPr>
              <w:t>18</w:t>
            </w:r>
            <w:r>
              <w:rPr>
                <w:rStyle w:val="IndexLink"/>
                <w:rtl w:val="true"/>
              </w:rPr>
              <w:t>» (</w:t>
            </w:r>
            <w:r>
              <w:rPr>
                <w:rStyle w:val="IndexLink"/>
                <w:rtl w:val="true"/>
              </w:rPr>
              <w:t>فارسی</w:t>
            </w:r>
            <w:r>
              <w:rPr>
                <w:rStyle w:val="IndexLink"/>
                <w:rtl w:val="true"/>
              </w:rPr>
              <w:t>)</w:t>
              <w:tab/>
            </w:r>
            <w:r>
              <w:rPr>
                <w:rStyle w:val="IndexLink"/>
              </w:rPr>
              <w:t>59</w:t>
            </w:r>
          </w:hyperlink>
        </w:p>
        <w:p>
          <w:pPr>
            <w:pStyle w:val="Contents3"/>
            <w:tabs>
              <w:tab w:val="clear" w:pos="8459"/>
              <w:tab w:val="right" w:pos="9026" w:leader="dot"/>
            </w:tabs>
            <w:rPr/>
          </w:pPr>
          <w:hyperlink w:anchor="__RefHeading___Toc4163363_3381743652">
            <w:r>
              <w:rPr>
                <w:webHidden/>
                <w:rStyle w:val="IndexLink"/>
              </w:rPr>
              <w:t>2</w:t>
            </w:r>
            <w:r>
              <w:rPr>
                <w:rStyle w:val="IndexLink"/>
                <w:rtl w:val="true"/>
              </w:rPr>
              <w:t xml:space="preserve"> - </w:t>
            </w:r>
            <w:r>
              <w:rPr>
                <w:rStyle w:val="IndexLink"/>
                <w:rtl w:val="true"/>
              </w:rPr>
              <w:t xml:space="preserve">معارف الانوار </w:t>
            </w:r>
            <w:r>
              <w:rPr>
                <w:rStyle w:val="IndexLink"/>
                <w:rtl w:val="true"/>
              </w:rPr>
              <w:t>«</w:t>
            </w:r>
            <w:r>
              <w:rPr>
                <w:rStyle w:val="IndexLink"/>
              </w:rPr>
              <w:t>19</w:t>
            </w:r>
            <w:r>
              <w:rPr>
                <w:rStyle w:val="IndexLink"/>
                <w:rtl w:val="true"/>
              </w:rPr>
              <w:t xml:space="preserve"> - </w:t>
            </w:r>
            <w:r>
              <w:rPr>
                <w:rStyle w:val="IndexLink"/>
              </w:rPr>
              <w:t>341</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فارسی</w:t>
            </w:r>
            <w:r>
              <w:rPr>
                <w:rStyle w:val="IndexLink"/>
                <w:rtl w:val="true"/>
              </w:rPr>
              <w:t>)</w:t>
              <w:tab/>
            </w:r>
            <w:r>
              <w:rPr>
                <w:rStyle w:val="IndexLink"/>
              </w:rPr>
              <w:t>60</w:t>
            </w:r>
          </w:hyperlink>
        </w:p>
        <w:p>
          <w:pPr>
            <w:pStyle w:val="Contents2"/>
            <w:tabs>
              <w:tab w:val="clear" w:pos="8743"/>
              <w:tab w:val="right" w:pos="9026" w:leader="dot"/>
            </w:tabs>
            <w:rPr/>
          </w:pPr>
          <w:hyperlink w:anchor="__RefHeading___Toc4163365_3381743652">
            <w:r>
              <w:rPr>
                <w:webHidden/>
                <w:rStyle w:val="IndexLink"/>
                <w:rtl w:val="true"/>
              </w:rPr>
              <w:t xml:space="preserve">( </w:t>
            </w:r>
            <w:r>
              <w:rPr>
                <w:rStyle w:val="IndexLink"/>
              </w:rPr>
              <w:t>416</w:t>
            </w:r>
            <w:r>
              <w:rPr>
                <w:rStyle w:val="IndexLink"/>
                <w:rtl w:val="true"/>
              </w:rPr>
              <w:t xml:space="preserve"> )</w:t>
              <w:tab/>
            </w:r>
            <w:r>
              <w:rPr>
                <w:rStyle w:val="IndexLink"/>
              </w:rPr>
              <w:t>61</w:t>
            </w:r>
          </w:hyperlink>
        </w:p>
        <w:p>
          <w:pPr>
            <w:pStyle w:val="Contents3"/>
            <w:tabs>
              <w:tab w:val="clear" w:pos="8459"/>
              <w:tab w:val="right" w:pos="9026" w:leader="dot"/>
            </w:tabs>
            <w:rPr/>
          </w:pPr>
          <w:hyperlink w:anchor="__RefHeading___Toc4163367_3381743652">
            <w:r>
              <w:rPr>
                <w:webHidden/>
                <w:rStyle w:val="IndexLink"/>
              </w:rPr>
              <w:t>1</w:t>
            </w:r>
            <w:r>
              <w:rPr>
                <w:rStyle w:val="IndexLink"/>
                <w:rtl w:val="true"/>
              </w:rPr>
              <w:t xml:space="preserve"> - </w:t>
            </w:r>
            <w:r>
              <w:rPr>
                <w:rStyle w:val="IndexLink"/>
                <w:rtl w:val="true"/>
              </w:rPr>
              <w:t xml:space="preserve">القواعد و الفوائد </w:t>
            </w:r>
            <w:r>
              <w:rPr>
                <w:rStyle w:val="IndexLink"/>
                <w:rtl w:val="true"/>
              </w:rPr>
              <w:t>«</w:t>
            </w:r>
            <w:r>
              <w:rPr>
                <w:rStyle w:val="IndexLink"/>
              </w:rPr>
              <w:t>1</w:t>
            </w:r>
            <w:r>
              <w:rPr>
                <w:rStyle w:val="IndexLink"/>
                <w:rtl w:val="true"/>
              </w:rPr>
              <w:t xml:space="preserve"> - </w:t>
            </w:r>
            <w:r>
              <w:rPr>
                <w:rStyle w:val="IndexLink"/>
              </w:rPr>
              <w:t>323</w:t>
            </w:r>
            <w:r>
              <w:rPr>
                <w:rStyle w:val="IndexLink"/>
                <w:rtl w:val="true"/>
              </w:rPr>
              <w:t>» (</w:t>
            </w:r>
            <w:r>
              <w:rPr>
                <w:rStyle w:val="IndexLink"/>
                <w:rtl w:val="true"/>
              </w:rPr>
              <w:t xml:space="preserve">فقه و اصول </w:t>
            </w:r>
            <w:r>
              <w:rPr>
                <w:rStyle w:val="IndexLink"/>
                <w:rtl w:val="true"/>
              </w:rPr>
              <w:t xml:space="preserve">- </w:t>
            </w:r>
            <w:r>
              <w:rPr>
                <w:rStyle w:val="IndexLink"/>
                <w:rtl w:val="true"/>
              </w:rPr>
              <w:t>عربی</w:t>
            </w:r>
            <w:r>
              <w:rPr>
                <w:rStyle w:val="IndexLink"/>
                <w:rtl w:val="true"/>
              </w:rPr>
              <w:t>)</w:t>
              <w:tab/>
            </w:r>
            <w:r>
              <w:rPr>
                <w:rStyle w:val="IndexLink"/>
              </w:rPr>
              <w:t>61</w:t>
            </w:r>
          </w:hyperlink>
        </w:p>
        <w:p>
          <w:pPr>
            <w:pStyle w:val="Contents3"/>
            <w:tabs>
              <w:tab w:val="clear" w:pos="8459"/>
              <w:tab w:val="right" w:pos="9026" w:leader="dot"/>
            </w:tabs>
            <w:rPr/>
          </w:pPr>
          <w:hyperlink w:anchor="__RefHeading___Toc4163369_3381743652">
            <w:r>
              <w:rPr>
                <w:webHidden/>
                <w:rStyle w:val="IndexLink"/>
              </w:rPr>
              <w:t>2</w:t>
            </w:r>
            <w:r>
              <w:rPr>
                <w:rStyle w:val="IndexLink"/>
                <w:rtl w:val="true"/>
              </w:rPr>
              <w:t xml:space="preserve"> - </w:t>
            </w:r>
            <w:r>
              <w:rPr>
                <w:rStyle w:val="IndexLink"/>
                <w:rtl w:val="true"/>
              </w:rPr>
              <w:t xml:space="preserve">رسالة فی وحدة الوجود </w:t>
            </w:r>
            <w:r>
              <w:rPr>
                <w:rStyle w:val="IndexLink"/>
                <w:rtl w:val="true"/>
              </w:rPr>
              <w:t>«</w:t>
            </w:r>
            <w:r>
              <w:rPr>
                <w:rStyle w:val="IndexLink"/>
              </w:rPr>
              <w:t>328</w:t>
            </w:r>
            <w:r>
              <w:rPr>
                <w:rStyle w:val="IndexLink"/>
                <w:rtl w:val="true"/>
              </w:rPr>
              <w:t xml:space="preserve"> - </w:t>
            </w:r>
            <w:r>
              <w:rPr>
                <w:rStyle w:val="IndexLink"/>
              </w:rPr>
              <w:t>331</w:t>
            </w:r>
            <w:r>
              <w:rPr>
                <w:rStyle w:val="IndexLink"/>
                <w:rtl w:val="true"/>
              </w:rPr>
              <w:t>» (</w:t>
            </w:r>
            <w:r>
              <w:rPr>
                <w:rStyle w:val="IndexLink"/>
                <w:rtl w:val="true"/>
              </w:rPr>
              <w:t>عربی</w:t>
            </w:r>
            <w:r>
              <w:rPr>
                <w:rStyle w:val="IndexLink"/>
                <w:rtl w:val="true"/>
              </w:rPr>
              <w:t>)</w:t>
              <w:tab/>
            </w:r>
            <w:r>
              <w:rPr>
                <w:rStyle w:val="IndexLink"/>
              </w:rPr>
              <w:t>61</w:t>
            </w:r>
          </w:hyperlink>
        </w:p>
        <w:p>
          <w:pPr>
            <w:pStyle w:val="Contents2"/>
            <w:tabs>
              <w:tab w:val="clear" w:pos="8743"/>
              <w:tab w:val="right" w:pos="9026" w:leader="dot"/>
            </w:tabs>
            <w:rPr/>
          </w:pPr>
          <w:hyperlink w:anchor="__RefHeading___Toc4163371_3381743652">
            <w:r>
              <w:rPr>
                <w:webHidden/>
                <w:rStyle w:val="IndexLink"/>
                <w:rtl w:val="true"/>
              </w:rPr>
              <w:t xml:space="preserve">( </w:t>
            </w:r>
            <w:r>
              <w:rPr>
                <w:rStyle w:val="IndexLink"/>
              </w:rPr>
              <w:t>420</w:t>
            </w:r>
            <w:r>
              <w:rPr>
                <w:rStyle w:val="IndexLink"/>
                <w:rtl w:val="true"/>
              </w:rPr>
              <w:t xml:space="preserve"> )</w:t>
              <w:tab/>
            </w:r>
            <w:r>
              <w:rPr>
                <w:rStyle w:val="IndexLink"/>
              </w:rPr>
              <w:t>62</w:t>
            </w:r>
          </w:hyperlink>
        </w:p>
        <w:p>
          <w:pPr>
            <w:pStyle w:val="Contents3"/>
            <w:tabs>
              <w:tab w:val="clear" w:pos="8459"/>
              <w:tab w:val="right" w:pos="9026" w:leader="dot"/>
            </w:tabs>
            <w:rPr/>
          </w:pPr>
          <w:hyperlink w:anchor="__RefHeading___Toc4163373_3381743652">
            <w:r>
              <w:rPr>
                <w:webHidden/>
                <w:rStyle w:val="IndexLink"/>
              </w:rPr>
              <w:t>1</w:t>
            </w:r>
            <w:r>
              <w:rPr>
                <w:rStyle w:val="IndexLink"/>
                <w:rtl w:val="true"/>
              </w:rPr>
              <w:t xml:space="preserve"> - </w:t>
            </w:r>
            <w:r>
              <w:rPr>
                <w:rStyle w:val="IndexLink"/>
                <w:rtl w:val="true"/>
              </w:rPr>
              <w:t xml:space="preserve">من لا یحضره الفقیه </w:t>
            </w:r>
            <w:r>
              <w:rPr>
                <w:rStyle w:val="IndexLink"/>
                <w:rtl w:val="true"/>
              </w:rPr>
              <w:t>«</w:t>
            </w:r>
            <w:r>
              <w:rPr>
                <w:rStyle w:val="IndexLink"/>
              </w:rPr>
              <w:t>1</w:t>
            </w:r>
            <w:r>
              <w:rPr>
                <w:rStyle w:val="IndexLink"/>
                <w:rtl w:val="true"/>
              </w:rPr>
              <w:t xml:space="preserve"> - »</w:t>
            </w:r>
            <w:r>
              <w:rPr>
                <w:rStyle w:val="IndexLink"/>
              </w:rPr>
              <w:t>239</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62</w:t>
            </w:r>
          </w:hyperlink>
        </w:p>
        <w:p>
          <w:pPr>
            <w:pStyle w:val="Contents3"/>
            <w:tabs>
              <w:tab w:val="clear" w:pos="8459"/>
              <w:tab w:val="right" w:pos="9026" w:leader="dot"/>
            </w:tabs>
            <w:rPr/>
          </w:pPr>
          <w:hyperlink w:anchor="__RefHeading___Toc4163375_3381743652">
            <w:r>
              <w:rPr>
                <w:webHidden/>
                <w:rStyle w:val="IndexLink"/>
              </w:rPr>
              <w:t>2</w:t>
            </w:r>
            <w:r>
              <w:rPr>
                <w:rStyle w:val="IndexLink"/>
                <w:rtl w:val="true"/>
              </w:rPr>
              <w:t xml:space="preserve"> - </w:t>
            </w:r>
            <w:r>
              <w:rPr>
                <w:rStyle w:val="IndexLink"/>
                <w:rtl w:val="true"/>
              </w:rPr>
              <w:t xml:space="preserve">ضیاء العیون </w:t>
            </w:r>
            <w:r>
              <w:rPr>
                <w:rStyle w:val="IndexLink"/>
                <w:rtl w:val="true"/>
              </w:rPr>
              <w:t>«</w:t>
            </w:r>
            <w:r>
              <w:rPr>
                <w:rStyle w:val="IndexLink"/>
              </w:rPr>
              <w:t>97</w:t>
            </w:r>
            <w:r>
              <w:rPr>
                <w:rStyle w:val="IndexLink"/>
                <w:rtl w:val="true"/>
              </w:rPr>
              <w:t xml:space="preserve"> - »</w:t>
            </w:r>
            <w:r>
              <w:rPr>
                <w:rStyle w:val="IndexLink"/>
              </w:rPr>
              <w:t>100</w:t>
            </w:r>
            <w:r>
              <w:rPr>
                <w:rStyle w:val="IndexLink"/>
                <w:rtl w:val="true"/>
              </w:rPr>
              <w:t xml:space="preserve"> (</w:t>
            </w:r>
            <w:r>
              <w:rPr>
                <w:rStyle w:val="IndexLink"/>
                <w:rtl w:val="true"/>
              </w:rPr>
              <w:t>عربی</w:t>
            </w:r>
            <w:r>
              <w:rPr>
                <w:rStyle w:val="IndexLink"/>
                <w:rtl w:val="true"/>
              </w:rPr>
              <w:t>)</w:t>
              <w:tab/>
            </w:r>
            <w:r>
              <w:rPr>
                <w:rStyle w:val="IndexLink"/>
              </w:rPr>
              <w:t>62</w:t>
            </w:r>
          </w:hyperlink>
        </w:p>
        <w:p>
          <w:pPr>
            <w:pStyle w:val="Contents2"/>
            <w:tabs>
              <w:tab w:val="clear" w:pos="8743"/>
              <w:tab w:val="right" w:pos="9026" w:leader="dot"/>
            </w:tabs>
            <w:rPr/>
          </w:pPr>
          <w:hyperlink w:anchor="__RefHeading___Toc4163377_3381743652">
            <w:r>
              <w:rPr>
                <w:webHidden/>
                <w:rStyle w:val="IndexLink"/>
                <w:rtl w:val="true"/>
              </w:rPr>
              <w:t xml:space="preserve">( </w:t>
            </w:r>
            <w:r>
              <w:rPr>
                <w:rStyle w:val="IndexLink"/>
              </w:rPr>
              <w:t>447</w:t>
            </w:r>
            <w:r>
              <w:rPr>
                <w:rStyle w:val="IndexLink"/>
                <w:rtl w:val="true"/>
              </w:rPr>
              <w:t xml:space="preserve"> )</w:t>
              <w:tab/>
            </w:r>
            <w:r>
              <w:rPr>
                <w:rStyle w:val="IndexLink"/>
              </w:rPr>
              <w:t>63</w:t>
            </w:r>
          </w:hyperlink>
        </w:p>
        <w:p>
          <w:pPr>
            <w:pStyle w:val="Contents3"/>
            <w:tabs>
              <w:tab w:val="clear" w:pos="8459"/>
              <w:tab w:val="right" w:pos="9026" w:leader="dot"/>
            </w:tabs>
            <w:rPr/>
          </w:pPr>
          <w:hyperlink w:anchor="__RefHeading___Toc4163379_3381743652">
            <w:r>
              <w:rPr>
                <w:webHidden/>
                <w:rStyle w:val="IndexLink"/>
              </w:rPr>
              <w:t>1</w:t>
            </w:r>
            <w:r>
              <w:rPr>
                <w:rStyle w:val="IndexLink"/>
                <w:rtl w:val="true"/>
              </w:rPr>
              <w:t xml:space="preserve"> - </w:t>
            </w:r>
            <w:r>
              <w:rPr>
                <w:rStyle w:val="IndexLink"/>
                <w:rtl w:val="true"/>
              </w:rPr>
              <w:t xml:space="preserve">زبدة الاصول شیخ بهائی </w:t>
            </w:r>
            <w:r>
              <w:rPr>
                <w:rStyle w:val="IndexLink"/>
                <w:rtl w:val="true"/>
              </w:rPr>
              <w:t>«</w:t>
            </w:r>
            <w:r>
              <w:rPr>
                <w:rStyle w:val="IndexLink"/>
              </w:rPr>
              <w:t>1</w:t>
            </w:r>
            <w:r>
              <w:rPr>
                <w:rStyle w:val="IndexLink"/>
                <w:rtl w:val="true"/>
              </w:rPr>
              <w:t xml:space="preserve"> - </w:t>
            </w:r>
            <w:r>
              <w:rPr>
                <w:rStyle w:val="IndexLink"/>
              </w:rPr>
              <w:t>37</w:t>
            </w:r>
            <w:r>
              <w:rPr>
                <w:rStyle w:val="IndexLink"/>
                <w:rtl w:val="true"/>
              </w:rPr>
              <w:t>» (</w:t>
            </w:r>
            <w:r>
              <w:rPr>
                <w:rStyle w:val="IndexLink"/>
                <w:rtl w:val="true"/>
              </w:rPr>
              <w:t>عربی</w:t>
            </w:r>
            <w:r>
              <w:rPr>
                <w:rStyle w:val="IndexLink"/>
                <w:rtl w:val="true"/>
              </w:rPr>
              <w:t>)</w:t>
              <w:tab/>
            </w:r>
            <w:r>
              <w:rPr>
                <w:rStyle w:val="IndexLink"/>
              </w:rPr>
              <w:t>63</w:t>
            </w:r>
          </w:hyperlink>
        </w:p>
        <w:p>
          <w:pPr>
            <w:pStyle w:val="Contents3"/>
            <w:tabs>
              <w:tab w:val="clear" w:pos="8459"/>
              <w:tab w:val="right" w:pos="9026" w:leader="dot"/>
            </w:tabs>
            <w:rPr/>
          </w:pPr>
          <w:hyperlink w:anchor="__RefHeading___Toc4163381_3381743652">
            <w:r>
              <w:rPr>
                <w:webHidden/>
                <w:rStyle w:val="IndexLink"/>
              </w:rPr>
              <w:t>2</w:t>
            </w:r>
            <w:r>
              <w:rPr>
                <w:rStyle w:val="IndexLink"/>
                <w:rtl w:val="true"/>
              </w:rPr>
              <w:t xml:space="preserve"> - </w:t>
            </w:r>
            <w:r>
              <w:rPr>
                <w:rStyle w:val="IndexLink"/>
                <w:rtl w:val="true"/>
              </w:rPr>
              <w:t xml:space="preserve">خلاصة الحساب شیخ بهائی </w:t>
            </w:r>
            <w:r>
              <w:rPr>
                <w:rStyle w:val="IndexLink"/>
                <w:rtl w:val="true"/>
              </w:rPr>
              <w:t>«</w:t>
            </w:r>
            <w:r>
              <w:rPr>
                <w:rStyle w:val="IndexLink"/>
              </w:rPr>
              <w:t>39</w:t>
            </w:r>
            <w:r>
              <w:rPr>
                <w:rStyle w:val="IndexLink"/>
                <w:rtl w:val="true"/>
              </w:rPr>
              <w:t xml:space="preserve"> - </w:t>
            </w:r>
            <w:r>
              <w:rPr>
                <w:rStyle w:val="IndexLink"/>
              </w:rPr>
              <w:t>79</w:t>
            </w:r>
            <w:r>
              <w:rPr>
                <w:rStyle w:val="IndexLink"/>
                <w:rtl w:val="true"/>
              </w:rPr>
              <w:t>» (</w:t>
            </w:r>
            <w:r>
              <w:rPr>
                <w:rStyle w:val="IndexLink"/>
                <w:rtl w:val="true"/>
              </w:rPr>
              <w:t>عربی</w:t>
            </w:r>
            <w:r>
              <w:rPr>
                <w:rStyle w:val="IndexLink"/>
                <w:rtl w:val="true"/>
              </w:rPr>
              <w:t>)</w:t>
              <w:tab/>
            </w:r>
            <w:r>
              <w:rPr>
                <w:rStyle w:val="IndexLink"/>
              </w:rPr>
              <w:t>63</w:t>
            </w:r>
          </w:hyperlink>
        </w:p>
        <w:p>
          <w:pPr>
            <w:pStyle w:val="Contents2"/>
            <w:tabs>
              <w:tab w:val="clear" w:pos="8743"/>
              <w:tab w:val="right" w:pos="9026" w:leader="dot"/>
            </w:tabs>
            <w:rPr/>
          </w:pPr>
          <w:hyperlink w:anchor="__RefHeading___Toc4163383_3381743652">
            <w:r>
              <w:rPr>
                <w:webHidden/>
                <w:rStyle w:val="IndexLink"/>
                <w:rtl w:val="true"/>
              </w:rPr>
              <w:t xml:space="preserve">( </w:t>
            </w:r>
            <w:r>
              <w:rPr>
                <w:rStyle w:val="IndexLink"/>
              </w:rPr>
              <w:t>460</w:t>
            </w:r>
            <w:r>
              <w:rPr>
                <w:rStyle w:val="IndexLink"/>
                <w:rtl w:val="true"/>
              </w:rPr>
              <w:t xml:space="preserve"> )</w:t>
              <w:tab/>
            </w:r>
            <w:r>
              <w:rPr>
                <w:rStyle w:val="IndexLink"/>
              </w:rPr>
              <w:t>63</w:t>
            </w:r>
          </w:hyperlink>
        </w:p>
        <w:p>
          <w:pPr>
            <w:pStyle w:val="Contents3"/>
            <w:tabs>
              <w:tab w:val="clear" w:pos="8459"/>
              <w:tab w:val="right" w:pos="9026" w:leader="dot"/>
            </w:tabs>
            <w:rPr/>
          </w:pPr>
          <w:hyperlink w:anchor="__RefHeading___Toc4163385_3381743652">
            <w:r>
              <w:rPr>
                <w:webHidden/>
                <w:rStyle w:val="IndexLink"/>
              </w:rPr>
              <w:t>1</w:t>
            </w:r>
            <w:r>
              <w:rPr>
                <w:rStyle w:val="IndexLink"/>
                <w:rtl w:val="true"/>
              </w:rPr>
              <w:t xml:space="preserve"> - </w:t>
            </w:r>
            <w:r>
              <w:rPr>
                <w:rStyle w:val="IndexLink"/>
                <w:rtl w:val="true"/>
              </w:rPr>
              <w:t xml:space="preserve">لسان الذاکرین </w:t>
            </w:r>
            <w:r>
              <w:rPr>
                <w:rStyle w:val="IndexLink"/>
                <w:rtl w:val="true"/>
              </w:rPr>
              <w:t>«</w:t>
            </w:r>
            <w:r>
              <w:rPr>
                <w:rStyle w:val="IndexLink"/>
              </w:rPr>
              <w:t>1</w:t>
            </w:r>
            <w:r>
              <w:rPr>
                <w:rStyle w:val="IndexLink"/>
                <w:rtl w:val="true"/>
              </w:rPr>
              <w:t xml:space="preserve"> - </w:t>
            </w:r>
            <w:r>
              <w:rPr>
                <w:rStyle w:val="IndexLink"/>
              </w:rPr>
              <w:t>136</w:t>
            </w:r>
            <w:r>
              <w:rPr>
                <w:rStyle w:val="IndexLink"/>
                <w:rtl w:val="true"/>
              </w:rPr>
              <w:t>» (</w:t>
            </w:r>
            <w:r>
              <w:rPr>
                <w:rStyle w:val="IndexLink"/>
                <w:rtl w:val="true"/>
              </w:rPr>
              <w:t>فارسی</w:t>
            </w:r>
            <w:r>
              <w:rPr>
                <w:rStyle w:val="IndexLink"/>
                <w:rtl w:val="true"/>
              </w:rPr>
              <w:t>)</w:t>
              <w:tab/>
            </w:r>
            <w:r>
              <w:rPr>
                <w:rStyle w:val="IndexLink"/>
              </w:rPr>
              <w:t>63</w:t>
            </w:r>
          </w:hyperlink>
        </w:p>
        <w:p>
          <w:pPr>
            <w:pStyle w:val="Contents3"/>
            <w:tabs>
              <w:tab w:val="clear" w:pos="8459"/>
              <w:tab w:val="right" w:pos="9026" w:leader="dot"/>
            </w:tabs>
            <w:rPr/>
          </w:pPr>
          <w:hyperlink w:anchor="__RefHeading___Toc4163387_3381743652">
            <w:r>
              <w:rPr>
                <w:webHidden/>
                <w:rStyle w:val="IndexLink"/>
              </w:rPr>
              <w:t>2</w:t>
            </w:r>
            <w:r>
              <w:rPr>
                <w:rStyle w:val="IndexLink"/>
                <w:rtl w:val="true"/>
              </w:rPr>
              <w:t xml:space="preserve"> - </w:t>
            </w:r>
            <w:r>
              <w:rPr>
                <w:rStyle w:val="IndexLink"/>
                <w:rtl w:val="true"/>
              </w:rPr>
              <w:t xml:space="preserve">یوسفیه </w:t>
            </w:r>
            <w:r>
              <w:rPr>
                <w:rStyle w:val="IndexLink"/>
                <w:rtl w:val="true"/>
              </w:rPr>
              <w:t>«</w:t>
            </w:r>
            <w:r>
              <w:rPr>
                <w:rStyle w:val="IndexLink"/>
              </w:rPr>
              <w:t>136</w:t>
            </w:r>
            <w:r>
              <w:rPr>
                <w:rStyle w:val="IndexLink"/>
                <w:rtl w:val="true"/>
              </w:rPr>
              <w:t xml:space="preserve"> - </w:t>
            </w:r>
            <w:r>
              <w:rPr>
                <w:rStyle w:val="IndexLink"/>
              </w:rPr>
              <w:t>199</w:t>
            </w:r>
            <w:r>
              <w:rPr>
                <w:rStyle w:val="IndexLink"/>
                <w:rtl w:val="true"/>
              </w:rPr>
              <w:t xml:space="preserve">» </w:t>
            </w:r>
            <w:r>
              <w:rPr>
                <w:rStyle w:val="IndexLink"/>
                <w:rtl w:val="true"/>
              </w:rPr>
              <w:t xml:space="preserve">یوسف و زلیخا </w:t>
            </w:r>
            <w:r>
              <w:rPr>
                <w:rStyle w:val="IndexLink"/>
                <w:rtl w:val="true"/>
              </w:rPr>
              <w:t>(</w:t>
            </w:r>
            <w:r>
              <w:rPr>
                <w:rStyle w:val="IndexLink"/>
                <w:rtl w:val="true"/>
              </w:rPr>
              <w:t>فارسی</w:t>
            </w:r>
            <w:r>
              <w:rPr>
                <w:rStyle w:val="IndexLink"/>
                <w:rtl w:val="true"/>
              </w:rPr>
              <w:t>)</w:t>
              <w:tab/>
            </w:r>
            <w:r>
              <w:rPr>
                <w:rStyle w:val="IndexLink"/>
              </w:rPr>
              <w:t>64</w:t>
            </w:r>
          </w:hyperlink>
        </w:p>
        <w:p>
          <w:pPr>
            <w:pStyle w:val="Contents2"/>
            <w:tabs>
              <w:tab w:val="clear" w:pos="8743"/>
              <w:tab w:val="right" w:pos="9026" w:leader="dot"/>
            </w:tabs>
            <w:rPr/>
          </w:pPr>
          <w:hyperlink w:anchor="__RefHeading___Toc4163389_3381743652">
            <w:r>
              <w:rPr>
                <w:webHidden/>
                <w:rStyle w:val="IndexLink"/>
                <w:rtl w:val="true"/>
              </w:rPr>
              <w:t xml:space="preserve">( </w:t>
            </w:r>
            <w:r>
              <w:rPr>
                <w:rStyle w:val="IndexLink"/>
              </w:rPr>
              <w:t>472</w:t>
            </w:r>
            <w:r>
              <w:rPr>
                <w:rStyle w:val="IndexLink"/>
                <w:rtl w:val="true"/>
              </w:rPr>
              <w:t xml:space="preserve"> )</w:t>
              <w:tab/>
            </w:r>
            <w:r>
              <w:rPr>
                <w:rStyle w:val="IndexLink"/>
              </w:rPr>
              <w:t>65</w:t>
            </w:r>
          </w:hyperlink>
        </w:p>
        <w:p>
          <w:pPr>
            <w:pStyle w:val="Contents3"/>
            <w:tabs>
              <w:tab w:val="clear" w:pos="8459"/>
              <w:tab w:val="right" w:pos="9026" w:leader="dot"/>
            </w:tabs>
            <w:rPr/>
          </w:pPr>
          <w:hyperlink w:anchor="__RefHeading___Toc4163391_3381743652">
            <w:r>
              <w:rPr>
                <w:webHidden/>
                <w:rStyle w:val="IndexLink"/>
              </w:rPr>
              <w:t>1</w:t>
            </w:r>
            <w:r>
              <w:rPr>
                <w:rStyle w:val="IndexLink"/>
                <w:rtl w:val="true"/>
              </w:rPr>
              <w:t xml:space="preserve"> - </w:t>
            </w:r>
            <w:r>
              <w:rPr>
                <w:rStyle w:val="IndexLink"/>
                <w:rtl w:val="true"/>
              </w:rPr>
              <w:t xml:space="preserve">شرح مفتاح العلوم </w:t>
            </w:r>
            <w:r>
              <w:rPr>
                <w:rStyle w:val="IndexLink"/>
                <w:rtl w:val="true"/>
              </w:rPr>
              <w:t>«</w:t>
            </w:r>
            <w:r>
              <w:rPr>
                <w:rStyle w:val="IndexLink"/>
              </w:rPr>
              <w:t>1</w:t>
            </w:r>
            <w:r>
              <w:rPr>
                <w:rStyle w:val="IndexLink"/>
                <w:rtl w:val="true"/>
              </w:rPr>
              <w:t xml:space="preserve"> - </w:t>
            </w:r>
            <w:r>
              <w:rPr>
                <w:rStyle w:val="IndexLink"/>
              </w:rPr>
              <w:t>299</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65</w:t>
            </w:r>
          </w:hyperlink>
        </w:p>
        <w:p>
          <w:pPr>
            <w:pStyle w:val="Contents3"/>
            <w:tabs>
              <w:tab w:val="clear" w:pos="8459"/>
              <w:tab w:val="right" w:pos="9026" w:leader="dot"/>
            </w:tabs>
            <w:rPr/>
          </w:pPr>
          <w:hyperlink w:anchor="__RefHeading___Toc4163393_3381743652">
            <w:r>
              <w:rPr>
                <w:webHidden/>
                <w:rStyle w:val="IndexLink"/>
              </w:rPr>
              <w:t>2</w:t>
            </w:r>
            <w:r>
              <w:rPr>
                <w:rStyle w:val="IndexLink"/>
                <w:rtl w:val="true"/>
              </w:rPr>
              <w:t xml:space="preserve"> - </w:t>
            </w:r>
            <w:r>
              <w:rPr>
                <w:rStyle w:val="IndexLink"/>
                <w:rtl w:val="true"/>
              </w:rPr>
              <w:t xml:space="preserve">شرح تهذیب المنطق و الکلام </w:t>
            </w:r>
            <w:r>
              <w:rPr>
                <w:rStyle w:val="IndexLink"/>
                <w:rtl w:val="true"/>
              </w:rPr>
              <w:t>«</w:t>
            </w:r>
            <w:r>
              <w:rPr>
                <w:rStyle w:val="IndexLink"/>
              </w:rPr>
              <w:t>300</w:t>
            </w:r>
            <w:r>
              <w:rPr>
                <w:rStyle w:val="IndexLink"/>
                <w:rtl w:val="true"/>
              </w:rPr>
              <w:t xml:space="preserve"> - »</w:t>
            </w:r>
            <w:r>
              <w:rPr>
                <w:rStyle w:val="IndexLink"/>
              </w:rPr>
              <w:t>303</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65</w:t>
            </w:r>
          </w:hyperlink>
        </w:p>
        <w:p>
          <w:pPr>
            <w:pStyle w:val="Contents2"/>
            <w:tabs>
              <w:tab w:val="clear" w:pos="8743"/>
              <w:tab w:val="right" w:pos="9026" w:leader="dot"/>
            </w:tabs>
            <w:rPr/>
          </w:pPr>
          <w:hyperlink w:anchor="__RefHeading___Toc4163395_3381743652">
            <w:r>
              <w:rPr>
                <w:webHidden/>
                <w:rStyle w:val="IndexLink"/>
                <w:rtl w:val="true"/>
              </w:rPr>
              <w:t xml:space="preserve">( </w:t>
            </w:r>
            <w:r>
              <w:rPr>
                <w:rStyle w:val="IndexLink"/>
              </w:rPr>
              <w:t>476</w:t>
            </w:r>
            <w:r>
              <w:rPr>
                <w:rStyle w:val="IndexLink"/>
                <w:rtl w:val="true"/>
              </w:rPr>
              <w:t xml:space="preserve"> )</w:t>
              <w:tab/>
            </w:r>
            <w:r>
              <w:rPr>
                <w:rStyle w:val="IndexLink"/>
              </w:rPr>
              <w:t>66</w:t>
            </w:r>
          </w:hyperlink>
        </w:p>
        <w:p>
          <w:pPr>
            <w:pStyle w:val="Contents3"/>
            <w:tabs>
              <w:tab w:val="clear" w:pos="8459"/>
              <w:tab w:val="right" w:pos="9026" w:leader="dot"/>
            </w:tabs>
            <w:rPr/>
          </w:pPr>
          <w:hyperlink w:anchor="__RefHeading___Toc4163397_3381743652">
            <w:r>
              <w:rPr>
                <w:webHidden/>
                <w:rStyle w:val="IndexLink"/>
              </w:rPr>
              <w:t>1</w:t>
            </w:r>
            <w:r>
              <w:rPr>
                <w:rStyle w:val="IndexLink"/>
                <w:rtl w:val="true"/>
              </w:rPr>
              <w:t xml:space="preserve"> - </w:t>
            </w:r>
            <w:r>
              <w:rPr>
                <w:rStyle w:val="IndexLink"/>
                <w:rtl w:val="true"/>
              </w:rPr>
              <w:t xml:space="preserve">عمدة المراد فی شرح الارشاد </w:t>
            </w:r>
            <w:r>
              <w:rPr>
                <w:rStyle w:val="IndexLink"/>
                <w:rtl w:val="true"/>
              </w:rPr>
              <w:t>«</w:t>
            </w:r>
            <w:r>
              <w:rPr>
                <w:rStyle w:val="IndexLink"/>
              </w:rPr>
              <w:t>1</w:t>
            </w:r>
            <w:r>
              <w:rPr>
                <w:rStyle w:val="IndexLink"/>
                <w:rtl w:val="true"/>
              </w:rPr>
              <w:t xml:space="preserve"> - </w:t>
            </w:r>
            <w:r>
              <w:rPr>
                <w:rStyle w:val="IndexLink"/>
              </w:rPr>
              <w:t>108</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66</w:t>
            </w:r>
          </w:hyperlink>
        </w:p>
        <w:p>
          <w:pPr>
            <w:pStyle w:val="Contents3"/>
            <w:tabs>
              <w:tab w:val="clear" w:pos="8459"/>
              <w:tab w:val="right" w:pos="9026" w:leader="dot"/>
            </w:tabs>
            <w:rPr/>
          </w:pPr>
          <w:hyperlink w:anchor="__RefHeading___Toc4163399_3381743652">
            <w:r>
              <w:rPr>
                <w:webHidden/>
                <w:rStyle w:val="IndexLink"/>
              </w:rPr>
              <w:t>2</w:t>
            </w:r>
            <w:r>
              <w:rPr>
                <w:rStyle w:val="IndexLink"/>
                <w:rtl w:val="true"/>
              </w:rPr>
              <w:t xml:space="preserve"> - </w:t>
            </w:r>
            <w:r>
              <w:rPr>
                <w:rStyle w:val="IndexLink"/>
                <w:rtl w:val="true"/>
              </w:rPr>
              <w:t xml:space="preserve">ارشاد الهادی فی النحو </w:t>
            </w:r>
            <w:r>
              <w:rPr>
                <w:rStyle w:val="IndexLink"/>
                <w:rtl w:val="true"/>
              </w:rPr>
              <w:t>«</w:t>
            </w:r>
            <w:r>
              <w:rPr>
                <w:rStyle w:val="IndexLink"/>
              </w:rPr>
              <w:t>109</w:t>
            </w:r>
            <w:r>
              <w:rPr>
                <w:rStyle w:val="IndexLink"/>
                <w:rtl w:val="true"/>
              </w:rPr>
              <w:t xml:space="preserve"> - </w:t>
            </w:r>
            <w:r>
              <w:rPr>
                <w:rStyle w:val="IndexLink"/>
              </w:rPr>
              <w:t>113</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66</w:t>
            </w:r>
          </w:hyperlink>
        </w:p>
        <w:p>
          <w:pPr>
            <w:pStyle w:val="Contents2"/>
            <w:tabs>
              <w:tab w:val="clear" w:pos="8743"/>
              <w:tab w:val="right" w:pos="9026" w:leader="dot"/>
            </w:tabs>
            <w:rPr/>
          </w:pPr>
          <w:hyperlink w:anchor="__RefHeading___Toc4163401_3381743652">
            <w:r>
              <w:rPr>
                <w:webHidden/>
                <w:rStyle w:val="IndexLink"/>
                <w:rtl w:val="true"/>
              </w:rPr>
              <w:t xml:space="preserve">( </w:t>
            </w:r>
            <w:r>
              <w:rPr>
                <w:rStyle w:val="IndexLink"/>
              </w:rPr>
              <w:t>498</w:t>
            </w:r>
            <w:r>
              <w:rPr>
                <w:rStyle w:val="IndexLink"/>
                <w:rtl w:val="true"/>
              </w:rPr>
              <w:t xml:space="preserve"> )</w:t>
              <w:tab/>
            </w:r>
            <w:r>
              <w:rPr>
                <w:rStyle w:val="IndexLink"/>
              </w:rPr>
              <w:t>67</w:t>
            </w:r>
          </w:hyperlink>
        </w:p>
        <w:p>
          <w:pPr>
            <w:pStyle w:val="Contents3"/>
            <w:tabs>
              <w:tab w:val="clear" w:pos="8459"/>
              <w:tab w:val="right" w:pos="9026" w:leader="dot"/>
            </w:tabs>
            <w:rPr/>
          </w:pPr>
          <w:hyperlink w:anchor="__RefHeading___Toc4163403_3381743652">
            <w:r>
              <w:rPr>
                <w:webHidden/>
                <w:rStyle w:val="IndexLink"/>
              </w:rPr>
              <w:t>1</w:t>
            </w:r>
            <w:r>
              <w:rPr>
                <w:rStyle w:val="IndexLink"/>
                <w:rtl w:val="true"/>
              </w:rPr>
              <w:t xml:space="preserve"> - </w:t>
            </w:r>
            <w:r>
              <w:rPr>
                <w:rStyle w:val="IndexLink"/>
                <w:rtl w:val="true"/>
              </w:rPr>
              <w:t xml:space="preserve">منهاج الکرامة فی معرفة الامامة </w:t>
            </w:r>
            <w:r>
              <w:rPr>
                <w:rStyle w:val="IndexLink"/>
                <w:rtl w:val="true"/>
              </w:rPr>
              <w:t>«</w:t>
            </w:r>
            <w:r>
              <w:rPr>
                <w:rStyle w:val="IndexLink"/>
              </w:rPr>
              <w:t>4</w:t>
            </w:r>
            <w:r>
              <w:rPr>
                <w:rStyle w:val="IndexLink"/>
                <w:rtl w:val="true"/>
              </w:rPr>
              <w:t xml:space="preserve"> - </w:t>
            </w:r>
            <w:r>
              <w:rPr>
                <w:rStyle w:val="IndexLink"/>
              </w:rPr>
              <w:t>80</w:t>
            </w:r>
            <w:r>
              <w:rPr>
                <w:rStyle w:val="IndexLink"/>
                <w:rtl w:val="true"/>
              </w:rPr>
              <w:t>» (</w:t>
            </w:r>
            <w:r>
              <w:rPr>
                <w:rStyle w:val="IndexLink"/>
                <w:rtl w:val="true"/>
              </w:rPr>
              <w:t xml:space="preserve">امامت </w:t>
            </w:r>
            <w:r>
              <w:rPr>
                <w:rStyle w:val="IndexLink"/>
                <w:rtl w:val="true"/>
              </w:rPr>
              <w:t xml:space="preserve">- </w:t>
            </w:r>
            <w:r>
              <w:rPr>
                <w:rStyle w:val="IndexLink"/>
                <w:rtl w:val="true"/>
              </w:rPr>
              <w:t>عربی</w:t>
            </w:r>
            <w:r>
              <w:rPr>
                <w:rStyle w:val="IndexLink"/>
                <w:rtl w:val="true"/>
              </w:rPr>
              <w:t>)</w:t>
              <w:tab/>
            </w:r>
            <w:r>
              <w:rPr>
                <w:rStyle w:val="IndexLink"/>
              </w:rPr>
              <w:t>67</w:t>
            </w:r>
          </w:hyperlink>
        </w:p>
        <w:p>
          <w:pPr>
            <w:pStyle w:val="Contents3"/>
            <w:tabs>
              <w:tab w:val="clear" w:pos="8459"/>
              <w:tab w:val="right" w:pos="9026" w:leader="dot"/>
            </w:tabs>
            <w:rPr/>
          </w:pPr>
          <w:hyperlink w:anchor="__RefHeading___Toc4163405_3381743652">
            <w:r>
              <w:rPr>
                <w:webHidden/>
                <w:rStyle w:val="IndexLink"/>
              </w:rPr>
              <w:t>2</w:t>
            </w:r>
            <w:r>
              <w:rPr>
                <w:rStyle w:val="IndexLink"/>
                <w:rtl w:val="true"/>
              </w:rPr>
              <w:t xml:space="preserve"> - </w:t>
            </w:r>
            <w:r>
              <w:rPr>
                <w:rStyle w:val="IndexLink"/>
                <w:rtl w:val="true"/>
              </w:rPr>
              <w:t xml:space="preserve">اسرار الصلاة </w:t>
            </w:r>
            <w:r>
              <w:rPr>
                <w:rStyle w:val="IndexLink"/>
                <w:rtl w:val="true"/>
              </w:rPr>
              <w:t xml:space="preserve">= </w:t>
            </w:r>
            <w:r>
              <w:rPr>
                <w:rStyle w:val="IndexLink"/>
                <w:rtl w:val="true"/>
              </w:rPr>
              <w:t xml:space="preserve">التنبیهات العلّیة </w:t>
            </w:r>
            <w:r>
              <w:rPr>
                <w:rStyle w:val="IndexLink"/>
                <w:rtl w:val="true"/>
              </w:rPr>
              <w:t>«</w:t>
            </w:r>
            <w:r>
              <w:rPr>
                <w:rStyle w:val="IndexLink"/>
              </w:rPr>
              <w:t>80</w:t>
            </w:r>
            <w:r>
              <w:rPr>
                <w:rStyle w:val="IndexLink"/>
                <w:rtl w:val="true"/>
              </w:rPr>
              <w:t xml:space="preserve"> - </w:t>
            </w:r>
            <w:r>
              <w:rPr>
                <w:rStyle w:val="IndexLink"/>
              </w:rPr>
              <w:t>131</w:t>
            </w:r>
            <w:r>
              <w:rPr>
                <w:rStyle w:val="IndexLink"/>
                <w:rtl w:val="true"/>
              </w:rPr>
              <w:t>» (</w:t>
            </w:r>
            <w:r>
              <w:rPr>
                <w:rStyle w:val="IndexLink"/>
                <w:rtl w:val="true"/>
              </w:rPr>
              <w:t>عربی</w:t>
            </w:r>
            <w:r>
              <w:rPr>
                <w:rStyle w:val="IndexLink"/>
                <w:rtl w:val="true"/>
              </w:rPr>
              <w:t>)</w:t>
              <w:tab/>
            </w:r>
            <w:r>
              <w:rPr>
                <w:rStyle w:val="IndexLink"/>
              </w:rPr>
              <w:t>67</w:t>
            </w:r>
          </w:hyperlink>
        </w:p>
        <w:p>
          <w:pPr>
            <w:pStyle w:val="Contents2"/>
            <w:tabs>
              <w:tab w:val="clear" w:pos="8743"/>
              <w:tab w:val="right" w:pos="9026" w:leader="dot"/>
            </w:tabs>
            <w:rPr/>
          </w:pPr>
          <w:hyperlink w:anchor="__RefHeading___Toc4163407_3381743652">
            <w:r>
              <w:rPr>
                <w:webHidden/>
                <w:rStyle w:val="IndexLink"/>
                <w:rtl w:val="true"/>
              </w:rPr>
              <w:t xml:space="preserve">( </w:t>
            </w:r>
            <w:r>
              <w:rPr>
                <w:rStyle w:val="IndexLink"/>
              </w:rPr>
              <w:t>500</w:t>
            </w:r>
            <w:r>
              <w:rPr>
                <w:rStyle w:val="IndexLink"/>
                <w:rtl w:val="true"/>
              </w:rPr>
              <w:t xml:space="preserve"> )</w:t>
              <w:tab/>
            </w:r>
            <w:r>
              <w:rPr>
                <w:rStyle w:val="IndexLink"/>
              </w:rPr>
              <w:t>67</w:t>
            </w:r>
          </w:hyperlink>
        </w:p>
        <w:p>
          <w:pPr>
            <w:pStyle w:val="Contents3"/>
            <w:tabs>
              <w:tab w:val="clear" w:pos="8459"/>
              <w:tab w:val="right" w:pos="9026" w:leader="dot"/>
            </w:tabs>
            <w:rPr/>
          </w:pPr>
          <w:hyperlink w:anchor="__RefHeading___Toc4163409_3381743652">
            <w:r>
              <w:rPr>
                <w:webHidden/>
                <w:rStyle w:val="IndexLink"/>
              </w:rPr>
              <w:t>1</w:t>
            </w:r>
            <w:r>
              <w:rPr>
                <w:rStyle w:val="IndexLink"/>
                <w:rtl w:val="true"/>
              </w:rPr>
              <w:t xml:space="preserve"> - </w:t>
            </w:r>
            <w:r>
              <w:rPr>
                <w:rStyle w:val="IndexLink"/>
                <w:rtl w:val="true"/>
              </w:rPr>
              <w:t xml:space="preserve">تقاسیم العلل </w:t>
            </w:r>
            <w:r>
              <w:rPr>
                <w:rStyle w:val="IndexLink"/>
                <w:rtl w:val="true"/>
              </w:rPr>
              <w:t xml:space="preserve">= </w:t>
            </w:r>
            <w:r>
              <w:rPr>
                <w:rStyle w:val="IndexLink"/>
                <w:rtl w:val="true"/>
              </w:rPr>
              <w:t xml:space="preserve">تقسیم العلل </w:t>
            </w:r>
            <w:r>
              <w:rPr>
                <w:rStyle w:val="IndexLink"/>
                <w:rtl w:val="true"/>
              </w:rPr>
              <w:t>«</w:t>
            </w:r>
            <w:r>
              <w:rPr>
                <w:rStyle w:val="IndexLink"/>
              </w:rPr>
              <w:t>6</w:t>
            </w:r>
            <w:r>
              <w:rPr>
                <w:rStyle w:val="IndexLink"/>
                <w:rtl w:val="true"/>
              </w:rPr>
              <w:t xml:space="preserve"> - </w:t>
            </w:r>
            <w:r>
              <w:rPr>
                <w:rStyle w:val="IndexLink"/>
              </w:rPr>
              <w:t>173</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67</w:t>
            </w:r>
          </w:hyperlink>
        </w:p>
        <w:p>
          <w:pPr>
            <w:pStyle w:val="Contents3"/>
            <w:tabs>
              <w:tab w:val="clear" w:pos="8459"/>
              <w:tab w:val="right" w:pos="9026" w:leader="dot"/>
            </w:tabs>
            <w:rPr/>
          </w:pPr>
          <w:hyperlink w:anchor="__RefHeading___Toc4163411_3381743652">
            <w:r>
              <w:rPr>
                <w:webHidden/>
                <w:rStyle w:val="IndexLink"/>
              </w:rPr>
              <w:t>2</w:t>
            </w:r>
            <w:r>
              <w:rPr>
                <w:rStyle w:val="IndexLink"/>
                <w:rtl w:val="true"/>
              </w:rPr>
              <w:t xml:space="preserve"> - </w:t>
            </w:r>
            <w:r>
              <w:rPr>
                <w:rStyle w:val="IndexLink"/>
                <w:rtl w:val="true"/>
              </w:rPr>
              <w:t xml:space="preserve">قرابادین </w:t>
            </w:r>
            <w:r>
              <w:rPr>
                <w:rStyle w:val="IndexLink"/>
                <w:rtl w:val="true"/>
              </w:rPr>
              <w:t>«</w:t>
            </w:r>
            <w:r>
              <w:rPr>
                <w:rStyle w:val="IndexLink"/>
              </w:rPr>
              <w:t>174</w:t>
            </w:r>
            <w:r>
              <w:rPr>
                <w:rStyle w:val="IndexLink"/>
                <w:rtl w:val="true"/>
              </w:rPr>
              <w:t xml:space="preserve"> - </w:t>
            </w:r>
            <w:r>
              <w:rPr>
                <w:rStyle w:val="IndexLink"/>
              </w:rPr>
              <w:t>230</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67</w:t>
            </w:r>
          </w:hyperlink>
        </w:p>
        <w:p>
          <w:pPr>
            <w:pStyle w:val="Contents2"/>
            <w:tabs>
              <w:tab w:val="clear" w:pos="8743"/>
              <w:tab w:val="right" w:pos="9026" w:leader="dot"/>
            </w:tabs>
            <w:rPr/>
          </w:pPr>
          <w:hyperlink w:anchor="__RefHeading___Toc4163413_3381743652">
            <w:r>
              <w:rPr>
                <w:webHidden/>
                <w:rStyle w:val="IndexLink"/>
                <w:rtl w:val="true"/>
              </w:rPr>
              <w:t xml:space="preserve">( </w:t>
            </w:r>
            <w:r>
              <w:rPr>
                <w:rStyle w:val="IndexLink"/>
              </w:rPr>
              <w:t>503</w:t>
            </w:r>
            <w:r>
              <w:rPr>
                <w:rStyle w:val="IndexLink"/>
                <w:rtl w:val="true"/>
              </w:rPr>
              <w:t xml:space="preserve"> )</w:t>
              <w:tab/>
            </w:r>
            <w:r>
              <w:rPr>
                <w:rStyle w:val="IndexLink"/>
              </w:rPr>
              <w:t>68</w:t>
            </w:r>
          </w:hyperlink>
        </w:p>
        <w:p>
          <w:pPr>
            <w:pStyle w:val="Contents3"/>
            <w:tabs>
              <w:tab w:val="clear" w:pos="8459"/>
              <w:tab w:val="right" w:pos="9026" w:leader="dot"/>
            </w:tabs>
            <w:rPr/>
          </w:pPr>
          <w:hyperlink w:anchor="__RefHeading___Toc4163415_3381743652">
            <w:r>
              <w:rPr>
                <w:webHidden/>
                <w:rStyle w:val="IndexLink"/>
              </w:rPr>
              <w:t>1</w:t>
            </w:r>
            <w:r>
              <w:rPr>
                <w:rStyle w:val="IndexLink"/>
                <w:rtl w:val="true"/>
              </w:rPr>
              <w:t xml:space="preserve"> - </w:t>
            </w:r>
            <w:r>
              <w:rPr>
                <w:rStyle w:val="IndexLink"/>
                <w:rtl w:val="true"/>
              </w:rPr>
              <w:t xml:space="preserve">مشارق الانوار </w:t>
            </w:r>
            <w:r>
              <w:rPr>
                <w:rStyle w:val="IndexLink"/>
                <w:rtl w:val="true"/>
              </w:rPr>
              <w:t>«</w:t>
            </w:r>
            <w:r>
              <w:rPr>
                <w:rStyle w:val="IndexLink"/>
              </w:rPr>
              <w:t>2</w:t>
            </w:r>
            <w:r>
              <w:rPr>
                <w:rStyle w:val="IndexLink"/>
                <w:rtl w:val="true"/>
              </w:rPr>
              <w:t xml:space="preserve"> - </w:t>
            </w:r>
            <w:r>
              <w:rPr>
                <w:rStyle w:val="IndexLink"/>
              </w:rPr>
              <w:t>133</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 xml:space="preserve">عرفان </w:t>
            </w:r>
            <w:r>
              <w:rPr>
                <w:rStyle w:val="IndexLink"/>
                <w:rtl w:val="true"/>
              </w:rPr>
              <w:t xml:space="preserve">- </w:t>
            </w:r>
            <w:r>
              <w:rPr>
                <w:rStyle w:val="IndexLink"/>
                <w:rtl w:val="true"/>
              </w:rPr>
              <w:t>عربی</w:t>
            </w:r>
            <w:r>
              <w:rPr>
                <w:rStyle w:val="IndexLink"/>
                <w:rtl w:val="true"/>
              </w:rPr>
              <w:t>)</w:t>
              <w:tab/>
            </w:r>
            <w:r>
              <w:rPr>
                <w:rStyle w:val="IndexLink"/>
              </w:rPr>
              <w:t>68</w:t>
            </w:r>
          </w:hyperlink>
        </w:p>
        <w:p>
          <w:pPr>
            <w:pStyle w:val="Contents3"/>
            <w:tabs>
              <w:tab w:val="clear" w:pos="8459"/>
              <w:tab w:val="right" w:pos="9026" w:leader="dot"/>
            </w:tabs>
            <w:rPr/>
          </w:pPr>
          <w:hyperlink w:anchor="__RefHeading___Toc4163417_3381743652">
            <w:r>
              <w:rPr>
                <w:webHidden/>
                <w:rStyle w:val="IndexLink"/>
              </w:rPr>
              <w:t>2</w:t>
            </w:r>
            <w:r>
              <w:rPr>
                <w:rStyle w:val="IndexLink"/>
                <w:rtl w:val="true"/>
              </w:rPr>
              <w:t xml:space="preserve"> - </w:t>
            </w:r>
            <w:r>
              <w:rPr>
                <w:rStyle w:val="IndexLink"/>
                <w:rtl w:val="true"/>
              </w:rPr>
              <w:t xml:space="preserve">حدود ودیات </w:t>
            </w:r>
            <w:r>
              <w:rPr>
                <w:rStyle w:val="IndexLink"/>
                <w:rtl w:val="true"/>
              </w:rPr>
              <w:t xml:space="preserve">= </w:t>
            </w:r>
            <w:r>
              <w:rPr>
                <w:rStyle w:val="IndexLink"/>
                <w:rtl w:val="true"/>
              </w:rPr>
              <w:t>رساله</w:t>
            </w:r>
            <w:r>
              <w:rPr>
                <w:rStyle w:val="IndexLink"/>
                <w:rtl w:val="true"/>
              </w:rPr>
              <w:t>... «</w:t>
            </w:r>
            <w:r>
              <w:rPr>
                <w:rStyle w:val="IndexLink"/>
              </w:rPr>
              <w:t>134</w:t>
            </w:r>
            <w:r>
              <w:rPr>
                <w:rStyle w:val="IndexLink"/>
                <w:rtl w:val="true"/>
              </w:rPr>
              <w:t xml:space="preserve"> - </w:t>
            </w:r>
            <w:r>
              <w:rPr>
                <w:rStyle w:val="IndexLink"/>
              </w:rPr>
              <w:t>303</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68</w:t>
            </w:r>
          </w:hyperlink>
        </w:p>
        <w:p>
          <w:pPr>
            <w:pStyle w:val="Contents2"/>
            <w:tabs>
              <w:tab w:val="clear" w:pos="8743"/>
              <w:tab w:val="right" w:pos="9026" w:leader="dot"/>
            </w:tabs>
            <w:rPr/>
          </w:pPr>
          <w:hyperlink w:anchor="__RefHeading___Toc4163419_3381743652">
            <w:r>
              <w:rPr>
                <w:webHidden/>
                <w:rStyle w:val="IndexLink"/>
                <w:rtl w:val="true"/>
              </w:rPr>
              <w:t xml:space="preserve">( </w:t>
            </w:r>
            <w:r>
              <w:rPr>
                <w:rStyle w:val="IndexLink"/>
              </w:rPr>
              <w:t>524</w:t>
            </w:r>
            <w:r>
              <w:rPr>
                <w:rStyle w:val="IndexLink"/>
                <w:rtl w:val="true"/>
              </w:rPr>
              <w:t xml:space="preserve"> )</w:t>
              <w:tab/>
            </w:r>
            <w:r>
              <w:rPr>
                <w:rStyle w:val="IndexLink"/>
              </w:rPr>
              <w:t>68</w:t>
            </w:r>
          </w:hyperlink>
        </w:p>
        <w:p>
          <w:pPr>
            <w:pStyle w:val="Contents3"/>
            <w:tabs>
              <w:tab w:val="clear" w:pos="8459"/>
              <w:tab w:val="right" w:pos="9026" w:leader="dot"/>
            </w:tabs>
            <w:rPr/>
          </w:pPr>
          <w:hyperlink w:anchor="__RefHeading___Toc4163421_3381743652">
            <w:r>
              <w:rPr>
                <w:webHidden/>
                <w:rStyle w:val="IndexLink"/>
              </w:rPr>
              <w:t>1</w:t>
            </w:r>
            <w:r>
              <w:rPr>
                <w:rStyle w:val="IndexLink"/>
                <w:rtl w:val="true"/>
              </w:rPr>
              <w:t xml:space="preserve"> - </w:t>
            </w:r>
            <w:r>
              <w:rPr>
                <w:rStyle w:val="IndexLink"/>
                <w:rtl w:val="true"/>
              </w:rPr>
              <w:t xml:space="preserve">المشاعر </w:t>
            </w:r>
            <w:r>
              <w:rPr>
                <w:rStyle w:val="IndexLink"/>
                <w:rtl w:val="true"/>
              </w:rPr>
              <w:t>«</w:t>
            </w:r>
            <w:r>
              <w:rPr>
                <w:rStyle w:val="IndexLink"/>
              </w:rPr>
              <w:t>2</w:t>
            </w:r>
            <w:r>
              <w:rPr>
                <w:rStyle w:val="IndexLink"/>
                <w:rtl w:val="true"/>
              </w:rPr>
              <w:t xml:space="preserve"> - </w:t>
            </w:r>
            <w:r>
              <w:rPr>
                <w:rStyle w:val="IndexLink"/>
              </w:rPr>
              <w:t>24</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68</w:t>
            </w:r>
          </w:hyperlink>
        </w:p>
        <w:p>
          <w:pPr>
            <w:pStyle w:val="Contents3"/>
            <w:tabs>
              <w:tab w:val="clear" w:pos="8459"/>
              <w:tab w:val="right" w:pos="9026" w:leader="dot"/>
            </w:tabs>
            <w:rPr/>
          </w:pPr>
          <w:hyperlink w:anchor="__RefHeading___Toc4163423_3381743652">
            <w:r>
              <w:rPr>
                <w:webHidden/>
                <w:rStyle w:val="IndexLink"/>
              </w:rPr>
              <w:t>2</w:t>
            </w:r>
            <w:r>
              <w:rPr>
                <w:rStyle w:val="IndexLink"/>
                <w:rtl w:val="true"/>
              </w:rPr>
              <w:t xml:space="preserve"> - </w:t>
            </w:r>
            <w:r>
              <w:rPr>
                <w:rStyle w:val="IndexLink"/>
                <w:rtl w:val="true"/>
              </w:rPr>
              <w:t xml:space="preserve">حاشیة تحریر القواعد المنطقیّة </w:t>
            </w:r>
            <w:r>
              <w:rPr>
                <w:rStyle w:val="IndexLink"/>
                <w:rtl w:val="true"/>
              </w:rPr>
              <w:t xml:space="preserve">= </w:t>
            </w:r>
            <w:r>
              <w:rPr>
                <w:rStyle w:val="IndexLink"/>
                <w:rtl w:val="true"/>
              </w:rPr>
              <w:t xml:space="preserve">الحاشیة علی الشمسیة </w:t>
            </w:r>
            <w:r>
              <w:rPr>
                <w:rStyle w:val="IndexLink"/>
                <w:rtl w:val="true"/>
              </w:rPr>
              <w:t>«</w:t>
            </w:r>
            <w:r>
              <w:rPr>
                <w:rStyle w:val="IndexLink"/>
              </w:rPr>
              <w:t>25</w:t>
            </w:r>
            <w:r>
              <w:rPr>
                <w:rStyle w:val="IndexLink"/>
                <w:rtl w:val="true"/>
              </w:rPr>
              <w:t xml:space="preserve"> - </w:t>
            </w:r>
            <w:r>
              <w:rPr>
                <w:rStyle w:val="IndexLink"/>
              </w:rPr>
              <w:t>140</w:t>
            </w:r>
            <w:r>
              <w:rPr>
                <w:rStyle w:val="IndexLink"/>
                <w:rtl w:val="true"/>
              </w:rPr>
              <w:t xml:space="preserve"> »</w:t>
              <w:tab/>
            </w:r>
            <w:r>
              <w:rPr>
                <w:rStyle w:val="IndexLink"/>
              </w:rPr>
              <w:t>69</w:t>
            </w:r>
          </w:hyperlink>
        </w:p>
        <w:p>
          <w:pPr>
            <w:pStyle w:val="Contents2"/>
            <w:tabs>
              <w:tab w:val="clear" w:pos="8743"/>
              <w:tab w:val="right" w:pos="9026" w:leader="dot"/>
            </w:tabs>
            <w:rPr/>
          </w:pPr>
          <w:hyperlink w:anchor="__RefHeading___Toc4163425_3381743652">
            <w:r>
              <w:rPr>
                <w:webHidden/>
                <w:rStyle w:val="IndexLink"/>
                <w:rtl w:val="true"/>
              </w:rPr>
              <w:t xml:space="preserve">( </w:t>
            </w:r>
            <w:r>
              <w:rPr>
                <w:rStyle w:val="IndexLink"/>
              </w:rPr>
              <w:t>545</w:t>
            </w:r>
            <w:r>
              <w:rPr>
                <w:rStyle w:val="IndexLink"/>
                <w:rtl w:val="true"/>
              </w:rPr>
              <w:t xml:space="preserve"> )</w:t>
              <w:tab/>
            </w:r>
            <w:r>
              <w:rPr>
                <w:rStyle w:val="IndexLink"/>
              </w:rPr>
              <w:t>69</w:t>
            </w:r>
          </w:hyperlink>
        </w:p>
        <w:p>
          <w:pPr>
            <w:pStyle w:val="Contents3"/>
            <w:tabs>
              <w:tab w:val="clear" w:pos="8459"/>
              <w:tab w:val="right" w:pos="9026" w:leader="dot"/>
            </w:tabs>
            <w:rPr/>
          </w:pPr>
          <w:hyperlink w:anchor="__RefHeading___Toc4163427_3381743652">
            <w:r>
              <w:rPr>
                <w:webHidden/>
                <w:rStyle w:val="IndexLink"/>
              </w:rPr>
              <w:t>1</w:t>
            </w:r>
            <w:r>
              <w:rPr>
                <w:rStyle w:val="IndexLink"/>
                <w:rtl w:val="true"/>
              </w:rPr>
              <w:t xml:space="preserve"> - </w:t>
            </w:r>
            <w:r>
              <w:rPr>
                <w:rStyle w:val="IndexLink"/>
                <w:rtl w:val="true"/>
              </w:rPr>
              <w:t xml:space="preserve">المسالک الجامعیة فی شرح الرسالة الالفیة </w:t>
            </w:r>
            <w:r>
              <w:rPr>
                <w:rStyle w:val="IndexLink"/>
                <w:rtl w:val="true"/>
              </w:rPr>
              <w:t>«</w:t>
            </w:r>
            <w:r>
              <w:rPr>
                <w:rStyle w:val="IndexLink"/>
              </w:rPr>
              <w:t>1</w:t>
            </w:r>
            <w:r>
              <w:rPr>
                <w:rStyle w:val="IndexLink"/>
                <w:rtl w:val="true"/>
              </w:rPr>
              <w:t xml:space="preserve"> - </w:t>
            </w:r>
            <w:r>
              <w:rPr>
                <w:rStyle w:val="IndexLink"/>
              </w:rPr>
              <w:t>76</w:t>
            </w:r>
            <w:r>
              <w:rPr>
                <w:rStyle w:val="IndexLink"/>
                <w:rtl w:val="true"/>
              </w:rPr>
              <w:t xml:space="preserve">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69</w:t>
            </w:r>
          </w:hyperlink>
        </w:p>
        <w:p>
          <w:pPr>
            <w:pStyle w:val="Contents3"/>
            <w:tabs>
              <w:tab w:val="clear" w:pos="8459"/>
              <w:tab w:val="right" w:pos="9026" w:leader="dot"/>
            </w:tabs>
            <w:rPr/>
          </w:pPr>
          <w:hyperlink w:anchor="__RefHeading___Toc4163429_3381743652">
            <w:r>
              <w:rPr>
                <w:webHidden/>
                <w:rStyle w:val="IndexLink"/>
              </w:rPr>
              <w:t>2</w:t>
            </w:r>
            <w:r>
              <w:rPr>
                <w:rStyle w:val="IndexLink"/>
                <w:rtl w:val="true"/>
              </w:rPr>
              <w:t xml:space="preserve"> - </w:t>
            </w:r>
            <w:r>
              <w:rPr>
                <w:rStyle w:val="IndexLink"/>
                <w:rtl w:val="true"/>
              </w:rPr>
              <w:t xml:space="preserve">کاشفة الحال عن احوال الاستدلال </w:t>
            </w:r>
            <w:r>
              <w:rPr>
                <w:rStyle w:val="IndexLink"/>
                <w:rtl w:val="true"/>
              </w:rPr>
              <w:t>«</w:t>
            </w:r>
            <w:r>
              <w:rPr>
                <w:rStyle w:val="IndexLink"/>
              </w:rPr>
              <w:t>77</w:t>
            </w:r>
            <w:r>
              <w:rPr>
                <w:rStyle w:val="IndexLink"/>
                <w:rtl w:val="true"/>
              </w:rPr>
              <w:t xml:space="preserve"> - </w:t>
            </w:r>
            <w:r>
              <w:rPr>
                <w:rStyle w:val="IndexLink"/>
              </w:rPr>
              <w:t>93</w:t>
            </w:r>
            <w:r>
              <w:rPr>
                <w:rStyle w:val="IndexLink"/>
                <w:rtl w:val="true"/>
              </w:rPr>
              <w:t>» (</w:t>
            </w:r>
            <w:r>
              <w:rPr>
                <w:rStyle w:val="IndexLink"/>
                <w:rtl w:val="true"/>
              </w:rPr>
              <w:t>عربی</w:t>
            </w:r>
            <w:r>
              <w:rPr>
                <w:rStyle w:val="IndexLink"/>
                <w:rtl w:val="true"/>
              </w:rPr>
              <w:t>)</w:t>
              <w:tab/>
            </w:r>
            <w:r>
              <w:rPr>
                <w:rStyle w:val="IndexLink"/>
              </w:rPr>
              <w:t>70</w:t>
            </w:r>
          </w:hyperlink>
        </w:p>
        <w:p>
          <w:pPr>
            <w:pStyle w:val="Contents2"/>
            <w:tabs>
              <w:tab w:val="clear" w:pos="8743"/>
              <w:tab w:val="right" w:pos="9026" w:leader="dot"/>
            </w:tabs>
            <w:rPr/>
          </w:pPr>
          <w:hyperlink w:anchor="__RefHeading___Toc4163431_3381743652">
            <w:r>
              <w:rPr>
                <w:webHidden/>
                <w:rStyle w:val="IndexLink"/>
                <w:rtl w:val="true"/>
              </w:rPr>
              <w:t xml:space="preserve">( </w:t>
            </w:r>
            <w:r>
              <w:rPr>
                <w:rStyle w:val="IndexLink"/>
              </w:rPr>
              <w:t>571</w:t>
            </w:r>
            <w:r>
              <w:rPr>
                <w:rStyle w:val="IndexLink"/>
                <w:rtl w:val="true"/>
              </w:rPr>
              <w:t xml:space="preserve"> )</w:t>
              <w:tab/>
            </w:r>
            <w:r>
              <w:rPr>
                <w:rStyle w:val="IndexLink"/>
              </w:rPr>
              <w:t>70</w:t>
            </w:r>
          </w:hyperlink>
        </w:p>
        <w:p>
          <w:pPr>
            <w:pStyle w:val="Contents3"/>
            <w:tabs>
              <w:tab w:val="clear" w:pos="8459"/>
              <w:tab w:val="right" w:pos="9026" w:leader="dot"/>
            </w:tabs>
            <w:rPr/>
          </w:pPr>
          <w:hyperlink w:anchor="__RefHeading___Toc4163433_3381743652">
            <w:r>
              <w:rPr>
                <w:webHidden/>
                <w:rStyle w:val="IndexLink"/>
              </w:rPr>
              <w:t>1</w:t>
            </w:r>
            <w:r>
              <w:rPr>
                <w:rStyle w:val="IndexLink"/>
                <w:rtl w:val="true"/>
              </w:rPr>
              <w:t xml:space="preserve"> - </w:t>
            </w:r>
            <w:r>
              <w:rPr>
                <w:rStyle w:val="IndexLink"/>
                <w:rtl w:val="true"/>
              </w:rPr>
              <w:t xml:space="preserve">حاشیه میر سید شریف بر شرح شمسیه </w:t>
            </w:r>
            <w:r>
              <w:rPr>
                <w:rStyle w:val="IndexLink"/>
                <w:rtl w:val="true"/>
              </w:rPr>
              <w:t>(</w:t>
            </w:r>
            <w:r>
              <w:rPr>
                <w:rStyle w:val="IndexLink"/>
                <w:rtl w:val="true"/>
              </w:rPr>
              <w:t>تحریر القواعد</w:t>
            </w:r>
            <w:r>
              <w:rPr>
                <w:rStyle w:val="IndexLink"/>
                <w:rtl w:val="true"/>
              </w:rPr>
              <w:t>.....)</w:t>
              <w:tab/>
            </w:r>
            <w:r>
              <w:rPr>
                <w:rStyle w:val="IndexLink"/>
              </w:rPr>
              <w:t>70</w:t>
            </w:r>
          </w:hyperlink>
        </w:p>
        <w:p>
          <w:pPr>
            <w:pStyle w:val="Contents3"/>
            <w:tabs>
              <w:tab w:val="clear" w:pos="8459"/>
              <w:tab w:val="right" w:pos="9026" w:leader="dot"/>
            </w:tabs>
            <w:rPr/>
          </w:pPr>
          <w:hyperlink w:anchor="__RefHeading___Toc4163435_3381743652">
            <w:r>
              <w:rPr>
                <w:webHidden/>
                <w:rStyle w:val="IndexLink"/>
              </w:rPr>
              <w:t>2</w:t>
            </w:r>
            <w:r>
              <w:rPr>
                <w:rStyle w:val="IndexLink"/>
                <w:rtl w:val="true"/>
              </w:rPr>
              <w:t xml:space="preserve"> - </w:t>
            </w:r>
            <w:r>
              <w:rPr>
                <w:rStyle w:val="IndexLink"/>
                <w:rtl w:val="true"/>
              </w:rPr>
              <w:t>حاشیه بر حاشیه میر سید شریف</w:t>
            </w:r>
            <w:r>
              <w:rPr>
                <w:rStyle w:val="IndexLink"/>
                <w:rtl w:val="true"/>
              </w:rPr>
              <w:tab/>
            </w:r>
            <w:r>
              <w:rPr>
                <w:rStyle w:val="IndexLink"/>
              </w:rPr>
              <w:t>70</w:t>
            </w:r>
          </w:hyperlink>
        </w:p>
        <w:p>
          <w:pPr>
            <w:pStyle w:val="Contents2"/>
            <w:tabs>
              <w:tab w:val="clear" w:pos="8743"/>
              <w:tab w:val="right" w:pos="9026" w:leader="dot"/>
            </w:tabs>
            <w:rPr/>
          </w:pPr>
          <w:hyperlink w:anchor="__RefHeading___Toc4163437_3381743652">
            <w:r>
              <w:rPr>
                <w:webHidden/>
                <w:rStyle w:val="IndexLink"/>
                <w:rtl w:val="true"/>
              </w:rPr>
              <w:t xml:space="preserve">( </w:t>
            </w:r>
            <w:r>
              <w:rPr>
                <w:rStyle w:val="IndexLink"/>
              </w:rPr>
              <w:t>578</w:t>
            </w:r>
            <w:r>
              <w:rPr>
                <w:rStyle w:val="IndexLink"/>
                <w:rtl w:val="true"/>
              </w:rPr>
              <w:t xml:space="preserve"> )</w:t>
              <w:tab/>
            </w:r>
            <w:r>
              <w:rPr>
                <w:rStyle w:val="IndexLink"/>
              </w:rPr>
              <w:t>70</w:t>
            </w:r>
          </w:hyperlink>
        </w:p>
        <w:p>
          <w:pPr>
            <w:pStyle w:val="Contents3"/>
            <w:tabs>
              <w:tab w:val="clear" w:pos="8459"/>
              <w:tab w:val="right" w:pos="9026" w:leader="dot"/>
            </w:tabs>
            <w:rPr/>
          </w:pPr>
          <w:hyperlink w:anchor="__RefHeading___Toc4163439_3381743652">
            <w:r>
              <w:rPr>
                <w:webHidden/>
                <w:rStyle w:val="IndexLink"/>
              </w:rPr>
              <w:t>1</w:t>
            </w:r>
            <w:r>
              <w:rPr>
                <w:rStyle w:val="IndexLink"/>
                <w:rtl w:val="true"/>
              </w:rPr>
              <w:t xml:space="preserve"> - </w:t>
            </w:r>
            <w:r>
              <w:rPr>
                <w:rStyle w:val="IndexLink"/>
                <w:rtl w:val="true"/>
              </w:rPr>
              <w:t xml:space="preserve">الکفایة فی علم الاعراب </w:t>
            </w:r>
            <w:r>
              <w:rPr>
                <w:rStyle w:val="IndexLink"/>
                <w:rtl w:val="true"/>
              </w:rPr>
              <w:t>«</w:t>
            </w:r>
            <w:r>
              <w:rPr>
                <w:rStyle w:val="IndexLink"/>
              </w:rPr>
              <w:t>3</w:t>
            </w:r>
            <w:r>
              <w:rPr>
                <w:rStyle w:val="IndexLink"/>
                <w:rtl w:val="true"/>
              </w:rPr>
              <w:t xml:space="preserve"> - </w:t>
            </w:r>
            <w:r>
              <w:rPr>
                <w:rStyle w:val="IndexLink"/>
              </w:rPr>
              <w:t>203</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70</w:t>
            </w:r>
          </w:hyperlink>
        </w:p>
        <w:p>
          <w:pPr>
            <w:pStyle w:val="Contents3"/>
            <w:tabs>
              <w:tab w:val="clear" w:pos="8459"/>
              <w:tab w:val="right" w:pos="9026" w:leader="dot"/>
            </w:tabs>
            <w:rPr/>
          </w:pPr>
          <w:hyperlink w:anchor="__RefHeading___Toc4163441_3381743652">
            <w:r>
              <w:rPr>
                <w:webHidden/>
                <w:rStyle w:val="IndexLink"/>
              </w:rPr>
              <w:t>2</w:t>
            </w:r>
            <w:r>
              <w:rPr>
                <w:rStyle w:val="IndexLink"/>
                <w:rtl w:val="true"/>
              </w:rPr>
              <w:t xml:space="preserve"> - </w:t>
            </w:r>
            <w:r>
              <w:rPr>
                <w:rStyle w:val="IndexLink"/>
                <w:rtl w:val="true"/>
              </w:rPr>
              <w:t xml:space="preserve">شرح </w:t>
            </w:r>
            <w:r>
              <w:rPr>
                <w:rStyle w:val="IndexLink"/>
              </w:rPr>
              <w:t>1</w:t>
            </w:r>
            <w:r>
              <w:rPr>
                <w:rStyle w:val="IndexLink"/>
                <w:rtl w:val="true"/>
              </w:rPr>
              <w:t xml:space="preserve"> </w:t>
            </w:r>
            <w:r>
              <w:rPr>
                <w:rStyle w:val="IndexLink"/>
                <w:rtl w:val="true"/>
              </w:rPr>
              <w:t xml:space="preserve">نموذج </w:t>
            </w:r>
            <w:r>
              <w:rPr>
                <w:rStyle w:val="IndexLink"/>
                <w:rtl w:val="true"/>
              </w:rPr>
              <w:t>«</w:t>
            </w:r>
            <w:r>
              <w:rPr>
                <w:rStyle w:val="IndexLink"/>
              </w:rPr>
              <w:t>206</w:t>
            </w:r>
            <w:r>
              <w:rPr>
                <w:rStyle w:val="IndexLink"/>
                <w:rtl w:val="true"/>
              </w:rPr>
              <w:t xml:space="preserve"> - </w:t>
            </w:r>
            <w:r>
              <w:rPr>
                <w:rStyle w:val="IndexLink"/>
              </w:rPr>
              <w:t>255</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71</w:t>
            </w:r>
          </w:hyperlink>
        </w:p>
        <w:p>
          <w:pPr>
            <w:pStyle w:val="Contents2"/>
            <w:tabs>
              <w:tab w:val="clear" w:pos="8743"/>
              <w:tab w:val="right" w:pos="9026" w:leader="dot"/>
            </w:tabs>
            <w:rPr/>
          </w:pPr>
          <w:hyperlink w:anchor="__RefHeading___Toc4163443_3381743652">
            <w:r>
              <w:rPr>
                <w:webHidden/>
                <w:rStyle w:val="IndexLink"/>
                <w:rtl w:val="true"/>
              </w:rPr>
              <w:t xml:space="preserve">( </w:t>
            </w:r>
            <w:r>
              <w:rPr>
                <w:rStyle w:val="IndexLink"/>
              </w:rPr>
              <w:t>607</w:t>
            </w:r>
            <w:r>
              <w:rPr>
                <w:rStyle w:val="IndexLink"/>
                <w:rtl w:val="true"/>
              </w:rPr>
              <w:t xml:space="preserve"> )</w:t>
              <w:tab/>
            </w:r>
            <w:r>
              <w:rPr>
                <w:rStyle w:val="IndexLink"/>
              </w:rPr>
              <w:t>71</w:t>
            </w:r>
          </w:hyperlink>
        </w:p>
        <w:p>
          <w:pPr>
            <w:pStyle w:val="Contents3"/>
            <w:tabs>
              <w:tab w:val="clear" w:pos="8459"/>
              <w:tab w:val="right" w:pos="9026" w:leader="dot"/>
            </w:tabs>
            <w:rPr/>
          </w:pPr>
          <w:hyperlink w:anchor="__RefHeading___Toc4163445_3381743652">
            <w:r>
              <w:rPr>
                <w:webHidden/>
                <w:rStyle w:val="IndexLink"/>
              </w:rPr>
              <w:t>1</w:t>
            </w:r>
            <w:r>
              <w:rPr>
                <w:rStyle w:val="IndexLink"/>
                <w:rtl w:val="true"/>
              </w:rPr>
              <w:t xml:space="preserve"> - </w:t>
            </w:r>
            <w:r>
              <w:rPr>
                <w:rStyle w:val="IndexLink"/>
                <w:rtl w:val="true"/>
              </w:rPr>
              <w:t xml:space="preserve">اسرار النکاح </w:t>
            </w:r>
            <w:r>
              <w:rPr>
                <w:rStyle w:val="IndexLink"/>
                <w:rtl w:val="true"/>
              </w:rPr>
              <w:t>«</w:t>
            </w:r>
            <w:r>
              <w:rPr>
                <w:rStyle w:val="IndexLink"/>
              </w:rPr>
              <w:t>1</w:t>
            </w:r>
            <w:r>
              <w:rPr>
                <w:rStyle w:val="IndexLink"/>
                <w:rtl w:val="true"/>
              </w:rPr>
              <w:t xml:space="preserve"> - </w:t>
            </w:r>
            <w:r>
              <w:rPr>
                <w:rStyle w:val="IndexLink"/>
              </w:rPr>
              <w:t>23</w:t>
            </w:r>
            <w:r>
              <w:rPr>
                <w:rStyle w:val="IndexLink"/>
                <w:rtl w:val="true"/>
              </w:rPr>
              <w:t xml:space="preserve"> »(</w:t>
            </w:r>
            <w:r>
              <w:rPr>
                <w:rStyle w:val="IndexLink"/>
                <w:rtl w:val="true"/>
              </w:rPr>
              <w:t xml:space="preserve">طب و اخلاق </w:t>
            </w:r>
            <w:r>
              <w:rPr>
                <w:rStyle w:val="IndexLink"/>
                <w:rtl w:val="true"/>
              </w:rPr>
              <w:t xml:space="preserve">- </w:t>
            </w:r>
            <w:r>
              <w:rPr>
                <w:rStyle w:val="IndexLink"/>
                <w:rtl w:val="true"/>
              </w:rPr>
              <w:t>عربی</w:t>
            </w:r>
            <w:r>
              <w:rPr>
                <w:rStyle w:val="IndexLink"/>
                <w:rtl w:val="true"/>
              </w:rPr>
              <w:t>)</w:t>
              <w:tab/>
            </w:r>
            <w:r>
              <w:rPr>
                <w:rStyle w:val="IndexLink"/>
              </w:rPr>
              <w:t>71</w:t>
            </w:r>
          </w:hyperlink>
        </w:p>
        <w:p>
          <w:pPr>
            <w:pStyle w:val="Contents3"/>
            <w:tabs>
              <w:tab w:val="clear" w:pos="8459"/>
              <w:tab w:val="right" w:pos="9026" w:leader="dot"/>
            </w:tabs>
            <w:rPr/>
          </w:pPr>
          <w:hyperlink w:anchor="__RefHeading___Toc4163447_3381743652">
            <w:r>
              <w:rPr>
                <w:webHidden/>
                <w:rStyle w:val="IndexLink"/>
              </w:rPr>
              <w:t>2</w:t>
            </w:r>
            <w:r>
              <w:rPr>
                <w:rStyle w:val="IndexLink"/>
                <w:rtl w:val="true"/>
              </w:rPr>
              <w:t xml:space="preserve"> - </w:t>
            </w:r>
            <w:r>
              <w:rPr>
                <w:rStyle w:val="IndexLink"/>
                <w:rtl w:val="true"/>
              </w:rPr>
              <w:t xml:space="preserve">حقایق اسرار الطب </w:t>
            </w:r>
            <w:r>
              <w:rPr>
                <w:rStyle w:val="IndexLink"/>
                <w:rtl w:val="true"/>
              </w:rPr>
              <w:t>«</w:t>
            </w:r>
            <w:r>
              <w:rPr>
                <w:rStyle w:val="IndexLink"/>
              </w:rPr>
              <w:t>24</w:t>
            </w:r>
            <w:r>
              <w:rPr>
                <w:rStyle w:val="IndexLink"/>
                <w:rtl w:val="true"/>
              </w:rPr>
              <w:t xml:space="preserve"> - </w:t>
            </w:r>
            <w:r>
              <w:rPr>
                <w:rStyle w:val="IndexLink"/>
              </w:rPr>
              <w:t>56</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71</w:t>
            </w:r>
          </w:hyperlink>
        </w:p>
        <w:p>
          <w:pPr>
            <w:pStyle w:val="Contents2"/>
            <w:tabs>
              <w:tab w:val="clear" w:pos="8743"/>
              <w:tab w:val="right" w:pos="9026" w:leader="dot"/>
            </w:tabs>
            <w:rPr/>
          </w:pPr>
          <w:hyperlink w:anchor="__RefHeading___Toc4163449_3381743652">
            <w:r>
              <w:rPr>
                <w:webHidden/>
                <w:rStyle w:val="IndexLink"/>
                <w:rtl w:val="true"/>
              </w:rPr>
              <w:t xml:space="preserve">( </w:t>
            </w:r>
            <w:r>
              <w:rPr>
                <w:rStyle w:val="IndexLink"/>
              </w:rPr>
              <w:t>608</w:t>
            </w:r>
            <w:r>
              <w:rPr>
                <w:rStyle w:val="IndexLink"/>
                <w:rtl w:val="true"/>
              </w:rPr>
              <w:t xml:space="preserve"> )</w:t>
              <w:tab/>
            </w:r>
            <w:r>
              <w:rPr>
                <w:rStyle w:val="IndexLink"/>
              </w:rPr>
              <w:t>72</w:t>
            </w:r>
          </w:hyperlink>
        </w:p>
        <w:p>
          <w:pPr>
            <w:pStyle w:val="Contents3"/>
            <w:tabs>
              <w:tab w:val="clear" w:pos="8459"/>
              <w:tab w:val="right" w:pos="9026" w:leader="dot"/>
            </w:tabs>
            <w:rPr/>
          </w:pPr>
          <w:hyperlink w:anchor="__RefHeading___Toc4163451_3381743652">
            <w:r>
              <w:rPr>
                <w:webHidden/>
                <w:rStyle w:val="IndexLink"/>
              </w:rPr>
              <w:t>1</w:t>
            </w:r>
            <w:r>
              <w:rPr>
                <w:rStyle w:val="IndexLink"/>
                <w:rtl w:val="true"/>
              </w:rPr>
              <w:t xml:space="preserve"> - </w:t>
            </w:r>
            <w:r>
              <w:rPr>
                <w:rStyle w:val="IndexLink"/>
                <w:rtl w:val="true"/>
              </w:rPr>
              <w:t xml:space="preserve">الشافیه </w:t>
            </w:r>
            <w:r>
              <w:rPr>
                <w:rStyle w:val="IndexLink"/>
                <w:rtl w:val="true"/>
              </w:rPr>
              <w:t>«</w:t>
            </w:r>
            <w:r>
              <w:rPr>
                <w:rStyle w:val="IndexLink"/>
              </w:rPr>
              <w:t>3</w:t>
            </w:r>
            <w:r>
              <w:rPr>
                <w:rStyle w:val="IndexLink"/>
                <w:rtl w:val="true"/>
              </w:rPr>
              <w:t xml:space="preserve"> - </w:t>
            </w:r>
            <w:r>
              <w:rPr>
                <w:rStyle w:val="IndexLink"/>
              </w:rPr>
              <w:t>48</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72</w:t>
            </w:r>
          </w:hyperlink>
        </w:p>
        <w:p>
          <w:pPr>
            <w:pStyle w:val="Contents3"/>
            <w:tabs>
              <w:tab w:val="clear" w:pos="8459"/>
              <w:tab w:val="right" w:pos="9026" w:leader="dot"/>
            </w:tabs>
            <w:rPr/>
          </w:pPr>
          <w:hyperlink w:anchor="__RefHeading___Toc4163453_3381743652">
            <w:r>
              <w:rPr>
                <w:webHidden/>
                <w:rStyle w:val="IndexLink"/>
              </w:rPr>
              <w:t>2</w:t>
            </w:r>
            <w:r>
              <w:rPr>
                <w:rStyle w:val="IndexLink"/>
                <w:rtl w:val="true"/>
              </w:rPr>
              <w:t xml:space="preserve"> - </w:t>
            </w:r>
            <w:r>
              <w:rPr>
                <w:rStyle w:val="IndexLink"/>
                <w:rtl w:val="true"/>
              </w:rPr>
              <w:t xml:space="preserve">مختصر المعانی </w:t>
            </w:r>
            <w:r>
              <w:rPr>
                <w:rStyle w:val="IndexLink"/>
                <w:rtl w:val="true"/>
              </w:rPr>
              <w:t>«</w:t>
            </w:r>
            <w:r>
              <w:rPr>
                <w:rStyle w:val="IndexLink"/>
              </w:rPr>
              <w:t>51</w:t>
            </w:r>
            <w:r>
              <w:rPr>
                <w:rStyle w:val="IndexLink"/>
                <w:rtl w:val="true"/>
              </w:rPr>
              <w:t xml:space="preserve"> - </w:t>
            </w:r>
            <w:r>
              <w:rPr>
                <w:rStyle w:val="IndexLink"/>
              </w:rPr>
              <w:t>190</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72</w:t>
            </w:r>
          </w:hyperlink>
        </w:p>
        <w:p>
          <w:pPr>
            <w:pStyle w:val="Contents2"/>
            <w:tabs>
              <w:tab w:val="clear" w:pos="8743"/>
              <w:tab w:val="right" w:pos="9026" w:leader="dot"/>
            </w:tabs>
            <w:rPr/>
          </w:pPr>
          <w:hyperlink w:anchor="__RefHeading___Toc4163455_3381743652">
            <w:r>
              <w:rPr>
                <w:webHidden/>
                <w:rStyle w:val="IndexLink"/>
                <w:rtl w:val="true"/>
              </w:rPr>
              <w:t xml:space="preserve">( </w:t>
            </w:r>
            <w:r>
              <w:rPr>
                <w:rStyle w:val="IndexLink"/>
              </w:rPr>
              <w:t>614</w:t>
            </w:r>
            <w:r>
              <w:rPr>
                <w:rStyle w:val="IndexLink"/>
                <w:rtl w:val="true"/>
              </w:rPr>
              <w:t xml:space="preserve"> )</w:t>
              <w:tab/>
            </w:r>
            <w:r>
              <w:rPr>
                <w:rStyle w:val="IndexLink"/>
              </w:rPr>
              <w:t>72</w:t>
            </w:r>
          </w:hyperlink>
        </w:p>
        <w:p>
          <w:pPr>
            <w:pStyle w:val="Contents3"/>
            <w:tabs>
              <w:tab w:val="clear" w:pos="8459"/>
              <w:tab w:val="right" w:pos="9026" w:leader="dot"/>
            </w:tabs>
            <w:rPr/>
          </w:pPr>
          <w:hyperlink w:anchor="__RefHeading___Toc4163457_3381743652">
            <w:r>
              <w:rPr>
                <w:webHidden/>
                <w:rStyle w:val="IndexLink"/>
              </w:rPr>
              <w:t>1</w:t>
            </w:r>
            <w:r>
              <w:rPr>
                <w:rStyle w:val="IndexLink"/>
                <w:rtl w:val="true"/>
              </w:rPr>
              <w:t xml:space="preserve"> - </w:t>
            </w:r>
            <w:r>
              <w:rPr>
                <w:rStyle w:val="IndexLink"/>
                <w:rtl w:val="true"/>
              </w:rPr>
              <w:t xml:space="preserve">اجوبة المسائل السرویة </w:t>
            </w:r>
            <w:r>
              <w:rPr>
                <w:rStyle w:val="IndexLink"/>
                <w:rtl w:val="true"/>
              </w:rPr>
              <w:t>«</w:t>
            </w:r>
            <w:r>
              <w:rPr>
                <w:rStyle w:val="IndexLink"/>
              </w:rPr>
              <w:t>3</w:t>
            </w:r>
            <w:r>
              <w:rPr>
                <w:rStyle w:val="IndexLink"/>
                <w:rtl w:val="true"/>
              </w:rPr>
              <w:t xml:space="preserve"> - </w:t>
            </w:r>
            <w:r>
              <w:rPr>
                <w:rStyle w:val="IndexLink"/>
              </w:rPr>
              <w:t>17</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عربی</w:t>
            </w:r>
            <w:r>
              <w:rPr>
                <w:rStyle w:val="IndexLink"/>
                <w:rtl w:val="true"/>
              </w:rPr>
              <w:t>)</w:t>
              <w:tab/>
            </w:r>
            <w:r>
              <w:rPr>
                <w:rStyle w:val="IndexLink"/>
              </w:rPr>
              <w:t>72</w:t>
            </w:r>
          </w:hyperlink>
        </w:p>
        <w:p>
          <w:pPr>
            <w:pStyle w:val="Contents3"/>
            <w:tabs>
              <w:tab w:val="clear" w:pos="8459"/>
              <w:tab w:val="right" w:pos="9026" w:leader="dot"/>
            </w:tabs>
            <w:rPr/>
          </w:pPr>
          <w:hyperlink w:anchor="__RefHeading___Toc4163459_3381743652">
            <w:r>
              <w:rPr>
                <w:webHidden/>
                <w:rStyle w:val="IndexLink"/>
              </w:rPr>
              <w:t>2</w:t>
            </w:r>
            <w:r>
              <w:rPr>
                <w:rStyle w:val="IndexLink"/>
                <w:rtl w:val="true"/>
              </w:rPr>
              <w:t xml:space="preserve"> - </w:t>
            </w:r>
            <w:r>
              <w:rPr>
                <w:rStyle w:val="IndexLink"/>
                <w:rtl w:val="true"/>
              </w:rPr>
              <w:t xml:space="preserve">اجوبة المسائل العکبریة </w:t>
            </w:r>
            <w:r>
              <w:rPr>
                <w:rStyle w:val="IndexLink"/>
                <w:rtl w:val="true"/>
              </w:rPr>
              <w:t>«</w:t>
            </w:r>
            <w:r>
              <w:rPr>
                <w:rStyle w:val="IndexLink"/>
              </w:rPr>
              <w:t>17</w:t>
            </w:r>
            <w:r>
              <w:rPr>
                <w:rStyle w:val="IndexLink"/>
                <w:rtl w:val="true"/>
              </w:rPr>
              <w:t xml:space="preserve"> - </w:t>
            </w:r>
            <w:r>
              <w:rPr>
                <w:rStyle w:val="IndexLink"/>
              </w:rPr>
              <w:t>33</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73</w:t>
            </w:r>
          </w:hyperlink>
        </w:p>
        <w:p>
          <w:pPr>
            <w:pStyle w:val="Contents2"/>
            <w:tabs>
              <w:tab w:val="clear" w:pos="8743"/>
              <w:tab w:val="right" w:pos="9026" w:leader="dot"/>
            </w:tabs>
            <w:rPr/>
          </w:pPr>
          <w:hyperlink w:anchor="__RefHeading___Toc4163461_3381743652">
            <w:r>
              <w:rPr>
                <w:webHidden/>
                <w:rStyle w:val="IndexLink"/>
                <w:rtl w:val="true"/>
              </w:rPr>
              <w:t xml:space="preserve">( </w:t>
            </w:r>
            <w:r>
              <w:rPr>
                <w:rStyle w:val="IndexLink"/>
              </w:rPr>
              <w:t>620</w:t>
            </w:r>
            <w:r>
              <w:rPr>
                <w:rStyle w:val="IndexLink"/>
                <w:rtl w:val="true"/>
              </w:rPr>
              <w:t xml:space="preserve"> )</w:t>
              <w:tab/>
            </w:r>
            <w:r>
              <w:rPr>
                <w:rStyle w:val="IndexLink"/>
              </w:rPr>
              <w:t>73</w:t>
            </w:r>
          </w:hyperlink>
        </w:p>
        <w:p>
          <w:pPr>
            <w:pStyle w:val="Contents3"/>
            <w:tabs>
              <w:tab w:val="clear" w:pos="8459"/>
              <w:tab w:val="right" w:pos="9026" w:leader="dot"/>
            </w:tabs>
            <w:rPr/>
          </w:pPr>
          <w:hyperlink w:anchor="__RefHeading___Toc4163463_3381743652">
            <w:r>
              <w:rPr>
                <w:webHidden/>
                <w:rStyle w:val="IndexLink"/>
              </w:rPr>
              <w:t>1</w:t>
            </w:r>
            <w:r>
              <w:rPr>
                <w:rStyle w:val="IndexLink"/>
                <w:rtl w:val="true"/>
              </w:rPr>
              <w:t xml:space="preserve"> - </w:t>
            </w:r>
            <w:r>
              <w:rPr>
                <w:rStyle w:val="IndexLink"/>
                <w:rtl w:val="true"/>
              </w:rPr>
              <w:t xml:space="preserve">شرح شواهد التصریف </w:t>
            </w:r>
            <w:r>
              <w:rPr>
                <w:rStyle w:val="IndexLink"/>
                <w:rtl w:val="true"/>
              </w:rPr>
              <w:t>«</w:t>
            </w:r>
            <w:r>
              <w:rPr>
                <w:rStyle w:val="IndexLink"/>
              </w:rPr>
              <w:t>1</w:t>
            </w:r>
            <w:r>
              <w:rPr>
                <w:rStyle w:val="IndexLink"/>
                <w:rtl w:val="true"/>
              </w:rPr>
              <w:t xml:space="preserve"> - »</w:t>
            </w:r>
            <w:r>
              <w:rPr>
                <w:rStyle w:val="IndexLink"/>
              </w:rPr>
              <w:t>15</w:t>
            </w:r>
            <w:r>
              <w:rPr>
                <w:rStyle w:val="IndexLink"/>
                <w:rtl w:val="true"/>
              </w:rPr>
              <w:t xml:space="preserve">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73</w:t>
            </w:r>
          </w:hyperlink>
        </w:p>
        <w:p>
          <w:pPr>
            <w:pStyle w:val="Contents3"/>
            <w:tabs>
              <w:tab w:val="clear" w:pos="8459"/>
              <w:tab w:val="right" w:pos="9026" w:leader="dot"/>
            </w:tabs>
            <w:rPr/>
          </w:pPr>
          <w:hyperlink w:anchor="__RefHeading___Toc4163465_3381743652">
            <w:r>
              <w:rPr>
                <w:webHidden/>
                <w:rStyle w:val="IndexLink"/>
              </w:rPr>
              <w:t>2</w:t>
            </w:r>
            <w:r>
              <w:rPr>
                <w:rStyle w:val="IndexLink"/>
                <w:rtl w:val="true"/>
              </w:rPr>
              <w:t xml:space="preserve"> - </w:t>
            </w:r>
            <w:r>
              <w:rPr>
                <w:rStyle w:val="IndexLink"/>
                <w:rtl w:val="true"/>
              </w:rPr>
              <w:t xml:space="preserve">شرح تصریف </w:t>
            </w:r>
            <w:r>
              <w:rPr>
                <w:rStyle w:val="IndexLink"/>
                <w:rtl w:val="true"/>
              </w:rPr>
              <w:t>«</w:t>
            </w:r>
            <w:r>
              <w:rPr>
                <w:rStyle w:val="IndexLink"/>
              </w:rPr>
              <w:t>16</w:t>
            </w:r>
            <w:r>
              <w:rPr>
                <w:rStyle w:val="IndexLink"/>
                <w:rtl w:val="true"/>
              </w:rPr>
              <w:t xml:space="preserve"> - </w:t>
            </w:r>
            <w:r>
              <w:rPr>
                <w:rStyle w:val="IndexLink"/>
              </w:rPr>
              <w:t>101</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73</w:t>
            </w:r>
          </w:hyperlink>
        </w:p>
        <w:p>
          <w:pPr>
            <w:pStyle w:val="Contents2"/>
            <w:tabs>
              <w:tab w:val="clear" w:pos="8743"/>
              <w:tab w:val="right" w:pos="9026" w:leader="dot"/>
            </w:tabs>
            <w:rPr/>
          </w:pPr>
          <w:hyperlink w:anchor="__RefHeading___Toc4163467_3381743652">
            <w:r>
              <w:rPr>
                <w:webHidden/>
                <w:rStyle w:val="IndexLink"/>
                <w:rtl w:val="true"/>
              </w:rPr>
              <w:t xml:space="preserve">( </w:t>
            </w:r>
            <w:r>
              <w:rPr>
                <w:rStyle w:val="IndexLink"/>
              </w:rPr>
              <w:t>624</w:t>
            </w:r>
            <w:r>
              <w:rPr>
                <w:rStyle w:val="IndexLink"/>
                <w:rtl w:val="true"/>
              </w:rPr>
              <w:t xml:space="preserve"> )</w:t>
              <w:tab/>
            </w:r>
            <w:r>
              <w:rPr>
                <w:rStyle w:val="IndexLink"/>
              </w:rPr>
              <w:t>74</w:t>
            </w:r>
          </w:hyperlink>
        </w:p>
        <w:p>
          <w:pPr>
            <w:pStyle w:val="Contents3"/>
            <w:tabs>
              <w:tab w:val="clear" w:pos="8459"/>
              <w:tab w:val="right" w:pos="9026" w:leader="dot"/>
            </w:tabs>
            <w:rPr/>
          </w:pPr>
          <w:hyperlink w:anchor="__RefHeading___Toc4163469_3381743652">
            <w:r>
              <w:rPr>
                <w:webHidden/>
                <w:rStyle w:val="IndexLink"/>
              </w:rPr>
              <w:t>1</w:t>
            </w:r>
            <w:r>
              <w:rPr>
                <w:rStyle w:val="IndexLink"/>
                <w:rtl w:val="true"/>
              </w:rPr>
              <w:t xml:space="preserve"> - </w:t>
            </w:r>
            <w:r>
              <w:rPr>
                <w:rStyle w:val="IndexLink"/>
                <w:rtl w:val="true"/>
              </w:rPr>
              <w:t xml:space="preserve">الفهرست </w:t>
            </w:r>
            <w:r>
              <w:rPr>
                <w:rStyle w:val="IndexLink"/>
                <w:rtl w:val="true"/>
              </w:rPr>
              <w:t>«</w:t>
            </w:r>
            <w:r>
              <w:rPr>
                <w:rStyle w:val="IndexLink"/>
              </w:rPr>
              <w:t>2</w:t>
            </w:r>
            <w:r>
              <w:rPr>
                <w:rStyle w:val="IndexLink"/>
                <w:rtl w:val="true"/>
              </w:rPr>
              <w:t xml:space="preserve"> - </w:t>
            </w:r>
            <w:r>
              <w:rPr>
                <w:rStyle w:val="IndexLink"/>
              </w:rPr>
              <w:t>71</w:t>
            </w:r>
            <w:r>
              <w:rPr>
                <w:rStyle w:val="IndexLink"/>
                <w:rtl w:val="true"/>
              </w:rPr>
              <w:t xml:space="preserve"> »(</w:t>
            </w:r>
            <w:r>
              <w:rPr>
                <w:rStyle w:val="IndexLink"/>
                <w:rtl w:val="true"/>
              </w:rPr>
              <w:t xml:space="preserve">رجال </w:t>
            </w:r>
            <w:r>
              <w:rPr>
                <w:rStyle w:val="IndexLink"/>
                <w:rtl w:val="true"/>
              </w:rPr>
              <w:t xml:space="preserve">- </w:t>
            </w:r>
            <w:r>
              <w:rPr>
                <w:rStyle w:val="IndexLink"/>
                <w:rtl w:val="true"/>
              </w:rPr>
              <w:t>عربی</w:t>
            </w:r>
            <w:r>
              <w:rPr>
                <w:rStyle w:val="IndexLink"/>
                <w:rtl w:val="true"/>
              </w:rPr>
              <w:t>)</w:t>
              <w:tab/>
            </w:r>
            <w:r>
              <w:rPr>
                <w:rStyle w:val="IndexLink"/>
              </w:rPr>
              <w:t>74</w:t>
            </w:r>
          </w:hyperlink>
        </w:p>
        <w:p>
          <w:pPr>
            <w:pStyle w:val="Contents3"/>
            <w:tabs>
              <w:tab w:val="clear" w:pos="8459"/>
              <w:tab w:val="right" w:pos="9026" w:leader="dot"/>
            </w:tabs>
            <w:rPr/>
          </w:pPr>
          <w:hyperlink w:anchor="__RefHeading___Toc4163471_3381743652">
            <w:r>
              <w:rPr>
                <w:webHidden/>
                <w:rStyle w:val="IndexLink"/>
              </w:rPr>
              <w:t>2</w:t>
            </w:r>
            <w:r>
              <w:rPr>
                <w:rStyle w:val="IndexLink"/>
                <w:rtl w:val="true"/>
              </w:rPr>
              <w:t xml:space="preserve"> - </w:t>
            </w:r>
            <w:r>
              <w:rPr>
                <w:rStyle w:val="IndexLink"/>
                <w:rtl w:val="true"/>
              </w:rPr>
              <w:t xml:space="preserve">ایضاح الاشتباه فی اسماء الرواة </w:t>
            </w:r>
            <w:r>
              <w:rPr>
                <w:rStyle w:val="IndexLink"/>
                <w:rtl w:val="true"/>
              </w:rPr>
              <w:t>«</w:t>
            </w:r>
            <w:r>
              <w:rPr>
                <w:rStyle w:val="IndexLink"/>
              </w:rPr>
              <w:t>72</w:t>
            </w:r>
            <w:r>
              <w:rPr>
                <w:rStyle w:val="IndexLink"/>
                <w:rtl w:val="true"/>
              </w:rPr>
              <w:t xml:space="preserve"> - </w:t>
            </w:r>
            <w:r>
              <w:rPr>
                <w:rStyle w:val="IndexLink"/>
              </w:rPr>
              <w:t>107</w:t>
            </w:r>
            <w:r>
              <w:rPr>
                <w:rStyle w:val="IndexLink"/>
                <w:rtl w:val="true"/>
              </w:rPr>
              <w:t>» (</w:t>
            </w:r>
            <w:r>
              <w:rPr>
                <w:rStyle w:val="IndexLink"/>
                <w:rtl w:val="true"/>
              </w:rPr>
              <w:t xml:space="preserve">رجال </w:t>
            </w:r>
            <w:r>
              <w:rPr>
                <w:rStyle w:val="IndexLink"/>
                <w:rtl w:val="true"/>
              </w:rPr>
              <w:t xml:space="preserve">- </w:t>
            </w:r>
            <w:r>
              <w:rPr>
                <w:rStyle w:val="IndexLink"/>
                <w:rtl w:val="true"/>
              </w:rPr>
              <w:t>عربی</w:t>
            </w:r>
            <w:r>
              <w:rPr>
                <w:rStyle w:val="IndexLink"/>
                <w:rtl w:val="true"/>
              </w:rPr>
              <w:t>)</w:t>
              <w:tab/>
            </w:r>
            <w:r>
              <w:rPr>
                <w:rStyle w:val="IndexLink"/>
              </w:rPr>
              <w:t>74</w:t>
            </w:r>
          </w:hyperlink>
        </w:p>
        <w:p>
          <w:pPr>
            <w:pStyle w:val="Contents2"/>
            <w:tabs>
              <w:tab w:val="clear" w:pos="8743"/>
              <w:tab w:val="right" w:pos="9026" w:leader="dot"/>
            </w:tabs>
            <w:rPr/>
          </w:pPr>
          <w:hyperlink w:anchor="__RefHeading___Toc4163473_3381743652">
            <w:r>
              <w:rPr>
                <w:webHidden/>
                <w:rStyle w:val="IndexLink"/>
                <w:rtl w:val="true"/>
              </w:rPr>
              <w:t xml:space="preserve">( </w:t>
            </w:r>
            <w:r>
              <w:rPr>
                <w:rStyle w:val="IndexLink"/>
              </w:rPr>
              <w:t>661</w:t>
            </w:r>
            <w:r>
              <w:rPr>
                <w:rStyle w:val="IndexLink"/>
                <w:rtl w:val="true"/>
              </w:rPr>
              <w:t xml:space="preserve"> )</w:t>
              <w:tab/>
            </w:r>
            <w:r>
              <w:rPr>
                <w:rStyle w:val="IndexLink"/>
              </w:rPr>
              <w:t>75</w:t>
            </w:r>
          </w:hyperlink>
        </w:p>
        <w:p>
          <w:pPr>
            <w:pStyle w:val="Contents3"/>
            <w:tabs>
              <w:tab w:val="clear" w:pos="8459"/>
              <w:tab w:val="right" w:pos="9026" w:leader="dot"/>
            </w:tabs>
            <w:rPr/>
          </w:pPr>
          <w:hyperlink w:anchor="__RefHeading___Toc4163475_3381743652">
            <w:r>
              <w:rPr>
                <w:webHidden/>
                <w:rStyle w:val="IndexLink"/>
              </w:rPr>
              <w:t>1</w:t>
            </w:r>
            <w:r>
              <w:rPr>
                <w:rStyle w:val="IndexLink"/>
                <w:rtl w:val="true"/>
              </w:rPr>
              <w:t xml:space="preserve"> - </w:t>
            </w:r>
            <w:r>
              <w:rPr>
                <w:rStyle w:val="IndexLink"/>
                <w:rtl w:val="true"/>
              </w:rPr>
              <w:t xml:space="preserve">تفسیر سوره یوسف علیه السّلام </w:t>
            </w:r>
            <w:r>
              <w:rPr>
                <w:rStyle w:val="IndexLink"/>
                <w:rtl w:val="true"/>
              </w:rPr>
              <w:t>«</w:t>
            </w:r>
            <w:r>
              <w:rPr>
                <w:rStyle w:val="IndexLink"/>
              </w:rPr>
              <w:t>1</w:t>
            </w:r>
            <w:r>
              <w:rPr>
                <w:rStyle w:val="IndexLink"/>
                <w:rtl w:val="true"/>
              </w:rPr>
              <w:t xml:space="preserve"> - </w:t>
            </w:r>
            <w:r>
              <w:rPr>
                <w:rStyle w:val="IndexLink"/>
              </w:rPr>
              <w:t>64</w:t>
            </w:r>
            <w:r>
              <w:rPr>
                <w:rStyle w:val="IndexLink"/>
                <w:rtl w:val="true"/>
              </w:rPr>
              <w:t xml:space="preserve">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75</w:t>
            </w:r>
          </w:hyperlink>
        </w:p>
        <w:p>
          <w:pPr>
            <w:pStyle w:val="Contents3"/>
            <w:tabs>
              <w:tab w:val="clear" w:pos="8459"/>
              <w:tab w:val="right" w:pos="9026" w:leader="dot"/>
            </w:tabs>
            <w:rPr/>
          </w:pPr>
          <w:hyperlink w:anchor="__RefHeading___Toc4163477_3381743652">
            <w:r>
              <w:rPr>
                <w:webHidden/>
                <w:rStyle w:val="IndexLink"/>
              </w:rPr>
              <w:t>2</w:t>
            </w:r>
            <w:r>
              <w:rPr>
                <w:rStyle w:val="IndexLink"/>
                <w:rtl w:val="true"/>
              </w:rPr>
              <w:t xml:space="preserve"> - </w:t>
            </w:r>
            <w:r>
              <w:rPr>
                <w:rStyle w:val="IndexLink"/>
                <w:rtl w:val="true"/>
              </w:rPr>
              <w:t xml:space="preserve">روایات و حکایایت </w:t>
            </w:r>
            <w:r>
              <w:rPr>
                <w:rStyle w:val="IndexLink"/>
                <w:rtl w:val="true"/>
              </w:rPr>
              <w:t>«</w:t>
            </w:r>
            <w:r>
              <w:rPr>
                <w:rStyle w:val="IndexLink"/>
              </w:rPr>
              <w:t>95</w:t>
            </w:r>
            <w:r>
              <w:rPr>
                <w:rStyle w:val="IndexLink"/>
                <w:rtl w:val="true"/>
              </w:rPr>
              <w:t xml:space="preserve"> - </w:t>
            </w:r>
            <w:r>
              <w:rPr>
                <w:rStyle w:val="IndexLink"/>
              </w:rPr>
              <w:t>94</w:t>
            </w:r>
            <w:r>
              <w:rPr>
                <w:rStyle w:val="IndexLink"/>
                <w:rtl w:val="true"/>
              </w:rPr>
              <w:t>» (</w:t>
            </w:r>
            <w:r>
              <w:rPr>
                <w:rStyle w:val="IndexLink"/>
                <w:rtl w:val="true"/>
              </w:rPr>
              <w:t>فارسی</w:t>
            </w:r>
            <w:r>
              <w:rPr>
                <w:rStyle w:val="IndexLink"/>
                <w:rtl w:val="true"/>
              </w:rPr>
              <w:t>)</w:t>
              <w:tab/>
            </w:r>
            <w:r>
              <w:rPr>
                <w:rStyle w:val="IndexLink"/>
              </w:rPr>
              <w:t>75</w:t>
            </w:r>
          </w:hyperlink>
        </w:p>
        <w:p>
          <w:pPr>
            <w:pStyle w:val="Contents2"/>
            <w:tabs>
              <w:tab w:val="clear" w:pos="8743"/>
              <w:tab w:val="right" w:pos="9026" w:leader="dot"/>
            </w:tabs>
            <w:rPr/>
          </w:pPr>
          <w:hyperlink w:anchor="__RefHeading___Toc4163479_3381743652">
            <w:r>
              <w:rPr>
                <w:webHidden/>
                <w:rStyle w:val="IndexLink"/>
                <w:rtl w:val="true"/>
              </w:rPr>
              <w:t xml:space="preserve">( </w:t>
            </w:r>
            <w:r>
              <w:rPr>
                <w:rStyle w:val="IndexLink"/>
              </w:rPr>
              <w:t>662</w:t>
            </w:r>
            <w:r>
              <w:rPr>
                <w:rStyle w:val="IndexLink"/>
                <w:rtl w:val="true"/>
              </w:rPr>
              <w:t xml:space="preserve"> )</w:t>
              <w:tab/>
            </w:r>
            <w:r>
              <w:rPr>
                <w:rStyle w:val="IndexLink"/>
              </w:rPr>
              <w:t>76</w:t>
            </w:r>
          </w:hyperlink>
        </w:p>
        <w:p>
          <w:pPr>
            <w:pStyle w:val="Contents3"/>
            <w:tabs>
              <w:tab w:val="clear" w:pos="8459"/>
              <w:tab w:val="right" w:pos="9026" w:leader="dot"/>
            </w:tabs>
            <w:rPr/>
          </w:pPr>
          <w:hyperlink w:anchor="__RefHeading___Toc4163481_3381743652">
            <w:r>
              <w:rPr>
                <w:webHidden/>
                <w:rStyle w:val="IndexLink"/>
              </w:rPr>
              <w:t>1</w:t>
            </w:r>
            <w:r>
              <w:rPr>
                <w:rStyle w:val="IndexLink"/>
                <w:rtl w:val="true"/>
              </w:rPr>
              <w:t xml:space="preserve"> - </w:t>
            </w:r>
            <w:r>
              <w:rPr>
                <w:rStyle w:val="IndexLink"/>
                <w:rtl w:val="true"/>
              </w:rPr>
              <w:t xml:space="preserve">الحاشیة علی المختصر فی شرح تلخیص المفتاح </w:t>
            </w:r>
            <w:r>
              <w:rPr>
                <w:rStyle w:val="IndexLink"/>
                <w:rtl w:val="true"/>
              </w:rPr>
              <w:t>«</w:t>
            </w:r>
            <w:r>
              <w:rPr>
                <w:rStyle w:val="IndexLink"/>
              </w:rPr>
              <w:t>2</w:t>
            </w:r>
            <w:r>
              <w:rPr>
                <w:rStyle w:val="IndexLink"/>
                <w:rtl w:val="true"/>
              </w:rPr>
              <w:t xml:space="preserve"> - </w:t>
            </w:r>
            <w:r>
              <w:rPr>
                <w:rStyle w:val="IndexLink"/>
              </w:rPr>
              <w:t>79</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76</w:t>
            </w:r>
          </w:hyperlink>
        </w:p>
        <w:p>
          <w:pPr>
            <w:pStyle w:val="Contents3"/>
            <w:tabs>
              <w:tab w:val="clear" w:pos="8459"/>
              <w:tab w:val="right" w:pos="9026" w:leader="dot"/>
            </w:tabs>
            <w:rPr/>
          </w:pPr>
          <w:hyperlink w:anchor="__RefHeading___Toc4163483_3381743652">
            <w:r>
              <w:rPr>
                <w:webHidden/>
                <w:rStyle w:val="IndexLink"/>
              </w:rPr>
              <w:t>2</w:t>
            </w:r>
            <w:r>
              <w:rPr>
                <w:rStyle w:val="IndexLink"/>
                <w:rtl w:val="true"/>
              </w:rPr>
              <w:t xml:space="preserve"> - </w:t>
            </w:r>
            <w:r>
              <w:rPr>
                <w:rStyle w:val="IndexLink"/>
                <w:rtl w:val="true"/>
              </w:rPr>
              <w:t xml:space="preserve">الحاشیة علی حاشیة الخطائی علی المختصر </w:t>
            </w:r>
            <w:r>
              <w:rPr>
                <w:rStyle w:val="IndexLink"/>
                <w:rtl w:val="true"/>
              </w:rPr>
              <w:t>«</w:t>
            </w:r>
            <w:r>
              <w:rPr>
                <w:rStyle w:val="IndexLink"/>
              </w:rPr>
              <w:t>80</w:t>
            </w:r>
            <w:r>
              <w:rPr>
                <w:rStyle w:val="IndexLink"/>
                <w:rtl w:val="true"/>
              </w:rPr>
              <w:t xml:space="preserve"> - </w:t>
            </w:r>
            <w:r>
              <w:rPr>
                <w:rStyle w:val="IndexLink"/>
              </w:rPr>
              <w:t>142</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76</w:t>
            </w:r>
          </w:hyperlink>
        </w:p>
        <w:p>
          <w:pPr>
            <w:pStyle w:val="Contents2"/>
            <w:tabs>
              <w:tab w:val="clear" w:pos="8743"/>
              <w:tab w:val="right" w:pos="9026" w:leader="dot"/>
            </w:tabs>
            <w:rPr/>
          </w:pPr>
          <w:hyperlink w:anchor="__RefHeading___Toc4163485_3381743652">
            <w:r>
              <w:rPr>
                <w:webHidden/>
                <w:rStyle w:val="IndexLink"/>
                <w:rtl w:val="true"/>
              </w:rPr>
              <w:t xml:space="preserve">( </w:t>
            </w:r>
            <w:r>
              <w:rPr>
                <w:rStyle w:val="IndexLink"/>
              </w:rPr>
              <w:t>703</w:t>
            </w:r>
            <w:r>
              <w:rPr>
                <w:rStyle w:val="IndexLink"/>
                <w:rtl w:val="true"/>
              </w:rPr>
              <w:t xml:space="preserve"> )</w:t>
              <w:tab/>
            </w:r>
            <w:r>
              <w:rPr>
                <w:rStyle w:val="IndexLink"/>
              </w:rPr>
              <w:t>77</w:t>
            </w:r>
          </w:hyperlink>
        </w:p>
        <w:p>
          <w:pPr>
            <w:pStyle w:val="Contents3"/>
            <w:tabs>
              <w:tab w:val="clear" w:pos="8459"/>
              <w:tab w:val="right" w:pos="9026" w:leader="dot"/>
            </w:tabs>
            <w:rPr/>
          </w:pPr>
          <w:hyperlink w:anchor="__RefHeading___Toc4163487_3381743652">
            <w:r>
              <w:rPr>
                <w:webHidden/>
                <w:rStyle w:val="IndexLink"/>
              </w:rPr>
              <w:t>1</w:t>
            </w:r>
            <w:r>
              <w:rPr>
                <w:rStyle w:val="IndexLink"/>
                <w:rtl w:val="true"/>
              </w:rPr>
              <w:t xml:space="preserve"> - </w:t>
            </w:r>
            <w:r>
              <w:rPr>
                <w:rStyle w:val="IndexLink"/>
                <w:rtl w:val="true"/>
              </w:rPr>
              <w:t xml:space="preserve">گلشن اسرار </w:t>
            </w:r>
            <w:r>
              <w:rPr>
                <w:rStyle w:val="IndexLink"/>
                <w:rtl w:val="true"/>
              </w:rPr>
              <w:t>«</w:t>
            </w:r>
            <w:r>
              <w:rPr>
                <w:rStyle w:val="IndexLink"/>
              </w:rPr>
              <w:t>2</w:t>
            </w:r>
            <w:r>
              <w:rPr>
                <w:rStyle w:val="IndexLink"/>
                <w:rtl w:val="true"/>
              </w:rPr>
              <w:t xml:space="preserve"> - </w:t>
            </w:r>
            <w:r>
              <w:rPr>
                <w:rStyle w:val="IndexLink"/>
              </w:rPr>
              <w:t>130</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77</w:t>
            </w:r>
          </w:hyperlink>
        </w:p>
        <w:p>
          <w:pPr>
            <w:pStyle w:val="Contents3"/>
            <w:tabs>
              <w:tab w:val="clear" w:pos="8459"/>
              <w:tab w:val="right" w:pos="9026" w:leader="dot"/>
            </w:tabs>
            <w:rPr/>
          </w:pPr>
          <w:hyperlink w:anchor="__RefHeading___Toc4163489_3381743652">
            <w:r>
              <w:rPr>
                <w:webHidden/>
                <w:rStyle w:val="IndexLink"/>
              </w:rPr>
              <w:t>2</w:t>
            </w:r>
            <w:r>
              <w:rPr>
                <w:rStyle w:val="IndexLink"/>
                <w:rtl w:val="true"/>
              </w:rPr>
              <w:t xml:space="preserve"> - </w:t>
            </w:r>
            <w:r>
              <w:rPr>
                <w:rStyle w:val="IndexLink"/>
                <w:rtl w:val="true"/>
              </w:rPr>
              <w:t xml:space="preserve">رامچه نامه </w:t>
            </w:r>
            <w:r>
              <w:rPr>
                <w:rStyle w:val="IndexLink"/>
                <w:rtl w:val="true"/>
              </w:rPr>
              <w:t>«</w:t>
            </w:r>
            <w:r>
              <w:rPr>
                <w:rStyle w:val="IndexLink"/>
              </w:rPr>
              <w:t>134</w:t>
            </w:r>
            <w:r>
              <w:rPr>
                <w:rStyle w:val="IndexLink"/>
                <w:rtl w:val="true"/>
              </w:rPr>
              <w:t xml:space="preserve"> - </w:t>
            </w:r>
            <w:r>
              <w:rPr>
                <w:rStyle w:val="IndexLink"/>
              </w:rPr>
              <w:t>189</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77</w:t>
            </w:r>
          </w:hyperlink>
        </w:p>
        <w:p>
          <w:pPr>
            <w:pStyle w:val="Contents2"/>
            <w:tabs>
              <w:tab w:val="clear" w:pos="8743"/>
              <w:tab w:val="right" w:pos="9026" w:leader="dot"/>
            </w:tabs>
            <w:rPr/>
          </w:pPr>
          <w:hyperlink w:anchor="__RefHeading___Toc4163491_3381743652">
            <w:r>
              <w:rPr>
                <w:webHidden/>
                <w:rStyle w:val="IndexLink"/>
                <w:rtl w:val="true"/>
              </w:rPr>
              <w:t xml:space="preserve">( </w:t>
            </w:r>
            <w:r>
              <w:rPr>
                <w:rStyle w:val="IndexLink"/>
              </w:rPr>
              <w:t>708</w:t>
            </w:r>
            <w:r>
              <w:rPr>
                <w:rStyle w:val="IndexLink"/>
                <w:rtl w:val="true"/>
              </w:rPr>
              <w:t xml:space="preserve"> )</w:t>
              <w:tab/>
            </w:r>
            <w:r>
              <w:rPr>
                <w:rStyle w:val="IndexLink"/>
              </w:rPr>
              <w:t>78</w:t>
            </w:r>
          </w:hyperlink>
        </w:p>
        <w:p>
          <w:pPr>
            <w:pStyle w:val="Contents3"/>
            <w:tabs>
              <w:tab w:val="clear" w:pos="8459"/>
              <w:tab w:val="right" w:pos="9026" w:leader="dot"/>
            </w:tabs>
            <w:rPr/>
          </w:pPr>
          <w:hyperlink w:anchor="__RefHeading___Toc4163493_3381743652">
            <w:r>
              <w:rPr>
                <w:webHidden/>
                <w:rStyle w:val="IndexLink"/>
              </w:rPr>
              <w:t>1</w:t>
            </w:r>
            <w:r>
              <w:rPr>
                <w:rStyle w:val="IndexLink"/>
                <w:rtl w:val="true"/>
              </w:rPr>
              <w:t xml:space="preserve"> - </w:t>
            </w:r>
            <w:r>
              <w:rPr>
                <w:rStyle w:val="IndexLink"/>
                <w:rtl w:val="true"/>
              </w:rPr>
              <w:t xml:space="preserve">نظام نامه، فهرست تحصیلات </w:t>
            </w:r>
            <w:r>
              <w:rPr>
                <w:rStyle w:val="IndexLink"/>
                <w:rtl w:val="true"/>
              </w:rPr>
              <w:t>«</w:t>
            </w:r>
            <w:r>
              <w:rPr>
                <w:rStyle w:val="IndexLink"/>
              </w:rPr>
              <w:t>1</w:t>
            </w:r>
            <w:r>
              <w:rPr>
                <w:rStyle w:val="IndexLink"/>
                <w:rtl w:val="true"/>
              </w:rPr>
              <w:t xml:space="preserve"> - »</w:t>
            </w:r>
            <w:r>
              <w:rPr>
                <w:rStyle w:val="IndexLink"/>
              </w:rPr>
              <w:t>15</w:t>
            </w:r>
            <w:r>
              <w:rPr>
                <w:rStyle w:val="IndexLink"/>
                <w:rtl w:val="true"/>
              </w:rPr>
              <w:t xml:space="preserve"> (</w:t>
            </w:r>
            <w:r>
              <w:rPr>
                <w:rStyle w:val="IndexLink"/>
                <w:rtl w:val="true"/>
              </w:rPr>
              <w:t>فارسی</w:t>
            </w:r>
            <w:r>
              <w:rPr>
                <w:rStyle w:val="IndexLink"/>
                <w:rtl w:val="true"/>
              </w:rPr>
              <w:t>)</w:t>
              <w:tab/>
            </w:r>
            <w:r>
              <w:rPr>
                <w:rStyle w:val="IndexLink"/>
              </w:rPr>
              <w:t>78</w:t>
            </w:r>
          </w:hyperlink>
        </w:p>
        <w:p>
          <w:pPr>
            <w:pStyle w:val="Contents3"/>
            <w:tabs>
              <w:tab w:val="clear" w:pos="8459"/>
              <w:tab w:val="right" w:pos="9026" w:leader="dot"/>
            </w:tabs>
            <w:rPr/>
          </w:pPr>
          <w:hyperlink w:anchor="__RefHeading___Toc4163495_3381743652">
            <w:r>
              <w:rPr>
                <w:webHidden/>
                <w:rStyle w:val="IndexLink"/>
              </w:rPr>
              <w:t>2</w:t>
            </w:r>
            <w:r>
              <w:rPr>
                <w:rStyle w:val="IndexLink"/>
                <w:rtl w:val="true"/>
              </w:rPr>
              <w:t xml:space="preserve"> - </w:t>
            </w:r>
            <w:r>
              <w:rPr>
                <w:rStyle w:val="IndexLink"/>
                <w:rtl w:val="true"/>
              </w:rPr>
              <w:t xml:space="preserve">دفتر اداری عمومی </w:t>
            </w:r>
            <w:r>
              <w:rPr>
                <w:rStyle w:val="IndexLink"/>
                <w:rtl w:val="true"/>
              </w:rPr>
              <w:t>«</w:t>
            </w:r>
            <w:r>
              <w:rPr>
                <w:rStyle w:val="IndexLink"/>
              </w:rPr>
              <w:t>18</w:t>
            </w:r>
            <w:r>
              <w:rPr>
                <w:rStyle w:val="IndexLink"/>
                <w:rtl w:val="true"/>
              </w:rPr>
              <w:t xml:space="preserve"> - </w:t>
            </w:r>
            <w:r>
              <w:rPr>
                <w:rStyle w:val="IndexLink"/>
              </w:rPr>
              <w:t>81</w:t>
            </w:r>
            <w:r>
              <w:rPr>
                <w:rStyle w:val="IndexLink"/>
                <w:rtl w:val="true"/>
              </w:rPr>
              <w:t>» (</w:t>
            </w:r>
            <w:r>
              <w:rPr>
                <w:rStyle w:val="IndexLink"/>
                <w:rtl w:val="true"/>
              </w:rPr>
              <w:t>فارسی</w:t>
            </w:r>
            <w:r>
              <w:rPr>
                <w:rStyle w:val="IndexLink"/>
                <w:rtl w:val="true"/>
              </w:rPr>
              <w:t>)</w:t>
              <w:tab/>
            </w:r>
            <w:r>
              <w:rPr>
                <w:rStyle w:val="IndexLink"/>
              </w:rPr>
              <w:t>79</w:t>
            </w:r>
          </w:hyperlink>
        </w:p>
        <w:p>
          <w:pPr>
            <w:pStyle w:val="Contents2"/>
            <w:tabs>
              <w:tab w:val="clear" w:pos="8743"/>
              <w:tab w:val="right" w:pos="9026" w:leader="dot"/>
            </w:tabs>
            <w:rPr/>
          </w:pPr>
          <w:hyperlink w:anchor="__RefHeading___Toc4163497_3381743652">
            <w:r>
              <w:rPr>
                <w:webHidden/>
                <w:rStyle w:val="IndexLink"/>
                <w:rtl w:val="true"/>
              </w:rPr>
              <w:t xml:space="preserve">( </w:t>
            </w:r>
            <w:r>
              <w:rPr>
                <w:rStyle w:val="IndexLink"/>
              </w:rPr>
              <w:t>715</w:t>
            </w:r>
            <w:r>
              <w:rPr>
                <w:rStyle w:val="IndexLink"/>
                <w:rtl w:val="true"/>
              </w:rPr>
              <w:t xml:space="preserve"> )</w:t>
              <w:tab/>
            </w:r>
            <w:r>
              <w:rPr>
                <w:rStyle w:val="IndexLink"/>
              </w:rPr>
              <w:t>79</w:t>
            </w:r>
          </w:hyperlink>
        </w:p>
        <w:p>
          <w:pPr>
            <w:pStyle w:val="Contents3"/>
            <w:tabs>
              <w:tab w:val="clear" w:pos="8459"/>
              <w:tab w:val="right" w:pos="9026" w:leader="dot"/>
            </w:tabs>
            <w:rPr/>
          </w:pPr>
          <w:hyperlink w:anchor="__RefHeading___Toc4163499_3381743652">
            <w:r>
              <w:rPr>
                <w:webHidden/>
                <w:rStyle w:val="IndexLink"/>
              </w:rPr>
              <w:t>1</w:t>
            </w:r>
            <w:r>
              <w:rPr>
                <w:rStyle w:val="IndexLink"/>
                <w:rtl w:val="true"/>
              </w:rPr>
              <w:t xml:space="preserve"> - </w:t>
            </w:r>
            <w:r>
              <w:rPr>
                <w:rStyle w:val="IndexLink"/>
                <w:rtl w:val="true"/>
              </w:rPr>
              <w:t xml:space="preserve">الاثنا عشریة فی الصلاة </w:t>
            </w:r>
            <w:r>
              <w:rPr>
                <w:rStyle w:val="IndexLink"/>
                <w:rtl w:val="true"/>
              </w:rPr>
              <w:t>«</w:t>
            </w:r>
            <w:r>
              <w:rPr>
                <w:rStyle w:val="IndexLink"/>
              </w:rPr>
              <w:t>3</w:t>
            </w:r>
            <w:r>
              <w:rPr>
                <w:rStyle w:val="IndexLink"/>
                <w:rtl w:val="true"/>
              </w:rPr>
              <w:t xml:space="preserve"> - </w:t>
            </w:r>
            <w:r>
              <w:rPr>
                <w:rStyle w:val="IndexLink"/>
              </w:rPr>
              <w:t>60</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79</w:t>
            </w:r>
          </w:hyperlink>
        </w:p>
        <w:p>
          <w:pPr>
            <w:pStyle w:val="Contents3"/>
            <w:tabs>
              <w:tab w:val="clear" w:pos="8459"/>
              <w:tab w:val="right" w:pos="9026" w:leader="dot"/>
            </w:tabs>
            <w:rPr/>
          </w:pPr>
          <w:hyperlink w:anchor="__RefHeading___Toc4163501_3381743652">
            <w:r>
              <w:rPr>
                <w:webHidden/>
                <w:rStyle w:val="IndexLink"/>
              </w:rPr>
              <w:t>2</w:t>
            </w:r>
            <w:r>
              <w:rPr>
                <w:rStyle w:val="IndexLink"/>
                <w:rtl w:val="true"/>
              </w:rPr>
              <w:t xml:space="preserve"> - </w:t>
            </w:r>
            <w:r>
              <w:rPr>
                <w:rStyle w:val="IndexLink"/>
                <w:rtl w:val="true"/>
              </w:rPr>
              <w:t xml:space="preserve">الاثنا عشریة فی الصوم </w:t>
            </w:r>
            <w:r>
              <w:rPr>
                <w:rStyle w:val="IndexLink"/>
                <w:rtl w:val="true"/>
              </w:rPr>
              <w:t>«</w:t>
            </w:r>
            <w:r>
              <w:rPr>
                <w:rStyle w:val="IndexLink"/>
              </w:rPr>
              <w:t>65</w:t>
            </w:r>
            <w:r>
              <w:rPr>
                <w:rStyle w:val="IndexLink"/>
                <w:rtl w:val="true"/>
              </w:rPr>
              <w:t xml:space="preserve"> - </w:t>
            </w:r>
            <w:r>
              <w:rPr>
                <w:rStyle w:val="IndexLink"/>
              </w:rPr>
              <w:t>88</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80</w:t>
            </w:r>
          </w:hyperlink>
        </w:p>
        <w:p>
          <w:pPr>
            <w:pStyle w:val="Contents2"/>
            <w:tabs>
              <w:tab w:val="clear" w:pos="8743"/>
              <w:tab w:val="right" w:pos="9026" w:leader="dot"/>
            </w:tabs>
            <w:rPr/>
          </w:pPr>
          <w:hyperlink w:anchor="__RefHeading___Toc4163503_3381743652">
            <w:r>
              <w:rPr>
                <w:webHidden/>
                <w:rStyle w:val="IndexLink"/>
                <w:rtl w:val="true"/>
              </w:rPr>
              <w:t xml:space="preserve">( </w:t>
            </w:r>
            <w:r>
              <w:rPr>
                <w:rStyle w:val="IndexLink"/>
              </w:rPr>
              <w:t>726</w:t>
            </w:r>
            <w:r>
              <w:rPr>
                <w:rStyle w:val="IndexLink"/>
                <w:rtl w:val="true"/>
              </w:rPr>
              <w:t xml:space="preserve"> )</w:t>
              <w:tab/>
            </w:r>
            <w:r>
              <w:rPr>
                <w:rStyle w:val="IndexLink"/>
              </w:rPr>
              <w:t>80</w:t>
            </w:r>
          </w:hyperlink>
        </w:p>
        <w:p>
          <w:pPr>
            <w:pStyle w:val="Contents3"/>
            <w:tabs>
              <w:tab w:val="clear" w:pos="8459"/>
              <w:tab w:val="right" w:pos="9026" w:leader="dot"/>
            </w:tabs>
            <w:rPr/>
          </w:pPr>
          <w:hyperlink w:anchor="__RefHeading___Toc4163505_3381743652">
            <w:r>
              <w:rPr>
                <w:webHidden/>
                <w:rStyle w:val="IndexLink"/>
              </w:rPr>
              <w:t>1</w:t>
            </w:r>
            <w:r>
              <w:rPr>
                <w:rStyle w:val="IndexLink"/>
                <w:rtl w:val="true"/>
              </w:rPr>
              <w:t xml:space="preserve"> - </w:t>
            </w:r>
            <w:r>
              <w:rPr>
                <w:rStyle w:val="IndexLink"/>
                <w:rtl w:val="true"/>
              </w:rPr>
              <w:t xml:space="preserve">حیاة النفس فی خطیرة القدس </w:t>
            </w:r>
            <w:r>
              <w:rPr>
                <w:rStyle w:val="IndexLink"/>
                <w:rtl w:val="true"/>
              </w:rPr>
              <w:t>«</w:t>
            </w:r>
            <w:r>
              <w:rPr>
                <w:rStyle w:val="IndexLink"/>
              </w:rPr>
              <w:t>1</w:t>
            </w:r>
            <w:r>
              <w:rPr>
                <w:rStyle w:val="IndexLink"/>
                <w:rtl w:val="true"/>
              </w:rPr>
              <w:t xml:space="preserve"> - </w:t>
            </w:r>
            <w:r>
              <w:rPr>
                <w:rStyle w:val="IndexLink"/>
              </w:rPr>
              <w:t>16</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80</w:t>
            </w:r>
          </w:hyperlink>
        </w:p>
        <w:p>
          <w:pPr>
            <w:pStyle w:val="Contents3"/>
            <w:tabs>
              <w:tab w:val="clear" w:pos="8459"/>
              <w:tab w:val="right" w:pos="9026" w:leader="dot"/>
            </w:tabs>
            <w:rPr/>
          </w:pPr>
          <w:hyperlink w:anchor="__RefHeading___Toc4163507_3381743652">
            <w:r>
              <w:rPr>
                <w:webHidden/>
                <w:rStyle w:val="IndexLink"/>
              </w:rPr>
              <w:t>2</w:t>
            </w:r>
            <w:r>
              <w:rPr>
                <w:rStyle w:val="IndexLink"/>
                <w:rtl w:val="true"/>
              </w:rPr>
              <w:t xml:space="preserve"> - </w:t>
            </w:r>
            <w:r>
              <w:rPr>
                <w:rStyle w:val="IndexLink"/>
                <w:rtl w:val="true"/>
              </w:rPr>
              <w:t xml:space="preserve">علم النفس </w:t>
            </w:r>
            <w:r>
              <w:rPr>
                <w:rStyle w:val="IndexLink"/>
                <w:rtl w:val="true"/>
              </w:rPr>
              <w:t>«</w:t>
            </w:r>
            <w:r>
              <w:rPr>
                <w:rStyle w:val="IndexLink"/>
              </w:rPr>
              <w:t>17</w:t>
            </w:r>
            <w:r>
              <w:rPr>
                <w:rStyle w:val="IndexLink"/>
                <w:rtl w:val="true"/>
              </w:rPr>
              <w:t xml:space="preserve"> - »</w:t>
            </w:r>
            <w:r>
              <w:rPr>
                <w:rStyle w:val="IndexLink"/>
              </w:rPr>
              <w:t>34</w:t>
            </w:r>
            <w:r>
              <w:rPr>
                <w:rStyle w:val="IndexLink"/>
                <w:rtl w:val="true"/>
              </w:rPr>
              <w:t xml:space="preserve"> (</w:t>
            </w:r>
            <w:r>
              <w:rPr>
                <w:rStyle w:val="IndexLink"/>
                <w:rtl w:val="true"/>
              </w:rPr>
              <w:t xml:space="preserve">روانشناسی </w:t>
            </w:r>
            <w:r>
              <w:rPr>
                <w:rStyle w:val="IndexLink"/>
                <w:rtl w:val="true"/>
              </w:rPr>
              <w:t xml:space="preserve">- </w:t>
            </w:r>
            <w:r>
              <w:rPr>
                <w:rStyle w:val="IndexLink"/>
                <w:rtl w:val="true"/>
              </w:rPr>
              <w:t>فارسی</w:t>
            </w:r>
            <w:r>
              <w:rPr>
                <w:rStyle w:val="IndexLink"/>
                <w:rtl w:val="true"/>
              </w:rPr>
              <w:t>)</w:t>
              <w:tab/>
            </w:r>
            <w:r>
              <w:rPr>
                <w:rStyle w:val="IndexLink"/>
              </w:rPr>
              <w:t>81</w:t>
            </w:r>
          </w:hyperlink>
        </w:p>
        <w:p>
          <w:pPr>
            <w:pStyle w:val="Contents2"/>
            <w:tabs>
              <w:tab w:val="clear" w:pos="8743"/>
              <w:tab w:val="right" w:pos="9026" w:leader="dot"/>
            </w:tabs>
            <w:rPr/>
          </w:pPr>
          <w:hyperlink w:anchor="__RefHeading___Toc4163509_3381743652">
            <w:r>
              <w:rPr>
                <w:webHidden/>
                <w:rStyle w:val="IndexLink"/>
                <w:rtl w:val="true"/>
              </w:rPr>
              <w:t xml:space="preserve">( </w:t>
            </w:r>
            <w:r>
              <w:rPr>
                <w:rStyle w:val="IndexLink"/>
              </w:rPr>
              <w:t>732</w:t>
            </w:r>
            <w:r>
              <w:rPr>
                <w:rStyle w:val="IndexLink"/>
                <w:rtl w:val="true"/>
              </w:rPr>
              <w:t xml:space="preserve"> )</w:t>
              <w:tab/>
            </w:r>
            <w:r>
              <w:rPr>
                <w:rStyle w:val="IndexLink"/>
              </w:rPr>
              <w:t>81</w:t>
            </w:r>
          </w:hyperlink>
        </w:p>
        <w:p>
          <w:pPr>
            <w:pStyle w:val="Contents3"/>
            <w:tabs>
              <w:tab w:val="clear" w:pos="8459"/>
              <w:tab w:val="right" w:pos="9026" w:leader="dot"/>
            </w:tabs>
            <w:rPr/>
          </w:pPr>
          <w:hyperlink w:anchor="__RefHeading___Toc4163511_3381743652">
            <w:r>
              <w:rPr>
                <w:webHidden/>
                <w:rStyle w:val="IndexLink"/>
              </w:rPr>
              <w:t>1</w:t>
            </w:r>
            <w:r>
              <w:rPr>
                <w:rStyle w:val="IndexLink"/>
                <w:rtl w:val="true"/>
              </w:rPr>
              <w:t xml:space="preserve"> - </w:t>
            </w:r>
            <w:r>
              <w:rPr>
                <w:rStyle w:val="IndexLink"/>
                <w:rtl w:val="true"/>
              </w:rPr>
              <w:t xml:space="preserve">خلاصة الاحکام </w:t>
            </w:r>
            <w:r>
              <w:rPr>
                <w:rStyle w:val="IndexLink"/>
                <w:rtl w:val="true"/>
              </w:rPr>
              <w:t>«</w:t>
            </w:r>
            <w:r>
              <w:rPr>
                <w:rStyle w:val="IndexLink"/>
              </w:rPr>
              <w:t>1</w:t>
            </w:r>
            <w:r>
              <w:rPr>
                <w:rStyle w:val="IndexLink"/>
                <w:rtl w:val="true"/>
              </w:rPr>
              <w:t xml:space="preserve"> - </w:t>
            </w:r>
            <w:r>
              <w:rPr>
                <w:rStyle w:val="IndexLink"/>
              </w:rPr>
              <w:t>7</w:t>
            </w:r>
            <w:r>
              <w:rPr>
                <w:rStyle w:val="IndexLink"/>
                <w:rtl w:val="true"/>
              </w:rPr>
              <w:t>» (</w:t>
            </w:r>
            <w:r>
              <w:rPr>
                <w:rStyle w:val="IndexLink"/>
                <w:rtl w:val="true"/>
              </w:rPr>
              <w:t xml:space="preserve">منظومه فقه </w:t>
            </w:r>
            <w:r>
              <w:rPr>
                <w:rStyle w:val="IndexLink"/>
                <w:rtl w:val="true"/>
              </w:rPr>
              <w:t xml:space="preserve">- </w:t>
            </w:r>
            <w:r>
              <w:rPr>
                <w:rStyle w:val="IndexLink"/>
                <w:rtl w:val="true"/>
              </w:rPr>
              <w:t>فارسی</w:t>
            </w:r>
            <w:r>
              <w:rPr>
                <w:rStyle w:val="IndexLink"/>
                <w:rtl w:val="true"/>
              </w:rPr>
              <w:t>)</w:t>
              <w:tab/>
            </w:r>
            <w:r>
              <w:rPr>
                <w:rStyle w:val="IndexLink"/>
              </w:rPr>
              <w:t>81</w:t>
            </w:r>
          </w:hyperlink>
        </w:p>
        <w:p>
          <w:pPr>
            <w:pStyle w:val="Contents3"/>
            <w:tabs>
              <w:tab w:val="clear" w:pos="8459"/>
              <w:tab w:val="right" w:pos="9026" w:leader="dot"/>
            </w:tabs>
            <w:rPr/>
          </w:pPr>
          <w:hyperlink w:anchor="__RefHeading___Toc4163513_3381743652">
            <w:r>
              <w:rPr>
                <w:webHidden/>
                <w:rStyle w:val="IndexLink"/>
              </w:rPr>
              <w:t>2</w:t>
            </w:r>
            <w:r>
              <w:rPr>
                <w:rStyle w:val="IndexLink"/>
                <w:rtl w:val="true"/>
              </w:rPr>
              <w:t xml:space="preserve"> - </w:t>
            </w:r>
            <w:r>
              <w:rPr>
                <w:rStyle w:val="IndexLink"/>
                <w:rtl w:val="true"/>
              </w:rPr>
              <w:t xml:space="preserve">جنگ شعر </w:t>
            </w:r>
            <w:r>
              <w:rPr>
                <w:rStyle w:val="IndexLink"/>
                <w:rtl w:val="true"/>
              </w:rPr>
              <w:t>«</w:t>
            </w:r>
            <w:r>
              <w:rPr>
                <w:rStyle w:val="IndexLink"/>
              </w:rPr>
              <w:t>80</w:t>
            </w:r>
            <w:r>
              <w:rPr>
                <w:rStyle w:val="IndexLink"/>
                <w:rtl w:val="true"/>
              </w:rPr>
              <w:t xml:space="preserve"> - </w:t>
            </w:r>
            <w:r>
              <w:rPr>
                <w:rStyle w:val="IndexLink"/>
              </w:rPr>
              <w:t>180</w:t>
            </w:r>
            <w:r>
              <w:rPr>
                <w:rStyle w:val="IndexLink"/>
                <w:rtl w:val="true"/>
              </w:rPr>
              <w:t>» (</w:t>
            </w:r>
            <w:r>
              <w:rPr>
                <w:rStyle w:val="IndexLink"/>
                <w:rtl w:val="true"/>
              </w:rPr>
              <w:t>فارسی</w:t>
            </w:r>
            <w:r>
              <w:rPr>
                <w:rStyle w:val="IndexLink"/>
                <w:rtl w:val="true"/>
              </w:rPr>
              <w:t>)</w:t>
              <w:tab/>
            </w:r>
            <w:r>
              <w:rPr>
                <w:rStyle w:val="IndexLink"/>
              </w:rPr>
              <w:t>82</w:t>
            </w:r>
          </w:hyperlink>
        </w:p>
        <w:p>
          <w:pPr>
            <w:pStyle w:val="Contents2"/>
            <w:tabs>
              <w:tab w:val="clear" w:pos="8743"/>
              <w:tab w:val="right" w:pos="9026" w:leader="dot"/>
            </w:tabs>
            <w:rPr/>
          </w:pPr>
          <w:hyperlink w:anchor="__RefHeading___Toc4163515_3381743652">
            <w:r>
              <w:rPr>
                <w:webHidden/>
                <w:rStyle w:val="IndexLink"/>
                <w:rtl w:val="true"/>
              </w:rPr>
              <w:t xml:space="preserve">( </w:t>
            </w:r>
            <w:r>
              <w:rPr>
                <w:rStyle w:val="IndexLink"/>
              </w:rPr>
              <w:t>749</w:t>
            </w:r>
            <w:r>
              <w:rPr>
                <w:rStyle w:val="IndexLink"/>
                <w:rtl w:val="true"/>
              </w:rPr>
              <w:t xml:space="preserve"> )</w:t>
              <w:tab/>
            </w:r>
            <w:r>
              <w:rPr>
                <w:rStyle w:val="IndexLink"/>
              </w:rPr>
              <w:t>82</w:t>
            </w:r>
          </w:hyperlink>
        </w:p>
        <w:p>
          <w:pPr>
            <w:pStyle w:val="Contents3"/>
            <w:tabs>
              <w:tab w:val="clear" w:pos="8459"/>
              <w:tab w:val="right" w:pos="9026" w:leader="dot"/>
            </w:tabs>
            <w:rPr/>
          </w:pPr>
          <w:hyperlink w:anchor="__RefHeading___Toc4163517_3381743652">
            <w:r>
              <w:rPr>
                <w:webHidden/>
                <w:rStyle w:val="IndexLink"/>
              </w:rPr>
              <w:t>1</w:t>
            </w:r>
            <w:r>
              <w:rPr>
                <w:rStyle w:val="IndexLink"/>
                <w:rtl w:val="true"/>
              </w:rPr>
              <w:t xml:space="preserve"> - </w:t>
            </w:r>
            <w:r>
              <w:rPr>
                <w:rStyle w:val="IndexLink"/>
                <w:rtl w:val="true"/>
              </w:rPr>
              <w:t xml:space="preserve">حرز الامان من فتن الزمان </w:t>
            </w:r>
            <w:r>
              <w:rPr>
                <w:rStyle w:val="IndexLink"/>
                <w:rtl w:val="true"/>
              </w:rPr>
              <w:t>«</w:t>
            </w:r>
            <w:r>
              <w:rPr>
                <w:rStyle w:val="IndexLink"/>
              </w:rPr>
              <w:t>1</w:t>
            </w:r>
            <w:r>
              <w:rPr>
                <w:rStyle w:val="IndexLink"/>
                <w:rtl w:val="true"/>
              </w:rPr>
              <w:t xml:space="preserve"> - »</w:t>
            </w:r>
            <w:r>
              <w:rPr>
                <w:rStyle w:val="IndexLink"/>
              </w:rPr>
              <w:t>139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و علوم غریبه </w:t>
            </w:r>
            <w:r>
              <w:rPr>
                <w:rStyle w:val="IndexLink"/>
                <w:rtl w:val="true"/>
              </w:rPr>
              <w:t xml:space="preserve">- </w:t>
            </w:r>
            <w:r>
              <w:rPr>
                <w:rStyle w:val="IndexLink"/>
                <w:rtl w:val="true"/>
              </w:rPr>
              <w:t>فارسی</w:t>
            </w:r>
            <w:r>
              <w:rPr>
                <w:rStyle w:val="IndexLink"/>
                <w:rtl w:val="true"/>
              </w:rPr>
              <w:t>)</w:t>
              <w:tab/>
            </w:r>
            <w:r>
              <w:rPr>
                <w:rStyle w:val="IndexLink"/>
              </w:rPr>
              <w:t>82</w:t>
            </w:r>
          </w:hyperlink>
        </w:p>
        <w:p>
          <w:pPr>
            <w:pStyle w:val="Contents3"/>
            <w:tabs>
              <w:tab w:val="clear" w:pos="8459"/>
              <w:tab w:val="right" w:pos="9026" w:leader="dot"/>
            </w:tabs>
            <w:rPr/>
          </w:pPr>
          <w:hyperlink w:anchor="__RefHeading___Toc4163519_3381743652">
            <w:r>
              <w:rPr>
                <w:webHidden/>
                <w:rStyle w:val="IndexLink"/>
              </w:rPr>
              <w:t>2</w:t>
            </w:r>
            <w:r>
              <w:rPr>
                <w:rStyle w:val="IndexLink"/>
                <w:rtl w:val="true"/>
              </w:rPr>
              <w:t xml:space="preserve"> - </w:t>
            </w:r>
            <w:r>
              <w:rPr>
                <w:rStyle w:val="IndexLink"/>
                <w:rtl w:val="true"/>
              </w:rPr>
              <w:t xml:space="preserve">منافع السور </w:t>
            </w:r>
            <w:r>
              <w:rPr>
                <w:rStyle w:val="IndexLink"/>
                <w:rtl w:val="true"/>
              </w:rPr>
              <w:t xml:space="preserve">= </w:t>
            </w:r>
            <w:r>
              <w:rPr>
                <w:rStyle w:val="IndexLink"/>
                <w:rtl w:val="true"/>
              </w:rPr>
              <w:t xml:space="preserve">جواهر القرآن </w:t>
            </w:r>
            <w:r>
              <w:rPr>
                <w:rStyle w:val="IndexLink"/>
                <w:rtl w:val="true"/>
              </w:rPr>
              <w:t>«</w:t>
            </w:r>
            <w:r>
              <w:rPr>
                <w:rStyle w:val="IndexLink"/>
              </w:rPr>
              <w:t>140</w:t>
            </w:r>
            <w:r>
              <w:rPr>
                <w:rStyle w:val="IndexLink"/>
                <w:rtl w:val="true"/>
              </w:rPr>
              <w:t xml:space="preserve"> - </w:t>
            </w:r>
            <w:r>
              <w:rPr>
                <w:rStyle w:val="IndexLink"/>
              </w:rPr>
              <w:t>163</w:t>
            </w:r>
            <w:r>
              <w:rPr>
                <w:rStyle w:val="IndexLink"/>
                <w:rtl w:val="true"/>
              </w:rPr>
              <w:t>» (</w:t>
            </w:r>
            <w:r>
              <w:rPr>
                <w:rStyle w:val="IndexLink"/>
                <w:rtl w:val="true"/>
              </w:rPr>
              <w:t xml:space="preserve">علوم قرآن </w:t>
            </w:r>
            <w:r>
              <w:rPr>
                <w:rStyle w:val="IndexLink"/>
                <w:rtl w:val="true"/>
              </w:rPr>
              <w:t xml:space="preserve">- </w:t>
            </w:r>
            <w:r>
              <w:rPr>
                <w:rStyle w:val="IndexLink"/>
                <w:rtl w:val="true"/>
              </w:rPr>
              <w:t>فارسی</w:t>
            </w:r>
            <w:r>
              <w:rPr>
                <w:rStyle w:val="IndexLink"/>
                <w:rtl w:val="true"/>
              </w:rPr>
              <w:t>)</w:t>
              <w:tab/>
            </w:r>
            <w:r>
              <w:rPr>
                <w:rStyle w:val="IndexLink"/>
              </w:rPr>
              <w:t>83</w:t>
            </w:r>
          </w:hyperlink>
        </w:p>
        <w:p>
          <w:pPr>
            <w:pStyle w:val="Contents2"/>
            <w:tabs>
              <w:tab w:val="clear" w:pos="8743"/>
              <w:tab w:val="right" w:pos="9026" w:leader="dot"/>
            </w:tabs>
            <w:rPr/>
          </w:pPr>
          <w:hyperlink w:anchor="__RefHeading___Toc4163521_3381743652">
            <w:r>
              <w:rPr>
                <w:webHidden/>
                <w:rStyle w:val="IndexLink"/>
                <w:rtl w:val="true"/>
              </w:rPr>
              <w:t xml:space="preserve">( </w:t>
            </w:r>
            <w:r>
              <w:rPr>
                <w:rStyle w:val="IndexLink"/>
              </w:rPr>
              <w:t>766</w:t>
            </w:r>
            <w:r>
              <w:rPr>
                <w:rStyle w:val="IndexLink"/>
                <w:rtl w:val="true"/>
              </w:rPr>
              <w:t xml:space="preserve"> )</w:t>
              <w:tab/>
            </w:r>
            <w:r>
              <w:rPr>
                <w:rStyle w:val="IndexLink"/>
              </w:rPr>
              <w:t>83</w:t>
            </w:r>
          </w:hyperlink>
        </w:p>
        <w:p>
          <w:pPr>
            <w:pStyle w:val="Contents3"/>
            <w:tabs>
              <w:tab w:val="clear" w:pos="8459"/>
              <w:tab w:val="right" w:pos="9026" w:leader="dot"/>
            </w:tabs>
            <w:rPr/>
          </w:pPr>
          <w:hyperlink w:anchor="__RefHeading___Toc4163523_3381743652">
            <w:r>
              <w:rPr>
                <w:webHidden/>
                <w:rStyle w:val="IndexLink"/>
              </w:rPr>
              <w:t>1</w:t>
            </w:r>
            <w:r>
              <w:rPr>
                <w:rStyle w:val="IndexLink"/>
                <w:rtl w:val="true"/>
              </w:rPr>
              <w:t xml:space="preserve"> - </w:t>
            </w:r>
            <w:r>
              <w:rPr>
                <w:rStyle w:val="IndexLink"/>
                <w:rtl w:val="true"/>
              </w:rPr>
              <w:t xml:space="preserve">حاشیة شرح التجرید الجدید </w:t>
            </w:r>
            <w:r>
              <w:rPr>
                <w:rStyle w:val="IndexLink"/>
                <w:rtl w:val="true"/>
              </w:rPr>
              <w:t>«</w:t>
            </w:r>
            <w:r>
              <w:rPr>
                <w:rStyle w:val="IndexLink"/>
              </w:rPr>
              <w:t>2</w:t>
            </w:r>
            <w:r>
              <w:rPr>
                <w:rStyle w:val="IndexLink"/>
                <w:rtl w:val="true"/>
              </w:rPr>
              <w:t xml:space="preserve"> - </w:t>
            </w:r>
            <w:r>
              <w:rPr>
                <w:rStyle w:val="IndexLink"/>
              </w:rPr>
              <w:t>75</w:t>
            </w:r>
            <w:r>
              <w:rPr>
                <w:rStyle w:val="IndexLink"/>
                <w:rtl w:val="true"/>
              </w:rPr>
              <w:t xml:space="preserve">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83</w:t>
            </w:r>
          </w:hyperlink>
        </w:p>
        <w:p>
          <w:pPr>
            <w:pStyle w:val="Contents3"/>
            <w:tabs>
              <w:tab w:val="clear" w:pos="8459"/>
              <w:tab w:val="right" w:pos="9026" w:leader="dot"/>
            </w:tabs>
            <w:rPr/>
          </w:pPr>
          <w:hyperlink w:anchor="__RefHeading___Toc4163525_3381743652">
            <w:r>
              <w:rPr>
                <w:webHidden/>
                <w:rStyle w:val="IndexLink"/>
              </w:rPr>
              <w:t>2</w:t>
            </w:r>
            <w:r>
              <w:rPr>
                <w:rStyle w:val="IndexLink"/>
                <w:rtl w:val="true"/>
              </w:rPr>
              <w:t xml:space="preserve"> - </w:t>
            </w:r>
            <w:r>
              <w:rPr>
                <w:rStyle w:val="IndexLink"/>
                <w:rtl w:val="true"/>
              </w:rPr>
              <w:t xml:space="preserve">القمیة </w:t>
            </w:r>
            <w:r>
              <w:rPr>
                <w:rStyle w:val="IndexLink"/>
                <w:rtl w:val="true"/>
              </w:rPr>
              <w:t xml:space="preserve">= </w:t>
            </w:r>
            <w:r>
              <w:rPr>
                <w:rStyle w:val="IndexLink"/>
                <w:rtl w:val="true"/>
              </w:rPr>
              <w:t xml:space="preserve">جوابات المسائل القمیة </w:t>
            </w:r>
            <w:r>
              <w:rPr>
                <w:rStyle w:val="IndexLink"/>
                <w:rtl w:val="true"/>
              </w:rPr>
              <w:t>«</w:t>
            </w:r>
            <w:r>
              <w:rPr>
                <w:rStyle w:val="IndexLink"/>
              </w:rPr>
              <w:t>81</w:t>
            </w:r>
            <w:r>
              <w:rPr>
                <w:rStyle w:val="IndexLink"/>
                <w:rtl w:val="true"/>
              </w:rPr>
              <w:t xml:space="preserve"> - </w:t>
            </w:r>
            <w:r>
              <w:rPr>
                <w:rStyle w:val="IndexLink"/>
              </w:rPr>
              <w:t>94</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83</w:t>
            </w:r>
          </w:hyperlink>
        </w:p>
        <w:p>
          <w:pPr>
            <w:pStyle w:val="Contents2"/>
            <w:tabs>
              <w:tab w:val="clear" w:pos="8743"/>
              <w:tab w:val="right" w:pos="9026" w:leader="dot"/>
            </w:tabs>
            <w:rPr/>
          </w:pPr>
          <w:hyperlink w:anchor="__RefHeading___Toc4163527_3381743652">
            <w:r>
              <w:rPr>
                <w:webHidden/>
                <w:rStyle w:val="IndexLink"/>
                <w:rtl w:val="true"/>
              </w:rPr>
              <w:t xml:space="preserve">( </w:t>
            </w:r>
            <w:r>
              <w:rPr>
                <w:rStyle w:val="IndexLink"/>
              </w:rPr>
              <w:t>769</w:t>
            </w:r>
            <w:r>
              <w:rPr>
                <w:rStyle w:val="IndexLink"/>
                <w:rtl w:val="true"/>
              </w:rPr>
              <w:t xml:space="preserve"> )</w:t>
              <w:tab/>
            </w:r>
            <w:r>
              <w:rPr>
                <w:rStyle w:val="IndexLink"/>
              </w:rPr>
              <w:t>84</w:t>
            </w:r>
          </w:hyperlink>
        </w:p>
        <w:p>
          <w:pPr>
            <w:pStyle w:val="Contents3"/>
            <w:tabs>
              <w:tab w:val="clear" w:pos="8459"/>
              <w:tab w:val="right" w:pos="9026" w:leader="dot"/>
            </w:tabs>
            <w:rPr/>
          </w:pPr>
          <w:hyperlink w:anchor="__RefHeading___Toc4163529_3381743652">
            <w:r>
              <w:rPr>
                <w:webHidden/>
                <w:rStyle w:val="IndexLink"/>
              </w:rPr>
              <w:t>1</w:t>
            </w:r>
            <w:r>
              <w:rPr>
                <w:rStyle w:val="IndexLink"/>
                <w:rtl w:val="true"/>
              </w:rPr>
              <w:t xml:space="preserve"> - </w:t>
            </w:r>
            <w:r>
              <w:rPr>
                <w:rStyle w:val="IndexLink"/>
                <w:rtl w:val="true"/>
              </w:rPr>
              <w:t xml:space="preserve">الفوائد الملیّه فی شرح النّفلیّه </w:t>
            </w:r>
            <w:r>
              <w:rPr>
                <w:rStyle w:val="IndexLink"/>
                <w:rtl w:val="true"/>
              </w:rPr>
              <w:t>«</w:t>
            </w:r>
            <w:r>
              <w:rPr>
                <w:rStyle w:val="IndexLink"/>
              </w:rPr>
              <w:t>2</w:t>
            </w:r>
            <w:r>
              <w:rPr>
                <w:rStyle w:val="IndexLink"/>
                <w:rtl w:val="true"/>
              </w:rPr>
              <w:t xml:space="preserve"> - </w:t>
            </w:r>
            <w:r>
              <w:rPr>
                <w:rStyle w:val="IndexLink"/>
              </w:rPr>
              <w:t>138</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84</w:t>
            </w:r>
          </w:hyperlink>
        </w:p>
        <w:p>
          <w:pPr>
            <w:pStyle w:val="Contents3"/>
            <w:tabs>
              <w:tab w:val="clear" w:pos="8459"/>
              <w:tab w:val="right" w:pos="9026" w:leader="dot"/>
            </w:tabs>
            <w:rPr/>
          </w:pPr>
          <w:hyperlink w:anchor="__RefHeading___Toc4163531_3381743652">
            <w:r>
              <w:rPr>
                <w:webHidden/>
                <w:rStyle w:val="IndexLink"/>
              </w:rPr>
              <w:t>2</w:t>
            </w:r>
            <w:r>
              <w:rPr>
                <w:rStyle w:val="IndexLink"/>
                <w:rtl w:val="true"/>
              </w:rPr>
              <w:t xml:space="preserve"> - </w:t>
            </w:r>
            <w:r>
              <w:rPr>
                <w:rStyle w:val="IndexLink"/>
                <w:rtl w:val="true"/>
              </w:rPr>
              <w:t xml:space="preserve">التنبیهات العلیّة علی وظائف الصلاة القلبیّه </w:t>
            </w:r>
            <w:r>
              <w:rPr>
                <w:rStyle w:val="IndexLink"/>
                <w:rtl w:val="true"/>
              </w:rPr>
              <w:t xml:space="preserve">= </w:t>
            </w:r>
            <w:r>
              <w:rPr>
                <w:rStyle w:val="IndexLink"/>
                <w:rtl w:val="true"/>
              </w:rPr>
              <w:t xml:space="preserve">اسرار الصلاة </w:t>
            </w:r>
            <w:r>
              <w:rPr>
                <w:rStyle w:val="IndexLink"/>
                <w:rtl w:val="true"/>
              </w:rPr>
              <w:t>«</w:t>
            </w:r>
            <w:r>
              <w:rPr>
                <w:rStyle w:val="IndexLink"/>
              </w:rPr>
              <w:t>2</w:t>
            </w:r>
            <w:r>
              <w:rPr>
                <w:rStyle w:val="IndexLink"/>
                <w:rtl w:val="true"/>
              </w:rPr>
              <w:t xml:space="preserve"> - </w:t>
            </w:r>
            <w:r>
              <w:rPr>
                <w:rStyle w:val="IndexLink"/>
              </w:rPr>
              <w:t>48</w:t>
            </w:r>
            <w:r>
              <w:rPr>
                <w:rStyle w:val="IndexLink"/>
                <w:rtl w:val="true"/>
              </w:rPr>
              <w:t xml:space="preserve"> »</w:t>
              <w:tab/>
            </w:r>
            <w:r>
              <w:rPr>
                <w:rStyle w:val="IndexLink"/>
              </w:rPr>
              <w:t>84</w:t>
            </w:r>
          </w:hyperlink>
        </w:p>
        <w:p>
          <w:pPr>
            <w:pStyle w:val="Contents2"/>
            <w:tabs>
              <w:tab w:val="clear" w:pos="8743"/>
              <w:tab w:val="right" w:pos="9026" w:leader="dot"/>
            </w:tabs>
            <w:rPr/>
          </w:pPr>
          <w:hyperlink w:anchor="__RefHeading___Toc4163533_3381743652">
            <w:r>
              <w:rPr>
                <w:webHidden/>
                <w:rStyle w:val="IndexLink"/>
                <w:rtl w:val="true"/>
              </w:rPr>
              <w:t xml:space="preserve">( </w:t>
            </w:r>
            <w:r>
              <w:rPr>
                <w:rStyle w:val="IndexLink"/>
              </w:rPr>
              <w:t>781</w:t>
            </w:r>
            <w:r>
              <w:rPr>
                <w:rStyle w:val="IndexLink"/>
                <w:rtl w:val="true"/>
              </w:rPr>
              <w:t xml:space="preserve"> )</w:t>
              <w:tab/>
            </w:r>
            <w:r>
              <w:rPr>
                <w:rStyle w:val="IndexLink"/>
              </w:rPr>
              <w:t>85</w:t>
            </w:r>
          </w:hyperlink>
        </w:p>
        <w:p>
          <w:pPr>
            <w:pStyle w:val="Contents3"/>
            <w:tabs>
              <w:tab w:val="clear" w:pos="8459"/>
              <w:tab w:val="right" w:pos="9026" w:leader="dot"/>
            </w:tabs>
            <w:rPr/>
          </w:pPr>
          <w:hyperlink w:anchor="__RefHeading___Toc4163535_3381743652">
            <w:r>
              <w:rPr>
                <w:webHidden/>
                <w:rStyle w:val="IndexLink"/>
              </w:rPr>
              <w:t>1</w:t>
            </w:r>
            <w:r>
              <w:rPr>
                <w:rStyle w:val="IndexLink"/>
                <w:rtl w:val="true"/>
              </w:rPr>
              <w:t xml:space="preserve"> - </w:t>
            </w:r>
            <w:r>
              <w:rPr>
                <w:rStyle w:val="IndexLink"/>
                <w:rtl w:val="true"/>
              </w:rPr>
              <w:t xml:space="preserve">مقاصد المیزان </w:t>
            </w:r>
            <w:r>
              <w:rPr>
                <w:rStyle w:val="IndexLink"/>
                <w:rtl w:val="true"/>
              </w:rPr>
              <w:t>«</w:t>
            </w:r>
            <w:r>
              <w:rPr>
                <w:rStyle w:val="IndexLink"/>
              </w:rPr>
              <w:t>1</w:t>
            </w:r>
            <w:r>
              <w:rPr>
                <w:rStyle w:val="IndexLink"/>
                <w:rtl w:val="true"/>
              </w:rPr>
              <w:t xml:space="preserve"> - </w:t>
            </w:r>
            <w:r>
              <w:rPr>
                <w:rStyle w:val="IndexLink"/>
              </w:rPr>
              <w:t>47</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85</w:t>
            </w:r>
          </w:hyperlink>
        </w:p>
        <w:p>
          <w:pPr>
            <w:pStyle w:val="Contents3"/>
            <w:tabs>
              <w:tab w:val="clear" w:pos="8459"/>
              <w:tab w:val="right" w:pos="9026" w:leader="dot"/>
            </w:tabs>
            <w:rPr/>
          </w:pPr>
          <w:hyperlink w:anchor="__RefHeading___Toc4163537_3381743652">
            <w:r>
              <w:rPr>
                <w:webHidden/>
                <w:rStyle w:val="IndexLink"/>
              </w:rPr>
              <w:t>2</w:t>
            </w:r>
            <w:r>
              <w:rPr>
                <w:rStyle w:val="IndexLink"/>
                <w:rtl w:val="true"/>
              </w:rPr>
              <w:t xml:space="preserve"> - </w:t>
            </w:r>
            <w:r>
              <w:rPr>
                <w:rStyle w:val="IndexLink"/>
                <w:rtl w:val="true"/>
              </w:rPr>
              <w:t xml:space="preserve">رسالة فی علم المیزان </w:t>
            </w:r>
            <w:r>
              <w:rPr>
                <w:rStyle w:val="IndexLink"/>
                <w:rtl w:val="true"/>
              </w:rPr>
              <w:t>«</w:t>
            </w:r>
            <w:r>
              <w:rPr>
                <w:rStyle w:val="IndexLink"/>
              </w:rPr>
              <w:t>47</w:t>
            </w:r>
            <w:r>
              <w:rPr>
                <w:rStyle w:val="IndexLink"/>
                <w:rtl w:val="true"/>
              </w:rPr>
              <w:t xml:space="preserve"> - </w:t>
            </w:r>
            <w:r>
              <w:rPr>
                <w:rStyle w:val="IndexLink"/>
              </w:rPr>
              <w:t>69</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85</w:t>
            </w:r>
          </w:hyperlink>
        </w:p>
        <w:p>
          <w:pPr>
            <w:pStyle w:val="Contents2"/>
            <w:tabs>
              <w:tab w:val="clear" w:pos="8743"/>
              <w:tab w:val="right" w:pos="9026" w:leader="dot"/>
            </w:tabs>
            <w:rPr/>
          </w:pPr>
          <w:hyperlink w:anchor="__RefHeading___Toc4163539_3381743652">
            <w:r>
              <w:rPr>
                <w:webHidden/>
                <w:rStyle w:val="IndexLink"/>
                <w:rtl w:val="true"/>
              </w:rPr>
              <w:t xml:space="preserve">( </w:t>
            </w:r>
            <w:r>
              <w:rPr>
                <w:rStyle w:val="IndexLink"/>
              </w:rPr>
              <w:t>783</w:t>
            </w:r>
            <w:r>
              <w:rPr>
                <w:rStyle w:val="IndexLink"/>
                <w:rtl w:val="true"/>
              </w:rPr>
              <w:t xml:space="preserve"> )</w:t>
              <w:tab/>
            </w:r>
            <w:r>
              <w:rPr>
                <w:rStyle w:val="IndexLink"/>
              </w:rPr>
              <w:t>86</w:t>
            </w:r>
          </w:hyperlink>
        </w:p>
        <w:p>
          <w:pPr>
            <w:pStyle w:val="Contents3"/>
            <w:tabs>
              <w:tab w:val="clear" w:pos="8459"/>
              <w:tab w:val="right" w:pos="9026" w:leader="dot"/>
            </w:tabs>
            <w:rPr/>
          </w:pPr>
          <w:hyperlink w:anchor="__RefHeading___Toc4163541_3381743652">
            <w:r>
              <w:rPr>
                <w:webHidden/>
                <w:rStyle w:val="IndexLink"/>
              </w:rPr>
              <w:t>1</w:t>
            </w:r>
            <w:r>
              <w:rPr>
                <w:rStyle w:val="IndexLink"/>
                <w:rtl w:val="true"/>
              </w:rPr>
              <w:t xml:space="preserve"> - </w:t>
            </w:r>
            <w:r>
              <w:rPr>
                <w:rStyle w:val="IndexLink"/>
                <w:rtl w:val="true"/>
              </w:rPr>
              <w:t xml:space="preserve">حدائق السحر فی دقائق الشعر </w:t>
            </w:r>
            <w:r>
              <w:rPr>
                <w:rStyle w:val="IndexLink"/>
                <w:rtl w:val="true"/>
              </w:rPr>
              <w:t>«</w:t>
            </w:r>
            <w:r>
              <w:rPr>
                <w:rStyle w:val="IndexLink"/>
              </w:rPr>
              <w:t>1</w:t>
            </w:r>
            <w:r>
              <w:rPr>
                <w:rStyle w:val="IndexLink"/>
                <w:rtl w:val="true"/>
              </w:rPr>
              <w:t xml:space="preserve"> - </w:t>
            </w:r>
            <w:r>
              <w:rPr>
                <w:rStyle w:val="IndexLink"/>
              </w:rPr>
              <w:t>31</w:t>
            </w:r>
            <w:r>
              <w:rPr>
                <w:rStyle w:val="IndexLink"/>
                <w:rtl w:val="true"/>
              </w:rPr>
              <w:t xml:space="preserve"> »(</w:t>
            </w:r>
            <w:r>
              <w:rPr>
                <w:rStyle w:val="IndexLink"/>
                <w:rtl w:val="true"/>
              </w:rPr>
              <w:t xml:space="preserve">بلاغت </w:t>
            </w:r>
            <w:r>
              <w:rPr>
                <w:rStyle w:val="IndexLink"/>
                <w:rtl w:val="true"/>
              </w:rPr>
              <w:t xml:space="preserve">- </w:t>
            </w:r>
            <w:r>
              <w:rPr>
                <w:rStyle w:val="IndexLink"/>
                <w:rtl w:val="true"/>
              </w:rPr>
              <w:t>فارسی</w:t>
            </w:r>
            <w:r>
              <w:rPr>
                <w:rStyle w:val="IndexLink"/>
                <w:rtl w:val="true"/>
              </w:rPr>
              <w:t>)</w:t>
              <w:tab/>
            </w:r>
            <w:r>
              <w:rPr>
                <w:rStyle w:val="IndexLink"/>
              </w:rPr>
              <w:t>86</w:t>
            </w:r>
          </w:hyperlink>
        </w:p>
        <w:p>
          <w:pPr>
            <w:pStyle w:val="Contents3"/>
            <w:tabs>
              <w:tab w:val="clear" w:pos="8459"/>
              <w:tab w:val="right" w:pos="9026" w:leader="dot"/>
            </w:tabs>
            <w:rPr/>
          </w:pPr>
          <w:hyperlink w:anchor="__RefHeading___Toc4163543_3381743652">
            <w:r>
              <w:rPr>
                <w:webHidden/>
                <w:rStyle w:val="IndexLink"/>
              </w:rPr>
              <w:t>2</w:t>
            </w:r>
            <w:r>
              <w:rPr>
                <w:rStyle w:val="IndexLink"/>
                <w:rtl w:val="true"/>
              </w:rPr>
              <w:t xml:space="preserve"> - </w:t>
            </w:r>
            <w:r>
              <w:rPr>
                <w:rStyle w:val="IndexLink"/>
                <w:rtl w:val="true"/>
              </w:rPr>
              <w:t xml:space="preserve">علم عروض فارسیان </w:t>
            </w:r>
            <w:r>
              <w:rPr>
                <w:rStyle w:val="IndexLink"/>
                <w:rtl w:val="true"/>
              </w:rPr>
              <w:t>«</w:t>
            </w:r>
            <w:r>
              <w:rPr>
                <w:rStyle w:val="IndexLink"/>
              </w:rPr>
              <w:t>31</w:t>
            </w:r>
            <w:r>
              <w:rPr>
                <w:rStyle w:val="IndexLink"/>
                <w:rtl w:val="true"/>
              </w:rPr>
              <w:t xml:space="preserve"> - </w:t>
            </w:r>
            <w:r>
              <w:rPr>
                <w:rStyle w:val="IndexLink"/>
              </w:rPr>
              <w:t>41</w:t>
            </w:r>
            <w:r>
              <w:rPr>
                <w:rStyle w:val="IndexLink"/>
                <w:rtl w:val="true"/>
              </w:rPr>
              <w:t>» (</w:t>
            </w:r>
            <w:r>
              <w:rPr>
                <w:rStyle w:val="IndexLink"/>
                <w:rtl w:val="true"/>
              </w:rPr>
              <w:t xml:space="preserve">عروض </w:t>
            </w:r>
            <w:r>
              <w:rPr>
                <w:rStyle w:val="IndexLink"/>
                <w:rtl w:val="true"/>
              </w:rPr>
              <w:t xml:space="preserve">- </w:t>
            </w:r>
            <w:r>
              <w:rPr>
                <w:rStyle w:val="IndexLink"/>
                <w:rtl w:val="true"/>
              </w:rPr>
              <w:t>فارسی</w:t>
            </w:r>
            <w:r>
              <w:rPr>
                <w:rStyle w:val="IndexLink"/>
                <w:rtl w:val="true"/>
              </w:rPr>
              <w:t>)</w:t>
              <w:tab/>
            </w:r>
            <w:r>
              <w:rPr>
                <w:rStyle w:val="IndexLink"/>
              </w:rPr>
              <w:t>86</w:t>
            </w:r>
          </w:hyperlink>
        </w:p>
        <w:p>
          <w:pPr>
            <w:pStyle w:val="Contents2"/>
            <w:tabs>
              <w:tab w:val="clear" w:pos="8743"/>
              <w:tab w:val="right" w:pos="9026" w:leader="dot"/>
            </w:tabs>
            <w:rPr/>
          </w:pPr>
          <w:hyperlink w:anchor="__RefHeading___Toc4163545_3381743652">
            <w:r>
              <w:rPr>
                <w:webHidden/>
                <w:rStyle w:val="IndexLink"/>
                <w:rtl w:val="true"/>
              </w:rPr>
              <w:t xml:space="preserve">( </w:t>
            </w:r>
            <w:r>
              <w:rPr>
                <w:rStyle w:val="IndexLink"/>
              </w:rPr>
              <w:t>792</w:t>
            </w:r>
            <w:r>
              <w:rPr>
                <w:rStyle w:val="IndexLink"/>
                <w:rtl w:val="true"/>
              </w:rPr>
              <w:t xml:space="preserve"> )</w:t>
              <w:tab/>
            </w:r>
            <w:r>
              <w:rPr>
                <w:rStyle w:val="IndexLink"/>
              </w:rPr>
              <w:t>87</w:t>
            </w:r>
          </w:hyperlink>
        </w:p>
        <w:p>
          <w:pPr>
            <w:pStyle w:val="Contents3"/>
            <w:tabs>
              <w:tab w:val="clear" w:pos="8459"/>
              <w:tab w:val="right" w:pos="9026" w:leader="dot"/>
            </w:tabs>
            <w:rPr/>
          </w:pPr>
          <w:hyperlink w:anchor="__RefHeading___Toc4163547_3381743652">
            <w:r>
              <w:rPr>
                <w:webHidden/>
                <w:rStyle w:val="IndexLink"/>
              </w:rPr>
              <w:t>1</w:t>
            </w:r>
            <w:r>
              <w:rPr>
                <w:rStyle w:val="IndexLink"/>
                <w:rtl w:val="true"/>
              </w:rPr>
              <w:t xml:space="preserve"> - </w:t>
            </w:r>
            <w:r>
              <w:rPr>
                <w:rStyle w:val="IndexLink"/>
                <w:rtl w:val="true"/>
              </w:rPr>
              <w:t xml:space="preserve">شرح الوافیة </w:t>
            </w:r>
            <w:r>
              <w:rPr>
                <w:rStyle w:val="IndexLink"/>
                <w:rtl w:val="true"/>
              </w:rPr>
              <w:t>«</w:t>
            </w:r>
            <w:r>
              <w:rPr>
                <w:rStyle w:val="IndexLink"/>
              </w:rPr>
              <w:t>1</w:t>
            </w:r>
            <w:r>
              <w:rPr>
                <w:rStyle w:val="IndexLink"/>
                <w:rtl w:val="true"/>
              </w:rPr>
              <w:t xml:space="preserve"> - </w:t>
            </w:r>
            <w:r>
              <w:rPr>
                <w:rStyle w:val="IndexLink"/>
              </w:rPr>
              <w:t>69</w:t>
            </w:r>
            <w:r>
              <w:rPr>
                <w:rStyle w:val="IndexLink"/>
                <w:rtl w:val="true"/>
              </w:rPr>
              <w:t xml:space="preserve">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87</w:t>
            </w:r>
          </w:hyperlink>
        </w:p>
        <w:p>
          <w:pPr>
            <w:pStyle w:val="Contents3"/>
            <w:tabs>
              <w:tab w:val="clear" w:pos="8459"/>
              <w:tab w:val="right" w:pos="9026" w:leader="dot"/>
            </w:tabs>
            <w:rPr/>
          </w:pPr>
          <w:hyperlink w:anchor="__RefHeading___Toc4163549_3381743652">
            <w:r>
              <w:rPr>
                <w:webHidden/>
                <w:rStyle w:val="IndexLink"/>
              </w:rPr>
              <w:t>2</w:t>
            </w:r>
            <w:r>
              <w:rPr>
                <w:rStyle w:val="IndexLink"/>
                <w:rtl w:val="true"/>
              </w:rPr>
              <w:t xml:space="preserve"> - </w:t>
            </w:r>
            <w:r>
              <w:rPr>
                <w:rStyle w:val="IndexLink"/>
                <w:rtl w:val="true"/>
              </w:rPr>
              <w:t xml:space="preserve">الفوائد الاصولیة </w:t>
            </w:r>
            <w:r>
              <w:rPr>
                <w:rStyle w:val="IndexLink"/>
                <w:rtl w:val="true"/>
              </w:rPr>
              <w:t>«</w:t>
            </w:r>
            <w:r>
              <w:rPr>
                <w:rStyle w:val="IndexLink"/>
              </w:rPr>
              <w:t>69</w:t>
            </w:r>
            <w:r>
              <w:rPr>
                <w:rStyle w:val="IndexLink"/>
                <w:rtl w:val="true"/>
              </w:rPr>
              <w:t xml:space="preserve"> - </w:t>
            </w:r>
            <w:r>
              <w:rPr>
                <w:rStyle w:val="IndexLink"/>
              </w:rPr>
              <w:t>113</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87</w:t>
            </w:r>
          </w:hyperlink>
        </w:p>
        <w:p>
          <w:pPr>
            <w:pStyle w:val="Contents2"/>
            <w:tabs>
              <w:tab w:val="clear" w:pos="8743"/>
              <w:tab w:val="right" w:pos="9026" w:leader="dot"/>
            </w:tabs>
            <w:rPr/>
          </w:pPr>
          <w:hyperlink w:anchor="__RefHeading___Toc4163551_3381743652">
            <w:r>
              <w:rPr>
                <w:webHidden/>
                <w:rStyle w:val="IndexLink"/>
                <w:rtl w:val="true"/>
              </w:rPr>
              <w:t xml:space="preserve">( </w:t>
            </w:r>
            <w:r>
              <w:rPr>
                <w:rStyle w:val="IndexLink"/>
              </w:rPr>
              <w:t>805</w:t>
            </w:r>
            <w:r>
              <w:rPr>
                <w:rStyle w:val="IndexLink"/>
                <w:rtl w:val="true"/>
              </w:rPr>
              <w:t xml:space="preserve"> )</w:t>
              <w:tab/>
            </w:r>
            <w:r>
              <w:rPr>
                <w:rStyle w:val="IndexLink"/>
              </w:rPr>
              <w:t>88</w:t>
            </w:r>
          </w:hyperlink>
        </w:p>
        <w:p>
          <w:pPr>
            <w:pStyle w:val="Contents3"/>
            <w:tabs>
              <w:tab w:val="clear" w:pos="8459"/>
              <w:tab w:val="right" w:pos="9026" w:leader="dot"/>
            </w:tabs>
            <w:rPr/>
          </w:pPr>
          <w:hyperlink w:anchor="__RefHeading___Toc4163553_3381743652">
            <w:r>
              <w:rPr>
                <w:webHidden/>
                <w:rStyle w:val="IndexLink"/>
              </w:rPr>
              <w:t>1</w:t>
            </w:r>
            <w:r>
              <w:rPr>
                <w:rStyle w:val="IndexLink"/>
                <w:rtl w:val="true"/>
              </w:rPr>
              <w:t xml:space="preserve"> - </w:t>
            </w:r>
            <w:r>
              <w:rPr>
                <w:rStyle w:val="IndexLink"/>
                <w:rtl w:val="true"/>
              </w:rPr>
              <w:t xml:space="preserve">رسالة فی التقلید </w:t>
            </w:r>
            <w:r>
              <w:rPr>
                <w:rStyle w:val="IndexLink"/>
                <w:rtl w:val="true"/>
              </w:rPr>
              <w:t>«</w:t>
            </w:r>
            <w:r>
              <w:rPr>
                <w:rStyle w:val="IndexLink"/>
              </w:rPr>
              <w:t>1</w:t>
            </w:r>
            <w:r>
              <w:rPr>
                <w:rStyle w:val="IndexLink"/>
                <w:rtl w:val="true"/>
              </w:rPr>
              <w:t xml:space="preserve"> - </w:t>
            </w:r>
            <w:r>
              <w:rPr>
                <w:rStyle w:val="IndexLink"/>
              </w:rPr>
              <w:t>48</w:t>
            </w:r>
            <w:r>
              <w:rPr>
                <w:rStyle w:val="IndexLink"/>
                <w:rtl w:val="true"/>
              </w:rPr>
              <w:t>» (</w:t>
            </w:r>
            <w:r>
              <w:rPr>
                <w:rStyle w:val="IndexLink"/>
                <w:rtl w:val="true"/>
              </w:rPr>
              <w:t xml:space="preserve">فقه و اصول </w:t>
            </w:r>
            <w:r>
              <w:rPr>
                <w:rStyle w:val="IndexLink"/>
                <w:rtl w:val="true"/>
              </w:rPr>
              <w:t xml:space="preserve">- </w:t>
            </w:r>
            <w:r>
              <w:rPr>
                <w:rStyle w:val="IndexLink"/>
                <w:rtl w:val="true"/>
              </w:rPr>
              <w:t>عربی</w:t>
            </w:r>
            <w:r>
              <w:rPr>
                <w:rStyle w:val="IndexLink"/>
                <w:rtl w:val="true"/>
              </w:rPr>
              <w:t>)</w:t>
              <w:tab/>
            </w:r>
            <w:r>
              <w:rPr>
                <w:rStyle w:val="IndexLink"/>
              </w:rPr>
              <w:t>88</w:t>
            </w:r>
          </w:hyperlink>
        </w:p>
        <w:p>
          <w:pPr>
            <w:pStyle w:val="Contents3"/>
            <w:tabs>
              <w:tab w:val="clear" w:pos="8459"/>
              <w:tab w:val="right" w:pos="9026" w:leader="dot"/>
            </w:tabs>
            <w:rPr/>
          </w:pPr>
          <w:hyperlink w:anchor="__RefHeading___Toc4163555_3381743652">
            <w:r>
              <w:rPr>
                <w:webHidden/>
                <w:rStyle w:val="IndexLink"/>
              </w:rPr>
              <w:t>2</w:t>
            </w:r>
            <w:r>
              <w:rPr>
                <w:rStyle w:val="IndexLink"/>
                <w:rtl w:val="true"/>
              </w:rPr>
              <w:t xml:space="preserve"> - </w:t>
            </w:r>
            <w:r>
              <w:rPr>
                <w:rStyle w:val="IndexLink"/>
                <w:rtl w:val="true"/>
              </w:rPr>
              <w:t xml:space="preserve">رسالة فی اجتماع الامر و النهی </w:t>
            </w:r>
            <w:r>
              <w:rPr>
                <w:rStyle w:val="IndexLink"/>
                <w:rtl w:val="true"/>
              </w:rPr>
              <w:t>«</w:t>
            </w:r>
            <w:r>
              <w:rPr>
                <w:rStyle w:val="IndexLink"/>
              </w:rPr>
              <w:t>49</w:t>
            </w:r>
            <w:r>
              <w:rPr>
                <w:rStyle w:val="IndexLink"/>
                <w:rtl w:val="true"/>
              </w:rPr>
              <w:t xml:space="preserve"> - </w:t>
            </w:r>
            <w:r>
              <w:rPr>
                <w:rStyle w:val="IndexLink"/>
              </w:rPr>
              <w:t>91</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88</w:t>
            </w:r>
          </w:hyperlink>
        </w:p>
        <w:p>
          <w:pPr>
            <w:pStyle w:val="Contents2"/>
            <w:tabs>
              <w:tab w:val="clear" w:pos="8743"/>
              <w:tab w:val="right" w:pos="9026" w:leader="dot"/>
            </w:tabs>
            <w:rPr/>
          </w:pPr>
          <w:hyperlink w:anchor="__RefHeading___Toc4163557_3381743652">
            <w:r>
              <w:rPr>
                <w:webHidden/>
                <w:rStyle w:val="IndexLink"/>
                <w:rtl w:val="true"/>
              </w:rPr>
              <w:t xml:space="preserve">( </w:t>
            </w:r>
            <w:r>
              <w:rPr>
                <w:rStyle w:val="IndexLink"/>
              </w:rPr>
              <w:t>821</w:t>
            </w:r>
            <w:r>
              <w:rPr>
                <w:rStyle w:val="IndexLink"/>
                <w:rtl w:val="true"/>
              </w:rPr>
              <w:t xml:space="preserve"> )</w:t>
              <w:tab/>
            </w:r>
            <w:r>
              <w:rPr>
                <w:rStyle w:val="IndexLink"/>
              </w:rPr>
              <w:t>89</w:t>
            </w:r>
          </w:hyperlink>
        </w:p>
        <w:p>
          <w:pPr>
            <w:pStyle w:val="Contents3"/>
            <w:tabs>
              <w:tab w:val="clear" w:pos="8459"/>
              <w:tab w:val="right" w:pos="9026" w:leader="dot"/>
            </w:tabs>
            <w:rPr/>
          </w:pPr>
          <w:hyperlink w:anchor="__RefHeading___Toc4163559_3381743652">
            <w:r>
              <w:rPr>
                <w:webHidden/>
                <w:rStyle w:val="IndexLink"/>
              </w:rPr>
              <w:t>1</w:t>
            </w:r>
            <w:r>
              <w:rPr>
                <w:rStyle w:val="IndexLink"/>
                <w:rtl w:val="true"/>
              </w:rPr>
              <w:t xml:space="preserve"> - </w:t>
            </w:r>
            <w:r>
              <w:rPr>
                <w:rStyle w:val="IndexLink"/>
                <w:rtl w:val="true"/>
              </w:rPr>
              <w:t xml:space="preserve">شرح التصریف </w:t>
            </w:r>
            <w:r>
              <w:rPr>
                <w:rStyle w:val="IndexLink"/>
                <w:rtl w:val="true"/>
              </w:rPr>
              <w:t>«</w:t>
            </w:r>
            <w:r>
              <w:rPr>
                <w:rStyle w:val="IndexLink"/>
              </w:rPr>
              <w:t>3</w:t>
            </w:r>
            <w:r>
              <w:rPr>
                <w:rStyle w:val="IndexLink"/>
                <w:rtl w:val="true"/>
              </w:rPr>
              <w:t xml:space="preserve"> - </w:t>
            </w:r>
            <w:r>
              <w:rPr>
                <w:rStyle w:val="IndexLink"/>
              </w:rPr>
              <w:t>31</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89</w:t>
            </w:r>
          </w:hyperlink>
        </w:p>
        <w:p>
          <w:pPr>
            <w:pStyle w:val="Contents3"/>
            <w:tabs>
              <w:tab w:val="clear" w:pos="8459"/>
              <w:tab w:val="right" w:pos="9026" w:leader="dot"/>
            </w:tabs>
            <w:rPr/>
          </w:pPr>
          <w:hyperlink w:anchor="__RefHeading___Toc4163561_3381743652">
            <w:r>
              <w:rPr>
                <w:webHidden/>
                <w:rStyle w:val="IndexLink"/>
              </w:rPr>
              <w:t>2</w:t>
            </w:r>
            <w:r>
              <w:rPr>
                <w:rStyle w:val="IndexLink"/>
                <w:rtl w:val="true"/>
              </w:rPr>
              <w:t xml:space="preserve"> - </w:t>
            </w:r>
            <w:r>
              <w:rPr>
                <w:rStyle w:val="IndexLink"/>
                <w:rtl w:val="true"/>
              </w:rPr>
              <w:t xml:space="preserve">تحریر القواعد المنطقیة </w:t>
            </w:r>
            <w:r>
              <w:rPr>
                <w:rStyle w:val="IndexLink"/>
                <w:rtl w:val="true"/>
              </w:rPr>
              <w:t xml:space="preserve">= </w:t>
            </w:r>
            <w:r>
              <w:rPr>
                <w:rStyle w:val="IndexLink"/>
                <w:rtl w:val="true"/>
              </w:rPr>
              <w:t xml:space="preserve">شرح الشمسیة </w:t>
            </w:r>
            <w:r>
              <w:rPr>
                <w:rStyle w:val="IndexLink"/>
                <w:rtl w:val="true"/>
              </w:rPr>
              <w:t>«</w:t>
            </w:r>
            <w:r>
              <w:rPr>
                <w:rStyle w:val="IndexLink"/>
              </w:rPr>
              <w:t>131</w:t>
            </w:r>
            <w:r>
              <w:rPr>
                <w:rStyle w:val="IndexLink"/>
                <w:rtl w:val="true"/>
              </w:rPr>
              <w:t xml:space="preserve"> - </w:t>
            </w:r>
            <w:r>
              <w:rPr>
                <w:rStyle w:val="IndexLink"/>
              </w:rPr>
              <w:t>46</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89</w:t>
            </w:r>
          </w:hyperlink>
        </w:p>
        <w:p>
          <w:pPr>
            <w:pStyle w:val="Contents2"/>
            <w:tabs>
              <w:tab w:val="clear" w:pos="8743"/>
              <w:tab w:val="right" w:pos="9026" w:leader="dot"/>
            </w:tabs>
            <w:rPr/>
          </w:pPr>
          <w:hyperlink w:anchor="__RefHeading___Toc4163563_3381743652">
            <w:r>
              <w:rPr>
                <w:webHidden/>
                <w:rStyle w:val="IndexLink"/>
                <w:rtl w:val="true"/>
              </w:rPr>
              <w:t xml:space="preserve">( </w:t>
            </w:r>
            <w:r>
              <w:rPr>
                <w:rStyle w:val="IndexLink"/>
              </w:rPr>
              <w:t>839</w:t>
            </w:r>
            <w:r>
              <w:rPr>
                <w:rStyle w:val="IndexLink"/>
                <w:rtl w:val="true"/>
              </w:rPr>
              <w:t xml:space="preserve"> )</w:t>
              <w:tab/>
            </w:r>
            <w:r>
              <w:rPr>
                <w:rStyle w:val="IndexLink"/>
              </w:rPr>
              <w:t>89</w:t>
            </w:r>
          </w:hyperlink>
        </w:p>
        <w:p>
          <w:pPr>
            <w:pStyle w:val="Contents3"/>
            <w:tabs>
              <w:tab w:val="clear" w:pos="8459"/>
              <w:tab w:val="right" w:pos="9026" w:leader="dot"/>
            </w:tabs>
            <w:rPr/>
          </w:pPr>
          <w:hyperlink w:anchor="__RefHeading___Toc4163565_3381743652">
            <w:r>
              <w:rPr>
                <w:webHidden/>
                <w:rStyle w:val="IndexLink"/>
              </w:rPr>
              <w:t>1</w:t>
            </w:r>
            <w:r>
              <w:rPr>
                <w:rStyle w:val="IndexLink"/>
                <w:rtl w:val="true"/>
              </w:rPr>
              <w:t xml:space="preserve"> - </w:t>
            </w:r>
            <w:r>
              <w:rPr>
                <w:rStyle w:val="IndexLink"/>
                <w:rtl w:val="true"/>
              </w:rPr>
              <w:t xml:space="preserve">زبدة الاصول </w:t>
            </w:r>
            <w:r>
              <w:rPr>
                <w:rStyle w:val="IndexLink"/>
                <w:rtl w:val="true"/>
              </w:rPr>
              <w:t>«</w:t>
            </w:r>
            <w:r>
              <w:rPr>
                <w:rStyle w:val="IndexLink"/>
              </w:rPr>
              <w:t>2</w:t>
            </w:r>
            <w:r>
              <w:rPr>
                <w:rStyle w:val="IndexLink"/>
                <w:rtl w:val="true"/>
              </w:rPr>
              <w:t xml:space="preserve"> - </w:t>
            </w:r>
            <w:r>
              <w:rPr>
                <w:rStyle w:val="IndexLink"/>
              </w:rPr>
              <w:t>150</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89</w:t>
            </w:r>
          </w:hyperlink>
        </w:p>
        <w:p>
          <w:pPr>
            <w:pStyle w:val="Contents3"/>
            <w:tabs>
              <w:tab w:val="clear" w:pos="8459"/>
              <w:tab w:val="right" w:pos="9026" w:leader="dot"/>
            </w:tabs>
            <w:rPr/>
          </w:pPr>
          <w:hyperlink w:anchor="__RefHeading___Toc4163567_3381743652">
            <w:r>
              <w:rPr>
                <w:webHidden/>
                <w:rStyle w:val="IndexLink"/>
              </w:rPr>
              <w:t>2</w:t>
            </w:r>
            <w:r>
              <w:rPr>
                <w:rStyle w:val="IndexLink"/>
                <w:rtl w:val="true"/>
              </w:rPr>
              <w:t xml:space="preserve"> - </w:t>
            </w:r>
            <w:r>
              <w:rPr>
                <w:rStyle w:val="IndexLink"/>
                <w:rtl w:val="true"/>
              </w:rPr>
              <w:t xml:space="preserve">لغز الزبدة </w:t>
            </w:r>
            <w:r>
              <w:rPr>
                <w:rStyle w:val="IndexLink"/>
                <w:rtl w:val="true"/>
              </w:rPr>
              <w:t>«</w:t>
            </w:r>
            <w:r>
              <w:rPr>
                <w:rStyle w:val="IndexLink"/>
              </w:rPr>
              <w:t>151</w:t>
            </w:r>
            <w:r>
              <w:rPr>
                <w:rStyle w:val="IndexLink"/>
                <w:rtl w:val="true"/>
              </w:rPr>
              <w:t xml:space="preserve"> - </w:t>
            </w:r>
            <w:r>
              <w:rPr>
                <w:rStyle w:val="IndexLink"/>
              </w:rPr>
              <w:t>154</w:t>
            </w:r>
            <w:r>
              <w:rPr>
                <w:rStyle w:val="IndexLink"/>
                <w:rtl w:val="true"/>
              </w:rPr>
              <w:t>» (</w:t>
            </w:r>
            <w:r>
              <w:rPr>
                <w:rStyle w:val="IndexLink"/>
                <w:rtl w:val="true"/>
              </w:rPr>
              <w:t xml:space="preserve">معمّا </w:t>
            </w:r>
            <w:r>
              <w:rPr>
                <w:rStyle w:val="IndexLink"/>
                <w:rtl w:val="true"/>
              </w:rPr>
              <w:t xml:space="preserve">- </w:t>
            </w:r>
            <w:r>
              <w:rPr>
                <w:rStyle w:val="IndexLink"/>
                <w:rtl w:val="true"/>
              </w:rPr>
              <w:t>عربی</w:t>
            </w:r>
            <w:r>
              <w:rPr>
                <w:rStyle w:val="IndexLink"/>
                <w:rtl w:val="true"/>
              </w:rPr>
              <w:t>)</w:t>
              <w:tab/>
            </w:r>
            <w:r>
              <w:rPr>
                <w:rStyle w:val="IndexLink"/>
              </w:rPr>
              <w:t>89</w:t>
            </w:r>
          </w:hyperlink>
        </w:p>
        <w:p>
          <w:pPr>
            <w:pStyle w:val="Contents2"/>
            <w:tabs>
              <w:tab w:val="clear" w:pos="8743"/>
              <w:tab w:val="right" w:pos="9026" w:leader="dot"/>
            </w:tabs>
            <w:rPr/>
          </w:pPr>
          <w:hyperlink w:anchor="__RefHeading___Toc4163569_3381743652">
            <w:r>
              <w:rPr>
                <w:webHidden/>
                <w:rStyle w:val="IndexLink"/>
                <w:rtl w:val="true"/>
              </w:rPr>
              <w:t xml:space="preserve">( </w:t>
            </w:r>
            <w:r>
              <w:rPr>
                <w:rStyle w:val="IndexLink"/>
              </w:rPr>
              <w:t>843</w:t>
            </w:r>
            <w:r>
              <w:rPr>
                <w:rStyle w:val="IndexLink"/>
                <w:rtl w:val="true"/>
              </w:rPr>
              <w:t xml:space="preserve"> )</w:t>
              <w:tab/>
            </w:r>
            <w:r>
              <w:rPr>
                <w:rStyle w:val="IndexLink"/>
              </w:rPr>
              <w:t>90</w:t>
            </w:r>
          </w:hyperlink>
        </w:p>
        <w:p>
          <w:pPr>
            <w:pStyle w:val="Contents3"/>
            <w:tabs>
              <w:tab w:val="clear" w:pos="8459"/>
              <w:tab w:val="right" w:pos="9026" w:leader="dot"/>
            </w:tabs>
            <w:rPr/>
          </w:pPr>
          <w:hyperlink w:anchor="__RefHeading___Toc4163571_3381743652">
            <w:r>
              <w:rPr>
                <w:webHidden/>
                <w:rStyle w:val="IndexLink"/>
              </w:rPr>
              <w:t>1</w:t>
            </w:r>
            <w:r>
              <w:rPr>
                <w:rStyle w:val="IndexLink"/>
                <w:rtl w:val="true"/>
              </w:rPr>
              <w:t xml:space="preserve"> - </w:t>
            </w:r>
            <w:r>
              <w:rPr>
                <w:rStyle w:val="IndexLink"/>
                <w:rtl w:val="true"/>
              </w:rPr>
              <w:t xml:space="preserve">شرح صرف میر </w:t>
            </w:r>
            <w:r>
              <w:rPr>
                <w:rStyle w:val="IndexLink"/>
                <w:rtl w:val="true"/>
              </w:rPr>
              <w:t>«</w:t>
            </w:r>
            <w:r>
              <w:rPr>
                <w:rStyle w:val="IndexLink"/>
              </w:rPr>
              <w:t>2</w:t>
            </w:r>
            <w:r>
              <w:rPr>
                <w:rStyle w:val="IndexLink"/>
                <w:rtl w:val="true"/>
              </w:rPr>
              <w:t xml:space="preserve"> - </w:t>
            </w:r>
            <w:r>
              <w:rPr>
                <w:rStyle w:val="IndexLink"/>
              </w:rPr>
              <w:t>112</w:t>
            </w:r>
            <w:r>
              <w:rPr>
                <w:rStyle w:val="IndexLink"/>
                <w:rtl w:val="true"/>
              </w:rPr>
              <w:t>» (</w:t>
            </w:r>
            <w:r>
              <w:rPr>
                <w:rStyle w:val="IndexLink"/>
                <w:rtl w:val="true"/>
              </w:rPr>
              <w:t xml:space="preserve">صرف </w:t>
            </w:r>
            <w:r>
              <w:rPr>
                <w:rStyle w:val="IndexLink"/>
                <w:rtl w:val="true"/>
              </w:rPr>
              <w:t xml:space="preserve">- </w:t>
            </w:r>
            <w:r>
              <w:rPr>
                <w:rStyle w:val="IndexLink"/>
                <w:rtl w:val="true"/>
              </w:rPr>
              <w:t>فارسی</w:t>
            </w:r>
            <w:r>
              <w:rPr>
                <w:rStyle w:val="IndexLink"/>
                <w:rtl w:val="true"/>
              </w:rPr>
              <w:t>)</w:t>
              <w:tab/>
            </w:r>
            <w:r>
              <w:rPr>
                <w:rStyle w:val="IndexLink"/>
              </w:rPr>
              <w:t>90</w:t>
            </w:r>
          </w:hyperlink>
        </w:p>
        <w:p>
          <w:pPr>
            <w:pStyle w:val="Contents3"/>
            <w:tabs>
              <w:tab w:val="clear" w:pos="8459"/>
              <w:tab w:val="right" w:pos="9026" w:leader="dot"/>
            </w:tabs>
            <w:rPr/>
          </w:pPr>
          <w:hyperlink w:anchor="__RefHeading___Toc4163573_3381743652">
            <w:r>
              <w:rPr>
                <w:webHidden/>
                <w:rStyle w:val="IndexLink"/>
              </w:rPr>
              <w:t>2</w:t>
            </w:r>
            <w:r>
              <w:rPr>
                <w:rStyle w:val="IndexLink"/>
                <w:rtl w:val="true"/>
              </w:rPr>
              <w:t xml:space="preserve"> - </w:t>
            </w:r>
            <w:r>
              <w:rPr>
                <w:rStyle w:val="IndexLink"/>
                <w:rtl w:val="true"/>
              </w:rPr>
              <w:t xml:space="preserve">کشاف </w:t>
            </w:r>
            <w:r>
              <w:rPr>
                <w:rStyle w:val="IndexLink"/>
                <w:rtl w:val="true"/>
              </w:rPr>
              <w:t>«</w:t>
            </w:r>
            <w:r>
              <w:rPr>
                <w:rStyle w:val="IndexLink"/>
              </w:rPr>
              <w:t>113</w:t>
            </w:r>
            <w:r>
              <w:rPr>
                <w:rStyle w:val="IndexLink"/>
                <w:rtl w:val="true"/>
              </w:rPr>
              <w:t xml:space="preserve"> - </w:t>
            </w:r>
            <w:r>
              <w:rPr>
                <w:rStyle w:val="IndexLink"/>
              </w:rPr>
              <w:t>174</w:t>
            </w:r>
            <w:r>
              <w:rPr>
                <w:rStyle w:val="IndexLink"/>
                <w:rtl w:val="true"/>
              </w:rPr>
              <w:t>» (</w:t>
            </w:r>
            <w:r>
              <w:rPr>
                <w:rStyle w:val="IndexLink"/>
                <w:rtl w:val="true"/>
              </w:rPr>
              <w:t xml:space="preserve">نحو </w:t>
            </w:r>
            <w:r>
              <w:rPr>
                <w:rStyle w:val="IndexLink"/>
                <w:rtl w:val="true"/>
              </w:rPr>
              <w:t xml:space="preserve">- </w:t>
            </w:r>
            <w:r>
              <w:rPr>
                <w:rStyle w:val="IndexLink"/>
                <w:rtl w:val="true"/>
              </w:rPr>
              <w:t>فارسی</w:t>
            </w:r>
            <w:r>
              <w:rPr>
                <w:rStyle w:val="IndexLink"/>
                <w:rtl w:val="true"/>
              </w:rPr>
              <w:t>)</w:t>
              <w:tab/>
            </w:r>
            <w:r>
              <w:rPr>
                <w:rStyle w:val="IndexLink"/>
              </w:rPr>
              <w:t>90</w:t>
            </w:r>
          </w:hyperlink>
        </w:p>
        <w:p>
          <w:pPr>
            <w:pStyle w:val="Contents2"/>
            <w:tabs>
              <w:tab w:val="clear" w:pos="8743"/>
              <w:tab w:val="right" w:pos="9026" w:leader="dot"/>
            </w:tabs>
            <w:rPr/>
          </w:pPr>
          <w:hyperlink w:anchor="__RefHeading___Toc4163575_3381743652">
            <w:r>
              <w:rPr>
                <w:webHidden/>
                <w:rStyle w:val="IndexLink"/>
                <w:rtl w:val="true"/>
              </w:rPr>
              <w:t xml:space="preserve">( </w:t>
            </w:r>
            <w:r>
              <w:rPr>
                <w:rStyle w:val="IndexLink"/>
              </w:rPr>
              <w:t>849</w:t>
            </w:r>
            <w:r>
              <w:rPr>
                <w:rStyle w:val="IndexLink"/>
                <w:rtl w:val="true"/>
              </w:rPr>
              <w:t xml:space="preserve"> )</w:t>
              <w:tab/>
            </w:r>
            <w:r>
              <w:rPr>
                <w:rStyle w:val="IndexLink"/>
              </w:rPr>
              <w:t>91</w:t>
            </w:r>
          </w:hyperlink>
        </w:p>
        <w:p>
          <w:pPr>
            <w:pStyle w:val="Contents3"/>
            <w:tabs>
              <w:tab w:val="clear" w:pos="8459"/>
              <w:tab w:val="right" w:pos="9026" w:leader="dot"/>
            </w:tabs>
            <w:rPr/>
          </w:pPr>
          <w:hyperlink w:anchor="__RefHeading___Toc4163577_3381743652">
            <w:r>
              <w:rPr>
                <w:webHidden/>
                <w:rStyle w:val="IndexLink"/>
              </w:rPr>
              <w:t>1</w:t>
            </w:r>
            <w:r>
              <w:rPr>
                <w:rStyle w:val="IndexLink"/>
                <w:rtl w:val="true"/>
              </w:rPr>
              <w:t xml:space="preserve"> - </w:t>
            </w:r>
            <w:r>
              <w:rPr>
                <w:rStyle w:val="IndexLink"/>
                <w:rtl w:val="true"/>
              </w:rPr>
              <w:t xml:space="preserve">اللهوف علی قتلی الطفوف </w:t>
            </w:r>
            <w:r>
              <w:rPr>
                <w:rStyle w:val="IndexLink"/>
                <w:rtl w:val="true"/>
              </w:rPr>
              <w:t xml:space="preserve">= </w:t>
            </w:r>
            <w:r>
              <w:rPr>
                <w:rStyle w:val="IndexLink"/>
                <w:rtl w:val="true"/>
              </w:rPr>
              <w:t xml:space="preserve">الملهوف </w:t>
            </w:r>
            <w:r>
              <w:rPr>
                <w:rStyle w:val="IndexLink"/>
                <w:rtl w:val="true"/>
              </w:rPr>
              <w:t>«</w:t>
            </w:r>
            <w:r>
              <w:rPr>
                <w:rStyle w:val="IndexLink"/>
              </w:rPr>
              <w:t>1</w:t>
            </w:r>
            <w:r>
              <w:rPr>
                <w:rStyle w:val="IndexLink"/>
                <w:rtl w:val="true"/>
              </w:rPr>
              <w:t xml:space="preserve"> - </w:t>
            </w:r>
            <w:r>
              <w:rPr>
                <w:rStyle w:val="IndexLink"/>
              </w:rPr>
              <w:t>62</w:t>
            </w:r>
            <w:r>
              <w:rPr>
                <w:rStyle w:val="IndexLink"/>
                <w:rtl w:val="true"/>
              </w:rPr>
              <w:t>» (</w:t>
            </w:r>
            <w:r>
              <w:rPr>
                <w:rStyle w:val="IndexLink"/>
                <w:rtl w:val="true"/>
              </w:rPr>
              <w:t xml:space="preserve">مقتل </w:t>
            </w:r>
            <w:r>
              <w:rPr>
                <w:rStyle w:val="IndexLink"/>
                <w:rtl w:val="true"/>
              </w:rPr>
              <w:t xml:space="preserve">- </w:t>
            </w:r>
            <w:r>
              <w:rPr>
                <w:rStyle w:val="IndexLink"/>
                <w:rtl w:val="true"/>
              </w:rPr>
              <w:t>عربی</w:t>
            </w:r>
            <w:r>
              <w:rPr>
                <w:rStyle w:val="IndexLink"/>
                <w:rtl w:val="true"/>
              </w:rPr>
              <w:t>)</w:t>
              <w:tab/>
            </w:r>
            <w:r>
              <w:rPr>
                <w:rStyle w:val="IndexLink"/>
              </w:rPr>
              <w:t>91</w:t>
            </w:r>
          </w:hyperlink>
        </w:p>
        <w:p>
          <w:pPr>
            <w:pStyle w:val="Contents3"/>
            <w:tabs>
              <w:tab w:val="clear" w:pos="8459"/>
              <w:tab w:val="right" w:pos="9026" w:leader="dot"/>
            </w:tabs>
            <w:rPr/>
          </w:pPr>
          <w:hyperlink w:anchor="__RefHeading___Toc4163579_3381743652">
            <w:r>
              <w:rPr>
                <w:webHidden/>
                <w:rStyle w:val="IndexLink"/>
              </w:rPr>
              <w:t>2</w:t>
            </w:r>
            <w:r>
              <w:rPr>
                <w:rStyle w:val="IndexLink"/>
                <w:rtl w:val="true"/>
              </w:rPr>
              <w:t xml:space="preserve"> - </w:t>
            </w:r>
            <w:r>
              <w:rPr>
                <w:rStyle w:val="IndexLink"/>
                <w:rtl w:val="true"/>
              </w:rPr>
              <w:t xml:space="preserve">الوجیزة </w:t>
            </w:r>
            <w:r>
              <w:rPr>
                <w:rStyle w:val="IndexLink"/>
                <w:rtl w:val="true"/>
              </w:rPr>
              <w:t>«</w:t>
            </w:r>
            <w:r>
              <w:rPr>
                <w:rStyle w:val="IndexLink"/>
              </w:rPr>
              <w:t>72</w:t>
            </w:r>
            <w:r>
              <w:rPr>
                <w:rStyle w:val="IndexLink"/>
                <w:rtl w:val="true"/>
              </w:rPr>
              <w:t xml:space="preserve"> - </w:t>
            </w:r>
            <w:r>
              <w:rPr>
                <w:rStyle w:val="IndexLink"/>
              </w:rPr>
              <w:t>77</w:t>
            </w:r>
            <w:r>
              <w:rPr>
                <w:rStyle w:val="IndexLink"/>
                <w:rtl w:val="true"/>
              </w:rPr>
              <w:t>» (</w:t>
            </w:r>
            <w:r>
              <w:rPr>
                <w:rStyle w:val="IndexLink"/>
                <w:rtl w:val="true"/>
              </w:rPr>
              <w:t xml:space="preserve">درایه </w:t>
            </w:r>
            <w:r>
              <w:rPr>
                <w:rStyle w:val="IndexLink"/>
                <w:rtl w:val="true"/>
              </w:rPr>
              <w:t xml:space="preserve">- </w:t>
            </w:r>
            <w:r>
              <w:rPr>
                <w:rStyle w:val="IndexLink"/>
                <w:rtl w:val="true"/>
              </w:rPr>
              <w:t>عربی</w:t>
            </w:r>
            <w:r>
              <w:rPr>
                <w:rStyle w:val="IndexLink"/>
                <w:rtl w:val="true"/>
              </w:rPr>
              <w:t>)</w:t>
              <w:tab/>
            </w:r>
            <w:r>
              <w:rPr>
                <w:rStyle w:val="IndexLink"/>
              </w:rPr>
              <w:t>91</w:t>
            </w:r>
          </w:hyperlink>
        </w:p>
        <w:p>
          <w:pPr>
            <w:pStyle w:val="Contents2"/>
            <w:tabs>
              <w:tab w:val="clear" w:pos="8743"/>
              <w:tab w:val="right" w:pos="9026" w:leader="dot"/>
            </w:tabs>
            <w:rPr/>
          </w:pPr>
          <w:hyperlink w:anchor="__RefHeading___Toc4163581_3381743652">
            <w:r>
              <w:rPr>
                <w:webHidden/>
                <w:rStyle w:val="IndexLink"/>
                <w:rtl w:val="true"/>
              </w:rPr>
              <w:t xml:space="preserve">( </w:t>
            </w:r>
            <w:r>
              <w:rPr>
                <w:rStyle w:val="IndexLink"/>
              </w:rPr>
              <w:t>850</w:t>
            </w:r>
            <w:r>
              <w:rPr>
                <w:rStyle w:val="IndexLink"/>
                <w:rtl w:val="true"/>
              </w:rPr>
              <w:t xml:space="preserve"> )</w:t>
              <w:tab/>
            </w:r>
            <w:r>
              <w:rPr>
                <w:rStyle w:val="IndexLink"/>
              </w:rPr>
              <w:t>92</w:t>
            </w:r>
          </w:hyperlink>
        </w:p>
        <w:p>
          <w:pPr>
            <w:pStyle w:val="Contents3"/>
            <w:tabs>
              <w:tab w:val="clear" w:pos="8459"/>
              <w:tab w:val="right" w:pos="9026" w:leader="dot"/>
            </w:tabs>
            <w:rPr/>
          </w:pPr>
          <w:hyperlink w:anchor="__RefHeading___Toc4163583_3381743652">
            <w:r>
              <w:rPr>
                <w:webHidden/>
                <w:rStyle w:val="IndexLink"/>
              </w:rPr>
              <w:t>1</w:t>
            </w:r>
            <w:r>
              <w:rPr>
                <w:rStyle w:val="IndexLink"/>
                <w:rtl w:val="true"/>
              </w:rPr>
              <w:t xml:space="preserve"> - </w:t>
            </w:r>
            <w:r>
              <w:rPr>
                <w:rStyle w:val="IndexLink"/>
                <w:rtl w:val="true"/>
              </w:rPr>
              <w:t xml:space="preserve">رسالة الارواح </w:t>
            </w:r>
            <w:r>
              <w:rPr>
                <w:rStyle w:val="IndexLink"/>
                <w:rtl w:val="true"/>
              </w:rPr>
              <w:t>«</w:t>
            </w:r>
            <w:r>
              <w:rPr>
                <w:rStyle w:val="IndexLink"/>
              </w:rPr>
              <w:t>3</w:t>
            </w:r>
            <w:r>
              <w:rPr>
                <w:rStyle w:val="IndexLink"/>
                <w:rtl w:val="true"/>
              </w:rPr>
              <w:t xml:space="preserve"> - </w:t>
            </w:r>
            <w:r>
              <w:rPr>
                <w:rStyle w:val="IndexLink"/>
              </w:rPr>
              <w:t>8</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عربی</w:t>
            </w:r>
            <w:r>
              <w:rPr>
                <w:rStyle w:val="IndexLink"/>
                <w:rtl w:val="true"/>
              </w:rPr>
              <w:t>)</w:t>
              <w:tab/>
            </w:r>
            <w:r>
              <w:rPr>
                <w:rStyle w:val="IndexLink"/>
              </w:rPr>
              <w:t>92</w:t>
            </w:r>
          </w:hyperlink>
        </w:p>
        <w:p>
          <w:pPr>
            <w:pStyle w:val="Contents3"/>
            <w:tabs>
              <w:tab w:val="clear" w:pos="8459"/>
              <w:tab w:val="right" w:pos="9026" w:leader="dot"/>
            </w:tabs>
            <w:rPr/>
          </w:pPr>
          <w:hyperlink w:anchor="__RefHeading___Toc4163585_3381743652">
            <w:r>
              <w:rPr>
                <w:webHidden/>
                <w:rStyle w:val="IndexLink"/>
              </w:rPr>
              <w:t>2</w:t>
            </w:r>
            <w:r>
              <w:rPr>
                <w:rStyle w:val="IndexLink"/>
                <w:rtl w:val="true"/>
              </w:rPr>
              <w:t xml:space="preserve"> - </w:t>
            </w:r>
            <w:r>
              <w:rPr>
                <w:rStyle w:val="IndexLink"/>
                <w:rtl w:val="true"/>
              </w:rPr>
              <w:t xml:space="preserve">تحفة الملوک فی الفروع </w:t>
            </w:r>
            <w:r>
              <w:rPr>
                <w:rStyle w:val="IndexLink"/>
                <w:rtl w:val="true"/>
              </w:rPr>
              <w:t>«</w:t>
            </w:r>
            <w:r>
              <w:rPr>
                <w:rStyle w:val="IndexLink"/>
              </w:rPr>
              <w:t>9</w:t>
            </w:r>
            <w:r>
              <w:rPr>
                <w:rStyle w:val="IndexLink"/>
                <w:rtl w:val="true"/>
              </w:rPr>
              <w:t xml:space="preserve"> - </w:t>
            </w:r>
            <w:r>
              <w:rPr>
                <w:rStyle w:val="IndexLink"/>
              </w:rPr>
              <w:t>73</w:t>
            </w:r>
            <w:r>
              <w:rPr>
                <w:rStyle w:val="IndexLink"/>
                <w:rtl w:val="true"/>
              </w:rPr>
              <w:t xml:space="preserve">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92</w:t>
            </w:r>
          </w:hyperlink>
        </w:p>
        <w:p>
          <w:pPr>
            <w:pStyle w:val="Contents2"/>
            <w:tabs>
              <w:tab w:val="clear" w:pos="8743"/>
              <w:tab w:val="right" w:pos="9026" w:leader="dot"/>
            </w:tabs>
            <w:rPr/>
          </w:pPr>
          <w:hyperlink w:anchor="__RefHeading___Toc4163587_3381743652">
            <w:r>
              <w:rPr>
                <w:webHidden/>
                <w:rStyle w:val="IndexLink"/>
                <w:rtl w:val="true"/>
              </w:rPr>
              <w:t xml:space="preserve">( </w:t>
            </w:r>
            <w:r>
              <w:rPr>
                <w:rStyle w:val="IndexLink"/>
              </w:rPr>
              <w:t>871</w:t>
            </w:r>
            <w:r>
              <w:rPr>
                <w:rStyle w:val="IndexLink"/>
                <w:rtl w:val="true"/>
              </w:rPr>
              <w:t xml:space="preserve"> )</w:t>
              <w:tab/>
            </w:r>
            <w:r>
              <w:rPr>
                <w:rStyle w:val="IndexLink"/>
              </w:rPr>
              <w:t>93</w:t>
            </w:r>
          </w:hyperlink>
        </w:p>
        <w:p>
          <w:pPr>
            <w:pStyle w:val="Contents3"/>
            <w:tabs>
              <w:tab w:val="clear" w:pos="8459"/>
              <w:tab w:val="right" w:pos="9026" w:leader="dot"/>
            </w:tabs>
            <w:rPr/>
          </w:pPr>
          <w:hyperlink w:anchor="__RefHeading___Toc4163589_3381743652">
            <w:r>
              <w:rPr>
                <w:webHidden/>
                <w:rStyle w:val="IndexLink"/>
              </w:rPr>
              <w:t>1</w:t>
            </w:r>
            <w:r>
              <w:rPr>
                <w:rStyle w:val="IndexLink"/>
                <w:rtl w:val="true"/>
              </w:rPr>
              <w:t xml:space="preserve"> - </w:t>
            </w:r>
            <w:r>
              <w:rPr>
                <w:rStyle w:val="IndexLink"/>
                <w:rtl w:val="true"/>
              </w:rPr>
              <w:t xml:space="preserve">رجعت </w:t>
            </w:r>
            <w:r>
              <w:rPr>
                <w:rStyle w:val="IndexLink"/>
                <w:rtl w:val="true"/>
              </w:rPr>
              <w:t xml:space="preserve">= </w:t>
            </w:r>
            <w:r>
              <w:rPr>
                <w:rStyle w:val="IndexLink"/>
                <w:rtl w:val="true"/>
              </w:rPr>
              <w:t xml:space="preserve">چهارده حدیث </w:t>
            </w:r>
            <w:r>
              <w:rPr>
                <w:rStyle w:val="IndexLink"/>
                <w:rtl w:val="true"/>
              </w:rPr>
              <w:t>«</w:t>
            </w:r>
            <w:r>
              <w:rPr>
                <w:rStyle w:val="IndexLink"/>
              </w:rPr>
              <w:t>1</w:t>
            </w:r>
            <w:r>
              <w:rPr>
                <w:rStyle w:val="IndexLink"/>
                <w:rtl w:val="true"/>
              </w:rPr>
              <w:t xml:space="preserve"> - </w:t>
            </w:r>
            <w:r>
              <w:rPr>
                <w:rStyle w:val="IndexLink"/>
              </w:rPr>
              <w:t>23</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فارسی</w:t>
            </w:r>
            <w:r>
              <w:rPr>
                <w:rStyle w:val="IndexLink"/>
                <w:rtl w:val="true"/>
              </w:rPr>
              <w:t>)</w:t>
              <w:tab/>
            </w:r>
            <w:r>
              <w:rPr>
                <w:rStyle w:val="IndexLink"/>
              </w:rPr>
              <w:t>93</w:t>
            </w:r>
          </w:hyperlink>
        </w:p>
        <w:p>
          <w:pPr>
            <w:pStyle w:val="Contents3"/>
            <w:tabs>
              <w:tab w:val="clear" w:pos="8459"/>
              <w:tab w:val="right" w:pos="9026" w:leader="dot"/>
            </w:tabs>
            <w:rPr/>
          </w:pPr>
          <w:hyperlink w:anchor="__RefHeading___Toc4163591_3381743652">
            <w:r>
              <w:rPr>
                <w:webHidden/>
                <w:rStyle w:val="IndexLink"/>
              </w:rPr>
              <w:t>2</w:t>
            </w:r>
            <w:r>
              <w:rPr>
                <w:rStyle w:val="IndexLink"/>
                <w:rtl w:val="true"/>
              </w:rPr>
              <w:t xml:space="preserve"> - </w:t>
            </w:r>
            <w:r>
              <w:rPr>
                <w:rStyle w:val="IndexLink"/>
                <w:rtl w:val="true"/>
              </w:rPr>
              <w:t xml:space="preserve">ترجمة الصلاة </w:t>
            </w:r>
            <w:r>
              <w:rPr>
                <w:rStyle w:val="IndexLink"/>
                <w:rtl w:val="true"/>
              </w:rPr>
              <w:t>«</w:t>
            </w:r>
            <w:r>
              <w:rPr>
                <w:rStyle w:val="IndexLink"/>
              </w:rPr>
              <w:t>23</w:t>
            </w:r>
            <w:r>
              <w:rPr>
                <w:rStyle w:val="IndexLink"/>
                <w:rtl w:val="true"/>
              </w:rPr>
              <w:t xml:space="preserve"> - </w:t>
            </w:r>
            <w:r>
              <w:rPr>
                <w:rStyle w:val="IndexLink"/>
              </w:rPr>
              <w:t>31</w:t>
            </w:r>
            <w:r>
              <w:rPr>
                <w:rStyle w:val="IndexLink"/>
                <w:rtl w:val="true"/>
              </w:rPr>
              <w:t xml:space="preserve">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93</w:t>
            </w:r>
          </w:hyperlink>
        </w:p>
        <w:p>
          <w:pPr>
            <w:pStyle w:val="Contents2"/>
            <w:tabs>
              <w:tab w:val="clear" w:pos="8743"/>
              <w:tab w:val="right" w:pos="9026" w:leader="dot"/>
            </w:tabs>
            <w:rPr/>
          </w:pPr>
          <w:hyperlink w:anchor="__RefHeading___Toc4163593_3381743652">
            <w:r>
              <w:rPr>
                <w:webHidden/>
                <w:rStyle w:val="IndexLink"/>
                <w:rtl w:val="true"/>
              </w:rPr>
              <w:t xml:space="preserve">( </w:t>
            </w:r>
            <w:r>
              <w:rPr>
                <w:rStyle w:val="IndexLink"/>
              </w:rPr>
              <w:t>892</w:t>
            </w:r>
            <w:r>
              <w:rPr>
                <w:rStyle w:val="IndexLink"/>
                <w:rtl w:val="true"/>
              </w:rPr>
              <w:t xml:space="preserve"> )</w:t>
              <w:tab/>
            </w:r>
            <w:r>
              <w:rPr>
                <w:rStyle w:val="IndexLink"/>
              </w:rPr>
              <w:t>94</w:t>
            </w:r>
          </w:hyperlink>
        </w:p>
        <w:p>
          <w:pPr>
            <w:pStyle w:val="Contents3"/>
            <w:tabs>
              <w:tab w:val="clear" w:pos="8459"/>
              <w:tab w:val="right" w:pos="9026" w:leader="dot"/>
            </w:tabs>
            <w:rPr/>
          </w:pPr>
          <w:hyperlink w:anchor="__RefHeading___Toc4163595_3381743652">
            <w:r>
              <w:rPr>
                <w:webHidden/>
                <w:rStyle w:val="IndexLink"/>
              </w:rPr>
              <w:t>1</w:t>
            </w:r>
            <w:r>
              <w:rPr>
                <w:rStyle w:val="IndexLink"/>
                <w:rtl w:val="true"/>
              </w:rPr>
              <w:t xml:space="preserve"> - </w:t>
            </w:r>
            <w:r>
              <w:rPr>
                <w:rStyle w:val="IndexLink"/>
                <w:rtl w:val="true"/>
              </w:rPr>
              <w:t xml:space="preserve">کتابچه نظام نامه مدرسه ناصری </w:t>
            </w:r>
            <w:r>
              <w:rPr>
                <w:rStyle w:val="IndexLink"/>
                <w:rtl w:val="true"/>
              </w:rPr>
              <w:t>«</w:t>
            </w:r>
            <w:r>
              <w:rPr>
                <w:rStyle w:val="IndexLink"/>
              </w:rPr>
              <w:t>1</w:t>
            </w:r>
            <w:r>
              <w:rPr>
                <w:rStyle w:val="IndexLink"/>
                <w:rtl w:val="true"/>
              </w:rPr>
              <w:t xml:space="preserve"> - </w:t>
            </w:r>
            <w:r>
              <w:rPr>
                <w:rStyle w:val="IndexLink"/>
              </w:rPr>
              <w:t>6</w:t>
            </w:r>
            <w:r>
              <w:rPr>
                <w:rStyle w:val="IndexLink"/>
                <w:rtl w:val="true"/>
              </w:rPr>
              <w:t>» (</w:t>
            </w:r>
            <w:r>
              <w:rPr>
                <w:rStyle w:val="IndexLink"/>
                <w:rtl w:val="true"/>
              </w:rPr>
              <w:t>فارسی</w:t>
            </w:r>
            <w:r>
              <w:rPr>
                <w:rStyle w:val="IndexLink"/>
                <w:rtl w:val="true"/>
              </w:rPr>
              <w:t>)</w:t>
              <w:tab/>
            </w:r>
            <w:r>
              <w:rPr>
                <w:rStyle w:val="IndexLink"/>
              </w:rPr>
              <w:t>94</w:t>
            </w:r>
          </w:hyperlink>
        </w:p>
        <w:p>
          <w:pPr>
            <w:pStyle w:val="Contents3"/>
            <w:tabs>
              <w:tab w:val="clear" w:pos="8459"/>
              <w:tab w:val="right" w:pos="9026" w:leader="dot"/>
            </w:tabs>
            <w:rPr/>
          </w:pPr>
          <w:hyperlink w:anchor="__RefHeading___Toc4163597_3381743652">
            <w:r>
              <w:rPr>
                <w:webHidden/>
                <w:rStyle w:val="IndexLink"/>
              </w:rPr>
              <w:t>2</w:t>
            </w:r>
            <w:r>
              <w:rPr>
                <w:rStyle w:val="IndexLink"/>
                <w:rtl w:val="true"/>
              </w:rPr>
              <w:t xml:space="preserve"> - </w:t>
            </w:r>
            <w:r>
              <w:rPr>
                <w:rStyle w:val="IndexLink"/>
                <w:rtl w:val="true"/>
              </w:rPr>
              <w:t xml:space="preserve">کتابچه تنظیمات حسنه </w:t>
            </w:r>
            <w:r>
              <w:rPr>
                <w:rStyle w:val="IndexLink"/>
                <w:rtl w:val="true"/>
              </w:rPr>
              <w:t>«</w:t>
            </w:r>
            <w:r>
              <w:rPr>
                <w:rStyle w:val="IndexLink"/>
              </w:rPr>
              <w:t>9</w:t>
            </w:r>
            <w:r>
              <w:rPr>
                <w:rStyle w:val="IndexLink"/>
                <w:rtl w:val="true"/>
              </w:rPr>
              <w:t xml:space="preserve"> - </w:t>
            </w:r>
            <w:r>
              <w:rPr>
                <w:rStyle w:val="IndexLink"/>
              </w:rPr>
              <w:t>18</w:t>
            </w:r>
            <w:r>
              <w:rPr>
                <w:rStyle w:val="IndexLink"/>
                <w:rtl w:val="true"/>
              </w:rPr>
              <w:t>» (</w:t>
            </w:r>
            <w:r>
              <w:rPr>
                <w:rStyle w:val="IndexLink"/>
                <w:rtl w:val="true"/>
              </w:rPr>
              <w:t>فارسی</w:t>
            </w:r>
            <w:r>
              <w:rPr>
                <w:rStyle w:val="IndexLink"/>
                <w:rtl w:val="true"/>
              </w:rPr>
              <w:t>)</w:t>
              <w:tab/>
            </w:r>
            <w:r>
              <w:rPr>
                <w:rStyle w:val="IndexLink"/>
              </w:rPr>
              <w:t>94</w:t>
            </w:r>
          </w:hyperlink>
        </w:p>
        <w:p>
          <w:pPr>
            <w:pStyle w:val="Contents2"/>
            <w:tabs>
              <w:tab w:val="clear" w:pos="8743"/>
              <w:tab w:val="right" w:pos="9026" w:leader="dot"/>
            </w:tabs>
            <w:rPr/>
          </w:pPr>
          <w:hyperlink w:anchor="__RefHeading___Toc4163599_3381743652">
            <w:r>
              <w:rPr>
                <w:webHidden/>
                <w:rStyle w:val="IndexLink"/>
                <w:rtl w:val="true"/>
              </w:rPr>
              <w:t xml:space="preserve">( </w:t>
            </w:r>
            <w:r>
              <w:rPr>
                <w:rStyle w:val="IndexLink"/>
              </w:rPr>
              <w:t>899</w:t>
            </w:r>
            <w:r>
              <w:rPr>
                <w:rStyle w:val="IndexLink"/>
                <w:rtl w:val="true"/>
              </w:rPr>
              <w:t xml:space="preserve"> )</w:t>
              <w:tab/>
            </w:r>
            <w:r>
              <w:rPr>
                <w:rStyle w:val="IndexLink"/>
              </w:rPr>
              <w:t>95</w:t>
            </w:r>
          </w:hyperlink>
        </w:p>
        <w:p>
          <w:pPr>
            <w:pStyle w:val="Contents3"/>
            <w:tabs>
              <w:tab w:val="clear" w:pos="8459"/>
              <w:tab w:val="right" w:pos="9026" w:leader="dot"/>
            </w:tabs>
            <w:rPr/>
          </w:pPr>
          <w:hyperlink w:anchor="__RefHeading___Toc4163601_3381743652">
            <w:r>
              <w:rPr>
                <w:webHidden/>
                <w:rStyle w:val="IndexLink"/>
              </w:rPr>
              <w:t>1</w:t>
            </w:r>
            <w:r>
              <w:rPr>
                <w:rStyle w:val="IndexLink"/>
                <w:rtl w:val="true"/>
              </w:rPr>
              <w:t xml:space="preserve"> - </w:t>
            </w:r>
            <w:r>
              <w:rPr>
                <w:rStyle w:val="IndexLink"/>
                <w:rtl w:val="true"/>
              </w:rPr>
              <w:t xml:space="preserve">مرشد العوام </w:t>
            </w:r>
            <w:r>
              <w:rPr>
                <w:rStyle w:val="IndexLink"/>
                <w:rtl w:val="true"/>
              </w:rPr>
              <w:t>«</w:t>
            </w:r>
            <w:r>
              <w:rPr>
                <w:rStyle w:val="IndexLink"/>
              </w:rPr>
              <w:t>1</w:t>
            </w:r>
            <w:r>
              <w:rPr>
                <w:rStyle w:val="IndexLink"/>
                <w:rtl w:val="true"/>
              </w:rPr>
              <w:t xml:space="preserve"> - </w:t>
            </w:r>
            <w:r>
              <w:rPr>
                <w:rStyle w:val="IndexLink"/>
              </w:rPr>
              <w:t>165</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95</w:t>
            </w:r>
          </w:hyperlink>
        </w:p>
        <w:p>
          <w:pPr>
            <w:pStyle w:val="Contents3"/>
            <w:tabs>
              <w:tab w:val="clear" w:pos="8459"/>
              <w:tab w:val="right" w:pos="9026" w:leader="dot"/>
            </w:tabs>
            <w:rPr/>
          </w:pPr>
          <w:hyperlink w:anchor="__RefHeading___Toc4163603_3381743652">
            <w:r>
              <w:rPr>
                <w:webHidden/>
                <w:rStyle w:val="IndexLink"/>
              </w:rPr>
              <w:t>2</w:t>
            </w:r>
            <w:r>
              <w:rPr>
                <w:rStyle w:val="IndexLink"/>
                <w:rtl w:val="true"/>
              </w:rPr>
              <w:t xml:space="preserve"> - </w:t>
            </w:r>
            <w:r>
              <w:rPr>
                <w:rStyle w:val="IndexLink"/>
                <w:rtl w:val="true"/>
              </w:rPr>
              <w:t xml:space="preserve">اصول دین </w:t>
            </w:r>
            <w:r>
              <w:rPr>
                <w:rStyle w:val="IndexLink"/>
                <w:rtl w:val="true"/>
              </w:rPr>
              <w:t>«</w:t>
            </w:r>
            <w:r>
              <w:rPr>
                <w:rStyle w:val="IndexLink"/>
              </w:rPr>
              <w:t>166</w:t>
            </w:r>
            <w:r>
              <w:rPr>
                <w:rStyle w:val="IndexLink"/>
                <w:rtl w:val="true"/>
              </w:rPr>
              <w:t xml:space="preserve"> - </w:t>
            </w:r>
            <w:r>
              <w:rPr>
                <w:rStyle w:val="IndexLink"/>
              </w:rPr>
              <w:t>187</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فراسی</w:t>
            </w:r>
            <w:r>
              <w:rPr>
                <w:rStyle w:val="IndexLink"/>
                <w:rtl w:val="true"/>
              </w:rPr>
              <w:t>)</w:t>
              <w:tab/>
            </w:r>
            <w:r>
              <w:rPr>
                <w:rStyle w:val="IndexLink"/>
              </w:rPr>
              <w:t>95</w:t>
            </w:r>
          </w:hyperlink>
        </w:p>
        <w:p>
          <w:pPr>
            <w:pStyle w:val="Contents2"/>
            <w:tabs>
              <w:tab w:val="clear" w:pos="8743"/>
              <w:tab w:val="right" w:pos="9026" w:leader="dot"/>
            </w:tabs>
            <w:rPr/>
          </w:pPr>
          <w:hyperlink w:anchor="__RefHeading___Toc4163605_3381743652">
            <w:r>
              <w:rPr>
                <w:webHidden/>
                <w:rStyle w:val="IndexLink"/>
                <w:rtl w:val="true"/>
              </w:rPr>
              <w:t xml:space="preserve">( </w:t>
            </w:r>
            <w:r>
              <w:rPr>
                <w:rStyle w:val="IndexLink"/>
              </w:rPr>
              <w:t>903</w:t>
            </w:r>
            <w:r>
              <w:rPr>
                <w:rStyle w:val="IndexLink"/>
                <w:rtl w:val="true"/>
              </w:rPr>
              <w:t xml:space="preserve"> )</w:t>
              <w:tab/>
            </w:r>
            <w:r>
              <w:rPr>
                <w:rStyle w:val="IndexLink"/>
              </w:rPr>
              <w:t>96</w:t>
            </w:r>
          </w:hyperlink>
        </w:p>
        <w:p>
          <w:pPr>
            <w:pStyle w:val="Contents3"/>
            <w:tabs>
              <w:tab w:val="clear" w:pos="8459"/>
              <w:tab w:val="right" w:pos="9026" w:leader="dot"/>
            </w:tabs>
            <w:rPr/>
          </w:pPr>
          <w:hyperlink w:anchor="__RefHeading___Toc4163607_3381743652">
            <w:r>
              <w:rPr>
                <w:webHidden/>
                <w:rStyle w:val="IndexLink"/>
              </w:rPr>
              <w:t>1</w:t>
            </w:r>
            <w:r>
              <w:rPr>
                <w:rStyle w:val="IndexLink"/>
                <w:rtl w:val="true"/>
              </w:rPr>
              <w:t xml:space="preserve"> - </w:t>
            </w:r>
            <w:r>
              <w:rPr>
                <w:rStyle w:val="IndexLink"/>
                <w:rtl w:val="true"/>
              </w:rPr>
              <w:t xml:space="preserve">ترجمه قرآن کریم </w:t>
            </w:r>
            <w:r>
              <w:rPr>
                <w:rStyle w:val="IndexLink"/>
                <w:rtl w:val="true"/>
              </w:rPr>
              <w:t>«</w:t>
            </w:r>
            <w:r>
              <w:rPr>
                <w:rStyle w:val="IndexLink"/>
              </w:rPr>
              <w:t>1</w:t>
            </w:r>
            <w:r>
              <w:rPr>
                <w:rStyle w:val="IndexLink"/>
                <w:rtl w:val="true"/>
              </w:rPr>
              <w:t xml:space="preserve"> - </w:t>
            </w:r>
            <w:r>
              <w:rPr>
                <w:rStyle w:val="IndexLink"/>
              </w:rPr>
              <w:t>168</w:t>
            </w:r>
            <w:r>
              <w:rPr>
                <w:rStyle w:val="IndexLink"/>
                <w:rtl w:val="true"/>
              </w:rPr>
              <w:t>» (</w:t>
            </w:r>
            <w:r>
              <w:rPr>
                <w:rStyle w:val="IndexLink"/>
                <w:rtl w:val="true"/>
              </w:rPr>
              <w:t>فارسی</w:t>
            </w:r>
            <w:r>
              <w:rPr>
                <w:rStyle w:val="IndexLink"/>
                <w:rtl w:val="true"/>
              </w:rPr>
              <w:t>)</w:t>
              <w:tab/>
            </w:r>
            <w:r>
              <w:rPr>
                <w:rStyle w:val="IndexLink"/>
              </w:rPr>
              <w:t>96</w:t>
            </w:r>
          </w:hyperlink>
        </w:p>
        <w:p>
          <w:pPr>
            <w:pStyle w:val="Contents3"/>
            <w:tabs>
              <w:tab w:val="clear" w:pos="8459"/>
              <w:tab w:val="right" w:pos="9026" w:leader="dot"/>
            </w:tabs>
            <w:rPr/>
          </w:pPr>
          <w:hyperlink w:anchor="__RefHeading___Toc4163609_3381743652">
            <w:r>
              <w:rPr>
                <w:webHidden/>
                <w:rStyle w:val="IndexLink"/>
              </w:rPr>
              <w:t>2</w:t>
            </w:r>
            <w:r>
              <w:rPr>
                <w:rStyle w:val="IndexLink"/>
                <w:rtl w:val="true"/>
              </w:rPr>
              <w:t xml:space="preserve"> - </w:t>
            </w:r>
            <w:r>
              <w:rPr>
                <w:rStyle w:val="IndexLink"/>
                <w:rtl w:val="true"/>
              </w:rPr>
              <w:t xml:space="preserve">ترجمه قرآن کریم </w:t>
            </w:r>
            <w:r>
              <w:rPr>
                <w:rStyle w:val="IndexLink"/>
                <w:rtl w:val="true"/>
              </w:rPr>
              <w:t>«</w:t>
            </w:r>
            <w:r>
              <w:rPr>
                <w:rStyle w:val="IndexLink"/>
              </w:rPr>
              <w:t>169</w:t>
            </w:r>
            <w:r>
              <w:rPr>
                <w:rStyle w:val="IndexLink"/>
                <w:rtl w:val="true"/>
              </w:rPr>
              <w:t xml:space="preserve"> - </w:t>
            </w:r>
            <w:r>
              <w:rPr>
                <w:rStyle w:val="IndexLink"/>
              </w:rPr>
              <w:t>455</w:t>
            </w:r>
            <w:r>
              <w:rPr>
                <w:rStyle w:val="IndexLink"/>
                <w:rtl w:val="true"/>
              </w:rPr>
              <w:t>» (</w:t>
            </w:r>
            <w:r>
              <w:rPr>
                <w:rStyle w:val="IndexLink"/>
                <w:rtl w:val="true"/>
              </w:rPr>
              <w:t>فارسی</w:t>
            </w:r>
            <w:r>
              <w:rPr>
                <w:rStyle w:val="IndexLink"/>
                <w:rtl w:val="true"/>
              </w:rPr>
              <w:t>)</w:t>
              <w:tab/>
            </w:r>
            <w:r>
              <w:rPr>
                <w:rStyle w:val="IndexLink"/>
              </w:rPr>
              <w:t>96</w:t>
            </w:r>
          </w:hyperlink>
        </w:p>
        <w:p>
          <w:pPr>
            <w:pStyle w:val="Contents2"/>
            <w:tabs>
              <w:tab w:val="clear" w:pos="8743"/>
              <w:tab w:val="right" w:pos="9026" w:leader="dot"/>
            </w:tabs>
            <w:rPr/>
          </w:pPr>
          <w:hyperlink w:anchor="__RefHeading___Toc4163611_3381743652">
            <w:r>
              <w:rPr>
                <w:webHidden/>
                <w:rStyle w:val="IndexLink"/>
                <w:rtl w:val="true"/>
              </w:rPr>
              <w:t xml:space="preserve">( </w:t>
            </w:r>
            <w:r>
              <w:rPr>
                <w:rStyle w:val="IndexLink"/>
              </w:rPr>
              <w:t>906</w:t>
            </w:r>
            <w:r>
              <w:rPr>
                <w:rStyle w:val="IndexLink"/>
                <w:rtl w:val="true"/>
              </w:rPr>
              <w:t xml:space="preserve"> )</w:t>
              <w:tab/>
            </w:r>
            <w:r>
              <w:rPr>
                <w:rStyle w:val="IndexLink"/>
              </w:rPr>
              <w:t>97</w:t>
            </w:r>
          </w:hyperlink>
        </w:p>
        <w:p>
          <w:pPr>
            <w:pStyle w:val="Contents3"/>
            <w:tabs>
              <w:tab w:val="clear" w:pos="8459"/>
              <w:tab w:val="right" w:pos="9026" w:leader="dot"/>
            </w:tabs>
            <w:rPr/>
          </w:pPr>
          <w:hyperlink w:anchor="__RefHeading___Toc4163613_3381743652">
            <w:r>
              <w:rPr>
                <w:webHidden/>
                <w:rStyle w:val="IndexLink"/>
              </w:rPr>
              <w:t>1</w:t>
            </w:r>
            <w:r>
              <w:rPr>
                <w:rStyle w:val="IndexLink"/>
                <w:rtl w:val="true"/>
              </w:rPr>
              <w:t xml:space="preserve"> - </w:t>
            </w:r>
            <w:r>
              <w:rPr>
                <w:rStyle w:val="IndexLink"/>
                <w:rtl w:val="true"/>
              </w:rPr>
              <w:t xml:space="preserve">ادعیه و ادویه </w:t>
            </w:r>
            <w:r>
              <w:rPr>
                <w:rStyle w:val="IndexLink"/>
                <w:rtl w:val="true"/>
              </w:rPr>
              <w:t>«</w:t>
            </w:r>
            <w:r>
              <w:rPr>
                <w:rStyle w:val="IndexLink"/>
              </w:rPr>
              <w:t>1</w:t>
            </w:r>
            <w:r>
              <w:rPr>
                <w:rStyle w:val="IndexLink"/>
                <w:rtl w:val="true"/>
              </w:rPr>
              <w:t xml:space="preserve"> - </w:t>
            </w:r>
            <w:r>
              <w:rPr>
                <w:rStyle w:val="IndexLink"/>
              </w:rPr>
              <w:t>70</w:t>
            </w:r>
            <w:r>
              <w:rPr>
                <w:rStyle w:val="IndexLink"/>
                <w:rtl w:val="true"/>
              </w:rPr>
              <w:t>» (</w:t>
            </w:r>
            <w:r>
              <w:rPr>
                <w:rStyle w:val="IndexLink"/>
                <w:rtl w:val="true"/>
              </w:rPr>
              <w:t>فارسی</w:t>
            </w:r>
            <w:r>
              <w:rPr>
                <w:rStyle w:val="IndexLink"/>
                <w:rtl w:val="true"/>
              </w:rPr>
              <w:t>)</w:t>
              <w:tab/>
            </w:r>
            <w:r>
              <w:rPr>
                <w:rStyle w:val="IndexLink"/>
              </w:rPr>
              <w:t>97</w:t>
            </w:r>
          </w:hyperlink>
        </w:p>
        <w:p>
          <w:pPr>
            <w:pStyle w:val="Contents3"/>
            <w:tabs>
              <w:tab w:val="clear" w:pos="8459"/>
              <w:tab w:val="right" w:pos="9026" w:leader="dot"/>
            </w:tabs>
            <w:rPr/>
          </w:pPr>
          <w:hyperlink w:anchor="__RefHeading___Toc4163615_3381743652">
            <w:r>
              <w:rPr>
                <w:webHidden/>
                <w:rStyle w:val="IndexLink"/>
              </w:rPr>
              <w:t>2</w:t>
            </w:r>
            <w:r>
              <w:rPr>
                <w:rStyle w:val="IndexLink"/>
                <w:rtl w:val="true"/>
              </w:rPr>
              <w:t xml:space="preserve"> - </w:t>
            </w:r>
            <w:r>
              <w:rPr>
                <w:rStyle w:val="IndexLink"/>
                <w:rtl w:val="true"/>
              </w:rPr>
              <w:t xml:space="preserve">خرقه </w:t>
            </w:r>
            <w:r>
              <w:rPr>
                <w:rStyle w:val="IndexLink"/>
                <w:rtl w:val="true"/>
              </w:rPr>
              <w:t>«</w:t>
            </w:r>
            <w:r>
              <w:rPr>
                <w:rStyle w:val="IndexLink"/>
              </w:rPr>
              <w:t>71</w:t>
            </w:r>
            <w:r>
              <w:rPr>
                <w:rStyle w:val="IndexLink"/>
                <w:rtl w:val="true"/>
              </w:rPr>
              <w:t xml:space="preserve"> - </w:t>
            </w:r>
            <w:r>
              <w:rPr>
                <w:rStyle w:val="IndexLink"/>
              </w:rPr>
              <w:t>124</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97</w:t>
            </w:r>
          </w:hyperlink>
        </w:p>
        <w:p>
          <w:pPr>
            <w:pStyle w:val="Contents2"/>
            <w:tabs>
              <w:tab w:val="clear" w:pos="8743"/>
              <w:tab w:val="right" w:pos="9026" w:leader="dot"/>
            </w:tabs>
            <w:rPr/>
          </w:pPr>
          <w:hyperlink w:anchor="__RefHeading___Toc4163617_3381743652">
            <w:r>
              <w:rPr>
                <w:webHidden/>
                <w:rStyle w:val="IndexLink"/>
                <w:rtl w:val="true"/>
              </w:rPr>
              <w:t xml:space="preserve">( </w:t>
            </w:r>
            <w:r>
              <w:rPr>
                <w:rStyle w:val="IndexLink"/>
              </w:rPr>
              <w:t>907</w:t>
            </w:r>
            <w:r>
              <w:rPr>
                <w:rStyle w:val="IndexLink"/>
                <w:rtl w:val="true"/>
              </w:rPr>
              <w:t xml:space="preserve"> )</w:t>
              <w:tab/>
            </w:r>
            <w:r>
              <w:rPr>
                <w:rStyle w:val="IndexLink"/>
              </w:rPr>
              <w:t>98</w:t>
            </w:r>
          </w:hyperlink>
        </w:p>
        <w:p>
          <w:pPr>
            <w:pStyle w:val="Contents3"/>
            <w:tabs>
              <w:tab w:val="clear" w:pos="8459"/>
              <w:tab w:val="right" w:pos="9026" w:leader="dot"/>
            </w:tabs>
            <w:rPr/>
          </w:pPr>
          <w:hyperlink w:anchor="__RefHeading___Toc4163619_3381743652">
            <w:r>
              <w:rPr>
                <w:webHidden/>
                <w:rStyle w:val="IndexLink"/>
              </w:rPr>
              <w:t>1</w:t>
            </w:r>
            <w:r>
              <w:rPr>
                <w:rStyle w:val="IndexLink"/>
                <w:rtl w:val="true"/>
              </w:rPr>
              <w:t xml:space="preserve"> - </w:t>
            </w:r>
            <w:r>
              <w:rPr>
                <w:rStyle w:val="IndexLink"/>
                <w:rtl w:val="true"/>
              </w:rPr>
              <w:t xml:space="preserve">المنظومة فی الحکمة </w:t>
            </w:r>
            <w:r>
              <w:rPr>
                <w:rStyle w:val="IndexLink"/>
                <w:rtl w:val="true"/>
              </w:rPr>
              <w:t>«</w:t>
            </w:r>
            <w:r>
              <w:rPr>
                <w:rStyle w:val="IndexLink"/>
              </w:rPr>
              <w:t>1</w:t>
            </w:r>
            <w:r>
              <w:rPr>
                <w:rStyle w:val="IndexLink"/>
                <w:rtl w:val="true"/>
              </w:rPr>
              <w:t xml:space="preserve"> - </w:t>
            </w:r>
            <w:r>
              <w:rPr>
                <w:rStyle w:val="IndexLink"/>
              </w:rPr>
              <w:t>51</w:t>
            </w:r>
            <w:r>
              <w:rPr>
                <w:rStyle w:val="IndexLink"/>
                <w:rtl w:val="true"/>
              </w:rPr>
              <w:t>» (</w:t>
            </w:r>
            <w:r>
              <w:rPr>
                <w:rStyle w:val="IndexLink"/>
                <w:rtl w:val="true"/>
              </w:rPr>
              <w:t xml:space="preserve">منطق و فلسفه </w:t>
            </w:r>
            <w:r>
              <w:rPr>
                <w:rStyle w:val="IndexLink"/>
                <w:rtl w:val="true"/>
              </w:rPr>
              <w:t xml:space="preserve">- </w:t>
            </w:r>
            <w:r>
              <w:rPr>
                <w:rStyle w:val="IndexLink"/>
                <w:rtl w:val="true"/>
              </w:rPr>
              <w:t>عربی</w:t>
            </w:r>
            <w:r>
              <w:rPr>
                <w:rStyle w:val="IndexLink"/>
                <w:rtl w:val="true"/>
              </w:rPr>
              <w:t>)</w:t>
              <w:tab/>
            </w:r>
            <w:r>
              <w:rPr>
                <w:rStyle w:val="IndexLink"/>
              </w:rPr>
              <w:t>98</w:t>
            </w:r>
          </w:hyperlink>
        </w:p>
        <w:p>
          <w:pPr>
            <w:pStyle w:val="Contents3"/>
            <w:tabs>
              <w:tab w:val="clear" w:pos="8459"/>
              <w:tab w:val="right" w:pos="9026" w:leader="dot"/>
            </w:tabs>
            <w:rPr/>
          </w:pPr>
          <w:hyperlink w:anchor="__RefHeading___Toc4163621_3381743652">
            <w:r>
              <w:rPr>
                <w:webHidden/>
                <w:rStyle w:val="IndexLink"/>
              </w:rPr>
              <w:t>2</w:t>
            </w:r>
            <w:r>
              <w:rPr>
                <w:rStyle w:val="IndexLink"/>
                <w:rtl w:val="true"/>
              </w:rPr>
              <w:t xml:space="preserve"> - </w:t>
            </w:r>
            <w:r>
              <w:rPr>
                <w:rStyle w:val="IndexLink"/>
                <w:rtl w:val="true"/>
              </w:rPr>
              <w:t xml:space="preserve">منظومة فی اصول الفقة </w:t>
            </w:r>
            <w:r>
              <w:rPr>
                <w:rStyle w:val="IndexLink"/>
                <w:rtl w:val="true"/>
              </w:rPr>
              <w:t xml:space="preserve">= </w:t>
            </w:r>
            <w:r>
              <w:rPr>
                <w:rStyle w:val="IndexLink"/>
                <w:rtl w:val="true"/>
              </w:rPr>
              <w:t xml:space="preserve">در ربهیة </w:t>
            </w:r>
            <w:r>
              <w:rPr>
                <w:rStyle w:val="IndexLink"/>
                <w:rtl w:val="true"/>
              </w:rPr>
              <w:t>«</w:t>
            </w:r>
            <w:r>
              <w:rPr>
                <w:rStyle w:val="IndexLink"/>
              </w:rPr>
              <w:t>52</w:t>
            </w:r>
            <w:r>
              <w:rPr>
                <w:rStyle w:val="IndexLink"/>
                <w:rtl w:val="true"/>
              </w:rPr>
              <w:t xml:space="preserve"> - </w:t>
            </w:r>
            <w:r>
              <w:rPr>
                <w:rStyle w:val="IndexLink"/>
              </w:rPr>
              <w:t>55</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98</w:t>
            </w:r>
          </w:hyperlink>
        </w:p>
        <w:p>
          <w:pPr>
            <w:pStyle w:val="Contents2"/>
            <w:tabs>
              <w:tab w:val="clear" w:pos="8743"/>
              <w:tab w:val="right" w:pos="9026" w:leader="dot"/>
            </w:tabs>
            <w:rPr/>
          </w:pPr>
          <w:hyperlink w:anchor="__RefHeading___Toc4163623_3381743652">
            <w:r>
              <w:rPr>
                <w:webHidden/>
                <w:rStyle w:val="IndexLink"/>
                <w:rtl w:val="true"/>
              </w:rPr>
              <w:t xml:space="preserve">( </w:t>
            </w:r>
            <w:r>
              <w:rPr>
                <w:rStyle w:val="IndexLink"/>
              </w:rPr>
              <w:t>909</w:t>
            </w:r>
            <w:r>
              <w:rPr>
                <w:rStyle w:val="IndexLink"/>
                <w:rtl w:val="true"/>
              </w:rPr>
              <w:t xml:space="preserve"> )</w:t>
              <w:tab/>
            </w:r>
            <w:r>
              <w:rPr>
                <w:rStyle w:val="IndexLink"/>
              </w:rPr>
              <w:t>98</w:t>
            </w:r>
          </w:hyperlink>
        </w:p>
        <w:p>
          <w:pPr>
            <w:pStyle w:val="Contents3"/>
            <w:tabs>
              <w:tab w:val="clear" w:pos="8459"/>
              <w:tab w:val="right" w:pos="9026" w:leader="dot"/>
            </w:tabs>
            <w:rPr/>
          </w:pPr>
          <w:hyperlink w:anchor="__RefHeading___Toc4163625_3381743652">
            <w:r>
              <w:rPr>
                <w:webHidden/>
                <w:rStyle w:val="IndexLink"/>
              </w:rPr>
              <w:t>1</w:t>
            </w:r>
            <w:r>
              <w:rPr>
                <w:rStyle w:val="IndexLink"/>
                <w:rtl w:val="true"/>
              </w:rPr>
              <w:t xml:space="preserve"> - </w:t>
            </w:r>
            <w:r>
              <w:rPr>
                <w:rStyle w:val="IndexLink"/>
                <w:rtl w:val="true"/>
              </w:rPr>
              <w:t xml:space="preserve">محصّل الهیئة </w:t>
            </w:r>
            <w:r>
              <w:rPr>
                <w:rStyle w:val="IndexLink"/>
                <w:rtl w:val="true"/>
              </w:rPr>
              <w:t>«</w:t>
            </w:r>
            <w:r>
              <w:rPr>
                <w:rStyle w:val="IndexLink"/>
              </w:rPr>
              <w:t>1</w:t>
            </w:r>
            <w:r>
              <w:rPr>
                <w:rStyle w:val="IndexLink"/>
                <w:rtl w:val="true"/>
              </w:rPr>
              <w:t xml:space="preserve"> - </w:t>
            </w:r>
            <w:r>
              <w:rPr>
                <w:rStyle w:val="IndexLink"/>
              </w:rPr>
              <w:t>85</w:t>
            </w:r>
            <w:r>
              <w:rPr>
                <w:rStyle w:val="IndexLink"/>
                <w:rtl w:val="true"/>
              </w:rPr>
              <w:t>» (</w:t>
            </w:r>
            <w:r>
              <w:rPr>
                <w:rStyle w:val="IndexLink"/>
                <w:rtl w:val="true"/>
              </w:rPr>
              <w:t xml:space="preserve">هیئت </w:t>
            </w:r>
            <w:r>
              <w:rPr>
                <w:rStyle w:val="IndexLink"/>
                <w:rtl w:val="true"/>
              </w:rPr>
              <w:t xml:space="preserve">- </w:t>
            </w:r>
            <w:r>
              <w:rPr>
                <w:rStyle w:val="IndexLink"/>
                <w:rtl w:val="true"/>
              </w:rPr>
              <w:t>عربی</w:t>
            </w:r>
            <w:r>
              <w:rPr>
                <w:rStyle w:val="IndexLink"/>
                <w:rtl w:val="true"/>
              </w:rPr>
              <w:t>)</w:t>
              <w:tab/>
            </w:r>
            <w:r>
              <w:rPr>
                <w:rStyle w:val="IndexLink"/>
              </w:rPr>
              <w:t>98</w:t>
            </w:r>
          </w:hyperlink>
        </w:p>
        <w:p>
          <w:pPr>
            <w:pStyle w:val="Contents3"/>
            <w:tabs>
              <w:tab w:val="clear" w:pos="8459"/>
              <w:tab w:val="right" w:pos="9026" w:leader="dot"/>
            </w:tabs>
            <w:rPr/>
          </w:pPr>
          <w:hyperlink w:anchor="__RefHeading___Toc4163627_3381743652">
            <w:r>
              <w:rPr>
                <w:webHidden/>
                <w:rStyle w:val="IndexLink"/>
              </w:rPr>
              <w:t>2</w:t>
            </w:r>
            <w:r>
              <w:rPr>
                <w:rStyle w:val="IndexLink"/>
                <w:rtl w:val="true"/>
              </w:rPr>
              <w:t xml:space="preserve"> - </w:t>
            </w:r>
            <w:r>
              <w:rPr>
                <w:rStyle w:val="IndexLink"/>
                <w:rtl w:val="true"/>
              </w:rPr>
              <w:t xml:space="preserve">اللمعة الالهیة فی الحکمة المتعالیة </w:t>
            </w:r>
            <w:r>
              <w:rPr>
                <w:rStyle w:val="IndexLink"/>
                <w:rtl w:val="true"/>
              </w:rPr>
              <w:t>«</w:t>
            </w:r>
            <w:r>
              <w:rPr>
                <w:rStyle w:val="IndexLink"/>
              </w:rPr>
              <w:t>87</w:t>
            </w:r>
            <w:r>
              <w:rPr>
                <w:rStyle w:val="IndexLink"/>
                <w:rtl w:val="true"/>
              </w:rPr>
              <w:t xml:space="preserve"> - </w:t>
            </w:r>
            <w:r>
              <w:rPr>
                <w:rStyle w:val="IndexLink"/>
              </w:rPr>
              <w:t>166</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99</w:t>
            </w:r>
          </w:hyperlink>
        </w:p>
        <w:p>
          <w:pPr>
            <w:pStyle w:val="Contents2"/>
            <w:tabs>
              <w:tab w:val="clear" w:pos="8743"/>
              <w:tab w:val="right" w:pos="9026" w:leader="dot"/>
            </w:tabs>
            <w:rPr/>
          </w:pPr>
          <w:hyperlink w:anchor="__RefHeading___Toc4163629_3381743652">
            <w:r>
              <w:rPr>
                <w:webHidden/>
                <w:rStyle w:val="IndexLink"/>
                <w:rtl w:val="true"/>
              </w:rPr>
              <w:t xml:space="preserve">( </w:t>
            </w:r>
            <w:r>
              <w:rPr>
                <w:rStyle w:val="IndexLink"/>
              </w:rPr>
              <w:t>928</w:t>
            </w:r>
            <w:r>
              <w:rPr>
                <w:rStyle w:val="IndexLink"/>
                <w:rtl w:val="true"/>
              </w:rPr>
              <w:t xml:space="preserve"> )</w:t>
              <w:tab/>
            </w:r>
            <w:r>
              <w:rPr>
                <w:rStyle w:val="IndexLink"/>
              </w:rPr>
              <w:t>100</w:t>
            </w:r>
          </w:hyperlink>
        </w:p>
        <w:p>
          <w:pPr>
            <w:pStyle w:val="Contents3"/>
            <w:tabs>
              <w:tab w:val="clear" w:pos="8459"/>
              <w:tab w:val="right" w:pos="9026" w:leader="dot"/>
            </w:tabs>
            <w:rPr/>
          </w:pPr>
          <w:hyperlink w:anchor="__RefHeading___Toc4163631_3381743652">
            <w:r>
              <w:rPr>
                <w:webHidden/>
                <w:rStyle w:val="IndexLink"/>
              </w:rPr>
              <w:t>1</w:t>
            </w:r>
            <w:r>
              <w:rPr>
                <w:rStyle w:val="IndexLink"/>
                <w:rtl w:val="true"/>
              </w:rPr>
              <w:t xml:space="preserve"> - </w:t>
            </w:r>
            <w:r>
              <w:rPr>
                <w:rStyle w:val="IndexLink"/>
                <w:rtl w:val="true"/>
              </w:rPr>
              <w:t xml:space="preserve">الشفاء العاجل </w:t>
            </w:r>
            <w:r>
              <w:rPr>
                <w:rStyle w:val="IndexLink"/>
                <w:rtl w:val="true"/>
              </w:rPr>
              <w:t>(</w:t>
            </w:r>
            <w:r>
              <w:rPr>
                <w:rStyle w:val="IndexLink"/>
                <w:rtl w:val="true"/>
              </w:rPr>
              <w:t>طب</w:t>
            </w:r>
            <w:r>
              <w:rPr>
                <w:rStyle w:val="IndexLink"/>
                <w:rtl w:val="true"/>
              </w:rPr>
              <w:t>)</w:t>
              <w:tab/>
            </w:r>
            <w:r>
              <w:rPr>
                <w:rStyle w:val="IndexLink"/>
              </w:rPr>
              <w:t>100</w:t>
            </w:r>
          </w:hyperlink>
        </w:p>
        <w:p>
          <w:pPr>
            <w:pStyle w:val="Contents3"/>
            <w:tabs>
              <w:tab w:val="clear" w:pos="8459"/>
              <w:tab w:val="right" w:pos="9026" w:leader="dot"/>
            </w:tabs>
            <w:rPr/>
          </w:pPr>
          <w:hyperlink w:anchor="__RefHeading___Toc4163633_3381743652">
            <w:r>
              <w:rPr>
                <w:webHidden/>
                <w:rStyle w:val="IndexLink"/>
              </w:rPr>
              <w:t>2</w:t>
            </w:r>
            <w:r>
              <w:rPr>
                <w:rStyle w:val="IndexLink"/>
                <w:rtl w:val="true"/>
              </w:rPr>
              <w:t xml:space="preserve"> - </w:t>
            </w:r>
            <w:r>
              <w:rPr>
                <w:rStyle w:val="IndexLink"/>
                <w:rtl w:val="true"/>
              </w:rPr>
              <w:t xml:space="preserve">برء الساعة </w:t>
            </w:r>
            <w:r>
              <w:rPr>
                <w:rStyle w:val="IndexLink"/>
                <w:rtl w:val="true"/>
              </w:rPr>
              <w:t>(</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100</w:t>
            </w:r>
          </w:hyperlink>
        </w:p>
        <w:p>
          <w:pPr>
            <w:pStyle w:val="Contents2"/>
            <w:tabs>
              <w:tab w:val="clear" w:pos="8743"/>
              <w:tab w:val="right" w:pos="9026" w:leader="dot"/>
            </w:tabs>
            <w:rPr/>
          </w:pPr>
          <w:hyperlink w:anchor="__RefHeading___Toc4163635_3381743652">
            <w:r>
              <w:rPr>
                <w:webHidden/>
                <w:rStyle w:val="IndexLink"/>
                <w:rtl w:val="true"/>
              </w:rPr>
              <w:t xml:space="preserve">( </w:t>
            </w:r>
            <w:r>
              <w:rPr>
                <w:rStyle w:val="IndexLink"/>
              </w:rPr>
              <w:t>935</w:t>
            </w:r>
            <w:r>
              <w:rPr>
                <w:rStyle w:val="IndexLink"/>
                <w:rtl w:val="true"/>
              </w:rPr>
              <w:t xml:space="preserve"> )</w:t>
              <w:tab/>
            </w:r>
            <w:r>
              <w:rPr>
                <w:rStyle w:val="IndexLink"/>
              </w:rPr>
              <w:t>100</w:t>
            </w:r>
          </w:hyperlink>
        </w:p>
        <w:p>
          <w:pPr>
            <w:pStyle w:val="Contents3"/>
            <w:tabs>
              <w:tab w:val="clear" w:pos="8459"/>
              <w:tab w:val="right" w:pos="9026" w:leader="dot"/>
            </w:tabs>
            <w:rPr/>
          </w:pPr>
          <w:hyperlink w:anchor="__RefHeading___Toc4163637_3381743652">
            <w:r>
              <w:rPr>
                <w:webHidden/>
                <w:rStyle w:val="IndexLink"/>
              </w:rPr>
              <w:t>1</w:t>
            </w:r>
            <w:r>
              <w:rPr>
                <w:rStyle w:val="IndexLink"/>
                <w:rtl w:val="true"/>
              </w:rPr>
              <w:t xml:space="preserve"> - </w:t>
            </w:r>
            <w:r>
              <w:rPr>
                <w:rStyle w:val="IndexLink"/>
                <w:rtl w:val="true"/>
              </w:rPr>
              <w:t xml:space="preserve">صراط النجاة </w:t>
            </w:r>
            <w:r>
              <w:rPr>
                <w:rStyle w:val="IndexLink"/>
                <w:rtl w:val="true"/>
              </w:rPr>
              <w:t>«</w:t>
            </w:r>
            <w:r>
              <w:rPr>
                <w:rStyle w:val="IndexLink"/>
              </w:rPr>
              <w:t>1</w:t>
            </w:r>
            <w:r>
              <w:rPr>
                <w:rStyle w:val="IndexLink"/>
                <w:rtl w:val="true"/>
              </w:rPr>
              <w:t xml:space="preserve"> - </w:t>
            </w:r>
            <w:r>
              <w:rPr>
                <w:rStyle w:val="IndexLink"/>
              </w:rPr>
              <w:t>164</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فارسی</w:t>
            </w:r>
            <w:r>
              <w:rPr>
                <w:rStyle w:val="IndexLink"/>
                <w:rtl w:val="true"/>
              </w:rPr>
              <w:t>)</w:t>
              <w:tab/>
            </w:r>
            <w:r>
              <w:rPr>
                <w:rStyle w:val="IndexLink"/>
              </w:rPr>
              <w:t>100</w:t>
            </w:r>
          </w:hyperlink>
        </w:p>
        <w:p>
          <w:pPr>
            <w:pStyle w:val="Contents3"/>
            <w:tabs>
              <w:tab w:val="clear" w:pos="8459"/>
              <w:tab w:val="right" w:pos="9026" w:leader="dot"/>
            </w:tabs>
            <w:rPr/>
          </w:pPr>
          <w:hyperlink w:anchor="__RefHeading___Toc4163639_3381743652">
            <w:r>
              <w:rPr>
                <w:webHidden/>
                <w:rStyle w:val="IndexLink"/>
              </w:rPr>
              <w:t>2</w:t>
            </w:r>
            <w:r>
              <w:rPr>
                <w:rStyle w:val="IndexLink"/>
                <w:rtl w:val="true"/>
              </w:rPr>
              <w:t xml:space="preserve"> - </w:t>
            </w:r>
            <w:r>
              <w:rPr>
                <w:rStyle w:val="IndexLink"/>
                <w:rtl w:val="true"/>
              </w:rPr>
              <w:t xml:space="preserve">رساله در تقلید و اجتهاد </w:t>
            </w:r>
            <w:r>
              <w:rPr>
                <w:rStyle w:val="IndexLink"/>
                <w:rtl w:val="true"/>
              </w:rPr>
              <w:t>«</w:t>
            </w:r>
            <w:r>
              <w:rPr>
                <w:rStyle w:val="IndexLink"/>
              </w:rPr>
              <w:t>165</w:t>
            </w:r>
            <w:r>
              <w:rPr>
                <w:rStyle w:val="IndexLink"/>
                <w:rtl w:val="true"/>
              </w:rPr>
              <w:t xml:space="preserve"> - </w:t>
            </w:r>
            <w:r>
              <w:rPr>
                <w:rStyle w:val="IndexLink"/>
              </w:rPr>
              <w:t>173</w:t>
            </w:r>
            <w:r>
              <w:rPr>
                <w:rStyle w:val="IndexLink"/>
                <w:rtl w:val="true"/>
              </w:rPr>
              <w:t>» (</w:t>
            </w:r>
            <w:r>
              <w:rPr>
                <w:rStyle w:val="IndexLink"/>
                <w:rtl w:val="true"/>
              </w:rPr>
              <w:t xml:space="preserve">فقه و اصول </w:t>
            </w:r>
            <w:r>
              <w:rPr>
                <w:rStyle w:val="IndexLink"/>
                <w:rtl w:val="true"/>
              </w:rPr>
              <w:t xml:space="preserve">- </w:t>
            </w:r>
            <w:r>
              <w:rPr>
                <w:rStyle w:val="IndexLink"/>
                <w:rtl w:val="true"/>
              </w:rPr>
              <w:t>فارسی</w:t>
            </w:r>
            <w:r>
              <w:rPr>
                <w:rStyle w:val="IndexLink"/>
                <w:rtl w:val="true"/>
              </w:rPr>
              <w:t>)</w:t>
              <w:tab/>
            </w:r>
            <w:r>
              <w:rPr>
                <w:rStyle w:val="IndexLink"/>
              </w:rPr>
              <w:t>101</w:t>
            </w:r>
          </w:hyperlink>
        </w:p>
        <w:p>
          <w:pPr>
            <w:pStyle w:val="Contents2"/>
            <w:tabs>
              <w:tab w:val="clear" w:pos="8743"/>
              <w:tab w:val="right" w:pos="9026" w:leader="dot"/>
            </w:tabs>
            <w:rPr/>
          </w:pPr>
          <w:hyperlink w:anchor="__RefHeading___Toc4163641_3381743652">
            <w:r>
              <w:rPr>
                <w:webHidden/>
                <w:rStyle w:val="IndexLink"/>
                <w:rtl w:val="true"/>
              </w:rPr>
              <w:t xml:space="preserve">( </w:t>
            </w:r>
            <w:r>
              <w:rPr>
                <w:rStyle w:val="IndexLink"/>
              </w:rPr>
              <w:t>937</w:t>
            </w:r>
            <w:r>
              <w:rPr>
                <w:rStyle w:val="IndexLink"/>
                <w:rtl w:val="true"/>
              </w:rPr>
              <w:t xml:space="preserve"> )</w:t>
              <w:tab/>
            </w:r>
            <w:r>
              <w:rPr>
                <w:rStyle w:val="IndexLink"/>
              </w:rPr>
              <w:t>101</w:t>
            </w:r>
          </w:hyperlink>
        </w:p>
        <w:p>
          <w:pPr>
            <w:pStyle w:val="Contents3"/>
            <w:tabs>
              <w:tab w:val="clear" w:pos="8459"/>
              <w:tab w:val="right" w:pos="9026" w:leader="dot"/>
            </w:tabs>
            <w:rPr/>
          </w:pPr>
          <w:hyperlink w:anchor="__RefHeading___Toc4163643_3381743652">
            <w:r>
              <w:rPr>
                <w:webHidden/>
                <w:rStyle w:val="IndexLink"/>
              </w:rPr>
              <w:t>1</w:t>
            </w:r>
            <w:r>
              <w:rPr>
                <w:rStyle w:val="IndexLink"/>
                <w:rtl w:val="true"/>
              </w:rPr>
              <w:t xml:space="preserve"> - </w:t>
            </w:r>
            <w:r>
              <w:rPr>
                <w:rStyle w:val="IndexLink"/>
                <w:rtl w:val="true"/>
              </w:rPr>
              <w:t xml:space="preserve">معدن الجواهر و ریاضة الخواطر </w:t>
            </w:r>
            <w:r>
              <w:rPr>
                <w:rStyle w:val="IndexLink"/>
                <w:rtl w:val="true"/>
              </w:rPr>
              <w:t>«</w:t>
            </w:r>
            <w:r>
              <w:rPr>
                <w:rStyle w:val="IndexLink"/>
              </w:rPr>
              <w:t>2</w:t>
            </w:r>
            <w:r>
              <w:rPr>
                <w:rStyle w:val="IndexLink"/>
                <w:rtl w:val="true"/>
              </w:rPr>
              <w:t xml:space="preserve"> - </w:t>
            </w:r>
            <w:r>
              <w:rPr>
                <w:rStyle w:val="IndexLink"/>
              </w:rPr>
              <w:t>41</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101</w:t>
            </w:r>
          </w:hyperlink>
        </w:p>
        <w:p>
          <w:pPr>
            <w:pStyle w:val="Contents3"/>
            <w:tabs>
              <w:tab w:val="clear" w:pos="8459"/>
              <w:tab w:val="right" w:pos="9026" w:leader="dot"/>
            </w:tabs>
            <w:rPr/>
          </w:pPr>
          <w:hyperlink w:anchor="__RefHeading___Toc4163645_3381743652">
            <w:r>
              <w:rPr>
                <w:webHidden/>
                <w:rStyle w:val="IndexLink"/>
              </w:rPr>
              <w:t>2</w:t>
            </w:r>
            <w:r>
              <w:rPr>
                <w:rStyle w:val="IndexLink"/>
                <w:rtl w:val="true"/>
              </w:rPr>
              <w:t xml:space="preserve"> - </w:t>
            </w:r>
            <w:r>
              <w:rPr>
                <w:rStyle w:val="IndexLink"/>
                <w:rtl w:val="true"/>
              </w:rPr>
              <w:t xml:space="preserve">ترجمة الصلاة </w:t>
            </w:r>
            <w:r>
              <w:rPr>
                <w:rStyle w:val="IndexLink"/>
                <w:rtl w:val="true"/>
              </w:rPr>
              <w:t xml:space="preserve">= </w:t>
            </w:r>
            <w:r>
              <w:rPr>
                <w:rStyle w:val="IndexLink"/>
                <w:rtl w:val="true"/>
              </w:rPr>
              <w:t xml:space="preserve">آداب الصلاة </w:t>
            </w:r>
            <w:r>
              <w:rPr>
                <w:rStyle w:val="IndexLink"/>
                <w:rtl w:val="true"/>
              </w:rPr>
              <w:t>«</w:t>
            </w:r>
            <w:r>
              <w:rPr>
                <w:rStyle w:val="IndexLink"/>
              </w:rPr>
              <w:t>43</w:t>
            </w:r>
            <w:r>
              <w:rPr>
                <w:rStyle w:val="IndexLink"/>
                <w:rtl w:val="true"/>
              </w:rPr>
              <w:t xml:space="preserve"> - </w:t>
            </w:r>
            <w:r>
              <w:rPr>
                <w:rStyle w:val="IndexLink"/>
              </w:rPr>
              <w:t>75</w:t>
            </w:r>
            <w:r>
              <w:rPr>
                <w:rStyle w:val="IndexLink"/>
                <w:rtl w:val="true"/>
              </w:rPr>
              <w:t>» (</w:t>
            </w:r>
            <w:r>
              <w:rPr>
                <w:rStyle w:val="IndexLink"/>
                <w:rtl w:val="true"/>
              </w:rPr>
              <w:t>فارسی</w:t>
            </w:r>
            <w:r>
              <w:rPr>
                <w:rStyle w:val="IndexLink"/>
                <w:rtl w:val="true"/>
              </w:rPr>
              <w:t>)</w:t>
              <w:tab/>
            </w:r>
            <w:r>
              <w:rPr>
                <w:rStyle w:val="IndexLink"/>
              </w:rPr>
              <w:t>101</w:t>
            </w:r>
          </w:hyperlink>
        </w:p>
        <w:p>
          <w:pPr>
            <w:pStyle w:val="Contents2"/>
            <w:tabs>
              <w:tab w:val="clear" w:pos="8743"/>
              <w:tab w:val="right" w:pos="9026" w:leader="dot"/>
            </w:tabs>
            <w:rPr/>
          </w:pPr>
          <w:hyperlink w:anchor="__RefHeading___Toc4163647_3381743652">
            <w:r>
              <w:rPr>
                <w:webHidden/>
                <w:rStyle w:val="IndexLink"/>
                <w:rtl w:val="true"/>
              </w:rPr>
              <w:t xml:space="preserve">( </w:t>
            </w:r>
            <w:r>
              <w:rPr>
                <w:rStyle w:val="IndexLink"/>
              </w:rPr>
              <w:t>951</w:t>
            </w:r>
            <w:r>
              <w:rPr>
                <w:rStyle w:val="IndexLink"/>
                <w:rtl w:val="true"/>
              </w:rPr>
              <w:t xml:space="preserve"> )</w:t>
              <w:tab/>
            </w:r>
            <w:r>
              <w:rPr>
                <w:rStyle w:val="IndexLink"/>
              </w:rPr>
              <w:t>102</w:t>
            </w:r>
          </w:hyperlink>
        </w:p>
        <w:p>
          <w:pPr>
            <w:pStyle w:val="Contents3"/>
            <w:tabs>
              <w:tab w:val="clear" w:pos="8459"/>
              <w:tab w:val="right" w:pos="9026" w:leader="dot"/>
            </w:tabs>
            <w:rPr/>
          </w:pPr>
          <w:hyperlink w:anchor="__RefHeading___Toc4163649_3381743652">
            <w:r>
              <w:rPr>
                <w:webHidden/>
                <w:rStyle w:val="IndexLink"/>
              </w:rPr>
              <w:t>1</w:t>
            </w:r>
            <w:r>
              <w:rPr>
                <w:rStyle w:val="IndexLink"/>
                <w:rtl w:val="true"/>
              </w:rPr>
              <w:t xml:space="preserve"> - </w:t>
            </w:r>
            <w:r>
              <w:rPr>
                <w:rStyle w:val="IndexLink"/>
                <w:rtl w:val="true"/>
              </w:rPr>
              <w:t xml:space="preserve">عوائد الایام من مهمات ادلة الاحکام </w:t>
            </w:r>
            <w:r>
              <w:rPr>
                <w:rStyle w:val="IndexLink"/>
                <w:rtl w:val="true"/>
              </w:rPr>
              <w:t>«</w:t>
            </w:r>
            <w:r>
              <w:rPr>
                <w:rStyle w:val="IndexLink"/>
              </w:rPr>
              <w:t>2</w:t>
            </w:r>
            <w:r>
              <w:rPr>
                <w:rStyle w:val="IndexLink"/>
                <w:rtl w:val="true"/>
              </w:rPr>
              <w:t xml:space="preserve"> - </w:t>
            </w:r>
            <w:r>
              <w:rPr>
                <w:rStyle w:val="IndexLink"/>
              </w:rPr>
              <w:t>182</w:t>
            </w:r>
            <w:r>
              <w:rPr>
                <w:rStyle w:val="IndexLink"/>
                <w:rtl w:val="true"/>
              </w:rPr>
              <w:t>» (</w:t>
            </w:r>
            <w:r>
              <w:rPr>
                <w:rStyle w:val="IndexLink"/>
                <w:rtl w:val="true"/>
              </w:rPr>
              <w:t>فقه و اصول فقه</w:t>
            </w:r>
            <w:r>
              <w:rPr>
                <w:rStyle w:val="IndexLink"/>
                <w:rtl w:val="true"/>
              </w:rPr>
              <w:t>)</w:t>
              <w:tab/>
            </w:r>
            <w:r>
              <w:rPr>
                <w:rStyle w:val="IndexLink"/>
              </w:rPr>
              <w:t>102</w:t>
            </w:r>
          </w:hyperlink>
        </w:p>
        <w:p>
          <w:pPr>
            <w:pStyle w:val="Contents3"/>
            <w:tabs>
              <w:tab w:val="clear" w:pos="8459"/>
              <w:tab w:val="right" w:pos="9026" w:leader="dot"/>
            </w:tabs>
            <w:rPr/>
          </w:pPr>
          <w:hyperlink w:anchor="__RefHeading___Toc4163651_3381743652">
            <w:r>
              <w:rPr>
                <w:webHidden/>
                <w:rStyle w:val="IndexLink"/>
              </w:rPr>
              <w:t>2</w:t>
            </w:r>
            <w:r>
              <w:rPr>
                <w:rStyle w:val="IndexLink"/>
                <w:rtl w:val="true"/>
              </w:rPr>
              <w:t xml:space="preserve"> - </w:t>
            </w:r>
            <w:r>
              <w:rPr>
                <w:rStyle w:val="IndexLink"/>
                <w:rtl w:val="true"/>
              </w:rPr>
              <w:t xml:space="preserve">مصابیح الاصول </w:t>
            </w:r>
            <w:r>
              <w:rPr>
                <w:rStyle w:val="IndexLink"/>
                <w:rtl w:val="true"/>
              </w:rPr>
              <w:t>«</w:t>
            </w:r>
            <w:r>
              <w:rPr>
                <w:rStyle w:val="IndexLink"/>
              </w:rPr>
              <w:t>183</w:t>
            </w:r>
            <w:r>
              <w:rPr>
                <w:rStyle w:val="IndexLink"/>
                <w:rtl w:val="true"/>
              </w:rPr>
              <w:t xml:space="preserve"> - </w:t>
            </w:r>
            <w:r>
              <w:rPr>
                <w:rStyle w:val="IndexLink"/>
              </w:rPr>
              <w:t>277</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102</w:t>
            </w:r>
          </w:hyperlink>
        </w:p>
        <w:p>
          <w:pPr>
            <w:pStyle w:val="Contents2"/>
            <w:tabs>
              <w:tab w:val="clear" w:pos="8743"/>
              <w:tab w:val="right" w:pos="9026" w:leader="dot"/>
            </w:tabs>
            <w:rPr/>
          </w:pPr>
          <w:hyperlink w:anchor="__RefHeading___Toc4163653_3381743652">
            <w:r>
              <w:rPr>
                <w:webHidden/>
                <w:rStyle w:val="IndexLink"/>
                <w:rtl w:val="true"/>
              </w:rPr>
              <w:t xml:space="preserve">( </w:t>
            </w:r>
            <w:r>
              <w:rPr>
                <w:rStyle w:val="IndexLink"/>
              </w:rPr>
              <w:t>994</w:t>
            </w:r>
            <w:r>
              <w:rPr>
                <w:rStyle w:val="IndexLink"/>
                <w:rtl w:val="true"/>
              </w:rPr>
              <w:t xml:space="preserve"> )</w:t>
              <w:tab/>
            </w:r>
            <w:r>
              <w:rPr>
                <w:rStyle w:val="IndexLink"/>
              </w:rPr>
              <w:t>103</w:t>
            </w:r>
          </w:hyperlink>
        </w:p>
        <w:p>
          <w:pPr>
            <w:pStyle w:val="Contents3"/>
            <w:tabs>
              <w:tab w:val="clear" w:pos="8459"/>
              <w:tab w:val="right" w:pos="9026" w:leader="dot"/>
            </w:tabs>
            <w:rPr/>
          </w:pPr>
          <w:hyperlink w:anchor="__RefHeading___Toc4163655_3381743652">
            <w:r>
              <w:rPr>
                <w:webHidden/>
                <w:rStyle w:val="IndexLink"/>
              </w:rPr>
              <w:t>1</w:t>
            </w:r>
            <w:r>
              <w:rPr>
                <w:rStyle w:val="IndexLink"/>
                <w:rtl w:val="true"/>
              </w:rPr>
              <w:t xml:space="preserve"> - </w:t>
            </w:r>
            <w:r>
              <w:rPr>
                <w:rStyle w:val="IndexLink"/>
                <w:rtl w:val="true"/>
              </w:rPr>
              <w:t xml:space="preserve">ادعیه </w:t>
            </w:r>
            <w:r>
              <w:rPr>
                <w:rStyle w:val="IndexLink"/>
                <w:rtl w:val="true"/>
              </w:rPr>
              <w:t>«</w:t>
            </w:r>
            <w:r>
              <w:rPr>
                <w:rStyle w:val="IndexLink"/>
              </w:rPr>
              <w:t>1</w:t>
            </w:r>
            <w:r>
              <w:rPr>
                <w:rStyle w:val="IndexLink"/>
                <w:rtl w:val="true"/>
              </w:rPr>
              <w:t xml:space="preserve"> - </w:t>
            </w:r>
            <w:r>
              <w:rPr>
                <w:rStyle w:val="IndexLink"/>
              </w:rPr>
              <w:t>33</w:t>
            </w:r>
            <w:r>
              <w:rPr>
                <w:rStyle w:val="IndexLink"/>
                <w:rtl w:val="true"/>
              </w:rPr>
              <w:t>» (</w:t>
            </w:r>
            <w:r>
              <w:rPr>
                <w:rStyle w:val="IndexLink"/>
                <w:rtl w:val="true"/>
              </w:rPr>
              <w:t xml:space="preserve">عربی </w:t>
            </w:r>
            <w:r>
              <w:rPr>
                <w:rStyle w:val="IndexLink"/>
                <w:rtl w:val="true"/>
              </w:rPr>
              <w:t xml:space="preserve">- </w:t>
            </w:r>
            <w:r>
              <w:rPr>
                <w:rStyle w:val="IndexLink"/>
                <w:rtl w:val="true"/>
              </w:rPr>
              <w:t>فارسی</w:t>
            </w:r>
            <w:r>
              <w:rPr>
                <w:rStyle w:val="IndexLink"/>
                <w:rtl w:val="true"/>
              </w:rPr>
              <w:t>)</w:t>
              <w:tab/>
            </w:r>
            <w:r>
              <w:rPr>
                <w:rStyle w:val="IndexLink"/>
              </w:rPr>
              <w:t>103</w:t>
            </w:r>
          </w:hyperlink>
        </w:p>
        <w:p>
          <w:pPr>
            <w:pStyle w:val="Contents3"/>
            <w:tabs>
              <w:tab w:val="clear" w:pos="8459"/>
              <w:tab w:val="right" w:pos="9026" w:leader="dot"/>
            </w:tabs>
            <w:rPr/>
          </w:pPr>
          <w:hyperlink w:anchor="__RefHeading___Toc4163657_3381743652">
            <w:r>
              <w:rPr>
                <w:webHidden/>
                <w:rStyle w:val="IndexLink"/>
              </w:rPr>
              <w:t>2</w:t>
            </w:r>
            <w:r>
              <w:rPr>
                <w:rStyle w:val="IndexLink"/>
                <w:rtl w:val="true"/>
              </w:rPr>
              <w:t xml:space="preserve"> - </w:t>
            </w:r>
            <w:r>
              <w:rPr>
                <w:rStyle w:val="IndexLink"/>
                <w:rtl w:val="true"/>
              </w:rPr>
              <w:t xml:space="preserve">رساله‌درباره اینکه سفر زائر کربلا از عمرش محسوبنمیشود </w:t>
            </w:r>
            <w:r>
              <w:rPr>
                <w:rStyle w:val="IndexLink"/>
                <w:rtl w:val="true"/>
              </w:rPr>
              <w:t>«</w:t>
            </w:r>
            <w:r>
              <w:rPr>
                <w:rStyle w:val="IndexLink"/>
              </w:rPr>
              <w:t>33</w:t>
            </w:r>
            <w:r>
              <w:rPr>
                <w:rStyle w:val="IndexLink"/>
                <w:rtl w:val="true"/>
              </w:rPr>
              <w:t>-</w:t>
            </w:r>
            <w:r>
              <w:rPr>
                <w:rStyle w:val="IndexLink"/>
              </w:rPr>
              <w:t>51</w:t>
            </w:r>
            <w:r>
              <w:rPr>
                <w:rStyle w:val="IndexLink"/>
                <w:rtl w:val="true"/>
              </w:rPr>
              <w:t>»</w:t>
              <w:tab/>
            </w:r>
            <w:r>
              <w:rPr>
                <w:rStyle w:val="IndexLink"/>
              </w:rPr>
              <w:t>103</w:t>
            </w:r>
          </w:hyperlink>
        </w:p>
        <w:p>
          <w:pPr>
            <w:pStyle w:val="Contents2"/>
            <w:tabs>
              <w:tab w:val="clear" w:pos="8743"/>
              <w:tab w:val="right" w:pos="9026" w:leader="dot"/>
            </w:tabs>
            <w:rPr/>
          </w:pPr>
          <w:hyperlink w:anchor="__RefHeading___Toc4163659_3381743652">
            <w:r>
              <w:rPr>
                <w:webHidden/>
                <w:rStyle w:val="IndexLink"/>
                <w:rtl w:val="true"/>
              </w:rPr>
              <w:t xml:space="preserve">( </w:t>
            </w:r>
            <w:r>
              <w:rPr>
                <w:rStyle w:val="IndexLink"/>
              </w:rPr>
              <w:t>1010</w:t>
            </w:r>
            <w:r>
              <w:rPr>
                <w:rStyle w:val="IndexLink"/>
                <w:rtl w:val="true"/>
              </w:rPr>
              <w:t xml:space="preserve"> )</w:t>
              <w:tab/>
            </w:r>
            <w:r>
              <w:rPr>
                <w:rStyle w:val="IndexLink"/>
              </w:rPr>
              <w:t>104</w:t>
            </w:r>
          </w:hyperlink>
        </w:p>
        <w:p>
          <w:pPr>
            <w:pStyle w:val="Contents3"/>
            <w:tabs>
              <w:tab w:val="clear" w:pos="8459"/>
              <w:tab w:val="right" w:pos="9026" w:leader="dot"/>
            </w:tabs>
            <w:rPr/>
          </w:pPr>
          <w:hyperlink w:anchor="__RefHeading___Toc4163661_3381743652">
            <w:r>
              <w:rPr>
                <w:webHidden/>
                <w:rStyle w:val="IndexLink"/>
              </w:rPr>
              <w:t>1</w:t>
            </w:r>
            <w:r>
              <w:rPr>
                <w:rStyle w:val="IndexLink"/>
                <w:rtl w:val="true"/>
              </w:rPr>
              <w:t xml:space="preserve"> - </w:t>
            </w:r>
            <w:r>
              <w:rPr>
                <w:rStyle w:val="IndexLink"/>
                <w:rtl w:val="true"/>
              </w:rPr>
              <w:t xml:space="preserve">شمس السیاق </w:t>
            </w:r>
            <w:r>
              <w:rPr>
                <w:rStyle w:val="IndexLink"/>
                <w:rtl w:val="true"/>
              </w:rPr>
              <w:t>«</w:t>
            </w:r>
            <w:r>
              <w:rPr>
                <w:rStyle w:val="IndexLink"/>
              </w:rPr>
              <w:t>1</w:t>
            </w:r>
            <w:r>
              <w:rPr>
                <w:rStyle w:val="IndexLink"/>
                <w:rtl w:val="true"/>
              </w:rPr>
              <w:t xml:space="preserve"> - </w:t>
            </w:r>
            <w:r>
              <w:rPr>
                <w:rStyle w:val="IndexLink"/>
              </w:rPr>
              <w:t>25</w:t>
            </w:r>
            <w:r>
              <w:rPr>
                <w:rStyle w:val="IndexLink"/>
                <w:rtl w:val="true"/>
              </w:rPr>
              <w:t>» (</w:t>
            </w:r>
            <w:r>
              <w:rPr>
                <w:rStyle w:val="IndexLink"/>
                <w:rtl w:val="true"/>
              </w:rPr>
              <w:t xml:space="preserve">ریاضیات </w:t>
            </w:r>
            <w:r>
              <w:rPr>
                <w:rStyle w:val="IndexLink"/>
                <w:rtl w:val="true"/>
              </w:rPr>
              <w:t xml:space="preserve">- </w:t>
            </w:r>
            <w:r>
              <w:rPr>
                <w:rStyle w:val="IndexLink"/>
                <w:rtl w:val="true"/>
              </w:rPr>
              <w:t>فارسی</w:t>
            </w:r>
            <w:r>
              <w:rPr>
                <w:rStyle w:val="IndexLink"/>
                <w:rtl w:val="true"/>
              </w:rPr>
              <w:t>)</w:t>
              <w:tab/>
            </w:r>
            <w:r>
              <w:rPr>
                <w:rStyle w:val="IndexLink"/>
              </w:rPr>
              <w:t>104</w:t>
            </w:r>
          </w:hyperlink>
        </w:p>
        <w:p>
          <w:pPr>
            <w:pStyle w:val="Contents3"/>
            <w:tabs>
              <w:tab w:val="clear" w:pos="8459"/>
              <w:tab w:val="right" w:pos="9026" w:leader="dot"/>
            </w:tabs>
            <w:rPr/>
          </w:pPr>
          <w:hyperlink w:anchor="__RefHeading___Toc4163663_3381743652">
            <w:r>
              <w:rPr>
                <w:webHidden/>
                <w:rStyle w:val="IndexLink"/>
              </w:rPr>
              <w:t>2</w:t>
            </w:r>
            <w:r>
              <w:rPr>
                <w:rStyle w:val="IndexLink"/>
                <w:rtl w:val="true"/>
              </w:rPr>
              <w:t xml:space="preserve"> - </w:t>
            </w:r>
            <w:r>
              <w:rPr>
                <w:rStyle w:val="IndexLink"/>
                <w:rtl w:val="true"/>
              </w:rPr>
              <w:t xml:space="preserve">منشأت </w:t>
            </w:r>
            <w:r>
              <w:rPr>
                <w:rStyle w:val="IndexLink"/>
                <w:rtl w:val="true"/>
              </w:rPr>
              <w:t>«</w:t>
            </w:r>
            <w:r>
              <w:rPr>
                <w:rStyle w:val="IndexLink"/>
              </w:rPr>
              <w:t>26</w:t>
            </w:r>
            <w:r>
              <w:rPr>
                <w:rStyle w:val="IndexLink"/>
                <w:rtl w:val="true"/>
              </w:rPr>
              <w:t xml:space="preserve"> - </w:t>
            </w:r>
            <w:r>
              <w:rPr>
                <w:rStyle w:val="IndexLink"/>
              </w:rPr>
              <w:t>70</w:t>
            </w:r>
            <w:r>
              <w:rPr>
                <w:rStyle w:val="IndexLink"/>
                <w:rtl w:val="true"/>
              </w:rPr>
              <w:t>» (</w:t>
            </w:r>
            <w:r>
              <w:rPr>
                <w:rStyle w:val="IndexLink"/>
                <w:rtl w:val="true"/>
              </w:rPr>
              <w:t>فارسی</w:t>
            </w:r>
            <w:r>
              <w:rPr>
                <w:rStyle w:val="IndexLink"/>
                <w:rtl w:val="true"/>
              </w:rPr>
              <w:t>)</w:t>
              <w:tab/>
            </w:r>
            <w:r>
              <w:rPr>
                <w:rStyle w:val="IndexLink"/>
              </w:rPr>
              <w:t>105</w:t>
            </w:r>
          </w:hyperlink>
        </w:p>
        <w:p>
          <w:pPr>
            <w:pStyle w:val="Contents2"/>
            <w:tabs>
              <w:tab w:val="clear" w:pos="8743"/>
              <w:tab w:val="right" w:pos="9026" w:leader="dot"/>
            </w:tabs>
            <w:rPr/>
          </w:pPr>
          <w:hyperlink w:anchor="__RefHeading___Toc4163665_3381743652">
            <w:r>
              <w:rPr>
                <w:webHidden/>
                <w:rStyle w:val="IndexLink"/>
                <w:rtl w:val="true"/>
              </w:rPr>
              <w:t xml:space="preserve">( </w:t>
            </w:r>
            <w:r>
              <w:rPr>
                <w:rStyle w:val="IndexLink"/>
              </w:rPr>
              <w:t>1032</w:t>
            </w:r>
            <w:r>
              <w:rPr>
                <w:rStyle w:val="IndexLink"/>
                <w:rtl w:val="true"/>
              </w:rPr>
              <w:t xml:space="preserve"> )</w:t>
              <w:tab/>
            </w:r>
            <w:r>
              <w:rPr>
                <w:rStyle w:val="IndexLink"/>
              </w:rPr>
              <w:t>105</w:t>
            </w:r>
          </w:hyperlink>
        </w:p>
        <w:p>
          <w:pPr>
            <w:pStyle w:val="Contents3"/>
            <w:tabs>
              <w:tab w:val="clear" w:pos="8459"/>
              <w:tab w:val="right" w:pos="9026" w:leader="dot"/>
            </w:tabs>
            <w:rPr/>
          </w:pPr>
          <w:hyperlink w:anchor="__RefHeading___Toc4163667_3381743652">
            <w:r>
              <w:rPr>
                <w:webHidden/>
                <w:rStyle w:val="IndexLink"/>
              </w:rPr>
              <w:t>1</w:t>
            </w:r>
            <w:r>
              <w:rPr>
                <w:rStyle w:val="IndexLink"/>
                <w:rtl w:val="true"/>
              </w:rPr>
              <w:t xml:space="preserve"> - </w:t>
            </w:r>
            <w:r>
              <w:rPr>
                <w:rStyle w:val="IndexLink"/>
                <w:rtl w:val="true"/>
              </w:rPr>
              <w:t xml:space="preserve">رسالة فی بیان ما لم یثبت فیه حدیث صحیح من الابواب </w:t>
            </w:r>
            <w:r>
              <w:rPr>
                <w:rStyle w:val="IndexLink"/>
                <w:rtl w:val="true"/>
              </w:rPr>
              <w:t>«</w:t>
            </w:r>
            <w:r>
              <w:rPr>
                <w:rStyle w:val="IndexLink"/>
              </w:rPr>
              <w:t>1</w:t>
            </w:r>
            <w:r>
              <w:rPr>
                <w:rStyle w:val="IndexLink"/>
                <w:rtl w:val="true"/>
              </w:rPr>
              <w:t xml:space="preserve"> - </w:t>
            </w:r>
            <w:r>
              <w:rPr>
                <w:rStyle w:val="IndexLink"/>
              </w:rPr>
              <w:t>5</w:t>
            </w:r>
            <w:r>
              <w:rPr>
                <w:rStyle w:val="IndexLink"/>
                <w:rtl w:val="true"/>
              </w:rPr>
              <w:t>»</w:t>
              <w:tab/>
            </w:r>
            <w:r>
              <w:rPr>
                <w:rStyle w:val="IndexLink"/>
              </w:rPr>
              <w:t>105</w:t>
            </w:r>
          </w:hyperlink>
        </w:p>
        <w:p>
          <w:pPr>
            <w:pStyle w:val="Contents3"/>
            <w:tabs>
              <w:tab w:val="clear" w:pos="8459"/>
              <w:tab w:val="right" w:pos="9026" w:leader="dot"/>
            </w:tabs>
            <w:rPr/>
          </w:pPr>
          <w:hyperlink w:anchor="__RefHeading___Toc4163669_3381743652">
            <w:r>
              <w:rPr>
                <w:webHidden/>
                <w:rStyle w:val="IndexLink"/>
              </w:rPr>
              <w:t>2</w:t>
            </w:r>
            <w:r>
              <w:rPr>
                <w:rStyle w:val="IndexLink"/>
                <w:rtl w:val="true"/>
              </w:rPr>
              <w:t xml:space="preserve"> - </w:t>
            </w:r>
            <w:r>
              <w:rPr>
                <w:rStyle w:val="IndexLink"/>
                <w:rtl w:val="true"/>
              </w:rPr>
              <w:t xml:space="preserve">مختصر علی سبیل الاختیار من کتاب الاضداد </w:t>
            </w:r>
            <w:r>
              <w:rPr>
                <w:rStyle w:val="IndexLink"/>
                <w:rtl w:val="true"/>
              </w:rPr>
              <w:t>«</w:t>
            </w:r>
            <w:r>
              <w:rPr>
                <w:rStyle w:val="IndexLink"/>
              </w:rPr>
              <w:t>6</w:t>
            </w:r>
            <w:r>
              <w:rPr>
                <w:rStyle w:val="IndexLink"/>
                <w:rtl w:val="true"/>
              </w:rPr>
              <w:t xml:space="preserve"> - </w:t>
            </w:r>
            <w:r>
              <w:rPr>
                <w:rStyle w:val="IndexLink"/>
              </w:rPr>
              <w:t>7</w:t>
            </w:r>
            <w:r>
              <w:rPr>
                <w:rStyle w:val="IndexLink"/>
                <w:rtl w:val="true"/>
              </w:rPr>
              <w:t>» (</w:t>
            </w:r>
            <w:r>
              <w:rPr>
                <w:rStyle w:val="IndexLink"/>
                <w:rtl w:val="true"/>
              </w:rPr>
              <w:t xml:space="preserve">ادبیات </w:t>
            </w:r>
            <w:r>
              <w:rPr>
                <w:rStyle w:val="IndexLink"/>
                <w:rtl w:val="true"/>
              </w:rPr>
              <w:t xml:space="preserve">- </w:t>
            </w:r>
            <w:r>
              <w:rPr>
                <w:rStyle w:val="IndexLink"/>
                <w:rtl w:val="true"/>
              </w:rPr>
              <w:t>عربی</w:t>
            </w:r>
            <w:r>
              <w:rPr>
                <w:rStyle w:val="IndexLink"/>
                <w:rtl w:val="true"/>
              </w:rPr>
              <w:t>)</w:t>
              <w:tab/>
            </w:r>
            <w:r>
              <w:rPr>
                <w:rStyle w:val="IndexLink"/>
              </w:rPr>
              <w:t>106</w:t>
            </w:r>
          </w:hyperlink>
        </w:p>
        <w:p>
          <w:pPr>
            <w:pStyle w:val="Contents2"/>
            <w:tabs>
              <w:tab w:val="clear" w:pos="8743"/>
              <w:tab w:val="right" w:pos="9026" w:leader="dot"/>
            </w:tabs>
            <w:rPr/>
          </w:pPr>
          <w:hyperlink w:anchor="__RefHeading___Toc4163671_3381743652">
            <w:r>
              <w:rPr>
                <w:webHidden/>
                <w:rStyle w:val="IndexLink"/>
                <w:rtl w:val="true"/>
              </w:rPr>
              <w:t xml:space="preserve">( </w:t>
            </w:r>
            <w:r>
              <w:rPr>
                <w:rStyle w:val="IndexLink"/>
              </w:rPr>
              <w:t>1042</w:t>
            </w:r>
            <w:r>
              <w:rPr>
                <w:rStyle w:val="IndexLink"/>
                <w:rtl w:val="true"/>
              </w:rPr>
              <w:t xml:space="preserve"> )</w:t>
              <w:tab/>
            </w:r>
            <w:r>
              <w:rPr>
                <w:rStyle w:val="IndexLink"/>
              </w:rPr>
              <w:t>106</w:t>
            </w:r>
          </w:hyperlink>
        </w:p>
        <w:p>
          <w:pPr>
            <w:pStyle w:val="Contents3"/>
            <w:tabs>
              <w:tab w:val="clear" w:pos="8459"/>
              <w:tab w:val="right" w:pos="9026" w:leader="dot"/>
            </w:tabs>
            <w:rPr/>
          </w:pPr>
          <w:hyperlink w:anchor="__RefHeading___Toc4163673_3381743652">
            <w:r>
              <w:rPr>
                <w:webHidden/>
                <w:rStyle w:val="IndexLink"/>
              </w:rPr>
              <w:t>1</w:t>
            </w:r>
            <w:r>
              <w:rPr>
                <w:rStyle w:val="IndexLink"/>
                <w:rtl w:val="true"/>
              </w:rPr>
              <w:t xml:space="preserve"> - </w:t>
            </w:r>
            <w:r>
              <w:rPr>
                <w:rStyle w:val="IndexLink"/>
                <w:rtl w:val="true"/>
              </w:rPr>
              <w:t xml:space="preserve">رساله جفر </w:t>
            </w:r>
            <w:r>
              <w:rPr>
                <w:rStyle w:val="IndexLink"/>
                <w:rtl w:val="true"/>
              </w:rPr>
              <w:t>«</w:t>
            </w:r>
            <w:r>
              <w:rPr>
                <w:rStyle w:val="IndexLink"/>
              </w:rPr>
              <w:t>1</w:t>
            </w:r>
            <w:r>
              <w:rPr>
                <w:rStyle w:val="IndexLink"/>
                <w:rtl w:val="true"/>
              </w:rPr>
              <w:t xml:space="preserve"> - </w:t>
            </w:r>
            <w:r>
              <w:rPr>
                <w:rStyle w:val="IndexLink"/>
              </w:rPr>
              <w:t>25</w:t>
            </w:r>
            <w:r>
              <w:rPr>
                <w:rStyle w:val="IndexLink"/>
                <w:rtl w:val="true"/>
              </w:rPr>
              <w:t>» (</w:t>
            </w:r>
            <w:r>
              <w:rPr>
                <w:rStyle w:val="IndexLink"/>
                <w:rtl w:val="true"/>
              </w:rPr>
              <w:t>فارسی</w:t>
            </w:r>
            <w:r>
              <w:rPr>
                <w:rStyle w:val="IndexLink"/>
                <w:rtl w:val="true"/>
              </w:rPr>
              <w:t>)</w:t>
              <w:tab/>
            </w:r>
            <w:r>
              <w:rPr>
                <w:rStyle w:val="IndexLink"/>
              </w:rPr>
              <w:t>106</w:t>
            </w:r>
          </w:hyperlink>
        </w:p>
        <w:p>
          <w:pPr>
            <w:pStyle w:val="Contents3"/>
            <w:tabs>
              <w:tab w:val="clear" w:pos="8459"/>
              <w:tab w:val="right" w:pos="9026" w:leader="dot"/>
            </w:tabs>
            <w:rPr/>
          </w:pPr>
          <w:hyperlink w:anchor="__RefHeading___Toc4163675_3381743652">
            <w:r>
              <w:rPr>
                <w:webHidden/>
                <w:rStyle w:val="IndexLink"/>
              </w:rPr>
              <w:t>2</w:t>
            </w:r>
            <w:r>
              <w:rPr>
                <w:rStyle w:val="IndexLink"/>
                <w:rtl w:val="true"/>
              </w:rPr>
              <w:t xml:space="preserve"> - </w:t>
            </w:r>
            <w:r>
              <w:rPr>
                <w:rStyle w:val="IndexLink"/>
                <w:rtl w:val="true"/>
              </w:rPr>
              <w:t xml:space="preserve">کنوز المعزمین </w:t>
            </w:r>
            <w:r>
              <w:rPr>
                <w:rStyle w:val="IndexLink"/>
                <w:rtl w:val="true"/>
              </w:rPr>
              <w:t>«</w:t>
            </w:r>
            <w:r>
              <w:rPr>
                <w:rStyle w:val="IndexLink"/>
              </w:rPr>
              <w:t>25</w:t>
            </w:r>
            <w:r>
              <w:rPr>
                <w:rStyle w:val="IndexLink"/>
                <w:rtl w:val="true"/>
              </w:rPr>
              <w:t xml:space="preserve"> - </w:t>
            </w:r>
            <w:r>
              <w:rPr>
                <w:rStyle w:val="IndexLink"/>
              </w:rPr>
              <w:t>29</w:t>
            </w:r>
            <w:r>
              <w:rPr>
                <w:rStyle w:val="IndexLink"/>
                <w:rtl w:val="true"/>
              </w:rPr>
              <w:t>» (</w:t>
            </w:r>
            <w:r>
              <w:rPr>
                <w:rStyle w:val="IndexLink"/>
                <w:rtl w:val="true"/>
              </w:rPr>
              <w:t xml:space="preserve">علوم غریبه </w:t>
            </w:r>
            <w:r>
              <w:rPr>
                <w:rStyle w:val="IndexLink"/>
                <w:rtl w:val="true"/>
              </w:rPr>
              <w:t xml:space="preserve">- </w:t>
            </w:r>
            <w:r>
              <w:rPr>
                <w:rStyle w:val="IndexLink"/>
                <w:rtl w:val="true"/>
              </w:rPr>
              <w:t>فارسی</w:t>
            </w:r>
            <w:r>
              <w:rPr>
                <w:rStyle w:val="IndexLink"/>
                <w:rtl w:val="true"/>
              </w:rPr>
              <w:t>)</w:t>
              <w:tab/>
            </w:r>
            <w:r>
              <w:rPr>
                <w:rStyle w:val="IndexLink"/>
              </w:rPr>
              <w:t>107</w:t>
            </w:r>
          </w:hyperlink>
        </w:p>
        <w:p>
          <w:pPr>
            <w:pStyle w:val="Contents2"/>
            <w:tabs>
              <w:tab w:val="clear" w:pos="8743"/>
              <w:tab w:val="right" w:pos="9026" w:leader="dot"/>
            </w:tabs>
            <w:rPr/>
          </w:pPr>
          <w:hyperlink w:anchor="__RefHeading___Toc4163677_3381743652">
            <w:r>
              <w:rPr>
                <w:webHidden/>
                <w:rStyle w:val="IndexLink"/>
                <w:rtl w:val="true"/>
              </w:rPr>
              <w:t xml:space="preserve">( </w:t>
            </w:r>
            <w:r>
              <w:rPr>
                <w:rStyle w:val="IndexLink"/>
              </w:rPr>
              <w:t>1043</w:t>
            </w:r>
            <w:r>
              <w:rPr>
                <w:rStyle w:val="IndexLink"/>
                <w:rtl w:val="true"/>
              </w:rPr>
              <w:t xml:space="preserve"> )</w:t>
              <w:tab/>
            </w:r>
            <w:r>
              <w:rPr>
                <w:rStyle w:val="IndexLink"/>
              </w:rPr>
              <w:t>107</w:t>
            </w:r>
          </w:hyperlink>
        </w:p>
        <w:p>
          <w:pPr>
            <w:pStyle w:val="Contents3"/>
            <w:tabs>
              <w:tab w:val="clear" w:pos="8459"/>
              <w:tab w:val="right" w:pos="9026" w:leader="dot"/>
            </w:tabs>
            <w:rPr/>
          </w:pPr>
          <w:hyperlink w:anchor="__RefHeading___Toc4163679_3381743652">
            <w:r>
              <w:rPr>
                <w:webHidden/>
                <w:rStyle w:val="IndexLink"/>
              </w:rPr>
              <w:t>1</w:t>
            </w:r>
            <w:r>
              <w:rPr>
                <w:rStyle w:val="IndexLink"/>
                <w:rtl w:val="true"/>
              </w:rPr>
              <w:t xml:space="preserve"> - </w:t>
            </w:r>
            <w:r>
              <w:rPr>
                <w:rStyle w:val="IndexLink"/>
                <w:rtl w:val="true"/>
              </w:rPr>
              <w:t xml:space="preserve">العوامل فی النحو </w:t>
            </w:r>
            <w:r>
              <w:rPr>
                <w:rStyle w:val="IndexLink"/>
                <w:rtl w:val="true"/>
              </w:rPr>
              <w:t xml:space="preserve">= </w:t>
            </w:r>
            <w:r>
              <w:rPr>
                <w:rStyle w:val="IndexLink"/>
                <w:rtl w:val="true"/>
              </w:rPr>
              <w:t xml:space="preserve">عوامل ملا محسن </w:t>
            </w:r>
            <w:r>
              <w:rPr>
                <w:rStyle w:val="IndexLink"/>
                <w:rtl w:val="true"/>
              </w:rPr>
              <w:t>«</w:t>
            </w:r>
            <w:r>
              <w:rPr>
                <w:rStyle w:val="IndexLink"/>
              </w:rPr>
              <w:t>1</w:t>
            </w:r>
            <w:r>
              <w:rPr>
                <w:rStyle w:val="IndexLink"/>
                <w:rtl w:val="true"/>
              </w:rPr>
              <w:t xml:space="preserve"> - </w:t>
            </w:r>
            <w:r>
              <w:rPr>
                <w:rStyle w:val="IndexLink"/>
              </w:rPr>
              <w:t>60</w:t>
            </w:r>
            <w:r>
              <w:rPr>
                <w:rStyle w:val="IndexLink"/>
                <w:rtl w:val="true"/>
              </w:rPr>
              <w:t xml:space="preserve">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107</w:t>
            </w:r>
          </w:hyperlink>
        </w:p>
        <w:p>
          <w:pPr>
            <w:pStyle w:val="Contents3"/>
            <w:tabs>
              <w:tab w:val="clear" w:pos="8459"/>
              <w:tab w:val="right" w:pos="9026" w:leader="dot"/>
            </w:tabs>
            <w:rPr/>
          </w:pPr>
          <w:hyperlink w:anchor="__RefHeading___Toc4163681_3381743652">
            <w:r>
              <w:rPr>
                <w:webHidden/>
                <w:rStyle w:val="IndexLink"/>
              </w:rPr>
              <w:t>2</w:t>
            </w:r>
            <w:r>
              <w:rPr>
                <w:rStyle w:val="IndexLink"/>
                <w:rtl w:val="true"/>
              </w:rPr>
              <w:t xml:space="preserve"> - </w:t>
            </w:r>
            <w:r>
              <w:rPr>
                <w:rStyle w:val="IndexLink"/>
                <w:rtl w:val="true"/>
              </w:rPr>
              <w:t xml:space="preserve">عوامل منظوم </w:t>
            </w:r>
            <w:r>
              <w:rPr>
                <w:rStyle w:val="IndexLink"/>
                <w:rtl w:val="true"/>
              </w:rPr>
              <w:t>«</w:t>
            </w:r>
            <w:r>
              <w:rPr>
                <w:rStyle w:val="IndexLink"/>
              </w:rPr>
              <w:t>60</w:t>
            </w:r>
            <w:r>
              <w:rPr>
                <w:rStyle w:val="IndexLink"/>
                <w:rtl w:val="true"/>
              </w:rPr>
              <w:t xml:space="preserve"> - </w:t>
            </w:r>
            <w:r>
              <w:rPr>
                <w:rStyle w:val="IndexLink"/>
              </w:rPr>
              <w:t>61</w:t>
            </w:r>
            <w:r>
              <w:rPr>
                <w:rStyle w:val="IndexLink"/>
                <w:rtl w:val="true"/>
              </w:rPr>
              <w:t>» (</w:t>
            </w:r>
            <w:r>
              <w:rPr>
                <w:rStyle w:val="IndexLink"/>
                <w:rtl w:val="true"/>
              </w:rPr>
              <w:t xml:space="preserve">نحو </w:t>
            </w:r>
            <w:r>
              <w:rPr>
                <w:rStyle w:val="IndexLink"/>
                <w:rtl w:val="true"/>
              </w:rPr>
              <w:t xml:space="preserve">- </w:t>
            </w:r>
            <w:r>
              <w:rPr>
                <w:rStyle w:val="IndexLink"/>
                <w:rtl w:val="true"/>
              </w:rPr>
              <w:t>فارسی</w:t>
            </w:r>
            <w:r>
              <w:rPr>
                <w:rStyle w:val="IndexLink"/>
                <w:rtl w:val="true"/>
              </w:rPr>
              <w:t>)</w:t>
              <w:tab/>
            </w:r>
            <w:r>
              <w:rPr>
                <w:rStyle w:val="IndexLink"/>
              </w:rPr>
              <w:t>108</w:t>
            </w:r>
          </w:hyperlink>
        </w:p>
        <w:p>
          <w:pPr>
            <w:pStyle w:val="Contents2"/>
            <w:tabs>
              <w:tab w:val="clear" w:pos="8743"/>
              <w:tab w:val="right" w:pos="9026" w:leader="dot"/>
            </w:tabs>
            <w:rPr/>
          </w:pPr>
          <w:hyperlink w:anchor="__RefHeading___Toc4163683_3381743652">
            <w:r>
              <w:rPr>
                <w:webHidden/>
                <w:rStyle w:val="IndexLink"/>
                <w:rtl w:val="true"/>
              </w:rPr>
              <w:t xml:space="preserve">( </w:t>
            </w:r>
            <w:r>
              <w:rPr>
                <w:rStyle w:val="IndexLink"/>
              </w:rPr>
              <w:t>1045</w:t>
            </w:r>
            <w:r>
              <w:rPr>
                <w:rStyle w:val="IndexLink"/>
                <w:rtl w:val="true"/>
              </w:rPr>
              <w:t xml:space="preserve"> )</w:t>
              <w:tab/>
            </w:r>
            <w:r>
              <w:rPr>
                <w:rStyle w:val="IndexLink"/>
              </w:rPr>
              <w:t>108</w:t>
            </w:r>
          </w:hyperlink>
        </w:p>
        <w:p>
          <w:pPr>
            <w:pStyle w:val="Contents3"/>
            <w:tabs>
              <w:tab w:val="clear" w:pos="8459"/>
              <w:tab w:val="right" w:pos="9026" w:leader="dot"/>
            </w:tabs>
            <w:rPr/>
          </w:pPr>
          <w:hyperlink w:anchor="__RefHeading___Toc4163685_3381743652">
            <w:r>
              <w:rPr>
                <w:webHidden/>
                <w:rStyle w:val="IndexLink"/>
              </w:rPr>
              <w:t>1</w:t>
            </w:r>
            <w:r>
              <w:rPr>
                <w:rStyle w:val="IndexLink"/>
                <w:rtl w:val="true"/>
              </w:rPr>
              <w:t xml:space="preserve"> - </w:t>
            </w:r>
            <w:r>
              <w:rPr>
                <w:rStyle w:val="IndexLink"/>
                <w:rtl w:val="true"/>
              </w:rPr>
              <w:t xml:space="preserve">جفر </w:t>
            </w:r>
            <w:r>
              <w:rPr>
                <w:rStyle w:val="IndexLink"/>
                <w:rtl w:val="true"/>
              </w:rPr>
              <w:t>«</w:t>
            </w:r>
            <w:r>
              <w:rPr>
                <w:rStyle w:val="IndexLink"/>
              </w:rPr>
              <w:t>1</w:t>
            </w:r>
            <w:r>
              <w:rPr>
                <w:rStyle w:val="IndexLink"/>
                <w:rtl w:val="true"/>
              </w:rPr>
              <w:t xml:space="preserve"> - </w:t>
            </w:r>
            <w:r>
              <w:rPr>
                <w:rStyle w:val="IndexLink"/>
              </w:rPr>
              <w:t>5</w:t>
            </w:r>
            <w:r>
              <w:rPr>
                <w:rStyle w:val="IndexLink"/>
                <w:rtl w:val="true"/>
              </w:rPr>
              <w:t>» (</w:t>
            </w:r>
            <w:r>
              <w:rPr>
                <w:rStyle w:val="IndexLink"/>
                <w:rtl w:val="true"/>
              </w:rPr>
              <w:t>فارسی</w:t>
            </w:r>
            <w:r>
              <w:rPr>
                <w:rStyle w:val="IndexLink"/>
                <w:rtl w:val="true"/>
              </w:rPr>
              <w:t>)</w:t>
              <w:tab/>
            </w:r>
            <w:r>
              <w:rPr>
                <w:rStyle w:val="IndexLink"/>
              </w:rPr>
              <w:t>108</w:t>
            </w:r>
          </w:hyperlink>
        </w:p>
        <w:p>
          <w:pPr>
            <w:pStyle w:val="Contents3"/>
            <w:tabs>
              <w:tab w:val="clear" w:pos="8459"/>
              <w:tab w:val="right" w:pos="9026" w:leader="dot"/>
            </w:tabs>
            <w:rPr/>
          </w:pPr>
          <w:hyperlink w:anchor="__RefHeading___Toc4163687_3381743652">
            <w:r>
              <w:rPr>
                <w:webHidden/>
                <w:rStyle w:val="IndexLink"/>
              </w:rPr>
              <w:t>2</w:t>
            </w:r>
            <w:r>
              <w:rPr>
                <w:rStyle w:val="IndexLink"/>
                <w:rtl w:val="true"/>
              </w:rPr>
              <w:t xml:space="preserve"> - </w:t>
            </w:r>
            <w:r>
              <w:rPr>
                <w:rStyle w:val="IndexLink"/>
                <w:rtl w:val="true"/>
              </w:rPr>
              <w:t xml:space="preserve">نجوم و رمل </w:t>
            </w:r>
            <w:r>
              <w:rPr>
                <w:rStyle w:val="IndexLink"/>
                <w:rtl w:val="true"/>
              </w:rPr>
              <w:t>«</w:t>
            </w:r>
            <w:r>
              <w:rPr>
                <w:rStyle w:val="IndexLink"/>
              </w:rPr>
              <w:t>5</w:t>
            </w:r>
            <w:r>
              <w:rPr>
                <w:rStyle w:val="IndexLink"/>
                <w:rtl w:val="true"/>
              </w:rPr>
              <w:t xml:space="preserve"> - </w:t>
            </w:r>
            <w:r>
              <w:rPr>
                <w:rStyle w:val="IndexLink"/>
              </w:rPr>
              <w:t>43</w:t>
            </w:r>
            <w:r>
              <w:rPr>
                <w:rStyle w:val="IndexLink"/>
                <w:rtl w:val="true"/>
              </w:rPr>
              <w:t>» (</w:t>
            </w:r>
            <w:r>
              <w:rPr>
                <w:rStyle w:val="IndexLink"/>
                <w:rtl w:val="true"/>
              </w:rPr>
              <w:t>فارسی</w:t>
            </w:r>
            <w:r>
              <w:rPr>
                <w:rStyle w:val="IndexLink"/>
                <w:rtl w:val="true"/>
              </w:rPr>
              <w:t>)</w:t>
              <w:tab/>
            </w:r>
            <w:r>
              <w:rPr>
                <w:rStyle w:val="IndexLink"/>
              </w:rPr>
              <w:t>109</w:t>
            </w:r>
          </w:hyperlink>
        </w:p>
        <w:p>
          <w:pPr>
            <w:pStyle w:val="Contents2"/>
            <w:tabs>
              <w:tab w:val="clear" w:pos="8743"/>
              <w:tab w:val="right" w:pos="9026" w:leader="dot"/>
            </w:tabs>
            <w:rPr/>
          </w:pPr>
          <w:hyperlink w:anchor="__RefHeading___Toc4163689_3381743652">
            <w:r>
              <w:rPr>
                <w:webHidden/>
                <w:rStyle w:val="IndexLink"/>
                <w:rtl w:val="true"/>
              </w:rPr>
              <w:t xml:space="preserve">( </w:t>
            </w:r>
            <w:r>
              <w:rPr>
                <w:rStyle w:val="IndexLink"/>
              </w:rPr>
              <w:t>1046</w:t>
            </w:r>
            <w:r>
              <w:rPr>
                <w:rStyle w:val="IndexLink"/>
                <w:rtl w:val="true"/>
              </w:rPr>
              <w:t xml:space="preserve"> )</w:t>
              <w:tab/>
            </w:r>
            <w:r>
              <w:rPr>
                <w:rStyle w:val="IndexLink"/>
              </w:rPr>
              <w:t>109</w:t>
            </w:r>
          </w:hyperlink>
        </w:p>
        <w:p>
          <w:pPr>
            <w:pStyle w:val="Contents3"/>
            <w:tabs>
              <w:tab w:val="clear" w:pos="8459"/>
              <w:tab w:val="right" w:pos="9026" w:leader="dot"/>
            </w:tabs>
            <w:rPr/>
          </w:pPr>
          <w:hyperlink w:anchor="__RefHeading___Toc4163691_3381743652">
            <w:r>
              <w:rPr>
                <w:webHidden/>
                <w:rStyle w:val="IndexLink"/>
              </w:rPr>
              <w:t>1</w:t>
            </w:r>
            <w:r>
              <w:rPr>
                <w:rStyle w:val="IndexLink"/>
                <w:rtl w:val="true"/>
              </w:rPr>
              <w:t xml:space="preserve"> - </w:t>
            </w:r>
            <w:r>
              <w:rPr>
                <w:rStyle w:val="IndexLink"/>
                <w:rtl w:val="true"/>
              </w:rPr>
              <w:t xml:space="preserve">مراحل السالکین </w:t>
            </w:r>
            <w:r>
              <w:rPr>
                <w:rStyle w:val="IndexLink"/>
                <w:rtl w:val="true"/>
              </w:rPr>
              <w:t>«</w:t>
            </w:r>
            <w:r>
              <w:rPr>
                <w:rStyle w:val="IndexLink"/>
              </w:rPr>
              <w:t>1</w:t>
            </w:r>
            <w:r>
              <w:rPr>
                <w:rStyle w:val="IndexLink"/>
                <w:rtl w:val="true"/>
              </w:rPr>
              <w:t xml:space="preserve"> - </w:t>
            </w:r>
            <w:r>
              <w:rPr>
                <w:rStyle w:val="IndexLink"/>
              </w:rPr>
              <w:t>44</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109</w:t>
            </w:r>
          </w:hyperlink>
        </w:p>
        <w:p>
          <w:pPr>
            <w:pStyle w:val="Contents3"/>
            <w:tabs>
              <w:tab w:val="clear" w:pos="8459"/>
              <w:tab w:val="right" w:pos="9026" w:leader="dot"/>
            </w:tabs>
            <w:rPr/>
          </w:pPr>
          <w:hyperlink w:anchor="__RefHeading___Toc4163693_3381743652">
            <w:r>
              <w:rPr>
                <w:webHidden/>
                <w:rStyle w:val="IndexLink"/>
              </w:rPr>
              <w:t>2</w:t>
            </w:r>
            <w:r>
              <w:rPr>
                <w:rStyle w:val="IndexLink"/>
                <w:rtl w:val="true"/>
              </w:rPr>
              <w:t xml:space="preserve"> - </w:t>
            </w:r>
            <w:r>
              <w:rPr>
                <w:rStyle w:val="IndexLink"/>
                <w:rtl w:val="true"/>
              </w:rPr>
              <w:t xml:space="preserve">مراة الحق </w:t>
            </w:r>
            <w:r>
              <w:rPr>
                <w:rStyle w:val="IndexLink"/>
                <w:rtl w:val="true"/>
              </w:rPr>
              <w:t>«</w:t>
            </w:r>
            <w:r>
              <w:rPr>
                <w:rStyle w:val="IndexLink"/>
              </w:rPr>
              <w:t>44</w:t>
            </w:r>
            <w:r>
              <w:rPr>
                <w:rStyle w:val="IndexLink"/>
                <w:rtl w:val="true"/>
              </w:rPr>
              <w:t xml:space="preserve"> - </w:t>
            </w:r>
            <w:r>
              <w:rPr>
                <w:rStyle w:val="IndexLink"/>
              </w:rPr>
              <w:t>132</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110</w:t>
            </w:r>
          </w:hyperlink>
        </w:p>
        <w:p>
          <w:pPr>
            <w:pStyle w:val="Contents2"/>
            <w:tabs>
              <w:tab w:val="clear" w:pos="8743"/>
              <w:tab w:val="right" w:pos="9026" w:leader="dot"/>
            </w:tabs>
            <w:rPr/>
          </w:pPr>
          <w:hyperlink w:anchor="__RefHeading___Toc4163695_3381743652">
            <w:r>
              <w:rPr>
                <w:webHidden/>
                <w:rStyle w:val="IndexLink"/>
                <w:rtl w:val="true"/>
              </w:rPr>
              <w:t xml:space="preserve">( </w:t>
            </w:r>
            <w:r>
              <w:rPr>
                <w:rStyle w:val="IndexLink"/>
              </w:rPr>
              <w:t>1053</w:t>
            </w:r>
            <w:r>
              <w:rPr>
                <w:rStyle w:val="IndexLink"/>
                <w:rtl w:val="true"/>
              </w:rPr>
              <w:t xml:space="preserve"> )</w:t>
              <w:tab/>
            </w:r>
            <w:r>
              <w:rPr>
                <w:rStyle w:val="IndexLink"/>
              </w:rPr>
              <w:t>110</w:t>
            </w:r>
          </w:hyperlink>
        </w:p>
        <w:p>
          <w:pPr>
            <w:pStyle w:val="Contents3"/>
            <w:tabs>
              <w:tab w:val="clear" w:pos="8459"/>
              <w:tab w:val="right" w:pos="9026" w:leader="dot"/>
            </w:tabs>
            <w:rPr/>
          </w:pPr>
          <w:hyperlink w:anchor="__RefHeading___Toc4163697_3381743652">
            <w:r>
              <w:rPr>
                <w:webHidden/>
                <w:rStyle w:val="IndexLink"/>
              </w:rPr>
              <w:t>1</w:t>
            </w:r>
            <w:r>
              <w:rPr>
                <w:rStyle w:val="IndexLink"/>
                <w:rtl w:val="true"/>
              </w:rPr>
              <w:t xml:space="preserve"> - </w:t>
            </w:r>
            <w:r>
              <w:rPr>
                <w:rStyle w:val="IndexLink"/>
                <w:rtl w:val="true"/>
              </w:rPr>
              <w:t xml:space="preserve">المفراح فی شرح مراح الارواح </w:t>
            </w:r>
            <w:r>
              <w:rPr>
                <w:rStyle w:val="IndexLink"/>
                <w:rtl w:val="true"/>
              </w:rPr>
              <w:t>«</w:t>
            </w:r>
            <w:r>
              <w:rPr>
                <w:rStyle w:val="IndexLink"/>
              </w:rPr>
              <w:t>1</w:t>
            </w:r>
            <w:r>
              <w:rPr>
                <w:rStyle w:val="IndexLink"/>
                <w:rtl w:val="true"/>
              </w:rPr>
              <w:t xml:space="preserve"> - </w:t>
            </w:r>
            <w:r>
              <w:rPr>
                <w:rStyle w:val="IndexLink"/>
              </w:rPr>
              <w:t>32</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110</w:t>
            </w:r>
          </w:hyperlink>
        </w:p>
        <w:p>
          <w:pPr>
            <w:pStyle w:val="Contents3"/>
            <w:tabs>
              <w:tab w:val="clear" w:pos="8459"/>
              <w:tab w:val="right" w:pos="9026" w:leader="dot"/>
            </w:tabs>
            <w:rPr/>
          </w:pPr>
          <w:hyperlink w:anchor="__RefHeading___Toc4163699_3381743652">
            <w:r>
              <w:rPr>
                <w:webHidden/>
                <w:rStyle w:val="IndexLink"/>
              </w:rPr>
              <w:t>2</w:t>
            </w:r>
            <w:r>
              <w:rPr>
                <w:rStyle w:val="IndexLink"/>
                <w:rtl w:val="true"/>
              </w:rPr>
              <w:t xml:space="preserve"> - </w:t>
            </w:r>
            <w:r>
              <w:rPr>
                <w:rStyle w:val="IndexLink"/>
                <w:rtl w:val="true"/>
              </w:rPr>
              <w:t xml:space="preserve">العزی فی التصریف </w:t>
            </w:r>
            <w:r>
              <w:rPr>
                <w:rStyle w:val="IndexLink"/>
                <w:rtl w:val="true"/>
              </w:rPr>
              <w:t xml:space="preserve">= </w:t>
            </w:r>
            <w:r>
              <w:rPr>
                <w:rStyle w:val="IndexLink"/>
                <w:rtl w:val="true"/>
              </w:rPr>
              <w:t xml:space="preserve">التصریف </w:t>
            </w:r>
            <w:r>
              <w:rPr>
                <w:rStyle w:val="IndexLink"/>
                <w:rtl w:val="true"/>
              </w:rPr>
              <w:t>«</w:t>
            </w:r>
            <w:r>
              <w:rPr>
                <w:rStyle w:val="IndexLink"/>
              </w:rPr>
              <w:t>34</w:t>
            </w:r>
            <w:r>
              <w:rPr>
                <w:rStyle w:val="IndexLink"/>
                <w:rtl w:val="true"/>
              </w:rPr>
              <w:t xml:space="preserve"> - </w:t>
            </w:r>
            <w:r>
              <w:rPr>
                <w:rStyle w:val="IndexLink"/>
              </w:rPr>
              <w:t>44</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111</w:t>
            </w:r>
          </w:hyperlink>
        </w:p>
        <w:p>
          <w:pPr>
            <w:pStyle w:val="Contents2"/>
            <w:tabs>
              <w:tab w:val="clear" w:pos="8743"/>
              <w:tab w:val="right" w:pos="9026" w:leader="dot"/>
            </w:tabs>
            <w:rPr/>
          </w:pPr>
          <w:hyperlink w:anchor="__RefHeading___Toc4163701_3381743652">
            <w:r>
              <w:rPr>
                <w:webHidden/>
                <w:rStyle w:val="IndexLink"/>
                <w:rtl w:val="true"/>
              </w:rPr>
              <w:t xml:space="preserve">( </w:t>
            </w:r>
            <w:r>
              <w:rPr>
                <w:rStyle w:val="IndexLink"/>
              </w:rPr>
              <w:t>1060</w:t>
            </w:r>
            <w:r>
              <w:rPr>
                <w:rStyle w:val="IndexLink"/>
                <w:rtl w:val="true"/>
              </w:rPr>
              <w:t xml:space="preserve"> )</w:t>
              <w:tab/>
            </w:r>
            <w:r>
              <w:rPr>
                <w:rStyle w:val="IndexLink"/>
              </w:rPr>
              <w:t>111</w:t>
            </w:r>
          </w:hyperlink>
        </w:p>
        <w:p>
          <w:pPr>
            <w:pStyle w:val="Contents3"/>
            <w:tabs>
              <w:tab w:val="clear" w:pos="8459"/>
              <w:tab w:val="right" w:pos="9026" w:leader="dot"/>
            </w:tabs>
            <w:rPr/>
          </w:pPr>
          <w:hyperlink w:anchor="__RefHeading___Toc4163703_3381743652">
            <w:r>
              <w:rPr>
                <w:webHidden/>
                <w:rStyle w:val="IndexLink"/>
              </w:rPr>
              <w:t>1</w:t>
            </w:r>
            <w:r>
              <w:rPr>
                <w:rStyle w:val="IndexLink"/>
                <w:rtl w:val="true"/>
              </w:rPr>
              <w:t xml:space="preserve"> - </w:t>
            </w:r>
            <w:r>
              <w:rPr>
                <w:rStyle w:val="IndexLink"/>
                <w:rtl w:val="true"/>
              </w:rPr>
              <w:t xml:space="preserve">مکارم الاخلاق </w:t>
            </w:r>
            <w:r>
              <w:rPr>
                <w:rStyle w:val="IndexLink"/>
                <w:rtl w:val="true"/>
              </w:rPr>
              <w:t>«</w:t>
            </w:r>
            <w:r>
              <w:rPr>
                <w:rStyle w:val="IndexLink"/>
              </w:rPr>
              <w:t>1</w:t>
            </w:r>
            <w:r>
              <w:rPr>
                <w:rStyle w:val="IndexLink"/>
                <w:rtl w:val="true"/>
              </w:rPr>
              <w:t xml:space="preserve"> - </w:t>
            </w:r>
            <w:r>
              <w:rPr>
                <w:rStyle w:val="IndexLink"/>
              </w:rPr>
              <w:t>288</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111</w:t>
            </w:r>
          </w:hyperlink>
        </w:p>
        <w:p>
          <w:pPr>
            <w:pStyle w:val="Contents3"/>
            <w:tabs>
              <w:tab w:val="clear" w:pos="8459"/>
              <w:tab w:val="right" w:pos="9026" w:leader="dot"/>
            </w:tabs>
            <w:rPr/>
          </w:pPr>
          <w:hyperlink w:anchor="__RefHeading___Toc4163705_3381743652">
            <w:r>
              <w:rPr>
                <w:webHidden/>
                <w:rStyle w:val="IndexLink"/>
              </w:rPr>
              <w:t>2</w:t>
            </w:r>
            <w:r>
              <w:rPr>
                <w:rStyle w:val="IndexLink"/>
                <w:rtl w:val="true"/>
              </w:rPr>
              <w:t xml:space="preserve"> - </w:t>
            </w:r>
            <w:r>
              <w:rPr>
                <w:rStyle w:val="IndexLink"/>
                <w:rtl w:val="true"/>
              </w:rPr>
              <w:t xml:space="preserve">اعتقادات </w:t>
            </w:r>
            <w:r>
              <w:rPr>
                <w:rStyle w:val="IndexLink"/>
                <w:rtl w:val="true"/>
              </w:rPr>
              <w:t>«</w:t>
            </w:r>
            <w:r>
              <w:rPr>
                <w:rStyle w:val="IndexLink"/>
              </w:rPr>
              <w:t>288</w:t>
            </w:r>
            <w:r>
              <w:rPr>
                <w:rStyle w:val="IndexLink"/>
                <w:rtl w:val="true"/>
              </w:rPr>
              <w:t xml:space="preserve"> - </w:t>
            </w:r>
            <w:r>
              <w:rPr>
                <w:rStyle w:val="IndexLink"/>
              </w:rPr>
              <w:t>289</w:t>
            </w:r>
            <w:r>
              <w:rPr>
                <w:rStyle w:val="IndexLink"/>
                <w:rtl w:val="true"/>
              </w:rPr>
              <w:t>» (</w:t>
            </w:r>
            <w:r>
              <w:rPr>
                <w:rStyle w:val="IndexLink"/>
                <w:rtl w:val="true"/>
              </w:rPr>
              <w:t>عربی</w:t>
            </w:r>
            <w:r>
              <w:rPr>
                <w:rStyle w:val="IndexLink"/>
                <w:rtl w:val="true"/>
              </w:rPr>
              <w:t>)</w:t>
              <w:tab/>
            </w:r>
            <w:r>
              <w:rPr>
                <w:rStyle w:val="IndexLink"/>
              </w:rPr>
              <w:t>111</w:t>
            </w:r>
          </w:hyperlink>
        </w:p>
        <w:p>
          <w:pPr>
            <w:pStyle w:val="Contents2"/>
            <w:tabs>
              <w:tab w:val="clear" w:pos="8743"/>
              <w:tab w:val="right" w:pos="9026" w:leader="dot"/>
            </w:tabs>
            <w:rPr/>
          </w:pPr>
          <w:hyperlink w:anchor="__RefHeading___Toc4163707_3381743652">
            <w:r>
              <w:rPr>
                <w:webHidden/>
                <w:rStyle w:val="IndexLink"/>
                <w:rtl w:val="true"/>
              </w:rPr>
              <w:t xml:space="preserve">( </w:t>
            </w:r>
            <w:r>
              <w:rPr>
                <w:rStyle w:val="IndexLink"/>
              </w:rPr>
              <w:t>1067</w:t>
            </w:r>
            <w:r>
              <w:rPr>
                <w:rStyle w:val="IndexLink"/>
                <w:rtl w:val="true"/>
              </w:rPr>
              <w:t xml:space="preserve"> )</w:t>
              <w:tab/>
            </w:r>
            <w:r>
              <w:rPr>
                <w:rStyle w:val="IndexLink"/>
              </w:rPr>
              <w:t>112</w:t>
            </w:r>
          </w:hyperlink>
        </w:p>
        <w:p>
          <w:pPr>
            <w:pStyle w:val="Contents3"/>
            <w:tabs>
              <w:tab w:val="clear" w:pos="8459"/>
              <w:tab w:val="right" w:pos="9026" w:leader="dot"/>
            </w:tabs>
            <w:rPr/>
          </w:pPr>
          <w:hyperlink w:anchor="__RefHeading___Toc4163709_3381743652">
            <w:r>
              <w:rPr>
                <w:webHidden/>
                <w:rStyle w:val="IndexLink"/>
              </w:rPr>
              <w:t>1</w:t>
            </w:r>
            <w:r>
              <w:rPr>
                <w:rStyle w:val="IndexLink"/>
                <w:rtl w:val="true"/>
              </w:rPr>
              <w:t xml:space="preserve"> - </w:t>
            </w:r>
            <w:r>
              <w:rPr>
                <w:rStyle w:val="IndexLink"/>
                <w:rtl w:val="true"/>
              </w:rPr>
              <w:t xml:space="preserve">تاریخ معاصر اروپا </w:t>
            </w:r>
            <w:r>
              <w:rPr>
                <w:rStyle w:val="IndexLink"/>
                <w:rtl w:val="true"/>
              </w:rPr>
              <w:t>«</w:t>
            </w:r>
            <w:r>
              <w:rPr>
                <w:rStyle w:val="IndexLink"/>
              </w:rPr>
              <w:t>1</w:t>
            </w:r>
            <w:r>
              <w:rPr>
                <w:rStyle w:val="IndexLink"/>
                <w:rtl w:val="true"/>
              </w:rPr>
              <w:t xml:space="preserve"> - </w:t>
            </w:r>
            <w:r>
              <w:rPr>
                <w:rStyle w:val="IndexLink"/>
              </w:rPr>
              <w:t>88</w:t>
            </w:r>
            <w:r>
              <w:rPr>
                <w:rStyle w:val="IndexLink"/>
                <w:rtl w:val="true"/>
              </w:rPr>
              <w:t>» (</w:t>
            </w:r>
            <w:r>
              <w:rPr>
                <w:rStyle w:val="IndexLink"/>
                <w:rtl w:val="true"/>
              </w:rPr>
              <w:t>فارسی</w:t>
            </w:r>
            <w:r>
              <w:rPr>
                <w:rStyle w:val="IndexLink"/>
                <w:rtl w:val="true"/>
              </w:rPr>
              <w:t>)</w:t>
              <w:tab/>
            </w:r>
            <w:r>
              <w:rPr>
                <w:rStyle w:val="IndexLink"/>
              </w:rPr>
              <w:t>112</w:t>
            </w:r>
          </w:hyperlink>
        </w:p>
        <w:p>
          <w:pPr>
            <w:pStyle w:val="Contents3"/>
            <w:tabs>
              <w:tab w:val="clear" w:pos="8459"/>
              <w:tab w:val="right" w:pos="9026" w:leader="dot"/>
            </w:tabs>
            <w:rPr/>
          </w:pPr>
          <w:hyperlink w:anchor="__RefHeading___Toc4163711_3381743652">
            <w:r>
              <w:rPr>
                <w:webHidden/>
                <w:rStyle w:val="IndexLink"/>
              </w:rPr>
              <w:t>2</w:t>
            </w:r>
            <w:r>
              <w:rPr>
                <w:rStyle w:val="IndexLink"/>
                <w:rtl w:val="true"/>
              </w:rPr>
              <w:t xml:space="preserve"> - </w:t>
            </w:r>
            <w:r>
              <w:rPr>
                <w:rStyle w:val="IndexLink"/>
                <w:rtl w:val="true"/>
              </w:rPr>
              <w:t xml:space="preserve">تاریخ شعراء </w:t>
            </w:r>
            <w:r>
              <w:rPr>
                <w:rStyle w:val="IndexLink"/>
                <w:rtl w:val="true"/>
              </w:rPr>
              <w:t>«</w:t>
            </w:r>
            <w:r>
              <w:rPr>
                <w:rStyle w:val="IndexLink"/>
              </w:rPr>
              <w:t>89</w:t>
            </w:r>
            <w:r>
              <w:rPr>
                <w:rStyle w:val="IndexLink"/>
                <w:rtl w:val="true"/>
              </w:rPr>
              <w:t xml:space="preserve"> - </w:t>
            </w:r>
            <w:r>
              <w:rPr>
                <w:rStyle w:val="IndexLink"/>
              </w:rPr>
              <w:t>127</w:t>
            </w:r>
            <w:r>
              <w:rPr>
                <w:rStyle w:val="IndexLink"/>
                <w:rtl w:val="true"/>
              </w:rPr>
              <w:t>» (</w:t>
            </w:r>
            <w:r>
              <w:rPr>
                <w:rStyle w:val="IndexLink"/>
                <w:rtl w:val="true"/>
              </w:rPr>
              <w:t>فارسی</w:t>
            </w:r>
            <w:r>
              <w:rPr>
                <w:rStyle w:val="IndexLink"/>
                <w:rtl w:val="true"/>
              </w:rPr>
              <w:t>)</w:t>
              <w:tab/>
            </w:r>
            <w:r>
              <w:rPr>
                <w:rStyle w:val="IndexLink"/>
              </w:rPr>
              <w:t>112</w:t>
            </w:r>
          </w:hyperlink>
        </w:p>
        <w:p>
          <w:pPr>
            <w:pStyle w:val="Contents2"/>
            <w:tabs>
              <w:tab w:val="clear" w:pos="8743"/>
              <w:tab w:val="right" w:pos="9026" w:leader="dot"/>
            </w:tabs>
            <w:rPr/>
          </w:pPr>
          <w:hyperlink w:anchor="__RefHeading___Toc4163713_3381743652">
            <w:r>
              <w:rPr>
                <w:webHidden/>
                <w:rStyle w:val="IndexLink"/>
                <w:rtl w:val="true"/>
              </w:rPr>
              <w:t xml:space="preserve">( </w:t>
            </w:r>
            <w:r>
              <w:rPr>
                <w:rStyle w:val="IndexLink"/>
              </w:rPr>
              <w:t>1069</w:t>
            </w:r>
            <w:r>
              <w:rPr>
                <w:rStyle w:val="IndexLink"/>
                <w:rtl w:val="true"/>
              </w:rPr>
              <w:t xml:space="preserve"> )</w:t>
              <w:tab/>
            </w:r>
            <w:r>
              <w:rPr>
                <w:rStyle w:val="IndexLink"/>
              </w:rPr>
              <w:t>113</w:t>
            </w:r>
          </w:hyperlink>
        </w:p>
        <w:p>
          <w:pPr>
            <w:pStyle w:val="Contents3"/>
            <w:tabs>
              <w:tab w:val="clear" w:pos="8459"/>
              <w:tab w:val="right" w:pos="9026" w:leader="dot"/>
            </w:tabs>
            <w:rPr/>
          </w:pPr>
          <w:hyperlink w:anchor="__RefHeading___Toc4163715_3381743652">
            <w:r>
              <w:rPr>
                <w:webHidden/>
                <w:rStyle w:val="IndexLink"/>
              </w:rPr>
              <w:t>1</w:t>
            </w:r>
            <w:r>
              <w:rPr>
                <w:rStyle w:val="IndexLink"/>
                <w:rtl w:val="true"/>
              </w:rPr>
              <w:t xml:space="preserve"> - </w:t>
            </w:r>
            <w:r>
              <w:rPr>
                <w:rStyle w:val="IndexLink"/>
                <w:rtl w:val="true"/>
              </w:rPr>
              <w:t xml:space="preserve">شرایع محقق حلی </w:t>
            </w:r>
            <w:r>
              <w:rPr>
                <w:rStyle w:val="IndexLink"/>
                <w:rtl w:val="true"/>
              </w:rPr>
              <w:t>«</w:t>
            </w:r>
            <w:r>
              <w:rPr>
                <w:rStyle w:val="IndexLink"/>
              </w:rPr>
              <w:t>1</w:t>
            </w:r>
            <w:r>
              <w:rPr>
                <w:rStyle w:val="IndexLink"/>
                <w:rtl w:val="true"/>
              </w:rPr>
              <w:t xml:space="preserve"> - </w:t>
            </w:r>
            <w:r>
              <w:rPr>
                <w:rStyle w:val="IndexLink"/>
              </w:rPr>
              <w:t>129</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113</w:t>
            </w:r>
          </w:hyperlink>
        </w:p>
        <w:p>
          <w:pPr>
            <w:pStyle w:val="Contents3"/>
            <w:tabs>
              <w:tab w:val="clear" w:pos="8459"/>
              <w:tab w:val="right" w:pos="9026" w:leader="dot"/>
            </w:tabs>
            <w:rPr/>
          </w:pPr>
          <w:hyperlink w:anchor="__RefHeading___Toc4163717_3381743652">
            <w:r>
              <w:rPr>
                <w:webHidden/>
                <w:rStyle w:val="IndexLink"/>
              </w:rPr>
              <w:t>2</w:t>
            </w:r>
            <w:r>
              <w:rPr>
                <w:rStyle w:val="IndexLink"/>
                <w:rtl w:val="true"/>
              </w:rPr>
              <w:t xml:space="preserve"> - </w:t>
            </w:r>
            <w:r>
              <w:rPr>
                <w:rStyle w:val="IndexLink"/>
                <w:rtl w:val="true"/>
              </w:rPr>
              <w:t xml:space="preserve">الروضة البهیة شهید ثانی </w:t>
            </w:r>
            <w:r>
              <w:rPr>
                <w:rStyle w:val="IndexLink"/>
                <w:rtl w:val="true"/>
              </w:rPr>
              <w:t>«</w:t>
            </w:r>
            <w:r>
              <w:rPr>
                <w:rStyle w:val="IndexLink"/>
              </w:rPr>
              <w:t>130</w:t>
            </w:r>
            <w:r>
              <w:rPr>
                <w:rStyle w:val="IndexLink"/>
                <w:rtl w:val="true"/>
              </w:rPr>
              <w:t xml:space="preserve"> - </w:t>
            </w:r>
            <w:r>
              <w:rPr>
                <w:rStyle w:val="IndexLink"/>
              </w:rPr>
              <w:t>235</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113</w:t>
            </w:r>
          </w:hyperlink>
        </w:p>
        <w:p>
          <w:pPr>
            <w:pStyle w:val="Contents2"/>
            <w:tabs>
              <w:tab w:val="clear" w:pos="8743"/>
              <w:tab w:val="right" w:pos="9026" w:leader="dot"/>
            </w:tabs>
            <w:rPr/>
          </w:pPr>
          <w:hyperlink w:anchor="__RefHeading___Toc4163719_3381743652">
            <w:r>
              <w:rPr>
                <w:webHidden/>
                <w:rStyle w:val="IndexLink"/>
                <w:rtl w:val="true"/>
              </w:rPr>
              <w:t xml:space="preserve">( </w:t>
            </w:r>
            <w:r>
              <w:rPr>
                <w:rStyle w:val="IndexLink"/>
              </w:rPr>
              <w:t>1072</w:t>
            </w:r>
            <w:r>
              <w:rPr>
                <w:rStyle w:val="IndexLink"/>
                <w:rtl w:val="true"/>
              </w:rPr>
              <w:t xml:space="preserve"> )</w:t>
              <w:tab/>
            </w:r>
            <w:r>
              <w:rPr>
                <w:rStyle w:val="IndexLink"/>
              </w:rPr>
              <w:t>113</w:t>
            </w:r>
          </w:hyperlink>
        </w:p>
        <w:p>
          <w:pPr>
            <w:pStyle w:val="Contents3"/>
            <w:tabs>
              <w:tab w:val="clear" w:pos="8459"/>
              <w:tab w:val="right" w:pos="9026" w:leader="dot"/>
            </w:tabs>
            <w:rPr/>
          </w:pPr>
          <w:hyperlink w:anchor="__RefHeading___Toc4163721_3381743652">
            <w:r>
              <w:rPr>
                <w:webHidden/>
                <w:rStyle w:val="IndexLink"/>
              </w:rPr>
              <w:t>1</w:t>
            </w:r>
            <w:r>
              <w:rPr>
                <w:rStyle w:val="IndexLink"/>
                <w:rtl w:val="true"/>
              </w:rPr>
              <w:t xml:space="preserve"> - </w:t>
            </w:r>
            <w:r>
              <w:rPr>
                <w:rStyle w:val="IndexLink"/>
                <w:rtl w:val="true"/>
              </w:rPr>
              <w:t xml:space="preserve">شرح هدایة الحکمة </w:t>
            </w:r>
            <w:r>
              <w:rPr>
                <w:rStyle w:val="IndexLink"/>
                <w:rtl w:val="true"/>
              </w:rPr>
              <w:t>«</w:t>
            </w:r>
            <w:r>
              <w:rPr>
                <w:rStyle w:val="IndexLink"/>
              </w:rPr>
              <w:t>2</w:t>
            </w:r>
            <w:r>
              <w:rPr>
                <w:rStyle w:val="IndexLink"/>
                <w:rtl w:val="true"/>
              </w:rPr>
              <w:t xml:space="preserve"> - </w:t>
            </w:r>
            <w:r>
              <w:rPr>
                <w:rStyle w:val="IndexLink"/>
              </w:rPr>
              <w:t>204</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113</w:t>
            </w:r>
          </w:hyperlink>
        </w:p>
        <w:p>
          <w:pPr>
            <w:pStyle w:val="Contents3"/>
            <w:tabs>
              <w:tab w:val="clear" w:pos="8459"/>
              <w:tab w:val="right" w:pos="9026" w:leader="dot"/>
            </w:tabs>
            <w:rPr/>
          </w:pPr>
          <w:hyperlink w:anchor="__RefHeading___Toc4163723_3381743652">
            <w:r>
              <w:rPr>
                <w:webHidden/>
                <w:rStyle w:val="IndexLink"/>
              </w:rPr>
              <w:t>2</w:t>
            </w:r>
            <w:r>
              <w:rPr>
                <w:rStyle w:val="IndexLink"/>
                <w:rtl w:val="true"/>
              </w:rPr>
              <w:t xml:space="preserve"> - </w:t>
            </w:r>
            <w:r>
              <w:rPr>
                <w:rStyle w:val="IndexLink"/>
                <w:rtl w:val="true"/>
              </w:rPr>
              <w:t xml:space="preserve">رسالة القطب و المنطقة </w:t>
            </w:r>
            <w:r>
              <w:rPr>
                <w:rStyle w:val="IndexLink"/>
                <w:rtl w:val="true"/>
              </w:rPr>
              <w:t>«</w:t>
            </w:r>
            <w:r>
              <w:rPr>
                <w:rStyle w:val="IndexLink"/>
              </w:rPr>
              <w:t>205</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113</w:t>
            </w:r>
          </w:hyperlink>
        </w:p>
        <w:p>
          <w:pPr>
            <w:pStyle w:val="Contents2"/>
            <w:tabs>
              <w:tab w:val="clear" w:pos="8743"/>
              <w:tab w:val="right" w:pos="9026" w:leader="dot"/>
            </w:tabs>
            <w:rPr/>
          </w:pPr>
          <w:hyperlink w:anchor="__RefHeading___Toc4163725_3381743652">
            <w:r>
              <w:rPr>
                <w:webHidden/>
                <w:rStyle w:val="IndexLink"/>
                <w:rtl w:val="true"/>
              </w:rPr>
              <w:t xml:space="preserve">( </w:t>
            </w:r>
            <w:r>
              <w:rPr>
                <w:rStyle w:val="IndexLink"/>
              </w:rPr>
              <w:t>1106</w:t>
            </w:r>
            <w:r>
              <w:rPr>
                <w:rStyle w:val="IndexLink"/>
                <w:rtl w:val="true"/>
              </w:rPr>
              <w:t xml:space="preserve"> )</w:t>
              <w:tab/>
            </w:r>
            <w:r>
              <w:rPr>
                <w:rStyle w:val="IndexLink"/>
              </w:rPr>
              <w:t>114</w:t>
            </w:r>
          </w:hyperlink>
        </w:p>
        <w:p>
          <w:pPr>
            <w:pStyle w:val="Contents3"/>
            <w:tabs>
              <w:tab w:val="clear" w:pos="8459"/>
              <w:tab w:val="right" w:pos="9026" w:leader="dot"/>
            </w:tabs>
            <w:rPr/>
          </w:pPr>
          <w:hyperlink w:anchor="__RefHeading___Toc4163727_3381743652">
            <w:r>
              <w:rPr>
                <w:webHidden/>
                <w:rStyle w:val="IndexLink"/>
              </w:rPr>
              <w:t>1</w:t>
            </w:r>
            <w:r>
              <w:rPr>
                <w:rStyle w:val="IndexLink"/>
                <w:rtl w:val="true"/>
              </w:rPr>
              <w:t xml:space="preserve"> - </w:t>
            </w:r>
            <w:r>
              <w:rPr>
                <w:rStyle w:val="IndexLink"/>
                <w:rtl w:val="true"/>
              </w:rPr>
              <w:t xml:space="preserve">حاشیة قواعد الاحکام </w:t>
            </w:r>
            <w:r>
              <w:rPr>
                <w:rStyle w:val="IndexLink"/>
                <w:rtl w:val="true"/>
              </w:rPr>
              <w:t>«</w:t>
            </w:r>
            <w:r>
              <w:rPr>
                <w:rStyle w:val="IndexLink"/>
              </w:rPr>
              <w:t>1</w:t>
            </w:r>
            <w:r>
              <w:rPr>
                <w:rStyle w:val="IndexLink"/>
                <w:rtl w:val="true"/>
              </w:rPr>
              <w:t xml:space="preserve"> - </w:t>
            </w:r>
            <w:r>
              <w:rPr>
                <w:rStyle w:val="IndexLink"/>
              </w:rPr>
              <w:t>56</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114</w:t>
            </w:r>
          </w:hyperlink>
        </w:p>
        <w:p>
          <w:pPr>
            <w:pStyle w:val="Contents3"/>
            <w:tabs>
              <w:tab w:val="clear" w:pos="8459"/>
              <w:tab w:val="right" w:pos="9026" w:leader="dot"/>
            </w:tabs>
            <w:rPr/>
          </w:pPr>
          <w:hyperlink w:anchor="__RefHeading___Toc4163729_3381743652">
            <w:r>
              <w:rPr>
                <w:webHidden/>
                <w:rStyle w:val="IndexLink"/>
              </w:rPr>
              <w:t>2</w:t>
            </w:r>
            <w:r>
              <w:rPr>
                <w:rStyle w:val="IndexLink"/>
                <w:rtl w:val="true"/>
              </w:rPr>
              <w:t xml:space="preserve"> - </w:t>
            </w:r>
            <w:r>
              <w:rPr>
                <w:rStyle w:val="IndexLink"/>
                <w:rtl w:val="true"/>
              </w:rPr>
              <w:t xml:space="preserve">مختلف الشیعة فی احکام الشریعة </w:t>
            </w:r>
            <w:r>
              <w:rPr>
                <w:rStyle w:val="IndexLink"/>
                <w:rtl w:val="true"/>
              </w:rPr>
              <w:t>«</w:t>
            </w:r>
            <w:r>
              <w:rPr>
                <w:rStyle w:val="IndexLink"/>
              </w:rPr>
              <w:t>57</w:t>
            </w:r>
            <w:r>
              <w:rPr>
                <w:rStyle w:val="IndexLink"/>
                <w:rtl w:val="true"/>
              </w:rPr>
              <w:t xml:space="preserve"> - </w:t>
            </w:r>
            <w:r>
              <w:rPr>
                <w:rStyle w:val="IndexLink"/>
              </w:rPr>
              <w:t>238</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114</w:t>
            </w:r>
          </w:hyperlink>
        </w:p>
        <w:p>
          <w:pPr>
            <w:pStyle w:val="Contents2"/>
            <w:tabs>
              <w:tab w:val="clear" w:pos="8743"/>
              <w:tab w:val="right" w:pos="9026" w:leader="dot"/>
            </w:tabs>
            <w:rPr/>
          </w:pPr>
          <w:hyperlink w:anchor="__RefHeading___Toc4163731_3381743652">
            <w:r>
              <w:rPr>
                <w:webHidden/>
                <w:rStyle w:val="IndexLink"/>
                <w:rtl w:val="true"/>
              </w:rPr>
              <w:t xml:space="preserve">( </w:t>
            </w:r>
            <w:r>
              <w:rPr>
                <w:rStyle w:val="IndexLink"/>
              </w:rPr>
              <w:t>1112</w:t>
            </w:r>
            <w:r>
              <w:rPr>
                <w:rStyle w:val="IndexLink"/>
                <w:rtl w:val="true"/>
              </w:rPr>
              <w:t xml:space="preserve"> )</w:t>
              <w:tab/>
            </w:r>
            <w:r>
              <w:rPr>
                <w:rStyle w:val="IndexLink"/>
              </w:rPr>
              <w:t>115</w:t>
            </w:r>
          </w:hyperlink>
        </w:p>
        <w:p>
          <w:pPr>
            <w:pStyle w:val="Contents3"/>
            <w:tabs>
              <w:tab w:val="clear" w:pos="8459"/>
              <w:tab w:val="right" w:pos="9026" w:leader="dot"/>
            </w:tabs>
            <w:rPr/>
          </w:pPr>
          <w:hyperlink w:anchor="__RefHeading___Toc4163733_3381743652">
            <w:r>
              <w:rPr>
                <w:webHidden/>
                <w:rStyle w:val="IndexLink"/>
              </w:rPr>
              <w:t>1</w:t>
            </w:r>
            <w:r>
              <w:rPr>
                <w:rStyle w:val="IndexLink"/>
                <w:rtl w:val="true"/>
              </w:rPr>
              <w:t xml:space="preserve"> - </w:t>
            </w:r>
            <w:r>
              <w:rPr>
                <w:rStyle w:val="IndexLink"/>
                <w:rtl w:val="true"/>
              </w:rPr>
              <w:t xml:space="preserve">معالم التنزیل بغوی </w:t>
            </w:r>
            <w:r>
              <w:rPr>
                <w:rStyle w:val="IndexLink"/>
                <w:rtl w:val="true"/>
              </w:rPr>
              <w:t>«</w:t>
            </w:r>
            <w:r>
              <w:rPr>
                <w:rStyle w:val="IndexLink"/>
              </w:rPr>
              <w:t>2</w:t>
            </w:r>
            <w:r>
              <w:rPr>
                <w:rStyle w:val="IndexLink"/>
                <w:rtl w:val="true"/>
              </w:rPr>
              <w:t xml:space="preserve"> - </w:t>
            </w:r>
            <w:r>
              <w:rPr>
                <w:rStyle w:val="IndexLink"/>
              </w:rPr>
              <w:t>338</w:t>
            </w:r>
            <w:r>
              <w:rPr>
                <w:rStyle w:val="IndexLink"/>
                <w:rtl w:val="true"/>
              </w:rPr>
              <w:t>»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115</w:t>
            </w:r>
          </w:hyperlink>
        </w:p>
        <w:p>
          <w:pPr>
            <w:pStyle w:val="Contents3"/>
            <w:tabs>
              <w:tab w:val="clear" w:pos="8459"/>
              <w:tab w:val="right" w:pos="9026" w:leader="dot"/>
            </w:tabs>
            <w:rPr/>
          </w:pPr>
          <w:hyperlink w:anchor="__RefHeading___Toc4163735_3381743652">
            <w:r>
              <w:rPr>
                <w:webHidden/>
                <w:rStyle w:val="IndexLink"/>
              </w:rPr>
              <w:t>2</w:t>
            </w:r>
            <w:r>
              <w:rPr>
                <w:rStyle w:val="IndexLink"/>
                <w:rtl w:val="true"/>
              </w:rPr>
              <w:t xml:space="preserve"> - </w:t>
            </w:r>
            <w:r>
              <w:rPr>
                <w:rStyle w:val="IndexLink"/>
                <w:rtl w:val="true"/>
              </w:rPr>
              <w:t xml:space="preserve">انوار التنزیل بیضاوی </w:t>
            </w:r>
            <w:r>
              <w:rPr>
                <w:rStyle w:val="IndexLink"/>
                <w:rtl w:val="true"/>
              </w:rPr>
              <w:t>«</w:t>
            </w:r>
            <w:r>
              <w:rPr>
                <w:rStyle w:val="IndexLink"/>
              </w:rPr>
              <w:t>339</w:t>
            </w:r>
            <w:r>
              <w:rPr>
                <w:rStyle w:val="IndexLink"/>
                <w:rtl w:val="true"/>
              </w:rPr>
              <w:t xml:space="preserve"> - </w:t>
            </w:r>
            <w:r>
              <w:rPr>
                <w:rStyle w:val="IndexLink"/>
              </w:rPr>
              <w:t>344</w:t>
            </w:r>
            <w:r>
              <w:rPr>
                <w:rStyle w:val="IndexLink"/>
                <w:rtl w:val="true"/>
              </w:rPr>
              <w:t>»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115</w:t>
            </w:r>
          </w:hyperlink>
        </w:p>
        <w:p>
          <w:pPr>
            <w:pStyle w:val="Contents2"/>
            <w:tabs>
              <w:tab w:val="clear" w:pos="8743"/>
              <w:tab w:val="right" w:pos="9026" w:leader="dot"/>
            </w:tabs>
            <w:rPr/>
          </w:pPr>
          <w:hyperlink w:anchor="__RefHeading___Toc4163737_3381743652">
            <w:r>
              <w:rPr>
                <w:webHidden/>
                <w:rStyle w:val="IndexLink"/>
                <w:rtl w:val="true"/>
              </w:rPr>
              <w:t xml:space="preserve">( </w:t>
            </w:r>
            <w:r>
              <w:rPr>
                <w:rStyle w:val="IndexLink"/>
              </w:rPr>
              <w:t>1161</w:t>
            </w:r>
            <w:r>
              <w:rPr>
                <w:rStyle w:val="IndexLink"/>
                <w:rtl w:val="true"/>
              </w:rPr>
              <w:t xml:space="preserve"> )</w:t>
              <w:tab/>
            </w:r>
            <w:r>
              <w:rPr>
                <w:rStyle w:val="IndexLink"/>
              </w:rPr>
              <w:t>115</w:t>
            </w:r>
          </w:hyperlink>
        </w:p>
        <w:p>
          <w:pPr>
            <w:pStyle w:val="Contents3"/>
            <w:tabs>
              <w:tab w:val="clear" w:pos="8459"/>
              <w:tab w:val="right" w:pos="9026" w:leader="dot"/>
            </w:tabs>
            <w:rPr/>
          </w:pPr>
          <w:hyperlink w:anchor="__RefHeading___Toc4163739_3381743652">
            <w:r>
              <w:rPr>
                <w:webHidden/>
                <w:rStyle w:val="IndexLink"/>
              </w:rPr>
              <w:t>1</w:t>
            </w:r>
            <w:r>
              <w:rPr>
                <w:rStyle w:val="IndexLink"/>
                <w:rtl w:val="true"/>
              </w:rPr>
              <w:t xml:space="preserve"> - </w:t>
            </w:r>
            <w:r>
              <w:rPr>
                <w:rStyle w:val="IndexLink"/>
                <w:rtl w:val="true"/>
              </w:rPr>
              <w:t xml:space="preserve">حاشیة الروضة البهیة </w:t>
            </w:r>
            <w:r>
              <w:rPr>
                <w:rStyle w:val="IndexLink"/>
                <w:rtl w:val="true"/>
              </w:rPr>
              <w:t>«</w:t>
            </w:r>
            <w:r>
              <w:rPr>
                <w:rStyle w:val="IndexLink"/>
              </w:rPr>
              <w:t>1</w:t>
            </w:r>
            <w:r>
              <w:rPr>
                <w:rStyle w:val="IndexLink"/>
                <w:rtl w:val="true"/>
              </w:rPr>
              <w:t xml:space="preserve"> - </w:t>
            </w:r>
            <w:r>
              <w:rPr>
                <w:rStyle w:val="IndexLink"/>
              </w:rPr>
              <w:t>47</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115</w:t>
            </w:r>
          </w:hyperlink>
        </w:p>
        <w:p>
          <w:pPr>
            <w:pStyle w:val="Contents3"/>
            <w:tabs>
              <w:tab w:val="clear" w:pos="8459"/>
              <w:tab w:val="right" w:pos="9026" w:leader="dot"/>
            </w:tabs>
            <w:rPr/>
          </w:pPr>
          <w:hyperlink w:anchor="__RefHeading___Toc4163741_3381743652">
            <w:r>
              <w:rPr>
                <w:webHidden/>
                <w:rStyle w:val="IndexLink"/>
              </w:rPr>
              <w:t>2</w:t>
            </w:r>
            <w:r>
              <w:rPr>
                <w:rStyle w:val="IndexLink"/>
                <w:rtl w:val="true"/>
              </w:rPr>
              <w:t xml:space="preserve"> - </w:t>
            </w:r>
            <w:r>
              <w:rPr>
                <w:rStyle w:val="IndexLink"/>
                <w:rtl w:val="true"/>
              </w:rPr>
              <w:t xml:space="preserve">شرح احادیث اعتقادی </w:t>
            </w:r>
            <w:r>
              <w:rPr>
                <w:rStyle w:val="IndexLink"/>
                <w:rtl w:val="true"/>
              </w:rPr>
              <w:t>«</w:t>
            </w:r>
            <w:r>
              <w:rPr>
                <w:rStyle w:val="IndexLink"/>
              </w:rPr>
              <w:t>48</w:t>
            </w:r>
            <w:r>
              <w:rPr>
                <w:rStyle w:val="IndexLink"/>
                <w:rtl w:val="true"/>
              </w:rPr>
              <w:t xml:space="preserve"> - </w:t>
            </w:r>
            <w:r>
              <w:rPr>
                <w:rStyle w:val="IndexLink"/>
              </w:rPr>
              <w:t>108</w:t>
            </w:r>
            <w:r>
              <w:rPr>
                <w:rStyle w:val="IndexLink"/>
                <w:rtl w:val="true"/>
              </w:rPr>
              <w:t>» (</w:t>
            </w:r>
            <w:r>
              <w:rPr>
                <w:rStyle w:val="IndexLink"/>
                <w:rtl w:val="true"/>
              </w:rPr>
              <w:t>عربی</w:t>
            </w:r>
            <w:r>
              <w:rPr>
                <w:rStyle w:val="IndexLink"/>
                <w:rtl w:val="true"/>
              </w:rPr>
              <w:t>)</w:t>
              <w:tab/>
            </w:r>
            <w:r>
              <w:rPr>
                <w:rStyle w:val="IndexLink"/>
              </w:rPr>
              <w:t>115</w:t>
            </w:r>
          </w:hyperlink>
        </w:p>
        <w:p>
          <w:pPr>
            <w:pStyle w:val="Contents2"/>
            <w:tabs>
              <w:tab w:val="clear" w:pos="8743"/>
              <w:tab w:val="right" w:pos="9026" w:leader="dot"/>
            </w:tabs>
            <w:rPr/>
          </w:pPr>
          <w:hyperlink w:anchor="__RefHeading___Toc4163743_3381743652">
            <w:r>
              <w:rPr>
                <w:webHidden/>
                <w:rStyle w:val="IndexLink"/>
                <w:rtl w:val="true"/>
              </w:rPr>
              <w:t xml:space="preserve">( </w:t>
            </w:r>
            <w:r>
              <w:rPr>
                <w:rStyle w:val="IndexLink"/>
              </w:rPr>
              <w:t>1168</w:t>
            </w:r>
            <w:r>
              <w:rPr>
                <w:rStyle w:val="IndexLink"/>
                <w:rtl w:val="true"/>
              </w:rPr>
              <w:t xml:space="preserve"> )</w:t>
              <w:tab/>
            </w:r>
            <w:r>
              <w:rPr>
                <w:rStyle w:val="IndexLink"/>
              </w:rPr>
              <w:t>116</w:t>
            </w:r>
          </w:hyperlink>
        </w:p>
        <w:p>
          <w:pPr>
            <w:pStyle w:val="Contents3"/>
            <w:tabs>
              <w:tab w:val="clear" w:pos="8459"/>
              <w:tab w:val="right" w:pos="9026" w:leader="dot"/>
            </w:tabs>
            <w:rPr/>
          </w:pPr>
          <w:hyperlink w:anchor="__RefHeading___Toc4163745_3381743652">
            <w:r>
              <w:rPr>
                <w:webHidden/>
                <w:rStyle w:val="IndexLink"/>
              </w:rPr>
              <w:t>1</w:t>
            </w:r>
            <w:r>
              <w:rPr>
                <w:rStyle w:val="IndexLink"/>
                <w:rtl w:val="true"/>
              </w:rPr>
              <w:t xml:space="preserve"> - </w:t>
            </w:r>
            <w:r>
              <w:rPr>
                <w:rStyle w:val="IndexLink"/>
                <w:rtl w:val="true"/>
              </w:rPr>
              <w:t xml:space="preserve">تاریخ ایران </w:t>
            </w:r>
            <w:r>
              <w:rPr>
                <w:rStyle w:val="IndexLink"/>
                <w:rtl w:val="true"/>
              </w:rPr>
              <w:t>«</w:t>
            </w:r>
            <w:r>
              <w:rPr>
                <w:rStyle w:val="IndexLink"/>
              </w:rPr>
              <w:t>1</w:t>
            </w:r>
            <w:r>
              <w:rPr>
                <w:rStyle w:val="IndexLink"/>
                <w:rtl w:val="true"/>
              </w:rPr>
              <w:t xml:space="preserve"> - </w:t>
            </w:r>
            <w:r>
              <w:rPr>
                <w:rStyle w:val="IndexLink"/>
              </w:rPr>
              <w:t>173</w:t>
            </w:r>
            <w:r>
              <w:rPr>
                <w:rStyle w:val="IndexLink"/>
                <w:rtl w:val="true"/>
              </w:rPr>
              <w:t>» (</w:t>
            </w:r>
            <w:r>
              <w:rPr>
                <w:rStyle w:val="IndexLink"/>
                <w:rtl w:val="true"/>
              </w:rPr>
              <w:t>فارسی</w:t>
            </w:r>
            <w:r>
              <w:rPr>
                <w:rStyle w:val="IndexLink"/>
                <w:rtl w:val="true"/>
              </w:rPr>
              <w:t>)</w:t>
              <w:tab/>
            </w:r>
            <w:r>
              <w:rPr>
                <w:rStyle w:val="IndexLink"/>
              </w:rPr>
              <w:t>116</w:t>
            </w:r>
          </w:hyperlink>
        </w:p>
        <w:p>
          <w:pPr>
            <w:pStyle w:val="Contents3"/>
            <w:tabs>
              <w:tab w:val="clear" w:pos="8459"/>
              <w:tab w:val="right" w:pos="9026" w:leader="dot"/>
            </w:tabs>
            <w:rPr/>
          </w:pPr>
          <w:hyperlink w:anchor="__RefHeading___Toc4163747_3381743652">
            <w:r>
              <w:rPr>
                <w:webHidden/>
                <w:rStyle w:val="IndexLink"/>
              </w:rPr>
              <w:t>2</w:t>
            </w:r>
            <w:r>
              <w:rPr>
                <w:rStyle w:val="IndexLink"/>
                <w:rtl w:val="true"/>
              </w:rPr>
              <w:t xml:space="preserve"> - </w:t>
            </w:r>
            <w:r>
              <w:rPr>
                <w:rStyle w:val="IndexLink"/>
                <w:rtl w:val="true"/>
              </w:rPr>
              <w:t xml:space="preserve">لغات فارسی </w:t>
            </w:r>
            <w:r>
              <w:rPr>
                <w:rStyle w:val="IndexLink"/>
                <w:rtl w:val="true"/>
              </w:rPr>
              <w:t>«</w:t>
            </w:r>
            <w:r>
              <w:rPr>
                <w:rStyle w:val="IndexLink"/>
              </w:rPr>
              <w:t>187</w:t>
            </w:r>
            <w:r>
              <w:rPr>
                <w:rStyle w:val="IndexLink"/>
                <w:rtl w:val="true"/>
              </w:rPr>
              <w:t xml:space="preserve"> - </w:t>
            </w:r>
            <w:r>
              <w:rPr>
                <w:rStyle w:val="IndexLink"/>
              </w:rPr>
              <w:t>228</w:t>
            </w:r>
            <w:r>
              <w:rPr>
                <w:rStyle w:val="IndexLink"/>
                <w:rtl w:val="true"/>
              </w:rPr>
              <w:t>» (</w:t>
            </w:r>
            <w:r>
              <w:rPr>
                <w:rStyle w:val="IndexLink"/>
                <w:rtl w:val="true"/>
              </w:rPr>
              <w:t>لغت فارسی به فارسی</w:t>
            </w:r>
            <w:r>
              <w:rPr>
                <w:rStyle w:val="IndexLink"/>
                <w:rtl w:val="true"/>
              </w:rPr>
              <w:t>)</w:t>
              <w:tab/>
            </w:r>
            <w:r>
              <w:rPr>
                <w:rStyle w:val="IndexLink"/>
              </w:rPr>
              <w:t>116</w:t>
            </w:r>
          </w:hyperlink>
        </w:p>
        <w:p>
          <w:pPr>
            <w:pStyle w:val="Contents2"/>
            <w:tabs>
              <w:tab w:val="clear" w:pos="8743"/>
              <w:tab w:val="right" w:pos="9026" w:leader="dot"/>
            </w:tabs>
            <w:rPr/>
          </w:pPr>
          <w:hyperlink w:anchor="__RefHeading___Toc4163749_3381743652">
            <w:r>
              <w:rPr>
                <w:webHidden/>
                <w:rStyle w:val="IndexLink"/>
                <w:rtl w:val="true"/>
              </w:rPr>
              <w:t xml:space="preserve">( </w:t>
            </w:r>
            <w:r>
              <w:rPr>
                <w:rStyle w:val="IndexLink"/>
              </w:rPr>
              <w:t>1180</w:t>
            </w:r>
            <w:r>
              <w:rPr>
                <w:rStyle w:val="IndexLink"/>
                <w:rtl w:val="true"/>
              </w:rPr>
              <w:t xml:space="preserve"> )</w:t>
              <w:tab/>
            </w:r>
            <w:r>
              <w:rPr>
                <w:rStyle w:val="IndexLink"/>
              </w:rPr>
              <w:t>117</w:t>
            </w:r>
          </w:hyperlink>
        </w:p>
        <w:p>
          <w:pPr>
            <w:pStyle w:val="Contents3"/>
            <w:tabs>
              <w:tab w:val="clear" w:pos="8459"/>
              <w:tab w:val="right" w:pos="9026" w:leader="dot"/>
            </w:tabs>
            <w:rPr/>
          </w:pPr>
          <w:hyperlink w:anchor="__RefHeading___Toc4163751_3381743652">
            <w:r>
              <w:rPr>
                <w:webHidden/>
                <w:rStyle w:val="IndexLink"/>
              </w:rPr>
              <w:t>1</w:t>
            </w:r>
            <w:r>
              <w:rPr>
                <w:rStyle w:val="IndexLink"/>
                <w:rtl w:val="true"/>
              </w:rPr>
              <w:t xml:space="preserve"> - </w:t>
            </w:r>
            <w:r>
              <w:rPr>
                <w:rStyle w:val="IndexLink"/>
                <w:rtl w:val="true"/>
              </w:rPr>
              <w:t xml:space="preserve">زاد المسافرین </w:t>
            </w:r>
            <w:r>
              <w:rPr>
                <w:rStyle w:val="IndexLink"/>
                <w:rtl w:val="true"/>
              </w:rPr>
              <w:t>«</w:t>
            </w:r>
            <w:r>
              <w:rPr>
                <w:rStyle w:val="IndexLink"/>
              </w:rPr>
              <w:t>5</w:t>
            </w:r>
            <w:r>
              <w:rPr>
                <w:rStyle w:val="IndexLink"/>
                <w:rtl w:val="true"/>
              </w:rPr>
              <w:t xml:space="preserve"> - </w:t>
            </w:r>
            <w:r>
              <w:rPr>
                <w:rStyle w:val="IndexLink"/>
              </w:rPr>
              <w:t>79</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117</w:t>
            </w:r>
          </w:hyperlink>
        </w:p>
        <w:p>
          <w:pPr>
            <w:pStyle w:val="Contents3"/>
            <w:tabs>
              <w:tab w:val="clear" w:pos="8459"/>
              <w:tab w:val="right" w:pos="9026" w:leader="dot"/>
            </w:tabs>
            <w:rPr/>
          </w:pPr>
          <w:hyperlink w:anchor="__RefHeading___Toc4163753_3381743652">
            <w:r>
              <w:rPr>
                <w:webHidden/>
                <w:rStyle w:val="IndexLink"/>
              </w:rPr>
              <w:t>2</w:t>
            </w:r>
            <w:r>
              <w:rPr>
                <w:rStyle w:val="IndexLink"/>
                <w:rtl w:val="true"/>
              </w:rPr>
              <w:t xml:space="preserve"> - </w:t>
            </w:r>
            <w:r>
              <w:rPr>
                <w:rStyle w:val="IndexLink"/>
                <w:rtl w:val="true"/>
              </w:rPr>
              <w:t xml:space="preserve">طب فارسی </w:t>
            </w:r>
            <w:r>
              <w:rPr>
                <w:rStyle w:val="IndexLink"/>
                <w:rtl w:val="true"/>
              </w:rPr>
              <w:t>«</w:t>
            </w:r>
            <w:r>
              <w:rPr>
                <w:rStyle w:val="IndexLink"/>
              </w:rPr>
              <w:t>80</w:t>
            </w:r>
            <w:r>
              <w:rPr>
                <w:rStyle w:val="IndexLink"/>
                <w:rtl w:val="true"/>
              </w:rPr>
              <w:t xml:space="preserve"> - </w:t>
            </w:r>
            <w:r>
              <w:rPr>
                <w:rStyle w:val="IndexLink"/>
              </w:rPr>
              <w:t>90</w:t>
            </w:r>
            <w:r>
              <w:rPr>
                <w:rStyle w:val="IndexLink"/>
                <w:rtl w:val="true"/>
              </w:rPr>
              <w:t>» (</w:t>
            </w:r>
            <w:r>
              <w:rPr>
                <w:rStyle w:val="IndexLink"/>
                <w:rtl w:val="true"/>
              </w:rPr>
              <w:t>فارسی</w:t>
            </w:r>
            <w:r>
              <w:rPr>
                <w:rStyle w:val="IndexLink"/>
                <w:rtl w:val="true"/>
              </w:rPr>
              <w:t>)</w:t>
              <w:tab/>
            </w:r>
            <w:r>
              <w:rPr>
                <w:rStyle w:val="IndexLink"/>
              </w:rPr>
              <w:t>118</w:t>
            </w:r>
          </w:hyperlink>
        </w:p>
        <w:p>
          <w:pPr>
            <w:pStyle w:val="Contents2"/>
            <w:tabs>
              <w:tab w:val="clear" w:pos="8743"/>
              <w:tab w:val="right" w:pos="9026" w:leader="dot"/>
            </w:tabs>
            <w:rPr/>
          </w:pPr>
          <w:hyperlink w:anchor="__RefHeading___Toc4163755_3381743652">
            <w:r>
              <w:rPr>
                <w:webHidden/>
                <w:rStyle w:val="IndexLink"/>
                <w:rtl w:val="true"/>
              </w:rPr>
              <w:t xml:space="preserve">( </w:t>
            </w:r>
            <w:r>
              <w:rPr>
                <w:rStyle w:val="IndexLink"/>
              </w:rPr>
              <w:t>1193</w:t>
            </w:r>
            <w:r>
              <w:rPr>
                <w:rStyle w:val="IndexLink"/>
                <w:rtl w:val="true"/>
              </w:rPr>
              <w:t xml:space="preserve"> )</w:t>
              <w:tab/>
            </w:r>
            <w:r>
              <w:rPr>
                <w:rStyle w:val="IndexLink"/>
              </w:rPr>
              <w:t>118</w:t>
            </w:r>
          </w:hyperlink>
        </w:p>
        <w:p>
          <w:pPr>
            <w:pStyle w:val="Contents3"/>
            <w:tabs>
              <w:tab w:val="clear" w:pos="8459"/>
              <w:tab w:val="right" w:pos="9026" w:leader="dot"/>
            </w:tabs>
            <w:rPr/>
          </w:pPr>
          <w:hyperlink w:anchor="__RefHeading___Toc4163757_3381743652">
            <w:r>
              <w:rPr>
                <w:webHidden/>
                <w:rStyle w:val="IndexLink"/>
              </w:rPr>
              <w:t>1</w:t>
            </w:r>
            <w:r>
              <w:rPr>
                <w:rStyle w:val="IndexLink"/>
                <w:rtl w:val="true"/>
              </w:rPr>
              <w:t xml:space="preserve"> - </w:t>
            </w:r>
            <w:r>
              <w:rPr>
                <w:rStyle w:val="IndexLink"/>
                <w:rtl w:val="true"/>
              </w:rPr>
              <w:t xml:space="preserve">شرح شرایع الاسلام </w:t>
            </w:r>
            <w:r>
              <w:rPr>
                <w:rStyle w:val="IndexLink"/>
                <w:rtl w:val="true"/>
              </w:rPr>
              <w:t>«</w:t>
            </w:r>
            <w:r>
              <w:rPr>
                <w:rStyle w:val="IndexLink"/>
              </w:rPr>
              <w:t>1</w:t>
            </w:r>
            <w:r>
              <w:rPr>
                <w:rStyle w:val="IndexLink"/>
                <w:rtl w:val="true"/>
              </w:rPr>
              <w:t xml:space="preserve"> - </w:t>
            </w:r>
            <w:r>
              <w:rPr>
                <w:rStyle w:val="IndexLink"/>
              </w:rPr>
              <w:t>161</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118</w:t>
            </w:r>
          </w:hyperlink>
        </w:p>
        <w:p>
          <w:pPr>
            <w:pStyle w:val="Contents3"/>
            <w:tabs>
              <w:tab w:val="clear" w:pos="8459"/>
              <w:tab w:val="right" w:pos="9026" w:leader="dot"/>
            </w:tabs>
            <w:rPr/>
          </w:pPr>
          <w:hyperlink w:anchor="__RefHeading___Toc4163759_3381743652">
            <w:r>
              <w:rPr>
                <w:webHidden/>
                <w:rStyle w:val="IndexLink"/>
              </w:rPr>
              <w:t>2</w:t>
            </w:r>
            <w:r>
              <w:rPr>
                <w:rStyle w:val="IndexLink"/>
                <w:rtl w:val="true"/>
              </w:rPr>
              <w:t xml:space="preserve"> - </w:t>
            </w:r>
            <w:r>
              <w:rPr>
                <w:rStyle w:val="IndexLink"/>
                <w:rtl w:val="true"/>
              </w:rPr>
              <w:t xml:space="preserve">الاجتهاد و التقلید </w:t>
            </w:r>
            <w:r>
              <w:rPr>
                <w:rStyle w:val="IndexLink"/>
                <w:rtl w:val="true"/>
              </w:rPr>
              <w:t>«</w:t>
            </w:r>
            <w:r>
              <w:rPr>
                <w:rStyle w:val="IndexLink"/>
              </w:rPr>
              <w:t>165</w:t>
            </w:r>
            <w:r>
              <w:rPr>
                <w:rStyle w:val="IndexLink"/>
                <w:rtl w:val="true"/>
              </w:rPr>
              <w:t xml:space="preserve"> - </w:t>
            </w:r>
            <w:r>
              <w:rPr>
                <w:rStyle w:val="IndexLink"/>
              </w:rPr>
              <w:t>171</w:t>
            </w:r>
            <w:r>
              <w:rPr>
                <w:rStyle w:val="IndexLink"/>
                <w:rtl w:val="true"/>
              </w:rPr>
              <w:t>» (</w:t>
            </w:r>
            <w:r>
              <w:rPr>
                <w:rStyle w:val="IndexLink"/>
                <w:rtl w:val="true"/>
              </w:rPr>
              <w:t xml:space="preserve">فقه و اصول </w:t>
            </w:r>
            <w:r>
              <w:rPr>
                <w:rStyle w:val="IndexLink"/>
                <w:rtl w:val="true"/>
              </w:rPr>
              <w:t xml:space="preserve">- </w:t>
            </w:r>
            <w:r>
              <w:rPr>
                <w:rStyle w:val="IndexLink"/>
                <w:rtl w:val="true"/>
              </w:rPr>
              <w:t>عربی</w:t>
            </w:r>
            <w:r>
              <w:rPr>
                <w:rStyle w:val="IndexLink"/>
                <w:rtl w:val="true"/>
              </w:rPr>
              <w:t>)</w:t>
              <w:tab/>
            </w:r>
            <w:r>
              <w:rPr>
                <w:rStyle w:val="IndexLink"/>
              </w:rPr>
              <w:t>119</w:t>
            </w:r>
          </w:hyperlink>
        </w:p>
        <w:p>
          <w:pPr>
            <w:pStyle w:val="Contents2"/>
            <w:tabs>
              <w:tab w:val="clear" w:pos="8743"/>
              <w:tab w:val="right" w:pos="9026" w:leader="dot"/>
            </w:tabs>
            <w:rPr/>
          </w:pPr>
          <w:hyperlink w:anchor="__RefHeading___Toc4163761_3381743652">
            <w:r>
              <w:rPr>
                <w:webHidden/>
                <w:rStyle w:val="IndexLink"/>
                <w:rtl w:val="true"/>
              </w:rPr>
              <w:t xml:space="preserve">( </w:t>
            </w:r>
            <w:r>
              <w:rPr>
                <w:rStyle w:val="IndexLink"/>
              </w:rPr>
              <w:t>1211</w:t>
            </w:r>
            <w:r>
              <w:rPr>
                <w:rStyle w:val="IndexLink"/>
                <w:rtl w:val="true"/>
              </w:rPr>
              <w:t xml:space="preserve"> )</w:t>
              <w:tab/>
            </w:r>
            <w:r>
              <w:rPr>
                <w:rStyle w:val="IndexLink"/>
              </w:rPr>
              <w:t>119</w:t>
            </w:r>
          </w:hyperlink>
        </w:p>
        <w:p>
          <w:pPr>
            <w:pStyle w:val="Contents3"/>
            <w:tabs>
              <w:tab w:val="clear" w:pos="8459"/>
              <w:tab w:val="right" w:pos="9026" w:leader="dot"/>
            </w:tabs>
            <w:rPr/>
          </w:pPr>
          <w:hyperlink w:anchor="__RefHeading___Toc4163763_3381743652">
            <w:r>
              <w:rPr>
                <w:webHidden/>
                <w:rStyle w:val="IndexLink"/>
              </w:rPr>
              <w:t>1</w:t>
            </w:r>
            <w:r>
              <w:rPr>
                <w:rStyle w:val="IndexLink"/>
                <w:rtl w:val="true"/>
              </w:rPr>
              <w:t xml:space="preserve"> - </w:t>
            </w:r>
            <w:r>
              <w:rPr>
                <w:rStyle w:val="IndexLink"/>
                <w:rtl w:val="true"/>
              </w:rPr>
              <w:t xml:space="preserve">شرح عوامل جرجانی </w:t>
            </w:r>
            <w:r>
              <w:rPr>
                <w:rStyle w:val="IndexLink"/>
                <w:rtl w:val="true"/>
              </w:rPr>
              <w:t>«</w:t>
            </w:r>
            <w:r>
              <w:rPr>
                <w:rStyle w:val="IndexLink"/>
              </w:rPr>
              <w:t>1</w:t>
            </w:r>
            <w:r>
              <w:rPr>
                <w:rStyle w:val="IndexLink"/>
                <w:rtl w:val="true"/>
              </w:rPr>
              <w:t xml:space="preserve"> - </w:t>
            </w:r>
            <w:r>
              <w:rPr>
                <w:rStyle w:val="IndexLink"/>
              </w:rPr>
              <w:t>14</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119</w:t>
            </w:r>
          </w:hyperlink>
        </w:p>
        <w:p>
          <w:pPr>
            <w:pStyle w:val="Contents3"/>
            <w:tabs>
              <w:tab w:val="clear" w:pos="8459"/>
              <w:tab w:val="right" w:pos="9026" w:leader="dot"/>
            </w:tabs>
            <w:rPr/>
          </w:pPr>
          <w:hyperlink w:anchor="__RefHeading___Toc4163765_3381743652">
            <w:r>
              <w:rPr>
                <w:webHidden/>
                <w:rStyle w:val="IndexLink"/>
              </w:rPr>
              <w:t>2</w:t>
            </w:r>
            <w:r>
              <w:rPr>
                <w:rStyle w:val="IndexLink"/>
                <w:rtl w:val="true"/>
              </w:rPr>
              <w:t xml:space="preserve"> - </w:t>
            </w:r>
            <w:r>
              <w:rPr>
                <w:rStyle w:val="IndexLink"/>
                <w:rtl w:val="true"/>
              </w:rPr>
              <w:t xml:space="preserve">العوامل </w:t>
            </w:r>
            <w:r>
              <w:rPr>
                <w:rStyle w:val="IndexLink"/>
                <w:rtl w:val="true"/>
              </w:rPr>
              <w:t>«</w:t>
            </w:r>
            <w:r>
              <w:rPr>
                <w:rStyle w:val="IndexLink"/>
              </w:rPr>
              <w:t>15</w:t>
            </w:r>
            <w:r>
              <w:rPr>
                <w:rStyle w:val="IndexLink"/>
                <w:rtl w:val="true"/>
              </w:rPr>
              <w:t xml:space="preserve"> - </w:t>
            </w:r>
            <w:r>
              <w:rPr>
                <w:rStyle w:val="IndexLink"/>
              </w:rPr>
              <w:t>43</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119</w:t>
            </w:r>
          </w:hyperlink>
        </w:p>
        <w:p>
          <w:pPr>
            <w:pStyle w:val="Contents2"/>
            <w:tabs>
              <w:tab w:val="clear" w:pos="8743"/>
              <w:tab w:val="right" w:pos="9026" w:leader="dot"/>
            </w:tabs>
            <w:rPr/>
          </w:pPr>
          <w:hyperlink w:anchor="__RefHeading___Toc4163767_3381743652">
            <w:r>
              <w:rPr>
                <w:webHidden/>
                <w:rStyle w:val="IndexLink"/>
                <w:rtl w:val="true"/>
              </w:rPr>
              <w:t xml:space="preserve">( </w:t>
            </w:r>
            <w:r>
              <w:rPr>
                <w:rStyle w:val="IndexLink"/>
              </w:rPr>
              <w:t>1214</w:t>
            </w:r>
            <w:r>
              <w:rPr>
                <w:rStyle w:val="IndexLink"/>
                <w:rtl w:val="true"/>
              </w:rPr>
              <w:t xml:space="preserve"> )</w:t>
              <w:tab/>
            </w:r>
            <w:r>
              <w:rPr>
                <w:rStyle w:val="IndexLink"/>
              </w:rPr>
              <w:t>120</w:t>
            </w:r>
          </w:hyperlink>
        </w:p>
        <w:p>
          <w:pPr>
            <w:pStyle w:val="Contents3"/>
            <w:tabs>
              <w:tab w:val="clear" w:pos="8459"/>
              <w:tab w:val="right" w:pos="9026" w:leader="dot"/>
            </w:tabs>
            <w:rPr/>
          </w:pPr>
          <w:hyperlink w:anchor="__RefHeading___Toc4163769_3381743652">
            <w:r>
              <w:rPr>
                <w:webHidden/>
                <w:rStyle w:val="IndexLink"/>
              </w:rPr>
              <w:t>1</w:t>
            </w:r>
            <w:r>
              <w:rPr>
                <w:rStyle w:val="IndexLink"/>
                <w:rtl w:val="true"/>
              </w:rPr>
              <w:t xml:space="preserve"> - </w:t>
            </w:r>
            <w:r>
              <w:rPr>
                <w:rStyle w:val="IndexLink"/>
                <w:rtl w:val="true"/>
              </w:rPr>
              <w:t xml:space="preserve">ترجمه و شرح ارشاد القلوب </w:t>
            </w:r>
            <w:r>
              <w:rPr>
                <w:rStyle w:val="IndexLink"/>
                <w:rtl w:val="true"/>
              </w:rPr>
              <w:t>«</w:t>
            </w:r>
            <w:r>
              <w:rPr>
                <w:rStyle w:val="IndexLink"/>
              </w:rPr>
              <w:t>2</w:t>
            </w:r>
            <w:r>
              <w:rPr>
                <w:rStyle w:val="IndexLink"/>
                <w:rtl w:val="true"/>
              </w:rPr>
              <w:t xml:space="preserve"> - </w:t>
            </w:r>
            <w:r>
              <w:rPr>
                <w:rStyle w:val="IndexLink"/>
              </w:rPr>
              <w:t>71</w:t>
            </w:r>
            <w:r>
              <w:rPr>
                <w:rStyle w:val="IndexLink"/>
                <w:rtl w:val="true"/>
              </w:rPr>
              <w:t>» (</w:t>
            </w:r>
            <w:r>
              <w:rPr>
                <w:rStyle w:val="IndexLink"/>
                <w:rtl w:val="true"/>
              </w:rPr>
              <w:t xml:space="preserve">حدیث </w:t>
            </w:r>
            <w:r>
              <w:rPr>
                <w:rStyle w:val="IndexLink"/>
                <w:rtl w:val="true"/>
              </w:rPr>
              <w:t xml:space="preserve">- </w:t>
            </w:r>
            <w:r>
              <w:rPr>
                <w:rStyle w:val="IndexLink"/>
                <w:rtl w:val="true"/>
              </w:rPr>
              <w:t>فارسی</w:t>
            </w:r>
            <w:r>
              <w:rPr>
                <w:rStyle w:val="IndexLink"/>
                <w:rtl w:val="true"/>
              </w:rPr>
              <w:t>)</w:t>
              <w:tab/>
            </w:r>
            <w:r>
              <w:rPr>
                <w:rStyle w:val="IndexLink"/>
              </w:rPr>
              <w:t>120</w:t>
            </w:r>
          </w:hyperlink>
        </w:p>
        <w:p>
          <w:pPr>
            <w:pStyle w:val="Contents3"/>
            <w:tabs>
              <w:tab w:val="clear" w:pos="8459"/>
              <w:tab w:val="right" w:pos="9026" w:leader="dot"/>
            </w:tabs>
            <w:rPr/>
          </w:pPr>
          <w:hyperlink w:anchor="__RefHeading___Toc4163771_3381743652">
            <w:r>
              <w:rPr>
                <w:webHidden/>
                <w:rStyle w:val="IndexLink"/>
              </w:rPr>
              <w:t>2</w:t>
            </w:r>
            <w:r>
              <w:rPr>
                <w:rStyle w:val="IndexLink"/>
                <w:rtl w:val="true"/>
              </w:rPr>
              <w:t xml:space="preserve"> - </w:t>
            </w:r>
            <w:r>
              <w:rPr>
                <w:rStyle w:val="IndexLink"/>
                <w:rtl w:val="true"/>
              </w:rPr>
              <w:t xml:space="preserve">انتخاب الکلمات </w:t>
            </w:r>
            <w:r>
              <w:rPr>
                <w:rStyle w:val="IndexLink"/>
                <w:rtl w:val="true"/>
              </w:rPr>
              <w:t>«</w:t>
            </w:r>
            <w:r>
              <w:rPr>
                <w:rStyle w:val="IndexLink"/>
              </w:rPr>
              <w:t>71</w:t>
            </w:r>
            <w:r>
              <w:rPr>
                <w:rStyle w:val="IndexLink"/>
                <w:rtl w:val="true"/>
              </w:rPr>
              <w:t xml:space="preserve"> - </w:t>
            </w:r>
            <w:r>
              <w:rPr>
                <w:rStyle w:val="IndexLink"/>
              </w:rPr>
              <w:t>119</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120</w:t>
            </w:r>
          </w:hyperlink>
        </w:p>
        <w:p>
          <w:pPr>
            <w:pStyle w:val="Contents2"/>
            <w:tabs>
              <w:tab w:val="clear" w:pos="8743"/>
              <w:tab w:val="right" w:pos="9026" w:leader="dot"/>
            </w:tabs>
            <w:rPr/>
          </w:pPr>
          <w:hyperlink w:anchor="__RefHeading___Toc4163773_3381743652">
            <w:r>
              <w:rPr>
                <w:webHidden/>
                <w:rStyle w:val="IndexLink"/>
                <w:rtl w:val="true"/>
              </w:rPr>
              <w:t xml:space="preserve">( </w:t>
            </w:r>
            <w:r>
              <w:rPr>
                <w:rStyle w:val="IndexLink"/>
              </w:rPr>
              <w:t>1222</w:t>
            </w:r>
            <w:r>
              <w:rPr>
                <w:rStyle w:val="IndexLink"/>
                <w:rtl w:val="true"/>
              </w:rPr>
              <w:t xml:space="preserve"> )</w:t>
              <w:tab/>
            </w:r>
            <w:r>
              <w:rPr>
                <w:rStyle w:val="IndexLink"/>
              </w:rPr>
              <w:t>121</w:t>
            </w:r>
          </w:hyperlink>
        </w:p>
        <w:p>
          <w:pPr>
            <w:pStyle w:val="Contents3"/>
            <w:tabs>
              <w:tab w:val="clear" w:pos="8459"/>
              <w:tab w:val="right" w:pos="9026" w:leader="dot"/>
            </w:tabs>
            <w:rPr/>
          </w:pPr>
          <w:hyperlink w:anchor="__RefHeading___Toc4163775_3381743652">
            <w:r>
              <w:rPr>
                <w:webHidden/>
                <w:rStyle w:val="IndexLink"/>
              </w:rPr>
              <w:t>1</w:t>
            </w:r>
            <w:r>
              <w:rPr>
                <w:rStyle w:val="IndexLink"/>
                <w:rtl w:val="true"/>
              </w:rPr>
              <w:t xml:space="preserve"> - </w:t>
            </w:r>
            <w:r>
              <w:rPr>
                <w:rStyle w:val="IndexLink"/>
                <w:rtl w:val="true"/>
              </w:rPr>
              <w:t xml:space="preserve">خلاصة الحساب </w:t>
            </w:r>
            <w:r>
              <w:rPr>
                <w:rStyle w:val="IndexLink"/>
                <w:rtl w:val="true"/>
              </w:rPr>
              <w:t>(</w:t>
            </w:r>
            <w:r>
              <w:rPr>
                <w:rStyle w:val="IndexLink"/>
                <w:rtl w:val="true"/>
              </w:rPr>
              <w:t>عربی</w:t>
            </w:r>
            <w:r>
              <w:rPr>
                <w:rStyle w:val="IndexLink"/>
                <w:rtl w:val="true"/>
              </w:rPr>
              <w:t>)</w:t>
              <w:tab/>
            </w:r>
            <w:r>
              <w:rPr>
                <w:rStyle w:val="IndexLink"/>
              </w:rPr>
              <w:t>121</w:t>
            </w:r>
          </w:hyperlink>
        </w:p>
        <w:p>
          <w:pPr>
            <w:pStyle w:val="Contents3"/>
            <w:tabs>
              <w:tab w:val="clear" w:pos="8459"/>
              <w:tab w:val="right" w:pos="9026" w:leader="dot"/>
            </w:tabs>
            <w:rPr/>
          </w:pPr>
          <w:hyperlink w:anchor="__RefHeading___Toc4163777_3381743652">
            <w:r>
              <w:rPr>
                <w:webHidden/>
                <w:rStyle w:val="IndexLink"/>
              </w:rPr>
              <w:t>2</w:t>
            </w:r>
            <w:r>
              <w:rPr>
                <w:rStyle w:val="IndexLink"/>
                <w:rtl w:val="true"/>
              </w:rPr>
              <w:t xml:space="preserve"> - </w:t>
            </w:r>
            <w:r>
              <w:rPr>
                <w:rStyle w:val="IndexLink"/>
                <w:rtl w:val="true"/>
              </w:rPr>
              <w:t xml:space="preserve">حاشیه بر حاشیه ملا عبدالله </w:t>
            </w:r>
            <w:r>
              <w:rPr>
                <w:rStyle w:val="IndexLink"/>
                <w:rtl w:val="true"/>
              </w:rPr>
              <w:t>(</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121</w:t>
            </w:r>
          </w:hyperlink>
        </w:p>
        <w:p>
          <w:pPr>
            <w:pStyle w:val="Contents2"/>
            <w:tabs>
              <w:tab w:val="clear" w:pos="8743"/>
              <w:tab w:val="right" w:pos="9026" w:leader="dot"/>
            </w:tabs>
            <w:rPr/>
          </w:pPr>
          <w:hyperlink w:anchor="__RefHeading___Toc4163779_3381743652">
            <w:r>
              <w:rPr>
                <w:webHidden/>
                <w:rStyle w:val="IndexLink"/>
                <w:rtl w:val="true"/>
              </w:rPr>
              <w:t xml:space="preserve">( </w:t>
            </w:r>
            <w:r>
              <w:rPr>
                <w:rStyle w:val="IndexLink"/>
              </w:rPr>
              <w:t>1234</w:t>
            </w:r>
            <w:r>
              <w:rPr>
                <w:rStyle w:val="IndexLink"/>
                <w:rtl w:val="true"/>
              </w:rPr>
              <w:t xml:space="preserve"> )</w:t>
              <w:tab/>
            </w:r>
            <w:r>
              <w:rPr>
                <w:rStyle w:val="IndexLink"/>
              </w:rPr>
              <w:t>121</w:t>
            </w:r>
          </w:hyperlink>
        </w:p>
        <w:p>
          <w:pPr>
            <w:pStyle w:val="Contents3"/>
            <w:tabs>
              <w:tab w:val="clear" w:pos="8459"/>
              <w:tab w:val="right" w:pos="9026" w:leader="dot"/>
            </w:tabs>
            <w:rPr/>
          </w:pPr>
          <w:hyperlink w:anchor="__RefHeading___Toc4163781_3381743652">
            <w:r>
              <w:rPr>
                <w:webHidden/>
                <w:rStyle w:val="IndexLink"/>
              </w:rPr>
              <w:t>1</w:t>
            </w:r>
            <w:r>
              <w:rPr>
                <w:rStyle w:val="IndexLink"/>
                <w:rtl w:val="true"/>
              </w:rPr>
              <w:t xml:space="preserve"> - </w:t>
            </w:r>
            <w:r>
              <w:rPr>
                <w:rStyle w:val="IndexLink"/>
                <w:rtl w:val="true"/>
              </w:rPr>
              <w:t xml:space="preserve">یوسفیه </w:t>
            </w:r>
            <w:r>
              <w:rPr>
                <w:rStyle w:val="IndexLink"/>
                <w:rtl w:val="true"/>
              </w:rPr>
              <w:t xml:space="preserve">= </w:t>
            </w:r>
            <w:r>
              <w:rPr>
                <w:rStyle w:val="IndexLink"/>
                <w:rtl w:val="true"/>
              </w:rPr>
              <w:t xml:space="preserve">شرح عوامل ملا محسن </w:t>
            </w:r>
            <w:r>
              <w:rPr>
                <w:rStyle w:val="IndexLink"/>
                <w:rtl w:val="true"/>
              </w:rPr>
              <w:t>«</w:t>
            </w:r>
            <w:r>
              <w:rPr>
                <w:rStyle w:val="IndexLink"/>
              </w:rPr>
              <w:t>1</w:t>
            </w:r>
            <w:r>
              <w:rPr>
                <w:rStyle w:val="IndexLink"/>
                <w:rtl w:val="true"/>
              </w:rPr>
              <w:t xml:space="preserve"> - </w:t>
            </w:r>
            <w:r>
              <w:rPr>
                <w:rStyle w:val="IndexLink"/>
              </w:rPr>
              <w:t>79</w:t>
            </w:r>
            <w:r>
              <w:rPr>
                <w:rStyle w:val="IndexLink"/>
                <w:rtl w:val="true"/>
              </w:rPr>
              <w:t>» (</w:t>
            </w:r>
            <w:r>
              <w:rPr>
                <w:rStyle w:val="IndexLink"/>
                <w:rtl w:val="true"/>
              </w:rPr>
              <w:t xml:space="preserve">نحو </w:t>
            </w:r>
            <w:r>
              <w:rPr>
                <w:rStyle w:val="IndexLink"/>
                <w:rtl w:val="true"/>
              </w:rPr>
              <w:t xml:space="preserve">- </w:t>
            </w:r>
            <w:r>
              <w:rPr>
                <w:rStyle w:val="IndexLink"/>
                <w:rtl w:val="true"/>
              </w:rPr>
              <w:t>فارسی</w:t>
            </w:r>
            <w:r>
              <w:rPr>
                <w:rStyle w:val="IndexLink"/>
                <w:rtl w:val="true"/>
              </w:rPr>
              <w:t>)</w:t>
              <w:tab/>
            </w:r>
            <w:r>
              <w:rPr>
                <w:rStyle w:val="IndexLink"/>
              </w:rPr>
              <w:t>121</w:t>
            </w:r>
          </w:hyperlink>
        </w:p>
        <w:p>
          <w:pPr>
            <w:pStyle w:val="Contents3"/>
            <w:tabs>
              <w:tab w:val="clear" w:pos="8459"/>
              <w:tab w:val="right" w:pos="9026" w:leader="dot"/>
            </w:tabs>
            <w:rPr/>
          </w:pPr>
          <w:hyperlink w:anchor="__RefHeading___Toc4163783_3381743652">
            <w:r>
              <w:rPr>
                <w:webHidden/>
                <w:rStyle w:val="IndexLink"/>
              </w:rPr>
              <w:t>2</w:t>
            </w:r>
            <w:r>
              <w:rPr>
                <w:rStyle w:val="IndexLink"/>
                <w:rtl w:val="true"/>
              </w:rPr>
              <w:t xml:space="preserve"> - </w:t>
            </w:r>
            <w:r>
              <w:rPr>
                <w:rStyle w:val="IndexLink"/>
                <w:rtl w:val="true"/>
              </w:rPr>
              <w:t xml:space="preserve">دیوان انوری </w:t>
            </w:r>
            <w:r>
              <w:rPr>
                <w:rStyle w:val="IndexLink"/>
                <w:rtl w:val="true"/>
              </w:rPr>
              <w:t>«</w:t>
            </w:r>
            <w:r>
              <w:rPr>
                <w:rStyle w:val="IndexLink"/>
              </w:rPr>
              <w:t>80</w:t>
            </w:r>
            <w:r>
              <w:rPr>
                <w:rStyle w:val="IndexLink"/>
                <w:rtl w:val="true"/>
              </w:rPr>
              <w:t xml:space="preserve"> - </w:t>
            </w:r>
            <w:r>
              <w:rPr>
                <w:rStyle w:val="IndexLink"/>
              </w:rPr>
              <w:t>107</w:t>
            </w:r>
            <w:r>
              <w:rPr>
                <w:rStyle w:val="IndexLink"/>
                <w:rtl w:val="true"/>
              </w:rPr>
              <w:t>» (</w:t>
            </w:r>
            <w:r>
              <w:rPr>
                <w:rStyle w:val="IndexLink"/>
                <w:rtl w:val="true"/>
              </w:rPr>
              <w:t>فارسی</w:t>
            </w:r>
            <w:r>
              <w:rPr>
                <w:rStyle w:val="IndexLink"/>
                <w:rtl w:val="true"/>
              </w:rPr>
              <w:t>)</w:t>
              <w:tab/>
            </w:r>
            <w:r>
              <w:rPr>
                <w:rStyle w:val="IndexLink"/>
              </w:rPr>
              <w:t>122</w:t>
            </w:r>
          </w:hyperlink>
        </w:p>
        <w:p>
          <w:pPr>
            <w:pStyle w:val="Contents2"/>
            <w:tabs>
              <w:tab w:val="clear" w:pos="8743"/>
              <w:tab w:val="right" w:pos="9026" w:leader="dot"/>
            </w:tabs>
            <w:rPr/>
          </w:pPr>
          <w:hyperlink w:anchor="__RefHeading___Toc4163785_3381743652">
            <w:r>
              <w:rPr>
                <w:webHidden/>
                <w:rStyle w:val="IndexLink"/>
                <w:rtl w:val="true"/>
              </w:rPr>
              <w:t xml:space="preserve">( </w:t>
            </w:r>
            <w:r>
              <w:rPr>
                <w:rStyle w:val="IndexLink"/>
              </w:rPr>
              <w:t>1235</w:t>
            </w:r>
            <w:r>
              <w:rPr>
                <w:rStyle w:val="IndexLink"/>
                <w:rtl w:val="true"/>
              </w:rPr>
              <w:t xml:space="preserve"> )</w:t>
              <w:tab/>
            </w:r>
            <w:r>
              <w:rPr>
                <w:rStyle w:val="IndexLink"/>
              </w:rPr>
              <w:t>122</w:t>
            </w:r>
          </w:hyperlink>
        </w:p>
        <w:p>
          <w:pPr>
            <w:pStyle w:val="Contents3"/>
            <w:tabs>
              <w:tab w:val="clear" w:pos="8459"/>
              <w:tab w:val="right" w:pos="9026" w:leader="dot"/>
            </w:tabs>
            <w:rPr/>
          </w:pPr>
          <w:hyperlink w:anchor="__RefHeading___Toc4163787_3381743652">
            <w:r>
              <w:rPr>
                <w:webHidden/>
                <w:rStyle w:val="IndexLink"/>
              </w:rPr>
              <w:t>1</w:t>
            </w:r>
            <w:r>
              <w:rPr>
                <w:rStyle w:val="IndexLink"/>
                <w:rtl w:val="true"/>
              </w:rPr>
              <w:t xml:space="preserve"> - </w:t>
            </w:r>
            <w:r>
              <w:rPr>
                <w:rStyle w:val="IndexLink"/>
                <w:rtl w:val="true"/>
              </w:rPr>
              <w:t xml:space="preserve">الشهادات </w:t>
            </w:r>
            <w:r>
              <w:rPr>
                <w:rStyle w:val="IndexLink"/>
                <w:rtl w:val="true"/>
              </w:rPr>
              <w:t>«</w:t>
            </w:r>
            <w:r>
              <w:rPr>
                <w:rStyle w:val="IndexLink"/>
              </w:rPr>
              <w:t>2</w:t>
            </w:r>
            <w:r>
              <w:rPr>
                <w:rStyle w:val="IndexLink"/>
                <w:rtl w:val="true"/>
              </w:rPr>
              <w:t xml:space="preserve"> - </w:t>
            </w:r>
            <w:r>
              <w:rPr>
                <w:rStyle w:val="IndexLink"/>
              </w:rPr>
              <w:t>124</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122</w:t>
            </w:r>
          </w:hyperlink>
        </w:p>
        <w:p>
          <w:pPr>
            <w:pStyle w:val="Contents3"/>
            <w:tabs>
              <w:tab w:val="clear" w:pos="8459"/>
              <w:tab w:val="right" w:pos="9026" w:leader="dot"/>
            </w:tabs>
            <w:rPr/>
          </w:pPr>
          <w:hyperlink w:anchor="__RefHeading___Toc4163789_3381743652">
            <w:r>
              <w:rPr>
                <w:webHidden/>
                <w:rStyle w:val="IndexLink"/>
              </w:rPr>
              <w:t>2</w:t>
            </w:r>
            <w:r>
              <w:rPr>
                <w:rStyle w:val="IndexLink"/>
                <w:rtl w:val="true"/>
              </w:rPr>
              <w:t xml:space="preserve"> - </w:t>
            </w:r>
            <w:r>
              <w:rPr>
                <w:rStyle w:val="IndexLink"/>
                <w:rtl w:val="true"/>
              </w:rPr>
              <w:t xml:space="preserve">الشهادات </w:t>
            </w:r>
            <w:r>
              <w:rPr>
                <w:rStyle w:val="IndexLink"/>
                <w:rtl w:val="true"/>
              </w:rPr>
              <w:t>«</w:t>
            </w:r>
            <w:r>
              <w:rPr>
                <w:rStyle w:val="IndexLink"/>
              </w:rPr>
              <w:t>125</w:t>
            </w:r>
            <w:r>
              <w:rPr>
                <w:rStyle w:val="IndexLink"/>
                <w:rtl w:val="true"/>
              </w:rPr>
              <w:t xml:space="preserve"> -</w:t>
            </w:r>
            <w:r>
              <w:rPr>
                <w:rStyle w:val="IndexLink"/>
              </w:rPr>
              <w:t>137</w:t>
            </w:r>
            <w:r>
              <w:rPr>
                <w:rStyle w:val="IndexLink"/>
                <w:rtl w:val="true"/>
              </w:rPr>
              <w:t xml:space="preserve"> »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123</w:t>
            </w:r>
          </w:hyperlink>
        </w:p>
        <w:p>
          <w:pPr>
            <w:pStyle w:val="Contents2"/>
            <w:tabs>
              <w:tab w:val="clear" w:pos="8743"/>
              <w:tab w:val="right" w:pos="9026" w:leader="dot"/>
            </w:tabs>
            <w:rPr/>
          </w:pPr>
          <w:hyperlink w:anchor="__RefHeading___Toc4163791_3381743652">
            <w:r>
              <w:rPr>
                <w:webHidden/>
                <w:rStyle w:val="IndexLink"/>
                <w:rtl w:val="true"/>
              </w:rPr>
              <w:t xml:space="preserve">( </w:t>
            </w:r>
            <w:r>
              <w:rPr>
                <w:rStyle w:val="IndexLink"/>
              </w:rPr>
              <w:t>1249</w:t>
            </w:r>
            <w:r>
              <w:rPr>
                <w:rStyle w:val="IndexLink"/>
                <w:rtl w:val="true"/>
              </w:rPr>
              <w:t xml:space="preserve"> )</w:t>
              <w:tab/>
            </w:r>
            <w:r>
              <w:rPr>
                <w:rStyle w:val="IndexLink"/>
              </w:rPr>
              <w:t>123</w:t>
            </w:r>
          </w:hyperlink>
        </w:p>
        <w:p>
          <w:pPr>
            <w:pStyle w:val="Contents3"/>
            <w:tabs>
              <w:tab w:val="clear" w:pos="8459"/>
              <w:tab w:val="right" w:pos="9026" w:leader="dot"/>
            </w:tabs>
            <w:rPr/>
          </w:pPr>
          <w:hyperlink w:anchor="__RefHeading___Toc4163793_3381743652">
            <w:r>
              <w:rPr>
                <w:webHidden/>
                <w:rStyle w:val="IndexLink"/>
              </w:rPr>
              <w:t>1</w:t>
            </w:r>
            <w:r>
              <w:rPr>
                <w:rStyle w:val="IndexLink"/>
                <w:rtl w:val="true"/>
              </w:rPr>
              <w:t xml:space="preserve"> - </w:t>
            </w:r>
            <w:r>
              <w:rPr>
                <w:rStyle w:val="IndexLink"/>
                <w:rtl w:val="true"/>
              </w:rPr>
              <w:t xml:space="preserve">رساله در معاد </w:t>
            </w:r>
            <w:r>
              <w:rPr>
                <w:rStyle w:val="IndexLink"/>
                <w:rtl w:val="true"/>
              </w:rPr>
              <w:t>«</w:t>
            </w:r>
            <w:r>
              <w:rPr>
                <w:rStyle w:val="IndexLink"/>
              </w:rPr>
              <w:t>1</w:t>
            </w:r>
            <w:r>
              <w:rPr>
                <w:rStyle w:val="IndexLink"/>
                <w:rtl w:val="true"/>
              </w:rPr>
              <w:t xml:space="preserve"> - </w:t>
            </w:r>
            <w:r>
              <w:rPr>
                <w:rStyle w:val="IndexLink"/>
              </w:rPr>
              <w:t>64</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فارسی</w:t>
            </w:r>
            <w:r>
              <w:rPr>
                <w:rStyle w:val="IndexLink"/>
                <w:rtl w:val="true"/>
              </w:rPr>
              <w:t>)</w:t>
              <w:tab/>
            </w:r>
            <w:r>
              <w:rPr>
                <w:rStyle w:val="IndexLink"/>
              </w:rPr>
              <w:t>123</w:t>
            </w:r>
          </w:hyperlink>
        </w:p>
        <w:p>
          <w:pPr>
            <w:pStyle w:val="Contents3"/>
            <w:tabs>
              <w:tab w:val="clear" w:pos="8459"/>
              <w:tab w:val="right" w:pos="9026" w:leader="dot"/>
            </w:tabs>
            <w:rPr/>
          </w:pPr>
          <w:hyperlink w:anchor="__RefHeading___Toc4163795_3381743652">
            <w:r>
              <w:rPr>
                <w:webHidden/>
                <w:rStyle w:val="IndexLink"/>
              </w:rPr>
              <w:t>2</w:t>
            </w:r>
            <w:r>
              <w:rPr>
                <w:rStyle w:val="IndexLink"/>
                <w:rtl w:val="true"/>
              </w:rPr>
              <w:t xml:space="preserve"> - </w:t>
            </w:r>
            <w:r>
              <w:rPr>
                <w:rStyle w:val="IndexLink"/>
                <w:rtl w:val="true"/>
              </w:rPr>
              <w:t xml:space="preserve">معراج نامه </w:t>
            </w:r>
            <w:r>
              <w:rPr>
                <w:rStyle w:val="IndexLink"/>
                <w:rtl w:val="true"/>
              </w:rPr>
              <w:t>«</w:t>
            </w:r>
            <w:r>
              <w:rPr>
                <w:rStyle w:val="IndexLink"/>
              </w:rPr>
              <w:t>65</w:t>
            </w:r>
            <w:r>
              <w:rPr>
                <w:rStyle w:val="IndexLink"/>
                <w:rtl w:val="true"/>
              </w:rPr>
              <w:t xml:space="preserve"> - </w:t>
            </w:r>
            <w:r>
              <w:rPr>
                <w:rStyle w:val="IndexLink"/>
              </w:rPr>
              <w:t>90</w:t>
            </w:r>
            <w:r>
              <w:rPr>
                <w:rStyle w:val="IndexLink"/>
                <w:rtl w:val="true"/>
              </w:rPr>
              <w:t>» (</w:t>
            </w:r>
            <w:r>
              <w:rPr>
                <w:rStyle w:val="IndexLink"/>
                <w:rtl w:val="true"/>
              </w:rPr>
              <w:t>فارسی</w:t>
            </w:r>
            <w:r>
              <w:rPr>
                <w:rStyle w:val="IndexLink"/>
                <w:rtl w:val="true"/>
              </w:rPr>
              <w:t>)</w:t>
              <w:tab/>
            </w:r>
            <w:r>
              <w:rPr>
                <w:rStyle w:val="IndexLink"/>
              </w:rPr>
              <w:t>124</w:t>
            </w:r>
          </w:hyperlink>
        </w:p>
        <w:p>
          <w:pPr>
            <w:pStyle w:val="Contents2"/>
            <w:tabs>
              <w:tab w:val="clear" w:pos="8743"/>
              <w:tab w:val="right" w:pos="9026" w:leader="dot"/>
            </w:tabs>
            <w:rPr/>
          </w:pPr>
          <w:hyperlink w:anchor="__RefHeading___Toc4163797_3381743652">
            <w:r>
              <w:rPr>
                <w:webHidden/>
                <w:rStyle w:val="IndexLink"/>
                <w:rtl w:val="true"/>
              </w:rPr>
              <w:t xml:space="preserve">( </w:t>
            </w:r>
            <w:r>
              <w:rPr>
                <w:rStyle w:val="IndexLink"/>
              </w:rPr>
              <w:t>1252</w:t>
            </w:r>
            <w:r>
              <w:rPr>
                <w:rStyle w:val="IndexLink"/>
                <w:rtl w:val="true"/>
              </w:rPr>
              <w:t xml:space="preserve"> )</w:t>
              <w:tab/>
            </w:r>
            <w:r>
              <w:rPr>
                <w:rStyle w:val="IndexLink"/>
              </w:rPr>
              <w:t>124</w:t>
            </w:r>
          </w:hyperlink>
        </w:p>
        <w:p>
          <w:pPr>
            <w:pStyle w:val="Contents3"/>
            <w:tabs>
              <w:tab w:val="clear" w:pos="8459"/>
              <w:tab w:val="right" w:pos="9026" w:leader="dot"/>
            </w:tabs>
            <w:rPr/>
          </w:pPr>
          <w:hyperlink w:anchor="__RefHeading___Toc4163799_3381743652">
            <w:r>
              <w:rPr>
                <w:webHidden/>
                <w:rStyle w:val="IndexLink"/>
              </w:rPr>
              <w:t>1</w:t>
            </w:r>
            <w:r>
              <w:rPr>
                <w:rStyle w:val="IndexLink"/>
                <w:rtl w:val="true"/>
              </w:rPr>
              <w:t xml:space="preserve"> - </w:t>
            </w:r>
            <w:r>
              <w:rPr>
                <w:rStyle w:val="IndexLink"/>
                <w:rtl w:val="true"/>
              </w:rPr>
              <w:t xml:space="preserve">داستان یوسف و زلیخا </w:t>
            </w:r>
            <w:r>
              <w:rPr>
                <w:rStyle w:val="IndexLink"/>
                <w:rtl w:val="true"/>
              </w:rPr>
              <w:t>«</w:t>
            </w:r>
            <w:r>
              <w:rPr>
                <w:rStyle w:val="IndexLink"/>
              </w:rPr>
              <w:t>1</w:t>
            </w:r>
            <w:r>
              <w:rPr>
                <w:rStyle w:val="IndexLink"/>
                <w:rtl w:val="true"/>
              </w:rPr>
              <w:t xml:space="preserve"> - </w:t>
            </w:r>
            <w:r>
              <w:rPr>
                <w:rStyle w:val="IndexLink"/>
              </w:rPr>
              <w:t>76</w:t>
            </w:r>
            <w:r>
              <w:rPr>
                <w:rStyle w:val="IndexLink"/>
                <w:rtl w:val="true"/>
              </w:rPr>
              <w:t>» (</w:t>
            </w:r>
            <w:r>
              <w:rPr>
                <w:rStyle w:val="IndexLink"/>
                <w:rtl w:val="true"/>
              </w:rPr>
              <w:t>فارسی</w:t>
            </w:r>
            <w:r>
              <w:rPr>
                <w:rStyle w:val="IndexLink"/>
                <w:rtl w:val="true"/>
              </w:rPr>
              <w:t>)</w:t>
              <w:tab/>
            </w:r>
            <w:r>
              <w:rPr>
                <w:rStyle w:val="IndexLink"/>
              </w:rPr>
              <w:t>124</w:t>
            </w:r>
          </w:hyperlink>
        </w:p>
        <w:p>
          <w:pPr>
            <w:pStyle w:val="Contents3"/>
            <w:tabs>
              <w:tab w:val="clear" w:pos="8459"/>
              <w:tab w:val="right" w:pos="9026" w:leader="dot"/>
            </w:tabs>
            <w:rPr/>
          </w:pPr>
          <w:hyperlink w:anchor="__RefHeading___Toc4163801_3381743652">
            <w:r>
              <w:rPr>
                <w:webHidden/>
                <w:rStyle w:val="IndexLink"/>
              </w:rPr>
              <w:t>2</w:t>
            </w:r>
            <w:r>
              <w:rPr>
                <w:rStyle w:val="IndexLink"/>
                <w:rtl w:val="true"/>
              </w:rPr>
              <w:t xml:space="preserve"> - </w:t>
            </w:r>
            <w:r>
              <w:rPr>
                <w:rStyle w:val="IndexLink"/>
                <w:rtl w:val="true"/>
              </w:rPr>
              <w:t xml:space="preserve">حمله حیدری </w:t>
            </w:r>
            <w:r>
              <w:rPr>
                <w:rStyle w:val="IndexLink"/>
                <w:rtl w:val="true"/>
              </w:rPr>
              <w:t>«</w:t>
            </w:r>
            <w:r>
              <w:rPr>
                <w:rStyle w:val="IndexLink"/>
              </w:rPr>
              <w:t>77</w:t>
            </w:r>
            <w:r>
              <w:rPr>
                <w:rStyle w:val="IndexLink"/>
                <w:rtl w:val="true"/>
              </w:rPr>
              <w:t xml:space="preserve"> - </w:t>
            </w:r>
            <w:r>
              <w:rPr>
                <w:rStyle w:val="IndexLink"/>
              </w:rPr>
              <w:t>108</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124</w:t>
            </w:r>
          </w:hyperlink>
        </w:p>
        <w:p>
          <w:pPr>
            <w:pStyle w:val="Contents2"/>
            <w:tabs>
              <w:tab w:val="clear" w:pos="8743"/>
              <w:tab w:val="right" w:pos="9026" w:leader="dot"/>
            </w:tabs>
            <w:rPr/>
          </w:pPr>
          <w:hyperlink w:anchor="__RefHeading___Toc4163803_3381743652">
            <w:r>
              <w:rPr>
                <w:webHidden/>
                <w:rStyle w:val="IndexLink"/>
                <w:rtl w:val="true"/>
              </w:rPr>
              <w:t xml:space="preserve">( </w:t>
            </w:r>
            <w:r>
              <w:rPr>
                <w:rStyle w:val="IndexLink"/>
              </w:rPr>
              <w:t>1260</w:t>
            </w:r>
            <w:r>
              <w:rPr>
                <w:rStyle w:val="IndexLink"/>
                <w:rtl w:val="true"/>
              </w:rPr>
              <w:t xml:space="preserve"> )</w:t>
              <w:tab/>
            </w:r>
            <w:r>
              <w:rPr>
                <w:rStyle w:val="IndexLink"/>
              </w:rPr>
              <w:t>125</w:t>
            </w:r>
          </w:hyperlink>
        </w:p>
        <w:p>
          <w:pPr>
            <w:pStyle w:val="Contents3"/>
            <w:tabs>
              <w:tab w:val="clear" w:pos="8459"/>
              <w:tab w:val="right" w:pos="9026" w:leader="dot"/>
            </w:tabs>
            <w:rPr/>
          </w:pPr>
          <w:hyperlink w:anchor="__RefHeading___Toc4163805_3381743652">
            <w:r>
              <w:rPr>
                <w:webHidden/>
                <w:rStyle w:val="IndexLink"/>
              </w:rPr>
              <w:t>1</w:t>
            </w:r>
            <w:r>
              <w:rPr>
                <w:rStyle w:val="IndexLink"/>
                <w:rtl w:val="true"/>
              </w:rPr>
              <w:t xml:space="preserve"> - </w:t>
            </w:r>
            <w:r>
              <w:rPr>
                <w:rStyle w:val="IndexLink"/>
                <w:rtl w:val="true"/>
              </w:rPr>
              <w:t xml:space="preserve">علم بلاغت </w:t>
            </w:r>
            <w:r>
              <w:rPr>
                <w:rStyle w:val="IndexLink"/>
                <w:rtl w:val="true"/>
              </w:rPr>
              <w:t>«</w:t>
            </w:r>
            <w:r>
              <w:rPr>
                <w:rStyle w:val="IndexLink"/>
              </w:rPr>
              <w:t>1</w:t>
            </w:r>
            <w:r>
              <w:rPr>
                <w:rStyle w:val="IndexLink"/>
                <w:rtl w:val="true"/>
              </w:rPr>
              <w:t xml:space="preserve"> - </w:t>
            </w:r>
            <w:r>
              <w:rPr>
                <w:rStyle w:val="IndexLink"/>
              </w:rPr>
              <w:t>36</w:t>
            </w:r>
            <w:r>
              <w:rPr>
                <w:rStyle w:val="IndexLink"/>
                <w:rtl w:val="true"/>
              </w:rPr>
              <w:t>» (</w:t>
            </w:r>
            <w:r>
              <w:rPr>
                <w:rStyle w:val="IndexLink"/>
                <w:rtl w:val="true"/>
              </w:rPr>
              <w:t>فارسی</w:t>
            </w:r>
            <w:r>
              <w:rPr>
                <w:rStyle w:val="IndexLink"/>
                <w:rtl w:val="true"/>
              </w:rPr>
              <w:t>)</w:t>
              <w:tab/>
            </w:r>
            <w:r>
              <w:rPr>
                <w:rStyle w:val="IndexLink"/>
              </w:rPr>
              <w:t>125</w:t>
            </w:r>
          </w:hyperlink>
        </w:p>
        <w:p>
          <w:pPr>
            <w:pStyle w:val="Contents3"/>
            <w:tabs>
              <w:tab w:val="clear" w:pos="8459"/>
              <w:tab w:val="right" w:pos="9026" w:leader="dot"/>
            </w:tabs>
            <w:rPr/>
          </w:pPr>
          <w:hyperlink w:anchor="__RefHeading___Toc4163807_3381743652">
            <w:r>
              <w:rPr>
                <w:webHidden/>
                <w:rStyle w:val="IndexLink"/>
              </w:rPr>
              <w:t>2</w:t>
            </w:r>
            <w:r>
              <w:rPr>
                <w:rStyle w:val="IndexLink"/>
                <w:rtl w:val="true"/>
              </w:rPr>
              <w:t xml:space="preserve"> - </w:t>
            </w:r>
            <w:r>
              <w:rPr>
                <w:rStyle w:val="IndexLink"/>
                <w:rtl w:val="true"/>
              </w:rPr>
              <w:t xml:space="preserve">فتحیّه </w:t>
            </w:r>
            <w:r>
              <w:rPr>
                <w:rStyle w:val="IndexLink"/>
                <w:rtl w:val="true"/>
              </w:rPr>
              <w:t xml:space="preserve">= </w:t>
            </w:r>
            <w:r>
              <w:rPr>
                <w:rStyle w:val="IndexLink"/>
                <w:rtl w:val="true"/>
              </w:rPr>
              <w:t xml:space="preserve">فارسی هیأت </w:t>
            </w:r>
            <w:r>
              <w:rPr>
                <w:rStyle w:val="IndexLink"/>
                <w:rtl w:val="true"/>
              </w:rPr>
              <w:t>«</w:t>
            </w:r>
            <w:r>
              <w:rPr>
                <w:rStyle w:val="IndexLink"/>
              </w:rPr>
              <w:t>38</w:t>
            </w:r>
            <w:r>
              <w:rPr>
                <w:rStyle w:val="IndexLink"/>
                <w:rtl w:val="true"/>
              </w:rPr>
              <w:t xml:space="preserve"> - </w:t>
            </w:r>
            <w:r>
              <w:rPr>
                <w:rStyle w:val="IndexLink"/>
              </w:rPr>
              <w:t>70</w:t>
            </w:r>
            <w:r>
              <w:rPr>
                <w:rStyle w:val="IndexLink"/>
                <w:rtl w:val="true"/>
              </w:rPr>
              <w:t>» (</w:t>
            </w:r>
            <w:r>
              <w:rPr>
                <w:rStyle w:val="IndexLink"/>
                <w:rtl w:val="true"/>
              </w:rPr>
              <w:t xml:space="preserve">هیأت </w:t>
            </w:r>
            <w:r>
              <w:rPr>
                <w:rStyle w:val="IndexLink"/>
                <w:rtl w:val="true"/>
              </w:rPr>
              <w:t xml:space="preserve">- </w:t>
            </w:r>
            <w:r>
              <w:rPr>
                <w:rStyle w:val="IndexLink"/>
                <w:rtl w:val="true"/>
              </w:rPr>
              <w:t>فارسی</w:t>
            </w:r>
            <w:r>
              <w:rPr>
                <w:rStyle w:val="IndexLink"/>
                <w:rtl w:val="true"/>
              </w:rPr>
              <w:t>)</w:t>
              <w:tab/>
            </w:r>
            <w:r>
              <w:rPr>
                <w:rStyle w:val="IndexLink"/>
              </w:rPr>
              <w:t>126</w:t>
            </w:r>
          </w:hyperlink>
        </w:p>
        <w:p>
          <w:pPr>
            <w:pStyle w:val="Contents2"/>
            <w:tabs>
              <w:tab w:val="clear" w:pos="8743"/>
              <w:tab w:val="right" w:pos="9026" w:leader="dot"/>
            </w:tabs>
            <w:rPr/>
          </w:pPr>
          <w:hyperlink w:anchor="__RefHeading___Toc4163809_3381743652">
            <w:r>
              <w:rPr>
                <w:webHidden/>
                <w:rStyle w:val="IndexLink"/>
                <w:rtl w:val="true"/>
              </w:rPr>
              <w:t xml:space="preserve">( </w:t>
            </w:r>
            <w:r>
              <w:rPr>
                <w:rStyle w:val="IndexLink"/>
              </w:rPr>
              <w:t>1262</w:t>
            </w:r>
            <w:r>
              <w:rPr>
                <w:rStyle w:val="IndexLink"/>
                <w:rtl w:val="true"/>
              </w:rPr>
              <w:t xml:space="preserve"> )</w:t>
              <w:tab/>
            </w:r>
            <w:r>
              <w:rPr>
                <w:rStyle w:val="IndexLink"/>
              </w:rPr>
              <w:t>126</w:t>
            </w:r>
          </w:hyperlink>
        </w:p>
        <w:p>
          <w:pPr>
            <w:pStyle w:val="Contents3"/>
            <w:tabs>
              <w:tab w:val="clear" w:pos="8459"/>
              <w:tab w:val="right" w:pos="9026" w:leader="dot"/>
            </w:tabs>
            <w:rPr/>
          </w:pPr>
          <w:hyperlink w:anchor="__RefHeading___Toc4163811_3381743652">
            <w:r>
              <w:rPr>
                <w:webHidden/>
                <w:rStyle w:val="IndexLink"/>
              </w:rPr>
              <w:t>1</w:t>
            </w:r>
            <w:r>
              <w:rPr>
                <w:rStyle w:val="IndexLink"/>
                <w:rtl w:val="true"/>
              </w:rPr>
              <w:t xml:space="preserve"> - </w:t>
            </w:r>
            <w:r>
              <w:rPr>
                <w:rStyle w:val="IndexLink"/>
                <w:rtl w:val="true"/>
              </w:rPr>
              <w:t xml:space="preserve">سیاست روس و انگلستان </w:t>
            </w:r>
            <w:r>
              <w:rPr>
                <w:rStyle w:val="IndexLink"/>
                <w:rtl w:val="true"/>
              </w:rPr>
              <w:t>«</w:t>
            </w:r>
            <w:r>
              <w:rPr>
                <w:rStyle w:val="IndexLink"/>
              </w:rPr>
              <w:t>1</w:t>
            </w:r>
            <w:r>
              <w:rPr>
                <w:rStyle w:val="IndexLink"/>
                <w:rtl w:val="true"/>
              </w:rPr>
              <w:t xml:space="preserve"> - </w:t>
            </w:r>
            <w:r>
              <w:rPr>
                <w:rStyle w:val="IndexLink"/>
              </w:rPr>
              <w:t>10</w:t>
            </w:r>
            <w:r>
              <w:rPr>
                <w:rStyle w:val="IndexLink"/>
                <w:rtl w:val="true"/>
              </w:rPr>
              <w:t>» (</w:t>
            </w:r>
            <w:r>
              <w:rPr>
                <w:rStyle w:val="IndexLink"/>
                <w:rtl w:val="true"/>
              </w:rPr>
              <w:t>فارسی</w:t>
            </w:r>
            <w:r>
              <w:rPr>
                <w:rStyle w:val="IndexLink"/>
                <w:rtl w:val="true"/>
              </w:rPr>
              <w:t>)</w:t>
              <w:tab/>
            </w:r>
            <w:r>
              <w:rPr>
                <w:rStyle w:val="IndexLink"/>
              </w:rPr>
              <w:t>126</w:t>
            </w:r>
          </w:hyperlink>
        </w:p>
        <w:p>
          <w:pPr>
            <w:pStyle w:val="Contents3"/>
            <w:tabs>
              <w:tab w:val="clear" w:pos="8459"/>
              <w:tab w:val="right" w:pos="9026" w:leader="dot"/>
            </w:tabs>
            <w:rPr/>
          </w:pPr>
          <w:hyperlink w:anchor="__RefHeading___Toc4163813_3381743652">
            <w:r>
              <w:rPr>
                <w:webHidden/>
                <w:rStyle w:val="IndexLink"/>
              </w:rPr>
              <w:t>2</w:t>
            </w:r>
            <w:r>
              <w:rPr>
                <w:rStyle w:val="IndexLink"/>
                <w:rtl w:val="true"/>
              </w:rPr>
              <w:t xml:space="preserve"> - </w:t>
            </w:r>
            <w:r>
              <w:rPr>
                <w:rStyle w:val="IndexLink"/>
                <w:rtl w:val="true"/>
              </w:rPr>
              <w:t xml:space="preserve">مجموعه نظم و نثر </w:t>
            </w:r>
            <w:r>
              <w:rPr>
                <w:rStyle w:val="IndexLink"/>
                <w:rtl w:val="true"/>
              </w:rPr>
              <w:t>«</w:t>
            </w:r>
            <w:r>
              <w:rPr>
                <w:rStyle w:val="IndexLink"/>
              </w:rPr>
              <w:t>11</w:t>
            </w:r>
            <w:r>
              <w:rPr>
                <w:rStyle w:val="IndexLink"/>
                <w:rtl w:val="true"/>
              </w:rPr>
              <w:t xml:space="preserve"> - </w:t>
            </w:r>
            <w:r>
              <w:rPr>
                <w:rStyle w:val="IndexLink"/>
              </w:rPr>
              <w:t>102</w:t>
            </w:r>
            <w:r>
              <w:rPr>
                <w:rStyle w:val="IndexLink"/>
                <w:rtl w:val="true"/>
              </w:rPr>
              <w:t>» (</w:t>
            </w:r>
            <w:r>
              <w:rPr>
                <w:rStyle w:val="IndexLink"/>
                <w:rtl w:val="true"/>
              </w:rPr>
              <w:t>عربی</w:t>
            </w:r>
            <w:r>
              <w:rPr>
                <w:rStyle w:val="IndexLink"/>
                <w:rtl w:val="true"/>
              </w:rPr>
              <w:t>)</w:t>
              <w:tab/>
            </w:r>
            <w:r>
              <w:rPr>
                <w:rStyle w:val="IndexLink"/>
              </w:rPr>
              <w:t>127</w:t>
            </w:r>
          </w:hyperlink>
        </w:p>
        <w:p>
          <w:pPr>
            <w:pStyle w:val="Contents3"/>
            <w:tabs>
              <w:tab w:val="clear" w:pos="8459"/>
              <w:tab w:val="right" w:pos="9026" w:leader="dot"/>
            </w:tabs>
            <w:rPr/>
          </w:pPr>
          <w:hyperlink w:anchor="__RefHeading___Toc4163815_3381743652">
            <w:r>
              <w:rPr>
                <w:webHidden/>
                <w:rStyle w:val="IndexLink"/>
              </w:rPr>
              <w:t>1</w:t>
            </w:r>
            <w:r>
              <w:rPr>
                <w:rStyle w:val="IndexLink"/>
                <w:rtl w:val="true"/>
              </w:rPr>
              <w:t xml:space="preserve"> - </w:t>
            </w:r>
            <w:r>
              <w:rPr>
                <w:rStyle w:val="IndexLink"/>
                <w:rtl w:val="true"/>
              </w:rPr>
              <w:t xml:space="preserve">کشف الرّمل </w:t>
            </w:r>
            <w:r>
              <w:rPr>
                <w:rStyle w:val="IndexLink"/>
                <w:rtl w:val="true"/>
              </w:rPr>
              <w:t>«</w:t>
            </w:r>
            <w:r>
              <w:rPr>
                <w:rStyle w:val="IndexLink"/>
              </w:rPr>
              <w:t>1</w:t>
            </w:r>
            <w:r>
              <w:rPr>
                <w:rStyle w:val="IndexLink"/>
                <w:rtl w:val="true"/>
              </w:rPr>
              <w:t xml:space="preserve"> - </w:t>
            </w:r>
            <w:r>
              <w:rPr>
                <w:rStyle w:val="IndexLink"/>
              </w:rPr>
              <w:t>16</w:t>
            </w:r>
            <w:r>
              <w:rPr>
                <w:rStyle w:val="IndexLink"/>
                <w:rtl w:val="true"/>
              </w:rPr>
              <w:t>» (</w:t>
            </w:r>
            <w:r>
              <w:rPr>
                <w:rStyle w:val="IndexLink"/>
                <w:rtl w:val="true"/>
              </w:rPr>
              <w:t>فارسی</w:t>
            </w:r>
            <w:r>
              <w:rPr>
                <w:rStyle w:val="IndexLink"/>
                <w:rtl w:val="true"/>
              </w:rPr>
              <w:t>)</w:t>
              <w:tab/>
            </w:r>
            <w:r>
              <w:rPr>
                <w:rStyle w:val="IndexLink"/>
              </w:rPr>
              <w:t>127</w:t>
            </w:r>
          </w:hyperlink>
        </w:p>
        <w:p>
          <w:pPr>
            <w:pStyle w:val="Contents3"/>
            <w:tabs>
              <w:tab w:val="clear" w:pos="8459"/>
              <w:tab w:val="right" w:pos="9026" w:leader="dot"/>
            </w:tabs>
            <w:rPr/>
          </w:pPr>
          <w:hyperlink w:anchor="__RefHeading___Toc4163817_3381743652">
            <w:r>
              <w:rPr>
                <w:webHidden/>
                <w:rStyle w:val="IndexLink"/>
              </w:rPr>
              <w:t>2</w:t>
            </w:r>
            <w:r>
              <w:rPr>
                <w:rStyle w:val="IndexLink"/>
                <w:rtl w:val="true"/>
              </w:rPr>
              <w:t xml:space="preserve"> - </w:t>
            </w:r>
            <w:r>
              <w:rPr>
                <w:rStyle w:val="IndexLink"/>
                <w:rtl w:val="true"/>
              </w:rPr>
              <w:t xml:space="preserve">لطف الرّمل و مشرق الرمل </w:t>
            </w:r>
            <w:r>
              <w:rPr>
                <w:rStyle w:val="IndexLink"/>
                <w:rtl w:val="true"/>
              </w:rPr>
              <w:t>«</w:t>
            </w:r>
            <w:r>
              <w:rPr>
                <w:rStyle w:val="IndexLink"/>
              </w:rPr>
              <w:t>17</w:t>
            </w:r>
            <w:r>
              <w:rPr>
                <w:rStyle w:val="IndexLink"/>
                <w:rtl w:val="true"/>
              </w:rPr>
              <w:t xml:space="preserve"> - </w:t>
            </w:r>
            <w:r>
              <w:rPr>
                <w:rStyle w:val="IndexLink"/>
              </w:rPr>
              <w:t>88</w:t>
            </w:r>
            <w:r>
              <w:rPr>
                <w:rStyle w:val="IndexLink"/>
                <w:rtl w:val="true"/>
              </w:rPr>
              <w:t>» (</w:t>
            </w:r>
            <w:r>
              <w:rPr>
                <w:rStyle w:val="IndexLink"/>
                <w:rtl w:val="true"/>
              </w:rPr>
              <w:t>فارسی</w:t>
            </w:r>
            <w:r>
              <w:rPr>
                <w:rStyle w:val="IndexLink"/>
                <w:rtl w:val="true"/>
              </w:rPr>
              <w:t>)</w:t>
              <w:tab/>
            </w:r>
            <w:r>
              <w:rPr>
                <w:rStyle w:val="IndexLink"/>
              </w:rPr>
              <w:t>128</w:t>
            </w:r>
          </w:hyperlink>
        </w:p>
        <w:p>
          <w:pPr>
            <w:pStyle w:val="Contents2"/>
            <w:tabs>
              <w:tab w:val="clear" w:pos="8743"/>
              <w:tab w:val="right" w:pos="9026" w:leader="dot"/>
            </w:tabs>
            <w:rPr/>
          </w:pPr>
          <w:hyperlink w:anchor="__RefHeading___Toc4163819_3381743652">
            <w:r>
              <w:rPr>
                <w:webHidden/>
                <w:rStyle w:val="IndexLink"/>
                <w:rtl w:val="true"/>
              </w:rPr>
              <w:t xml:space="preserve">( </w:t>
            </w:r>
            <w:r>
              <w:rPr>
                <w:rStyle w:val="IndexLink"/>
              </w:rPr>
              <w:t>1281</w:t>
            </w:r>
            <w:r>
              <w:rPr>
                <w:rStyle w:val="IndexLink"/>
                <w:rtl w:val="true"/>
              </w:rPr>
              <w:t xml:space="preserve"> )</w:t>
              <w:tab/>
            </w:r>
            <w:r>
              <w:rPr>
                <w:rStyle w:val="IndexLink"/>
              </w:rPr>
              <w:t>128</w:t>
            </w:r>
          </w:hyperlink>
        </w:p>
        <w:p>
          <w:pPr>
            <w:pStyle w:val="Contents3"/>
            <w:tabs>
              <w:tab w:val="clear" w:pos="8459"/>
              <w:tab w:val="right" w:pos="9026" w:leader="dot"/>
            </w:tabs>
            <w:rPr/>
          </w:pPr>
          <w:hyperlink w:anchor="__RefHeading___Toc4163821_3381743652">
            <w:r>
              <w:rPr>
                <w:webHidden/>
                <w:rStyle w:val="IndexLink"/>
              </w:rPr>
              <w:t>1</w:t>
            </w:r>
            <w:r>
              <w:rPr>
                <w:rStyle w:val="IndexLink"/>
                <w:rtl w:val="true"/>
              </w:rPr>
              <w:t xml:space="preserve"> - </w:t>
            </w:r>
            <w:r>
              <w:rPr>
                <w:rStyle w:val="IndexLink"/>
                <w:rtl w:val="true"/>
              </w:rPr>
              <w:t xml:space="preserve">معرفت تقویم </w:t>
            </w:r>
            <w:r>
              <w:rPr>
                <w:rStyle w:val="IndexLink"/>
                <w:rtl w:val="true"/>
              </w:rPr>
              <w:t>«</w:t>
            </w:r>
            <w:r>
              <w:rPr>
                <w:rStyle w:val="IndexLink"/>
              </w:rPr>
              <w:t>1</w:t>
            </w:r>
            <w:r>
              <w:rPr>
                <w:rStyle w:val="IndexLink"/>
                <w:rtl w:val="true"/>
              </w:rPr>
              <w:t xml:space="preserve"> - </w:t>
            </w:r>
            <w:r>
              <w:rPr>
                <w:rStyle w:val="IndexLink"/>
              </w:rPr>
              <w:t>85</w:t>
            </w:r>
            <w:r>
              <w:rPr>
                <w:rStyle w:val="IndexLink"/>
                <w:rtl w:val="true"/>
              </w:rPr>
              <w:t>» (</w:t>
            </w:r>
            <w:r>
              <w:rPr>
                <w:rStyle w:val="IndexLink"/>
                <w:rtl w:val="true"/>
              </w:rPr>
              <w:t>فارسی</w:t>
            </w:r>
            <w:r>
              <w:rPr>
                <w:rStyle w:val="IndexLink"/>
                <w:rtl w:val="true"/>
              </w:rPr>
              <w:t>)</w:t>
              <w:tab/>
            </w:r>
            <w:r>
              <w:rPr>
                <w:rStyle w:val="IndexLink"/>
              </w:rPr>
              <w:t>128</w:t>
            </w:r>
          </w:hyperlink>
        </w:p>
        <w:p>
          <w:pPr>
            <w:pStyle w:val="Contents3"/>
            <w:tabs>
              <w:tab w:val="clear" w:pos="8459"/>
              <w:tab w:val="right" w:pos="9026" w:leader="dot"/>
            </w:tabs>
            <w:rPr/>
          </w:pPr>
          <w:hyperlink w:anchor="__RefHeading___Toc4163823_3381743652">
            <w:r>
              <w:rPr>
                <w:webHidden/>
                <w:rStyle w:val="IndexLink"/>
              </w:rPr>
              <w:t>2</w:t>
            </w:r>
            <w:r>
              <w:rPr>
                <w:rStyle w:val="IndexLink"/>
                <w:rtl w:val="true"/>
              </w:rPr>
              <w:t xml:space="preserve"> - </w:t>
            </w:r>
            <w:r>
              <w:rPr>
                <w:rStyle w:val="IndexLink"/>
                <w:rtl w:val="true"/>
              </w:rPr>
              <w:t xml:space="preserve">اصول الملاحم </w:t>
            </w:r>
            <w:r>
              <w:rPr>
                <w:rStyle w:val="IndexLink"/>
                <w:rtl w:val="true"/>
              </w:rPr>
              <w:t xml:space="preserve">= </w:t>
            </w:r>
            <w:r>
              <w:rPr>
                <w:rStyle w:val="IndexLink"/>
                <w:rtl w:val="true"/>
              </w:rPr>
              <w:t xml:space="preserve">ملحمه </w:t>
            </w:r>
            <w:r>
              <w:rPr>
                <w:rStyle w:val="IndexLink"/>
                <w:rtl w:val="true"/>
              </w:rPr>
              <w:t>«</w:t>
            </w:r>
            <w:r>
              <w:rPr>
                <w:rStyle w:val="IndexLink"/>
              </w:rPr>
              <w:t>86</w:t>
            </w:r>
            <w:r>
              <w:rPr>
                <w:rStyle w:val="IndexLink"/>
                <w:rtl w:val="true"/>
              </w:rPr>
              <w:t xml:space="preserve"> - </w:t>
            </w:r>
            <w:r>
              <w:rPr>
                <w:rStyle w:val="IndexLink"/>
              </w:rPr>
              <w:t>111</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129</w:t>
            </w:r>
          </w:hyperlink>
        </w:p>
        <w:p>
          <w:pPr>
            <w:pStyle w:val="Contents2"/>
            <w:tabs>
              <w:tab w:val="clear" w:pos="8743"/>
              <w:tab w:val="right" w:pos="9026" w:leader="dot"/>
            </w:tabs>
            <w:rPr/>
          </w:pPr>
          <w:hyperlink w:anchor="__RefHeading___Toc4163825_3381743652">
            <w:r>
              <w:rPr>
                <w:webHidden/>
                <w:rStyle w:val="IndexLink"/>
                <w:rtl w:val="true"/>
              </w:rPr>
              <w:t xml:space="preserve">( </w:t>
            </w:r>
            <w:r>
              <w:rPr>
                <w:rStyle w:val="IndexLink"/>
              </w:rPr>
              <w:t>1283</w:t>
            </w:r>
            <w:r>
              <w:rPr>
                <w:rStyle w:val="IndexLink"/>
                <w:rtl w:val="true"/>
              </w:rPr>
              <w:t xml:space="preserve"> )</w:t>
              <w:tab/>
            </w:r>
            <w:r>
              <w:rPr>
                <w:rStyle w:val="IndexLink"/>
              </w:rPr>
              <w:t>129</w:t>
            </w:r>
          </w:hyperlink>
        </w:p>
        <w:p>
          <w:pPr>
            <w:pStyle w:val="Contents3"/>
            <w:tabs>
              <w:tab w:val="clear" w:pos="8459"/>
              <w:tab w:val="right" w:pos="9026" w:leader="dot"/>
            </w:tabs>
            <w:rPr/>
          </w:pPr>
          <w:hyperlink w:anchor="__RefHeading___Toc4163827_3381743652">
            <w:r>
              <w:rPr>
                <w:webHidden/>
                <w:rStyle w:val="IndexLink"/>
              </w:rPr>
              <w:t>1</w:t>
            </w:r>
            <w:r>
              <w:rPr>
                <w:rStyle w:val="IndexLink"/>
                <w:rtl w:val="true"/>
              </w:rPr>
              <w:t xml:space="preserve"> - </w:t>
            </w:r>
            <w:r>
              <w:rPr>
                <w:rStyle w:val="IndexLink"/>
                <w:rtl w:val="true"/>
              </w:rPr>
              <w:t xml:space="preserve">اصول الفقه </w:t>
            </w:r>
            <w:r>
              <w:rPr>
                <w:rStyle w:val="IndexLink"/>
                <w:rtl w:val="true"/>
              </w:rPr>
              <w:t>«</w:t>
            </w:r>
            <w:r>
              <w:rPr>
                <w:rStyle w:val="IndexLink"/>
              </w:rPr>
              <w:t>1</w:t>
            </w:r>
            <w:r>
              <w:rPr>
                <w:rStyle w:val="IndexLink"/>
                <w:rtl w:val="true"/>
              </w:rPr>
              <w:t xml:space="preserve"> - </w:t>
            </w:r>
            <w:r>
              <w:rPr>
                <w:rStyle w:val="IndexLink"/>
              </w:rPr>
              <w:t>21</w:t>
            </w:r>
            <w:r>
              <w:rPr>
                <w:rStyle w:val="IndexLink"/>
                <w:rtl w:val="true"/>
              </w:rPr>
              <w:t>» (</w:t>
            </w:r>
            <w:r>
              <w:rPr>
                <w:rStyle w:val="IndexLink"/>
                <w:rtl w:val="true"/>
              </w:rPr>
              <w:t>عربی</w:t>
            </w:r>
            <w:r>
              <w:rPr>
                <w:rStyle w:val="IndexLink"/>
                <w:rtl w:val="true"/>
              </w:rPr>
              <w:t>)</w:t>
              <w:tab/>
            </w:r>
            <w:r>
              <w:rPr>
                <w:rStyle w:val="IndexLink"/>
              </w:rPr>
              <w:t>129</w:t>
            </w:r>
          </w:hyperlink>
        </w:p>
        <w:p>
          <w:pPr>
            <w:pStyle w:val="Contents3"/>
            <w:tabs>
              <w:tab w:val="clear" w:pos="8459"/>
              <w:tab w:val="right" w:pos="9026" w:leader="dot"/>
            </w:tabs>
            <w:rPr/>
          </w:pPr>
          <w:hyperlink w:anchor="__RefHeading___Toc4163829_3381743652">
            <w:r>
              <w:rPr>
                <w:webHidden/>
                <w:rStyle w:val="IndexLink"/>
              </w:rPr>
              <w:t>2</w:t>
            </w:r>
            <w:r>
              <w:rPr>
                <w:rStyle w:val="IndexLink"/>
                <w:rtl w:val="true"/>
              </w:rPr>
              <w:t xml:space="preserve"> - </w:t>
            </w:r>
            <w:r>
              <w:rPr>
                <w:rStyle w:val="IndexLink"/>
                <w:rtl w:val="true"/>
              </w:rPr>
              <w:t xml:space="preserve">الحاشیة علی فرائد الاصول </w:t>
            </w:r>
            <w:r>
              <w:rPr>
                <w:rStyle w:val="IndexLink"/>
                <w:rtl w:val="true"/>
              </w:rPr>
              <w:t>«</w:t>
            </w:r>
            <w:r>
              <w:rPr>
                <w:rStyle w:val="IndexLink"/>
              </w:rPr>
              <w:t>21</w:t>
            </w:r>
            <w:r>
              <w:rPr>
                <w:rStyle w:val="IndexLink"/>
                <w:rtl w:val="true"/>
              </w:rPr>
              <w:t xml:space="preserve"> - </w:t>
            </w:r>
            <w:r>
              <w:rPr>
                <w:rStyle w:val="IndexLink"/>
              </w:rPr>
              <w:t>45</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130</w:t>
            </w:r>
          </w:hyperlink>
        </w:p>
        <w:p>
          <w:pPr>
            <w:pStyle w:val="Contents2"/>
            <w:tabs>
              <w:tab w:val="clear" w:pos="8743"/>
              <w:tab w:val="right" w:pos="9026" w:leader="dot"/>
            </w:tabs>
            <w:rPr/>
          </w:pPr>
          <w:hyperlink w:anchor="__RefHeading___Toc4163831_3381743652">
            <w:r>
              <w:rPr>
                <w:webHidden/>
                <w:rStyle w:val="IndexLink"/>
                <w:rtl w:val="true"/>
              </w:rPr>
              <w:t xml:space="preserve">( </w:t>
            </w:r>
            <w:r>
              <w:rPr>
                <w:rStyle w:val="IndexLink"/>
              </w:rPr>
              <w:t>1304</w:t>
            </w:r>
            <w:r>
              <w:rPr>
                <w:rStyle w:val="IndexLink"/>
                <w:rtl w:val="true"/>
              </w:rPr>
              <w:t xml:space="preserve"> )</w:t>
              <w:tab/>
            </w:r>
            <w:r>
              <w:rPr>
                <w:rStyle w:val="IndexLink"/>
              </w:rPr>
              <w:t>130</w:t>
            </w:r>
          </w:hyperlink>
        </w:p>
        <w:p>
          <w:pPr>
            <w:pStyle w:val="Contents3"/>
            <w:tabs>
              <w:tab w:val="clear" w:pos="8459"/>
              <w:tab w:val="right" w:pos="9026" w:leader="dot"/>
            </w:tabs>
            <w:rPr/>
          </w:pPr>
          <w:hyperlink w:anchor="__RefHeading___Toc4163833_3381743652">
            <w:r>
              <w:rPr>
                <w:webHidden/>
                <w:rStyle w:val="IndexLink"/>
              </w:rPr>
              <w:t>1</w:t>
            </w:r>
            <w:r>
              <w:rPr>
                <w:rStyle w:val="IndexLink"/>
                <w:rtl w:val="true"/>
              </w:rPr>
              <w:t xml:space="preserve"> - </w:t>
            </w:r>
            <w:r>
              <w:rPr>
                <w:rStyle w:val="IndexLink"/>
                <w:rtl w:val="true"/>
              </w:rPr>
              <w:t xml:space="preserve">ترجمه حدیث قدس </w:t>
            </w:r>
            <w:r>
              <w:rPr>
                <w:rStyle w:val="IndexLink"/>
                <w:rtl w:val="true"/>
              </w:rPr>
              <w:t>«</w:t>
            </w:r>
            <w:r>
              <w:rPr>
                <w:rStyle w:val="IndexLink"/>
              </w:rPr>
              <w:t>1</w:t>
            </w:r>
            <w:r>
              <w:rPr>
                <w:rStyle w:val="IndexLink"/>
                <w:rtl w:val="true"/>
              </w:rPr>
              <w:t xml:space="preserve"> - </w:t>
            </w:r>
            <w:r>
              <w:rPr>
                <w:rStyle w:val="IndexLink"/>
              </w:rPr>
              <w:t>34</w:t>
            </w:r>
            <w:r>
              <w:rPr>
                <w:rStyle w:val="IndexLink"/>
                <w:rtl w:val="true"/>
              </w:rPr>
              <w:t>» (</w:t>
            </w:r>
            <w:r>
              <w:rPr>
                <w:rStyle w:val="IndexLink"/>
                <w:rtl w:val="true"/>
              </w:rPr>
              <w:t>فارسی</w:t>
            </w:r>
            <w:r>
              <w:rPr>
                <w:rStyle w:val="IndexLink"/>
                <w:rtl w:val="true"/>
              </w:rPr>
              <w:t>)</w:t>
              <w:tab/>
            </w:r>
            <w:r>
              <w:rPr>
                <w:rStyle w:val="IndexLink"/>
              </w:rPr>
              <w:t>130</w:t>
            </w:r>
          </w:hyperlink>
        </w:p>
        <w:p>
          <w:pPr>
            <w:pStyle w:val="Contents3"/>
            <w:tabs>
              <w:tab w:val="clear" w:pos="8459"/>
              <w:tab w:val="right" w:pos="9026" w:leader="dot"/>
            </w:tabs>
            <w:rPr/>
          </w:pPr>
          <w:hyperlink w:anchor="__RefHeading___Toc4163835_3381743652">
            <w:r>
              <w:rPr>
                <w:webHidden/>
                <w:rStyle w:val="IndexLink"/>
              </w:rPr>
              <w:t>2</w:t>
            </w:r>
            <w:r>
              <w:rPr>
                <w:rStyle w:val="IndexLink"/>
                <w:rtl w:val="true"/>
              </w:rPr>
              <w:t xml:space="preserve"> - </w:t>
            </w:r>
            <w:r>
              <w:rPr>
                <w:rStyle w:val="IndexLink"/>
                <w:rtl w:val="true"/>
              </w:rPr>
              <w:t xml:space="preserve">درّه نادره </w:t>
            </w:r>
            <w:r>
              <w:rPr>
                <w:rStyle w:val="IndexLink"/>
                <w:rtl w:val="true"/>
              </w:rPr>
              <w:t>«</w:t>
            </w:r>
            <w:r>
              <w:rPr>
                <w:rStyle w:val="IndexLink"/>
              </w:rPr>
              <w:t>36</w:t>
            </w:r>
            <w:r>
              <w:rPr>
                <w:rStyle w:val="IndexLink"/>
                <w:rtl w:val="true"/>
              </w:rPr>
              <w:t xml:space="preserve"> - </w:t>
            </w:r>
            <w:r>
              <w:rPr>
                <w:rStyle w:val="IndexLink"/>
              </w:rPr>
              <w:t>56</w:t>
            </w:r>
            <w:r>
              <w:rPr>
                <w:rStyle w:val="IndexLink"/>
                <w:rtl w:val="true"/>
              </w:rPr>
              <w:t>» (</w:t>
            </w:r>
            <w:r>
              <w:rPr>
                <w:rStyle w:val="IndexLink"/>
                <w:rtl w:val="true"/>
              </w:rPr>
              <w:t xml:space="preserve">تاریخ </w:t>
            </w:r>
            <w:r>
              <w:rPr>
                <w:rStyle w:val="IndexLink"/>
                <w:rtl w:val="true"/>
              </w:rPr>
              <w:t xml:space="preserve">- </w:t>
            </w:r>
            <w:r>
              <w:rPr>
                <w:rStyle w:val="IndexLink"/>
                <w:rtl w:val="true"/>
              </w:rPr>
              <w:t>فارسی</w:t>
            </w:r>
            <w:r>
              <w:rPr>
                <w:rStyle w:val="IndexLink"/>
                <w:rtl w:val="true"/>
              </w:rPr>
              <w:t>)</w:t>
              <w:tab/>
            </w:r>
            <w:r>
              <w:rPr>
                <w:rStyle w:val="IndexLink"/>
              </w:rPr>
              <w:t>130</w:t>
            </w:r>
          </w:hyperlink>
        </w:p>
        <w:p>
          <w:pPr>
            <w:pStyle w:val="Contents2"/>
            <w:tabs>
              <w:tab w:val="clear" w:pos="8743"/>
              <w:tab w:val="right" w:pos="9026" w:leader="dot"/>
            </w:tabs>
            <w:rPr/>
          </w:pPr>
          <w:hyperlink w:anchor="__RefHeading___Toc4163837_3381743652">
            <w:r>
              <w:rPr>
                <w:webHidden/>
                <w:rStyle w:val="IndexLink"/>
                <w:rtl w:val="true"/>
              </w:rPr>
              <w:t xml:space="preserve">( </w:t>
            </w:r>
            <w:r>
              <w:rPr>
                <w:rStyle w:val="IndexLink"/>
              </w:rPr>
              <w:t>1311</w:t>
            </w:r>
            <w:r>
              <w:rPr>
                <w:rStyle w:val="IndexLink"/>
                <w:rtl w:val="true"/>
              </w:rPr>
              <w:t xml:space="preserve"> )</w:t>
              <w:tab/>
            </w:r>
            <w:r>
              <w:rPr>
                <w:rStyle w:val="IndexLink"/>
              </w:rPr>
              <w:t>131</w:t>
            </w:r>
          </w:hyperlink>
        </w:p>
        <w:p>
          <w:pPr>
            <w:pStyle w:val="Contents3"/>
            <w:tabs>
              <w:tab w:val="clear" w:pos="8459"/>
              <w:tab w:val="right" w:pos="9026" w:leader="dot"/>
            </w:tabs>
            <w:rPr/>
          </w:pPr>
          <w:hyperlink w:anchor="__RefHeading___Toc4163839_3381743652">
            <w:r>
              <w:rPr>
                <w:webHidden/>
                <w:rStyle w:val="IndexLink"/>
              </w:rPr>
              <w:t>1</w:t>
            </w:r>
            <w:r>
              <w:rPr>
                <w:rStyle w:val="IndexLink"/>
                <w:rtl w:val="true"/>
              </w:rPr>
              <w:t xml:space="preserve"> - </w:t>
            </w:r>
            <w:r>
              <w:rPr>
                <w:rStyle w:val="IndexLink"/>
                <w:rtl w:val="true"/>
              </w:rPr>
              <w:t xml:space="preserve">نعت فرس </w:t>
            </w:r>
            <w:r>
              <w:rPr>
                <w:rStyle w:val="IndexLink"/>
                <w:rtl w:val="true"/>
              </w:rPr>
              <w:t>«</w:t>
            </w:r>
            <w:r>
              <w:rPr>
                <w:rStyle w:val="IndexLink"/>
              </w:rPr>
              <w:t>129/10</w:t>
            </w:r>
            <w:r>
              <w:rPr>
                <w:rStyle w:val="IndexLink"/>
                <w:rtl w:val="true"/>
              </w:rPr>
              <w:t>» (</w:t>
            </w:r>
            <w:r>
              <w:rPr>
                <w:rStyle w:val="IndexLink"/>
                <w:rtl w:val="true"/>
              </w:rPr>
              <w:t xml:space="preserve">لغت </w:t>
            </w:r>
            <w:r>
              <w:rPr>
                <w:rStyle w:val="IndexLink"/>
                <w:rtl w:val="true"/>
              </w:rPr>
              <w:t xml:space="preserve">- </w:t>
            </w:r>
            <w:r>
              <w:rPr>
                <w:rStyle w:val="IndexLink"/>
                <w:rtl w:val="true"/>
              </w:rPr>
              <w:t>فارسی</w:t>
            </w:r>
            <w:r>
              <w:rPr>
                <w:rStyle w:val="IndexLink"/>
                <w:rtl w:val="true"/>
              </w:rPr>
              <w:t>)</w:t>
              <w:tab/>
            </w:r>
            <w:r>
              <w:rPr>
                <w:rStyle w:val="IndexLink"/>
              </w:rPr>
              <w:t>131</w:t>
            </w:r>
          </w:hyperlink>
        </w:p>
        <w:p>
          <w:pPr>
            <w:pStyle w:val="Contents3"/>
            <w:tabs>
              <w:tab w:val="clear" w:pos="8459"/>
              <w:tab w:val="right" w:pos="9026" w:leader="dot"/>
            </w:tabs>
            <w:rPr/>
          </w:pPr>
          <w:hyperlink w:anchor="__RefHeading___Toc4163841_3381743652">
            <w:r>
              <w:rPr>
                <w:webHidden/>
                <w:rStyle w:val="IndexLink"/>
              </w:rPr>
              <w:t>2</w:t>
            </w:r>
            <w:r>
              <w:rPr>
                <w:rStyle w:val="IndexLink"/>
                <w:rtl w:val="true"/>
              </w:rPr>
              <w:t xml:space="preserve"> - </w:t>
            </w:r>
            <w:r>
              <w:rPr>
                <w:rStyle w:val="IndexLink"/>
                <w:rtl w:val="true"/>
              </w:rPr>
              <w:t xml:space="preserve">آیین نامه دبستان </w:t>
            </w:r>
            <w:r>
              <w:rPr>
                <w:rStyle w:val="IndexLink"/>
                <w:rtl w:val="true"/>
              </w:rPr>
              <w:t>«</w:t>
            </w:r>
            <w:r>
              <w:rPr>
                <w:rStyle w:val="IndexLink"/>
              </w:rPr>
              <w:t>130</w:t>
            </w:r>
            <w:r>
              <w:rPr>
                <w:rStyle w:val="IndexLink"/>
                <w:rtl w:val="true"/>
              </w:rPr>
              <w:t xml:space="preserve"> - </w:t>
            </w:r>
            <w:r>
              <w:rPr>
                <w:rStyle w:val="IndexLink"/>
              </w:rPr>
              <w:t>141</w:t>
            </w:r>
            <w:r>
              <w:rPr>
                <w:rStyle w:val="IndexLink"/>
                <w:rtl w:val="true"/>
              </w:rPr>
              <w:t>» (</w:t>
            </w:r>
            <w:r>
              <w:rPr>
                <w:rStyle w:val="IndexLink"/>
                <w:rtl w:val="true"/>
              </w:rPr>
              <w:t>فارسی</w:t>
            </w:r>
            <w:r>
              <w:rPr>
                <w:rStyle w:val="IndexLink"/>
                <w:rtl w:val="true"/>
              </w:rPr>
              <w:t>)</w:t>
              <w:tab/>
            </w:r>
            <w:r>
              <w:rPr>
                <w:rStyle w:val="IndexLink"/>
              </w:rPr>
              <w:t>131</w:t>
            </w:r>
          </w:hyperlink>
        </w:p>
        <w:p>
          <w:pPr>
            <w:pStyle w:val="Contents2"/>
            <w:tabs>
              <w:tab w:val="clear" w:pos="8743"/>
              <w:tab w:val="right" w:pos="9026" w:leader="dot"/>
            </w:tabs>
            <w:rPr/>
          </w:pPr>
          <w:hyperlink w:anchor="__RefHeading___Toc4163843_3381743652">
            <w:r>
              <w:rPr>
                <w:webHidden/>
                <w:rStyle w:val="IndexLink"/>
                <w:rtl w:val="true"/>
              </w:rPr>
              <w:t xml:space="preserve">( </w:t>
            </w:r>
            <w:r>
              <w:rPr>
                <w:rStyle w:val="IndexLink"/>
              </w:rPr>
              <w:t>1338</w:t>
            </w:r>
            <w:r>
              <w:rPr>
                <w:rStyle w:val="IndexLink"/>
                <w:rtl w:val="true"/>
              </w:rPr>
              <w:t xml:space="preserve"> )</w:t>
              <w:tab/>
            </w:r>
            <w:r>
              <w:rPr>
                <w:rStyle w:val="IndexLink"/>
              </w:rPr>
              <w:t>132</w:t>
            </w:r>
          </w:hyperlink>
        </w:p>
        <w:p>
          <w:pPr>
            <w:pStyle w:val="Contents3"/>
            <w:tabs>
              <w:tab w:val="clear" w:pos="8459"/>
              <w:tab w:val="right" w:pos="9026" w:leader="dot"/>
            </w:tabs>
            <w:rPr/>
          </w:pPr>
          <w:hyperlink w:anchor="__RefHeading___Toc4163845_3381743652">
            <w:r>
              <w:rPr>
                <w:webHidden/>
                <w:rStyle w:val="IndexLink"/>
              </w:rPr>
              <w:t>1</w:t>
            </w:r>
            <w:r>
              <w:rPr>
                <w:rStyle w:val="IndexLink"/>
                <w:rtl w:val="true"/>
              </w:rPr>
              <w:t xml:space="preserve"> - </w:t>
            </w:r>
            <w:r>
              <w:rPr>
                <w:rStyle w:val="IndexLink"/>
                <w:rtl w:val="true"/>
              </w:rPr>
              <w:t>العزّی فی التصریف</w:t>
            </w:r>
            <w:r>
              <w:rPr>
                <w:rStyle w:val="IndexLink"/>
                <w:rtl w:val="true"/>
              </w:rPr>
              <w:tab/>
            </w:r>
            <w:r>
              <w:rPr>
                <w:rStyle w:val="IndexLink"/>
              </w:rPr>
              <w:t>132</w:t>
            </w:r>
          </w:hyperlink>
        </w:p>
        <w:p>
          <w:pPr>
            <w:pStyle w:val="Contents3"/>
            <w:tabs>
              <w:tab w:val="clear" w:pos="8459"/>
              <w:tab w:val="right" w:pos="9026" w:leader="dot"/>
            </w:tabs>
            <w:rPr/>
          </w:pPr>
          <w:hyperlink w:anchor="__RefHeading___Toc4163847_3381743652">
            <w:r>
              <w:rPr>
                <w:webHidden/>
                <w:rStyle w:val="IndexLink"/>
              </w:rPr>
              <w:t>2</w:t>
            </w:r>
            <w:r>
              <w:rPr>
                <w:rStyle w:val="IndexLink"/>
                <w:rtl w:val="true"/>
              </w:rPr>
              <w:t xml:space="preserve"> - </w:t>
            </w:r>
            <w:r>
              <w:rPr>
                <w:rStyle w:val="IndexLink"/>
                <w:rtl w:val="true"/>
              </w:rPr>
              <w:t>العوامل فی النحو</w:t>
            </w:r>
            <w:r>
              <w:rPr>
                <w:rStyle w:val="IndexLink"/>
                <w:rtl w:val="true"/>
              </w:rPr>
              <w:tab/>
            </w:r>
            <w:r>
              <w:rPr>
                <w:rStyle w:val="IndexLink"/>
              </w:rPr>
              <w:t>132</w:t>
            </w:r>
          </w:hyperlink>
        </w:p>
        <w:p>
          <w:pPr>
            <w:pStyle w:val="Contents2"/>
            <w:tabs>
              <w:tab w:val="clear" w:pos="8743"/>
              <w:tab w:val="right" w:pos="9026" w:leader="dot"/>
            </w:tabs>
            <w:rPr/>
          </w:pPr>
          <w:hyperlink w:anchor="__RefHeading___Toc4163849_3381743652">
            <w:r>
              <w:rPr>
                <w:webHidden/>
                <w:rStyle w:val="IndexLink"/>
                <w:rtl w:val="true"/>
              </w:rPr>
              <w:t xml:space="preserve">( </w:t>
            </w:r>
            <w:r>
              <w:rPr>
                <w:rStyle w:val="IndexLink"/>
              </w:rPr>
              <w:t>1378</w:t>
            </w:r>
            <w:r>
              <w:rPr>
                <w:rStyle w:val="IndexLink"/>
                <w:rtl w:val="true"/>
              </w:rPr>
              <w:t xml:space="preserve"> )</w:t>
              <w:tab/>
            </w:r>
            <w:r>
              <w:rPr>
                <w:rStyle w:val="IndexLink"/>
              </w:rPr>
              <w:t>132</w:t>
            </w:r>
          </w:hyperlink>
        </w:p>
        <w:p>
          <w:pPr>
            <w:pStyle w:val="Contents3"/>
            <w:tabs>
              <w:tab w:val="clear" w:pos="8459"/>
              <w:tab w:val="right" w:pos="9026" w:leader="dot"/>
            </w:tabs>
            <w:rPr/>
          </w:pPr>
          <w:hyperlink w:anchor="__RefHeading___Toc4163851_3381743652">
            <w:r>
              <w:rPr>
                <w:webHidden/>
                <w:rStyle w:val="IndexLink"/>
              </w:rPr>
              <w:t>1</w:t>
            </w:r>
            <w:r>
              <w:rPr>
                <w:rStyle w:val="IndexLink"/>
                <w:rtl w:val="true"/>
              </w:rPr>
              <w:t xml:space="preserve"> - </w:t>
            </w:r>
            <w:r>
              <w:rPr>
                <w:rStyle w:val="IndexLink"/>
                <w:rtl w:val="true"/>
              </w:rPr>
              <w:t xml:space="preserve">شرح عقائد النسفی </w:t>
            </w:r>
            <w:r>
              <w:rPr>
                <w:rStyle w:val="IndexLink"/>
                <w:rtl w:val="true"/>
              </w:rPr>
              <w:t>«</w:t>
            </w:r>
            <w:r>
              <w:rPr>
                <w:rStyle w:val="IndexLink"/>
              </w:rPr>
              <w:t>1</w:t>
            </w:r>
            <w:r>
              <w:rPr>
                <w:rStyle w:val="IndexLink"/>
                <w:rtl w:val="true"/>
              </w:rPr>
              <w:t xml:space="preserve"> - </w:t>
            </w:r>
            <w:r>
              <w:rPr>
                <w:rStyle w:val="IndexLink"/>
              </w:rPr>
              <w:t>58</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132</w:t>
            </w:r>
          </w:hyperlink>
        </w:p>
        <w:p>
          <w:pPr>
            <w:pStyle w:val="Contents3"/>
            <w:tabs>
              <w:tab w:val="clear" w:pos="8459"/>
              <w:tab w:val="right" w:pos="9026" w:leader="dot"/>
            </w:tabs>
            <w:rPr/>
          </w:pPr>
          <w:hyperlink w:anchor="__RefHeading___Toc4163853_3381743652">
            <w:r>
              <w:rPr>
                <w:webHidden/>
                <w:rStyle w:val="IndexLink"/>
              </w:rPr>
              <w:t>2</w:t>
            </w:r>
            <w:r>
              <w:rPr>
                <w:rStyle w:val="IndexLink"/>
                <w:rtl w:val="true"/>
              </w:rPr>
              <w:t xml:space="preserve"> - </w:t>
            </w:r>
            <w:r>
              <w:rPr>
                <w:rStyle w:val="IndexLink"/>
                <w:rtl w:val="true"/>
              </w:rPr>
              <w:t xml:space="preserve">حاشیه بر شرح عقائد نسفی </w:t>
            </w:r>
            <w:r>
              <w:rPr>
                <w:rStyle w:val="IndexLink"/>
                <w:rtl w:val="true"/>
              </w:rPr>
              <w:t>«</w:t>
            </w:r>
            <w:r>
              <w:rPr>
                <w:rStyle w:val="IndexLink"/>
              </w:rPr>
              <w:t>59</w:t>
            </w:r>
            <w:r>
              <w:rPr>
                <w:rStyle w:val="IndexLink"/>
                <w:rtl w:val="true"/>
              </w:rPr>
              <w:t xml:space="preserve"> - </w:t>
            </w:r>
            <w:r>
              <w:rPr>
                <w:rStyle w:val="IndexLink"/>
              </w:rPr>
              <w:t>90</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132</w:t>
            </w:r>
          </w:hyperlink>
        </w:p>
        <w:p>
          <w:pPr>
            <w:pStyle w:val="Contents2"/>
            <w:tabs>
              <w:tab w:val="clear" w:pos="8743"/>
              <w:tab w:val="right" w:pos="9026" w:leader="dot"/>
            </w:tabs>
            <w:rPr/>
          </w:pPr>
          <w:hyperlink w:anchor="__RefHeading___Toc4163855_3381743652">
            <w:r>
              <w:rPr>
                <w:webHidden/>
                <w:rStyle w:val="IndexLink"/>
                <w:rtl w:val="true"/>
              </w:rPr>
              <w:t xml:space="preserve">( </w:t>
            </w:r>
            <w:r>
              <w:rPr>
                <w:rStyle w:val="IndexLink"/>
              </w:rPr>
              <w:t>1396</w:t>
            </w:r>
            <w:r>
              <w:rPr>
                <w:rStyle w:val="IndexLink"/>
                <w:rtl w:val="true"/>
              </w:rPr>
              <w:t xml:space="preserve"> )</w:t>
              <w:tab/>
            </w:r>
            <w:r>
              <w:rPr>
                <w:rStyle w:val="IndexLink"/>
              </w:rPr>
              <w:t>133</w:t>
            </w:r>
          </w:hyperlink>
        </w:p>
        <w:p>
          <w:pPr>
            <w:pStyle w:val="Contents3"/>
            <w:tabs>
              <w:tab w:val="clear" w:pos="8459"/>
              <w:tab w:val="right" w:pos="9026" w:leader="dot"/>
            </w:tabs>
            <w:rPr/>
          </w:pPr>
          <w:hyperlink w:anchor="__RefHeading___Toc4163857_3381743652">
            <w:r>
              <w:rPr>
                <w:webHidden/>
                <w:rStyle w:val="IndexLink"/>
              </w:rPr>
              <w:t>1</w:t>
            </w:r>
            <w:r>
              <w:rPr>
                <w:rStyle w:val="IndexLink"/>
                <w:rtl w:val="true"/>
              </w:rPr>
              <w:t xml:space="preserve"> - </w:t>
            </w:r>
            <w:r>
              <w:rPr>
                <w:rStyle w:val="IndexLink"/>
                <w:rtl w:val="true"/>
              </w:rPr>
              <w:t xml:space="preserve">صرف میر </w:t>
            </w:r>
            <w:r>
              <w:rPr>
                <w:rStyle w:val="IndexLink"/>
                <w:rtl w:val="true"/>
              </w:rPr>
              <w:t>«</w:t>
            </w:r>
            <w:r>
              <w:rPr>
                <w:rStyle w:val="IndexLink"/>
              </w:rPr>
              <w:t>1</w:t>
            </w:r>
            <w:r>
              <w:rPr>
                <w:rStyle w:val="IndexLink"/>
                <w:rtl w:val="true"/>
              </w:rPr>
              <w:t xml:space="preserve"> - </w:t>
            </w:r>
            <w:r>
              <w:rPr>
                <w:rStyle w:val="IndexLink"/>
              </w:rPr>
              <w:t>59</w:t>
            </w:r>
            <w:r>
              <w:rPr>
                <w:rStyle w:val="IndexLink"/>
                <w:rtl w:val="true"/>
              </w:rPr>
              <w:t>» (</w:t>
            </w:r>
            <w:r>
              <w:rPr>
                <w:rStyle w:val="IndexLink"/>
                <w:rtl w:val="true"/>
              </w:rPr>
              <w:t xml:space="preserve">صرف </w:t>
            </w:r>
            <w:r>
              <w:rPr>
                <w:rStyle w:val="IndexLink"/>
                <w:rtl w:val="true"/>
              </w:rPr>
              <w:t xml:space="preserve">- </w:t>
            </w:r>
            <w:r>
              <w:rPr>
                <w:rStyle w:val="IndexLink"/>
                <w:rtl w:val="true"/>
              </w:rPr>
              <w:t>فارسی</w:t>
            </w:r>
            <w:r>
              <w:rPr>
                <w:rStyle w:val="IndexLink"/>
                <w:rtl w:val="true"/>
              </w:rPr>
              <w:t>)</w:t>
              <w:tab/>
            </w:r>
            <w:r>
              <w:rPr>
                <w:rStyle w:val="IndexLink"/>
              </w:rPr>
              <w:t>133</w:t>
            </w:r>
          </w:hyperlink>
        </w:p>
        <w:p>
          <w:pPr>
            <w:pStyle w:val="Contents3"/>
            <w:tabs>
              <w:tab w:val="clear" w:pos="8459"/>
              <w:tab w:val="right" w:pos="9026" w:leader="dot"/>
            </w:tabs>
            <w:rPr/>
          </w:pPr>
          <w:hyperlink w:anchor="__RefHeading___Toc4163859_3381743652">
            <w:r>
              <w:rPr>
                <w:webHidden/>
                <w:rStyle w:val="IndexLink"/>
              </w:rPr>
              <w:t>2</w:t>
            </w:r>
            <w:r>
              <w:rPr>
                <w:rStyle w:val="IndexLink"/>
                <w:rtl w:val="true"/>
              </w:rPr>
              <w:t xml:space="preserve"> - </w:t>
            </w:r>
            <w:r>
              <w:rPr>
                <w:rStyle w:val="IndexLink"/>
                <w:rtl w:val="true"/>
              </w:rPr>
              <w:t xml:space="preserve">العزی فی التصریف </w:t>
            </w:r>
            <w:r>
              <w:rPr>
                <w:rStyle w:val="IndexLink"/>
                <w:rtl w:val="true"/>
              </w:rPr>
              <w:t xml:space="preserve">= </w:t>
            </w:r>
            <w:r>
              <w:rPr>
                <w:rStyle w:val="IndexLink"/>
                <w:rtl w:val="true"/>
              </w:rPr>
              <w:t xml:space="preserve">التصریف </w:t>
            </w:r>
            <w:r>
              <w:rPr>
                <w:rStyle w:val="IndexLink"/>
                <w:rtl w:val="true"/>
              </w:rPr>
              <w:t>«</w:t>
            </w:r>
            <w:r>
              <w:rPr>
                <w:rStyle w:val="IndexLink"/>
              </w:rPr>
              <w:t>60</w:t>
            </w:r>
            <w:r>
              <w:rPr>
                <w:rStyle w:val="IndexLink"/>
                <w:rtl w:val="true"/>
              </w:rPr>
              <w:t xml:space="preserve"> - </w:t>
            </w:r>
            <w:r>
              <w:rPr>
                <w:rStyle w:val="IndexLink"/>
              </w:rPr>
              <w:t>74</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133</w:t>
            </w:r>
          </w:hyperlink>
        </w:p>
        <w:p>
          <w:pPr>
            <w:pStyle w:val="Contents2"/>
            <w:tabs>
              <w:tab w:val="clear" w:pos="8743"/>
              <w:tab w:val="right" w:pos="9026" w:leader="dot"/>
            </w:tabs>
            <w:rPr/>
          </w:pPr>
          <w:hyperlink w:anchor="__RefHeading___Toc4163861_3381743652">
            <w:r>
              <w:rPr>
                <w:webHidden/>
                <w:rStyle w:val="IndexLink"/>
                <w:rtl w:val="true"/>
              </w:rPr>
              <w:t xml:space="preserve">( </w:t>
            </w:r>
            <w:r>
              <w:rPr>
                <w:rStyle w:val="IndexLink"/>
              </w:rPr>
              <w:t>1405</w:t>
            </w:r>
            <w:r>
              <w:rPr>
                <w:rStyle w:val="IndexLink"/>
                <w:rtl w:val="true"/>
              </w:rPr>
              <w:t xml:space="preserve"> )</w:t>
              <w:tab/>
            </w:r>
            <w:r>
              <w:rPr>
                <w:rStyle w:val="IndexLink"/>
              </w:rPr>
              <w:t>134</w:t>
            </w:r>
          </w:hyperlink>
        </w:p>
        <w:p>
          <w:pPr>
            <w:pStyle w:val="Contents3"/>
            <w:tabs>
              <w:tab w:val="clear" w:pos="8459"/>
              <w:tab w:val="right" w:pos="9026" w:leader="dot"/>
            </w:tabs>
            <w:rPr/>
          </w:pPr>
          <w:hyperlink w:anchor="__RefHeading___Toc4163863_3381743652">
            <w:r>
              <w:rPr>
                <w:webHidden/>
                <w:rStyle w:val="IndexLink"/>
              </w:rPr>
              <w:t>1</w:t>
            </w:r>
            <w:r>
              <w:rPr>
                <w:rStyle w:val="IndexLink"/>
                <w:rtl w:val="true"/>
              </w:rPr>
              <w:t xml:space="preserve"> - </w:t>
            </w:r>
            <w:r>
              <w:rPr>
                <w:rStyle w:val="IndexLink"/>
                <w:rtl w:val="true"/>
              </w:rPr>
              <w:t xml:space="preserve">طب فارسی جدید </w:t>
            </w:r>
            <w:r>
              <w:rPr>
                <w:rStyle w:val="IndexLink"/>
                <w:rtl w:val="true"/>
              </w:rPr>
              <w:t>«</w:t>
            </w:r>
            <w:r>
              <w:rPr>
                <w:rStyle w:val="IndexLink"/>
              </w:rPr>
              <w:t>1</w:t>
            </w:r>
            <w:r>
              <w:rPr>
                <w:rStyle w:val="IndexLink"/>
                <w:rtl w:val="true"/>
              </w:rPr>
              <w:t xml:space="preserve"> - </w:t>
            </w:r>
            <w:r>
              <w:rPr>
                <w:rStyle w:val="IndexLink"/>
              </w:rPr>
              <w:t>89</w:t>
            </w:r>
            <w:r>
              <w:rPr>
                <w:rStyle w:val="IndexLink"/>
                <w:rtl w:val="true"/>
              </w:rPr>
              <w:t>» (</w:t>
            </w:r>
            <w:r>
              <w:rPr>
                <w:rStyle w:val="IndexLink"/>
                <w:rtl w:val="true"/>
              </w:rPr>
              <w:t>فارسی</w:t>
            </w:r>
            <w:r>
              <w:rPr>
                <w:rStyle w:val="IndexLink"/>
                <w:rtl w:val="true"/>
              </w:rPr>
              <w:t>)</w:t>
              <w:tab/>
            </w:r>
            <w:r>
              <w:rPr>
                <w:rStyle w:val="IndexLink"/>
              </w:rPr>
              <w:t>134</w:t>
            </w:r>
          </w:hyperlink>
        </w:p>
        <w:p>
          <w:pPr>
            <w:pStyle w:val="Contents3"/>
            <w:tabs>
              <w:tab w:val="clear" w:pos="8459"/>
              <w:tab w:val="right" w:pos="9026" w:leader="dot"/>
            </w:tabs>
            <w:rPr/>
          </w:pPr>
          <w:hyperlink w:anchor="__RefHeading___Toc4163865_3381743652">
            <w:r>
              <w:rPr>
                <w:webHidden/>
                <w:rStyle w:val="IndexLink"/>
              </w:rPr>
              <w:t>2</w:t>
            </w:r>
            <w:r>
              <w:rPr>
                <w:rStyle w:val="IndexLink"/>
                <w:rtl w:val="true"/>
              </w:rPr>
              <w:t xml:space="preserve"> - </w:t>
            </w:r>
            <w:r>
              <w:rPr>
                <w:rStyle w:val="IndexLink"/>
                <w:rtl w:val="true"/>
              </w:rPr>
              <w:t xml:space="preserve">تشریح بدن انسان </w:t>
            </w:r>
            <w:r>
              <w:rPr>
                <w:rStyle w:val="IndexLink"/>
                <w:rtl w:val="true"/>
              </w:rPr>
              <w:t>«</w:t>
            </w:r>
            <w:r>
              <w:rPr>
                <w:rStyle w:val="IndexLink"/>
              </w:rPr>
              <w:t>90</w:t>
            </w:r>
            <w:r>
              <w:rPr>
                <w:rStyle w:val="IndexLink"/>
                <w:rtl w:val="true"/>
              </w:rPr>
              <w:t xml:space="preserve"> - </w:t>
            </w:r>
            <w:r>
              <w:rPr>
                <w:rStyle w:val="IndexLink"/>
              </w:rPr>
              <w:t>145</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134</w:t>
            </w:r>
          </w:hyperlink>
        </w:p>
        <w:p>
          <w:pPr>
            <w:pStyle w:val="Contents2"/>
            <w:tabs>
              <w:tab w:val="clear" w:pos="8743"/>
              <w:tab w:val="right" w:pos="9026" w:leader="dot"/>
            </w:tabs>
            <w:rPr/>
          </w:pPr>
          <w:hyperlink w:anchor="__RefHeading___Toc4163867_3381743652">
            <w:r>
              <w:rPr>
                <w:webHidden/>
                <w:rStyle w:val="IndexLink"/>
                <w:rtl w:val="true"/>
              </w:rPr>
              <w:t xml:space="preserve">( </w:t>
            </w:r>
            <w:r>
              <w:rPr>
                <w:rStyle w:val="IndexLink"/>
              </w:rPr>
              <w:t>1407</w:t>
            </w:r>
            <w:r>
              <w:rPr>
                <w:rStyle w:val="IndexLink"/>
                <w:rtl w:val="true"/>
              </w:rPr>
              <w:t xml:space="preserve"> )</w:t>
              <w:tab/>
            </w:r>
            <w:r>
              <w:rPr>
                <w:rStyle w:val="IndexLink"/>
              </w:rPr>
              <w:t>135</w:t>
            </w:r>
          </w:hyperlink>
        </w:p>
        <w:p>
          <w:pPr>
            <w:pStyle w:val="Contents3"/>
            <w:tabs>
              <w:tab w:val="clear" w:pos="8459"/>
              <w:tab w:val="right" w:pos="9026" w:leader="dot"/>
            </w:tabs>
            <w:rPr/>
          </w:pPr>
          <w:hyperlink w:anchor="__RefHeading___Toc4163869_3381743652">
            <w:r>
              <w:rPr>
                <w:webHidden/>
                <w:rStyle w:val="IndexLink"/>
              </w:rPr>
              <w:t>1</w:t>
            </w:r>
            <w:r>
              <w:rPr>
                <w:rStyle w:val="IndexLink"/>
                <w:rtl w:val="true"/>
              </w:rPr>
              <w:t xml:space="preserve"> - </w:t>
            </w:r>
            <w:r>
              <w:rPr>
                <w:rStyle w:val="IndexLink"/>
                <w:rtl w:val="true"/>
              </w:rPr>
              <w:t xml:space="preserve">رساله عروض وقافیه </w:t>
            </w:r>
            <w:r>
              <w:rPr>
                <w:rStyle w:val="IndexLink"/>
                <w:rtl w:val="true"/>
              </w:rPr>
              <w:t>«</w:t>
            </w:r>
            <w:r>
              <w:rPr>
                <w:rStyle w:val="IndexLink"/>
              </w:rPr>
              <w:t>1</w:t>
            </w:r>
            <w:r>
              <w:rPr>
                <w:rStyle w:val="IndexLink"/>
                <w:rtl w:val="true"/>
              </w:rPr>
              <w:t xml:space="preserve"> - </w:t>
            </w:r>
            <w:r>
              <w:rPr>
                <w:rStyle w:val="IndexLink"/>
              </w:rPr>
              <w:t>52</w:t>
            </w:r>
            <w:r>
              <w:rPr>
                <w:rStyle w:val="IndexLink"/>
                <w:rtl w:val="true"/>
              </w:rPr>
              <w:t>» (</w:t>
            </w:r>
            <w:r>
              <w:rPr>
                <w:rStyle w:val="IndexLink"/>
                <w:rtl w:val="true"/>
              </w:rPr>
              <w:t>فارسی</w:t>
            </w:r>
            <w:r>
              <w:rPr>
                <w:rStyle w:val="IndexLink"/>
                <w:rtl w:val="true"/>
              </w:rPr>
              <w:t>)</w:t>
              <w:tab/>
            </w:r>
            <w:r>
              <w:rPr>
                <w:rStyle w:val="IndexLink"/>
              </w:rPr>
              <w:t>135</w:t>
            </w:r>
          </w:hyperlink>
        </w:p>
        <w:p>
          <w:pPr>
            <w:pStyle w:val="Contents3"/>
            <w:tabs>
              <w:tab w:val="clear" w:pos="8459"/>
              <w:tab w:val="right" w:pos="9026" w:leader="dot"/>
            </w:tabs>
            <w:rPr/>
          </w:pPr>
          <w:hyperlink w:anchor="__RefHeading___Toc4163871_3381743652">
            <w:r>
              <w:rPr>
                <w:webHidden/>
                <w:rStyle w:val="IndexLink"/>
              </w:rPr>
              <w:t>2</w:t>
            </w:r>
            <w:r>
              <w:rPr>
                <w:rStyle w:val="IndexLink"/>
                <w:rtl w:val="true"/>
              </w:rPr>
              <w:t xml:space="preserve"> - </w:t>
            </w:r>
            <w:r>
              <w:rPr>
                <w:rStyle w:val="IndexLink"/>
                <w:rtl w:val="true"/>
              </w:rPr>
              <w:t xml:space="preserve">مختصر برهان قاطع </w:t>
            </w:r>
            <w:r>
              <w:rPr>
                <w:rStyle w:val="IndexLink"/>
                <w:rtl w:val="true"/>
              </w:rPr>
              <w:t>«</w:t>
            </w:r>
            <w:r>
              <w:rPr>
                <w:rStyle w:val="IndexLink"/>
              </w:rPr>
              <w:t>53</w:t>
            </w:r>
            <w:r>
              <w:rPr>
                <w:rStyle w:val="IndexLink"/>
                <w:rtl w:val="true"/>
              </w:rPr>
              <w:t xml:space="preserve"> - </w:t>
            </w:r>
            <w:r>
              <w:rPr>
                <w:rStyle w:val="IndexLink"/>
              </w:rPr>
              <w:t>65</w:t>
            </w:r>
            <w:r>
              <w:rPr>
                <w:rStyle w:val="IndexLink"/>
                <w:rtl w:val="true"/>
              </w:rPr>
              <w:t xml:space="preserve"> »(</w:t>
            </w:r>
            <w:r>
              <w:rPr>
                <w:rStyle w:val="IndexLink"/>
                <w:rtl w:val="true"/>
              </w:rPr>
              <w:t xml:space="preserve">لغت </w:t>
            </w:r>
            <w:r>
              <w:rPr>
                <w:rStyle w:val="IndexLink"/>
                <w:rtl w:val="true"/>
              </w:rPr>
              <w:t xml:space="preserve">- </w:t>
            </w:r>
            <w:r>
              <w:rPr>
                <w:rStyle w:val="IndexLink"/>
                <w:rtl w:val="true"/>
              </w:rPr>
              <w:t>فارسی</w:t>
            </w:r>
            <w:r>
              <w:rPr>
                <w:rStyle w:val="IndexLink"/>
                <w:rtl w:val="true"/>
              </w:rPr>
              <w:t>)</w:t>
              <w:tab/>
            </w:r>
            <w:r>
              <w:rPr>
                <w:rStyle w:val="IndexLink"/>
              </w:rPr>
              <w:t>135</w:t>
            </w:r>
          </w:hyperlink>
        </w:p>
        <w:p>
          <w:pPr>
            <w:pStyle w:val="Contents2"/>
            <w:tabs>
              <w:tab w:val="clear" w:pos="8743"/>
              <w:tab w:val="right" w:pos="9026" w:leader="dot"/>
            </w:tabs>
            <w:rPr/>
          </w:pPr>
          <w:hyperlink w:anchor="__RefHeading___Toc4163873_3381743652">
            <w:r>
              <w:rPr>
                <w:webHidden/>
                <w:rStyle w:val="IndexLink"/>
                <w:rtl w:val="true"/>
              </w:rPr>
              <w:t xml:space="preserve">( </w:t>
            </w:r>
            <w:r>
              <w:rPr>
                <w:rStyle w:val="IndexLink"/>
              </w:rPr>
              <w:t>1417</w:t>
            </w:r>
            <w:r>
              <w:rPr>
                <w:rStyle w:val="IndexLink"/>
                <w:rtl w:val="true"/>
              </w:rPr>
              <w:t xml:space="preserve"> )</w:t>
              <w:tab/>
            </w:r>
            <w:r>
              <w:rPr>
                <w:rStyle w:val="IndexLink"/>
              </w:rPr>
              <w:t>135</w:t>
            </w:r>
          </w:hyperlink>
        </w:p>
        <w:p>
          <w:pPr>
            <w:pStyle w:val="Contents3"/>
            <w:tabs>
              <w:tab w:val="clear" w:pos="8459"/>
              <w:tab w:val="right" w:pos="9026" w:leader="dot"/>
            </w:tabs>
            <w:rPr/>
          </w:pPr>
          <w:hyperlink w:anchor="__RefHeading___Toc4163875_3381743652">
            <w:r>
              <w:rPr>
                <w:webHidden/>
                <w:rStyle w:val="IndexLink"/>
              </w:rPr>
              <w:t>1</w:t>
            </w:r>
            <w:r>
              <w:rPr>
                <w:rStyle w:val="IndexLink"/>
                <w:rtl w:val="true"/>
              </w:rPr>
              <w:t xml:space="preserve"> - </w:t>
            </w:r>
            <w:r>
              <w:rPr>
                <w:rStyle w:val="IndexLink"/>
                <w:rtl w:val="true"/>
              </w:rPr>
              <w:t xml:space="preserve">حاشیه ملا عبدالله بر تهذیب المنطق </w:t>
            </w:r>
            <w:r>
              <w:rPr>
                <w:rStyle w:val="IndexLink"/>
                <w:rtl w:val="true"/>
              </w:rPr>
              <w:t>«</w:t>
            </w:r>
            <w:r>
              <w:rPr>
                <w:rStyle w:val="IndexLink"/>
              </w:rPr>
              <w:t>1</w:t>
            </w:r>
            <w:r>
              <w:rPr>
                <w:rStyle w:val="IndexLink"/>
                <w:rtl w:val="true"/>
              </w:rPr>
              <w:t xml:space="preserve"> - </w:t>
            </w:r>
            <w:r>
              <w:rPr>
                <w:rStyle w:val="IndexLink"/>
              </w:rPr>
              <w:t>92</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135</w:t>
            </w:r>
          </w:hyperlink>
        </w:p>
        <w:p>
          <w:pPr>
            <w:pStyle w:val="Contents3"/>
            <w:tabs>
              <w:tab w:val="clear" w:pos="8459"/>
              <w:tab w:val="right" w:pos="9026" w:leader="dot"/>
            </w:tabs>
            <w:rPr/>
          </w:pPr>
          <w:hyperlink w:anchor="__RefHeading___Toc4163877_3381743652">
            <w:r>
              <w:rPr>
                <w:webHidden/>
                <w:rStyle w:val="IndexLink"/>
              </w:rPr>
              <w:t>2</w:t>
            </w:r>
            <w:r>
              <w:rPr>
                <w:rStyle w:val="IndexLink"/>
                <w:rtl w:val="true"/>
              </w:rPr>
              <w:t xml:space="preserve"> - </w:t>
            </w:r>
            <w:r>
              <w:rPr>
                <w:rStyle w:val="IndexLink"/>
                <w:rtl w:val="true"/>
              </w:rPr>
              <w:t xml:space="preserve">التصریف تفتازانی </w:t>
            </w:r>
            <w:r>
              <w:rPr>
                <w:rStyle w:val="IndexLink"/>
                <w:rtl w:val="true"/>
              </w:rPr>
              <w:t>«</w:t>
            </w:r>
            <w:r>
              <w:rPr>
                <w:rStyle w:val="IndexLink"/>
              </w:rPr>
              <w:t>94</w:t>
            </w:r>
            <w:r>
              <w:rPr>
                <w:rStyle w:val="IndexLink"/>
                <w:rtl w:val="true"/>
              </w:rPr>
              <w:t xml:space="preserve"> - </w:t>
            </w:r>
            <w:r>
              <w:rPr>
                <w:rStyle w:val="IndexLink"/>
              </w:rPr>
              <w:t>114</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136</w:t>
            </w:r>
          </w:hyperlink>
        </w:p>
        <w:p>
          <w:pPr>
            <w:pStyle w:val="Contents2"/>
            <w:tabs>
              <w:tab w:val="clear" w:pos="8743"/>
              <w:tab w:val="right" w:pos="9026" w:leader="dot"/>
            </w:tabs>
            <w:rPr/>
          </w:pPr>
          <w:hyperlink w:anchor="__RefHeading___Toc4163879_3381743652">
            <w:r>
              <w:rPr>
                <w:webHidden/>
                <w:rStyle w:val="IndexLink"/>
                <w:rtl w:val="true"/>
              </w:rPr>
              <w:t xml:space="preserve">( </w:t>
            </w:r>
            <w:r>
              <w:rPr>
                <w:rStyle w:val="IndexLink"/>
              </w:rPr>
              <w:t>1427</w:t>
            </w:r>
            <w:r>
              <w:rPr>
                <w:rStyle w:val="IndexLink"/>
                <w:rtl w:val="true"/>
              </w:rPr>
              <w:t xml:space="preserve"> )</w:t>
              <w:tab/>
            </w:r>
            <w:r>
              <w:rPr>
                <w:rStyle w:val="IndexLink"/>
              </w:rPr>
              <w:t>136</w:t>
            </w:r>
          </w:hyperlink>
        </w:p>
        <w:p>
          <w:pPr>
            <w:pStyle w:val="Contents3"/>
            <w:tabs>
              <w:tab w:val="clear" w:pos="8459"/>
              <w:tab w:val="right" w:pos="9026" w:leader="dot"/>
            </w:tabs>
            <w:rPr/>
          </w:pPr>
          <w:hyperlink w:anchor="__RefHeading___Toc4163881_3381743652">
            <w:r>
              <w:rPr>
                <w:webHidden/>
                <w:rStyle w:val="IndexLink"/>
              </w:rPr>
              <w:t>1</w:t>
            </w:r>
            <w:r>
              <w:rPr>
                <w:rStyle w:val="IndexLink"/>
                <w:rtl w:val="true"/>
              </w:rPr>
              <w:t xml:space="preserve"> - </w:t>
            </w:r>
            <w:r>
              <w:rPr>
                <w:rStyle w:val="IndexLink"/>
                <w:rtl w:val="true"/>
              </w:rPr>
              <w:t xml:space="preserve">سی فصل </w:t>
            </w:r>
            <w:r>
              <w:rPr>
                <w:rStyle w:val="IndexLink"/>
                <w:rtl w:val="true"/>
              </w:rPr>
              <w:t>«</w:t>
            </w:r>
            <w:r>
              <w:rPr>
                <w:rStyle w:val="IndexLink"/>
              </w:rPr>
              <w:t>1</w:t>
            </w:r>
            <w:r>
              <w:rPr>
                <w:rStyle w:val="IndexLink"/>
                <w:rtl w:val="true"/>
              </w:rPr>
              <w:t xml:space="preserve"> - </w:t>
            </w:r>
            <w:r>
              <w:rPr>
                <w:rStyle w:val="IndexLink"/>
              </w:rPr>
              <w:t>19</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136</w:t>
            </w:r>
          </w:hyperlink>
        </w:p>
        <w:p>
          <w:pPr>
            <w:pStyle w:val="Contents3"/>
            <w:tabs>
              <w:tab w:val="clear" w:pos="8459"/>
              <w:tab w:val="right" w:pos="9026" w:leader="dot"/>
            </w:tabs>
            <w:rPr/>
          </w:pPr>
          <w:hyperlink w:anchor="__RefHeading___Toc4163883_3381743652">
            <w:r>
              <w:rPr>
                <w:webHidden/>
                <w:rStyle w:val="IndexLink"/>
              </w:rPr>
              <w:t>2</w:t>
            </w:r>
            <w:r>
              <w:rPr>
                <w:rStyle w:val="IndexLink"/>
                <w:rtl w:val="true"/>
              </w:rPr>
              <w:t xml:space="preserve"> - </w:t>
            </w:r>
            <w:r>
              <w:rPr>
                <w:rStyle w:val="IndexLink"/>
                <w:rtl w:val="true"/>
              </w:rPr>
              <w:t xml:space="preserve">فوائد در مسائل عرفانی </w:t>
            </w:r>
            <w:r>
              <w:rPr>
                <w:rStyle w:val="IndexLink"/>
                <w:rtl w:val="true"/>
              </w:rPr>
              <w:t>«</w:t>
            </w:r>
            <w:r>
              <w:rPr>
                <w:rStyle w:val="IndexLink"/>
              </w:rPr>
              <w:t>21</w:t>
            </w:r>
            <w:r>
              <w:rPr>
                <w:rStyle w:val="IndexLink"/>
                <w:rtl w:val="true"/>
              </w:rPr>
              <w:t xml:space="preserve"> - </w:t>
            </w:r>
            <w:r>
              <w:rPr>
                <w:rStyle w:val="IndexLink"/>
              </w:rPr>
              <w:t>28</w:t>
            </w:r>
            <w:r>
              <w:rPr>
                <w:rStyle w:val="IndexLink"/>
                <w:rtl w:val="true"/>
              </w:rPr>
              <w:t>» (</w:t>
            </w:r>
            <w:r>
              <w:rPr>
                <w:rStyle w:val="IndexLink"/>
                <w:rtl w:val="true"/>
              </w:rPr>
              <w:t>فارسی</w:t>
            </w:r>
            <w:r>
              <w:rPr>
                <w:rStyle w:val="IndexLink"/>
                <w:rtl w:val="true"/>
              </w:rPr>
              <w:t>)</w:t>
              <w:tab/>
            </w:r>
            <w:r>
              <w:rPr>
                <w:rStyle w:val="IndexLink"/>
              </w:rPr>
              <w:t>136</w:t>
            </w:r>
          </w:hyperlink>
        </w:p>
        <w:p>
          <w:pPr>
            <w:pStyle w:val="Contents2"/>
            <w:tabs>
              <w:tab w:val="clear" w:pos="8743"/>
              <w:tab w:val="right" w:pos="9026" w:leader="dot"/>
            </w:tabs>
            <w:rPr/>
          </w:pPr>
          <w:hyperlink w:anchor="__RefHeading___Toc4163885_3381743652">
            <w:r>
              <w:rPr>
                <w:webHidden/>
                <w:rStyle w:val="IndexLink"/>
                <w:rtl w:val="true"/>
              </w:rPr>
              <w:t xml:space="preserve">( </w:t>
            </w:r>
            <w:r>
              <w:rPr>
                <w:rStyle w:val="IndexLink"/>
              </w:rPr>
              <w:t>1429</w:t>
            </w:r>
            <w:r>
              <w:rPr>
                <w:rStyle w:val="IndexLink"/>
                <w:rtl w:val="true"/>
              </w:rPr>
              <w:t xml:space="preserve"> )</w:t>
              <w:tab/>
            </w:r>
            <w:r>
              <w:rPr>
                <w:rStyle w:val="IndexLink"/>
              </w:rPr>
              <w:t>137</w:t>
            </w:r>
          </w:hyperlink>
        </w:p>
        <w:p>
          <w:pPr>
            <w:pStyle w:val="Contents3"/>
            <w:tabs>
              <w:tab w:val="clear" w:pos="8459"/>
              <w:tab w:val="right" w:pos="9026" w:leader="dot"/>
            </w:tabs>
            <w:rPr/>
          </w:pPr>
          <w:hyperlink w:anchor="__RefHeading___Toc4163887_3381743652">
            <w:r>
              <w:rPr>
                <w:webHidden/>
                <w:rStyle w:val="IndexLink"/>
              </w:rPr>
              <w:t>1</w:t>
            </w:r>
            <w:r>
              <w:rPr>
                <w:rStyle w:val="IndexLink"/>
                <w:rtl w:val="true"/>
              </w:rPr>
              <w:t xml:space="preserve"> - </w:t>
            </w:r>
            <w:r>
              <w:rPr>
                <w:rStyle w:val="IndexLink"/>
                <w:rtl w:val="true"/>
              </w:rPr>
              <w:t xml:space="preserve">کلام </w:t>
            </w:r>
            <w:r>
              <w:rPr>
                <w:rStyle w:val="IndexLink"/>
                <w:rtl w:val="true"/>
              </w:rPr>
              <w:t>(</w:t>
            </w:r>
            <w:r>
              <w:rPr>
                <w:rStyle w:val="IndexLink"/>
                <w:rtl w:val="true"/>
              </w:rPr>
              <w:t>؟</w:t>
            </w:r>
            <w:r>
              <w:rPr>
                <w:rStyle w:val="IndexLink"/>
                <w:rtl w:val="true"/>
              </w:rPr>
              <w:t>) «</w:t>
            </w:r>
            <w:r>
              <w:rPr>
                <w:rStyle w:val="IndexLink"/>
              </w:rPr>
              <w:t>1</w:t>
            </w:r>
            <w:r>
              <w:rPr>
                <w:rStyle w:val="IndexLink"/>
                <w:rtl w:val="true"/>
              </w:rPr>
              <w:t xml:space="preserve"> - </w:t>
            </w:r>
            <w:r>
              <w:rPr>
                <w:rStyle w:val="IndexLink"/>
              </w:rPr>
              <w:t>36</w:t>
            </w:r>
            <w:r>
              <w:rPr>
                <w:rStyle w:val="IndexLink"/>
                <w:rtl w:val="true"/>
              </w:rPr>
              <w:t>» (</w:t>
            </w:r>
            <w:r>
              <w:rPr>
                <w:rStyle w:val="IndexLink"/>
                <w:rtl w:val="true"/>
              </w:rPr>
              <w:t>عربی</w:t>
            </w:r>
            <w:r>
              <w:rPr>
                <w:rStyle w:val="IndexLink"/>
                <w:rtl w:val="true"/>
              </w:rPr>
              <w:t>)</w:t>
              <w:tab/>
            </w:r>
            <w:r>
              <w:rPr>
                <w:rStyle w:val="IndexLink"/>
              </w:rPr>
              <w:t>137</w:t>
            </w:r>
          </w:hyperlink>
        </w:p>
        <w:p>
          <w:pPr>
            <w:pStyle w:val="Contents3"/>
            <w:tabs>
              <w:tab w:val="clear" w:pos="8459"/>
              <w:tab w:val="right" w:pos="9026" w:leader="dot"/>
            </w:tabs>
            <w:rPr/>
          </w:pPr>
          <w:hyperlink w:anchor="__RefHeading___Toc4163889_3381743652">
            <w:r>
              <w:rPr>
                <w:webHidden/>
                <w:rStyle w:val="IndexLink"/>
              </w:rPr>
              <w:t>2</w:t>
            </w:r>
            <w:r>
              <w:rPr>
                <w:rStyle w:val="IndexLink"/>
                <w:rtl w:val="true"/>
              </w:rPr>
              <w:t xml:space="preserve"> - </w:t>
            </w:r>
            <w:r>
              <w:rPr>
                <w:rStyle w:val="IndexLink"/>
                <w:rtl w:val="true"/>
              </w:rPr>
              <w:t xml:space="preserve">حاشیة حاشیة تحریر القواعد المنطقیه </w:t>
            </w:r>
            <w:r>
              <w:rPr>
                <w:rStyle w:val="IndexLink"/>
                <w:rtl w:val="true"/>
              </w:rPr>
              <w:t>«</w:t>
            </w:r>
            <w:r>
              <w:rPr>
                <w:rStyle w:val="IndexLink"/>
              </w:rPr>
              <w:t>37</w:t>
            </w:r>
            <w:r>
              <w:rPr>
                <w:rStyle w:val="IndexLink"/>
                <w:rtl w:val="true"/>
              </w:rPr>
              <w:t xml:space="preserve"> - </w:t>
            </w:r>
            <w:r>
              <w:rPr>
                <w:rStyle w:val="IndexLink"/>
              </w:rPr>
              <w:t>92</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137</w:t>
            </w:r>
          </w:hyperlink>
        </w:p>
        <w:p>
          <w:pPr>
            <w:pStyle w:val="Contents2"/>
            <w:tabs>
              <w:tab w:val="clear" w:pos="8743"/>
              <w:tab w:val="right" w:pos="9026" w:leader="dot"/>
            </w:tabs>
            <w:rPr/>
          </w:pPr>
          <w:hyperlink w:anchor="__RefHeading___Toc4163891_3381743652">
            <w:r>
              <w:rPr>
                <w:webHidden/>
                <w:rStyle w:val="IndexLink"/>
                <w:rtl w:val="true"/>
              </w:rPr>
              <w:t xml:space="preserve">( </w:t>
            </w:r>
            <w:r>
              <w:rPr>
                <w:rStyle w:val="IndexLink"/>
              </w:rPr>
              <w:t>1444</w:t>
            </w:r>
            <w:r>
              <w:rPr>
                <w:rStyle w:val="IndexLink"/>
                <w:rtl w:val="true"/>
              </w:rPr>
              <w:t xml:space="preserve"> )</w:t>
              <w:tab/>
            </w:r>
            <w:r>
              <w:rPr>
                <w:rStyle w:val="IndexLink"/>
              </w:rPr>
              <w:t>138</w:t>
            </w:r>
          </w:hyperlink>
        </w:p>
        <w:p>
          <w:pPr>
            <w:pStyle w:val="Contents3"/>
            <w:tabs>
              <w:tab w:val="clear" w:pos="8459"/>
              <w:tab w:val="right" w:pos="9026" w:leader="dot"/>
            </w:tabs>
            <w:rPr/>
          </w:pPr>
          <w:hyperlink w:anchor="__RefHeading___Toc4163893_3381743652">
            <w:r>
              <w:rPr>
                <w:webHidden/>
                <w:rStyle w:val="IndexLink"/>
              </w:rPr>
              <w:t>1</w:t>
            </w:r>
            <w:r>
              <w:rPr>
                <w:rStyle w:val="IndexLink"/>
                <w:rtl w:val="true"/>
              </w:rPr>
              <w:t xml:space="preserve"> - </w:t>
            </w:r>
            <w:r>
              <w:rPr>
                <w:rStyle w:val="IndexLink"/>
                <w:rtl w:val="true"/>
              </w:rPr>
              <w:t xml:space="preserve">الحاشیة علی شرح الحاشیة </w:t>
            </w:r>
            <w:r>
              <w:rPr>
                <w:rStyle w:val="IndexLink"/>
                <w:rtl w:val="true"/>
              </w:rPr>
              <w:t>«</w:t>
            </w:r>
            <w:r>
              <w:rPr>
                <w:rStyle w:val="IndexLink"/>
              </w:rPr>
              <w:t>1</w:t>
            </w:r>
            <w:r>
              <w:rPr>
                <w:rStyle w:val="IndexLink"/>
                <w:rtl w:val="true"/>
              </w:rPr>
              <w:t xml:space="preserve"> - </w:t>
            </w:r>
            <w:r>
              <w:rPr>
                <w:rStyle w:val="IndexLink"/>
              </w:rPr>
              <w:t>144</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138</w:t>
            </w:r>
          </w:hyperlink>
        </w:p>
        <w:p>
          <w:pPr>
            <w:pStyle w:val="Contents3"/>
            <w:tabs>
              <w:tab w:val="clear" w:pos="8459"/>
              <w:tab w:val="right" w:pos="9026" w:leader="dot"/>
            </w:tabs>
            <w:rPr/>
          </w:pPr>
          <w:hyperlink w:anchor="__RefHeading___Toc4163895_3381743652">
            <w:r>
              <w:rPr>
                <w:webHidden/>
                <w:rStyle w:val="IndexLink"/>
              </w:rPr>
              <w:t>2</w:t>
            </w:r>
            <w:r>
              <w:rPr>
                <w:rStyle w:val="IndexLink"/>
                <w:rtl w:val="true"/>
              </w:rPr>
              <w:t xml:space="preserve"> - </w:t>
            </w:r>
            <w:r>
              <w:rPr>
                <w:rStyle w:val="IndexLink"/>
                <w:rtl w:val="true"/>
              </w:rPr>
              <w:t xml:space="preserve">معارج الفهم فی شرح النّظم </w:t>
            </w:r>
            <w:r>
              <w:rPr>
                <w:rStyle w:val="IndexLink"/>
                <w:rtl w:val="true"/>
              </w:rPr>
              <w:t>«</w:t>
            </w:r>
            <w:r>
              <w:rPr>
                <w:rStyle w:val="IndexLink"/>
              </w:rPr>
              <w:t>144</w:t>
            </w:r>
            <w:r>
              <w:rPr>
                <w:rStyle w:val="IndexLink"/>
                <w:rtl w:val="true"/>
              </w:rPr>
              <w:t xml:space="preserve"> - </w:t>
            </w:r>
            <w:r>
              <w:rPr>
                <w:rStyle w:val="IndexLink"/>
              </w:rPr>
              <w:t>149</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138</w:t>
            </w:r>
          </w:hyperlink>
        </w:p>
        <w:p>
          <w:pPr>
            <w:pStyle w:val="Contents2"/>
            <w:tabs>
              <w:tab w:val="clear" w:pos="8743"/>
              <w:tab w:val="right" w:pos="9026" w:leader="dot"/>
            </w:tabs>
            <w:rPr/>
          </w:pPr>
          <w:hyperlink w:anchor="__RefHeading___Toc4163897_3381743652">
            <w:r>
              <w:rPr>
                <w:webHidden/>
                <w:rStyle w:val="IndexLink"/>
                <w:rtl w:val="true"/>
              </w:rPr>
              <w:t xml:space="preserve">( </w:t>
            </w:r>
            <w:r>
              <w:rPr>
                <w:rStyle w:val="IndexLink"/>
              </w:rPr>
              <w:t>1448</w:t>
            </w:r>
            <w:r>
              <w:rPr>
                <w:rStyle w:val="IndexLink"/>
                <w:rtl w:val="true"/>
              </w:rPr>
              <w:t xml:space="preserve"> )</w:t>
              <w:tab/>
            </w:r>
            <w:r>
              <w:rPr>
                <w:rStyle w:val="IndexLink"/>
              </w:rPr>
              <w:t>139</w:t>
            </w:r>
          </w:hyperlink>
        </w:p>
        <w:p>
          <w:pPr>
            <w:pStyle w:val="Contents3"/>
            <w:tabs>
              <w:tab w:val="clear" w:pos="8459"/>
              <w:tab w:val="right" w:pos="9026" w:leader="dot"/>
            </w:tabs>
            <w:rPr/>
          </w:pPr>
          <w:hyperlink w:anchor="__RefHeading___Toc4163899_3381743652">
            <w:r>
              <w:rPr>
                <w:webHidden/>
                <w:rStyle w:val="IndexLink"/>
              </w:rPr>
              <w:t>1</w:t>
            </w:r>
            <w:r>
              <w:rPr>
                <w:rStyle w:val="IndexLink"/>
                <w:rtl w:val="true"/>
              </w:rPr>
              <w:t xml:space="preserve"> - </w:t>
            </w:r>
            <w:r>
              <w:rPr>
                <w:rStyle w:val="IndexLink"/>
                <w:rtl w:val="true"/>
              </w:rPr>
              <w:t xml:space="preserve">شرح باب حادی عشر </w:t>
            </w:r>
            <w:r>
              <w:rPr>
                <w:rStyle w:val="IndexLink"/>
                <w:rtl w:val="true"/>
              </w:rPr>
              <w:t>«</w:t>
            </w:r>
            <w:r>
              <w:rPr>
                <w:rStyle w:val="IndexLink"/>
              </w:rPr>
              <w:t>1</w:t>
            </w:r>
            <w:r>
              <w:rPr>
                <w:rStyle w:val="IndexLink"/>
                <w:rtl w:val="true"/>
              </w:rPr>
              <w:t xml:space="preserve"> - </w:t>
            </w:r>
            <w:r>
              <w:rPr>
                <w:rStyle w:val="IndexLink"/>
              </w:rPr>
              <w:t>53</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139</w:t>
            </w:r>
          </w:hyperlink>
        </w:p>
        <w:p>
          <w:pPr>
            <w:pStyle w:val="Contents3"/>
            <w:tabs>
              <w:tab w:val="clear" w:pos="8459"/>
              <w:tab w:val="right" w:pos="9026" w:leader="dot"/>
            </w:tabs>
            <w:rPr/>
          </w:pPr>
          <w:hyperlink w:anchor="__RefHeading___Toc4163901_3381743652">
            <w:r>
              <w:rPr>
                <w:webHidden/>
                <w:rStyle w:val="IndexLink"/>
              </w:rPr>
              <w:t>2</w:t>
            </w:r>
            <w:r>
              <w:rPr>
                <w:rStyle w:val="IndexLink"/>
                <w:rtl w:val="true"/>
              </w:rPr>
              <w:t xml:space="preserve"> - </w:t>
            </w:r>
            <w:r>
              <w:rPr>
                <w:rStyle w:val="IndexLink"/>
                <w:rtl w:val="true"/>
              </w:rPr>
              <w:t xml:space="preserve">رساله عملیّه </w:t>
            </w:r>
            <w:r>
              <w:rPr>
                <w:rStyle w:val="IndexLink"/>
                <w:rtl w:val="true"/>
              </w:rPr>
              <w:t>«</w:t>
            </w:r>
            <w:r>
              <w:rPr>
                <w:rStyle w:val="IndexLink"/>
              </w:rPr>
              <w:t>56</w:t>
            </w:r>
            <w:r>
              <w:rPr>
                <w:rStyle w:val="IndexLink"/>
                <w:rtl w:val="true"/>
              </w:rPr>
              <w:t xml:space="preserve"> - </w:t>
            </w:r>
            <w:r>
              <w:rPr>
                <w:rStyle w:val="IndexLink"/>
              </w:rPr>
              <w:t>175</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140</w:t>
            </w:r>
          </w:hyperlink>
        </w:p>
        <w:p>
          <w:pPr>
            <w:pStyle w:val="Contents2"/>
            <w:tabs>
              <w:tab w:val="clear" w:pos="8743"/>
              <w:tab w:val="right" w:pos="9026" w:leader="dot"/>
            </w:tabs>
            <w:rPr/>
          </w:pPr>
          <w:hyperlink w:anchor="__RefHeading___Toc4163903_3381743652">
            <w:r>
              <w:rPr>
                <w:webHidden/>
                <w:rStyle w:val="IndexLink"/>
                <w:rtl w:val="true"/>
              </w:rPr>
              <w:t xml:space="preserve">( </w:t>
            </w:r>
            <w:r>
              <w:rPr>
                <w:rStyle w:val="IndexLink"/>
              </w:rPr>
              <w:t>1452</w:t>
            </w:r>
            <w:r>
              <w:rPr>
                <w:rStyle w:val="IndexLink"/>
                <w:rtl w:val="true"/>
              </w:rPr>
              <w:t xml:space="preserve"> )</w:t>
              <w:tab/>
            </w:r>
            <w:r>
              <w:rPr>
                <w:rStyle w:val="IndexLink"/>
              </w:rPr>
              <w:t>140</w:t>
            </w:r>
          </w:hyperlink>
        </w:p>
        <w:p>
          <w:pPr>
            <w:pStyle w:val="Contents3"/>
            <w:tabs>
              <w:tab w:val="clear" w:pos="8459"/>
              <w:tab w:val="right" w:pos="9026" w:leader="dot"/>
            </w:tabs>
            <w:rPr/>
          </w:pPr>
          <w:hyperlink w:anchor="__RefHeading___Toc4163905_3381743652">
            <w:r>
              <w:rPr>
                <w:webHidden/>
                <w:rStyle w:val="IndexLink"/>
              </w:rPr>
              <w:t>1</w:t>
            </w:r>
            <w:r>
              <w:rPr>
                <w:rStyle w:val="IndexLink"/>
                <w:rtl w:val="true"/>
              </w:rPr>
              <w:t xml:space="preserve"> - </w:t>
            </w:r>
            <w:r>
              <w:rPr>
                <w:rStyle w:val="IndexLink"/>
                <w:rtl w:val="true"/>
              </w:rPr>
              <w:t xml:space="preserve">خلاصة التقویم </w:t>
            </w:r>
            <w:r>
              <w:rPr>
                <w:rStyle w:val="IndexLink"/>
                <w:rtl w:val="true"/>
              </w:rPr>
              <w:t>«</w:t>
            </w:r>
            <w:r>
              <w:rPr>
                <w:rStyle w:val="IndexLink"/>
              </w:rPr>
              <w:t>1</w:t>
            </w:r>
            <w:r>
              <w:rPr>
                <w:rStyle w:val="IndexLink"/>
                <w:rtl w:val="true"/>
              </w:rPr>
              <w:t xml:space="preserve"> - </w:t>
            </w:r>
            <w:r>
              <w:rPr>
                <w:rStyle w:val="IndexLink"/>
              </w:rPr>
              <w:t>18</w:t>
            </w:r>
            <w:r>
              <w:rPr>
                <w:rStyle w:val="IndexLink"/>
                <w:rtl w:val="true"/>
              </w:rPr>
              <w:t>» (</w:t>
            </w:r>
            <w:r>
              <w:rPr>
                <w:rStyle w:val="IndexLink"/>
                <w:rtl w:val="true"/>
              </w:rPr>
              <w:t>فارسی</w:t>
            </w:r>
            <w:r>
              <w:rPr>
                <w:rStyle w:val="IndexLink"/>
                <w:rtl w:val="true"/>
              </w:rPr>
              <w:t>)</w:t>
              <w:tab/>
            </w:r>
            <w:r>
              <w:rPr>
                <w:rStyle w:val="IndexLink"/>
              </w:rPr>
              <w:t>140</w:t>
            </w:r>
          </w:hyperlink>
        </w:p>
        <w:p>
          <w:pPr>
            <w:pStyle w:val="Contents3"/>
            <w:tabs>
              <w:tab w:val="clear" w:pos="8459"/>
              <w:tab w:val="right" w:pos="9026" w:leader="dot"/>
            </w:tabs>
            <w:rPr/>
          </w:pPr>
          <w:hyperlink w:anchor="__RefHeading___Toc4163907_3381743652">
            <w:r>
              <w:rPr>
                <w:webHidden/>
                <w:rStyle w:val="IndexLink"/>
              </w:rPr>
              <w:t>2</w:t>
            </w:r>
            <w:r>
              <w:rPr>
                <w:rStyle w:val="IndexLink"/>
                <w:rtl w:val="true"/>
              </w:rPr>
              <w:t xml:space="preserve"> - </w:t>
            </w:r>
            <w:r>
              <w:rPr>
                <w:rStyle w:val="IndexLink"/>
                <w:rtl w:val="true"/>
              </w:rPr>
              <w:t xml:space="preserve">المیزان </w:t>
            </w:r>
            <w:r>
              <w:rPr>
                <w:rStyle w:val="IndexLink"/>
                <w:rtl w:val="true"/>
              </w:rPr>
              <w:t>«</w:t>
            </w:r>
            <w:r>
              <w:rPr>
                <w:rStyle w:val="IndexLink"/>
              </w:rPr>
              <w:t>19</w:t>
            </w:r>
            <w:r>
              <w:rPr>
                <w:rStyle w:val="IndexLink"/>
                <w:rtl w:val="true"/>
              </w:rPr>
              <w:t xml:space="preserve"> - </w:t>
            </w:r>
            <w:r>
              <w:rPr>
                <w:rStyle w:val="IndexLink"/>
              </w:rPr>
              <w:t>44</w:t>
            </w:r>
            <w:r>
              <w:rPr>
                <w:rStyle w:val="IndexLink"/>
                <w:rtl w:val="true"/>
              </w:rPr>
              <w:t>» (</w:t>
            </w:r>
            <w:r>
              <w:rPr>
                <w:rStyle w:val="IndexLink"/>
                <w:rtl w:val="true"/>
              </w:rPr>
              <w:t xml:space="preserve">اسطرلاب </w:t>
            </w:r>
            <w:r>
              <w:rPr>
                <w:rStyle w:val="IndexLink"/>
                <w:rtl w:val="true"/>
              </w:rPr>
              <w:t xml:space="preserve">- </w:t>
            </w:r>
            <w:r>
              <w:rPr>
                <w:rStyle w:val="IndexLink"/>
                <w:rtl w:val="true"/>
              </w:rPr>
              <w:t>عربی</w:t>
            </w:r>
            <w:r>
              <w:rPr>
                <w:rStyle w:val="IndexLink"/>
                <w:rtl w:val="true"/>
              </w:rPr>
              <w:t>)</w:t>
              <w:tab/>
            </w:r>
            <w:r>
              <w:rPr>
                <w:rStyle w:val="IndexLink"/>
              </w:rPr>
              <w:t>141</w:t>
            </w:r>
          </w:hyperlink>
        </w:p>
        <w:p>
          <w:pPr>
            <w:pStyle w:val="Contents2"/>
            <w:tabs>
              <w:tab w:val="clear" w:pos="8743"/>
              <w:tab w:val="right" w:pos="9026" w:leader="dot"/>
            </w:tabs>
            <w:rPr/>
          </w:pPr>
          <w:hyperlink w:anchor="__RefHeading___Toc4163909_3381743652">
            <w:r>
              <w:rPr>
                <w:webHidden/>
                <w:rStyle w:val="IndexLink"/>
                <w:rtl w:val="true"/>
              </w:rPr>
              <w:t xml:space="preserve">( </w:t>
            </w:r>
            <w:r>
              <w:rPr>
                <w:rStyle w:val="IndexLink"/>
              </w:rPr>
              <w:t>1498</w:t>
            </w:r>
            <w:r>
              <w:rPr>
                <w:rStyle w:val="IndexLink"/>
                <w:rtl w:val="true"/>
              </w:rPr>
              <w:t xml:space="preserve"> )</w:t>
              <w:tab/>
            </w:r>
            <w:r>
              <w:rPr>
                <w:rStyle w:val="IndexLink"/>
              </w:rPr>
              <w:t>141</w:t>
            </w:r>
          </w:hyperlink>
        </w:p>
        <w:p>
          <w:pPr>
            <w:pStyle w:val="Contents3"/>
            <w:tabs>
              <w:tab w:val="clear" w:pos="8459"/>
              <w:tab w:val="right" w:pos="9026" w:leader="dot"/>
            </w:tabs>
            <w:rPr/>
          </w:pPr>
          <w:hyperlink w:anchor="__RefHeading___Toc4163911_3381743652">
            <w:r>
              <w:rPr>
                <w:webHidden/>
                <w:rStyle w:val="IndexLink"/>
              </w:rPr>
              <w:t>1</w:t>
            </w:r>
            <w:r>
              <w:rPr>
                <w:rStyle w:val="IndexLink"/>
                <w:rtl w:val="true"/>
              </w:rPr>
              <w:t xml:space="preserve"> - </w:t>
            </w:r>
            <w:r>
              <w:rPr>
                <w:rStyle w:val="IndexLink"/>
                <w:rtl w:val="true"/>
              </w:rPr>
              <w:t xml:space="preserve">الرسالة المثالیة فی ذم الدنیا الدنیة </w:t>
            </w:r>
            <w:r>
              <w:rPr>
                <w:rStyle w:val="IndexLink"/>
                <w:rtl w:val="true"/>
              </w:rPr>
              <w:t>(</w:t>
            </w:r>
            <w:r>
              <w:rPr>
                <w:rStyle w:val="IndexLink"/>
                <w:rtl w:val="true"/>
              </w:rPr>
              <w:t>بیاض</w:t>
            </w:r>
            <w:r>
              <w:rPr>
                <w:rStyle w:val="IndexLink"/>
                <w:rtl w:val="true"/>
              </w:rPr>
              <w:t>) «</w:t>
            </w:r>
            <w:r>
              <w:rPr>
                <w:rStyle w:val="IndexLink"/>
              </w:rPr>
              <w:t>18</w:t>
            </w:r>
            <w:r>
              <w:rPr>
                <w:rStyle w:val="IndexLink"/>
                <w:rtl w:val="true"/>
              </w:rPr>
              <w:t xml:space="preserve"> - </w:t>
            </w:r>
            <w:r>
              <w:rPr>
                <w:rStyle w:val="IndexLink"/>
              </w:rPr>
              <w:t>70</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141</w:t>
            </w:r>
          </w:hyperlink>
        </w:p>
        <w:p>
          <w:pPr>
            <w:pStyle w:val="Contents3"/>
            <w:tabs>
              <w:tab w:val="clear" w:pos="8459"/>
              <w:tab w:val="right" w:pos="9026" w:leader="dot"/>
            </w:tabs>
            <w:rPr/>
          </w:pPr>
          <w:hyperlink w:anchor="__RefHeading___Toc4163913_3381743652">
            <w:r>
              <w:rPr>
                <w:webHidden/>
                <w:rStyle w:val="IndexLink"/>
              </w:rPr>
              <w:t>2</w:t>
            </w:r>
            <w:r>
              <w:rPr>
                <w:rStyle w:val="IndexLink"/>
                <w:rtl w:val="true"/>
              </w:rPr>
              <w:t xml:space="preserve"> - </w:t>
            </w:r>
            <w:r>
              <w:rPr>
                <w:rStyle w:val="IndexLink"/>
                <w:rtl w:val="true"/>
              </w:rPr>
              <w:t xml:space="preserve">تنسیه الغافلین </w:t>
            </w:r>
            <w:r>
              <w:rPr>
                <w:rStyle w:val="IndexLink"/>
                <w:rtl w:val="true"/>
              </w:rPr>
              <w:t xml:space="preserve">= </w:t>
            </w:r>
            <w:r>
              <w:rPr>
                <w:rStyle w:val="IndexLink"/>
                <w:rtl w:val="true"/>
              </w:rPr>
              <w:t xml:space="preserve">جنگ اخلاق </w:t>
            </w:r>
            <w:r>
              <w:rPr>
                <w:rStyle w:val="IndexLink"/>
                <w:rtl w:val="true"/>
              </w:rPr>
              <w:t>«</w:t>
            </w:r>
            <w:r>
              <w:rPr>
                <w:rStyle w:val="IndexLink"/>
              </w:rPr>
              <w:t>2</w:t>
            </w:r>
            <w:r>
              <w:rPr>
                <w:rStyle w:val="IndexLink"/>
                <w:rtl w:val="true"/>
              </w:rPr>
              <w:t xml:space="preserve"> - </w:t>
            </w:r>
            <w:r>
              <w:rPr>
                <w:rStyle w:val="IndexLink"/>
              </w:rPr>
              <w:t>17</w:t>
            </w:r>
            <w:r>
              <w:rPr>
                <w:rStyle w:val="IndexLink"/>
                <w:rtl w:val="true"/>
              </w:rPr>
              <w:t>» (</w:t>
            </w:r>
            <w:r>
              <w:rPr>
                <w:rStyle w:val="IndexLink"/>
                <w:rtl w:val="true"/>
              </w:rPr>
              <w:t>عربی</w:t>
            </w:r>
            <w:r>
              <w:rPr>
                <w:rStyle w:val="IndexLink"/>
                <w:rtl w:val="true"/>
              </w:rPr>
              <w:t>)</w:t>
              <w:tab/>
            </w:r>
            <w:r>
              <w:rPr>
                <w:rStyle w:val="IndexLink"/>
              </w:rPr>
              <w:t>142</w:t>
            </w:r>
          </w:hyperlink>
        </w:p>
        <w:p>
          <w:pPr>
            <w:pStyle w:val="Contents2"/>
            <w:tabs>
              <w:tab w:val="clear" w:pos="8743"/>
              <w:tab w:val="right" w:pos="9026" w:leader="dot"/>
            </w:tabs>
            <w:rPr/>
          </w:pPr>
          <w:hyperlink w:anchor="__RefHeading___Toc4163915_3381743652">
            <w:r>
              <w:rPr>
                <w:webHidden/>
                <w:rStyle w:val="IndexLink"/>
                <w:rtl w:val="true"/>
              </w:rPr>
              <w:t xml:space="preserve">( </w:t>
            </w:r>
            <w:r>
              <w:rPr>
                <w:rStyle w:val="IndexLink"/>
              </w:rPr>
              <w:t>1503</w:t>
            </w:r>
            <w:r>
              <w:rPr>
                <w:rStyle w:val="IndexLink"/>
                <w:rtl w:val="true"/>
              </w:rPr>
              <w:t xml:space="preserve"> )</w:t>
              <w:tab/>
            </w:r>
            <w:r>
              <w:rPr>
                <w:rStyle w:val="IndexLink"/>
              </w:rPr>
              <w:t>142</w:t>
            </w:r>
          </w:hyperlink>
        </w:p>
        <w:p>
          <w:pPr>
            <w:pStyle w:val="Contents3"/>
            <w:tabs>
              <w:tab w:val="clear" w:pos="8459"/>
              <w:tab w:val="right" w:pos="9026" w:leader="dot"/>
            </w:tabs>
            <w:rPr/>
          </w:pPr>
          <w:hyperlink w:anchor="__RefHeading___Toc4163917_3381743652">
            <w:r>
              <w:rPr>
                <w:webHidden/>
                <w:rStyle w:val="IndexLink"/>
              </w:rPr>
              <w:t>1</w:t>
            </w:r>
            <w:r>
              <w:rPr>
                <w:rStyle w:val="IndexLink"/>
                <w:rtl w:val="true"/>
              </w:rPr>
              <w:t xml:space="preserve"> - </w:t>
            </w:r>
            <w:r>
              <w:rPr>
                <w:rStyle w:val="IndexLink"/>
                <w:rtl w:val="true"/>
              </w:rPr>
              <w:t xml:space="preserve">اخلاق </w:t>
            </w:r>
            <w:r>
              <w:rPr>
                <w:rStyle w:val="IndexLink"/>
                <w:rtl w:val="true"/>
              </w:rPr>
              <w:t>«</w:t>
            </w:r>
            <w:r>
              <w:rPr>
                <w:rStyle w:val="IndexLink"/>
              </w:rPr>
              <w:t>1</w:t>
            </w:r>
            <w:r>
              <w:rPr>
                <w:rStyle w:val="IndexLink"/>
                <w:rtl w:val="true"/>
              </w:rPr>
              <w:t xml:space="preserve"> - </w:t>
            </w:r>
            <w:r>
              <w:rPr>
                <w:rStyle w:val="IndexLink"/>
              </w:rPr>
              <w:t>81</w:t>
            </w:r>
            <w:r>
              <w:rPr>
                <w:rStyle w:val="IndexLink"/>
                <w:rtl w:val="true"/>
              </w:rPr>
              <w:t>» (</w:t>
            </w:r>
            <w:r>
              <w:rPr>
                <w:rStyle w:val="IndexLink"/>
                <w:rtl w:val="true"/>
              </w:rPr>
              <w:t>عربی</w:t>
            </w:r>
            <w:r>
              <w:rPr>
                <w:rStyle w:val="IndexLink"/>
                <w:rtl w:val="true"/>
              </w:rPr>
              <w:t>)</w:t>
              <w:tab/>
            </w:r>
            <w:r>
              <w:rPr>
                <w:rStyle w:val="IndexLink"/>
              </w:rPr>
              <w:t>142</w:t>
            </w:r>
          </w:hyperlink>
        </w:p>
        <w:p>
          <w:pPr>
            <w:pStyle w:val="Contents3"/>
            <w:tabs>
              <w:tab w:val="clear" w:pos="8459"/>
              <w:tab w:val="right" w:pos="9026" w:leader="dot"/>
            </w:tabs>
            <w:rPr/>
          </w:pPr>
          <w:hyperlink w:anchor="__RefHeading___Toc4163919_3381743652">
            <w:r>
              <w:rPr>
                <w:webHidden/>
                <w:rStyle w:val="IndexLink"/>
              </w:rPr>
              <w:t>2</w:t>
            </w:r>
            <w:r>
              <w:rPr>
                <w:rStyle w:val="IndexLink"/>
                <w:rtl w:val="true"/>
              </w:rPr>
              <w:t xml:space="preserve"> - </w:t>
            </w:r>
            <w:r>
              <w:rPr>
                <w:rStyle w:val="IndexLink"/>
                <w:rtl w:val="true"/>
              </w:rPr>
              <w:t xml:space="preserve">حدیث </w:t>
            </w:r>
            <w:r>
              <w:rPr>
                <w:rStyle w:val="IndexLink"/>
                <w:rtl w:val="true"/>
              </w:rPr>
              <w:t>«</w:t>
            </w:r>
            <w:r>
              <w:rPr>
                <w:rStyle w:val="IndexLink"/>
              </w:rPr>
              <w:t>83</w:t>
            </w:r>
            <w:r>
              <w:rPr>
                <w:rStyle w:val="IndexLink"/>
                <w:rtl w:val="true"/>
              </w:rPr>
              <w:t xml:space="preserve"> - </w:t>
            </w:r>
            <w:r>
              <w:rPr>
                <w:rStyle w:val="IndexLink"/>
              </w:rPr>
              <w:t>90</w:t>
            </w:r>
            <w:r>
              <w:rPr>
                <w:rStyle w:val="IndexLink"/>
                <w:rtl w:val="true"/>
              </w:rPr>
              <w:t>» (</w:t>
            </w:r>
            <w:r>
              <w:rPr>
                <w:rStyle w:val="IndexLink"/>
                <w:rtl w:val="true"/>
              </w:rPr>
              <w:t>عربی</w:t>
            </w:r>
            <w:r>
              <w:rPr>
                <w:rStyle w:val="IndexLink"/>
                <w:rtl w:val="true"/>
              </w:rPr>
              <w:t>)</w:t>
              <w:tab/>
            </w:r>
            <w:r>
              <w:rPr>
                <w:rStyle w:val="IndexLink"/>
              </w:rPr>
              <w:t>143</w:t>
            </w:r>
          </w:hyperlink>
        </w:p>
        <w:p>
          <w:pPr>
            <w:pStyle w:val="Contents2"/>
            <w:tabs>
              <w:tab w:val="clear" w:pos="8743"/>
              <w:tab w:val="right" w:pos="9026" w:leader="dot"/>
            </w:tabs>
            <w:rPr/>
          </w:pPr>
          <w:hyperlink w:anchor="__RefHeading___Toc4163921_3381743652">
            <w:r>
              <w:rPr>
                <w:webHidden/>
                <w:rStyle w:val="IndexLink"/>
                <w:rtl w:val="true"/>
              </w:rPr>
              <w:t xml:space="preserve">( </w:t>
            </w:r>
            <w:r>
              <w:rPr>
                <w:rStyle w:val="IndexLink"/>
              </w:rPr>
              <w:t>1539</w:t>
            </w:r>
            <w:r>
              <w:rPr>
                <w:rStyle w:val="IndexLink"/>
                <w:rtl w:val="true"/>
              </w:rPr>
              <w:t xml:space="preserve"> )</w:t>
              <w:tab/>
            </w:r>
            <w:r>
              <w:rPr>
                <w:rStyle w:val="IndexLink"/>
              </w:rPr>
              <w:t>143</w:t>
            </w:r>
          </w:hyperlink>
        </w:p>
        <w:p>
          <w:pPr>
            <w:pStyle w:val="Contents3"/>
            <w:tabs>
              <w:tab w:val="clear" w:pos="8459"/>
              <w:tab w:val="right" w:pos="9026" w:leader="dot"/>
            </w:tabs>
            <w:rPr/>
          </w:pPr>
          <w:hyperlink w:anchor="__RefHeading___Toc4163923_3381743652">
            <w:r>
              <w:rPr>
                <w:webHidden/>
                <w:rStyle w:val="IndexLink"/>
              </w:rPr>
              <w:t>1</w:t>
            </w:r>
            <w:r>
              <w:rPr>
                <w:rStyle w:val="IndexLink"/>
                <w:rtl w:val="true"/>
              </w:rPr>
              <w:t xml:space="preserve"> - </w:t>
            </w:r>
            <w:r>
              <w:rPr>
                <w:rStyle w:val="IndexLink"/>
                <w:rtl w:val="true"/>
              </w:rPr>
              <w:t xml:space="preserve">ترجمه برء الساعة </w:t>
            </w:r>
            <w:r>
              <w:rPr>
                <w:rStyle w:val="IndexLink"/>
                <w:rtl w:val="true"/>
              </w:rPr>
              <w:t>«</w:t>
            </w:r>
            <w:r>
              <w:rPr>
                <w:rStyle w:val="IndexLink"/>
              </w:rPr>
              <w:t>6</w:t>
            </w:r>
            <w:r>
              <w:rPr>
                <w:rStyle w:val="IndexLink"/>
                <w:rtl w:val="true"/>
              </w:rPr>
              <w:t xml:space="preserve"> - </w:t>
            </w:r>
            <w:r>
              <w:rPr>
                <w:rStyle w:val="IndexLink"/>
              </w:rPr>
              <w:t>19</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143</w:t>
            </w:r>
          </w:hyperlink>
        </w:p>
        <w:p>
          <w:pPr>
            <w:pStyle w:val="Contents3"/>
            <w:tabs>
              <w:tab w:val="clear" w:pos="8459"/>
              <w:tab w:val="right" w:pos="9026" w:leader="dot"/>
            </w:tabs>
            <w:rPr/>
          </w:pPr>
          <w:hyperlink w:anchor="__RefHeading___Toc4163925_3381743652">
            <w:r>
              <w:rPr>
                <w:webHidden/>
                <w:rStyle w:val="IndexLink"/>
              </w:rPr>
              <w:t>2</w:t>
            </w:r>
            <w:r>
              <w:rPr>
                <w:rStyle w:val="IndexLink"/>
                <w:rtl w:val="true"/>
              </w:rPr>
              <w:t xml:space="preserve"> - </w:t>
            </w:r>
            <w:r>
              <w:rPr>
                <w:rStyle w:val="IndexLink"/>
                <w:rtl w:val="true"/>
              </w:rPr>
              <w:t xml:space="preserve">جنگ ادعیه </w:t>
            </w:r>
            <w:r>
              <w:rPr>
                <w:rStyle w:val="IndexLink"/>
                <w:rtl w:val="true"/>
              </w:rPr>
              <w:t>«</w:t>
            </w:r>
            <w:r>
              <w:rPr>
                <w:rStyle w:val="IndexLink"/>
              </w:rPr>
              <w:t>50</w:t>
            </w:r>
            <w:r>
              <w:rPr>
                <w:rStyle w:val="IndexLink"/>
                <w:rtl w:val="true"/>
              </w:rPr>
              <w:t xml:space="preserve"> - </w:t>
            </w:r>
            <w:r>
              <w:rPr>
                <w:rStyle w:val="IndexLink"/>
              </w:rPr>
              <w:t>127</w:t>
            </w:r>
            <w:r>
              <w:rPr>
                <w:rStyle w:val="IndexLink"/>
                <w:rtl w:val="true"/>
              </w:rPr>
              <w:t>» (</w:t>
            </w:r>
            <w:r>
              <w:rPr>
                <w:rStyle w:val="IndexLink"/>
                <w:rtl w:val="true"/>
              </w:rPr>
              <w:t>فارسی</w:t>
            </w:r>
            <w:r>
              <w:rPr>
                <w:rStyle w:val="IndexLink"/>
                <w:rtl w:val="true"/>
              </w:rPr>
              <w:t>)</w:t>
              <w:tab/>
            </w:r>
            <w:r>
              <w:rPr>
                <w:rStyle w:val="IndexLink"/>
              </w:rPr>
              <w:t>144</w:t>
            </w:r>
          </w:hyperlink>
        </w:p>
        <w:p>
          <w:pPr>
            <w:pStyle w:val="Contents2"/>
            <w:tabs>
              <w:tab w:val="clear" w:pos="8743"/>
              <w:tab w:val="right" w:pos="9026" w:leader="dot"/>
            </w:tabs>
            <w:rPr/>
          </w:pPr>
          <w:hyperlink w:anchor="__RefHeading___Toc4163927_3381743652">
            <w:r>
              <w:rPr>
                <w:webHidden/>
                <w:rStyle w:val="IndexLink"/>
                <w:rtl w:val="true"/>
              </w:rPr>
              <w:t xml:space="preserve">( </w:t>
            </w:r>
            <w:r>
              <w:rPr>
                <w:rStyle w:val="IndexLink"/>
              </w:rPr>
              <w:t>1542</w:t>
            </w:r>
            <w:r>
              <w:rPr>
                <w:rStyle w:val="IndexLink"/>
                <w:rtl w:val="true"/>
              </w:rPr>
              <w:t xml:space="preserve"> )</w:t>
              <w:tab/>
            </w:r>
            <w:r>
              <w:rPr>
                <w:rStyle w:val="IndexLink"/>
              </w:rPr>
              <w:t>144</w:t>
            </w:r>
          </w:hyperlink>
        </w:p>
        <w:p>
          <w:pPr>
            <w:pStyle w:val="Contents3"/>
            <w:tabs>
              <w:tab w:val="clear" w:pos="8459"/>
              <w:tab w:val="right" w:pos="9026" w:leader="dot"/>
            </w:tabs>
            <w:rPr/>
          </w:pPr>
          <w:hyperlink w:anchor="__RefHeading___Toc4163929_3381743652">
            <w:r>
              <w:rPr>
                <w:webHidden/>
                <w:rStyle w:val="IndexLink"/>
              </w:rPr>
              <w:t>1</w:t>
            </w:r>
            <w:r>
              <w:rPr>
                <w:rStyle w:val="IndexLink"/>
                <w:rtl w:val="true"/>
              </w:rPr>
              <w:t xml:space="preserve"> - </w:t>
            </w:r>
            <w:r>
              <w:rPr>
                <w:rStyle w:val="IndexLink"/>
                <w:rtl w:val="true"/>
              </w:rPr>
              <w:t xml:space="preserve">جنگ اشعار </w:t>
            </w:r>
            <w:r>
              <w:rPr>
                <w:rStyle w:val="IndexLink"/>
                <w:rtl w:val="true"/>
              </w:rPr>
              <w:t>«</w:t>
            </w:r>
            <w:r>
              <w:rPr>
                <w:rStyle w:val="IndexLink"/>
              </w:rPr>
              <w:t>1</w:t>
            </w:r>
            <w:r>
              <w:rPr>
                <w:rStyle w:val="IndexLink"/>
                <w:rtl w:val="true"/>
              </w:rPr>
              <w:t xml:space="preserve"> - </w:t>
            </w:r>
            <w:r>
              <w:rPr>
                <w:rStyle w:val="IndexLink"/>
              </w:rPr>
              <w:t>73</w:t>
            </w:r>
            <w:r>
              <w:rPr>
                <w:rStyle w:val="IndexLink"/>
                <w:rtl w:val="true"/>
              </w:rPr>
              <w:t>» (</w:t>
            </w:r>
            <w:r>
              <w:rPr>
                <w:rStyle w:val="IndexLink"/>
                <w:rtl w:val="true"/>
              </w:rPr>
              <w:t>فارسی</w:t>
            </w:r>
            <w:r>
              <w:rPr>
                <w:rStyle w:val="IndexLink"/>
                <w:rtl w:val="true"/>
              </w:rPr>
              <w:t>)</w:t>
              <w:tab/>
            </w:r>
            <w:r>
              <w:rPr>
                <w:rStyle w:val="IndexLink"/>
              </w:rPr>
              <w:t>144</w:t>
            </w:r>
          </w:hyperlink>
        </w:p>
        <w:p>
          <w:pPr>
            <w:pStyle w:val="Contents3"/>
            <w:tabs>
              <w:tab w:val="clear" w:pos="8459"/>
              <w:tab w:val="right" w:pos="9026" w:leader="dot"/>
            </w:tabs>
            <w:rPr/>
          </w:pPr>
          <w:hyperlink w:anchor="__RefHeading___Toc4163931_3381743652">
            <w:r>
              <w:rPr>
                <w:webHidden/>
                <w:rStyle w:val="IndexLink"/>
              </w:rPr>
              <w:t>2</w:t>
            </w:r>
            <w:r>
              <w:rPr>
                <w:rStyle w:val="IndexLink"/>
                <w:rtl w:val="true"/>
              </w:rPr>
              <w:t xml:space="preserve"> - </w:t>
            </w:r>
            <w:r>
              <w:rPr>
                <w:rStyle w:val="IndexLink"/>
                <w:rtl w:val="true"/>
              </w:rPr>
              <w:t xml:space="preserve">من کلام علما و حکما </w:t>
            </w:r>
            <w:r>
              <w:rPr>
                <w:rStyle w:val="IndexLink"/>
                <w:rtl w:val="true"/>
              </w:rPr>
              <w:t>«</w:t>
            </w:r>
            <w:r>
              <w:rPr>
                <w:rStyle w:val="IndexLink"/>
              </w:rPr>
              <w:t>20</w:t>
            </w:r>
            <w:r>
              <w:rPr>
                <w:rStyle w:val="IndexLink"/>
                <w:rtl w:val="true"/>
              </w:rPr>
              <w:t xml:space="preserve"> - </w:t>
            </w:r>
            <w:r>
              <w:rPr>
                <w:rStyle w:val="IndexLink"/>
              </w:rPr>
              <w:t>24</w:t>
            </w:r>
            <w:r>
              <w:rPr>
                <w:rStyle w:val="IndexLink"/>
                <w:rtl w:val="true"/>
              </w:rPr>
              <w:t>» (</w:t>
            </w:r>
            <w:r>
              <w:rPr>
                <w:rStyle w:val="IndexLink"/>
                <w:rtl w:val="true"/>
              </w:rPr>
              <w:t>فارسی</w:t>
            </w:r>
            <w:r>
              <w:rPr>
                <w:rStyle w:val="IndexLink"/>
                <w:rtl w:val="true"/>
              </w:rPr>
              <w:t>)</w:t>
              <w:tab/>
            </w:r>
            <w:r>
              <w:rPr>
                <w:rStyle w:val="IndexLink"/>
              </w:rPr>
              <w:t>145</w:t>
            </w:r>
          </w:hyperlink>
        </w:p>
        <w:p>
          <w:pPr>
            <w:pStyle w:val="Contents2"/>
            <w:tabs>
              <w:tab w:val="clear" w:pos="8743"/>
              <w:tab w:val="right" w:pos="9026" w:leader="dot"/>
            </w:tabs>
            <w:rPr/>
          </w:pPr>
          <w:hyperlink w:anchor="__RefHeading___Toc4163933_3381743652">
            <w:r>
              <w:rPr>
                <w:webHidden/>
                <w:rStyle w:val="IndexLink"/>
                <w:rtl w:val="true"/>
              </w:rPr>
              <w:t xml:space="preserve">( </w:t>
            </w:r>
            <w:r>
              <w:rPr>
                <w:rStyle w:val="IndexLink"/>
              </w:rPr>
              <w:t>1569</w:t>
            </w:r>
            <w:r>
              <w:rPr>
                <w:rStyle w:val="IndexLink"/>
                <w:rtl w:val="true"/>
              </w:rPr>
              <w:t xml:space="preserve"> )</w:t>
              <w:tab/>
            </w:r>
            <w:r>
              <w:rPr>
                <w:rStyle w:val="IndexLink"/>
              </w:rPr>
              <w:t>146</w:t>
            </w:r>
          </w:hyperlink>
        </w:p>
        <w:p>
          <w:pPr>
            <w:pStyle w:val="Contents3"/>
            <w:tabs>
              <w:tab w:val="clear" w:pos="8459"/>
              <w:tab w:val="right" w:pos="9026" w:leader="dot"/>
            </w:tabs>
            <w:rPr/>
          </w:pPr>
          <w:hyperlink w:anchor="__RefHeading___Toc4163935_3381743652">
            <w:r>
              <w:rPr>
                <w:webHidden/>
                <w:rStyle w:val="IndexLink"/>
              </w:rPr>
              <w:t>1</w:t>
            </w:r>
            <w:r>
              <w:rPr>
                <w:rStyle w:val="IndexLink"/>
                <w:rtl w:val="true"/>
              </w:rPr>
              <w:t xml:space="preserve"> - </w:t>
            </w:r>
            <w:r>
              <w:rPr>
                <w:rStyle w:val="IndexLink"/>
                <w:rtl w:val="true"/>
              </w:rPr>
              <w:t xml:space="preserve">گلشن راز </w:t>
            </w:r>
            <w:r>
              <w:rPr>
                <w:rStyle w:val="IndexLink"/>
                <w:rtl w:val="true"/>
              </w:rPr>
              <w:t>(</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146</w:t>
            </w:r>
          </w:hyperlink>
        </w:p>
        <w:p>
          <w:pPr>
            <w:pStyle w:val="Contents3"/>
            <w:tabs>
              <w:tab w:val="clear" w:pos="8459"/>
              <w:tab w:val="right" w:pos="9026" w:leader="dot"/>
            </w:tabs>
            <w:rPr/>
          </w:pPr>
          <w:hyperlink w:anchor="__RefHeading___Toc4163937_3381743652">
            <w:r>
              <w:rPr>
                <w:webHidden/>
                <w:rStyle w:val="IndexLink"/>
              </w:rPr>
              <w:t>2</w:t>
            </w:r>
            <w:r>
              <w:rPr>
                <w:rStyle w:val="IndexLink"/>
                <w:rtl w:val="true"/>
              </w:rPr>
              <w:t xml:space="preserve"> - </w:t>
            </w:r>
            <w:r>
              <w:rPr>
                <w:rStyle w:val="IndexLink"/>
                <w:rtl w:val="true"/>
              </w:rPr>
              <w:t xml:space="preserve">جنگ نظم و نثر </w:t>
            </w:r>
            <w:r>
              <w:rPr>
                <w:rStyle w:val="IndexLink"/>
                <w:rtl w:val="true"/>
              </w:rPr>
              <w:t>«</w:t>
            </w:r>
            <w:r>
              <w:rPr>
                <w:rStyle w:val="IndexLink"/>
              </w:rPr>
              <w:t>16</w:t>
            </w:r>
            <w:r>
              <w:rPr>
                <w:rStyle w:val="IndexLink"/>
                <w:rtl w:val="true"/>
              </w:rPr>
              <w:t xml:space="preserve"> - </w:t>
            </w:r>
            <w:r>
              <w:rPr>
                <w:rStyle w:val="IndexLink"/>
              </w:rPr>
              <w:t>54</w:t>
            </w:r>
            <w:r>
              <w:rPr>
                <w:rStyle w:val="IndexLink"/>
                <w:rtl w:val="true"/>
              </w:rPr>
              <w:t>» (</w:t>
            </w:r>
            <w:r>
              <w:rPr>
                <w:rStyle w:val="IndexLink"/>
                <w:rtl w:val="true"/>
              </w:rPr>
              <w:t>فارسی</w:t>
            </w:r>
            <w:r>
              <w:rPr>
                <w:rStyle w:val="IndexLink"/>
                <w:rtl w:val="true"/>
              </w:rPr>
              <w:t>)</w:t>
              <w:tab/>
            </w:r>
            <w:r>
              <w:rPr>
                <w:rStyle w:val="IndexLink"/>
              </w:rPr>
              <w:t>146</w:t>
            </w:r>
          </w:hyperlink>
        </w:p>
        <w:p>
          <w:pPr>
            <w:pStyle w:val="Contents2"/>
            <w:tabs>
              <w:tab w:val="clear" w:pos="8743"/>
              <w:tab w:val="right" w:pos="9026" w:leader="dot"/>
            </w:tabs>
            <w:rPr/>
          </w:pPr>
          <w:hyperlink w:anchor="__RefHeading___Toc4163939_3381743652">
            <w:r>
              <w:rPr>
                <w:webHidden/>
                <w:rStyle w:val="IndexLink"/>
                <w:rtl w:val="true"/>
              </w:rPr>
              <w:t xml:space="preserve">( </w:t>
            </w:r>
            <w:r>
              <w:rPr>
                <w:rStyle w:val="IndexLink"/>
              </w:rPr>
              <w:t>1586</w:t>
            </w:r>
            <w:r>
              <w:rPr>
                <w:rStyle w:val="IndexLink"/>
                <w:rtl w:val="true"/>
              </w:rPr>
              <w:t xml:space="preserve"> )</w:t>
              <w:tab/>
            </w:r>
            <w:r>
              <w:rPr>
                <w:rStyle w:val="IndexLink"/>
              </w:rPr>
              <w:t>147</w:t>
            </w:r>
          </w:hyperlink>
        </w:p>
        <w:p>
          <w:pPr>
            <w:pStyle w:val="Contents3"/>
            <w:tabs>
              <w:tab w:val="clear" w:pos="8459"/>
              <w:tab w:val="right" w:pos="9026" w:leader="dot"/>
            </w:tabs>
            <w:rPr/>
          </w:pPr>
          <w:hyperlink w:anchor="__RefHeading___Toc4163941_3381743652">
            <w:r>
              <w:rPr>
                <w:webHidden/>
                <w:rStyle w:val="IndexLink"/>
              </w:rPr>
              <w:t>1</w:t>
            </w:r>
            <w:r>
              <w:rPr>
                <w:rStyle w:val="IndexLink"/>
                <w:rtl w:val="true"/>
              </w:rPr>
              <w:t xml:space="preserve"> - </w:t>
            </w:r>
            <w:r>
              <w:rPr>
                <w:rStyle w:val="IndexLink"/>
                <w:rtl w:val="true"/>
              </w:rPr>
              <w:t xml:space="preserve">بحار الانوار علامه مجلسی </w:t>
            </w:r>
            <w:r>
              <w:rPr>
                <w:rStyle w:val="IndexLink"/>
                <w:rtl w:val="true"/>
              </w:rPr>
              <w:t>(</w:t>
            </w:r>
            <w:r>
              <w:rPr>
                <w:rStyle w:val="IndexLink"/>
              </w:rPr>
              <w:t>1111</w:t>
            </w:r>
            <w:r>
              <w:rPr>
                <w:rStyle w:val="IndexLink"/>
                <w:rtl w:val="true"/>
              </w:rPr>
              <w:t>) «</w:t>
            </w:r>
            <w:r>
              <w:rPr>
                <w:rStyle w:val="IndexLink"/>
              </w:rPr>
              <w:t>1</w:t>
            </w:r>
            <w:r>
              <w:rPr>
                <w:rStyle w:val="IndexLink"/>
                <w:rtl w:val="true"/>
              </w:rPr>
              <w:t xml:space="preserve"> - </w:t>
            </w:r>
            <w:r>
              <w:rPr>
                <w:rStyle w:val="IndexLink"/>
              </w:rPr>
              <w:t>126</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147</w:t>
            </w:r>
          </w:hyperlink>
        </w:p>
        <w:p>
          <w:pPr>
            <w:pStyle w:val="Contents3"/>
            <w:tabs>
              <w:tab w:val="clear" w:pos="8459"/>
              <w:tab w:val="right" w:pos="9026" w:leader="dot"/>
            </w:tabs>
            <w:rPr/>
          </w:pPr>
          <w:hyperlink w:anchor="__RefHeading___Toc4163943_3381743652">
            <w:r>
              <w:rPr>
                <w:webHidden/>
                <w:rStyle w:val="IndexLink"/>
              </w:rPr>
              <w:t>2</w:t>
            </w:r>
            <w:r>
              <w:rPr>
                <w:rStyle w:val="IndexLink"/>
                <w:rtl w:val="true"/>
              </w:rPr>
              <w:t xml:space="preserve"> - </w:t>
            </w:r>
            <w:r>
              <w:rPr>
                <w:rStyle w:val="IndexLink"/>
                <w:rtl w:val="true"/>
              </w:rPr>
              <w:t xml:space="preserve">بحار الانوار علامه مجلسی </w:t>
            </w:r>
            <w:r>
              <w:rPr>
                <w:rStyle w:val="IndexLink"/>
                <w:rtl w:val="true"/>
              </w:rPr>
              <w:t>«</w:t>
            </w:r>
            <w:r>
              <w:rPr>
                <w:rStyle w:val="IndexLink"/>
              </w:rPr>
              <w:t>127</w:t>
            </w:r>
            <w:r>
              <w:rPr>
                <w:rStyle w:val="IndexLink"/>
                <w:rtl w:val="true"/>
              </w:rPr>
              <w:t xml:space="preserve"> - </w:t>
            </w:r>
            <w:r>
              <w:rPr>
                <w:rStyle w:val="IndexLink"/>
              </w:rPr>
              <w:t>314</w:t>
            </w:r>
            <w:r>
              <w:rPr>
                <w:rStyle w:val="IndexLink"/>
                <w:rtl w:val="true"/>
              </w:rPr>
              <w:t xml:space="preserve">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147</w:t>
            </w:r>
          </w:hyperlink>
        </w:p>
        <w:p>
          <w:pPr>
            <w:pStyle w:val="Contents2"/>
            <w:tabs>
              <w:tab w:val="clear" w:pos="8743"/>
              <w:tab w:val="right" w:pos="9026" w:leader="dot"/>
            </w:tabs>
            <w:rPr/>
          </w:pPr>
          <w:hyperlink w:anchor="__RefHeading___Toc4163945_3381743652">
            <w:r>
              <w:rPr>
                <w:webHidden/>
                <w:rStyle w:val="IndexLink"/>
                <w:rtl w:val="true"/>
              </w:rPr>
              <w:t xml:space="preserve">( </w:t>
            </w:r>
            <w:r>
              <w:rPr>
                <w:rStyle w:val="IndexLink"/>
              </w:rPr>
              <w:t>1595</w:t>
            </w:r>
            <w:r>
              <w:rPr>
                <w:rStyle w:val="IndexLink"/>
                <w:rtl w:val="true"/>
              </w:rPr>
              <w:t xml:space="preserve"> )</w:t>
              <w:tab/>
            </w:r>
            <w:r>
              <w:rPr>
                <w:rStyle w:val="IndexLink"/>
              </w:rPr>
              <w:t>147</w:t>
            </w:r>
          </w:hyperlink>
        </w:p>
        <w:p>
          <w:pPr>
            <w:pStyle w:val="Contents3"/>
            <w:tabs>
              <w:tab w:val="clear" w:pos="8459"/>
              <w:tab w:val="right" w:pos="9026" w:leader="dot"/>
            </w:tabs>
            <w:rPr/>
          </w:pPr>
          <w:hyperlink w:anchor="__RefHeading___Toc4163947_3381743652">
            <w:r>
              <w:rPr>
                <w:webHidden/>
                <w:rStyle w:val="IndexLink"/>
              </w:rPr>
              <w:t>1</w:t>
            </w:r>
            <w:r>
              <w:rPr>
                <w:rStyle w:val="IndexLink"/>
                <w:rtl w:val="true"/>
              </w:rPr>
              <w:t xml:space="preserve"> - </w:t>
            </w:r>
            <w:r>
              <w:rPr>
                <w:rStyle w:val="IndexLink"/>
                <w:rtl w:val="true"/>
              </w:rPr>
              <w:t xml:space="preserve">تقریرات اصول الفقه </w:t>
            </w:r>
            <w:r>
              <w:rPr>
                <w:rStyle w:val="IndexLink"/>
                <w:rtl w:val="true"/>
              </w:rPr>
              <w:t>«</w:t>
            </w:r>
            <w:r>
              <w:rPr>
                <w:rStyle w:val="IndexLink"/>
              </w:rPr>
              <w:t>1</w:t>
            </w:r>
            <w:r>
              <w:rPr>
                <w:rStyle w:val="IndexLink"/>
                <w:rtl w:val="true"/>
              </w:rPr>
              <w:t xml:space="preserve"> - </w:t>
            </w:r>
            <w:r>
              <w:rPr>
                <w:rStyle w:val="IndexLink"/>
              </w:rPr>
              <w:t>167</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147</w:t>
            </w:r>
          </w:hyperlink>
        </w:p>
        <w:p>
          <w:pPr>
            <w:pStyle w:val="Contents3"/>
            <w:tabs>
              <w:tab w:val="clear" w:pos="8459"/>
              <w:tab w:val="right" w:pos="9026" w:leader="dot"/>
            </w:tabs>
            <w:rPr/>
          </w:pPr>
          <w:hyperlink w:anchor="__RefHeading___Toc4163949_3381743652">
            <w:r>
              <w:rPr>
                <w:webHidden/>
                <w:rStyle w:val="IndexLink"/>
              </w:rPr>
              <w:t>2</w:t>
            </w:r>
            <w:r>
              <w:rPr>
                <w:rStyle w:val="IndexLink"/>
                <w:rtl w:val="true"/>
              </w:rPr>
              <w:t xml:space="preserve"> - </w:t>
            </w:r>
            <w:r>
              <w:rPr>
                <w:rStyle w:val="IndexLink"/>
                <w:rtl w:val="true"/>
              </w:rPr>
              <w:t xml:space="preserve">حاشیة فرائد الاصول </w:t>
            </w:r>
            <w:r>
              <w:rPr>
                <w:rStyle w:val="IndexLink"/>
                <w:rtl w:val="true"/>
              </w:rPr>
              <w:t>«</w:t>
            </w:r>
            <w:r>
              <w:rPr>
                <w:rStyle w:val="IndexLink"/>
              </w:rPr>
              <w:t>167</w:t>
            </w:r>
            <w:r>
              <w:rPr>
                <w:rStyle w:val="IndexLink"/>
                <w:rtl w:val="true"/>
              </w:rPr>
              <w:t xml:space="preserve"> - </w:t>
            </w:r>
            <w:r>
              <w:rPr>
                <w:rStyle w:val="IndexLink"/>
              </w:rPr>
              <w:t>171</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147</w:t>
            </w:r>
          </w:hyperlink>
        </w:p>
        <w:p>
          <w:pPr>
            <w:pStyle w:val="Contents2"/>
            <w:tabs>
              <w:tab w:val="clear" w:pos="8743"/>
              <w:tab w:val="right" w:pos="9026" w:leader="dot"/>
            </w:tabs>
            <w:rPr/>
          </w:pPr>
          <w:hyperlink w:anchor="__RefHeading___Toc4163951_3381743652">
            <w:r>
              <w:rPr>
                <w:webHidden/>
                <w:rStyle w:val="IndexLink"/>
                <w:rtl w:val="true"/>
              </w:rPr>
              <w:t xml:space="preserve">( </w:t>
            </w:r>
            <w:r>
              <w:rPr>
                <w:rStyle w:val="IndexLink"/>
              </w:rPr>
              <w:t>1611</w:t>
            </w:r>
            <w:r>
              <w:rPr>
                <w:rStyle w:val="IndexLink"/>
                <w:rtl w:val="true"/>
              </w:rPr>
              <w:t xml:space="preserve"> )</w:t>
              <w:tab/>
            </w:r>
            <w:r>
              <w:rPr>
                <w:rStyle w:val="IndexLink"/>
              </w:rPr>
              <w:t>148</w:t>
            </w:r>
          </w:hyperlink>
        </w:p>
        <w:p>
          <w:pPr>
            <w:pStyle w:val="Contents3"/>
            <w:tabs>
              <w:tab w:val="clear" w:pos="8459"/>
              <w:tab w:val="right" w:pos="9026" w:leader="dot"/>
            </w:tabs>
            <w:rPr/>
          </w:pPr>
          <w:hyperlink w:anchor="__RefHeading___Toc4163953_3381743652">
            <w:r>
              <w:rPr>
                <w:webHidden/>
                <w:rStyle w:val="IndexLink"/>
              </w:rPr>
              <w:t>1</w:t>
            </w:r>
            <w:r>
              <w:rPr>
                <w:rStyle w:val="IndexLink"/>
                <w:rtl w:val="true"/>
              </w:rPr>
              <w:t xml:space="preserve"> - </w:t>
            </w:r>
            <w:r>
              <w:rPr>
                <w:rStyle w:val="IndexLink"/>
                <w:rtl w:val="true"/>
              </w:rPr>
              <w:t xml:space="preserve">جواهر القرآن </w:t>
            </w:r>
            <w:r>
              <w:rPr>
                <w:rStyle w:val="IndexLink"/>
                <w:rtl w:val="true"/>
              </w:rPr>
              <w:t>«</w:t>
            </w:r>
            <w:r>
              <w:rPr>
                <w:rStyle w:val="IndexLink"/>
              </w:rPr>
              <w:t>2</w:t>
            </w:r>
            <w:r>
              <w:rPr>
                <w:rStyle w:val="IndexLink"/>
                <w:rtl w:val="true"/>
              </w:rPr>
              <w:t xml:space="preserve"> - </w:t>
            </w:r>
            <w:r>
              <w:rPr>
                <w:rStyle w:val="IndexLink"/>
              </w:rPr>
              <w:t>81</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148</w:t>
            </w:r>
          </w:hyperlink>
        </w:p>
        <w:p>
          <w:pPr>
            <w:pStyle w:val="Contents3"/>
            <w:tabs>
              <w:tab w:val="clear" w:pos="8459"/>
              <w:tab w:val="right" w:pos="9026" w:leader="dot"/>
            </w:tabs>
            <w:rPr/>
          </w:pPr>
          <w:hyperlink w:anchor="__RefHeading___Toc4163955_3381743652">
            <w:r>
              <w:rPr>
                <w:webHidden/>
                <w:rStyle w:val="IndexLink"/>
              </w:rPr>
              <w:t>2</w:t>
            </w:r>
            <w:r>
              <w:rPr>
                <w:rStyle w:val="IndexLink"/>
                <w:rtl w:val="true"/>
              </w:rPr>
              <w:t xml:space="preserve"> - </w:t>
            </w:r>
            <w:r>
              <w:rPr>
                <w:rStyle w:val="IndexLink"/>
                <w:rtl w:val="true"/>
              </w:rPr>
              <w:t xml:space="preserve">منهاج العابدین </w:t>
            </w:r>
            <w:r>
              <w:rPr>
                <w:rStyle w:val="IndexLink"/>
                <w:rtl w:val="true"/>
              </w:rPr>
              <w:t>«</w:t>
            </w:r>
            <w:r>
              <w:rPr>
                <w:rStyle w:val="IndexLink"/>
              </w:rPr>
              <w:t>82</w:t>
            </w:r>
            <w:r>
              <w:rPr>
                <w:rStyle w:val="IndexLink"/>
                <w:rtl w:val="true"/>
              </w:rPr>
              <w:t xml:space="preserve"> - </w:t>
            </w:r>
            <w:r>
              <w:rPr>
                <w:rStyle w:val="IndexLink"/>
              </w:rPr>
              <w:t>175</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148</w:t>
            </w:r>
          </w:hyperlink>
        </w:p>
        <w:p>
          <w:pPr>
            <w:pStyle w:val="Contents2"/>
            <w:tabs>
              <w:tab w:val="clear" w:pos="8743"/>
              <w:tab w:val="right" w:pos="9026" w:leader="dot"/>
            </w:tabs>
            <w:rPr/>
          </w:pPr>
          <w:hyperlink w:anchor="__RefHeading___Toc4163957_3381743652">
            <w:r>
              <w:rPr>
                <w:webHidden/>
                <w:rStyle w:val="IndexLink"/>
                <w:rtl w:val="true"/>
              </w:rPr>
              <w:t xml:space="preserve">( </w:t>
            </w:r>
            <w:r>
              <w:rPr>
                <w:rStyle w:val="IndexLink"/>
              </w:rPr>
              <w:t>1631</w:t>
            </w:r>
            <w:r>
              <w:rPr>
                <w:rStyle w:val="IndexLink"/>
                <w:rtl w:val="true"/>
              </w:rPr>
              <w:t xml:space="preserve"> )</w:t>
              <w:tab/>
            </w:r>
            <w:r>
              <w:rPr>
                <w:rStyle w:val="IndexLink"/>
              </w:rPr>
              <w:t>149</w:t>
            </w:r>
          </w:hyperlink>
        </w:p>
        <w:p>
          <w:pPr>
            <w:pStyle w:val="Contents3"/>
            <w:tabs>
              <w:tab w:val="clear" w:pos="8459"/>
              <w:tab w:val="right" w:pos="9026" w:leader="dot"/>
            </w:tabs>
            <w:rPr/>
          </w:pPr>
          <w:hyperlink w:anchor="__RefHeading___Toc4163959_3381743652">
            <w:r>
              <w:rPr>
                <w:webHidden/>
                <w:rStyle w:val="IndexLink"/>
              </w:rPr>
              <w:t>1</w:t>
            </w:r>
            <w:r>
              <w:rPr>
                <w:rStyle w:val="IndexLink"/>
                <w:rtl w:val="true"/>
              </w:rPr>
              <w:t xml:space="preserve"> - </w:t>
            </w:r>
            <w:r>
              <w:rPr>
                <w:rStyle w:val="IndexLink"/>
                <w:rtl w:val="true"/>
              </w:rPr>
              <w:t xml:space="preserve">درّه نادره </w:t>
            </w:r>
            <w:r>
              <w:rPr>
                <w:rStyle w:val="IndexLink"/>
                <w:rtl w:val="true"/>
              </w:rPr>
              <w:t>«</w:t>
            </w:r>
            <w:r>
              <w:rPr>
                <w:rStyle w:val="IndexLink"/>
              </w:rPr>
              <w:t>1</w:t>
            </w:r>
            <w:r>
              <w:rPr>
                <w:rStyle w:val="IndexLink"/>
                <w:rtl w:val="true"/>
              </w:rPr>
              <w:t xml:space="preserve"> - </w:t>
            </w:r>
            <w:r>
              <w:rPr>
                <w:rStyle w:val="IndexLink"/>
              </w:rPr>
              <w:t>29</w:t>
            </w:r>
            <w:r>
              <w:rPr>
                <w:rStyle w:val="IndexLink"/>
                <w:rtl w:val="true"/>
              </w:rPr>
              <w:t>» (</w:t>
            </w:r>
            <w:r>
              <w:rPr>
                <w:rStyle w:val="IndexLink"/>
                <w:rtl w:val="true"/>
              </w:rPr>
              <w:t xml:space="preserve">تاریخ </w:t>
            </w:r>
            <w:r>
              <w:rPr>
                <w:rStyle w:val="IndexLink"/>
                <w:rtl w:val="true"/>
              </w:rPr>
              <w:t xml:space="preserve">- </w:t>
            </w:r>
            <w:r>
              <w:rPr>
                <w:rStyle w:val="IndexLink"/>
                <w:rtl w:val="true"/>
              </w:rPr>
              <w:t>فارسی</w:t>
            </w:r>
            <w:r>
              <w:rPr>
                <w:rStyle w:val="IndexLink"/>
                <w:rtl w:val="true"/>
              </w:rPr>
              <w:t>)</w:t>
              <w:tab/>
            </w:r>
            <w:r>
              <w:rPr>
                <w:rStyle w:val="IndexLink"/>
              </w:rPr>
              <w:t>149</w:t>
            </w:r>
          </w:hyperlink>
        </w:p>
        <w:p>
          <w:pPr>
            <w:pStyle w:val="Contents3"/>
            <w:tabs>
              <w:tab w:val="clear" w:pos="8459"/>
              <w:tab w:val="right" w:pos="9026" w:leader="dot"/>
            </w:tabs>
            <w:rPr/>
          </w:pPr>
          <w:hyperlink w:anchor="__RefHeading___Toc4163961_3381743652">
            <w:r>
              <w:rPr>
                <w:webHidden/>
                <w:rStyle w:val="IndexLink"/>
              </w:rPr>
              <w:t>2</w:t>
            </w:r>
            <w:r>
              <w:rPr>
                <w:rStyle w:val="IndexLink"/>
                <w:rtl w:val="true"/>
              </w:rPr>
              <w:t xml:space="preserve"> - </w:t>
            </w:r>
            <w:r>
              <w:rPr>
                <w:rStyle w:val="IndexLink"/>
                <w:rtl w:val="true"/>
              </w:rPr>
              <w:t xml:space="preserve">مخزن الانشاء </w:t>
            </w:r>
            <w:r>
              <w:rPr>
                <w:rStyle w:val="IndexLink"/>
                <w:rtl w:val="true"/>
              </w:rPr>
              <w:t>«</w:t>
            </w:r>
            <w:r>
              <w:rPr>
                <w:rStyle w:val="IndexLink"/>
              </w:rPr>
              <w:t>32</w:t>
            </w:r>
            <w:r>
              <w:rPr>
                <w:rStyle w:val="IndexLink"/>
                <w:rtl w:val="true"/>
              </w:rPr>
              <w:t xml:space="preserve"> - </w:t>
            </w:r>
            <w:r>
              <w:rPr>
                <w:rStyle w:val="IndexLink"/>
              </w:rPr>
              <w:t>197</w:t>
            </w:r>
            <w:r>
              <w:rPr>
                <w:rStyle w:val="IndexLink"/>
                <w:rtl w:val="true"/>
              </w:rPr>
              <w:t>» (</w:t>
            </w:r>
            <w:r>
              <w:rPr>
                <w:rStyle w:val="IndexLink"/>
                <w:rtl w:val="true"/>
              </w:rPr>
              <w:t>فارسی</w:t>
            </w:r>
            <w:r>
              <w:rPr>
                <w:rStyle w:val="IndexLink"/>
                <w:rtl w:val="true"/>
              </w:rPr>
              <w:t>)</w:t>
              <w:tab/>
            </w:r>
            <w:r>
              <w:rPr>
                <w:rStyle w:val="IndexLink"/>
              </w:rPr>
              <w:t>149</w:t>
            </w:r>
          </w:hyperlink>
        </w:p>
        <w:p>
          <w:pPr>
            <w:pStyle w:val="Contents2"/>
            <w:tabs>
              <w:tab w:val="clear" w:pos="8743"/>
              <w:tab w:val="right" w:pos="9026" w:leader="dot"/>
            </w:tabs>
            <w:rPr/>
          </w:pPr>
          <w:hyperlink w:anchor="__RefHeading___Toc4163963_3381743652">
            <w:r>
              <w:rPr>
                <w:webHidden/>
                <w:rStyle w:val="IndexLink"/>
                <w:rtl w:val="true"/>
              </w:rPr>
              <w:t xml:space="preserve">( </w:t>
            </w:r>
            <w:r>
              <w:rPr>
                <w:rStyle w:val="IndexLink"/>
              </w:rPr>
              <w:t>1659</w:t>
            </w:r>
            <w:r>
              <w:rPr>
                <w:rStyle w:val="IndexLink"/>
                <w:rtl w:val="true"/>
              </w:rPr>
              <w:t xml:space="preserve"> )</w:t>
              <w:tab/>
            </w:r>
            <w:r>
              <w:rPr>
                <w:rStyle w:val="IndexLink"/>
              </w:rPr>
              <w:t>150</w:t>
            </w:r>
          </w:hyperlink>
        </w:p>
        <w:p>
          <w:pPr>
            <w:pStyle w:val="Contents3"/>
            <w:tabs>
              <w:tab w:val="clear" w:pos="8459"/>
              <w:tab w:val="right" w:pos="9026" w:leader="dot"/>
            </w:tabs>
            <w:rPr/>
          </w:pPr>
          <w:hyperlink w:anchor="__RefHeading___Toc4163965_3381743652">
            <w:r>
              <w:rPr>
                <w:webHidden/>
                <w:rStyle w:val="IndexLink"/>
              </w:rPr>
              <w:t>1</w:t>
            </w:r>
            <w:r>
              <w:rPr>
                <w:rStyle w:val="IndexLink"/>
                <w:rtl w:val="true"/>
              </w:rPr>
              <w:t xml:space="preserve"> - </w:t>
            </w:r>
            <w:r>
              <w:rPr>
                <w:rStyle w:val="IndexLink"/>
                <w:rtl w:val="true"/>
              </w:rPr>
              <w:t xml:space="preserve">تحفه سلیمانیه </w:t>
            </w:r>
            <w:r>
              <w:rPr>
                <w:rStyle w:val="IndexLink"/>
                <w:rtl w:val="true"/>
              </w:rPr>
              <w:t xml:space="preserve">= </w:t>
            </w:r>
            <w:r>
              <w:rPr>
                <w:rStyle w:val="IndexLink"/>
                <w:rtl w:val="true"/>
              </w:rPr>
              <w:t xml:space="preserve">ترجمه ارشاد شیخ مفید از میرزا محمد مسیح فدشکویی فسوی </w:t>
            </w:r>
            <w:r>
              <w:rPr>
                <w:rStyle w:val="IndexLink"/>
                <w:rtl w:val="true"/>
              </w:rPr>
              <w:t>(</w:t>
            </w:r>
            <w:r>
              <w:rPr>
                <w:rStyle w:val="IndexLink"/>
              </w:rPr>
              <w:t>1121</w:t>
            </w:r>
            <w:r>
              <w:rPr>
                <w:rStyle w:val="IndexLink"/>
                <w:rtl w:val="true"/>
              </w:rPr>
              <w:t xml:space="preserve"> </w:t>
            </w:r>
            <w:r>
              <w:rPr>
                <w:rStyle w:val="IndexLink"/>
                <w:rtl w:val="true"/>
              </w:rPr>
              <w:t xml:space="preserve">یا </w:t>
            </w:r>
            <w:r>
              <w:rPr>
                <w:rStyle w:val="IndexLink"/>
              </w:rPr>
              <w:t>1125</w:t>
            </w:r>
            <w:r>
              <w:rPr>
                <w:rStyle w:val="IndexLink"/>
                <w:rtl w:val="true"/>
              </w:rPr>
              <w:t>) «</w:t>
            </w:r>
            <w:r>
              <w:rPr>
                <w:rStyle w:val="IndexLink"/>
              </w:rPr>
              <w:t>2</w:t>
            </w:r>
            <w:r>
              <w:rPr>
                <w:rStyle w:val="IndexLink"/>
                <w:rtl w:val="true"/>
              </w:rPr>
              <w:t xml:space="preserve"> - </w:t>
            </w:r>
            <w:r>
              <w:rPr>
                <w:rStyle w:val="IndexLink"/>
              </w:rPr>
              <w:t>185</w:t>
            </w:r>
            <w:r>
              <w:rPr>
                <w:rStyle w:val="IndexLink"/>
                <w:rtl w:val="true"/>
              </w:rPr>
              <w:t>» (</w:t>
            </w:r>
            <w:r>
              <w:rPr>
                <w:rStyle w:val="IndexLink"/>
                <w:rtl w:val="true"/>
              </w:rPr>
              <w:t>فارسی</w:t>
            </w:r>
            <w:r>
              <w:rPr>
                <w:rStyle w:val="IndexLink"/>
                <w:rtl w:val="true"/>
              </w:rPr>
              <w:t>)</w:t>
              <w:tab/>
            </w:r>
            <w:r>
              <w:rPr>
                <w:rStyle w:val="IndexLink"/>
              </w:rPr>
              <w:t>150</w:t>
            </w:r>
          </w:hyperlink>
        </w:p>
        <w:p>
          <w:pPr>
            <w:pStyle w:val="Contents3"/>
            <w:tabs>
              <w:tab w:val="clear" w:pos="8459"/>
              <w:tab w:val="right" w:pos="9026" w:leader="dot"/>
            </w:tabs>
            <w:rPr/>
          </w:pPr>
          <w:hyperlink w:anchor="__RefHeading___Toc4163967_3381743652">
            <w:r>
              <w:rPr>
                <w:webHidden/>
                <w:rStyle w:val="IndexLink"/>
              </w:rPr>
              <w:t>2</w:t>
            </w:r>
            <w:r>
              <w:rPr>
                <w:rStyle w:val="IndexLink"/>
                <w:rtl w:val="true"/>
              </w:rPr>
              <w:t xml:space="preserve"> - </w:t>
            </w:r>
            <w:r>
              <w:rPr>
                <w:rStyle w:val="IndexLink"/>
                <w:rtl w:val="true"/>
              </w:rPr>
              <w:t xml:space="preserve">ترجمه قطب شاهی </w:t>
            </w:r>
            <w:r>
              <w:rPr>
                <w:rStyle w:val="IndexLink"/>
                <w:rtl w:val="true"/>
              </w:rPr>
              <w:t xml:space="preserve">= </w:t>
            </w:r>
            <w:r>
              <w:rPr>
                <w:rStyle w:val="IndexLink"/>
                <w:rtl w:val="true"/>
              </w:rPr>
              <w:t xml:space="preserve">ترجمه اربعین شیخ بهائی از ابن خاتون عاملی </w:t>
            </w:r>
            <w:r>
              <w:rPr>
                <w:rStyle w:val="IndexLink"/>
                <w:rtl w:val="true"/>
              </w:rPr>
              <w:t>(</w:t>
            </w:r>
            <w:r>
              <w:rPr>
                <w:rStyle w:val="IndexLink"/>
                <w:rtl w:val="true"/>
              </w:rPr>
              <w:t xml:space="preserve">سده </w:t>
            </w:r>
            <w:r>
              <w:rPr>
                <w:rStyle w:val="IndexLink"/>
              </w:rPr>
              <w:t>11</w:t>
            </w:r>
            <w:r>
              <w:rPr>
                <w:rStyle w:val="IndexLink"/>
                <w:rtl w:val="true"/>
              </w:rPr>
              <w:t>) «</w:t>
            </w:r>
            <w:r>
              <w:rPr>
                <w:rStyle w:val="IndexLink"/>
              </w:rPr>
              <w:t>186</w:t>
            </w:r>
            <w:r>
              <w:rPr>
                <w:rStyle w:val="IndexLink"/>
                <w:rtl w:val="true"/>
              </w:rPr>
              <w:t xml:space="preserve"> - </w:t>
            </w:r>
            <w:r>
              <w:rPr>
                <w:rStyle w:val="IndexLink"/>
              </w:rPr>
              <w:t>322</w:t>
            </w:r>
            <w:r>
              <w:rPr>
                <w:rStyle w:val="IndexLink"/>
                <w:rtl w:val="true"/>
              </w:rPr>
              <w:t>» (</w:t>
            </w:r>
            <w:r>
              <w:rPr>
                <w:rStyle w:val="IndexLink"/>
                <w:rtl w:val="true"/>
              </w:rPr>
              <w:t>فارسی</w:t>
            </w:r>
            <w:r>
              <w:rPr>
                <w:rStyle w:val="IndexLink"/>
                <w:rtl w:val="true"/>
              </w:rPr>
              <w:t>)</w:t>
              <w:tab/>
            </w:r>
            <w:r>
              <w:rPr>
                <w:rStyle w:val="IndexLink"/>
              </w:rPr>
              <w:t>150</w:t>
            </w:r>
          </w:hyperlink>
        </w:p>
        <w:p>
          <w:pPr>
            <w:pStyle w:val="Contents2"/>
            <w:tabs>
              <w:tab w:val="clear" w:pos="8743"/>
              <w:tab w:val="right" w:pos="9026" w:leader="dot"/>
            </w:tabs>
            <w:rPr/>
          </w:pPr>
          <w:hyperlink w:anchor="__RefHeading___Toc4163969_3381743652">
            <w:r>
              <w:rPr>
                <w:webHidden/>
                <w:rStyle w:val="IndexLink"/>
                <w:rtl w:val="true"/>
              </w:rPr>
              <w:t xml:space="preserve">( </w:t>
            </w:r>
            <w:r>
              <w:rPr>
                <w:rStyle w:val="IndexLink"/>
              </w:rPr>
              <w:t>1694</w:t>
            </w:r>
            <w:r>
              <w:rPr>
                <w:rStyle w:val="IndexLink"/>
                <w:rtl w:val="true"/>
              </w:rPr>
              <w:t xml:space="preserve"> )</w:t>
              <w:tab/>
            </w:r>
            <w:r>
              <w:rPr>
                <w:rStyle w:val="IndexLink"/>
              </w:rPr>
              <w:t>150</w:t>
            </w:r>
          </w:hyperlink>
        </w:p>
        <w:p>
          <w:pPr>
            <w:pStyle w:val="Contents3"/>
            <w:tabs>
              <w:tab w:val="clear" w:pos="8459"/>
              <w:tab w:val="right" w:pos="9026" w:leader="dot"/>
            </w:tabs>
            <w:rPr/>
          </w:pPr>
          <w:hyperlink w:anchor="__RefHeading___Toc4163971_3381743652">
            <w:r>
              <w:rPr>
                <w:webHidden/>
                <w:rStyle w:val="IndexLink"/>
              </w:rPr>
              <w:t>1</w:t>
            </w:r>
            <w:r>
              <w:rPr>
                <w:rStyle w:val="IndexLink"/>
                <w:rtl w:val="true"/>
              </w:rPr>
              <w:t xml:space="preserve"> - </w:t>
            </w:r>
            <w:r>
              <w:rPr>
                <w:rStyle w:val="IndexLink"/>
                <w:rtl w:val="true"/>
              </w:rPr>
              <w:t xml:space="preserve">شرح القانون </w:t>
            </w:r>
            <w:r>
              <w:rPr>
                <w:rStyle w:val="IndexLink"/>
                <w:rtl w:val="true"/>
              </w:rPr>
              <w:t>«</w:t>
            </w:r>
            <w:r>
              <w:rPr>
                <w:rStyle w:val="IndexLink"/>
              </w:rPr>
              <w:t>1</w:t>
            </w:r>
            <w:r>
              <w:rPr>
                <w:rStyle w:val="IndexLink"/>
                <w:rtl w:val="true"/>
              </w:rPr>
              <w:t xml:space="preserve"> - </w:t>
            </w:r>
            <w:r>
              <w:rPr>
                <w:rStyle w:val="IndexLink"/>
              </w:rPr>
              <w:t>337</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150</w:t>
            </w:r>
          </w:hyperlink>
        </w:p>
        <w:p>
          <w:pPr>
            <w:pStyle w:val="Contents3"/>
            <w:tabs>
              <w:tab w:val="clear" w:pos="8459"/>
              <w:tab w:val="right" w:pos="9026" w:leader="dot"/>
            </w:tabs>
            <w:rPr/>
          </w:pPr>
          <w:hyperlink w:anchor="__RefHeading___Toc4163973_3381743652">
            <w:r>
              <w:rPr>
                <w:webHidden/>
                <w:rStyle w:val="IndexLink"/>
              </w:rPr>
              <w:t>2</w:t>
            </w:r>
            <w:r>
              <w:rPr>
                <w:rStyle w:val="IndexLink"/>
                <w:rtl w:val="true"/>
              </w:rPr>
              <w:t xml:space="preserve"> - </w:t>
            </w:r>
            <w:r>
              <w:rPr>
                <w:rStyle w:val="IndexLink"/>
                <w:rtl w:val="true"/>
              </w:rPr>
              <w:t xml:space="preserve">شرح القانون </w:t>
            </w:r>
            <w:r>
              <w:rPr>
                <w:rStyle w:val="IndexLink"/>
                <w:rtl w:val="true"/>
              </w:rPr>
              <w:t>«</w:t>
            </w:r>
            <w:r>
              <w:rPr>
                <w:rStyle w:val="IndexLink"/>
              </w:rPr>
              <w:t>338</w:t>
            </w:r>
            <w:r>
              <w:rPr>
                <w:rStyle w:val="IndexLink"/>
                <w:rtl w:val="true"/>
              </w:rPr>
              <w:t xml:space="preserve"> - </w:t>
            </w:r>
            <w:r>
              <w:rPr>
                <w:rStyle w:val="IndexLink"/>
              </w:rPr>
              <w:t>426</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151</w:t>
            </w:r>
          </w:hyperlink>
        </w:p>
        <w:p>
          <w:pPr>
            <w:pStyle w:val="Contents2"/>
            <w:tabs>
              <w:tab w:val="clear" w:pos="8743"/>
              <w:tab w:val="right" w:pos="9026" w:leader="dot"/>
            </w:tabs>
            <w:rPr/>
          </w:pPr>
          <w:hyperlink w:anchor="__RefHeading___Toc4163975_3381743652">
            <w:r>
              <w:rPr>
                <w:webHidden/>
                <w:rStyle w:val="IndexLink"/>
                <w:rtl w:val="true"/>
              </w:rPr>
              <w:t xml:space="preserve">( </w:t>
            </w:r>
            <w:r>
              <w:rPr>
                <w:rStyle w:val="IndexLink"/>
              </w:rPr>
              <w:t>1736</w:t>
            </w:r>
            <w:r>
              <w:rPr>
                <w:rStyle w:val="IndexLink"/>
                <w:rtl w:val="true"/>
              </w:rPr>
              <w:t xml:space="preserve"> )</w:t>
              <w:tab/>
            </w:r>
            <w:r>
              <w:rPr>
                <w:rStyle w:val="IndexLink"/>
              </w:rPr>
              <w:t>152</w:t>
            </w:r>
          </w:hyperlink>
        </w:p>
        <w:p>
          <w:pPr>
            <w:pStyle w:val="Contents3"/>
            <w:tabs>
              <w:tab w:val="clear" w:pos="8459"/>
              <w:tab w:val="right" w:pos="9026" w:leader="dot"/>
            </w:tabs>
            <w:rPr/>
          </w:pPr>
          <w:hyperlink w:anchor="__RefHeading___Toc4163977_3381743652">
            <w:r>
              <w:rPr>
                <w:webHidden/>
                <w:rStyle w:val="IndexLink"/>
              </w:rPr>
              <w:t>1</w:t>
            </w:r>
            <w:r>
              <w:rPr>
                <w:rStyle w:val="IndexLink"/>
                <w:rtl w:val="true"/>
              </w:rPr>
              <w:t xml:space="preserve"> - </w:t>
            </w:r>
            <w:r>
              <w:rPr>
                <w:rStyle w:val="IndexLink"/>
                <w:rtl w:val="true"/>
              </w:rPr>
              <w:t xml:space="preserve">الفصول فی شرح تهذیب الوصول </w:t>
            </w:r>
            <w:r>
              <w:rPr>
                <w:rStyle w:val="IndexLink"/>
                <w:rtl w:val="true"/>
              </w:rPr>
              <w:t xml:space="preserve">= </w:t>
            </w:r>
            <w:r>
              <w:rPr>
                <w:rStyle w:val="IndexLink"/>
                <w:rtl w:val="true"/>
              </w:rPr>
              <w:t xml:space="preserve">الفوائد المنصوریه </w:t>
            </w:r>
            <w:r>
              <w:rPr>
                <w:rStyle w:val="IndexLink"/>
                <w:rtl w:val="true"/>
              </w:rPr>
              <w:t>«</w:t>
            </w:r>
            <w:r>
              <w:rPr>
                <w:rStyle w:val="IndexLink"/>
              </w:rPr>
              <w:t>2</w:t>
            </w:r>
            <w:r>
              <w:rPr>
                <w:rStyle w:val="IndexLink"/>
                <w:rtl w:val="true"/>
              </w:rPr>
              <w:t xml:space="preserve"> - </w:t>
            </w:r>
            <w:r>
              <w:rPr>
                <w:rStyle w:val="IndexLink"/>
              </w:rPr>
              <w:t>146</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152</w:t>
            </w:r>
          </w:hyperlink>
        </w:p>
        <w:p>
          <w:pPr>
            <w:pStyle w:val="Contents3"/>
            <w:tabs>
              <w:tab w:val="clear" w:pos="8459"/>
              <w:tab w:val="right" w:pos="9026" w:leader="dot"/>
            </w:tabs>
            <w:rPr/>
          </w:pPr>
          <w:hyperlink w:anchor="__RefHeading___Toc4163979_3381743652">
            <w:r>
              <w:rPr>
                <w:webHidden/>
                <w:rStyle w:val="IndexLink"/>
              </w:rPr>
              <w:t>2</w:t>
            </w:r>
            <w:r>
              <w:rPr>
                <w:rStyle w:val="IndexLink"/>
                <w:rtl w:val="true"/>
              </w:rPr>
              <w:t xml:space="preserve"> - </w:t>
            </w:r>
            <w:r>
              <w:rPr>
                <w:rStyle w:val="IndexLink"/>
                <w:rtl w:val="true"/>
              </w:rPr>
              <w:t xml:space="preserve">تلخیص المحصلّ </w:t>
            </w:r>
            <w:r>
              <w:rPr>
                <w:rStyle w:val="IndexLink"/>
                <w:rtl w:val="true"/>
              </w:rPr>
              <w:t xml:space="preserve">= </w:t>
            </w:r>
            <w:r>
              <w:rPr>
                <w:rStyle w:val="IndexLink"/>
                <w:rtl w:val="true"/>
              </w:rPr>
              <w:t xml:space="preserve">نقد المحصل </w:t>
            </w:r>
            <w:r>
              <w:rPr>
                <w:rStyle w:val="IndexLink"/>
                <w:rtl w:val="true"/>
              </w:rPr>
              <w:t>«</w:t>
            </w:r>
            <w:r>
              <w:rPr>
                <w:rStyle w:val="IndexLink"/>
              </w:rPr>
              <w:t>147</w:t>
            </w:r>
            <w:r>
              <w:rPr>
                <w:rStyle w:val="IndexLink"/>
                <w:rtl w:val="true"/>
              </w:rPr>
              <w:t xml:space="preserve"> - </w:t>
            </w:r>
            <w:r>
              <w:rPr>
                <w:rStyle w:val="IndexLink"/>
              </w:rPr>
              <w:t>200</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152</w:t>
            </w:r>
          </w:hyperlink>
        </w:p>
        <w:p>
          <w:pPr>
            <w:pStyle w:val="Contents2"/>
            <w:tabs>
              <w:tab w:val="clear" w:pos="8743"/>
              <w:tab w:val="right" w:pos="9026" w:leader="dot"/>
            </w:tabs>
            <w:rPr/>
          </w:pPr>
          <w:hyperlink w:anchor="__RefHeading___Toc4163981_3381743652">
            <w:r>
              <w:rPr>
                <w:webHidden/>
                <w:rStyle w:val="IndexLink"/>
                <w:rtl w:val="true"/>
              </w:rPr>
              <w:t xml:space="preserve">( </w:t>
            </w:r>
            <w:r>
              <w:rPr>
                <w:rStyle w:val="IndexLink"/>
              </w:rPr>
              <w:t>1745</w:t>
            </w:r>
            <w:r>
              <w:rPr>
                <w:rStyle w:val="IndexLink"/>
                <w:rtl w:val="true"/>
              </w:rPr>
              <w:t xml:space="preserve"> )</w:t>
              <w:tab/>
            </w:r>
            <w:r>
              <w:rPr>
                <w:rStyle w:val="IndexLink"/>
              </w:rPr>
              <w:t>153</w:t>
            </w:r>
          </w:hyperlink>
        </w:p>
        <w:p>
          <w:pPr>
            <w:pStyle w:val="Contents3"/>
            <w:tabs>
              <w:tab w:val="clear" w:pos="8459"/>
              <w:tab w:val="right" w:pos="9026" w:leader="dot"/>
            </w:tabs>
            <w:rPr/>
          </w:pPr>
          <w:hyperlink w:anchor="__RefHeading___Toc4163983_3381743652">
            <w:r>
              <w:rPr>
                <w:webHidden/>
                <w:rStyle w:val="IndexLink"/>
              </w:rPr>
              <w:t>1</w:t>
            </w:r>
            <w:r>
              <w:rPr>
                <w:rStyle w:val="IndexLink"/>
                <w:rtl w:val="true"/>
              </w:rPr>
              <w:t xml:space="preserve"> - </w:t>
            </w:r>
            <w:r>
              <w:rPr>
                <w:rStyle w:val="IndexLink"/>
                <w:rtl w:val="true"/>
              </w:rPr>
              <w:t xml:space="preserve">روضة السمع و البصر فی شرح المختصر </w:t>
            </w:r>
            <w:r>
              <w:rPr>
                <w:rStyle w:val="IndexLink"/>
                <w:rtl w:val="true"/>
              </w:rPr>
              <w:t>«</w:t>
            </w:r>
            <w:r>
              <w:rPr>
                <w:rStyle w:val="IndexLink"/>
              </w:rPr>
              <w:t>1</w:t>
            </w:r>
            <w:r>
              <w:rPr>
                <w:rStyle w:val="IndexLink"/>
                <w:rtl w:val="true"/>
              </w:rPr>
              <w:t xml:space="preserve"> - </w:t>
            </w:r>
            <w:r>
              <w:rPr>
                <w:rStyle w:val="IndexLink"/>
              </w:rPr>
              <w:t>43</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153</w:t>
            </w:r>
          </w:hyperlink>
        </w:p>
        <w:p>
          <w:pPr>
            <w:pStyle w:val="Contents3"/>
            <w:tabs>
              <w:tab w:val="clear" w:pos="8459"/>
              <w:tab w:val="right" w:pos="9026" w:leader="dot"/>
            </w:tabs>
            <w:rPr/>
          </w:pPr>
          <w:hyperlink w:anchor="__RefHeading___Toc4163985_3381743652">
            <w:r>
              <w:rPr>
                <w:webHidden/>
                <w:rStyle w:val="IndexLink"/>
              </w:rPr>
              <w:t>2</w:t>
            </w:r>
            <w:r>
              <w:rPr>
                <w:rStyle w:val="IndexLink"/>
                <w:rtl w:val="true"/>
              </w:rPr>
              <w:t xml:space="preserve"> - [.... </w:t>
            </w:r>
            <w:r>
              <w:rPr>
                <w:rStyle w:val="IndexLink"/>
                <w:rtl w:val="true"/>
              </w:rPr>
              <w:t>اصول الفقه</w:t>
            </w:r>
            <w:r>
              <w:rPr>
                <w:rStyle w:val="IndexLink"/>
                <w:rtl w:val="true"/>
              </w:rPr>
              <w:t>[ «</w:t>
            </w:r>
            <w:r>
              <w:rPr>
                <w:rStyle w:val="IndexLink"/>
              </w:rPr>
              <w:t>44</w:t>
            </w:r>
            <w:r>
              <w:rPr>
                <w:rStyle w:val="IndexLink"/>
                <w:rtl w:val="true"/>
              </w:rPr>
              <w:t xml:space="preserve"> - </w:t>
            </w:r>
            <w:r>
              <w:rPr>
                <w:rStyle w:val="IndexLink"/>
              </w:rPr>
              <w:t>107</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153</w:t>
            </w:r>
          </w:hyperlink>
        </w:p>
        <w:p>
          <w:pPr>
            <w:pStyle w:val="Contents2"/>
            <w:tabs>
              <w:tab w:val="clear" w:pos="8743"/>
              <w:tab w:val="right" w:pos="9026" w:leader="dot"/>
            </w:tabs>
            <w:rPr/>
          </w:pPr>
          <w:hyperlink w:anchor="__RefHeading___Toc4163987_3381743652">
            <w:r>
              <w:rPr>
                <w:webHidden/>
                <w:rStyle w:val="IndexLink"/>
                <w:rtl w:val="true"/>
              </w:rPr>
              <w:t xml:space="preserve">( </w:t>
            </w:r>
            <w:r>
              <w:rPr>
                <w:rStyle w:val="IndexLink"/>
              </w:rPr>
              <w:t>1747</w:t>
            </w:r>
            <w:r>
              <w:rPr>
                <w:rStyle w:val="IndexLink"/>
                <w:rtl w:val="true"/>
              </w:rPr>
              <w:t xml:space="preserve"> )</w:t>
              <w:tab/>
            </w:r>
            <w:r>
              <w:rPr>
                <w:rStyle w:val="IndexLink"/>
              </w:rPr>
              <w:t>154</w:t>
            </w:r>
          </w:hyperlink>
        </w:p>
        <w:p>
          <w:pPr>
            <w:pStyle w:val="Contents3"/>
            <w:tabs>
              <w:tab w:val="clear" w:pos="8459"/>
              <w:tab w:val="right" w:pos="9026" w:leader="dot"/>
            </w:tabs>
            <w:rPr/>
          </w:pPr>
          <w:hyperlink w:anchor="__RefHeading___Toc4163989_3381743652">
            <w:r>
              <w:rPr>
                <w:webHidden/>
                <w:rStyle w:val="IndexLink"/>
              </w:rPr>
              <w:t>1</w:t>
            </w:r>
            <w:r>
              <w:rPr>
                <w:rStyle w:val="IndexLink"/>
                <w:rtl w:val="true"/>
              </w:rPr>
              <w:t xml:space="preserve"> - </w:t>
            </w:r>
            <w:r>
              <w:rPr>
                <w:rStyle w:val="IndexLink"/>
                <w:rtl w:val="true"/>
              </w:rPr>
              <w:t xml:space="preserve">الفوائد الرضویّة </w:t>
            </w:r>
            <w:r>
              <w:rPr>
                <w:rStyle w:val="IndexLink"/>
                <w:rtl w:val="true"/>
              </w:rPr>
              <w:t>«</w:t>
            </w:r>
            <w:r>
              <w:rPr>
                <w:rStyle w:val="IndexLink"/>
              </w:rPr>
              <w:t>1</w:t>
            </w:r>
            <w:r>
              <w:rPr>
                <w:rStyle w:val="IndexLink"/>
                <w:rtl w:val="true"/>
              </w:rPr>
              <w:t xml:space="preserve"> - </w:t>
            </w:r>
            <w:r>
              <w:rPr>
                <w:rStyle w:val="IndexLink"/>
              </w:rPr>
              <w:t>15</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154</w:t>
            </w:r>
          </w:hyperlink>
        </w:p>
        <w:p>
          <w:pPr>
            <w:pStyle w:val="Contents3"/>
            <w:tabs>
              <w:tab w:val="clear" w:pos="8459"/>
              <w:tab w:val="right" w:pos="9026" w:leader="dot"/>
            </w:tabs>
            <w:rPr/>
          </w:pPr>
          <w:hyperlink w:anchor="__RefHeading___Toc4163991_3381743652">
            <w:r>
              <w:rPr>
                <w:webHidden/>
                <w:rStyle w:val="IndexLink"/>
              </w:rPr>
              <w:t>2</w:t>
            </w:r>
            <w:r>
              <w:rPr>
                <w:rStyle w:val="IndexLink"/>
                <w:rtl w:val="true"/>
              </w:rPr>
              <w:t xml:space="preserve"> - </w:t>
            </w:r>
            <w:r>
              <w:rPr>
                <w:rStyle w:val="IndexLink"/>
                <w:rtl w:val="true"/>
              </w:rPr>
              <w:t xml:space="preserve">الأربعون حدیثآ </w:t>
            </w:r>
            <w:r>
              <w:rPr>
                <w:rStyle w:val="IndexLink"/>
                <w:rtl w:val="true"/>
              </w:rPr>
              <w:t>«</w:t>
            </w:r>
            <w:r>
              <w:rPr>
                <w:rStyle w:val="IndexLink"/>
              </w:rPr>
              <w:t>16</w:t>
            </w:r>
            <w:r>
              <w:rPr>
                <w:rStyle w:val="IndexLink"/>
                <w:rtl w:val="true"/>
              </w:rPr>
              <w:t xml:space="preserve"> - </w:t>
            </w:r>
            <w:r>
              <w:rPr>
                <w:rStyle w:val="IndexLink"/>
              </w:rPr>
              <w:t>143</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154</w:t>
            </w:r>
          </w:hyperlink>
        </w:p>
        <w:p>
          <w:pPr>
            <w:pStyle w:val="Contents2"/>
            <w:tabs>
              <w:tab w:val="clear" w:pos="8743"/>
              <w:tab w:val="right" w:pos="9026" w:leader="dot"/>
            </w:tabs>
            <w:rPr/>
          </w:pPr>
          <w:hyperlink w:anchor="__RefHeading___Toc4163993_3381743652">
            <w:r>
              <w:rPr>
                <w:webHidden/>
                <w:rStyle w:val="IndexLink"/>
                <w:rtl w:val="true"/>
              </w:rPr>
              <w:t xml:space="preserve">( </w:t>
            </w:r>
            <w:r>
              <w:rPr>
                <w:rStyle w:val="IndexLink"/>
              </w:rPr>
              <w:t>1792</w:t>
            </w:r>
            <w:r>
              <w:rPr>
                <w:rStyle w:val="IndexLink"/>
                <w:rtl w:val="true"/>
              </w:rPr>
              <w:t xml:space="preserve"> )</w:t>
              <w:tab/>
            </w:r>
            <w:r>
              <w:rPr>
                <w:rStyle w:val="IndexLink"/>
              </w:rPr>
              <w:t>155</w:t>
            </w:r>
          </w:hyperlink>
        </w:p>
        <w:p>
          <w:pPr>
            <w:pStyle w:val="Contents3"/>
            <w:tabs>
              <w:tab w:val="clear" w:pos="8459"/>
              <w:tab w:val="right" w:pos="9026" w:leader="dot"/>
            </w:tabs>
            <w:rPr/>
          </w:pPr>
          <w:hyperlink w:anchor="__RefHeading___Toc4163995_3381743652">
            <w:r>
              <w:rPr>
                <w:webHidden/>
                <w:rStyle w:val="IndexLink"/>
              </w:rPr>
              <w:t>1</w:t>
            </w:r>
            <w:r>
              <w:rPr>
                <w:rStyle w:val="IndexLink"/>
                <w:rtl w:val="true"/>
              </w:rPr>
              <w:t xml:space="preserve"> - [.... </w:t>
            </w:r>
            <w:r>
              <w:rPr>
                <w:rStyle w:val="IndexLink"/>
                <w:rtl w:val="true"/>
              </w:rPr>
              <w:t>الاحکام</w:t>
            </w:r>
            <w:r>
              <w:rPr>
                <w:rStyle w:val="IndexLink"/>
                <w:rtl w:val="true"/>
              </w:rPr>
              <w:t>[ «</w:t>
            </w:r>
            <w:r>
              <w:rPr>
                <w:rStyle w:val="IndexLink"/>
              </w:rPr>
              <w:t>1</w:t>
            </w:r>
            <w:r>
              <w:rPr>
                <w:rStyle w:val="IndexLink"/>
                <w:rtl w:val="true"/>
              </w:rPr>
              <w:t xml:space="preserve"> - </w:t>
            </w:r>
            <w:r>
              <w:rPr>
                <w:rStyle w:val="IndexLink"/>
              </w:rPr>
              <w:t>12</w:t>
            </w:r>
            <w:r>
              <w:rPr>
                <w:rStyle w:val="IndexLink"/>
                <w:rtl w:val="true"/>
              </w:rPr>
              <w:t>» (</w:t>
            </w:r>
            <w:r>
              <w:rPr>
                <w:rStyle w:val="IndexLink"/>
                <w:rtl w:val="true"/>
              </w:rPr>
              <w:t>عربی</w:t>
            </w:r>
            <w:r>
              <w:rPr>
                <w:rStyle w:val="IndexLink"/>
                <w:rtl w:val="true"/>
              </w:rPr>
              <w:t>)</w:t>
              <w:tab/>
            </w:r>
            <w:r>
              <w:rPr>
                <w:rStyle w:val="IndexLink"/>
              </w:rPr>
              <w:t>155</w:t>
            </w:r>
          </w:hyperlink>
        </w:p>
        <w:p>
          <w:pPr>
            <w:pStyle w:val="Contents3"/>
            <w:tabs>
              <w:tab w:val="clear" w:pos="8459"/>
              <w:tab w:val="right" w:pos="9026" w:leader="dot"/>
            </w:tabs>
            <w:rPr/>
          </w:pPr>
          <w:hyperlink w:anchor="__RefHeading___Toc4163997_3381743652">
            <w:r>
              <w:rPr>
                <w:webHidden/>
                <w:rStyle w:val="IndexLink"/>
              </w:rPr>
              <w:t>2</w:t>
            </w:r>
            <w:r>
              <w:rPr>
                <w:rStyle w:val="IndexLink"/>
                <w:rtl w:val="true"/>
              </w:rPr>
              <w:t xml:space="preserve"> - </w:t>
            </w:r>
            <w:r>
              <w:rPr>
                <w:rStyle w:val="IndexLink"/>
                <w:rtl w:val="true"/>
              </w:rPr>
              <w:t xml:space="preserve">شرایع الاسلام </w:t>
            </w:r>
            <w:r>
              <w:rPr>
                <w:rStyle w:val="IndexLink"/>
                <w:rtl w:val="true"/>
              </w:rPr>
              <w:t>«</w:t>
            </w:r>
            <w:r>
              <w:rPr>
                <w:rStyle w:val="IndexLink"/>
              </w:rPr>
              <w:t>12</w:t>
            </w:r>
            <w:r>
              <w:rPr>
                <w:rStyle w:val="IndexLink"/>
                <w:rtl w:val="true"/>
              </w:rPr>
              <w:t xml:space="preserve"> - </w:t>
            </w:r>
            <w:r>
              <w:rPr>
                <w:rStyle w:val="IndexLink"/>
              </w:rPr>
              <w:t>358</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155</w:t>
            </w:r>
          </w:hyperlink>
        </w:p>
        <w:p>
          <w:pPr>
            <w:pStyle w:val="Contents2"/>
            <w:tabs>
              <w:tab w:val="clear" w:pos="8743"/>
              <w:tab w:val="right" w:pos="9026" w:leader="dot"/>
            </w:tabs>
            <w:rPr/>
          </w:pPr>
          <w:hyperlink w:anchor="__RefHeading___Toc4163999_3381743652">
            <w:r>
              <w:rPr>
                <w:webHidden/>
                <w:rStyle w:val="IndexLink"/>
                <w:rtl w:val="true"/>
              </w:rPr>
              <w:t xml:space="preserve">( </w:t>
            </w:r>
            <w:r>
              <w:rPr>
                <w:rStyle w:val="IndexLink"/>
              </w:rPr>
              <w:t>1843</w:t>
            </w:r>
            <w:r>
              <w:rPr>
                <w:rStyle w:val="IndexLink"/>
                <w:rtl w:val="true"/>
              </w:rPr>
              <w:t xml:space="preserve"> )</w:t>
              <w:tab/>
            </w:r>
            <w:r>
              <w:rPr>
                <w:rStyle w:val="IndexLink"/>
              </w:rPr>
              <w:t>156</w:t>
            </w:r>
          </w:hyperlink>
        </w:p>
        <w:p>
          <w:pPr>
            <w:pStyle w:val="Contents3"/>
            <w:tabs>
              <w:tab w:val="clear" w:pos="8459"/>
              <w:tab w:val="right" w:pos="9026" w:leader="dot"/>
            </w:tabs>
            <w:rPr/>
          </w:pPr>
          <w:hyperlink w:anchor="__RefHeading___Toc4164001_3381743652">
            <w:r>
              <w:rPr>
                <w:webHidden/>
                <w:rStyle w:val="IndexLink"/>
              </w:rPr>
              <w:t>1</w:t>
            </w:r>
            <w:r>
              <w:rPr>
                <w:rStyle w:val="IndexLink"/>
                <w:rtl w:val="true"/>
              </w:rPr>
              <w:t xml:space="preserve"> - </w:t>
            </w:r>
            <w:r>
              <w:rPr>
                <w:rStyle w:val="IndexLink"/>
                <w:rtl w:val="true"/>
              </w:rPr>
              <w:t xml:space="preserve">خلاصة الاقوال فی معرفة الرجال </w:t>
            </w:r>
            <w:r>
              <w:rPr>
                <w:rStyle w:val="IndexLink"/>
                <w:rtl w:val="true"/>
              </w:rPr>
              <w:t>«</w:t>
            </w:r>
            <w:r>
              <w:rPr>
                <w:rStyle w:val="IndexLink"/>
              </w:rPr>
              <w:t>1</w:t>
            </w:r>
            <w:r>
              <w:rPr>
                <w:rStyle w:val="IndexLink"/>
                <w:rtl w:val="true"/>
              </w:rPr>
              <w:t xml:space="preserve"> - </w:t>
            </w:r>
            <w:r>
              <w:rPr>
                <w:rStyle w:val="IndexLink"/>
              </w:rPr>
              <w:t>98</w:t>
            </w:r>
            <w:r>
              <w:rPr>
                <w:rStyle w:val="IndexLink"/>
                <w:rtl w:val="true"/>
              </w:rPr>
              <w:t>» (</w:t>
            </w:r>
            <w:r>
              <w:rPr>
                <w:rStyle w:val="IndexLink"/>
                <w:rtl w:val="true"/>
              </w:rPr>
              <w:t xml:space="preserve">رجال </w:t>
            </w:r>
            <w:r>
              <w:rPr>
                <w:rStyle w:val="IndexLink"/>
                <w:rtl w:val="true"/>
              </w:rPr>
              <w:t xml:space="preserve">- </w:t>
            </w:r>
            <w:r>
              <w:rPr>
                <w:rStyle w:val="IndexLink"/>
                <w:rtl w:val="true"/>
              </w:rPr>
              <w:t>عربی</w:t>
            </w:r>
            <w:r>
              <w:rPr>
                <w:rStyle w:val="IndexLink"/>
                <w:rtl w:val="true"/>
              </w:rPr>
              <w:t>)</w:t>
              <w:tab/>
            </w:r>
            <w:r>
              <w:rPr>
                <w:rStyle w:val="IndexLink"/>
              </w:rPr>
              <w:t>156</w:t>
            </w:r>
          </w:hyperlink>
        </w:p>
        <w:p>
          <w:pPr>
            <w:pStyle w:val="Contents3"/>
            <w:tabs>
              <w:tab w:val="clear" w:pos="8459"/>
              <w:tab w:val="right" w:pos="9026" w:leader="dot"/>
            </w:tabs>
            <w:rPr/>
          </w:pPr>
          <w:hyperlink w:anchor="__RefHeading___Toc4164003_3381743652">
            <w:r>
              <w:rPr>
                <w:webHidden/>
                <w:rStyle w:val="IndexLink"/>
              </w:rPr>
              <w:t>2</w:t>
            </w:r>
            <w:r>
              <w:rPr>
                <w:rStyle w:val="IndexLink"/>
                <w:rtl w:val="true"/>
              </w:rPr>
              <w:t xml:space="preserve"> - </w:t>
            </w:r>
            <w:r>
              <w:rPr>
                <w:rStyle w:val="IndexLink"/>
                <w:rtl w:val="true"/>
              </w:rPr>
              <w:t xml:space="preserve">حاشیة شرح المطالع </w:t>
            </w:r>
            <w:r>
              <w:rPr>
                <w:rStyle w:val="IndexLink"/>
                <w:rtl w:val="true"/>
              </w:rPr>
              <w:t>«</w:t>
            </w:r>
            <w:r>
              <w:rPr>
                <w:rStyle w:val="IndexLink"/>
              </w:rPr>
              <w:t>102</w:t>
            </w:r>
            <w:r>
              <w:rPr>
                <w:rStyle w:val="IndexLink"/>
                <w:rtl w:val="true"/>
              </w:rPr>
              <w:t xml:space="preserve"> - </w:t>
            </w:r>
            <w:r>
              <w:rPr>
                <w:rStyle w:val="IndexLink"/>
              </w:rPr>
              <w:t>173</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156</w:t>
            </w:r>
          </w:hyperlink>
        </w:p>
        <w:p>
          <w:pPr>
            <w:pStyle w:val="Contents2"/>
            <w:tabs>
              <w:tab w:val="clear" w:pos="8743"/>
              <w:tab w:val="right" w:pos="9026" w:leader="dot"/>
            </w:tabs>
            <w:rPr/>
          </w:pPr>
          <w:hyperlink w:anchor="__RefHeading___Toc4164005_3381743652">
            <w:r>
              <w:rPr>
                <w:webHidden/>
                <w:rStyle w:val="IndexLink"/>
                <w:rtl w:val="true"/>
              </w:rPr>
              <w:t xml:space="preserve">( </w:t>
            </w:r>
            <w:r>
              <w:rPr>
                <w:rStyle w:val="IndexLink"/>
              </w:rPr>
              <w:t>1846</w:t>
            </w:r>
            <w:r>
              <w:rPr>
                <w:rStyle w:val="IndexLink"/>
                <w:rtl w:val="true"/>
              </w:rPr>
              <w:t xml:space="preserve"> )</w:t>
              <w:tab/>
            </w:r>
            <w:r>
              <w:rPr>
                <w:rStyle w:val="IndexLink"/>
              </w:rPr>
              <w:t>156</w:t>
            </w:r>
          </w:hyperlink>
        </w:p>
        <w:p>
          <w:pPr>
            <w:pStyle w:val="Contents3"/>
            <w:tabs>
              <w:tab w:val="clear" w:pos="8459"/>
              <w:tab w:val="right" w:pos="9026" w:leader="dot"/>
            </w:tabs>
            <w:rPr/>
          </w:pPr>
          <w:hyperlink w:anchor="__RefHeading___Toc4164007_3381743652">
            <w:r>
              <w:rPr>
                <w:webHidden/>
                <w:rStyle w:val="IndexLink"/>
              </w:rPr>
              <w:t>1</w:t>
            </w:r>
            <w:r>
              <w:rPr>
                <w:rStyle w:val="IndexLink"/>
                <w:rtl w:val="true"/>
              </w:rPr>
              <w:t xml:space="preserve"> - </w:t>
            </w:r>
            <w:r>
              <w:rPr>
                <w:rStyle w:val="IndexLink"/>
                <w:rtl w:val="true"/>
              </w:rPr>
              <w:t xml:space="preserve">عمدة الطالب فی انساب آل ابی طالب </w:t>
            </w:r>
            <w:r>
              <w:rPr>
                <w:rStyle w:val="IndexLink"/>
                <w:rtl w:val="true"/>
              </w:rPr>
              <w:t>«</w:t>
            </w:r>
            <w:r>
              <w:rPr>
                <w:rStyle w:val="IndexLink"/>
              </w:rPr>
              <w:t>2</w:t>
            </w:r>
            <w:r>
              <w:rPr>
                <w:rStyle w:val="IndexLink"/>
                <w:rtl w:val="true"/>
              </w:rPr>
              <w:t xml:space="preserve"> - </w:t>
            </w:r>
            <w:r>
              <w:rPr>
                <w:rStyle w:val="IndexLink"/>
              </w:rPr>
              <w:t>124</w:t>
            </w:r>
            <w:r>
              <w:rPr>
                <w:rStyle w:val="IndexLink"/>
                <w:rtl w:val="true"/>
              </w:rPr>
              <w:t>» (</w:t>
            </w:r>
            <w:r>
              <w:rPr>
                <w:rStyle w:val="IndexLink"/>
                <w:rtl w:val="true"/>
              </w:rPr>
              <w:t xml:space="preserve">انساب </w:t>
            </w:r>
            <w:r>
              <w:rPr>
                <w:rStyle w:val="IndexLink"/>
                <w:rtl w:val="true"/>
              </w:rPr>
              <w:t xml:space="preserve">- </w:t>
            </w:r>
            <w:r>
              <w:rPr>
                <w:rStyle w:val="IndexLink"/>
                <w:rtl w:val="true"/>
              </w:rPr>
              <w:t>عربی</w:t>
            </w:r>
            <w:r>
              <w:rPr>
                <w:rStyle w:val="IndexLink"/>
                <w:rtl w:val="true"/>
              </w:rPr>
              <w:t>)</w:t>
              <w:tab/>
            </w:r>
            <w:r>
              <w:rPr>
                <w:rStyle w:val="IndexLink"/>
              </w:rPr>
              <w:t>156</w:t>
            </w:r>
          </w:hyperlink>
        </w:p>
        <w:p>
          <w:pPr>
            <w:pStyle w:val="Contents3"/>
            <w:tabs>
              <w:tab w:val="clear" w:pos="8459"/>
              <w:tab w:val="right" w:pos="9026" w:leader="dot"/>
            </w:tabs>
            <w:rPr/>
          </w:pPr>
          <w:hyperlink w:anchor="__RefHeading___Toc4164009_3381743652">
            <w:r>
              <w:rPr>
                <w:webHidden/>
                <w:rStyle w:val="IndexLink"/>
              </w:rPr>
              <w:t>2</w:t>
            </w:r>
            <w:r>
              <w:rPr>
                <w:rStyle w:val="IndexLink"/>
                <w:rtl w:val="true"/>
              </w:rPr>
              <w:t xml:space="preserve"> - </w:t>
            </w:r>
            <w:r>
              <w:rPr>
                <w:rStyle w:val="IndexLink"/>
                <w:rtl w:val="true"/>
              </w:rPr>
              <w:t xml:space="preserve">الفخری فی النسب </w:t>
            </w:r>
            <w:r>
              <w:rPr>
                <w:rStyle w:val="IndexLink"/>
                <w:rtl w:val="true"/>
              </w:rPr>
              <w:t>«</w:t>
            </w:r>
            <w:r>
              <w:rPr>
                <w:rStyle w:val="IndexLink"/>
              </w:rPr>
              <w:t>126</w:t>
            </w:r>
            <w:r>
              <w:rPr>
                <w:rStyle w:val="IndexLink"/>
                <w:rtl w:val="true"/>
              </w:rPr>
              <w:t xml:space="preserve"> - </w:t>
            </w:r>
            <w:r>
              <w:rPr>
                <w:rStyle w:val="IndexLink"/>
              </w:rPr>
              <w:t>195</w:t>
            </w:r>
            <w:r>
              <w:rPr>
                <w:rStyle w:val="IndexLink"/>
                <w:rtl w:val="true"/>
              </w:rPr>
              <w:t>» (</w:t>
            </w:r>
            <w:r>
              <w:rPr>
                <w:rStyle w:val="IndexLink"/>
                <w:rtl w:val="true"/>
              </w:rPr>
              <w:t xml:space="preserve">انساب </w:t>
            </w:r>
            <w:r>
              <w:rPr>
                <w:rStyle w:val="IndexLink"/>
                <w:rtl w:val="true"/>
              </w:rPr>
              <w:t xml:space="preserve">- </w:t>
            </w:r>
            <w:r>
              <w:rPr>
                <w:rStyle w:val="IndexLink"/>
                <w:rtl w:val="true"/>
              </w:rPr>
              <w:t>عربی</w:t>
            </w:r>
            <w:r>
              <w:rPr>
                <w:rStyle w:val="IndexLink"/>
                <w:rtl w:val="true"/>
              </w:rPr>
              <w:t>)</w:t>
              <w:tab/>
            </w:r>
            <w:r>
              <w:rPr>
                <w:rStyle w:val="IndexLink"/>
              </w:rPr>
              <w:t>157</w:t>
            </w:r>
          </w:hyperlink>
        </w:p>
        <w:p>
          <w:pPr>
            <w:pStyle w:val="Contents2"/>
            <w:tabs>
              <w:tab w:val="clear" w:pos="8743"/>
              <w:tab w:val="right" w:pos="9026" w:leader="dot"/>
            </w:tabs>
            <w:rPr/>
          </w:pPr>
          <w:hyperlink w:anchor="__RefHeading___Toc4164011_3381743652">
            <w:r>
              <w:rPr>
                <w:webHidden/>
                <w:rStyle w:val="IndexLink"/>
                <w:rtl w:val="true"/>
              </w:rPr>
              <w:t xml:space="preserve">( </w:t>
            </w:r>
            <w:r>
              <w:rPr>
                <w:rStyle w:val="IndexLink"/>
              </w:rPr>
              <w:t>1853</w:t>
            </w:r>
            <w:r>
              <w:rPr>
                <w:rStyle w:val="IndexLink"/>
                <w:rtl w:val="true"/>
              </w:rPr>
              <w:t xml:space="preserve"> )</w:t>
              <w:tab/>
            </w:r>
            <w:r>
              <w:rPr>
                <w:rStyle w:val="IndexLink"/>
              </w:rPr>
              <w:t>158</w:t>
            </w:r>
          </w:hyperlink>
        </w:p>
        <w:p>
          <w:pPr>
            <w:pStyle w:val="Contents3"/>
            <w:tabs>
              <w:tab w:val="clear" w:pos="8459"/>
              <w:tab w:val="right" w:pos="9026" w:leader="dot"/>
            </w:tabs>
            <w:rPr/>
          </w:pPr>
          <w:hyperlink w:anchor="__RefHeading___Toc4164013_3381743652">
            <w:r>
              <w:rPr>
                <w:webHidden/>
                <w:rStyle w:val="IndexLink"/>
              </w:rPr>
              <w:t>1</w:t>
            </w:r>
            <w:r>
              <w:rPr>
                <w:rStyle w:val="IndexLink"/>
                <w:rtl w:val="true"/>
              </w:rPr>
              <w:t xml:space="preserve"> - </w:t>
            </w:r>
            <w:r>
              <w:rPr>
                <w:rStyle w:val="IndexLink"/>
                <w:rtl w:val="true"/>
              </w:rPr>
              <w:t xml:space="preserve">شرح رساله معمّا </w:t>
            </w:r>
            <w:r>
              <w:rPr>
                <w:rStyle w:val="IndexLink"/>
                <w:rtl w:val="true"/>
              </w:rPr>
              <w:t>«</w:t>
            </w:r>
            <w:r>
              <w:rPr>
                <w:rStyle w:val="IndexLink"/>
              </w:rPr>
              <w:t>1</w:t>
            </w:r>
            <w:r>
              <w:rPr>
                <w:rStyle w:val="IndexLink"/>
                <w:rtl w:val="true"/>
              </w:rPr>
              <w:t xml:space="preserve"> - </w:t>
            </w:r>
            <w:r>
              <w:rPr>
                <w:rStyle w:val="IndexLink"/>
              </w:rPr>
              <w:t>74</w:t>
            </w:r>
            <w:r>
              <w:rPr>
                <w:rStyle w:val="IndexLink"/>
                <w:rtl w:val="true"/>
              </w:rPr>
              <w:t>» (</w:t>
            </w:r>
            <w:r>
              <w:rPr>
                <w:rStyle w:val="IndexLink"/>
                <w:rtl w:val="true"/>
              </w:rPr>
              <w:t xml:space="preserve">معما </w:t>
            </w:r>
            <w:r>
              <w:rPr>
                <w:rStyle w:val="IndexLink"/>
                <w:rtl w:val="true"/>
              </w:rPr>
              <w:t xml:space="preserve">- </w:t>
            </w:r>
            <w:r>
              <w:rPr>
                <w:rStyle w:val="IndexLink"/>
                <w:rtl w:val="true"/>
              </w:rPr>
              <w:t>فارسی</w:t>
            </w:r>
            <w:r>
              <w:rPr>
                <w:rStyle w:val="IndexLink"/>
                <w:rtl w:val="true"/>
              </w:rPr>
              <w:t>)</w:t>
              <w:tab/>
            </w:r>
            <w:r>
              <w:rPr>
                <w:rStyle w:val="IndexLink"/>
              </w:rPr>
              <w:t>158</w:t>
            </w:r>
          </w:hyperlink>
        </w:p>
        <w:p>
          <w:pPr>
            <w:pStyle w:val="Contents3"/>
            <w:tabs>
              <w:tab w:val="clear" w:pos="8459"/>
              <w:tab w:val="right" w:pos="9026" w:leader="dot"/>
            </w:tabs>
            <w:rPr/>
          </w:pPr>
          <w:hyperlink w:anchor="__RefHeading___Toc4164015_3381743652">
            <w:r>
              <w:rPr>
                <w:webHidden/>
                <w:rStyle w:val="IndexLink"/>
              </w:rPr>
              <w:t>2</w:t>
            </w:r>
            <w:r>
              <w:rPr>
                <w:rStyle w:val="IndexLink"/>
                <w:rtl w:val="true"/>
              </w:rPr>
              <w:t xml:space="preserve"> - </w:t>
            </w:r>
            <w:r>
              <w:rPr>
                <w:rStyle w:val="IndexLink"/>
                <w:rtl w:val="true"/>
              </w:rPr>
              <w:t xml:space="preserve">دستور معمای منظوم </w:t>
            </w:r>
            <w:r>
              <w:rPr>
                <w:rStyle w:val="IndexLink"/>
                <w:rtl w:val="true"/>
              </w:rPr>
              <w:t>«</w:t>
            </w:r>
            <w:r>
              <w:rPr>
                <w:rStyle w:val="IndexLink"/>
              </w:rPr>
              <w:t>74</w:t>
            </w:r>
            <w:r>
              <w:rPr>
                <w:rStyle w:val="IndexLink"/>
                <w:rtl w:val="true"/>
              </w:rPr>
              <w:t xml:space="preserve"> - </w:t>
            </w:r>
            <w:r>
              <w:rPr>
                <w:rStyle w:val="IndexLink"/>
              </w:rPr>
              <w:t>76</w:t>
            </w:r>
            <w:r>
              <w:rPr>
                <w:rStyle w:val="IndexLink"/>
                <w:rtl w:val="true"/>
              </w:rPr>
              <w:t>» (</w:t>
            </w:r>
            <w:r>
              <w:rPr>
                <w:rStyle w:val="IndexLink"/>
                <w:rtl w:val="true"/>
              </w:rPr>
              <w:t xml:space="preserve">معما </w:t>
            </w:r>
            <w:r>
              <w:rPr>
                <w:rStyle w:val="IndexLink"/>
                <w:rtl w:val="true"/>
              </w:rPr>
              <w:t xml:space="preserve">- </w:t>
            </w:r>
            <w:r>
              <w:rPr>
                <w:rStyle w:val="IndexLink"/>
                <w:rtl w:val="true"/>
              </w:rPr>
              <w:t>فارسی</w:t>
            </w:r>
            <w:r>
              <w:rPr>
                <w:rStyle w:val="IndexLink"/>
                <w:rtl w:val="true"/>
              </w:rPr>
              <w:t>)</w:t>
              <w:tab/>
            </w:r>
            <w:r>
              <w:rPr>
                <w:rStyle w:val="IndexLink"/>
              </w:rPr>
              <w:t>158</w:t>
            </w:r>
          </w:hyperlink>
        </w:p>
        <w:p>
          <w:pPr>
            <w:pStyle w:val="Contents2"/>
            <w:tabs>
              <w:tab w:val="clear" w:pos="8743"/>
              <w:tab w:val="right" w:pos="9026" w:leader="dot"/>
            </w:tabs>
            <w:rPr/>
          </w:pPr>
          <w:hyperlink w:anchor="__RefHeading___Toc4164017_3381743652">
            <w:r>
              <w:rPr>
                <w:webHidden/>
                <w:rStyle w:val="IndexLink"/>
                <w:rtl w:val="true"/>
              </w:rPr>
              <w:t xml:space="preserve">( </w:t>
            </w:r>
            <w:r>
              <w:rPr>
                <w:rStyle w:val="IndexLink"/>
              </w:rPr>
              <w:t>1854</w:t>
            </w:r>
            <w:r>
              <w:rPr>
                <w:rStyle w:val="IndexLink"/>
                <w:rtl w:val="true"/>
              </w:rPr>
              <w:t xml:space="preserve"> )</w:t>
              <w:tab/>
            </w:r>
            <w:r>
              <w:rPr>
                <w:rStyle w:val="IndexLink"/>
              </w:rPr>
              <w:t>159</w:t>
            </w:r>
          </w:hyperlink>
        </w:p>
        <w:p>
          <w:pPr>
            <w:pStyle w:val="Contents3"/>
            <w:tabs>
              <w:tab w:val="clear" w:pos="8459"/>
              <w:tab w:val="right" w:pos="9026" w:leader="dot"/>
            </w:tabs>
            <w:rPr/>
          </w:pPr>
          <w:hyperlink w:anchor="__RefHeading___Toc4164019_3381743652">
            <w:r>
              <w:rPr>
                <w:webHidden/>
                <w:rStyle w:val="IndexLink"/>
              </w:rPr>
              <w:t>1</w:t>
            </w:r>
            <w:r>
              <w:rPr>
                <w:rStyle w:val="IndexLink"/>
                <w:rtl w:val="true"/>
              </w:rPr>
              <w:t xml:space="preserve"> - </w:t>
            </w:r>
            <w:r>
              <w:rPr>
                <w:rStyle w:val="IndexLink"/>
                <w:rtl w:val="true"/>
              </w:rPr>
              <w:t xml:space="preserve">شرح </w:t>
            </w:r>
            <w:r>
              <w:rPr>
                <w:rStyle w:val="IndexLink"/>
              </w:rPr>
              <w:t>1</w:t>
            </w:r>
            <w:r>
              <w:rPr>
                <w:rStyle w:val="IndexLink"/>
                <w:rtl w:val="true"/>
              </w:rPr>
              <w:t xml:space="preserve"> </w:t>
            </w:r>
            <w:r>
              <w:rPr>
                <w:rStyle w:val="IndexLink"/>
                <w:rtl w:val="true"/>
              </w:rPr>
              <w:t xml:space="preserve">نموذج اردبیلی </w:t>
            </w:r>
            <w:r>
              <w:rPr>
                <w:rStyle w:val="IndexLink"/>
                <w:rtl w:val="true"/>
              </w:rPr>
              <w:t>«</w:t>
            </w:r>
            <w:r>
              <w:rPr>
                <w:rStyle w:val="IndexLink"/>
              </w:rPr>
              <w:t>1</w:t>
            </w:r>
            <w:r>
              <w:rPr>
                <w:rStyle w:val="IndexLink"/>
                <w:rtl w:val="true"/>
              </w:rPr>
              <w:t xml:space="preserve"> - </w:t>
            </w:r>
            <w:r>
              <w:rPr>
                <w:rStyle w:val="IndexLink"/>
              </w:rPr>
              <w:t>46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159</w:t>
            </w:r>
          </w:hyperlink>
        </w:p>
        <w:p>
          <w:pPr>
            <w:pStyle w:val="Contents3"/>
            <w:tabs>
              <w:tab w:val="clear" w:pos="8459"/>
              <w:tab w:val="right" w:pos="9026" w:leader="dot"/>
            </w:tabs>
            <w:rPr/>
          </w:pPr>
          <w:hyperlink w:anchor="__RefHeading___Toc4164021_3381743652">
            <w:r>
              <w:rPr>
                <w:webHidden/>
                <w:rStyle w:val="IndexLink"/>
              </w:rPr>
              <w:t>2</w:t>
            </w:r>
            <w:r>
              <w:rPr>
                <w:rStyle w:val="IndexLink"/>
                <w:rtl w:val="true"/>
              </w:rPr>
              <w:t xml:space="preserve"> - </w:t>
            </w:r>
            <w:r>
              <w:rPr>
                <w:rStyle w:val="IndexLink"/>
                <w:rtl w:val="true"/>
              </w:rPr>
              <w:t xml:space="preserve">شرح الفیه ابن مالک از ابن عقیل </w:t>
            </w:r>
            <w:r>
              <w:rPr>
                <w:rStyle w:val="IndexLink"/>
                <w:rtl w:val="true"/>
              </w:rPr>
              <w:t>(</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159</w:t>
            </w:r>
          </w:hyperlink>
        </w:p>
        <w:p>
          <w:pPr>
            <w:pStyle w:val="Contents2"/>
            <w:tabs>
              <w:tab w:val="clear" w:pos="8743"/>
              <w:tab w:val="right" w:pos="9026" w:leader="dot"/>
            </w:tabs>
            <w:rPr/>
          </w:pPr>
          <w:hyperlink w:anchor="__RefHeading___Toc4164023_3381743652">
            <w:r>
              <w:rPr>
                <w:webHidden/>
                <w:rStyle w:val="IndexLink"/>
                <w:rtl w:val="true"/>
              </w:rPr>
              <w:t xml:space="preserve">( </w:t>
            </w:r>
            <w:r>
              <w:rPr>
                <w:rStyle w:val="IndexLink"/>
              </w:rPr>
              <w:t>1925</w:t>
            </w:r>
            <w:r>
              <w:rPr>
                <w:rStyle w:val="IndexLink"/>
                <w:rtl w:val="true"/>
              </w:rPr>
              <w:t xml:space="preserve"> )</w:t>
              <w:tab/>
            </w:r>
            <w:r>
              <w:rPr>
                <w:rStyle w:val="IndexLink"/>
              </w:rPr>
              <w:t>159</w:t>
            </w:r>
          </w:hyperlink>
        </w:p>
        <w:p>
          <w:pPr>
            <w:pStyle w:val="Contents3"/>
            <w:tabs>
              <w:tab w:val="clear" w:pos="8459"/>
              <w:tab w:val="right" w:pos="9026" w:leader="dot"/>
            </w:tabs>
            <w:rPr/>
          </w:pPr>
          <w:hyperlink w:anchor="__RefHeading___Toc4164025_3381743652">
            <w:r>
              <w:rPr>
                <w:webHidden/>
                <w:rStyle w:val="IndexLink"/>
              </w:rPr>
              <w:t>1</w:t>
            </w:r>
            <w:r>
              <w:rPr>
                <w:rStyle w:val="IndexLink"/>
                <w:rtl w:val="true"/>
              </w:rPr>
              <w:t xml:space="preserve"> - </w:t>
            </w:r>
            <w:r>
              <w:rPr>
                <w:rStyle w:val="IndexLink"/>
                <w:rtl w:val="true"/>
              </w:rPr>
              <w:t xml:space="preserve">مبادی الوصول الی علم الاصول </w:t>
            </w:r>
            <w:r>
              <w:rPr>
                <w:rStyle w:val="IndexLink"/>
                <w:rtl w:val="true"/>
              </w:rPr>
              <w:t>«</w:t>
            </w:r>
            <w:r>
              <w:rPr>
                <w:rStyle w:val="IndexLink"/>
              </w:rPr>
              <w:t>1</w:t>
            </w:r>
            <w:r>
              <w:rPr>
                <w:rStyle w:val="IndexLink"/>
                <w:rtl w:val="true"/>
              </w:rPr>
              <w:t xml:space="preserve"> - </w:t>
            </w:r>
            <w:r>
              <w:rPr>
                <w:rStyle w:val="IndexLink"/>
              </w:rPr>
              <w:t>25</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159</w:t>
            </w:r>
          </w:hyperlink>
        </w:p>
        <w:p>
          <w:pPr>
            <w:pStyle w:val="Contents3"/>
            <w:tabs>
              <w:tab w:val="clear" w:pos="8459"/>
              <w:tab w:val="right" w:pos="9026" w:leader="dot"/>
            </w:tabs>
            <w:rPr/>
          </w:pPr>
          <w:hyperlink w:anchor="__RefHeading___Toc4164027_3381743652">
            <w:r>
              <w:rPr>
                <w:webHidden/>
                <w:rStyle w:val="IndexLink"/>
              </w:rPr>
              <w:t>2</w:t>
            </w:r>
            <w:r>
              <w:rPr>
                <w:rStyle w:val="IndexLink"/>
                <w:rtl w:val="true"/>
              </w:rPr>
              <w:t xml:space="preserve"> - </w:t>
            </w:r>
            <w:r>
              <w:rPr>
                <w:rStyle w:val="IndexLink"/>
                <w:rtl w:val="true"/>
              </w:rPr>
              <w:t xml:space="preserve">تهذیب الوصول الی علم الاصول </w:t>
            </w:r>
            <w:r>
              <w:rPr>
                <w:rStyle w:val="IndexLink"/>
                <w:rtl w:val="true"/>
              </w:rPr>
              <w:t>«</w:t>
            </w:r>
            <w:r>
              <w:rPr>
                <w:rStyle w:val="IndexLink"/>
              </w:rPr>
              <w:t>27</w:t>
            </w:r>
            <w:r>
              <w:rPr>
                <w:rStyle w:val="IndexLink"/>
                <w:rtl w:val="true"/>
              </w:rPr>
              <w:t xml:space="preserve"> - </w:t>
            </w:r>
            <w:r>
              <w:rPr>
                <w:rStyle w:val="IndexLink"/>
              </w:rPr>
              <w:t>116</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159</w:t>
            </w:r>
          </w:hyperlink>
        </w:p>
        <w:p>
          <w:pPr>
            <w:pStyle w:val="Contents2"/>
            <w:tabs>
              <w:tab w:val="clear" w:pos="8743"/>
              <w:tab w:val="right" w:pos="9026" w:leader="dot"/>
            </w:tabs>
            <w:rPr/>
          </w:pPr>
          <w:hyperlink w:anchor="__RefHeading___Toc4164029_3381743652">
            <w:r>
              <w:rPr>
                <w:webHidden/>
                <w:rStyle w:val="IndexLink"/>
                <w:rtl w:val="true"/>
              </w:rPr>
              <w:t xml:space="preserve">( </w:t>
            </w:r>
            <w:r>
              <w:rPr>
                <w:rStyle w:val="IndexLink"/>
              </w:rPr>
              <w:t>1926</w:t>
            </w:r>
            <w:r>
              <w:rPr>
                <w:rStyle w:val="IndexLink"/>
                <w:rtl w:val="true"/>
              </w:rPr>
              <w:t xml:space="preserve"> )</w:t>
              <w:tab/>
            </w:r>
            <w:r>
              <w:rPr>
                <w:rStyle w:val="IndexLink"/>
              </w:rPr>
              <w:t>160</w:t>
            </w:r>
          </w:hyperlink>
        </w:p>
        <w:p>
          <w:pPr>
            <w:pStyle w:val="Contents3"/>
            <w:tabs>
              <w:tab w:val="clear" w:pos="8459"/>
              <w:tab w:val="right" w:pos="9026" w:leader="dot"/>
            </w:tabs>
            <w:rPr/>
          </w:pPr>
          <w:hyperlink w:anchor="__RefHeading___Toc4164031_3381743652">
            <w:r>
              <w:rPr>
                <w:webHidden/>
                <w:rStyle w:val="IndexLink"/>
              </w:rPr>
              <w:t>1</w:t>
            </w:r>
            <w:r>
              <w:rPr>
                <w:rStyle w:val="IndexLink"/>
                <w:rtl w:val="true"/>
              </w:rPr>
              <w:t xml:space="preserve"> - </w:t>
            </w:r>
            <w:r>
              <w:rPr>
                <w:rStyle w:val="IndexLink"/>
                <w:rtl w:val="true"/>
              </w:rPr>
              <w:t xml:space="preserve">شرح الایساغوجی حسام الدین کاتی </w:t>
            </w:r>
            <w:r>
              <w:rPr>
                <w:rStyle w:val="IndexLink"/>
                <w:rtl w:val="true"/>
              </w:rPr>
              <w:t>(</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160</w:t>
            </w:r>
          </w:hyperlink>
        </w:p>
        <w:p>
          <w:pPr>
            <w:pStyle w:val="Contents3"/>
            <w:tabs>
              <w:tab w:val="clear" w:pos="8459"/>
              <w:tab w:val="right" w:pos="9026" w:leader="dot"/>
            </w:tabs>
            <w:rPr/>
          </w:pPr>
          <w:hyperlink w:anchor="__RefHeading___Toc4164033_3381743652">
            <w:r>
              <w:rPr>
                <w:webHidden/>
                <w:rStyle w:val="IndexLink"/>
              </w:rPr>
              <w:t>2</w:t>
            </w:r>
            <w:r>
              <w:rPr>
                <w:rStyle w:val="IndexLink"/>
                <w:rtl w:val="true"/>
              </w:rPr>
              <w:t xml:space="preserve"> - </w:t>
            </w:r>
            <w:r>
              <w:rPr>
                <w:rStyle w:val="IndexLink"/>
                <w:rtl w:val="true"/>
              </w:rPr>
              <w:t xml:space="preserve">حاشیه تهذیب المنطق ملا عبدالله یزدی </w:t>
            </w:r>
            <w:r>
              <w:rPr>
                <w:rStyle w:val="IndexLink"/>
                <w:rtl w:val="true"/>
              </w:rPr>
              <w:t>(</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160</w:t>
            </w:r>
          </w:hyperlink>
        </w:p>
        <w:p>
          <w:pPr>
            <w:pStyle w:val="Contents2"/>
            <w:tabs>
              <w:tab w:val="clear" w:pos="8743"/>
              <w:tab w:val="right" w:pos="9026" w:leader="dot"/>
            </w:tabs>
            <w:rPr/>
          </w:pPr>
          <w:hyperlink w:anchor="__RefHeading___Toc4164035_3381743652">
            <w:r>
              <w:rPr>
                <w:webHidden/>
                <w:rStyle w:val="IndexLink"/>
                <w:rtl w:val="true"/>
              </w:rPr>
              <w:t xml:space="preserve">( </w:t>
            </w:r>
            <w:r>
              <w:rPr>
                <w:rStyle w:val="IndexLink"/>
              </w:rPr>
              <w:t>1944</w:t>
            </w:r>
            <w:r>
              <w:rPr>
                <w:rStyle w:val="IndexLink"/>
                <w:rtl w:val="true"/>
              </w:rPr>
              <w:t xml:space="preserve"> )</w:t>
              <w:tab/>
            </w:r>
            <w:r>
              <w:rPr>
                <w:rStyle w:val="IndexLink"/>
              </w:rPr>
              <w:t>160</w:t>
            </w:r>
          </w:hyperlink>
        </w:p>
        <w:p>
          <w:pPr>
            <w:pStyle w:val="Contents3"/>
            <w:tabs>
              <w:tab w:val="clear" w:pos="8459"/>
              <w:tab w:val="right" w:pos="9026" w:leader="dot"/>
            </w:tabs>
            <w:rPr/>
          </w:pPr>
          <w:hyperlink w:anchor="__RefHeading___Toc4164037_3381743652">
            <w:r>
              <w:rPr>
                <w:webHidden/>
                <w:rStyle w:val="IndexLink"/>
              </w:rPr>
              <w:t>1</w:t>
            </w:r>
            <w:r>
              <w:rPr>
                <w:rStyle w:val="IndexLink"/>
                <w:rtl w:val="true"/>
              </w:rPr>
              <w:t xml:space="preserve"> - </w:t>
            </w:r>
            <w:r>
              <w:rPr>
                <w:rStyle w:val="IndexLink"/>
                <w:rtl w:val="true"/>
              </w:rPr>
              <w:t xml:space="preserve">نجوم </w:t>
            </w:r>
            <w:r>
              <w:rPr>
                <w:rStyle w:val="IndexLink"/>
                <w:rtl w:val="true"/>
              </w:rPr>
              <w:t>«</w:t>
            </w:r>
            <w:r>
              <w:rPr>
                <w:rStyle w:val="IndexLink"/>
              </w:rPr>
              <w:t>1</w:t>
            </w:r>
            <w:r>
              <w:rPr>
                <w:rStyle w:val="IndexLink"/>
                <w:rtl w:val="true"/>
              </w:rPr>
              <w:t xml:space="preserve"> - </w:t>
            </w:r>
            <w:r>
              <w:rPr>
                <w:rStyle w:val="IndexLink"/>
              </w:rPr>
              <w:t>167</w:t>
            </w:r>
            <w:r>
              <w:rPr>
                <w:rStyle w:val="IndexLink"/>
                <w:rtl w:val="true"/>
              </w:rPr>
              <w:t>» (</w:t>
            </w:r>
            <w:r>
              <w:rPr>
                <w:rStyle w:val="IndexLink"/>
                <w:rtl w:val="true"/>
              </w:rPr>
              <w:t>فارسی</w:t>
            </w:r>
            <w:r>
              <w:rPr>
                <w:rStyle w:val="IndexLink"/>
                <w:rtl w:val="true"/>
              </w:rPr>
              <w:t>)</w:t>
              <w:tab/>
            </w:r>
            <w:r>
              <w:rPr>
                <w:rStyle w:val="IndexLink"/>
              </w:rPr>
              <w:t>160</w:t>
            </w:r>
          </w:hyperlink>
        </w:p>
        <w:p>
          <w:pPr>
            <w:pStyle w:val="Contents3"/>
            <w:tabs>
              <w:tab w:val="clear" w:pos="8459"/>
              <w:tab w:val="right" w:pos="9026" w:leader="dot"/>
            </w:tabs>
            <w:rPr/>
          </w:pPr>
          <w:hyperlink w:anchor="__RefHeading___Toc4164039_3381743652">
            <w:r>
              <w:rPr>
                <w:webHidden/>
                <w:rStyle w:val="IndexLink"/>
              </w:rPr>
              <w:t>2</w:t>
            </w:r>
            <w:r>
              <w:rPr>
                <w:rStyle w:val="IndexLink"/>
                <w:rtl w:val="true"/>
              </w:rPr>
              <w:t xml:space="preserve"> - [.... </w:t>
            </w:r>
            <w:r>
              <w:rPr>
                <w:rStyle w:val="IndexLink"/>
                <w:rtl w:val="true"/>
              </w:rPr>
              <w:t>وفقیّات</w:t>
            </w:r>
            <w:r>
              <w:rPr>
                <w:rStyle w:val="IndexLink"/>
                <w:rtl w:val="true"/>
              </w:rPr>
              <w:t>[ «</w:t>
            </w:r>
            <w:r>
              <w:rPr>
                <w:rStyle w:val="IndexLink"/>
              </w:rPr>
              <w:t>167</w:t>
            </w:r>
            <w:r>
              <w:rPr>
                <w:rStyle w:val="IndexLink"/>
                <w:rtl w:val="true"/>
              </w:rPr>
              <w:t xml:space="preserve"> - </w:t>
            </w:r>
            <w:r>
              <w:rPr>
                <w:rStyle w:val="IndexLink"/>
              </w:rPr>
              <w:t>170</w:t>
            </w:r>
            <w:r>
              <w:rPr>
                <w:rStyle w:val="IndexLink"/>
                <w:rtl w:val="true"/>
              </w:rPr>
              <w:t>» (</w:t>
            </w:r>
            <w:r>
              <w:rPr>
                <w:rStyle w:val="IndexLink"/>
                <w:rtl w:val="true"/>
              </w:rPr>
              <w:t>فارسی</w:t>
            </w:r>
            <w:r>
              <w:rPr>
                <w:rStyle w:val="IndexLink"/>
                <w:rtl w:val="true"/>
              </w:rPr>
              <w:t>)</w:t>
              <w:tab/>
            </w:r>
            <w:r>
              <w:rPr>
                <w:rStyle w:val="IndexLink"/>
              </w:rPr>
              <w:t>161</w:t>
            </w:r>
          </w:hyperlink>
        </w:p>
        <w:p>
          <w:pPr>
            <w:pStyle w:val="Contents2"/>
            <w:tabs>
              <w:tab w:val="clear" w:pos="8743"/>
              <w:tab w:val="right" w:pos="9026" w:leader="dot"/>
            </w:tabs>
            <w:rPr/>
          </w:pPr>
          <w:hyperlink w:anchor="__RefHeading___Toc4164041_3381743652">
            <w:r>
              <w:rPr>
                <w:webHidden/>
                <w:rStyle w:val="IndexLink"/>
                <w:rtl w:val="true"/>
              </w:rPr>
              <w:t xml:space="preserve">( </w:t>
            </w:r>
            <w:r>
              <w:rPr>
                <w:rStyle w:val="IndexLink"/>
              </w:rPr>
              <w:t>1950</w:t>
            </w:r>
            <w:r>
              <w:rPr>
                <w:rStyle w:val="IndexLink"/>
                <w:rtl w:val="true"/>
              </w:rPr>
              <w:t xml:space="preserve"> )</w:t>
              <w:tab/>
            </w:r>
            <w:r>
              <w:rPr>
                <w:rStyle w:val="IndexLink"/>
              </w:rPr>
              <w:t>161</w:t>
            </w:r>
          </w:hyperlink>
        </w:p>
        <w:p>
          <w:pPr>
            <w:pStyle w:val="Contents3"/>
            <w:tabs>
              <w:tab w:val="clear" w:pos="8459"/>
              <w:tab w:val="right" w:pos="9026" w:leader="dot"/>
            </w:tabs>
            <w:rPr/>
          </w:pPr>
          <w:hyperlink w:anchor="__RefHeading___Toc4164043_3381743652">
            <w:r>
              <w:rPr>
                <w:webHidden/>
                <w:rStyle w:val="IndexLink"/>
              </w:rPr>
              <w:t>1</w:t>
            </w:r>
            <w:r>
              <w:rPr>
                <w:rStyle w:val="IndexLink"/>
                <w:rtl w:val="true"/>
              </w:rPr>
              <w:t xml:space="preserve"> - </w:t>
            </w:r>
            <w:r>
              <w:rPr>
                <w:rStyle w:val="IndexLink"/>
                <w:rtl w:val="true"/>
              </w:rPr>
              <w:t xml:space="preserve">بیست باب </w:t>
            </w:r>
            <w:r>
              <w:rPr>
                <w:rStyle w:val="IndexLink"/>
                <w:rtl w:val="true"/>
              </w:rPr>
              <w:t>«</w:t>
            </w:r>
            <w:r>
              <w:rPr>
                <w:rStyle w:val="IndexLink"/>
              </w:rPr>
              <w:t>2</w:t>
            </w:r>
            <w:r>
              <w:rPr>
                <w:rStyle w:val="IndexLink"/>
                <w:rtl w:val="true"/>
              </w:rPr>
              <w:t xml:space="preserve"> - </w:t>
            </w:r>
            <w:r>
              <w:rPr>
                <w:rStyle w:val="IndexLink"/>
              </w:rPr>
              <w:t>17</w:t>
            </w:r>
            <w:r>
              <w:rPr>
                <w:rStyle w:val="IndexLink"/>
                <w:rtl w:val="true"/>
              </w:rPr>
              <w:t>» (</w:t>
            </w:r>
            <w:r>
              <w:rPr>
                <w:rStyle w:val="IndexLink"/>
                <w:rtl w:val="true"/>
              </w:rPr>
              <w:t xml:space="preserve">تقویم </w:t>
            </w:r>
            <w:r>
              <w:rPr>
                <w:rStyle w:val="IndexLink"/>
                <w:rtl w:val="true"/>
              </w:rPr>
              <w:t xml:space="preserve">- </w:t>
            </w:r>
            <w:r>
              <w:rPr>
                <w:rStyle w:val="IndexLink"/>
                <w:rtl w:val="true"/>
              </w:rPr>
              <w:t>فارسی</w:t>
            </w:r>
            <w:r>
              <w:rPr>
                <w:rStyle w:val="IndexLink"/>
                <w:rtl w:val="true"/>
              </w:rPr>
              <w:t>)</w:t>
              <w:tab/>
            </w:r>
            <w:r>
              <w:rPr>
                <w:rStyle w:val="IndexLink"/>
              </w:rPr>
              <w:t>161</w:t>
            </w:r>
          </w:hyperlink>
        </w:p>
        <w:p>
          <w:pPr>
            <w:pStyle w:val="Contents3"/>
            <w:tabs>
              <w:tab w:val="clear" w:pos="8459"/>
              <w:tab w:val="right" w:pos="9026" w:leader="dot"/>
            </w:tabs>
            <w:rPr/>
          </w:pPr>
          <w:hyperlink w:anchor="__RefHeading___Toc4164045_3381743652">
            <w:r>
              <w:rPr>
                <w:webHidden/>
                <w:rStyle w:val="IndexLink"/>
              </w:rPr>
              <w:t>2</w:t>
            </w:r>
            <w:r>
              <w:rPr>
                <w:rStyle w:val="IndexLink"/>
                <w:rtl w:val="true"/>
              </w:rPr>
              <w:t xml:space="preserve"> - </w:t>
            </w:r>
            <w:r>
              <w:rPr>
                <w:rStyle w:val="IndexLink"/>
                <w:rtl w:val="true"/>
              </w:rPr>
              <w:t xml:space="preserve">لوایح القمر </w:t>
            </w:r>
            <w:r>
              <w:rPr>
                <w:rStyle w:val="IndexLink"/>
                <w:rtl w:val="true"/>
              </w:rPr>
              <w:t>«</w:t>
            </w:r>
            <w:r>
              <w:rPr>
                <w:rStyle w:val="IndexLink"/>
              </w:rPr>
              <w:t>21</w:t>
            </w:r>
            <w:r>
              <w:rPr>
                <w:rStyle w:val="IndexLink"/>
                <w:rtl w:val="true"/>
              </w:rPr>
              <w:t xml:space="preserve"> - </w:t>
            </w:r>
            <w:r>
              <w:rPr>
                <w:rStyle w:val="IndexLink"/>
              </w:rPr>
              <w:t>130</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162</w:t>
            </w:r>
          </w:hyperlink>
        </w:p>
        <w:p>
          <w:pPr>
            <w:pStyle w:val="Contents2"/>
            <w:tabs>
              <w:tab w:val="clear" w:pos="8743"/>
              <w:tab w:val="right" w:pos="9026" w:leader="dot"/>
            </w:tabs>
            <w:rPr/>
          </w:pPr>
          <w:hyperlink w:anchor="__RefHeading___Toc4164047_3381743652">
            <w:r>
              <w:rPr>
                <w:webHidden/>
                <w:rStyle w:val="IndexLink"/>
                <w:rtl w:val="true"/>
              </w:rPr>
              <w:t xml:space="preserve">( </w:t>
            </w:r>
            <w:r>
              <w:rPr>
                <w:rStyle w:val="IndexLink"/>
              </w:rPr>
              <w:t>1968</w:t>
            </w:r>
            <w:r>
              <w:rPr>
                <w:rStyle w:val="IndexLink"/>
                <w:rtl w:val="true"/>
              </w:rPr>
              <w:t xml:space="preserve"> )</w:t>
              <w:tab/>
            </w:r>
            <w:r>
              <w:rPr>
                <w:rStyle w:val="IndexLink"/>
              </w:rPr>
              <w:t>162</w:t>
            </w:r>
          </w:hyperlink>
        </w:p>
        <w:p>
          <w:pPr>
            <w:pStyle w:val="Contents3"/>
            <w:tabs>
              <w:tab w:val="clear" w:pos="8459"/>
              <w:tab w:val="right" w:pos="9026" w:leader="dot"/>
            </w:tabs>
            <w:rPr/>
          </w:pPr>
          <w:hyperlink w:anchor="__RefHeading___Toc4164049_3381743652">
            <w:r>
              <w:rPr>
                <w:webHidden/>
                <w:rStyle w:val="IndexLink"/>
              </w:rPr>
              <w:t>1</w:t>
            </w:r>
            <w:r>
              <w:rPr>
                <w:rStyle w:val="IndexLink"/>
                <w:rtl w:val="true"/>
              </w:rPr>
              <w:t xml:space="preserve"> - </w:t>
            </w:r>
            <w:r>
              <w:rPr>
                <w:rStyle w:val="IndexLink"/>
                <w:rtl w:val="true"/>
              </w:rPr>
              <w:t xml:space="preserve">سراج القلوب غزنوی </w:t>
            </w:r>
            <w:r>
              <w:rPr>
                <w:rStyle w:val="IndexLink"/>
                <w:rtl w:val="true"/>
              </w:rPr>
              <w:t>«</w:t>
            </w:r>
            <w:r>
              <w:rPr>
                <w:rStyle w:val="IndexLink"/>
              </w:rPr>
              <w:t>1</w:t>
            </w:r>
            <w:r>
              <w:rPr>
                <w:rStyle w:val="IndexLink"/>
                <w:rtl w:val="true"/>
              </w:rPr>
              <w:t xml:space="preserve"> - </w:t>
            </w:r>
            <w:r>
              <w:rPr>
                <w:rStyle w:val="IndexLink"/>
              </w:rPr>
              <w:t>94</w:t>
            </w:r>
            <w:r>
              <w:rPr>
                <w:rStyle w:val="IndexLink"/>
                <w:rtl w:val="true"/>
              </w:rPr>
              <w:t>» (</w:t>
            </w:r>
            <w:r>
              <w:rPr>
                <w:rStyle w:val="IndexLink"/>
                <w:rtl w:val="true"/>
              </w:rPr>
              <w:t>فارسی</w:t>
            </w:r>
            <w:r>
              <w:rPr>
                <w:rStyle w:val="IndexLink"/>
                <w:rtl w:val="true"/>
              </w:rPr>
              <w:t>)</w:t>
              <w:tab/>
            </w:r>
            <w:r>
              <w:rPr>
                <w:rStyle w:val="IndexLink"/>
              </w:rPr>
              <w:t>162</w:t>
            </w:r>
          </w:hyperlink>
        </w:p>
        <w:p>
          <w:pPr>
            <w:pStyle w:val="Contents3"/>
            <w:tabs>
              <w:tab w:val="clear" w:pos="8459"/>
              <w:tab w:val="right" w:pos="9026" w:leader="dot"/>
            </w:tabs>
            <w:rPr/>
          </w:pPr>
          <w:hyperlink w:anchor="__RefHeading___Toc4164051_3381743652">
            <w:r>
              <w:rPr>
                <w:webHidden/>
                <w:rStyle w:val="IndexLink"/>
              </w:rPr>
              <w:t>2</w:t>
            </w:r>
            <w:r>
              <w:rPr>
                <w:rStyle w:val="IndexLink"/>
                <w:rtl w:val="true"/>
              </w:rPr>
              <w:t xml:space="preserve"> - </w:t>
            </w:r>
            <w:r>
              <w:rPr>
                <w:rStyle w:val="IndexLink"/>
                <w:rtl w:val="true"/>
              </w:rPr>
              <w:t xml:space="preserve">رساله رجعت </w:t>
            </w:r>
            <w:r>
              <w:rPr>
                <w:rStyle w:val="IndexLink"/>
                <w:rtl w:val="true"/>
              </w:rPr>
              <w:t xml:space="preserve">= </w:t>
            </w:r>
            <w:r>
              <w:rPr>
                <w:rStyle w:val="IndexLink"/>
                <w:rtl w:val="true"/>
              </w:rPr>
              <w:t xml:space="preserve">چهارده حدیث علامه مجلسی </w:t>
            </w:r>
            <w:r>
              <w:rPr>
                <w:rStyle w:val="IndexLink"/>
                <w:rtl w:val="true"/>
              </w:rPr>
              <w:t>«</w:t>
            </w:r>
            <w:r>
              <w:rPr>
                <w:rStyle w:val="IndexLink"/>
              </w:rPr>
              <w:t>94</w:t>
            </w:r>
            <w:r>
              <w:rPr>
                <w:rStyle w:val="IndexLink"/>
                <w:rtl w:val="true"/>
              </w:rPr>
              <w:t xml:space="preserve"> - </w:t>
            </w:r>
            <w:r>
              <w:rPr>
                <w:rStyle w:val="IndexLink"/>
              </w:rPr>
              <w:t>161</w:t>
            </w:r>
            <w:r>
              <w:rPr>
                <w:rStyle w:val="IndexLink"/>
                <w:rtl w:val="true"/>
              </w:rPr>
              <w:t>» (</w:t>
            </w:r>
            <w:r>
              <w:rPr>
                <w:rStyle w:val="IndexLink"/>
                <w:rtl w:val="true"/>
              </w:rPr>
              <w:t>فارسی</w:t>
            </w:r>
            <w:r>
              <w:rPr>
                <w:rStyle w:val="IndexLink"/>
                <w:rtl w:val="true"/>
              </w:rPr>
              <w:t>)</w:t>
              <w:tab/>
            </w:r>
            <w:r>
              <w:rPr>
                <w:rStyle w:val="IndexLink"/>
              </w:rPr>
              <w:t>162</w:t>
            </w:r>
          </w:hyperlink>
        </w:p>
        <w:p>
          <w:pPr>
            <w:pStyle w:val="Contents2"/>
            <w:tabs>
              <w:tab w:val="clear" w:pos="8743"/>
              <w:tab w:val="right" w:pos="9026" w:leader="dot"/>
            </w:tabs>
            <w:rPr/>
          </w:pPr>
          <w:hyperlink w:anchor="__RefHeading___Toc4164053_3381743652">
            <w:r>
              <w:rPr>
                <w:webHidden/>
                <w:rStyle w:val="IndexLink"/>
                <w:rtl w:val="true"/>
              </w:rPr>
              <w:t xml:space="preserve">( </w:t>
            </w:r>
            <w:r>
              <w:rPr>
                <w:rStyle w:val="IndexLink"/>
              </w:rPr>
              <w:t>2000</w:t>
            </w:r>
            <w:r>
              <w:rPr>
                <w:rStyle w:val="IndexLink"/>
                <w:rtl w:val="true"/>
              </w:rPr>
              <w:t xml:space="preserve"> )</w:t>
              <w:tab/>
            </w:r>
            <w:r>
              <w:rPr>
                <w:rStyle w:val="IndexLink"/>
              </w:rPr>
              <w:t>163</w:t>
            </w:r>
          </w:hyperlink>
        </w:p>
        <w:p>
          <w:pPr>
            <w:pStyle w:val="Contents3"/>
            <w:tabs>
              <w:tab w:val="clear" w:pos="8459"/>
              <w:tab w:val="right" w:pos="9026" w:leader="dot"/>
            </w:tabs>
            <w:rPr/>
          </w:pPr>
          <w:hyperlink w:anchor="__RefHeading___Toc4164055_3381743652">
            <w:r>
              <w:rPr>
                <w:webHidden/>
                <w:rStyle w:val="IndexLink"/>
              </w:rPr>
              <w:t>1</w:t>
            </w:r>
            <w:r>
              <w:rPr>
                <w:rStyle w:val="IndexLink"/>
                <w:rtl w:val="true"/>
              </w:rPr>
              <w:t xml:space="preserve"> - </w:t>
            </w:r>
            <w:r>
              <w:rPr>
                <w:rStyle w:val="IndexLink"/>
                <w:rtl w:val="true"/>
              </w:rPr>
              <w:t xml:space="preserve">انتخاب </w:t>
            </w:r>
            <w:r>
              <w:rPr>
                <w:rStyle w:val="IndexLink"/>
                <w:rtl w:val="true"/>
              </w:rPr>
              <w:t>(</w:t>
            </w:r>
            <w:r>
              <w:rPr>
                <w:rStyle w:val="IndexLink"/>
              </w:rPr>
              <w:t>2</w:t>
            </w:r>
            <w:r>
              <w:rPr>
                <w:rStyle w:val="IndexLink"/>
                <w:rtl w:val="true"/>
              </w:rPr>
              <w:t xml:space="preserve"> </w:t>
            </w:r>
            <w:r>
              <w:rPr>
                <w:rStyle w:val="IndexLink"/>
                <w:rtl w:val="true"/>
              </w:rPr>
              <w:t>برگ</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163</w:t>
            </w:r>
          </w:hyperlink>
        </w:p>
        <w:p>
          <w:pPr>
            <w:pStyle w:val="Contents3"/>
            <w:tabs>
              <w:tab w:val="clear" w:pos="8459"/>
              <w:tab w:val="right" w:pos="9026" w:leader="dot"/>
            </w:tabs>
            <w:rPr/>
          </w:pPr>
          <w:hyperlink w:anchor="__RefHeading___Toc4164057_3381743652">
            <w:r>
              <w:rPr>
                <w:webHidden/>
                <w:rStyle w:val="IndexLink"/>
              </w:rPr>
              <w:t>2</w:t>
            </w:r>
            <w:r>
              <w:rPr>
                <w:rStyle w:val="IndexLink"/>
                <w:rtl w:val="true"/>
              </w:rPr>
              <w:t xml:space="preserve"> - </w:t>
            </w:r>
            <w:r>
              <w:rPr>
                <w:rStyle w:val="IndexLink"/>
                <w:rtl w:val="true"/>
              </w:rPr>
              <w:t xml:space="preserve">شرح دیوان امیرالمؤمنین علیه السلام </w:t>
            </w:r>
            <w:r>
              <w:rPr>
                <w:rStyle w:val="IndexLink"/>
                <w:rtl w:val="true"/>
              </w:rPr>
              <w:t>«</w:t>
            </w:r>
            <w:r>
              <w:rPr>
                <w:rStyle w:val="IndexLink"/>
              </w:rPr>
              <w:t>5</w:t>
            </w:r>
            <w:r>
              <w:rPr>
                <w:rStyle w:val="IndexLink"/>
                <w:rtl w:val="true"/>
              </w:rPr>
              <w:t xml:space="preserve"> - </w:t>
            </w:r>
            <w:r>
              <w:rPr>
                <w:rStyle w:val="IndexLink"/>
              </w:rPr>
              <w:t>442</w:t>
            </w:r>
            <w:r>
              <w:rPr>
                <w:rStyle w:val="IndexLink"/>
                <w:rtl w:val="true"/>
              </w:rPr>
              <w:t>» (</w:t>
            </w:r>
            <w:r>
              <w:rPr>
                <w:rStyle w:val="IndexLink"/>
                <w:rtl w:val="true"/>
              </w:rPr>
              <w:t>فارسی</w:t>
            </w:r>
            <w:r>
              <w:rPr>
                <w:rStyle w:val="IndexLink"/>
                <w:rtl w:val="true"/>
              </w:rPr>
              <w:t>)</w:t>
              <w:tab/>
            </w:r>
            <w:r>
              <w:rPr>
                <w:rStyle w:val="IndexLink"/>
              </w:rPr>
              <w:t>163</w:t>
            </w:r>
          </w:hyperlink>
        </w:p>
        <w:p>
          <w:pPr>
            <w:pStyle w:val="Contents2"/>
            <w:tabs>
              <w:tab w:val="clear" w:pos="8743"/>
              <w:tab w:val="right" w:pos="9026" w:leader="dot"/>
            </w:tabs>
            <w:rPr/>
          </w:pPr>
          <w:hyperlink w:anchor="__RefHeading___Toc4164059_3381743652">
            <w:r>
              <w:rPr>
                <w:webHidden/>
                <w:rStyle w:val="IndexLink"/>
                <w:rtl w:val="true"/>
              </w:rPr>
              <w:t xml:space="preserve">( </w:t>
            </w:r>
            <w:r>
              <w:rPr>
                <w:rStyle w:val="IndexLink"/>
              </w:rPr>
              <w:t>2001</w:t>
            </w:r>
            <w:r>
              <w:rPr>
                <w:rStyle w:val="IndexLink"/>
                <w:rtl w:val="true"/>
              </w:rPr>
              <w:t xml:space="preserve"> )</w:t>
              <w:tab/>
            </w:r>
            <w:r>
              <w:rPr>
                <w:rStyle w:val="IndexLink"/>
              </w:rPr>
              <w:t>164</w:t>
            </w:r>
          </w:hyperlink>
        </w:p>
        <w:p>
          <w:pPr>
            <w:pStyle w:val="Contents3"/>
            <w:tabs>
              <w:tab w:val="clear" w:pos="8459"/>
              <w:tab w:val="right" w:pos="9026" w:leader="dot"/>
            </w:tabs>
            <w:rPr/>
          </w:pPr>
          <w:hyperlink w:anchor="__RefHeading___Toc4164061_3381743652">
            <w:r>
              <w:rPr>
                <w:webHidden/>
                <w:rStyle w:val="IndexLink"/>
              </w:rPr>
              <w:t>1</w:t>
            </w:r>
            <w:r>
              <w:rPr>
                <w:rStyle w:val="IndexLink"/>
                <w:rtl w:val="true"/>
              </w:rPr>
              <w:t xml:space="preserve"> - </w:t>
            </w:r>
            <w:r>
              <w:rPr>
                <w:rStyle w:val="IndexLink"/>
                <w:rtl w:val="true"/>
              </w:rPr>
              <w:t xml:space="preserve">آداب عباسی </w:t>
            </w:r>
            <w:r>
              <w:rPr>
                <w:rStyle w:val="IndexLink"/>
                <w:rtl w:val="true"/>
              </w:rPr>
              <w:t>«</w:t>
            </w:r>
            <w:r>
              <w:rPr>
                <w:rStyle w:val="IndexLink"/>
              </w:rPr>
              <w:t>1</w:t>
            </w:r>
            <w:r>
              <w:rPr>
                <w:rStyle w:val="IndexLink"/>
                <w:rtl w:val="true"/>
              </w:rPr>
              <w:t xml:space="preserve"> - </w:t>
            </w:r>
            <w:r>
              <w:rPr>
                <w:rStyle w:val="IndexLink"/>
              </w:rPr>
              <w:t>98</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164</w:t>
            </w:r>
          </w:hyperlink>
        </w:p>
        <w:p>
          <w:pPr>
            <w:pStyle w:val="Contents3"/>
            <w:tabs>
              <w:tab w:val="clear" w:pos="8459"/>
              <w:tab w:val="right" w:pos="9026" w:leader="dot"/>
            </w:tabs>
            <w:rPr/>
          </w:pPr>
          <w:hyperlink w:anchor="__RefHeading___Toc4164063_3381743652">
            <w:r>
              <w:rPr>
                <w:webHidden/>
                <w:rStyle w:val="IndexLink"/>
              </w:rPr>
              <w:t>2</w:t>
            </w:r>
            <w:r>
              <w:rPr>
                <w:rStyle w:val="IndexLink"/>
                <w:rtl w:val="true"/>
              </w:rPr>
              <w:t xml:space="preserve"> - </w:t>
            </w:r>
            <w:r>
              <w:rPr>
                <w:rStyle w:val="IndexLink"/>
                <w:rtl w:val="true"/>
              </w:rPr>
              <w:t xml:space="preserve">مفتاح الفلاح </w:t>
            </w:r>
            <w:r>
              <w:rPr>
                <w:rStyle w:val="IndexLink"/>
                <w:rtl w:val="true"/>
              </w:rPr>
              <w:t>«</w:t>
            </w:r>
            <w:r>
              <w:rPr>
                <w:rStyle w:val="IndexLink"/>
              </w:rPr>
              <w:t>98</w:t>
            </w:r>
            <w:r>
              <w:rPr>
                <w:rStyle w:val="IndexLink"/>
                <w:rtl w:val="true"/>
              </w:rPr>
              <w:t xml:space="preserve"> - </w:t>
            </w:r>
            <w:r>
              <w:rPr>
                <w:rStyle w:val="IndexLink"/>
              </w:rPr>
              <w:t>108</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164</w:t>
            </w:r>
          </w:hyperlink>
        </w:p>
        <w:p>
          <w:pPr>
            <w:pStyle w:val="Contents2"/>
            <w:tabs>
              <w:tab w:val="clear" w:pos="8743"/>
              <w:tab w:val="right" w:pos="9026" w:leader="dot"/>
            </w:tabs>
            <w:rPr/>
          </w:pPr>
          <w:hyperlink w:anchor="__RefHeading___Toc4164065_3381743652">
            <w:r>
              <w:rPr>
                <w:webHidden/>
                <w:rStyle w:val="IndexLink"/>
                <w:rtl w:val="true"/>
              </w:rPr>
              <w:t xml:space="preserve">( </w:t>
            </w:r>
            <w:r>
              <w:rPr>
                <w:rStyle w:val="IndexLink"/>
              </w:rPr>
              <w:t>2008</w:t>
            </w:r>
            <w:r>
              <w:rPr>
                <w:rStyle w:val="IndexLink"/>
                <w:rtl w:val="true"/>
              </w:rPr>
              <w:t xml:space="preserve"> )</w:t>
              <w:tab/>
            </w:r>
            <w:r>
              <w:rPr>
                <w:rStyle w:val="IndexLink"/>
              </w:rPr>
              <w:t>164</w:t>
            </w:r>
          </w:hyperlink>
        </w:p>
        <w:p>
          <w:pPr>
            <w:pStyle w:val="Contents3"/>
            <w:tabs>
              <w:tab w:val="clear" w:pos="8459"/>
              <w:tab w:val="right" w:pos="9026" w:leader="dot"/>
            </w:tabs>
            <w:rPr/>
          </w:pPr>
          <w:hyperlink w:anchor="__RefHeading___Toc4164067_3381743652">
            <w:r>
              <w:rPr>
                <w:webHidden/>
                <w:rStyle w:val="IndexLink"/>
              </w:rPr>
              <w:t>1</w:t>
            </w:r>
            <w:r>
              <w:rPr>
                <w:rStyle w:val="IndexLink"/>
                <w:rtl w:val="true"/>
              </w:rPr>
              <w:t xml:space="preserve"> - </w:t>
            </w:r>
            <w:r>
              <w:rPr>
                <w:rStyle w:val="IndexLink"/>
                <w:rtl w:val="true"/>
              </w:rPr>
              <w:t xml:space="preserve">فرهاد و شیرین </w:t>
            </w:r>
            <w:r>
              <w:rPr>
                <w:rStyle w:val="IndexLink"/>
                <w:rtl w:val="true"/>
              </w:rPr>
              <w:t xml:space="preserve">= </w:t>
            </w:r>
            <w:r>
              <w:rPr>
                <w:rStyle w:val="IndexLink"/>
                <w:rtl w:val="true"/>
              </w:rPr>
              <w:t xml:space="preserve">خسرو و شیرین </w:t>
            </w:r>
            <w:r>
              <w:rPr>
                <w:rStyle w:val="IndexLink"/>
                <w:rtl w:val="true"/>
              </w:rPr>
              <w:t>«</w:t>
            </w:r>
            <w:r>
              <w:rPr>
                <w:rStyle w:val="IndexLink"/>
              </w:rPr>
              <w:t>2</w:t>
            </w:r>
            <w:r>
              <w:rPr>
                <w:rStyle w:val="IndexLink"/>
                <w:rtl w:val="true"/>
              </w:rPr>
              <w:t xml:space="preserve"> - </w:t>
            </w:r>
            <w:r>
              <w:rPr>
                <w:rStyle w:val="IndexLink"/>
              </w:rPr>
              <w:t>43</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164</w:t>
            </w:r>
          </w:hyperlink>
        </w:p>
        <w:p>
          <w:pPr>
            <w:pStyle w:val="Contents3"/>
            <w:tabs>
              <w:tab w:val="clear" w:pos="8459"/>
              <w:tab w:val="right" w:pos="9026" w:leader="dot"/>
            </w:tabs>
            <w:rPr/>
          </w:pPr>
          <w:hyperlink w:anchor="__RefHeading___Toc4164069_3381743652">
            <w:r>
              <w:rPr>
                <w:webHidden/>
                <w:rStyle w:val="IndexLink"/>
              </w:rPr>
              <w:t>2</w:t>
            </w:r>
            <w:r>
              <w:rPr>
                <w:rStyle w:val="IndexLink"/>
                <w:rtl w:val="true"/>
              </w:rPr>
              <w:t xml:space="preserve"> - </w:t>
            </w:r>
            <w:r>
              <w:rPr>
                <w:rStyle w:val="IndexLink"/>
                <w:rtl w:val="true"/>
              </w:rPr>
              <w:t xml:space="preserve">فرهاد و شیرین </w:t>
            </w:r>
            <w:r>
              <w:rPr>
                <w:rStyle w:val="IndexLink"/>
                <w:rtl w:val="true"/>
              </w:rPr>
              <w:t xml:space="preserve">= </w:t>
            </w:r>
            <w:r>
              <w:rPr>
                <w:rStyle w:val="IndexLink"/>
                <w:rtl w:val="true"/>
              </w:rPr>
              <w:t xml:space="preserve">خسرو و شیرین </w:t>
            </w:r>
            <w:r>
              <w:rPr>
                <w:rStyle w:val="IndexLink"/>
                <w:rtl w:val="true"/>
              </w:rPr>
              <w:t>«</w:t>
            </w:r>
            <w:r>
              <w:rPr>
                <w:rStyle w:val="IndexLink"/>
              </w:rPr>
              <w:t>43</w:t>
            </w:r>
            <w:r>
              <w:rPr>
                <w:rStyle w:val="IndexLink"/>
                <w:rtl w:val="true"/>
              </w:rPr>
              <w:t xml:space="preserve"> - </w:t>
            </w:r>
            <w:r>
              <w:rPr>
                <w:rStyle w:val="IndexLink"/>
              </w:rPr>
              <w:t>92</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165</w:t>
            </w:r>
          </w:hyperlink>
        </w:p>
        <w:p>
          <w:pPr>
            <w:pStyle w:val="Contents2"/>
            <w:tabs>
              <w:tab w:val="clear" w:pos="8743"/>
              <w:tab w:val="right" w:pos="9026" w:leader="dot"/>
            </w:tabs>
            <w:rPr/>
          </w:pPr>
          <w:hyperlink w:anchor="__RefHeading___Toc4164071_3381743652">
            <w:r>
              <w:rPr>
                <w:webHidden/>
                <w:rStyle w:val="IndexLink"/>
                <w:rtl w:val="true"/>
              </w:rPr>
              <w:t xml:space="preserve">( </w:t>
            </w:r>
            <w:r>
              <w:rPr>
                <w:rStyle w:val="IndexLink"/>
              </w:rPr>
              <w:t>2014</w:t>
            </w:r>
            <w:r>
              <w:rPr>
                <w:rStyle w:val="IndexLink"/>
                <w:rtl w:val="true"/>
              </w:rPr>
              <w:t xml:space="preserve"> )</w:t>
              <w:tab/>
            </w:r>
            <w:r>
              <w:rPr>
                <w:rStyle w:val="IndexLink"/>
              </w:rPr>
              <w:t>166</w:t>
            </w:r>
          </w:hyperlink>
        </w:p>
        <w:p>
          <w:pPr>
            <w:pStyle w:val="Contents3"/>
            <w:tabs>
              <w:tab w:val="clear" w:pos="8459"/>
              <w:tab w:val="right" w:pos="9026" w:leader="dot"/>
            </w:tabs>
            <w:rPr/>
          </w:pPr>
          <w:hyperlink w:anchor="__RefHeading___Toc4164073_3381743652">
            <w:r>
              <w:rPr>
                <w:webHidden/>
                <w:rStyle w:val="IndexLink"/>
              </w:rPr>
              <w:t>1</w:t>
            </w:r>
            <w:r>
              <w:rPr>
                <w:rStyle w:val="IndexLink"/>
                <w:rtl w:val="true"/>
              </w:rPr>
              <w:t xml:space="preserve"> - </w:t>
            </w:r>
            <w:r>
              <w:rPr>
                <w:rStyle w:val="IndexLink"/>
                <w:rtl w:val="true"/>
              </w:rPr>
              <w:t xml:space="preserve">الاربعون حدیثآ </w:t>
            </w:r>
            <w:r>
              <w:rPr>
                <w:rStyle w:val="IndexLink"/>
                <w:rtl w:val="true"/>
              </w:rPr>
              <w:t>«</w:t>
            </w:r>
            <w:r>
              <w:rPr>
                <w:rStyle w:val="IndexLink"/>
              </w:rPr>
              <w:t>2</w:t>
            </w:r>
            <w:r>
              <w:rPr>
                <w:rStyle w:val="IndexLink"/>
                <w:rtl w:val="true"/>
              </w:rPr>
              <w:t xml:space="preserve"> - </w:t>
            </w:r>
            <w:r>
              <w:rPr>
                <w:rStyle w:val="IndexLink"/>
              </w:rPr>
              <w:t>126</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166</w:t>
            </w:r>
          </w:hyperlink>
        </w:p>
        <w:p>
          <w:pPr>
            <w:pStyle w:val="Contents3"/>
            <w:tabs>
              <w:tab w:val="clear" w:pos="8459"/>
              <w:tab w:val="right" w:pos="9026" w:leader="dot"/>
            </w:tabs>
            <w:rPr/>
          </w:pPr>
          <w:hyperlink w:anchor="__RefHeading___Toc4164075_3381743652">
            <w:r>
              <w:rPr>
                <w:webHidden/>
                <w:rStyle w:val="IndexLink"/>
              </w:rPr>
              <w:t>2</w:t>
            </w:r>
            <w:r>
              <w:rPr>
                <w:rStyle w:val="IndexLink"/>
                <w:rtl w:val="true"/>
              </w:rPr>
              <w:t xml:space="preserve"> - </w:t>
            </w:r>
            <w:r>
              <w:rPr>
                <w:rStyle w:val="IndexLink"/>
                <w:rtl w:val="true"/>
              </w:rPr>
              <w:t xml:space="preserve">مفتاح الفلاح </w:t>
            </w:r>
            <w:r>
              <w:rPr>
                <w:rStyle w:val="IndexLink"/>
                <w:rtl w:val="true"/>
              </w:rPr>
              <w:t>«</w:t>
            </w:r>
            <w:r>
              <w:rPr>
                <w:rStyle w:val="IndexLink"/>
              </w:rPr>
              <w:t>127</w:t>
            </w:r>
            <w:r>
              <w:rPr>
                <w:rStyle w:val="IndexLink"/>
                <w:rtl w:val="true"/>
              </w:rPr>
              <w:t xml:space="preserve"> - </w:t>
            </w:r>
            <w:r>
              <w:rPr>
                <w:rStyle w:val="IndexLink"/>
              </w:rPr>
              <w:t>216</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166</w:t>
            </w:r>
          </w:hyperlink>
        </w:p>
        <w:p>
          <w:pPr>
            <w:pStyle w:val="Contents2"/>
            <w:tabs>
              <w:tab w:val="clear" w:pos="8743"/>
              <w:tab w:val="right" w:pos="9026" w:leader="dot"/>
            </w:tabs>
            <w:rPr/>
          </w:pPr>
          <w:hyperlink w:anchor="__RefHeading___Toc4164077_3381743652">
            <w:r>
              <w:rPr>
                <w:webHidden/>
                <w:rStyle w:val="IndexLink"/>
                <w:rtl w:val="true"/>
              </w:rPr>
              <w:t xml:space="preserve">( </w:t>
            </w:r>
            <w:r>
              <w:rPr>
                <w:rStyle w:val="IndexLink"/>
              </w:rPr>
              <w:t>2049</w:t>
            </w:r>
            <w:r>
              <w:rPr>
                <w:rStyle w:val="IndexLink"/>
                <w:rtl w:val="true"/>
              </w:rPr>
              <w:t xml:space="preserve"> )</w:t>
              <w:tab/>
            </w:r>
            <w:r>
              <w:rPr>
                <w:rStyle w:val="IndexLink"/>
              </w:rPr>
              <w:t>167</w:t>
            </w:r>
          </w:hyperlink>
        </w:p>
        <w:p>
          <w:pPr>
            <w:pStyle w:val="Contents3"/>
            <w:tabs>
              <w:tab w:val="clear" w:pos="8459"/>
              <w:tab w:val="right" w:pos="9026" w:leader="dot"/>
            </w:tabs>
            <w:rPr/>
          </w:pPr>
          <w:hyperlink w:anchor="__RefHeading___Toc4164079_3381743652">
            <w:r>
              <w:rPr>
                <w:webHidden/>
                <w:rStyle w:val="IndexLink"/>
              </w:rPr>
              <w:t>1</w:t>
            </w:r>
            <w:r>
              <w:rPr>
                <w:rStyle w:val="IndexLink"/>
                <w:rtl w:val="true"/>
              </w:rPr>
              <w:t xml:space="preserve"> - </w:t>
            </w:r>
            <w:r>
              <w:rPr>
                <w:rStyle w:val="IndexLink"/>
                <w:rtl w:val="true"/>
              </w:rPr>
              <w:t xml:space="preserve">قرابادین شفایی </w:t>
            </w:r>
            <w:r>
              <w:rPr>
                <w:rStyle w:val="IndexLink"/>
                <w:rtl w:val="true"/>
              </w:rPr>
              <w:t>«</w:t>
            </w:r>
            <w:r>
              <w:rPr>
                <w:rStyle w:val="IndexLink"/>
              </w:rPr>
              <w:t>1</w:t>
            </w:r>
            <w:r>
              <w:rPr>
                <w:rStyle w:val="IndexLink"/>
                <w:rtl w:val="true"/>
              </w:rPr>
              <w:t xml:space="preserve"> - </w:t>
            </w:r>
            <w:r>
              <w:rPr>
                <w:rStyle w:val="IndexLink"/>
              </w:rPr>
              <w:t>93</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167</w:t>
            </w:r>
          </w:hyperlink>
        </w:p>
        <w:p>
          <w:pPr>
            <w:pStyle w:val="Contents3"/>
            <w:tabs>
              <w:tab w:val="clear" w:pos="8459"/>
              <w:tab w:val="right" w:pos="9026" w:leader="dot"/>
            </w:tabs>
            <w:rPr/>
          </w:pPr>
          <w:hyperlink w:anchor="__RefHeading___Toc4164081_3381743652">
            <w:r>
              <w:rPr>
                <w:webHidden/>
                <w:rStyle w:val="IndexLink"/>
              </w:rPr>
              <w:t>2</w:t>
            </w:r>
            <w:r>
              <w:rPr>
                <w:rStyle w:val="IndexLink"/>
                <w:rtl w:val="true"/>
              </w:rPr>
              <w:t xml:space="preserve"> - </w:t>
            </w:r>
            <w:r>
              <w:rPr>
                <w:rStyle w:val="IndexLink"/>
                <w:rtl w:val="true"/>
              </w:rPr>
              <w:t xml:space="preserve">مفتاح الخزائن </w:t>
            </w:r>
            <w:r>
              <w:rPr>
                <w:rStyle w:val="IndexLink"/>
                <w:rtl w:val="true"/>
              </w:rPr>
              <w:t xml:space="preserve">= </w:t>
            </w:r>
            <w:r>
              <w:rPr>
                <w:rStyle w:val="IndexLink"/>
                <w:rtl w:val="true"/>
              </w:rPr>
              <w:t xml:space="preserve">مختصر مفتاح الخزائن و قرابادین </w:t>
            </w:r>
            <w:r>
              <w:rPr>
                <w:rStyle w:val="IndexLink"/>
                <w:rtl w:val="true"/>
              </w:rPr>
              <w:t>(</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167</w:t>
            </w:r>
          </w:hyperlink>
        </w:p>
        <w:p>
          <w:pPr>
            <w:pStyle w:val="Contents2"/>
            <w:tabs>
              <w:tab w:val="clear" w:pos="8743"/>
              <w:tab w:val="right" w:pos="9026" w:leader="dot"/>
            </w:tabs>
            <w:rPr/>
          </w:pPr>
          <w:hyperlink w:anchor="__RefHeading___Toc4164083_3381743652">
            <w:r>
              <w:rPr>
                <w:webHidden/>
                <w:rStyle w:val="IndexLink"/>
                <w:rtl w:val="true"/>
              </w:rPr>
              <w:t xml:space="preserve">( </w:t>
            </w:r>
            <w:r>
              <w:rPr>
                <w:rStyle w:val="IndexLink"/>
              </w:rPr>
              <w:t>2069</w:t>
            </w:r>
            <w:r>
              <w:rPr>
                <w:rStyle w:val="IndexLink"/>
                <w:rtl w:val="true"/>
              </w:rPr>
              <w:t xml:space="preserve"> )</w:t>
              <w:tab/>
            </w:r>
            <w:r>
              <w:rPr>
                <w:rStyle w:val="IndexLink"/>
              </w:rPr>
              <w:t>168</w:t>
            </w:r>
          </w:hyperlink>
        </w:p>
        <w:p>
          <w:pPr>
            <w:pStyle w:val="Contents3"/>
            <w:tabs>
              <w:tab w:val="clear" w:pos="8459"/>
              <w:tab w:val="right" w:pos="9026" w:leader="dot"/>
            </w:tabs>
            <w:rPr/>
          </w:pPr>
          <w:hyperlink w:anchor="__RefHeading___Toc4164085_3381743652">
            <w:r>
              <w:rPr>
                <w:webHidden/>
                <w:rStyle w:val="IndexLink"/>
              </w:rPr>
              <w:t>1</w:t>
            </w:r>
            <w:r>
              <w:rPr>
                <w:rStyle w:val="IndexLink"/>
                <w:rtl w:val="true"/>
              </w:rPr>
              <w:t xml:space="preserve"> - </w:t>
            </w:r>
            <w:r>
              <w:rPr>
                <w:rStyle w:val="IndexLink"/>
                <w:rtl w:val="true"/>
              </w:rPr>
              <w:t xml:space="preserve">کتاب الفرائض </w:t>
            </w:r>
            <w:r>
              <w:rPr>
                <w:rStyle w:val="IndexLink"/>
                <w:rtl w:val="true"/>
              </w:rPr>
              <w:t>«</w:t>
            </w:r>
            <w:r>
              <w:rPr>
                <w:rStyle w:val="IndexLink"/>
              </w:rPr>
              <w:t>1</w:t>
            </w:r>
            <w:r>
              <w:rPr>
                <w:rStyle w:val="IndexLink"/>
                <w:rtl w:val="true"/>
              </w:rPr>
              <w:t xml:space="preserve"> - </w:t>
            </w:r>
            <w:r>
              <w:rPr>
                <w:rStyle w:val="IndexLink"/>
              </w:rPr>
              <w:t>17</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168</w:t>
            </w:r>
          </w:hyperlink>
        </w:p>
        <w:p>
          <w:pPr>
            <w:pStyle w:val="Contents3"/>
            <w:tabs>
              <w:tab w:val="clear" w:pos="8459"/>
              <w:tab w:val="right" w:pos="9026" w:leader="dot"/>
            </w:tabs>
            <w:rPr/>
          </w:pPr>
          <w:hyperlink w:anchor="__RefHeading___Toc4164087_3381743652">
            <w:r>
              <w:rPr>
                <w:webHidden/>
                <w:rStyle w:val="IndexLink"/>
              </w:rPr>
              <w:t>2</w:t>
            </w:r>
            <w:r>
              <w:rPr>
                <w:rStyle w:val="IndexLink"/>
                <w:rtl w:val="true"/>
              </w:rPr>
              <w:t xml:space="preserve"> - </w:t>
            </w:r>
            <w:r>
              <w:rPr>
                <w:rStyle w:val="IndexLink"/>
                <w:rtl w:val="true"/>
              </w:rPr>
              <w:t xml:space="preserve">شرح المقدمة الحضرمیة </w:t>
            </w:r>
            <w:r>
              <w:rPr>
                <w:rStyle w:val="IndexLink"/>
                <w:rtl w:val="true"/>
              </w:rPr>
              <w:t>«</w:t>
            </w:r>
            <w:r>
              <w:rPr>
                <w:rStyle w:val="IndexLink"/>
              </w:rPr>
              <w:t>18</w:t>
            </w:r>
            <w:r>
              <w:rPr>
                <w:rStyle w:val="IndexLink"/>
                <w:rtl w:val="true"/>
              </w:rPr>
              <w:t xml:space="preserve"> - </w:t>
            </w:r>
            <w:r>
              <w:rPr>
                <w:rStyle w:val="IndexLink"/>
              </w:rPr>
              <w:t>152</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168</w:t>
            </w:r>
          </w:hyperlink>
        </w:p>
        <w:p>
          <w:pPr>
            <w:pStyle w:val="Contents2"/>
            <w:tabs>
              <w:tab w:val="clear" w:pos="8743"/>
              <w:tab w:val="right" w:pos="9026" w:leader="dot"/>
            </w:tabs>
            <w:rPr/>
          </w:pPr>
          <w:hyperlink w:anchor="__RefHeading___Toc4164089_3381743652">
            <w:r>
              <w:rPr>
                <w:webHidden/>
                <w:rStyle w:val="IndexLink"/>
                <w:rtl w:val="true"/>
              </w:rPr>
              <w:t xml:space="preserve">( </w:t>
            </w:r>
            <w:r>
              <w:rPr>
                <w:rStyle w:val="IndexLink"/>
              </w:rPr>
              <w:t>2070</w:t>
            </w:r>
            <w:r>
              <w:rPr>
                <w:rStyle w:val="IndexLink"/>
                <w:rtl w:val="true"/>
              </w:rPr>
              <w:t xml:space="preserve"> )</w:t>
              <w:tab/>
            </w:r>
            <w:r>
              <w:rPr>
                <w:rStyle w:val="IndexLink"/>
              </w:rPr>
              <w:t>169</w:t>
            </w:r>
          </w:hyperlink>
        </w:p>
        <w:p>
          <w:pPr>
            <w:pStyle w:val="Contents3"/>
            <w:tabs>
              <w:tab w:val="clear" w:pos="8459"/>
              <w:tab w:val="right" w:pos="9026" w:leader="dot"/>
            </w:tabs>
            <w:rPr/>
          </w:pPr>
          <w:hyperlink w:anchor="__RefHeading___Toc4164091_3381743652">
            <w:r>
              <w:rPr>
                <w:webHidden/>
                <w:rStyle w:val="IndexLink"/>
              </w:rPr>
              <w:t>1</w:t>
            </w:r>
            <w:r>
              <w:rPr>
                <w:rStyle w:val="IndexLink"/>
                <w:rtl w:val="true"/>
              </w:rPr>
              <w:t xml:space="preserve"> - </w:t>
            </w:r>
            <w:r>
              <w:rPr>
                <w:rStyle w:val="IndexLink"/>
                <w:rtl w:val="true"/>
              </w:rPr>
              <w:t xml:space="preserve">حاشیة تهذیب المنطق </w:t>
            </w:r>
            <w:r>
              <w:rPr>
                <w:rStyle w:val="IndexLink"/>
                <w:rtl w:val="true"/>
              </w:rPr>
              <w:t xml:space="preserve">= </w:t>
            </w:r>
            <w:r>
              <w:rPr>
                <w:rStyle w:val="IndexLink"/>
                <w:rtl w:val="true"/>
              </w:rPr>
              <w:t xml:space="preserve">العجالة </w:t>
            </w:r>
            <w:r>
              <w:rPr>
                <w:rStyle w:val="IndexLink"/>
                <w:rtl w:val="true"/>
              </w:rPr>
              <w:t>«</w:t>
            </w:r>
            <w:r>
              <w:rPr>
                <w:rStyle w:val="IndexLink"/>
              </w:rPr>
              <w:t>1</w:t>
            </w:r>
            <w:r>
              <w:rPr>
                <w:rStyle w:val="IndexLink"/>
                <w:rtl w:val="true"/>
              </w:rPr>
              <w:t xml:space="preserve"> - </w:t>
            </w:r>
            <w:r>
              <w:rPr>
                <w:rStyle w:val="IndexLink"/>
              </w:rPr>
              <w:t>43</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169</w:t>
            </w:r>
          </w:hyperlink>
        </w:p>
        <w:p>
          <w:pPr>
            <w:pStyle w:val="Contents3"/>
            <w:tabs>
              <w:tab w:val="clear" w:pos="8459"/>
              <w:tab w:val="right" w:pos="9026" w:leader="dot"/>
            </w:tabs>
            <w:rPr/>
          </w:pPr>
          <w:hyperlink w:anchor="__RefHeading___Toc4164093_3381743652">
            <w:r>
              <w:rPr>
                <w:webHidden/>
                <w:rStyle w:val="IndexLink"/>
              </w:rPr>
              <w:t>2</w:t>
            </w:r>
            <w:r>
              <w:rPr>
                <w:rStyle w:val="IndexLink"/>
                <w:rtl w:val="true"/>
              </w:rPr>
              <w:t xml:space="preserve"> - </w:t>
            </w:r>
            <w:r>
              <w:rPr>
                <w:rStyle w:val="IndexLink"/>
                <w:rtl w:val="true"/>
              </w:rPr>
              <w:t xml:space="preserve">حاشیة حاشیة تهذیب المنطق </w:t>
            </w:r>
            <w:r>
              <w:rPr>
                <w:rStyle w:val="IndexLink"/>
                <w:rtl w:val="true"/>
              </w:rPr>
              <w:t>«</w:t>
            </w:r>
            <w:r>
              <w:rPr>
                <w:rStyle w:val="IndexLink"/>
              </w:rPr>
              <w:t>44</w:t>
            </w:r>
            <w:r>
              <w:rPr>
                <w:rStyle w:val="IndexLink"/>
                <w:rtl w:val="true"/>
              </w:rPr>
              <w:t xml:space="preserve"> - </w:t>
            </w:r>
            <w:r>
              <w:rPr>
                <w:rStyle w:val="IndexLink"/>
              </w:rPr>
              <w:t>157</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169</w:t>
            </w:r>
          </w:hyperlink>
        </w:p>
        <w:p>
          <w:pPr>
            <w:pStyle w:val="Contents2"/>
            <w:tabs>
              <w:tab w:val="clear" w:pos="8743"/>
              <w:tab w:val="right" w:pos="9026" w:leader="dot"/>
            </w:tabs>
            <w:rPr/>
          </w:pPr>
          <w:hyperlink w:anchor="__RefHeading___Toc4164095_3381743652">
            <w:r>
              <w:rPr>
                <w:webHidden/>
                <w:rStyle w:val="IndexLink"/>
                <w:rtl w:val="true"/>
              </w:rPr>
              <w:t xml:space="preserve">( </w:t>
            </w:r>
            <w:r>
              <w:rPr>
                <w:rStyle w:val="IndexLink"/>
              </w:rPr>
              <w:t>2076</w:t>
            </w:r>
            <w:r>
              <w:rPr>
                <w:rStyle w:val="IndexLink"/>
                <w:rtl w:val="true"/>
              </w:rPr>
              <w:t xml:space="preserve"> )</w:t>
              <w:tab/>
            </w:r>
            <w:r>
              <w:rPr>
                <w:rStyle w:val="IndexLink"/>
              </w:rPr>
              <w:t>170</w:t>
            </w:r>
          </w:hyperlink>
        </w:p>
        <w:p>
          <w:pPr>
            <w:pStyle w:val="Contents3"/>
            <w:tabs>
              <w:tab w:val="clear" w:pos="8459"/>
              <w:tab w:val="right" w:pos="9026" w:leader="dot"/>
            </w:tabs>
            <w:rPr/>
          </w:pPr>
          <w:hyperlink w:anchor="__RefHeading___Toc4164097_3381743652">
            <w:r>
              <w:rPr>
                <w:webHidden/>
                <w:rStyle w:val="IndexLink"/>
              </w:rPr>
              <w:t>1</w:t>
            </w:r>
            <w:r>
              <w:rPr>
                <w:rStyle w:val="IndexLink"/>
                <w:rtl w:val="true"/>
              </w:rPr>
              <w:t xml:space="preserve"> - </w:t>
            </w:r>
            <w:r>
              <w:rPr>
                <w:rStyle w:val="IndexLink"/>
                <w:rtl w:val="true"/>
              </w:rPr>
              <w:t xml:space="preserve">الفوائد الاصولیة </w:t>
            </w:r>
            <w:r>
              <w:rPr>
                <w:rStyle w:val="IndexLink"/>
                <w:rtl w:val="true"/>
              </w:rPr>
              <w:t>«</w:t>
            </w:r>
            <w:r>
              <w:rPr>
                <w:rStyle w:val="IndexLink"/>
              </w:rPr>
              <w:t>1</w:t>
            </w:r>
            <w:r>
              <w:rPr>
                <w:rStyle w:val="IndexLink"/>
                <w:rtl w:val="true"/>
              </w:rPr>
              <w:t xml:space="preserve"> - </w:t>
            </w:r>
            <w:r>
              <w:rPr>
                <w:rStyle w:val="IndexLink"/>
              </w:rPr>
              <w:t>53</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170</w:t>
            </w:r>
          </w:hyperlink>
        </w:p>
        <w:p>
          <w:pPr>
            <w:pStyle w:val="Contents3"/>
            <w:tabs>
              <w:tab w:val="clear" w:pos="8459"/>
              <w:tab w:val="right" w:pos="9026" w:leader="dot"/>
            </w:tabs>
            <w:rPr/>
          </w:pPr>
          <w:hyperlink w:anchor="__RefHeading___Toc4164099_3381743652">
            <w:r>
              <w:rPr>
                <w:webHidden/>
                <w:rStyle w:val="IndexLink"/>
              </w:rPr>
              <w:t>2</w:t>
            </w:r>
            <w:r>
              <w:rPr>
                <w:rStyle w:val="IndexLink"/>
                <w:rtl w:val="true"/>
              </w:rPr>
              <w:t xml:space="preserve"> - </w:t>
            </w:r>
            <w:r>
              <w:rPr>
                <w:rStyle w:val="IndexLink"/>
                <w:rtl w:val="true"/>
              </w:rPr>
              <w:t xml:space="preserve">الفوائد الحائریة الجدیدة </w:t>
            </w:r>
            <w:r>
              <w:rPr>
                <w:rStyle w:val="IndexLink"/>
                <w:rtl w:val="true"/>
              </w:rPr>
              <w:t>«</w:t>
            </w:r>
            <w:r>
              <w:rPr>
                <w:rStyle w:val="IndexLink"/>
              </w:rPr>
              <w:t>54</w:t>
            </w:r>
            <w:r>
              <w:rPr>
                <w:rStyle w:val="IndexLink"/>
                <w:rtl w:val="true"/>
              </w:rPr>
              <w:t xml:space="preserve"> - </w:t>
            </w:r>
            <w:r>
              <w:rPr>
                <w:rStyle w:val="IndexLink"/>
              </w:rPr>
              <w:t>84</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171</w:t>
            </w:r>
          </w:hyperlink>
        </w:p>
        <w:p>
          <w:pPr>
            <w:pStyle w:val="Contents2"/>
            <w:tabs>
              <w:tab w:val="clear" w:pos="8743"/>
              <w:tab w:val="right" w:pos="9026" w:leader="dot"/>
            </w:tabs>
            <w:rPr/>
          </w:pPr>
          <w:hyperlink w:anchor="__RefHeading___Toc4164101_3381743652">
            <w:r>
              <w:rPr>
                <w:webHidden/>
                <w:rStyle w:val="IndexLink"/>
                <w:rtl w:val="true"/>
              </w:rPr>
              <w:t xml:space="preserve">( </w:t>
            </w:r>
            <w:r>
              <w:rPr>
                <w:rStyle w:val="IndexLink"/>
              </w:rPr>
              <w:t>2080</w:t>
            </w:r>
            <w:r>
              <w:rPr>
                <w:rStyle w:val="IndexLink"/>
                <w:rtl w:val="true"/>
              </w:rPr>
              <w:t xml:space="preserve"> )</w:t>
              <w:tab/>
            </w:r>
            <w:r>
              <w:rPr>
                <w:rStyle w:val="IndexLink"/>
              </w:rPr>
              <w:t>171</w:t>
            </w:r>
          </w:hyperlink>
        </w:p>
        <w:p>
          <w:pPr>
            <w:pStyle w:val="Contents3"/>
            <w:tabs>
              <w:tab w:val="clear" w:pos="8459"/>
              <w:tab w:val="right" w:pos="9026" w:leader="dot"/>
            </w:tabs>
            <w:rPr/>
          </w:pPr>
          <w:hyperlink w:anchor="__RefHeading___Toc4164103_3381743652">
            <w:r>
              <w:rPr>
                <w:webHidden/>
                <w:rStyle w:val="IndexLink"/>
              </w:rPr>
              <w:t>1</w:t>
            </w:r>
            <w:r>
              <w:rPr>
                <w:rStyle w:val="IndexLink"/>
                <w:rtl w:val="true"/>
              </w:rPr>
              <w:t xml:space="preserve"> - </w:t>
            </w:r>
            <w:r>
              <w:rPr>
                <w:rStyle w:val="IndexLink"/>
                <w:rtl w:val="true"/>
              </w:rPr>
              <w:t xml:space="preserve">گلشن راز </w:t>
            </w:r>
            <w:r>
              <w:rPr>
                <w:rStyle w:val="IndexLink"/>
                <w:rtl w:val="true"/>
              </w:rPr>
              <w:t>«</w:t>
            </w:r>
            <w:r>
              <w:rPr>
                <w:rStyle w:val="IndexLink"/>
              </w:rPr>
              <w:t>1</w:t>
            </w:r>
            <w:r>
              <w:rPr>
                <w:rStyle w:val="IndexLink"/>
                <w:rtl w:val="true"/>
              </w:rPr>
              <w:t xml:space="preserve"> - </w:t>
            </w:r>
            <w:r>
              <w:rPr>
                <w:rStyle w:val="IndexLink"/>
              </w:rPr>
              <w:t>28</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171</w:t>
            </w:r>
          </w:hyperlink>
        </w:p>
        <w:p>
          <w:pPr>
            <w:pStyle w:val="Contents3"/>
            <w:tabs>
              <w:tab w:val="clear" w:pos="8459"/>
              <w:tab w:val="right" w:pos="9026" w:leader="dot"/>
            </w:tabs>
            <w:rPr/>
          </w:pPr>
          <w:hyperlink w:anchor="__RefHeading___Toc4164105_3381743652">
            <w:r>
              <w:rPr>
                <w:webHidden/>
                <w:rStyle w:val="IndexLink"/>
              </w:rPr>
              <w:t>2</w:t>
            </w:r>
            <w:r>
              <w:rPr>
                <w:rStyle w:val="IndexLink"/>
                <w:rtl w:val="true"/>
              </w:rPr>
              <w:t xml:space="preserve"> - </w:t>
            </w:r>
            <w:r>
              <w:rPr>
                <w:rStyle w:val="IndexLink"/>
                <w:rtl w:val="true"/>
              </w:rPr>
              <w:t xml:space="preserve">لیلی و مجنون </w:t>
            </w:r>
            <w:r>
              <w:rPr>
                <w:rStyle w:val="IndexLink"/>
                <w:rtl w:val="true"/>
              </w:rPr>
              <w:t>«</w:t>
            </w:r>
            <w:r>
              <w:rPr>
                <w:rStyle w:val="IndexLink"/>
              </w:rPr>
              <w:t>31</w:t>
            </w:r>
            <w:r>
              <w:rPr>
                <w:rStyle w:val="IndexLink"/>
                <w:rtl w:val="true"/>
              </w:rPr>
              <w:t xml:space="preserve"> - </w:t>
            </w:r>
            <w:r>
              <w:rPr>
                <w:rStyle w:val="IndexLink"/>
              </w:rPr>
              <w:t>89</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172</w:t>
            </w:r>
          </w:hyperlink>
        </w:p>
        <w:p>
          <w:pPr>
            <w:pStyle w:val="Contents2"/>
            <w:tabs>
              <w:tab w:val="clear" w:pos="8743"/>
              <w:tab w:val="right" w:pos="9026" w:leader="dot"/>
            </w:tabs>
            <w:rPr/>
          </w:pPr>
          <w:hyperlink w:anchor="__RefHeading___Toc4164107_3381743652">
            <w:r>
              <w:rPr>
                <w:webHidden/>
                <w:rStyle w:val="IndexLink"/>
                <w:rtl w:val="true"/>
              </w:rPr>
              <w:t xml:space="preserve">( </w:t>
            </w:r>
            <w:r>
              <w:rPr>
                <w:rStyle w:val="IndexLink"/>
              </w:rPr>
              <w:t>2093</w:t>
            </w:r>
            <w:r>
              <w:rPr>
                <w:rStyle w:val="IndexLink"/>
                <w:rtl w:val="true"/>
              </w:rPr>
              <w:t xml:space="preserve"> )</w:t>
              <w:tab/>
            </w:r>
            <w:r>
              <w:rPr>
                <w:rStyle w:val="IndexLink"/>
              </w:rPr>
              <w:t>172</w:t>
            </w:r>
          </w:hyperlink>
        </w:p>
        <w:p>
          <w:pPr>
            <w:pStyle w:val="Contents3"/>
            <w:tabs>
              <w:tab w:val="clear" w:pos="8459"/>
              <w:tab w:val="right" w:pos="9026" w:leader="dot"/>
            </w:tabs>
            <w:rPr/>
          </w:pPr>
          <w:hyperlink w:anchor="__RefHeading___Toc4164109_3381743652">
            <w:r>
              <w:rPr>
                <w:webHidden/>
                <w:rStyle w:val="IndexLink"/>
              </w:rPr>
              <w:t>1</w:t>
            </w:r>
            <w:r>
              <w:rPr>
                <w:rStyle w:val="IndexLink"/>
                <w:rtl w:val="true"/>
              </w:rPr>
              <w:t xml:space="preserve"> - </w:t>
            </w:r>
            <w:r>
              <w:rPr>
                <w:rStyle w:val="IndexLink"/>
                <w:rtl w:val="true"/>
              </w:rPr>
              <w:t xml:space="preserve">الفوائد الصمدیة </w:t>
            </w:r>
            <w:r>
              <w:rPr>
                <w:rStyle w:val="IndexLink"/>
                <w:rtl w:val="true"/>
              </w:rPr>
              <w:t>«</w:t>
            </w:r>
            <w:r>
              <w:rPr>
                <w:rStyle w:val="IndexLink"/>
              </w:rPr>
              <w:t>1</w:t>
            </w:r>
            <w:r>
              <w:rPr>
                <w:rStyle w:val="IndexLink"/>
                <w:rtl w:val="true"/>
              </w:rPr>
              <w:t xml:space="preserve"> - </w:t>
            </w:r>
            <w:r>
              <w:rPr>
                <w:rStyle w:val="IndexLink"/>
              </w:rPr>
              <w:t>36</w:t>
            </w:r>
            <w:r>
              <w:rPr>
                <w:rStyle w:val="IndexLink"/>
                <w:rtl w:val="true"/>
              </w:rPr>
              <w:t>» (</w:t>
            </w:r>
            <w:r>
              <w:rPr>
                <w:rStyle w:val="IndexLink"/>
                <w:rtl w:val="true"/>
              </w:rPr>
              <w:t xml:space="preserve">نحو </w:t>
            </w:r>
            <w:r>
              <w:rPr>
                <w:rStyle w:val="IndexLink"/>
                <w:rtl w:val="true"/>
              </w:rPr>
              <w:t xml:space="preserve">- </w:t>
            </w:r>
            <w:r>
              <w:rPr>
                <w:rStyle w:val="IndexLink"/>
                <w:rtl w:val="true"/>
              </w:rPr>
              <w:t>فارسی</w:t>
            </w:r>
            <w:r>
              <w:rPr>
                <w:rStyle w:val="IndexLink"/>
                <w:rtl w:val="true"/>
              </w:rPr>
              <w:t>)</w:t>
              <w:tab/>
            </w:r>
            <w:r>
              <w:rPr>
                <w:rStyle w:val="IndexLink"/>
              </w:rPr>
              <w:t>172</w:t>
            </w:r>
          </w:hyperlink>
        </w:p>
        <w:p>
          <w:pPr>
            <w:pStyle w:val="Contents3"/>
            <w:tabs>
              <w:tab w:val="clear" w:pos="8459"/>
              <w:tab w:val="right" w:pos="9026" w:leader="dot"/>
            </w:tabs>
            <w:rPr/>
          </w:pPr>
          <w:hyperlink w:anchor="__RefHeading___Toc4164111_3381743652">
            <w:r>
              <w:rPr>
                <w:webHidden/>
                <w:rStyle w:val="IndexLink"/>
              </w:rPr>
              <w:t>2</w:t>
            </w:r>
            <w:r>
              <w:rPr>
                <w:rStyle w:val="IndexLink"/>
                <w:rtl w:val="true"/>
              </w:rPr>
              <w:t xml:space="preserve"> - </w:t>
            </w:r>
            <w:r>
              <w:rPr>
                <w:rStyle w:val="IndexLink"/>
                <w:rtl w:val="true"/>
              </w:rPr>
              <w:t xml:space="preserve">شرح الانموذج </w:t>
            </w:r>
            <w:r>
              <w:rPr>
                <w:rStyle w:val="IndexLink"/>
                <w:rtl w:val="true"/>
              </w:rPr>
              <w:t>«</w:t>
            </w:r>
            <w:r>
              <w:rPr>
                <w:rStyle w:val="IndexLink"/>
              </w:rPr>
              <w:t>37</w:t>
            </w:r>
            <w:r>
              <w:rPr>
                <w:rStyle w:val="IndexLink"/>
                <w:rtl w:val="true"/>
              </w:rPr>
              <w:t xml:space="preserve"> - </w:t>
            </w:r>
            <w:r>
              <w:rPr>
                <w:rStyle w:val="IndexLink"/>
              </w:rPr>
              <w:t>140</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172</w:t>
            </w:r>
          </w:hyperlink>
        </w:p>
        <w:p>
          <w:pPr>
            <w:pStyle w:val="Contents2"/>
            <w:tabs>
              <w:tab w:val="clear" w:pos="8743"/>
              <w:tab w:val="right" w:pos="9026" w:leader="dot"/>
            </w:tabs>
            <w:rPr/>
          </w:pPr>
          <w:hyperlink w:anchor="__RefHeading___Toc4164113_3381743652">
            <w:r>
              <w:rPr>
                <w:webHidden/>
                <w:rStyle w:val="IndexLink"/>
                <w:rtl w:val="true"/>
              </w:rPr>
              <w:t xml:space="preserve">( </w:t>
            </w:r>
            <w:r>
              <w:rPr>
                <w:rStyle w:val="IndexLink"/>
              </w:rPr>
              <w:t>2095</w:t>
            </w:r>
            <w:r>
              <w:rPr>
                <w:rStyle w:val="IndexLink"/>
                <w:rtl w:val="true"/>
              </w:rPr>
              <w:t xml:space="preserve"> )</w:t>
              <w:tab/>
            </w:r>
            <w:r>
              <w:rPr>
                <w:rStyle w:val="IndexLink"/>
              </w:rPr>
              <w:t>173</w:t>
            </w:r>
          </w:hyperlink>
        </w:p>
        <w:p>
          <w:pPr>
            <w:pStyle w:val="Contents3"/>
            <w:tabs>
              <w:tab w:val="clear" w:pos="8459"/>
              <w:tab w:val="right" w:pos="9026" w:leader="dot"/>
            </w:tabs>
            <w:rPr/>
          </w:pPr>
          <w:hyperlink w:anchor="__RefHeading___Toc4164115_3381743652">
            <w:r>
              <w:rPr>
                <w:webHidden/>
                <w:rStyle w:val="IndexLink"/>
              </w:rPr>
              <w:t>1</w:t>
            </w:r>
            <w:r>
              <w:rPr>
                <w:rStyle w:val="IndexLink"/>
                <w:rtl w:val="true"/>
              </w:rPr>
              <w:t xml:space="preserve"> - </w:t>
            </w:r>
            <w:r>
              <w:rPr>
                <w:rStyle w:val="IndexLink"/>
                <w:rtl w:val="true"/>
              </w:rPr>
              <w:t xml:space="preserve">تحریر القواعد المنطقیة </w:t>
            </w:r>
            <w:r>
              <w:rPr>
                <w:rStyle w:val="IndexLink"/>
                <w:rtl w:val="true"/>
              </w:rPr>
              <w:t>«</w:t>
            </w:r>
            <w:r>
              <w:rPr>
                <w:rStyle w:val="IndexLink"/>
              </w:rPr>
              <w:t>1</w:t>
            </w:r>
            <w:r>
              <w:rPr>
                <w:rStyle w:val="IndexLink"/>
                <w:rtl w:val="true"/>
              </w:rPr>
              <w:t xml:space="preserve"> - </w:t>
            </w:r>
            <w:r>
              <w:rPr>
                <w:rStyle w:val="IndexLink"/>
              </w:rPr>
              <w:t>99</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173</w:t>
            </w:r>
          </w:hyperlink>
        </w:p>
        <w:p>
          <w:pPr>
            <w:pStyle w:val="Contents3"/>
            <w:tabs>
              <w:tab w:val="clear" w:pos="8459"/>
              <w:tab w:val="right" w:pos="9026" w:leader="dot"/>
            </w:tabs>
            <w:rPr/>
          </w:pPr>
          <w:hyperlink w:anchor="__RefHeading___Toc4164117_3381743652">
            <w:r>
              <w:rPr>
                <w:webHidden/>
                <w:rStyle w:val="IndexLink"/>
              </w:rPr>
              <w:t>2</w:t>
            </w:r>
            <w:r>
              <w:rPr>
                <w:rStyle w:val="IndexLink"/>
                <w:rtl w:val="true"/>
              </w:rPr>
              <w:t xml:space="preserve"> - </w:t>
            </w:r>
            <w:r>
              <w:rPr>
                <w:rStyle w:val="IndexLink"/>
                <w:rtl w:val="true"/>
              </w:rPr>
              <w:t xml:space="preserve">حاشیة تحریر القواعد المنطقیة </w:t>
            </w:r>
            <w:r>
              <w:rPr>
                <w:rStyle w:val="IndexLink"/>
                <w:rtl w:val="true"/>
              </w:rPr>
              <w:t>«</w:t>
            </w:r>
            <w:r>
              <w:rPr>
                <w:rStyle w:val="IndexLink"/>
              </w:rPr>
              <w:t>100</w:t>
            </w:r>
            <w:r>
              <w:rPr>
                <w:rStyle w:val="IndexLink"/>
                <w:rtl w:val="true"/>
              </w:rPr>
              <w:t xml:space="preserve"> - </w:t>
            </w:r>
            <w:r>
              <w:rPr>
                <w:rStyle w:val="IndexLink"/>
              </w:rPr>
              <w:t>130</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173</w:t>
            </w:r>
          </w:hyperlink>
        </w:p>
        <w:p>
          <w:pPr>
            <w:pStyle w:val="Contents2"/>
            <w:tabs>
              <w:tab w:val="clear" w:pos="8743"/>
              <w:tab w:val="right" w:pos="9026" w:leader="dot"/>
            </w:tabs>
            <w:rPr/>
          </w:pPr>
          <w:hyperlink w:anchor="__RefHeading___Toc4164119_3381743652">
            <w:r>
              <w:rPr>
                <w:webHidden/>
                <w:rStyle w:val="IndexLink"/>
                <w:rtl w:val="true"/>
              </w:rPr>
              <w:t xml:space="preserve">( </w:t>
            </w:r>
            <w:r>
              <w:rPr>
                <w:rStyle w:val="IndexLink"/>
              </w:rPr>
              <w:t>2015</w:t>
            </w:r>
            <w:r>
              <w:rPr>
                <w:rStyle w:val="IndexLink"/>
                <w:rtl w:val="true"/>
              </w:rPr>
              <w:t xml:space="preserve"> )</w:t>
              <w:tab/>
            </w:r>
            <w:r>
              <w:rPr>
                <w:rStyle w:val="IndexLink"/>
              </w:rPr>
              <w:t>173</w:t>
            </w:r>
          </w:hyperlink>
        </w:p>
        <w:p>
          <w:pPr>
            <w:pStyle w:val="Contents3"/>
            <w:tabs>
              <w:tab w:val="clear" w:pos="8459"/>
              <w:tab w:val="right" w:pos="9026" w:leader="dot"/>
            </w:tabs>
            <w:rPr/>
          </w:pPr>
          <w:hyperlink w:anchor="__RefHeading___Toc4164121_3381743652">
            <w:r>
              <w:rPr>
                <w:webHidden/>
                <w:rStyle w:val="IndexLink"/>
              </w:rPr>
              <w:t>1</w:t>
            </w:r>
            <w:r>
              <w:rPr>
                <w:rStyle w:val="IndexLink"/>
                <w:rtl w:val="true"/>
              </w:rPr>
              <w:t xml:space="preserve"> - </w:t>
            </w:r>
            <w:r>
              <w:rPr>
                <w:rStyle w:val="IndexLink"/>
                <w:rtl w:val="true"/>
              </w:rPr>
              <w:t xml:space="preserve">غنیة الانام فی معرفة الساعات و الایّام </w:t>
            </w:r>
            <w:r>
              <w:rPr>
                <w:rStyle w:val="IndexLink"/>
                <w:rtl w:val="true"/>
              </w:rPr>
              <w:t xml:space="preserve">= </w:t>
            </w:r>
            <w:r>
              <w:rPr>
                <w:rStyle w:val="IndexLink"/>
                <w:rtl w:val="true"/>
              </w:rPr>
              <w:t xml:space="preserve">من لا یحضره التقویم </w:t>
            </w:r>
            <w:r>
              <w:rPr>
                <w:rStyle w:val="IndexLink"/>
                <w:rtl w:val="true"/>
              </w:rPr>
              <w:t>«</w:t>
            </w:r>
            <w:r>
              <w:rPr>
                <w:rStyle w:val="IndexLink"/>
              </w:rPr>
              <w:t>1</w:t>
            </w:r>
            <w:r>
              <w:rPr>
                <w:rStyle w:val="IndexLink"/>
                <w:rtl w:val="true"/>
              </w:rPr>
              <w:t xml:space="preserve"> - </w:t>
            </w:r>
            <w:r>
              <w:rPr>
                <w:rStyle w:val="IndexLink"/>
              </w:rPr>
              <w:t>15</w:t>
            </w:r>
            <w:r>
              <w:rPr>
                <w:rStyle w:val="IndexLink"/>
                <w:rtl w:val="true"/>
              </w:rPr>
              <w:t>»</w:t>
              <w:tab/>
            </w:r>
            <w:r>
              <w:rPr>
                <w:rStyle w:val="IndexLink"/>
              </w:rPr>
              <w:t>173</w:t>
            </w:r>
          </w:hyperlink>
        </w:p>
        <w:p>
          <w:pPr>
            <w:pStyle w:val="Contents3"/>
            <w:tabs>
              <w:tab w:val="clear" w:pos="8459"/>
              <w:tab w:val="right" w:pos="9026" w:leader="dot"/>
            </w:tabs>
            <w:rPr/>
          </w:pPr>
          <w:hyperlink w:anchor="__RefHeading___Toc4164123_3381743652">
            <w:r>
              <w:rPr>
                <w:webHidden/>
                <w:rStyle w:val="IndexLink"/>
              </w:rPr>
              <w:t>2</w:t>
            </w:r>
            <w:r>
              <w:rPr>
                <w:rStyle w:val="IndexLink"/>
                <w:rtl w:val="true"/>
              </w:rPr>
              <w:t xml:space="preserve"> - </w:t>
            </w:r>
            <w:r>
              <w:rPr>
                <w:rStyle w:val="IndexLink"/>
                <w:rtl w:val="true"/>
              </w:rPr>
              <w:t xml:space="preserve">منتخب حدیقة الشیعة </w:t>
            </w:r>
            <w:r>
              <w:rPr>
                <w:rStyle w:val="IndexLink"/>
                <w:rtl w:val="true"/>
              </w:rPr>
              <w:t>«</w:t>
            </w:r>
            <w:r>
              <w:rPr>
                <w:rStyle w:val="IndexLink"/>
              </w:rPr>
              <w:t>20</w:t>
            </w:r>
            <w:r>
              <w:rPr>
                <w:rStyle w:val="IndexLink"/>
                <w:rtl w:val="true"/>
              </w:rPr>
              <w:t xml:space="preserve"> - </w:t>
            </w:r>
            <w:r>
              <w:rPr>
                <w:rStyle w:val="IndexLink"/>
              </w:rPr>
              <w:t>61</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174</w:t>
            </w:r>
          </w:hyperlink>
        </w:p>
        <w:p>
          <w:pPr>
            <w:pStyle w:val="Contents2"/>
            <w:tabs>
              <w:tab w:val="clear" w:pos="8743"/>
              <w:tab w:val="right" w:pos="9026" w:leader="dot"/>
            </w:tabs>
            <w:rPr/>
          </w:pPr>
          <w:hyperlink w:anchor="__RefHeading___Toc4164125_3381743652">
            <w:r>
              <w:rPr>
                <w:webHidden/>
                <w:rStyle w:val="IndexLink"/>
                <w:rtl w:val="true"/>
              </w:rPr>
              <w:t xml:space="preserve">( </w:t>
            </w:r>
            <w:r>
              <w:rPr>
                <w:rStyle w:val="IndexLink"/>
              </w:rPr>
              <w:t>2110</w:t>
            </w:r>
            <w:r>
              <w:rPr>
                <w:rStyle w:val="IndexLink"/>
                <w:rtl w:val="true"/>
              </w:rPr>
              <w:t xml:space="preserve"> )</w:t>
              <w:tab/>
            </w:r>
            <w:r>
              <w:rPr>
                <w:rStyle w:val="IndexLink"/>
              </w:rPr>
              <w:t>175</w:t>
            </w:r>
          </w:hyperlink>
        </w:p>
        <w:p>
          <w:pPr>
            <w:pStyle w:val="Contents3"/>
            <w:tabs>
              <w:tab w:val="clear" w:pos="8459"/>
              <w:tab w:val="right" w:pos="9026" w:leader="dot"/>
            </w:tabs>
            <w:rPr/>
          </w:pPr>
          <w:hyperlink w:anchor="__RefHeading___Toc4164127_3381743652">
            <w:r>
              <w:rPr>
                <w:webHidden/>
                <w:rStyle w:val="IndexLink"/>
              </w:rPr>
              <w:t>1</w:t>
            </w:r>
            <w:r>
              <w:rPr>
                <w:rStyle w:val="IndexLink"/>
                <w:rtl w:val="true"/>
              </w:rPr>
              <w:t xml:space="preserve"> - </w:t>
            </w:r>
            <w:r>
              <w:rPr>
                <w:rStyle w:val="IndexLink"/>
                <w:rtl w:val="true"/>
              </w:rPr>
              <w:t xml:space="preserve">دیوان فضولی </w:t>
            </w:r>
            <w:r>
              <w:rPr>
                <w:rStyle w:val="IndexLink"/>
                <w:rtl w:val="true"/>
              </w:rPr>
              <w:t>«</w:t>
            </w:r>
            <w:r>
              <w:rPr>
                <w:rStyle w:val="IndexLink"/>
              </w:rPr>
              <w:t>1</w:t>
            </w:r>
            <w:r>
              <w:rPr>
                <w:rStyle w:val="IndexLink"/>
                <w:rtl w:val="true"/>
              </w:rPr>
              <w:t xml:space="preserve"> - </w:t>
            </w:r>
            <w:r>
              <w:rPr>
                <w:rStyle w:val="IndexLink"/>
              </w:rPr>
              <w:t>98</w:t>
            </w:r>
            <w:r>
              <w:rPr>
                <w:rStyle w:val="IndexLink"/>
                <w:rtl w:val="true"/>
              </w:rPr>
              <w:t>» (</w:t>
            </w:r>
            <w:r>
              <w:rPr>
                <w:rStyle w:val="IndexLink"/>
                <w:rtl w:val="true"/>
              </w:rPr>
              <w:t xml:space="preserve">منظومه </w:t>
            </w:r>
            <w:r>
              <w:rPr>
                <w:rStyle w:val="IndexLink"/>
                <w:rtl w:val="true"/>
              </w:rPr>
              <w:t xml:space="preserve">- </w:t>
            </w:r>
            <w:r>
              <w:rPr>
                <w:rStyle w:val="IndexLink"/>
                <w:rtl w:val="true"/>
              </w:rPr>
              <w:t>ترکی</w:t>
            </w:r>
            <w:r>
              <w:rPr>
                <w:rStyle w:val="IndexLink"/>
                <w:rtl w:val="true"/>
              </w:rPr>
              <w:t>)</w:t>
              <w:tab/>
            </w:r>
            <w:r>
              <w:rPr>
                <w:rStyle w:val="IndexLink"/>
              </w:rPr>
              <w:t>175</w:t>
            </w:r>
          </w:hyperlink>
        </w:p>
        <w:p>
          <w:pPr>
            <w:pStyle w:val="Contents3"/>
            <w:tabs>
              <w:tab w:val="clear" w:pos="8459"/>
              <w:tab w:val="right" w:pos="9026" w:leader="dot"/>
            </w:tabs>
            <w:rPr/>
          </w:pPr>
          <w:hyperlink w:anchor="__RefHeading___Toc4164129_3381743652">
            <w:r>
              <w:rPr>
                <w:webHidden/>
                <w:rStyle w:val="IndexLink"/>
              </w:rPr>
              <w:t>2</w:t>
            </w:r>
            <w:r>
              <w:rPr>
                <w:rStyle w:val="IndexLink"/>
                <w:rtl w:val="true"/>
              </w:rPr>
              <w:t xml:space="preserve"> - </w:t>
            </w:r>
            <w:r>
              <w:rPr>
                <w:rStyle w:val="IndexLink"/>
                <w:rtl w:val="true"/>
              </w:rPr>
              <w:t xml:space="preserve">دیوان نوایی </w:t>
            </w:r>
            <w:r>
              <w:rPr>
                <w:rStyle w:val="IndexLink"/>
                <w:rtl w:val="true"/>
              </w:rPr>
              <w:t xml:space="preserve">= </w:t>
            </w:r>
            <w:r>
              <w:rPr>
                <w:rStyle w:val="IndexLink"/>
                <w:rtl w:val="true"/>
              </w:rPr>
              <w:t xml:space="preserve">نوادر شباب </w:t>
            </w:r>
            <w:r>
              <w:rPr>
                <w:rStyle w:val="IndexLink"/>
                <w:rtl w:val="true"/>
              </w:rPr>
              <w:t>«</w:t>
            </w:r>
            <w:r>
              <w:rPr>
                <w:rStyle w:val="IndexLink"/>
              </w:rPr>
              <w:t>99</w:t>
            </w:r>
            <w:r>
              <w:rPr>
                <w:rStyle w:val="IndexLink"/>
                <w:rtl w:val="true"/>
              </w:rPr>
              <w:t xml:space="preserve"> - </w:t>
            </w:r>
            <w:r>
              <w:rPr>
                <w:rStyle w:val="IndexLink"/>
              </w:rPr>
              <w:t>191</w:t>
            </w:r>
            <w:r>
              <w:rPr>
                <w:rStyle w:val="IndexLink"/>
                <w:rtl w:val="true"/>
              </w:rPr>
              <w:t>» (</w:t>
            </w:r>
            <w:r>
              <w:rPr>
                <w:rStyle w:val="IndexLink"/>
                <w:rtl w:val="true"/>
              </w:rPr>
              <w:t xml:space="preserve">منظومه </w:t>
            </w:r>
            <w:r>
              <w:rPr>
                <w:rStyle w:val="IndexLink"/>
                <w:rtl w:val="true"/>
              </w:rPr>
              <w:t xml:space="preserve">- </w:t>
            </w:r>
            <w:r>
              <w:rPr>
                <w:rStyle w:val="IndexLink"/>
                <w:rtl w:val="true"/>
              </w:rPr>
              <w:t>ترکی</w:t>
            </w:r>
            <w:r>
              <w:rPr>
                <w:rStyle w:val="IndexLink"/>
                <w:rtl w:val="true"/>
              </w:rPr>
              <w:t>)</w:t>
              <w:tab/>
            </w:r>
            <w:r>
              <w:rPr>
                <w:rStyle w:val="IndexLink"/>
              </w:rPr>
              <w:t>175</w:t>
            </w:r>
          </w:hyperlink>
        </w:p>
        <w:p>
          <w:pPr>
            <w:pStyle w:val="Contents2"/>
            <w:tabs>
              <w:tab w:val="clear" w:pos="8743"/>
              <w:tab w:val="right" w:pos="9026" w:leader="dot"/>
            </w:tabs>
            <w:rPr/>
          </w:pPr>
          <w:hyperlink w:anchor="__RefHeading___Toc4164131_3381743652">
            <w:r>
              <w:rPr>
                <w:webHidden/>
                <w:rStyle w:val="IndexLink"/>
                <w:rtl w:val="true"/>
              </w:rPr>
              <w:t xml:space="preserve">( </w:t>
            </w:r>
            <w:r>
              <w:rPr>
                <w:rStyle w:val="IndexLink"/>
              </w:rPr>
              <w:t>2115</w:t>
            </w:r>
            <w:r>
              <w:rPr>
                <w:rStyle w:val="IndexLink"/>
                <w:rtl w:val="true"/>
              </w:rPr>
              <w:t xml:space="preserve"> )</w:t>
              <w:tab/>
            </w:r>
            <w:r>
              <w:rPr>
                <w:rStyle w:val="IndexLink"/>
              </w:rPr>
              <w:t>176</w:t>
            </w:r>
          </w:hyperlink>
        </w:p>
        <w:p>
          <w:pPr>
            <w:pStyle w:val="Contents3"/>
            <w:tabs>
              <w:tab w:val="clear" w:pos="8459"/>
              <w:tab w:val="right" w:pos="9026" w:leader="dot"/>
            </w:tabs>
            <w:rPr/>
          </w:pPr>
          <w:hyperlink w:anchor="__RefHeading___Toc4164133_3381743652">
            <w:r>
              <w:rPr>
                <w:webHidden/>
                <w:rStyle w:val="IndexLink"/>
              </w:rPr>
              <w:t>1</w:t>
            </w:r>
            <w:r>
              <w:rPr>
                <w:rStyle w:val="IndexLink"/>
                <w:rtl w:val="true"/>
              </w:rPr>
              <w:t xml:space="preserve"> - </w:t>
            </w:r>
            <w:r>
              <w:rPr>
                <w:rStyle w:val="IndexLink"/>
                <w:rtl w:val="true"/>
              </w:rPr>
              <w:t xml:space="preserve">دیوان محتشم کاشانی </w:t>
            </w:r>
            <w:r>
              <w:rPr>
                <w:rStyle w:val="IndexLink"/>
                <w:rtl w:val="true"/>
              </w:rPr>
              <w:t>«</w:t>
            </w:r>
            <w:r>
              <w:rPr>
                <w:rStyle w:val="IndexLink"/>
              </w:rPr>
              <w:t>1</w:t>
            </w:r>
            <w:r>
              <w:rPr>
                <w:rStyle w:val="IndexLink"/>
                <w:rtl w:val="true"/>
              </w:rPr>
              <w:t xml:space="preserve"> - </w:t>
            </w:r>
            <w:r>
              <w:rPr>
                <w:rStyle w:val="IndexLink"/>
              </w:rPr>
              <w:t>62</w:t>
            </w:r>
            <w:r>
              <w:rPr>
                <w:rStyle w:val="IndexLink"/>
                <w:rtl w:val="true"/>
              </w:rPr>
              <w:t xml:space="preserve"> </w:t>
            </w:r>
            <w:r>
              <w:rPr>
                <w:rStyle w:val="IndexLink"/>
                <w:rtl w:val="true"/>
              </w:rPr>
              <w:t xml:space="preserve">و </w:t>
            </w:r>
            <w:r>
              <w:rPr>
                <w:rStyle w:val="IndexLink"/>
              </w:rPr>
              <w:t>147</w:t>
            </w:r>
            <w:r>
              <w:rPr>
                <w:rStyle w:val="IndexLink"/>
                <w:rtl w:val="true"/>
              </w:rPr>
              <w:t xml:space="preserve"> - </w:t>
            </w:r>
            <w:r>
              <w:rPr>
                <w:rStyle w:val="IndexLink"/>
              </w:rPr>
              <w:t>172</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176</w:t>
            </w:r>
          </w:hyperlink>
        </w:p>
        <w:p>
          <w:pPr>
            <w:pStyle w:val="Contents3"/>
            <w:tabs>
              <w:tab w:val="clear" w:pos="8459"/>
              <w:tab w:val="right" w:pos="9026" w:leader="dot"/>
            </w:tabs>
            <w:rPr/>
          </w:pPr>
          <w:hyperlink w:anchor="__RefHeading___Toc4164135_3381743652">
            <w:r>
              <w:rPr>
                <w:webHidden/>
                <w:rStyle w:val="IndexLink"/>
              </w:rPr>
              <w:t>2</w:t>
            </w:r>
            <w:r>
              <w:rPr>
                <w:rStyle w:val="IndexLink"/>
                <w:rtl w:val="true"/>
              </w:rPr>
              <w:t xml:space="preserve"> - </w:t>
            </w:r>
            <w:r>
              <w:rPr>
                <w:rStyle w:val="IndexLink"/>
                <w:rtl w:val="true"/>
              </w:rPr>
              <w:t xml:space="preserve">سلسلة الذهب </w:t>
            </w:r>
            <w:r>
              <w:rPr>
                <w:rStyle w:val="IndexLink"/>
                <w:rtl w:val="true"/>
              </w:rPr>
              <w:t>«</w:t>
            </w:r>
            <w:r>
              <w:rPr>
                <w:rStyle w:val="IndexLink"/>
              </w:rPr>
              <w:t>62</w:t>
            </w:r>
            <w:r>
              <w:rPr>
                <w:rStyle w:val="IndexLink"/>
                <w:rtl w:val="true"/>
              </w:rPr>
              <w:t xml:space="preserve"> - </w:t>
            </w:r>
            <w:r>
              <w:rPr>
                <w:rStyle w:val="IndexLink"/>
              </w:rPr>
              <w:t>147</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176</w:t>
            </w:r>
          </w:hyperlink>
        </w:p>
        <w:p>
          <w:pPr>
            <w:pStyle w:val="Contents2"/>
            <w:tabs>
              <w:tab w:val="clear" w:pos="8743"/>
              <w:tab w:val="right" w:pos="9026" w:leader="dot"/>
            </w:tabs>
            <w:rPr/>
          </w:pPr>
          <w:hyperlink w:anchor="__RefHeading___Toc4164137_3381743652">
            <w:r>
              <w:rPr>
                <w:webHidden/>
                <w:rStyle w:val="IndexLink"/>
                <w:rtl w:val="true"/>
              </w:rPr>
              <w:t xml:space="preserve">( </w:t>
            </w:r>
            <w:r>
              <w:rPr>
                <w:rStyle w:val="IndexLink"/>
              </w:rPr>
              <w:t>2117</w:t>
            </w:r>
            <w:r>
              <w:rPr>
                <w:rStyle w:val="IndexLink"/>
                <w:rtl w:val="true"/>
              </w:rPr>
              <w:t xml:space="preserve"> )</w:t>
              <w:tab/>
            </w:r>
            <w:r>
              <w:rPr>
                <w:rStyle w:val="IndexLink"/>
              </w:rPr>
              <w:t>177</w:t>
            </w:r>
          </w:hyperlink>
        </w:p>
        <w:p>
          <w:pPr>
            <w:pStyle w:val="Contents3"/>
            <w:tabs>
              <w:tab w:val="clear" w:pos="8459"/>
              <w:tab w:val="right" w:pos="9026" w:leader="dot"/>
            </w:tabs>
            <w:rPr/>
          </w:pPr>
          <w:hyperlink w:anchor="__RefHeading___Toc4164139_3381743652">
            <w:r>
              <w:rPr>
                <w:webHidden/>
                <w:rStyle w:val="IndexLink"/>
              </w:rPr>
              <w:t>1</w:t>
            </w:r>
            <w:r>
              <w:rPr>
                <w:rStyle w:val="IndexLink"/>
                <w:rtl w:val="true"/>
              </w:rPr>
              <w:t xml:space="preserve"> - </w:t>
            </w:r>
            <w:r>
              <w:rPr>
                <w:rStyle w:val="IndexLink"/>
                <w:rtl w:val="true"/>
              </w:rPr>
              <w:t xml:space="preserve">خوارق المعصومین </w:t>
            </w:r>
            <w:r>
              <w:rPr>
                <w:rStyle w:val="IndexLink"/>
                <w:rtl w:val="true"/>
              </w:rPr>
              <w:t>«</w:t>
            </w:r>
            <w:r>
              <w:rPr>
                <w:rStyle w:val="IndexLink"/>
              </w:rPr>
              <w:t>1</w:t>
            </w:r>
            <w:r>
              <w:rPr>
                <w:rStyle w:val="IndexLink"/>
                <w:rtl w:val="true"/>
              </w:rPr>
              <w:t xml:space="preserve"> - </w:t>
            </w:r>
            <w:r>
              <w:rPr>
                <w:rStyle w:val="IndexLink"/>
              </w:rPr>
              <w:t>13</w:t>
            </w:r>
            <w:r>
              <w:rPr>
                <w:rStyle w:val="IndexLink"/>
                <w:rtl w:val="true"/>
              </w:rPr>
              <w:t>» (</w:t>
            </w:r>
            <w:r>
              <w:rPr>
                <w:rStyle w:val="IndexLink"/>
                <w:rtl w:val="true"/>
              </w:rPr>
              <w:t>فارسی</w:t>
            </w:r>
            <w:r>
              <w:rPr>
                <w:rStyle w:val="IndexLink"/>
                <w:rtl w:val="true"/>
              </w:rPr>
              <w:t>)</w:t>
              <w:tab/>
            </w:r>
            <w:r>
              <w:rPr>
                <w:rStyle w:val="IndexLink"/>
              </w:rPr>
              <w:t>177</w:t>
            </w:r>
          </w:hyperlink>
        </w:p>
        <w:p>
          <w:pPr>
            <w:pStyle w:val="Contents3"/>
            <w:tabs>
              <w:tab w:val="clear" w:pos="8459"/>
              <w:tab w:val="right" w:pos="9026" w:leader="dot"/>
            </w:tabs>
            <w:rPr/>
          </w:pPr>
          <w:hyperlink w:anchor="__RefHeading___Toc4164141_3381743652">
            <w:r>
              <w:rPr>
                <w:webHidden/>
                <w:rStyle w:val="IndexLink"/>
              </w:rPr>
              <w:t>2</w:t>
            </w:r>
            <w:r>
              <w:rPr>
                <w:rStyle w:val="IndexLink"/>
                <w:rtl w:val="true"/>
              </w:rPr>
              <w:t xml:space="preserve"> - </w:t>
            </w:r>
            <w:r>
              <w:rPr>
                <w:rStyle w:val="IndexLink"/>
                <w:rtl w:val="true"/>
              </w:rPr>
              <w:t xml:space="preserve">فضائل علی بن ابیطالب </w:t>
            </w:r>
            <w:r>
              <w:rPr>
                <w:rStyle w:val="IndexLink"/>
                <w:rtl w:val="true"/>
              </w:rPr>
              <w:t>(</w:t>
            </w:r>
            <w:r>
              <w:rPr>
                <w:rStyle w:val="IndexLink"/>
                <w:rtl w:val="true"/>
              </w:rPr>
              <w:t>علیه السلام</w:t>
            </w:r>
            <w:r>
              <w:rPr>
                <w:rStyle w:val="IndexLink"/>
                <w:rtl w:val="true"/>
              </w:rPr>
              <w:t>) «</w:t>
            </w:r>
            <w:r>
              <w:rPr>
                <w:rStyle w:val="IndexLink"/>
              </w:rPr>
              <w:t>14</w:t>
            </w:r>
            <w:r>
              <w:rPr>
                <w:rStyle w:val="IndexLink"/>
                <w:rtl w:val="true"/>
              </w:rPr>
              <w:t xml:space="preserve"> - </w:t>
            </w:r>
            <w:r>
              <w:rPr>
                <w:rStyle w:val="IndexLink"/>
              </w:rPr>
              <w:t>330</w:t>
            </w:r>
            <w:r>
              <w:rPr>
                <w:rStyle w:val="IndexLink"/>
                <w:rtl w:val="true"/>
              </w:rPr>
              <w:t>» (</w:t>
            </w:r>
            <w:r>
              <w:rPr>
                <w:rStyle w:val="IndexLink"/>
                <w:rtl w:val="true"/>
              </w:rPr>
              <w:t>فارسی</w:t>
            </w:r>
            <w:r>
              <w:rPr>
                <w:rStyle w:val="IndexLink"/>
                <w:rtl w:val="true"/>
              </w:rPr>
              <w:t>)</w:t>
              <w:tab/>
            </w:r>
            <w:r>
              <w:rPr>
                <w:rStyle w:val="IndexLink"/>
              </w:rPr>
              <w:t>177</w:t>
            </w:r>
          </w:hyperlink>
        </w:p>
        <w:p>
          <w:pPr>
            <w:pStyle w:val="Contents2"/>
            <w:tabs>
              <w:tab w:val="clear" w:pos="8743"/>
              <w:tab w:val="right" w:pos="9026" w:leader="dot"/>
            </w:tabs>
            <w:rPr/>
          </w:pPr>
          <w:hyperlink w:anchor="__RefHeading___Toc4164143_3381743652">
            <w:r>
              <w:rPr>
                <w:webHidden/>
                <w:rStyle w:val="IndexLink"/>
                <w:rtl w:val="true"/>
              </w:rPr>
              <w:t xml:space="preserve">( </w:t>
            </w:r>
            <w:r>
              <w:rPr>
                <w:rStyle w:val="IndexLink"/>
              </w:rPr>
              <w:t>2122</w:t>
            </w:r>
            <w:r>
              <w:rPr>
                <w:rStyle w:val="IndexLink"/>
                <w:rtl w:val="true"/>
              </w:rPr>
              <w:t xml:space="preserve"> )</w:t>
              <w:tab/>
            </w:r>
            <w:r>
              <w:rPr>
                <w:rStyle w:val="IndexLink"/>
              </w:rPr>
              <w:t>178</w:t>
            </w:r>
          </w:hyperlink>
        </w:p>
        <w:p>
          <w:pPr>
            <w:pStyle w:val="Contents3"/>
            <w:tabs>
              <w:tab w:val="clear" w:pos="8459"/>
              <w:tab w:val="right" w:pos="9026" w:leader="dot"/>
            </w:tabs>
            <w:rPr/>
          </w:pPr>
          <w:hyperlink w:anchor="__RefHeading___Toc4164145_3381743652">
            <w:r>
              <w:rPr>
                <w:webHidden/>
                <w:rStyle w:val="IndexLink"/>
              </w:rPr>
              <w:t>1</w:t>
            </w:r>
            <w:r>
              <w:rPr>
                <w:rStyle w:val="IndexLink"/>
                <w:rtl w:val="true"/>
              </w:rPr>
              <w:t xml:space="preserve"> - </w:t>
            </w:r>
            <w:r>
              <w:rPr>
                <w:rStyle w:val="IndexLink"/>
                <w:rtl w:val="true"/>
              </w:rPr>
              <w:t xml:space="preserve">جمع مختصر </w:t>
            </w:r>
            <w:r>
              <w:rPr>
                <w:rStyle w:val="IndexLink"/>
                <w:rtl w:val="true"/>
              </w:rPr>
              <w:t>«</w:t>
            </w:r>
            <w:r>
              <w:rPr>
                <w:rStyle w:val="IndexLink"/>
              </w:rPr>
              <w:t>1</w:t>
            </w:r>
            <w:r>
              <w:rPr>
                <w:rStyle w:val="IndexLink"/>
                <w:rtl w:val="true"/>
              </w:rPr>
              <w:t xml:space="preserve"> - </w:t>
            </w:r>
            <w:r>
              <w:rPr>
                <w:rStyle w:val="IndexLink"/>
              </w:rPr>
              <w:t>38</w:t>
            </w:r>
            <w:r>
              <w:rPr>
                <w:rStyle w:val="IndexLink"/>
                <w:rtl w:val="true"/>
              </w:rPr>
              <w:t>» (</w:t>
            </w:r>
            <w:r>
              <w:rPr>
                <w:rStyle w:val="IndexLink"/>
                <w:rtl w:val="true"/>
              </w:rPr>
              <w:t xml:space="preserve">عروض </w:t>
            </w:r>
            <w:r>
              <w:rPr>
                <w:rStyle w:val="IndexLink"/>
                <w:rtl w:val="true"/>
              </w:rPr>
              <w:t xml:space="preserve">- </w:t>
            </w:r>
            <w:r>
              <w:rPr>
                <w:rStyle w:val="IndexLink"/>
                <w:rtl w:val="true"/>
              </w:rPr>
              <w:t>فارسی</w:t>
            </w:r>
            <w:r>
              <w:rPr>
                <w:rStyle w:val="IndexLink"/>
                <w:rtl w:val="true"/>
              </w:rPr>
              <w:t>)</w:t>
              <w:tab/>
            </w:r>
            <w:r>
              <w:rPr>
                <w:rStyle w:val="IndexLink"/>
              </w:rPr>
              <w:t>178</w:t>
            </w:r>
          </w:hyperlink>
        </w:p>
        <w:p>
          <w:pPr>
            <w:pStyle w:val="Contents3"/>
            <w:tabs>
              <w:tab w:val="clear" w:pos="8459"/>
              <w:tab w:val="right" w:pos="9026" w:leader="dot"/>
            </w:tabs>
            <w:rPr/>
          </w:pPr>
          <w:hyperlink w:anchor="__RefHeading___Toc4164147_3381743652">
            <w:r>
              <w:rPr>
                <w:webHidden/>
                <w:rStyle w:val="IndexLink"/>
              </w:rPr>
              <w:t>2</w:t>
            </w:r>
            <w:r>
              <w:rPr>
                <w:rStyle w:val="IndexLink"/>
                <w:rtl w:val="true"/>
              </w:rPr>
              <w:t xml:space="preserve"> - </w:t>
            </w:r>
            <w:r>
              <w:rPr>
                <w:rStyle w:val="IndexLink"/>
                <w:rtl w:val="true"/>
              </w:rPr>
              <w:t xml:space="preserve">بدائع الافکار فی صنایع الاشعار </w:t>
            </w:r>
            <w:r>
              <w:rPr>
                <w:rStyle w:val="IndexLink"/>
                <w:rtl w:val="true"/>
              </w:rPr>
              <w:t>«</w:t>
            </w:r>
            <w:r>
              <w:rPr>
                <w:rStyle w:val="IndexLink"/>
              </w:rPr>
              <w:t>39</w:t>
            </w:r>
            <w:r>
              <w:rPr>
                <w:rStyle w:val="IndexLink"/>
                <w:rtl w:val="true"/>
              </w:rPr>
              <w:t xml:space="preserve"> - </w:t>
            </w:r>
            <w:r>
              <w:rPr>
                <w:rStyle w:val="IndexLink"/>
              </w:rPr>
              <w:t>142</w:t>
            </w:r>
            <w:r>
              <w:rPr>
                <w:rStyle w:val="IndexLink"/>
                <w:rtl w:val="true"/>
              </w:rPr>
              <w:t>» (</w:t>
            </w:r>
            <w:r>
              <w:rPr>
                <w:rStyle w:val="IndexLink"/>
                <w:rtl w:val="true"/>
              </w:rPr>
              <w:t xml:space="preserve">عروض </w:t>
            </w:r>
            <w:r>
              <w:rPr>
                <w:rStyle w:val="IndexLink"/>
                <w:rtl w:val="true"/>
              </w:rPr>
              <w:t xml:space="preserve">- </w:t>
            </w:r>
            <w:r>
              <w:rPr>
                <w:rStyle w:val="IndexLink"/>
                <w:rtl w:val="true"/>
              </w:rPr>
              <w:t>فارسی</w:t>
            </w:r>
            <w:r>
              <w:rPr>
                <w:rStyle w:val="IndexLink"/>
                <w:rtl w:val="true"/>
              </w:rPr>
              <w:t>)</w:t>
              <w:tab/>
            </w:r>
            <w:r>
              <w:rPr>
                <w:rStyle w:val="IndexLink"/>
              </w:rPr>
              <w:t>178</w:t>
            </w:r>
          </w:hyperlink>
        </w:p>
        <w:p>
          <w:pPr>
            <w:pStyle w:val="Contents2"/>
            <w:tabs>
              <w:tab w:val="clear" w:pos="8743"/>
              <w:tab w:val="right" w:pos="9026" w:leader="dot"/>
            </w:tabs>
            <w:rPr/>
          </w:pPr>
          <w:hyperlink w:anchor="__RefHeading___Toc4164149_3381743652">
            <w:r>
              <w:rPr>
                <w:webHidden/>
                <w:rStyle w:val="IndexLink"/>
                <w:rtl w:val="true"/>
              </w:rPr>
              <w:t xml:space="preserve">( </w:t>
            </w:r>
            <w:r>
              <w:rPr>
                <w:rStyle w:val="IndexLink"/>
              </w:rPr>
              <w:t>2133</w:t>
            </w:r>
            <w:r>
              <w:rPr>
                <w:rStyle w:val="IndexLink"/>
                <w:rtl w:val="true"/>
              </w:rPr>
              <w:t xml:space="preserve"> )</w:t>
              <w:tab/>
            </w:r>
            <w:r>
              <w:rPr>
                <w:rStyle w:val="IndexLink"/>
              </w:rPr>
              <w:t>179</w:t>
            </w:r>
          </w:hyperlink>
        </w:p>
        <w:p>
          <w:pPr>
            <w:pStyle w:val="Contents3"/>
            <w:tabs>
              <w:tab w:val="clear" w:pos="8459"/>
              <w:tab w:val="right" w:pos="9026" w:leader="dot"/>
            </w:tabs>
            <w:rPr/>
          </w:pPr>
          <w:hyperlink w:anchor="__RefHeading___Toc4164151_3381743652">
            <w:r>
              <w:rPr>
                <w:webHidden/>
                <w:rStyle w:val="IndexLink"/>
              </w:rPr>
              <w:t>1</w:t>
            </w:r>
            <w:r>
              <w:rPr>
                <w:rStyle w:val="IndexLink"/>
                <w:rtl w:val="true"/>
              </w:rPr>
              <w:t xml:space="preserve"> - </w:t>
            </w:r>
            <w:r>
              <w:rPr>
                <w:rStyle w:val="IndexLink"/>
                <w:rtl w:val="true"/>
              </w:rPr>
              <w:t xml:space="preserve">الفیة </w:t>
            </w:r>
            <w:r>
              <w:rPr>
                <w:rStyle w:val="IndexLink"/>
                <w:rtl w:val="true"/>
              </w:rPr>
              <w:t>«</w:t>
            </w:r>
            <w:r>
              <w:rPr>
                <w:rStyle w:val="IndexLink"/>
              </w:rPr>
              <w:t>1</w:t>
            </w:r>
            <w:r>
              <w:rPr>
                <w:rStyle w:val="IndexLink"/>
                <w:rtl w:val="true"/>
              </w:rPr>
              <w:t xml:space="preserve"> - </w:t>
            </w:r>
            <w:r>
              <w:rPr>
                <w:rStyle w:val="IndexLink"/>
              </w:rPr>
              <w:t>11</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179</w:t>
            </w:r>
          </w:hyperlink>
        </w:p>
        <w:p>
          <w:pPr>
            <w:pStyle w:val="Contents3"/>
            <w:tabs>
              <w:tab w:val="clear" w:pos="8459"/>
              <w:tab w:val="right" w:pos="9026" w:leader="dot"/>
            </w:tabs>
            <w:rPr/>
          </w:pPr>
          <w:hyperlink w:anchor="__RefHeading___Toc4164153_3381743652">
            <w:r>
              <w:rPr>
                <w:webHidden/>
                <w:rStyle w:val="IndexLink"/>
              </w:rPr>
              <w:t>2</w:t>
            </w:r>
            <w:r>
              <w:rPr>
                <w:rStyle w:val="IndexLink"/>
                <w:rtl w:val="true"/>
              </w:rPr>
              <w:t xml:space="preserve"> - </w:t>
            </w:r>
            <w:r>
              <w:rPr>
                <w:rStyle w:val="IndexLink"/>
                <w:rtl w:val="true"/>
              </w:rPr>
              <w:t xml:space="preserve">النفلیة </w:t>
            </w:r>
            <w:r>
              <w:rPr>
                <w:rStyle w:val="IndexLink"/>
                <w:rtl w:val="true"/>
              </w:rPr>
              <w:t>«</w:t>
            </w:r>
            <w:r>
              <w:rPr>
                <w:rStyle w:val="IndexLink"/>
              </w:rPr>
              <w:t>11</w:t>
            </w:r>
            <w:r>
              <w:rPr>
                <w:rStyle w:val="IndexLink"/>
                <w:rtl w:val="true"/>
              </w:rPr>
              <w:t xml:space="preserve"> - </w:t>
            </w:r>
            <w:r>
              <w:rPr>
                <w:rStyle w:val="IndexLink"/>
              </w:rPr>
              <w:t>33</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179</w:t>
            </w:r>
          </w:hyperlink>
        </w:p>
        <w:p>
          <w:pPr>
            <w:pStyle w:val="Contents2"/>
            <w:tabs>
              <w:tab w:val="clear" w:pos="8743"/>
              <w:tab w:val="right" w:pos="9026" w:leader="dot"/>
            </w:tabs>
            <w:rPr/>
          </w:pPr>
          <w:hyperlink w:anchor="__RefHeading___Toc4164155_3381743652">
            <w:r>
              <w:rPr>
                <w:webHidden/>
                <w:rStyle w:val="IndexLink"/>
                <w:rtl w:val="true"/>
              </w:rPr>
              <w:t xml:space="preserve">( </w:t>
            </w:r>
            <w:r>
              <w:rPr>
                <w:rStyle w:val="IndexLink"/>
              </w:rPr>
              <w:t>2140</w:t>
            </w:r>
            <w:r>
              <w:rPr>
                <w:rStyle w:val="IndexLink"/>
                <w:rtl w:val="true"/>
              </w:rPr>
              <w:t xml:space="preserve"> )</w:t>
              <w:tab/>
            </w:r>
            <w:r>
              <w:rPr>
                <w:rStyle w:val="IndexLink"/>
              </w:rPr>
              <w:t>180</w:t>
            </w:r>
          </w:hyperlink>
        </w:p>
        <w:p>
          <w:pPr>
            <w:pStyle w:val="Contents3"/>
            <w:tabs>
              <w:tab w:val="clear" w:pos="8459"/>
              <w:tab w:val="right" w:pos="9026" w:leader="dot"/>
            </w:tabs>
            <w:rPr/>
          </w:pPr>
          <w:hyperlink w:anchor="__RefHeading___Toc4164157_3381743652">
            <w:r>
              <w:rPr>
                <w:webHidden/>
                <w:rStyle w:val="IndexLink"/>
              </w:rPr>
              <w:t>1</w:t>
            </w:r>
            <w:r>
              <w:rPr>
                <w:rStyle w:val="IndexLink"/>
                <w:rtl w:val="true"/>
              </w:rPr>
              <w:t xml:space="preserve"> - </w:t>
            </w:r>
            <w:r>
              <w:rPr>
                <w:rStyle w:val="IndexLink"/>
                <w:rtl w:val="true"/>
              </w:rPr>
              <w:t xml:space="preserve">دلّه مختاله </w:t>
            </w:r>
            <w:r>
              <w:rPr>
                <w:rStyle w:val="IndexLink"/>
                <w:rtl w:val="true"/>
              </w:rPr>
              <w:t xml:space="preserve">= </w:t>
            </w:r>
            <w:r>
              <w:rPr>
                <w:rStyle w:val="IndexLink"/>
                <w:rtl w:val="true"/>
              </w:rPr>
              <w:t xml:space="preserve">دلّاله محتاله </w:t>
            </w:r>
            <w:r>
              <w:rPr>
                <w:rStyle w:val="IndexLink"/>
                <w:rtl w:val="true"/>
              </w:rPr>
              <w:t xml:space="preserve">= </w:t>
            </w:r>
            <w:r>
              <w:rPr>
                <w:rStyle w:val="IndexLink"/>
                <w:rtl w:val="true"/>
              </w:rPr>
              <w:t xml:space="preserve">دلّه مختار </w:t>
            </w:r>
            <w:r>
              <w:rPr>
                <w:rStyle w:val="IndexLink"/>
                <w:rtl w:val="true"/>
              </w:rPr>
              <w:t>«</w:t>
            </w:r>
            <w:r>
              <w:rPr>
                <w:rStyle w:val="IndexLink"/>
              </w:rPr>
              <w:t>1</w:t>
            </w:r>
            <w:r>
              <w:rPr>
                <w:rStyle w:val="IndexLink"/>
                <w:rtl w:val="true"/>
              </w:rPr>
              <w:t xml:space="preserve"> - </w:t>
            </w:r>
            <w:r>
              <w:rPr>
                <w:rStyle w:val="IndexLink"/>
              </w:rPr>
              <w:t>41</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180</w:t>
            </w:r>
          </w:hyperlink>
        </w:p>
        <w:p>
          <w:pPr>
            <w:pStyle w:val="Contents3"/>
            <w:tabs>
              <w:tab w:val="clear" w:pos="8459"/>
              <w:tab w:val="right" w:pos="9026" w:leader="dot"/>
            </w:tabs>
            <w:rPr/>
          </w:pPr>
          <w:hyperlink w:anchor="__RefHeading___Toc4164159_3381743652">
            <w:r>
              <w:rPr>
                <w:webHidden/>
                <w:rStyle w:val="IndexLink"/>
              </w:rPr>
              <w:t>2</w:t>
            </w:r>
            <w:r>
              <w:rPr>
                <w:rStyle w:val="IndexLink"/>
                <w:rtl w:val="true"/>
              </w:rPr>
              <w:t xml:space="preserve"> - </w:t>
            </w:r>
            <w:r>
              <w:rPr>
                <w:rStyle w:val="IndexLink"/>
                <w:rtl w:val="true"/>
              </w:rPr>
              <w:t xml:space="preserve">داستان شجاعت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جنگ او با دیوان و شیران </w:t>
            </w:r>
            <w:r>
              <w:rPr>
                <w:rStyle w:val="IndexLink"/>
                <w:rtl w:val="true"/>
              </w:rPr>
              <w:t>«</w:t>
            </w:r>
            <w:r>
              <w:rPr>
                <w:rStyle w:val="IndexLink"/>
              </w:rPr>
              <w:t>41</w:t>
            </w:r>
            <w:r>
              <w:rPr>
                <w:rStyle w:val="IndexLink"/>
                <w:rtl w:val="true"/>
              </w:rPr>
              <w:t xml:space="preserve"> - </w:t>
            </w:r>
            <w:r>
              <w:rPr>
                <w:rStyle w:val="IndexLink"/>
              </w:rPr>
              <w:t>96</w:t>
            </w:r>
            <w:r>
              <w:rPr>
                <w:rStyle w:val="IndexLink"/>
                <w:rtl w:val="true"/>
              </w:rPr>
              <w:t>»</w:t>
              <w:tab/>
            </w:r>
            <w:r>
              <w:rPr>
                <w:rStyle w:val="IndexLink"/>
              </w:rPr>
              <w:t>181</w:t>
            </w:r>
          </w:hyperlink>
        </w:p>
        <w:p>
          <w:pPr>
            <w:pStyle w:val="Contents2"/>
            <w:tabs>
              <w:tab w:val="clear" w:pos="8743"/>
              <w:tab w:val="right" w:pos="9026" w:leader="dot"/>
            </w:tabs>
            <w:rPr/>
          </w:pPr>
          <w:hyperlink w:anchor="__RefHeading___Toc4164161_3381743652">
            <w:r>
              <w:rPr>
                <w:webHidden/>
                <w:rStyle w:val="IndexLink"/>
                <w:rtl w:val="true"/>
              </w:rPr>
              <w:t xml:space="preserve">( </w:t>
            </w:r>
            <w:r>
              <w:rPr>
                <w:rStyle w:val="IndexLink"/>
              </w:rPr>
              <w:t>2147</w:t>
            </w:r>
            <w:r>
              <w:rPr>
                <w:rStyle w:val="IndexLink"/>
                <w:rtl w:val="true"/>
              </w:rPr>
              <w:t xml:space="preserve"> )</w:t>
              <w:tab/>
            </w:r>
            <w:r>
              <w:rPr>
                <w:rStyle w:val="IndexLink"/>
              </w:rPr>
              <w:t>181</w:t>
            </w:r>
          </w:hyperlink>
        </w:p>
        <w:p>
          <w:pPr>
            <w:pStyle w:val="Contents3"/>
            <w:tabs>
              <w:tab w:val="clear" w:pos="8459"/>
              <w:tab w:val="right" w:pos="9026" w:leader="dot"/>
            </w:tabs>
            <w:rPr/>
          </w:pPr>
          <w:hyperlink w:anchor="__RefHeading___Toc4164163_3381743652">
            <w:r>
              <w:rPr>
                <w:webHidden/>
                <w:rStyle w:val="IndexLink"/>
              </w:rPr>
              <w:t>1</w:t>
            </w:r>
            <w:r>
              <w:rPr>
                <w:rStyle w:val="IndexLink"/>
                <w:rtl w:val="true"/>
              </w:rPr>
              <w:t xml:space="preserve"> - </w:t>
            </w:r>
            <w:r>
              <w:rPr>
                <w:rStyle w:val="IndexLink"/>
                <w:rtl w:val="true"/>
              </w:rPr>
              <w:t xml:space="preserve">دیوان ثنائی فراهانی </w:t>
            </w:r>
            <w:r>
              <w:rPr>
                <w:rStyle w:val="IndexLink"/>
                <w:rtl w:val="true"/>
              </w:rPr>
              <w:t>(</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181</w:t>
            </w:r>
          </w:hyperlink>
        </w:p>
        <w:p>
          <w:pPr>
            <w:pStyle w:val="Contents3"/>
            <w:tabs>
              <w:tab w:val="clear" w:pos="8459"/>
              <w:tab w:val="right" w:pos="9026" w:leader="dot"/>
            </w:tabs>
            <w:rPr/>
          </w:pPr>
          <w:hyperlink w:anchor="__RefHeading___Toc4164165_3381743652">
            <w:r>
              <w:rPr>
                <w:webHidden/>
                <w:rStyle w:val="IndexLink"/>
              </w:rPr>
              <w:t>2</w:t>
            </w:r>
            <w:r>
              <w:rPr>
                <w:rStyle w:val="IndexLink"/>
                <w:rtl w:val="true"/>
              </w:rPr>
              <w:t xml:space="preserve"> - </w:t>
            </w:r>
            <w:r>
              <w:rPr>
                <w:rStyle w:val="IndexLink"/>
                <w:rtl w:val="true"/>
              </w:rPr>
              <w:t xml:space="preserve">منظومه عبرت نامه فتحعلیخان صبا </w:t>
            </w:r>
            <w:r>
              <w:rPr>
                <w:rStyle w:val="IndexLink"/>
                <w:rtl w:val="true"/>
              </w:rPr>
              <w:t>(</w:t>
            </w:r>
            <w:r>
              <w:rPr>
                <w:rStyle w:val="IndexLink"/>
                <w:rtl w:val="true"/>
              </w:rPr>
              <w:t xml:space="preserve">م </w:t>
            </w:r>
            <w:r>
              <w:rPr>
                <w:rStyle w:val="IndexLink"/>
                <w:rtl w:val="true"/>
              </w:rPr>
              <w:t>)</w:t>
            </w:r>
            <w:r>
              <w:rPr>
                <w:rStyle w:val="IndexLink"/>
              </w:rPr>
              <w:t>1238</w:t>
            </w:r>
            <w:r>
              <w:rPr>
                <w:rStyle w:val="IndexLink"/>
                <w:rtl w:val="true"/>
              </w:rPr>
              <w:t xml:space="preserve">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182</w:t>
            </w:r>
          </w:hyperlink>
        </w:p>
        <w:p>
          <w:pPr>
            <w:pStyle w:val="Contents2"/>
            <w:tabs>
              <w:tab w:val="clear" w:pos="8743"/>
              <w:tab w:val="right" w:pos="9026" w:leader="dot"/>
            </w:tabs>
            <w:rPr/>
          </w:pPr>
          <w:hyperlink w:anchor="__RefHeading___Toc4164167_3381743652">
            <w:r>
              <w:rPr>
                <w:webHidden/>
                <w:rStyle w:val="IndexLink"/>
                <w:rtl w:val="true"/>
              </w:rPr>
              <w:t xml:space="preserve">( </w:t>
            </w:r>
            <w:r>
              <w:rPr>
                <w:rStyle w:val="IndexLink"/>
              </w:rPr>
              <w:t>2150</w:t>
            </w:r>
            <w:r>
              <w:rPr>
                <w:rStyle w:val="IndexLink"/>
                <w:rtl w:val="true"/>
              </w:rPr>
              <w:t xml:space="preserve"> )</w:t>
              <w:tab/>
            </w:r>
            <w:r>
              <w:rPr>
                <w:rStyle w:val="IndexLink"/>
              </w:rPr>
              <w:t>182</w:t>
            </w:r>
          </w:hyperlink>
        </w:p>
        <w:p>
          <w:pPr>
            <w:pStyle w:val="Contents3"/>
            <w:tabs>
              <w:tab w:val="clear" w:pos="8459"/>
              <w:tab w:val="right" w:pos="9026" w:leader="dot"/>
            </w:tabs>
            <w:rPr/>
          </w:pPr>
          <w:hyperlink w:anchor="__RefHeading___Toc4164169_3381743652">
            <w:r>
              <w:rPr>
                <w:webHidden/>
                <w:rStyle w:val="IndexLink"/>
              </w:rPr>
              <w:t>1</w:t>
            </w:r>
            <w:r>
              <w:rPr>
                <w:rStyle w:val="IndexLink"/>
                <w:rtl w:val="true"/>
              </w:rPr>
              <w:t xml:space="preserve"> - </w:t>
            </w:r>
            <w:r>
              <w:rPr>
                <w:rStyle w:val="IndexLink"/>
                <w:rtl w:val="true"/>
              </w:rPr>
              <w:t xml:space="preserve">کبری فی المنطق </w:t>
            </w:r>
            <w:r>
              <w:rPr>
                <w:rStyle w:val="IndexLink"/>
                <w:rtl w:val="true"/>
              </w:rPr>
              <w:t>«</w:t>
            </w:r>
            <w:r>
              <w:rPr>
                <w:rStyle w:val="IndexLink"/>
              </w:rPr>
              <w:t>1</w:t>
            </w:r>
            <w:r>
              <w:rPr>
                <w:rStyle w:val="IndexLink"/>
                <w:rtl w:val="true"/>
              </w:rPr>
              <w:t xml:space="preserve"> - </w:t>
            </w:r>
            <w:r>
              <w:rPr>
                <w:rStyle w:val="IndexLink"/>
              </w:rPr>
              <w:t>14</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182</w:t>
            </w:r>
          </w:hyperlink>
        </w:p>
        <w:p>
          <w:pPr>
            <w:pStyle w:val="Contents3"/>
            <w:tabs>
              <w:tab w:val="clear" w:pos="8459"/>
              <w:tab w:val="right" w:pos="9026" w:leader="dot"/>
            </w:tabs>
            <w:rPr/>
          </w:pPr>
          <w:hyperlink w:anchor="__RefHeading___Toc4164171_3381743652">
            <w:r>
              <w:rPr>
                <w:webHidden/>
                <w:rStyle w:val="IndexLink"/>
              </w:rPr>
              <w:t>2</w:t>
            </w:r>
            <w:r>
              <w:rPr>
                <w:rStyle w:val="IndexLink"/>
                <w:rtl w:val="true"/>
              </w:rPr>
              <w:t xml:space="preserve"> - </w:t>
            </w:r>
            <w:r>
              <w:rPr>
                <w:rStyle w:val="IndexLink"/>
                <w:rtl w:val="true"/>
              </w:rPr>
              <w:t xml:space="preserve">حاشیة تهذیب المنطق </w:t>
            </w:r>
            <w:r>
              <w:rPr>
                <w:rStyle w:val="IndexLink"/>
                <w:rtl w:val="true"/>
              </w:rPr>
              <w:t>«</w:t>
            </w:r>
            <w:r>
              <w:rPr>
                <w:rStyle w:val="IndexLink"/>
              </w:rPr>
              <w:t>15</w:t>
            </w:r>
            <w:r>
              <w:rPr>
                <w:rStyle w:val="IndexLink"/>
                <w:rtl w:val="true"/>
              </w:rPr>
              <w:t xml:space="preserve"> - </w:t>
            </w:r>
            <w:r>
              <w:rPr>
                <w:rStyle w:val="IndexLink"/>
              </w:rPr>
              <w:t>67</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182</w:t>
            </w:r>
          </w:hyperlink>
        </w:p>
        <w:p>
          <w:pPr>
            <w:pStyle w:val="Contents2"/>
            <w:tabs>
              <w:tab w:val="clear" w:pos="8743"/>
              <w:tab w:val="right" w:pos="9026" w:leader="dot"/>
            </w:tabs>
            <w:rPr/>
          </w:pPr>
          <w:hyperlink w:anchor="__RefHeading___Toc4164173_3381743652">
            <w:r>
              <w:rPr>
                <w:webHidden/>
                <w:rStyle w:val="IndexLink"/>
                <w:rtl w:val="true"/>
              </w:rPr>
              <w:t xml:space="preserve">( </w:t>
            </w:r>
            <w:r>
              <w:rPr>
                <w:rStyle w:val="IndexLink"/>
              </w:rPr>
              <w:t>2151</w:t>
            </w:r>
            <w:r>
              <w:rPr>
                <w:rStyle w:val="IndexLink"/>
                <w:rtl w:val="true"/>
              </w:rPr>
              <w:t xml:space="preserve"> )</w:t>
              <w:tab/>
            </w:r>
            <w:r>
              <w:rPr>
                <w:rStyle w:val="IndexLink"/>
              </w:rPr>
              <w:t>183</w:t>
            </w:r>
          </w:hyperlink>
        </w:p>
        <w:p>
          <w:pPr>
            <w:pStyle w:val="Contents3"/>
            <w:tabs>
              <w:tab w:val="clear" w:pos="8459"/>
              <w:tab w:val="right" w:pos="9026" w:leader="dot"/>
            </w:tabs>
            <w:rPr/>
          </w:pPr>
          <w:hyperlink w:anchor="__RefHeading___Toc4164175_3381743652">
            <w:r>
              <w:rPr>
                <w:webHidden/>
                <w:rStyle w:val="IndexLink"/>
              </w:rPr>
              <w:t>1</w:t>
            </w:r>
            <w:r>
              <w:rPr>
                <w:rStyle w:val="IndexLink"/>
                <w:rtl w:val="true"/>
              </w:rPr>
              <w:t xml:space="preserve"> - </w:t>
            </w:r>
            <w:r>
              <w:rPr>
                <w:rStyle w:val="IndexLink"/>
                <w:rtl w:val="true"/>
              </w:rPr>
              <w:t xml:space="preserve">کتاب حقّ مرّ </w:t>
            </w:r>
            <w:r>
              <w:rPr>
                <w:rStyle w:val="IndexLink"/>
                <w:rtl w:val="true"/>
              </w:rPr>
              <w:t>«</w:t>
            </w:r>
            <w:r>
              <w:rPr>
                <w:rStyle w:val="IndexLink"/>
              </w:rPr>
              <w:t>1</w:t>
            </w:r>
            <w:r>
              <w:rPr>
                <w:rStyle w:val="IndexLink"/>
                <w:rtl w:val="true"/>
              </w:rPr>
              <w:t xml:space="preserve"> - </w:t>
            </w:r>
            <w:r>
              <w:rPr>
                <w:rStyle w:val="IndexLink"/>
              </w:rPr>
              <w:t>112</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183</w:t>
            </w:r>
          </w:hyperlink>
        </w:p>
        <w:p>
          <w:pPr>
            <w:pStyle w:val="Contents3"/>
            <w:tabs>
              <w:tab w:val="clear" w:pos="8459"/>
              <w:tab w:val="right" w:pos="9026" w:leader="dot"/>
            </w:tabs>
            <w:rPr/>
          </w:pPr>
          <w:hyperlink w:anchor="__RefHeading___Toc4164177_3381743652">
            <w:r>
              <w:rPr>
                <w:webHidden/>
                <w:rStyle w:val="IndexLink"/>
              </w:rPr>
              <w:t>2</w:t>
            </w:r>
            <w:r>
              <w:rPr>
                <w:rStyle w:val="IndexLink"/>
                <w:rtl w:val="true"/>
              </w:rPr>
              <w:t xml:space="preserve"> - </w:t>
            </w:r>
            <w:r>
              <w:rPr>
                <w:rStyle w:val="IndexLink"/>
                <w:rtl w:val="true"/>
              </w:rPr>
              <w:t xml:space="preserve">نصیحت نامه </w:t>
            </w:r>
            <w:r>
              <w:rPr>
                <w:rStyle w:val="IndexLink"/>
                <w:rtl w:val="true"/>
              </w:rPr>
              <w:t>«</w:t>
            </w:r>
            <w:r>
              <w:rPr>
                <w:rStyle w:val="IndexLink"/>
              </w:rPr>
              <w:t>112</w:t>
            </w:r>
            <w:r>
              <w:rPr>
                <w:rStyle w:val="IndexLink"/>
                <w:rtl w:val="true"/>
              </w:rPr>
              <w:t xml:space="preserve"> - </w:t>
            </w:r>
            <w:r>
              <w:rPr>
                <w:rStyle w:val="IndexLink"/>
              </w:rPr>
              <w:t>119</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183</w:t>
            </w:r>
          </w:hyperlink>
        </w:p>
        <w:p>
          <w:pPr>
            <w:pStyle w:val="Contents2"/>
            <w:tabs>
              <w:tab w:val="clear" w:pos="8743"/>
              <w:tab w:val="right" w:pos="9026" w:leader="dot"/>
            </w:tabs>
            <w:rPr/>
          </w:pPr>
          <w:hyperlink w:anchor="__RefHeading___Toc4164179_3381743652">
            <w:r>
              <w:rPr>
                <w:webHidden/>
                <w:rStyle w:val="IndexLink"/>
                <w:rtl w:val="true"/>
              </w:rPr>
              <w:t xml:space="preserve">( </w:t>
            </w:r>
            <w:r>
              <w:rPr>
                <w:rStyle w:val="IndexLink"/>
              </w:rPr>
              <w:t>2168</w:t>
            </w:r>
            <w:r>
              <w:rPr>
                <w:rStyle w:val="IndexLink"/>
                <w:rtl w:val="true"/>
              </w:rPr>
              <w:t xml:space="preserve"> )</w:t>
              <w:tab/>
            </w:r>
            <w:r>
              <w:rPr>
                <w:rStyle w:val="IndexLink"/>
              </w:rPr>
              <w:t>184</w:t>
            </w:r>
          </w:hyperlink>
        </w:p>
        <w:p>
          <w:pPr>
            <w:pStyle w:val="Contents3"/>
            <w:tabs>
              <w:tab w:val="clear" w:pos="8459"/>
              <w:tab w:val="right" w:pos="9026" w:leader="dot"/>
            </w:tabs>
            <w:rPr/>
          </w:pPr>
          <w:hyperlink w:anchor="__RefHeading___Toc4164181_3381743652">
            <w:r>
              <w:rPr>
                <w:webHidden/>
                <w:rStyle w:val="IndexLink"/>
              </w:rPr>
              <w:t>1</w:t>
            </w:r>
            <w:r>
              <w:rPr>
                <w:rStyle w:val="IndexLink"/>
                <w:rtl w:val="true"/>
              </w:rPr>
              <w:t xml:space="preserve"> - </w:t>
            </w:r>
            <w:r>
              <w:rPr>
                <w:rStyle w:val="IndexLink"/>
                <w:rtl w:val="true"/>
              </w:rPr>
              <w:t xml:space="preserve">شرح العوامل از محسن بن محمد طاهر طالقانی قزوینی </w:t>
            </w:r>
            <w:r>
              <w:rPr>
                <w:rStyle w:val="IndexLink"/>
                <w:rtl w:val="true"/>
              </w:rPr>
              <w:t>(</w:t>
            </w:r>
            <w:r>
              <w:rPr>
                <w:rStyle w:val="IndexLink"/>
                <w:rtl w:val="true"/>
              </w:rPr>
              <w:t xml:space="preserve">سده </w:t>
            </w:r>
            <w:r>
              <w:rPr>
                <w:rStyle w:val="IndexLink"/>
                <w:rtl w:val="true"/>
              </w:rPr>
              <w:t>)</w:t>
            </w:r>
            <w:r>
              <w:rPr>
                <w:rStyle w:val="IndexLink"/>
              </w:rPr>
              <w:t>12</w:t>
            </w:r>
            <w:r>
              <w:rPr>
                <w:rStyle w:val="IndexLink"/>
                <w:rtl w:val="true"/>
              </w:rPr>
              <w:tab/>
            </w:r>
            <w:r>
              <w:rPr>
                <w:rStyle w:val="IndexLink"/>
              </w:rPr>
              <w:t>184</w:t>
            </w:r>
          </w:hyperlink>
        </w:p>
        <w:p>
          <w:pPr>
            <w:pStyle w:val="Contents3"/>
            <w:tabs>
              <w:tab w:val="clear" w:pos="8459"/>
              <w:tab w:val="right" w:pos="9026" w:leader="dot"/>
            </w:tabs>
            <w:rPr/>
          </w:pPr>
          <w:hyperlink w:anchor="__RefHeading___Toc4164183_3381743652">
            <w:r>
              <w:rPr>
                <w:webHidden/>
                <w:rStyle w:val="IndexLink"/>
              </w:rPr>
              <w:t>2</w:t>
            </w:r>
            <w:r>
              <w:rPr>
                <w:rStyle w:val="IndexLink"/>
                <w:rtl w:val="true"/>
              </w:rPr>
              <w:t xml:space="preserve"> - </w:t>
            </w:r>
            <w:r>
              <w:rPr>
                <w:rStyle w:val="IndexLink"/>
                <w:rtl w:val="true"/>
              </w:rPr>
              <w:t xml:space="preserve">صمدیه شیخ بهائی </w:t>
            </w:r>
            <w:r>
              <w:rPr>
                <w:rStyle w:val="IndexLink"/>
                <w:rtl w:val="true"/>
              </w:rPr>
              <w:t>(</w:t>
            </w:r>
            <w:r>
              <w:rPr>
                <w:rStyle w:val="IndexLink"/>
              </w:rPr>
              <w:t>21031</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184</w:t>
            </w:r>
          </w:hyperlink>
        </w:p>
        <w:p>
          <w:pPr>
            <w:pStyle w:val="Contents2"/>
            <w:tabs>
              <w:tab w:val="clear" w:pos="8743"/>
              <w:tab w:val="right" w:pos="9026" w:leader="dot"/>
            </w:tabs>
            <w:rPr/>
          </w:pPr>
          <w:hyperlink w:anchor="__RefHeading___Toc4164185_3381743652">
            <w:r>
              <w:rPr>
                <w:webHidden/>
                <w:rStyle w:val="IndexLink"/>
                <w:rtl w:val="true"/>
              </w:rPr>
              <w:t xml:space="preserve">( </w:t>
            </w:r>
            <w:r>
              <w:rPr>
                <w:rStyle w:val="IndexLink"/>
              </w:rPr>
              <w:t>2191</w:t>
            </w:r>
            <w:r>
              <w:rPr>
                <w:rStyle w:val="IndexLink"/>
                <w:rtl w:val="true"/>
              </w:rPr>
              <w:t xml:space="preserve"> )</w:t>
              <w:tab/>
            </w:r>
            <w:r>
              <w:rPr>
                <w:rStyle w:val="IndexLink"/>
              </w:rPr>
              <w:t>185</w:t>
            </w:r>
          </w:hyperlink>
        </w:p>
        <w:p>
          <w:pPr>
            <w:pStyle w:val="Contents3"/>
            <w:tabs>
              <w:tab w:val="clear" w:pos="8459"/>
              <w:tab w:val="right" w:pos="9026" w:leader="dot"/>
            </w:tabs>
            <w:rPr/>
          </w:pPr>
          <w:hyperlink w:anchor="__RefHeading___Toc4164187_3381743652">
            <w:r>
              <w:rPr>
                <w:webHidden/>
                <w:rStyle w:val="IndexLink"/>
              </w:rPr>
              <w:t>1</w:t>
            </w:r>
            <w:r>
              <w:rPr>
                <w:rStyle w:val="IndexLink"/>
                <w:rtl w:val="true"/>
              </w:rPr>
              <w:t xml:space="preserve"> - </w:t>
            </w:r>
            <w:r>
              <w:rPr>
                <w:rStyle w:val="IndexLink"/>
                <w:rtl w:val="true"/>
              </w:rPr>
              <w:t xml:space="preserve">علم الوضع </w:t>
            </w:r>
            <w:r>
              <w:rPr>
                <w:rStyle w:val="IndexLink"/>
                <w:rtl w:val="true"/>
              </w:rPr>
              <w:t>(</w:t>
            </w:r>
            <w:r>
              <w:rPr>
                <w:rStyle w:val="IndexLink"/>
                <w:rtl w:val="true"/>
              </w:rPr>
              <w:t>رسالة فی</w:t>
            </w:r>
            <w:r>
              <w:rPr>
                <w:rStyle w:val="IndexLink"/>
                <w:rtl w:val="true"/>
              </w:rPr>
              <w:t>....) «</w:t>
            </w:r>
            <w:r>
              <w:rPr>
                <w:rStyle w:val="IndexLink"/>
              </w:rPr>
              <w:t>1</w:t>
            </w:r>
            <w:r>
              <w:rPr>
                <w:rStyle w:val="IndexLink"/>
                <w:rtl w:val="true"/>
              </w:rPr>
              <w:t xml:space="preserve"> - </w:t>
            </w:r>
            <w:r>
              <w:rPr>
                <w:rStyle w:val="IndexLink"/>
              </w:rPr>
              <w:t>10</w:t>
            </w:r>
            <w:r>
              <w:rPr>
                <w:rStyle w:val="IndexLink"/>
                <w:rtl w:val="true"/>
              </w:rPr>
              <w:t>» (</w:t>
            </w:r>
            <w:r>
              <w:rPr>
                <w:rStyle w:val="IndexLink"/>
                <w:rtl w:val="true"/>
              </w:rPr>
              <w:t>عربی</w:t>
            </w:r>
            <w:r>
              <w:rPr>
                <w:rStyle w:val="IndexLink"/>
                <w:rtl w:val="true"/>
              </w:rPr>
              <w:t>)</w:t>
              <w:tab/>
            </w:r>
            <w:r>
              <w:rPr>
                <w:rStyle w:val="IndexLink"/>
              </w:rPr>
              <w:t>185</w:t>
            </w:r>
          </w:hyperlink>
        </w:p>
        <w:p>
          <w:pPr>
            <w:pStyle w:val="Contents3"/>
            <w:tabs>
              <w:tab w:val="clear" w:pos="8459"/>
              <w:tab w:val="right" w:pos="9026" w:leader="dot"/>
            </w:tabs>
            <w:rPr/>
          </w:pPr>
          <w:hyperlink w:anchor="__RefHeading___Toc4164189_3381743652">
            <w:r>
              <w:rPr>
                <w:webHidden/>
                <w:rStyle w:val="IndexLink"/>
              </w:rPr>
              <w:t>2</w:t>
            </w:r>
            <w:r>
              <w:rPr>
                <w:rStyle w:val="IndexLink"/>
                <w:rtl w:val="true"/>
              </w:rPr>
              <w:t xml:space="preserve"> - </w:t>
            </w:r>
            <w:r>
              <w:rPr>
                <w:rStyle w:val="IndexLink"/>
                <w:rtl w:val="true"/>
              </w:rPr>
              <w:t xml:space="preserve">بیان البیان </w:t>
            </w:r>
            <w:r>
              <w:rPr>
                <w:rStyle w:val="IndexLink"/>
                <w:rtl w:val="true"/>
              </w:rPr>
              <w:t>«</w:t>
            </w:r>
            <w:r>
              <w:rPr>
                <w:rStyle w:val="IndexLink"/>
              </w:rPr>
              <w:t>12</w:t>
            </w:r>
            <w:r>
              <w:rPr>
                <w:rStyle w:val="IndexLink"/>
                <w:rtl w:val="true"/>
              </w:rPr>
              <w:t xml:space="preserve"> - </w:t>
            </w:r>
            <w:r>
              <w:rPr>
                <w:rStyle w:val="IndexLink"/>
              </w:rPr>
              <w:t>18</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185</w:t>
            </w:r>
          </w:hyperlink>
        </w:p>
        <w:p>
          <w:pPr>
            <w:pStyle w:val="Contents2"/>
            <w:tabs>
              <w:tab w:val="clear" w:pos="8743"/>
              <w:tab w:val="right" w:pos="9026" w:leader="dot"/>
            </w:tabs>
            <w:rPr/>
          </w:pPr>
          <w:hyperlink w:anchor="__RefHeading___Toc4164191_3381743652">
            <w:r>
              <w:rPr>
                <w:webHidden/>
                <w:rStyle w:val="IndexLink"/>
                <w:rtl w:val="true"/>
              </w:rPr>
              <w:t xml:space="preserve">( </w:t>
            </w:r>
            <w:r>
              <w:rPr>
                <w:rStyle w:val="IndexLink"/>
              </w:rPr>
              <w:t>2192</w:t>
            </w:r>
            <w:r>
              <w:rPr>
                <w:rStyle w:val="IndexLink"/>
                <w:rtl w:val="true"/>
              </w:rPr>
              <w:t xml:space="preserve"> )</w:t>
              <w:tab/>
            </w:r>
            <w:r>
              <w:rPr>
                <w:rStyle w:val="IndexLink"/>
              </w:rPr>
              <w:t>186</w:t>
            </w:r>
          </w:hyperlink>
        </w:p>
        <w:p>
          <w:pPr>
            <w:pStyle w:val="Contents3"/>
            <w:tabs>
              <w:tab w:val="clear" w:pos="8459"/>
              <w:tab w:val="right" w:pos="9026" w:leader="dot"/>
            </w:tabs>
            <w:rPr/>
          </w:pPr>
          <w:hyperlink w:anchor="__RefHeading___Toc4164193_3381743652">
            <w:r>
              <w:rPr>
                <w:webHidden/>
                <w:rStyle w:val="IndexLink"/>
              </w:rPr>
              <w:t>1</w:t>
            </w:r>
            <w:r>
              <w:rPr>
                <w:rStyle w:val="IndexLink"/>
                <w:rtl w:val="true"/>
              </w:rPr>
              <w:t xml:space="preserve"> - </w:t>
            </w:r>
            <w:r>
              <w:rPr>
                <w:rStyle w:val="IndexLink"/>
                <w:rtl w:val="true"/>
              </w:rPr>
              <w:t xml:space="preserve">الوافیة </w:t>
            </w:r>
            <w:r>
              <w:rPr>
                <w:rStyle w:val="IndexLink"/>
                <w:rtl w:val="true"/>
              </w:rPr>
              <w:t>«</w:t>
            </w:r>
            <w:r>
              <w:rPr>
                <w:rStyle w:val="IndexLink"/>
              </w:rPr>
              <w:t>1</w:t>
            </w:r>
            <w:r>
              <w:rPr>
                <w:rStyle w:val="IndexLink"/>
                <w:rtl w:val="true"/>
              </w:rPr>
              <w:t xml:space="preserve"> - </w:t>
            </w:r>
            <w:r>
              <w:rPr>
                <w:rStyle w:val="IndexLink"/>
              </w:rPr>
              <w:t>59</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186</w:t>
            </w:r>
          </w:hyperlink>
        </w:p>
        <w:p>
          <w:pPr>
            <w:pStyle w:val="Contents3"/>
            <w:tabs>
              <w:tab w:val="clear" w:pos="8459"/>
              <w:tab w:val="right" w:pos="9026" w:leader="dot"/>
            </w:tabs>
            <w:rPr/>
          </w:pPr>
          <w:hyperlink w:anchor="__RefHeading___Toc4164195_3381743652">
            <w:r>
              <w:rPr>
                <w:webHidden/>
                <w:rStyle w:val="IndexLink"/>
              </w:rPr>
              <w:t>2</w:t>
            </w:r>
            <w:r>
              <w:rPr>
                <w:rStyle w:val="IndexLink"/>
                <w:rtl w:val="true"/>
              </w:rPr>
              <w:t xml:space="preserve"> - </w:t>
            </w:r>
            <w:r>
              <w:rPr>
                <w:rStyle w:val="IndexLink"/>
                <w:rtl w:val="true"/>
              </w:rPr>
              <w:t xml:space="preserve">شرح الوافیة </w:t>
            </w:r>
            <w:r>
              <w:rPr>
                <w:rStyle w:val="IndexLink"/>
                <w:rtl w:val="true"/>
              </w:rPr>
              <w:t>«</w:t>
            </w:r>
            <w:r>
              <w:rPr>
                <w:rStyle w:val="IndexLink"/>
              </w:rPr>
              <w:t>61</w:t>
            </w:r>
            <w:r>
              <w:rPr>
                <w:rStyle w:val="IndexLink"/>
                <w:rtl w:val="true"/>
              </w:rPr>
              <w:t xml:space="preserve"> - </w:t>
            </w:r>
            <w:r>
              <w:rPr>
                <w:rStyle w:val="IndexLink"/>
              </w:rPr>
              <w:t>238</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186</w:t>
            </w:r>
          </w:hyperlink>
        </w:p>
        <w:p>
          <w:pPr>
            <w:pStyle w:val="Contents2"/>
            <w:tabs>
              <w:tab w:val="clear" w:pos="8743"/>
              <w:tab w:val="right" w:pos="9026" w:leader="dot"/>
            </w:tabs>
            <w:rPr/>
          </w:pPr>
          <w:hyperlink w:anchor="__RefHeading___Toc4164197_3381743652">
            <w:r>
              <w:rPr>
                <w:webHidden/>
                <w:rStyle w:val="IndexLink"/>
                <w:rtl w:val="true"/>
              </w:rPr>
              <w:t xml:space="preserve">( </w:t>
            </w:r>
            <w:r>
              <w:rPr>
                <w:rStyle w:val="IndexLink"/>
              </w:rPr>
              <w:t>2198</w:t>
            </w:r>
            <w:r>
              <w:rPr>
                <w:rStyle w:val="IndexLink"/>
                <w:rtl w:val="true"/>
              </w:rPr>
              <w:t xml:space="preserve"> )</w:t>
              <w:tab/>
            </w:r>
            <w:r>
              <w:rPr>
                <w:rStyle w:val="IndexLink"/>
              </w:rPr>
              <w:t>186</w:t>
            </w:r>
          </w:hyperlink>
        </w:p>
        <w:p>
          <w:pPr>
            <w:pStyle w:val="Contents3"/>
            <w:tabs>
              <w:tab w:val="clear" w:pos="8459"/>
              <w:tab w:val="right" w:pos="9026" w:leader="dot"/>
            </w:tabs>
            <w:rPr/>
          </w:pPr>
          <w:hyperlink w:anchor="__RefHeading___Toc4164199_3381743652">
            <w:r>
              <w:rPr>
                <w:webHidden/>
                <w:rStyle w:val="IndexLink"/>
              </w:rPr>
              <w:t>1</w:t>
            </w:r>
            <w:r>
              <w:rPr>
                <w:rStyle w:val="IndexLink"/>
                <w:rtl w:val="true"/>
              </w:rPr>
              <w:t xml:space="preserve"> - </w:t>
            </w:r>
            <w:r>
              <w:rPr>
                <w:rStyle w:val="IndexLink"/>
                <w:rtl w:val="true"/>
              </w:rPr>
              <w:t xml:space="preserve">حاشیة شرح العقائد النسفیة </w:t>
            </w:r>
            <w:r>
              <w:rPr>
                <w:rStyle w:val="IndexLink"/>
                <w:rtl w:val="true"/>
              </w:rPr>
              <w:t>«</w:t>
            </w:r>
            <w:r>
              <w:rPr>
                <w:rStyle w:val="IndexLink"/>
              </w:rPr>
              <w:t>1</w:t>
            </w:r>
            <w:r>
              <w:rPr>
                <w:rStyle w:val="IndexLink"/>
                <w:rtl w:val="true"/>
              </w:rPr>
              <w:t xml:space="preserve"> - </w:t>
            </w:r>
            <w:r>
              <w:rPr>
                <w:rStyle w:val="IndexLink"/>
              </w:rPr>
              <w:t>124</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186</w:t>
            </w:r>
          </w:hyperlink>
        </w:p>
        <w:p>
          <w:pPr>
            <w:pStyle w:val="Contents3"/>
            <w:tabs>
              <w:tab w:val="clear" w:pos="8459"/>
              <w:tab w:val="right" w:pos="9026" w:leader="dot"/>
            </w:tabs>
            <w:rPr/>
          </w:pPr>
          <w:hyperlink w:anchor="__RefHeading___Toc4164201_3381743652">
            <w:r>
              <w:rPr>
                <w:webHidden/>
                <w:rStyle w:val="IndexLink"/>
              </w:rPr>
              <w:t>2</w:t>
            </w:r>
            <w:r>
              <w:rPr>
                <w:rStyle w:val="IndexLink"/>
                <w:rtl w:val="true"/>
              </w:rPr>
              <w:t xml:space="preserve"> - </w:t>
            </w:r>
            <w:r>
              <w:rPr>
                <w:rStyle w:val="IndexLink"/>
                <w:rtl w:val="true"/>
              </w:rPr>
              <w:t xml:space="preserve">حاشیة شرح هدایة الحکمة </w:t>
            </w:r>
            <w:r>
              <w:rPr>
                <w:rStyle w:val="IndexLink"/>
                <w:rtl w:val="true"/>
              </w:rPr>
              <w:t>«</w:t>
            </w:r>
            <w:r>
              <w:rPr>
                <w:rStyle w:val="IndexLink"/>
              </w:rPr>
              <w:t>125</w:t>
            </w:r>
            <w:r>
              <w:rPr>
                <w:rStyle w:val="IndexLink"/>
                <w:rtl w:val="true"/>
              </w:rPr>
              <w:t xml:space="preserve"> - </w:t>
            </w:r>
            <w:r>
              <w:rPr>
                <w:rStyle w:val="IndexLink"/>
              </w:rPr>
              <w:t>205</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187</w:t>
            </w:r>
          </w:hyperlink>
        </w:p>
        <w:p>
          <w:pPr>
            <w:pStyle w:val="Contents2"/>
            <w:tabs>
              <w:tab w:val="clear" w:pos="8743"/>
              <w:tab w:val="right" w:pos="9026" w:leader="dot"/>
            </w:tabs>
            <w:rPr/>
          </w:pPr>
          <w:hyperlink w:anchor="__RefHeading___Toc4164203_3381743652">
            <w:r>
              <w:rPr>
                <w:webHidden/>
                <w:rStyle w:val="IndexLink"/>
                <w:rtl w:val="true"/>
              </w:rPr>
              <w:t xml:space="preserve">( </w:t>
            </w:r>
            <w:r>
              <w:rPr>
                <w:rStyle w:val="IndexLink"/>
              </w:rPr>
              <w:t>2018</w:t>
            </w:r>
            <w:r>
              <w:rPr>
                <w:rStyle w:val="IndexLink"/>
                <w:rtl w:val="true"/>
              </w:rPr>
              <w:t xml:space="preserve"> )</w:t>
              <w:tab/>
            </w:r>
            <w:r>
              <w:rPr>
                <w:rStyle w:val="IndexLink"/>
              </w:rPr>
              <w:t>187</w:t>
            </w:r>
          </w:hyperlink>
        </w:p>
        <w:p>
          <w:pPr>
            <w:pStyle w:val="Contents3"/>
            <w:tabs>
              <w:tab w:val="clear" w:pos="8459"/>
              <w:tab w:val="right" w:pos="9026" w:leader="dot"/>
            </w:tabs>
            <w:rPr/>
          </w:pPr>
          <w:hyperlink w:anchor="__RefHeading___Toc4164205_3381743652">
            <w:r>
              <w:rPr>
                <w:webHidden/>
                <w:rStyle w:val="IndexLink"/>
              </w:rPr>
              <w:t>1</w:t>
            </w:r>
            <w:r>
              <w:rPr>
                <w:rStyle w:val="IndexLink"/>
                <w:rtl w:val="true"/>
              </w:rPr>
              <w:t xml:space="preserve"> - </w:t>
            </w:r>
            <w:r>
              <w:rPr>
                <w:rStyle w:val="IndexLink"/>
                <w:rtl w:val="true"/>
              </w:rPr>
              <w:t xml:space="preserve">روضة الشهداء </w:t>
            </w:r>
            <w:r>
              <w:rPr>
                <w:rStyle w:val="IndexLink"/>
                <w:rtl w:val="true"/>
              </w:rPr>
              <w:t>«</w:t>
            </w:r>
            <w:r>
              <w:rPr>
                <w:rStyle w:val="IndexLink"/>
              </w:rPr>
              <w:t>1</w:t>
            </w:r>
            <w:r>
              <w:rPr>
                <w:rStyle w:val="IndexLink"/>
                <w:rtl w:val="true"/>
              </w:rPr>
              <w:t xml:space="preserve"> - </w:t>
            </w:r>
            <w:r>
              <w:rPr>
                <w:rStyle w:val="IndexLink"/>
              </w:rPr>
              <w:t>374</w:t>
            </w:r>
            <w:r>
              <w:rPr>
                <w:rStyle w:val="IndexLink"/>
                <w:rtl w:val="true"/>
              </w:rPr>
              <w:t>» (</w:t>
            </w:r>
            <w:r>
              <w:rPr>
                <w:rStyle w:val="IndexLink"/>
                <w:rtl w:val="true"/>
              </w:rPr>
              <w:t xml:space="preserve">تاریخ </w:t>
            </w:r>
            <w:r>
              <w:rPr>
                <w:rStyle w:val="IndexLink"/>
                <w:rtl w:val="true"/>
              </w:rPr>
              <w:t xml:space="preserve">- </w:t>
            </w:r>
            <w:r>
              <w:rPr>
                <w:rStyle w:val="IndexLink"/>
                <w:rtl w:val="true"/>
              </w:rPr>
              <w:t>فارسی</w:t>
            </w:r>
            <w:r>
              <w:rPr>
                <w:rStyle w:val="IndexLink"/>
                <w:rtl w:val="true"/>
              </w:rPr>
              <w:t>)</w:t>
              <w:tab/>
            </w:r>
            <w:r>
              <w:rPr>
                <w:rStyle w:val="IndexLink"/>
              </w:rPr>
              <w:t>187</w:t>
            </w:r>
          </w:hyperlink>
        </w:p>
        <w:p>
          <w:pPr>
            <w:pStyle w:val="Contents3"/>
            <w:tabs>
              <w:tab w:val="clear" w:pos="8459"/>
              <w:tab w:val="right" w:pos="9026" w:leader="dot"/>
            </w:tabs>
            <w:rPr/>
          </w:pPr>
          <w:hyperlink w:anchor="__RefHeading___Toc4164207_3381743652">
            <w:r>
              <w:rPr>
                <w:webHidden/>
                <w:rStyle w:val="IndexLink"/>
              </w:rPr>
              <w:t>2</w:t>
            </w:r>
            <w:r>
              <w:rPr>
                <w:rStyle w:val="IndexLink"/>
                <w:rtl w:val="true"/>
              </w:rPr>
              <w:t xml:space="preserve"> - </w:t>
            </w:r>
            <w:r>
              <w:rPr>
                <w:rStyle w:val="IndexLink"/>
                <w:rtl w:val="true"/>
              </w:rPr>
              <w:t xml:space="preserve">کوزه نامه گلشنی </w:t>
            </w:r>
            <w:r>
              <w:rPr>
                <w:rStyle w:val="IndexLink"/>
                <w:rtl w:val="true"/>
              </w:rPr>
              <w:t>«</w:t>
            </w:r>
            <w:r>
              <w:rPr>
                <w:rStyle w:val="IndexLink"/>
              </w:rPr>
              <w:t>374</w:t>
            </w:r>
            <w:r>
              <w:rPr>
                <w:rStyle w:val="IndexLink"/>
                <w:rtl w:val="true"/>
              </w:rPr>
              <w:t xml:space="preserve"> - </w:t>
            </w:r>
            <w:r>
              <w:rPr>
                <w:rStyle w:val="IndexLink"/>
              </w:rPr>
              <w:t>375</w:t>
            </w:r>
            <w:r>
              <w:rPr>
                <w:rStyle w:val="IndexLink"/>
                <w:rtl w:val="true"/>
              </w:rPr>
              <w:t xml:space="preserve">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188</w:t>
            </w:r>
          </w:hyperlink>
        </w:p>
        <w:p>
          <w:pPr>
            <w:pStyle w:val="Contents2"/>
            <w:tabs>
              <w:tab w:val="clear" w:pos="8743"/>
              <w:tab w:val="right" w:pos="9026" w:leader="dot"/>
            </w:tabs>
            <w:rPr/>
          </w:pPr>
          <w:hyperlink w:anchor="__RefHeading___Toc4164209_3381743652">
            <w:r>
              <w:rPr>
                <w:webHidden/>
                <w:rStyle w:val="IndexLink"/>
                <w:rtl w:val="true"/>
              </w:rPr>
              <w:t xml:space="preserve">( </w:t>
            </w:r>
            <w:r>
              <w:rPr>
                <w:rStyle w:val="IndexLink"/>
              </w:rPr>
              <w:t>2209</w:t>
            </w:r>
            <w:r>
              <w:rPr>
                <w:rStyle w:val="IndexLink"/>
                <w:rtl w:val="true"/>
              </w:rPr>
              <w:t xml:space="preserve"> )</w:t>
              <w:tab/>
            </w:r>
            <w:r>
              <w:rPr>
                <w:rStyle w:val="IndexLink"/>
              </w:rPr>
              <w:t>188</w:t>
            </w:r>
          </w:hyperlink>
        </w:p>
        <w:p>
          <w:pPr>
            <w:pStyle w:val="Contents3"/>
            <w:tabs>
              <w:tab w:val="clear" w:pos="8459"/>
              <w:tab w:val="right" w:pos="9026" w:leader="dot"/>
            </w:tabs>
            <w:rPr/>
          </w:pPr>
          <w:hyperlink w:anchor="__RefHeading___Toc4164211_3381743652">
            <w:r>
              <w:rPr>
                <w:webHidden/>
                <w:rStyle w:val="IndexLink"/>
              </w:rPr>
              <w:t>1</w:t>
            </w:r>
            <w:r>
              <w:rPr>
                <w:rStyle w:val="IndexLink"/>
                <w:rtl w:val="true"/>
              </w:rPr>
              <w:t xml:space="preserve"> - </w:t>
            </w:r>
            <w:r>
              <w:rPr>
                <w:rStyle w:val="IndexLink"/>
                <w:rtl w:val="true"/>
              </w:rPr>
              <w:t xml:space="preserve">الحاوی فی علم التداوی </w:t>
            </w:r>
            <w:r>
              <w:rPr>
                <w:rStyle w:val="IndexLink"/>
                <w:rtl w:val="true"/>
              </w:rPr>
              <w:t xml:space="preserve">= </w:t>
            </w:r>
            <w:r>
              <w:rPr>
                <w:rStyle w:val="IndexLink"/>
                <w:rtl w:val="true"/>
              </w:rPr>
              <w:t xml:space="preserve">الحاوی الصغیر </w:t>
            </w:r>
            <w:r>
              <w:rPr>
                <w:rStyle w:val="IndexLink"/>
                <w:rtl w:val="true"/>
              </w:rPr>
              <w:t>«</w:t>
            </w:r>
            <w:r>
              <w:rPr>
                <w:rStyle w:val="IndexLink"/>
              </w:rPr>
              <w:t>1</w:t>
            </w:r>
            <w:r>
              <w:rPr>
                <w:rStyle w:val="IndexLink"/>
                <w:rtl w:val="true"/>
              </w:rPr>
              <w:t xml:space="preserve"> - </w:t>
            </w:r>
            <w:r>
              <w:rPr>
                <w:rStyle w:val="IndexLink"/>
              </w:rPr>
              <w:t>313</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188</w:t>
            </w:r>
          </w:hyperlink>
        </w:p>
        <w:p>
          <w:pPr>
            <w:pStyle w:val="Contents3"/>
            <w:tabs>
              <w:tab w:val="clear" w:pos="8459"/>
              <w:tab w:val="right" w:pos="9026" w:leader="dot"/>
            </w:tabs>
            <w:rPr/>
          </w:pPr>
          <w:hyperlink w:anchor="__RefHeading___Toc4164213_3381743652">
            <w:r>
              <w:rPr>
                <w:webHidden/>
                <w:rStyle w:val="IndexLink"/>
              </w:rPr>
              <w:t>2</w:t>
            </w:r>
            <w:r>
              <w:rPr>
                <w:rStyle w:val="IndexLink"/>
                <w:rtl w:val="true"/>
              </w:rPr>
              <w:t xml:space="preserve"> - </w:t>
            </w:r>
            <w:r>
              <w:rPr>
                <w:rStyle w:val="IndexLink"/>
                <w:rtl w:val="true"/>
              </w:rPr>
              <w:t xml:space="preserve">الموجز فی شرح القانون </w:t>
            </w:r>
            <w:r>
              <w:rPr>
                <w:rStyle w:val="IndexLink"/>
                <w:rtl w:val="true"/>
              </w:rPr>
              <w:t>«</w:t>
            </w:r>
            <w:r>
              <w:rPr>
                <w:rStyle w:val="IndexLink"/>
              </w:rPr>
              <w:t>314</w:t>
            </w:r>
            <w:r>
              <w:rPr>
                <w:rStyle w:val="IndexLink"/>
                <w:rtl w:val="true"/>
              </w:rPr>
              <w:t xml:space="preserve"> - </w:t>
            </w:r>
            <w:r>
              <w:rPr>
                <w:rStyle w:val="IndexLink"/>
              </w:rPr>
              <w:t>346</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189</w:t>
            </w:r>
          </w:hyperlink>
        </w:p>
        <w:p>
          <w:pPr>
            <w:pStyle w:val="Contents2"/>
            <w:tabs>
              <w:tab w:val="clear" w:pos="8743"/>
              <w:tab w:val="right" w:pos="9026" w:leader="dot"/>
            </w:tabs>
            <w:rPr/>
          </w:pPr>
          <w:hyperlink w:anchor="__RefHeading___Toc4164215_3381743652">
            <w:r>
              <w:rPr>
                <w:webHidden/>
                <w:rStyle w:val="IndexLink"/>
                <w:rtl w:val="true"/>
              </w:rPr>
              <w:t xml:space="preserve">( </w:t>
            </w:r>
            <w:r>
              <w:rPr>
                <w:rStyle w:val="IndexLink"/>
              </w:rPr>
              <w:t>2223</w:t>
            </w:r>
            <w:r>
              <w:rPr>
                <w:rStyle w:val="IndexLink"/>
                <w:rtl w:val="true"/>
              </w:rPr>
              <w:t xml:space="preserve"> )</w:t>
              <w:tab/>
            </w:r>
            <w:r>
              <w:rPr>
                <w:rStyle w:val="IndexLink"/>
              </w:rPr>
              <w:t>189</w:t>
            </w:r>
          </w:hyperlink>
        </w:p>
        <w:p>
          <w:pPr>
            <w:pStyle w:val="Contents3"/>
            <w:tabs>
              <w:tab w:val="clear" w:pos="8459"/>
              <w:tab w:val="right" w:pos="9026" w:leader="dot"/>
            </w:tabs>
            <w:rPr/>
          </w:pPr>
          <w:hyperlink w:anchor="__RefHeading___Toc4164217_3381743652">
            <w:r>
              <w:rPr>
                <w:webHidden/>
                <w:rStyle w:val="IndexLink"/>
              </w:rPr>
              <w:t>1</w:t>
            </w:r>
            <w:r>
              <w:rPr>
                <w:rStyle w:val="IndexLink"/>
                <w:rtl w:val="true"/>
              </w:rPr>
              <w:t xml:space="preserve"> - </w:t>
            </w:r>
            <w:r>
              <w:rPr>
                <w:rStyle w:val="IndexLink"/>
                <w:rtl w:val="true"/>
              </w:rPr>
              <w:t xml:space="preserve">خلاصة الحساب، بهاء الدین محمد بن حسین عاملی </w:t>
            </w:r>
            <w:r>
              <w:rPr>
                <w:rStyle w:val="IndexLink"/>
                <w:rtl w:val="true"/>
              </w:rPr>
              <w:t>(</w:t>
            </w:r>
            <w:r>
              <w:rPr>
                <w:rStyle w:val="IndexLink"/>
                <w:rtl w:val="true"/>
              </w:rPr>
              <w:t>شیخ بهائی</w:t>
            </w:r>
            <w:r>
              <w:rPr>
                <w:rStyle w:val="IndexLink"/>
                <w:rtl w:val="true"/>
              </w:rPr>
              <w:t>)</w:t>
              <w:tab/>
            </w:r>
            <w:r>
              <w:rPr>
                <w:rStyle w:val="IndexLink"/>
              </w:rPr>
              <w:t>189</w:t>
            </w:r>
          </w:hyperlink>
        </w:p>
        <w:p>
          <w:pPr>
            <w:pStyle w:val="Contents3"/>
            <w:tabs>
              <w:tab w:val="clear" w:pos="8459"/>
              <w:tab w:val="right" w:pos="9026" w:leader="dot"/>
            </w:tabs>
            <w:rPr/>
          </w:pPr>
          <w:hyperlink w:anchor="__RefHeading___Toc4164219_3381743652">
            <w:r>
              <w:rPr>
                <w:webHidden/>
                <w:rStyle w:val="IndexLink"/>
              </w:rPr>
              <w:t>2</w:t>
            </w:r>
            <w:r>
              <w:rPr>
                <w:rStyle w:val="IndexLink"/>
                <w:rtl w:val="true"/>
              </w:rPr>
              <w:t xml:space="preserve"> - </w:t>
            </w:r>
            <w:r>
              <w:rPr>
                <w:rStyle w:val="IndexLink"/>
                <w:rtl w:val="true"/>
              </w:rPr>
              <w:t xml:space="preserve">سی فصل، خواجه نصیر الدین طوسی </w:t>
            </w:r>
            <w:r>
              <w:rPr>
                <w:rStyle w:val="IndexLink"/>
                <w:rtl w:val="true"/>
              </w:rPr>
              <w:t>«</w:t>
            </w:r>
            <w:r>
              <w:rPr>
                <w:rStyle w:val="IndexLink"/>
              </w:rPr>
              <w:t>35</w:t>
            </w:r>
            <w:r>
              <w:rPr>
                <w:rStyle w:val="IndexLink"/>
                <w:rtl w:val="true"/>
              </w:rPr>
              <w:t xml:space="preserve"> - </w:t>
            </w:r>
            <w:r>
              <w:rPr>
                <w:rStyle w:val="IndexLink"/>
              </w:rPr>
              <w:t>42</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189</w:t>
            </w:r>
          </w:hyperlink>
        </w:p>
        <w:p>
          <w:pPr>
            <w:pStyle w:val="Contents2"/>
            <w:tabs>
              <w:tab w:val="clear" w:pos="8743"/>
              <w:tab w:val="right" w:pos="9026" w:leader="dot"/>
            </w:tabs>
            <w:rPr/>
          </w:pPr>
          <w:hyperlink w:anchor="__RefHeading___Toc4164221_3381743652">
            <w:r>
              <w:rPr>
                <w:webHidden/>
                <w:rStyle w:val="IndexLink"/>
                <w:rtl w:val="true"/>
              </w:rPr>
              <w:t xml:space="preserve">( </w:t>
            </w:r>
            <w:r>
              <w:rPr>
                <w:rStyle w:val="IndexLink"/>
              </w:rPr>
              <w:t>2233</w:t>
            </w:r>
            <w:r>
              <w:rPr>
                <w:rStyle w:val="IndexLink"/>
                <w:rtl w:val="true"/>
              </w:rPr>
              <w:t xml:space="preserve"> )</w:t>
              <w:tab/>
            </w:r>
            <w:r>
              <w:rPr>
                <w:rStyle w:val="IndexLink"/>
              </w:rPr>
              <w:t>190</w:t>
            </w:r>
          </w:hyperlink>
        </w:p>
        <w:p>
          <w:pPr>
            <w:pStyle w:val="Contents3"/>
            <w:tabs>
              <w:tab w:val="clear" w:pos="8459"/>
              <w:tab w:val="right" w:pos="9026" w:leader="dot"/>
            </w:tabs>
            <w:rPr/>
          </w:pPr>
          <w:hyperlink w:anchor="__RefHeading___Toc4164223_3381743652">
            <w:r>
              <w:rPr>
                <w:webHidden/>
                <w:rStyle w:val="IndexLink"/>
              </w:rPr>
              <w:t>1</w:t>
            </w:r>
            <w:r>
              <w:rPr>
                <w:rStyle w:val="IndexLink"/>
                <w:rtl w:val="true"/>
              </w:rPr>
              <w:t xml:space="preserve"> - </w:t>
            </w:r>
            <w:r>
              <w:rPr>
                <w:rStyle w:val="IndexLink"/>
                <w:rtl w:val="true"/>
              </w:rPr>
              <w:t xml:space="preserve">معرب عوامل المائة </w:t>
            </w:r>
            <w:r>
              <w:rPr>
                <w:rStyle w:val="IndexLink"/>
                <w:rtl w:val="true"/>
              </w:rPr>
              <w:t>«</w:t>
            </w:r>
            <w:r>
              <w:rPr>
                <w:rStyle w:val="IndexLink"/>
              </w:rPr>
              <w:t>1</w:t>
            </w:r>
            <w:r>
              <w:rPr>
                <w:rStyle w:val="IndexLink"/>
                <w:rtl w:val="true"/>
              </w:rPr>
              <w:t xml:space="preserve"> - </w:t>
            </w:r>
            <w:r>
              <w:rPr>
                <w:rStyle w:val="IndexLink"/>
              </w:rPr>
              <w:t>52</w:t>
            </w:r>
            <w:r>
              <w:rPr>
                <w:rStyle w:val="IndexLink"/>
                <w:rtl w:val="true"/>
              </w:rPr>
              <w:t xml:space="preserve">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190</w:t>
            </w:r>
          </w:hyperlink>
        </w:p>
        <w:p>
          <w:pPr>
            <w:pStyle w:val="Contents3"/>
            <w:tabs>
              <w:tab w:val="clear" w:pos="8459"/>
              <w:tab w:val="right" w:pos="9026" w:leader="dot"/>
            </w:tabs>
            <w:rPr/>
          </w:pPr>
          <w:hyperlink w:anchor="__RefHeading___Toc4164225_3381743652">
            <w:r>
              <w:rPr>
                <w:webHidden/>
                <w:rStyle w:val="IndexLink"/>
              </w:rPr>
              <w:t>2</w:t>
            </w:r>
            <w:r>
              <w:rPr>
                <w:rStyle w:val="IndexLink"/>
                <w:rtl w:val="true"/>
              </w:rPr>
              <w:t xml:space="preserve"> - </w:t>
            </w:r>
            <w:r>
              <w:rPr>
                <w:rStyle w:val="IndexLink"/>
                <w:rtl w:val="true"/>
              </w:rPr>
              <w:t xml:space="preserve">شرح التصریف </w:t>
            </w:r>
            <w:r>
              <w:rPr>
                <w:rStyle w:val="IndexLink"/>
                <w:rtl w:val="true"/>
              </w:rPr>
              <w:t>«</w:t>
            </w:r>
            <w:r>
              <w:rPr>
                <w:rStyle w:val="IndexLink"/>
              </w:rPr>
              <w:t>53</w:t>
            </w:r>
            <w:r>
              <w:rPr>
                <w:rStyle w:val="IndexLink"/>
                <w:rtl w:val="true"/>
              </w:rPr>
              <w:t xml:space="preserve"> - </w:t>
            </w:r>
            <w:r>
              <w:rPr>
                <w:rStyle w:val="IndexLink"/>
              </w:rPr>
              <w:t>160</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190</w:t>
            </w:r>
          </w:hyperlink>
        </w:p>
        <w:p>
          <w:pPr>
            <w:pStyle w:val="Contents2"/>
            <w:tabs>
              <w:tab w:val="clear" w:pos="8743"/>
              <w:tab w:val="right" w:pos="9026" w:leader="dot"/>
            </w:tabs>
            <w:rPr/>
          </w:pPr>
          <w:hyperlink w:anchor="__RefHeading___Toc4164227_3381743652">
            <w:r>
              <w:rPr>
                <w:webHidden/>
                <w:rStyle w:val="IndexLink"/>
                <w:rtl w:val="true"/>
              </w:rPr>
              <w:t xml:space="preserve">( </w:t>
            </w:r>
            <w:r>
              <w:rPr>
                <w:rStyle w:val="IndexLink"/>
              </w:rPr>
              <w:t>2239</w:t>
            </w:r>
            <w:r>
              <w:rPr>
                <w:rStyle w:val="IndexLink"/>
                <w:rtl w:val="true"/>
              </w:rPr>
              <w:t xml:space="preserve"> )</w:t>
              <w:tab/>
            </w:r>
            <w:r>
              <w:rPr>
                <w:rStyle w:val="IndexLink"/>
              </w:rPr>
              <w:t>191</w:t>
            </w:r>
          </w:hyperlink>
        </w:p>
        <w:p>
          <w:pPr>
            <w:pStyle w:val="Contents3"/>
            <w:tabs>
              <w:tab w:val="clear" w:pos="8459"/>
              <w:tab w:val="right" w:pos="9026" w:leader="dot"/>
            </w:tabs>
            <w:rPr/>
          </w:pPr>
          <w:hyperlink w:anchor="__RefHeading___Toc4164229_3381743652">
            <w:r>
              <w:rPr>
                <w:webHidden/>
                <w:rStyle w:val="IndexLink"/>
              </w:rPr>
              <w:t>1</w:t>
            </w:r>
            <w:r>
              <w:rPr>
                <w:rStyle w:val="IndexLink"/>
                <w:rtl w:val="true"/>
              </w:rPr>
              <w:t xml:space="preserve"> - </w:t>
            </w:r>
            <w:r>
              <w:rPr>
                <w:rStyle w:val="IndexLink"/>
                <w:rtl w:val="true"/>
              </w:rPr>
              <w:t xml:space="preserve">الفوائد الحائریة القدیمة، از محمد باقر بن محمد اکمل بهبهانی </w:t>
            </w:r>
            <w:r>
              <w:rPr>
                <w:rStyle w:val="IndexLink"/>
                <w:rtl w:val="true"/>
              </w:rPr>
              <w:t>«</w:t>
            </w:r>
            <w:r>
              <w:rPr>
                <w:rStyle w:val="IndexLink"/>
              </w:rPr>
              <w:t>1</w:t>
            </w:r>
            <w:r>
              <w:rPr>
                <w:rStyle w:val="IndexLink"/>
                <w:rtl w:val="true"/>
              </w:rPr>
              <w:t xml:space="preserve"> - </w:t>
            </w:r>
            <w:r>
              <w:rPr>
                <w:rStyle w:val="IndexLink"/>
              </w:rPr>
              <w:t>65</w:t>
            </w:r>
            <w:r>
              <w:rPr>
                <w:rStyle w:val="IndexLink"/>
                <w:rtl w:val="true"/>
              </w:rPr>
              <w:t xml:space="preserve"> »</w:t>
              <w:tab/>
            </w:r>
            <w:r>
              <w:rPr>
                <w:rStyle w:val="IndexLink"/>
              </w:rPr>
              <w:t>191</w:t>
            </w:r>
          </w:hyperlink>
        </w:p>
        <w:p>
          <w:pPr>
            <w:pStyle w:val="Contents3"/>
            <w:tabs>
              <w:tab w:val="clear" w:pos="8459"/>
              <w:tab w:val="right" w:pos="9026" w:leader="dot"/>
            </w:tabs>
            <w:rPr/>
          </w:pPr>
          <w:hyperlink w:anchor="__RefHeading___Toc4164231_3381743652">
            <w:r>
              <w:rPr>
                <w:webHidden/>
                <w:rStyle w:val="IndexLink"/>
              </w:rPr>
              <w:t>2</w:t>
            </w:r>
            <w:r>
              <w:rPr>
                <w:rStyle w:val="IndexLink"/>
                <w:rtl w:val="true"/>
              </w:rPr>
              <w:t xml:space="preserve"> - </w:t>
            </w:r>
            <w:r>
              <w:rPr>
                <w:rStyle w:val="IndexLink"/>
                <w:rtl w:val="true"/>
              </w:rPr>
              <w:t xml:space="preserve">الفوائد الحائریة الجدیدة از محمد باقر بهبهانی </w:t>
            </w:r>
            <w:r>
              <w:rPr>
                <w:rStyle w:val="IndexLink"/>
                <w:rtl w:val="true"/>
              </w:rPr>
              <w:t>«</w:t>
            </w:r>
            <w:r>
              <w:rPr>
                <w:rStyle w:val="IndexLink"/>
              </w:rPr>
              <w:t>66</w:t>
            </w:r>
            <w:r>
              <w:rPr>
                <w:rStyle w:val="IndexLink"/>
                <w:rtl w:val="true"/>
              </w:rPr>
              <w:t xml:space="preserve"> - </w:t>
            </w:r>
            <w:r>
              <w:rPr>
                <w:rStyle w:val="IndexLink"/>
              </w:rPr>
              <w:t>118</w:t>
            </w:r>
            <w:r>
              <w:rPr>
                <w:rStyle w:val="IndexLink"/>
                <w:rtl w:val="true"/>
              </w:rPr>
              <w:t>»</w:t>
              <w:tab/>
            </w:r>
            <w:r>
              <w:rPr>
                <w:rStyle w:val="IndexLink"/>
              </w:rPr>
              <w:t>191</w:t>
            </w:r>
          </w:hyperlink>
        </w:p>
        <w:p>
          <w:pPr>
            <w:pStyle w:val="Contents2"/>
            <w:tabs>
              <w:tab w:val="clear" w:pos="8743"/>
              <w:tab w:val="right" w:pos="9026" w:leader="dot"/>
            </w:tabs>
            <w:rPr/>
          </w:pPr>
          <w:hyperlink w:anchor="__RefHeading___Toc4164233_3381743652">
            <w:r>
              <w:rPr>
                <w:webHidden/>
                <w:rStyle w:val="IndexLink"/>
                <w:rtl w:val="true"/>
              </w:rPr>
              <w:t xml:space="preserve">( </w:t>
            </w:r>
            <w:r>
              <w:rPr>
                <w:rStyle w:val="IndexLink"/>
              </w:rPr>
              <w:t>2244</w:t>
            </w:r>
            <w:r>
              <w:rPr>
                <w:rStyle w:val="IndexLink"/>
                <w:rtl w:val="true"/>
              </w:rPr>
              <w:t xml:space="preserve"> )</w:t>
              <w:tab/>
            </w:r>
            <w:r>
              <w:rPr>
                <w:rStyle w:val="IndexLink"/>
              </w:rPr>
              <w:t>191</w:t>
            </w:r>
          </w:hyperlink>
        </w:p>
        <w:p>
          <w:pPr>
            <w:pStyle w:val="Contents3"/>
            <w:tabs>
              <w:tab w:val="clear" w:pos="8459"/>
              <w:tab w:val="right" w:pos="9026" w:leader="dot"/>
            </w:tabs>
            <w:rPr/>
          </w:pPr>
          <w:hyperlink w:anchor="__RefHeading___Toc4164235_3381743652">
            <w:r>
              <w:rPr>
                <w:webHidden/>
                <w:rStyle w:val="IndexLink"/>
              </w:rPr>
              <w:t>1</w:t>
            </w:r>
            <w:r>
              <w:rPr>
                <w:rStyle w:val="IndexLink"/>
                <w:rtl w:val="true"/>
              </w:rPr>
              <w:t xml:space="preserve"> - </w:t>
            </w:r>
            <w:r>
              <w:rPr>
                <w:rStyle w:val="IndexLink"/>
                <w:rtl w:val="true"/>
              </w:rPr>
              <w:t xml:space="preserve">شرح خطبة البیان </w:t>
            </w:r>
            <w:r>
              <w:rPr>
                <w:rStyle w:val="IndexLink"/>
                <w:rtl w:val="true"/>
              </w:rPr>
              <w:t>«</w:t>
            </w:r>
            <w:r>
              <w:rPr>
                <w:rStyle w:val="IndexLink"/>
              </w:rPr>
              <w:t>1</w:t>
            </w:r>
            <w:r>
              <w:rPr>
                <w:rStyle w:val="IndexLink"/>
                <w:rtl w:val="true"/>
              </w:rPr>
              <w:t xml:space="preserve"> - </w:t>
            </w:r>
            <w:r>
              <w:rPr>
                <w:rStyle w:val="IndexLink"/>
              </w:rPr>
              <w:t>7</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191</w:t>
            </w:r>
          </w:hyperlink>
        </w:p>
        <w:p>
          <w:pPr>
            <w:pStyle w:val="Contents3"/>
            <w:tabs>
              <w:tab w:val="clear" w:pos="8459"/>
              <w:tab w:val="right" w:pos="9026" w:leader="dot"/>
            </w:tabs>
            <w:rPr/>
          </w:pPr>
          <w:hyperlink w:anchor="__RefHeading___Toc4164237_3381743652">
            <w:r>
              <w:rPr>
                <w:webHidden/>
                <w:rStyle w:val="IndexLink"/>
              </w:rPr>
              <w:t>2</w:t>
            </w:r>
            <w:r>
              <w:rPr>
                <w:rStyle w:val="IndexLink"/>
                <w:rtl w:val="true"/>
              </w:rPr>
              <w:t xml:space="preserve"> - </w:t>
            </w:r>
            <w:r>
              <w:rPr>
                <w:rStyle w:val="IndexLink"/>
                <w:rtl w:val="true"/>
              </w:rPr>
              <w:t xml:space="preserve">دیوان نور علیشاه </w:t>
            </w:r>
            <w:r>
              <w:rPr>
                <w:rStyle w:val="IndexLink"/>
                <w:rtl w:val="true"/>
              </w:rPr>
              <w:t xml:space="preserve">= </w:t>
            </w:r>
            <w:r>
              <w:rPr>
                <w:rStyle w:val="IndexLink"/>
                <w:rtl w:val="true"/>
              </w:rPr>
              <w:t xml:space="preserve">جنات الوصول </w:t>
            </w:r>
            <w:r>
              <w:rPr>
                <w:rStyle w:val="IndexLink"/>
                <w:rtl w:val="true"/>
              </w:rPr>
              <w:t>(</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192</w:t>
            </w:r>
          </w:hyperlink>
        </w:p>
        <w:p>
          <w:pPr>
            <w:pStyle w:val="Contents2"/>
            <w:tabs>
              <w:tab w:val="clear" w:pos="8743"/>
              <w:tab w:val="right" w:pos="9026" w:leader="dot"/>
            </w:tabs>
            <w:rPr/>
          </w:pPr>
          <w:hyperlink w:anchor="__RefHeading___Toc4164239_3381743652">
            <w:r>
              <w:rPr>
                <w:webHidden/>
                <w:rStyle w:val="IndexLink"/>
                <w:rtl w:val="true"/>
              </w:rPr>
              <w:t xml:space="preserve">( </w:t>
            </w:r>
            <w:r>
              <w:rPr>
                <w:rStyle w:val="IndexLink"/>
              </w:rPr>
              <w:t>2251</w:t>
            </w:r>
            <w:r>
              <w:rPr>
                <w:rStyle w:val="IndexLink"/>
                <w:rtl w:val="true"/>
              </w:rPr>
              <w:t xml:space="preserve"> )</w:t>
              <w:tab/>
            </w:r>
            <w:r>
              <w:rPr>
                <w:rStyle w:val="IndexLink"/>
              </w:rPr>
              <w:t>192</w:t>
            </w:r>
          </w:hyperlink>
        </w:p>
        <w:p>
          <w:pPr>
            <w:pStyle w:val="Contents3"/>
            <w:tabs>
              <w:tab w:val="clear" w:pos="8459"/>
              <w:tab w:val="right" w:pos="9026" w:leader="dot"/>
            </w:tabs>
            <w:rPr/>
          </w:pPr>
          <w:hyperlink w:anchor="__RefHeading___Toc4164241_3381743652">
            <w:r>
              <w:rPr>
                <w:webHidden/>
                <w:rStyle w:val="IndexLink"/>
              </w:rPr>
              <w:t>1</w:t>
            </w:r>
            <w:r>
              <w:rPr>
                <w:rStyle w:val="IndexLink"/>
                <w:rtl w:val="true"/>
              </w:rPr>
              <w:t xml:space="preserve"> - </w:t>
            </w:r>
            <w:r>
              <w:rPr>
                <w:rStyle w:val="IndexLink"/>
                <w:rtl w:val="true"/>
              </w:rPr>
              <w:t xml:space="preserve">عوامل المائة </w:t>
            </w:r>
            <w:r>
              <w:rPr>
                <w:rStyle w:val="IndexLink"/>
                <w:rtl w:val="true"/>
              </w:rPr>
              <w:t xml:space="preserve">= </w:t>
            </w:r>
            <w:r>
              <w:rPr>
                <w:rStyle w:val="IndexLink"/>
                <w:rtl w:val="true"/>
              </w:rPr>
              <w:t xml:space="preserve">شرح العوامل </w:t>
            </w:r>
            <w:r>
              <w:rPr>
                <w:rStyle w:val="IndexLink"/>
                <w:rtl w:val="true"/>
              </w:rPr>
              <w:t>«</w:t>
            </w:r>
            <w:r>
              <w:rPr>
                <w:rStyle w:val="IndexLink"/>
              </w:rPr>
              <w:t>2</w:t>
            </w:r>
            <w:r>
              <w:rPr>
                <w:rStyle w:val="IndexLink"/>
                <w:rtl w:val="true"/>
              </w:rPr>
              <w:t xml:space="preserve"> - </w:t>
            </w:r>
            <w:r>
              <w:rPr>
                <w:rStyle w:val="IndexLink"/>
              </w:rPr>
              <w:t>25</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192</w:t>
            </w:r>
          </w:hyperlink>
        </w:p>
        <w:p>
          <w:pPr>
            <w:pStyle w:val="Contents3"/>
            <w:tabs>
              <w:tab w:val="clear" w:pos="8459"/>
              <w:tab w:val="right" w:pos="9026" w:leader="dot"/>
            </w:tabs>
            <w:rPr/>
          </w:pPr>
          <w:hyperlink w:anchor="__RefHeading___Toc4164243_3381743652">
            <w:r>
              <w:rPr>
                <w:webHidden/>
                <w:rStyle w:val="IndexLink"/>
              </w:rPr>
              <w:t>2</w:t>
            </w:r>
            <w:r>
              <w:rPr>
                <w:rStyle w:val="IndexLink"/>
                <w:rtl w:val="true"/>
              </w:rPr>
              <w:t xml:space="preserve"> - </w:t>
            </w:r>
            <w:r>
              <w:rPr>
                <w:rStyle w:val="IndexLink"/>
                <w:rtl w:val="true"/>
              </w:rPr>
              <w:t xml:space="preserve">مراح الارواح </w:t>
            </w:r>
            <w:r>
              <w:rPr>
                <w:rStyle w:val="IndexLink"/>
                <w:rtl w:val="true"/>
              </w:rPr>
              <w:t>«</w:t>
            </w:r>
            <w:r>
              <w:rPr>
                <w:rStyle w:val="IndexLink"/>
              </w:rPr>
              <w:t>26</w:t>
            </w:r>
            <w:r>
              <w:rPr>
                <w:rStyle w:val="IndexLink"/>
                <w:rtl w:val="true"/>
              </w:rPr>
              <w:t xml:space="preserve"> - </w:t>
            </w:r>
            <w:r>
              <w:rPr>
                <w:rStyle w:val="IndexLink"/>
              </w:rPr>
              <w:t>65</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193</w:t>
            </w:r>
          </w:hyperlink>
        </w:p>
        <w:p>
          <w:pPr>
            <w:pStyle w:val="Contents2"/>
            <w:tabs>
              <w:tab w:val="clear" w:pos="8743"/>
              <w:tab w:val="right" w:pos="9026" w:leader="dot"/>
            </w:tabs>
            <w:rPr/>
          </w:pPr>
          <w:hyperlink w:anchor="__RefHeading___Toc4164245_3381743652">
            <w:r>
              <w:rPr>
                <w:webHidden/>
                <w:rStyle w:val="IndexLink"/>
                <w:rtl w:val="true"/>
              </w:rPr>
              <w:t xml:space="preserve">( </w:t>
            </w:r>
            <w:r>
              <w:rPr>
                <w:rStyle w:val="IndexLink"/>
              </w:rPr>
              <w:t>2260</w:t>
            </w:r>
            <w:r>
              <w:rPr>
                <w:rStyle w:val="IndexLink"/>
                <w:rtl w:val="true"/>
              </w:rPr>
              <w:t xml:space="preserve"> )</w:t>
              <w:tab/>
            </w:r>
            <w:r>
              <w:rPr>
                <w:rStyle w:val="IndexLink"/>
              </w:rPr>
              <w:t>193</w:t>
            </w:r>
          </w:hyperlink>
        </w:p>
        <w:p>
          <w:pPr>
            <w:pStyle w:val="Contents3"/>
            <w:tabs>
              <w:tab w:val="clear" w:pos="8459"/>
              <w:tab w:val="right" w:pos="9026" w:leader="dot"/>
            </w:tabs>
            <w:rPr/>
          </w:pPr>
          <w:hyperlink w:anchor="__RefHeading___Toc4164247_3381743652">
            <w:r>
              <w:rPr>
                <w:webHidden/>
                <w:rStyle w:val="IndexLink"/>
              </w:rPr>
              <w:t>1</w:t>
            </w:r>
            <w:r>
              <w:rPr>
                <w:rStyle w:val="IndexLink"/>
                <w:rtl w:val="true"/>
              </w:rPr>
              <w:t xml:space="preserve"> - </w:t>
            </w:r>
            <w:r>
              <w:rPr>
                <w:rStyle w:val="IndexLink"/>
                <w:rtl w:val="true"/>
              </w:rPr>
              <w:t xml:space="preserve">حاشیة الفوائد الضیائیة </w:t>
            </w:r>
            <w:r>
              <w:rPr>
                <w:rStyle w:val="IndexLink"/>
                <w:rtl w:val="true"/>
              </w:rPr>
              <w:t>«</w:t>
            </w:r>
            <w:r>
              <w:rPr>
                <w:rStyle w:val="IndexLink"/>
              </w:rPr>
              <w:t>1</w:t>
            </w:r>
            <w:r>
              <w:rPr>
                <w:rStyle w:val="IndexLink"/>
                <w:rtl w:val="true"/>
              </w:rPr>
              <w:t xml:space="preserve"> - </w:t>
            </w:r>
            <w:r>
              <w:rPr>
                <w:rStyle w:val="IndexLink"/>
              </w:rPr>
              <w:t>14</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193</w:t>
            </w:r>
          </w:hyperlink>
        </w:p>
        <w:p>
          <w:pPr>
            <w:pStyle w:val="Contents3"/>
            <w:tabs>
              <w:tab w:val="clear" w:pos="8459"/>
              <w:tab w:val="right" w:pos="9026" w:leader="dot"/>
            </w:tabs>
            <w:rPr/>
          </w:pPr>
          <w:hyperlink w:anchor="__RefHeading___Toc4164249_3381743652">
            <w:r>
              <w:rPr>
                <w:webHidden/>
                <w:rStyle w:val="IndexLink"/>
              </w:rPr>
              <w:t>2</w:t>
            </w:r>
            <w:r>
              <w:rPr>
                <w:rStyle w:val="IndexLink"/>
                <w:rtl w:val="true"/>
              </w:rPr>
              <w:t xml:space="preserve"> - </w:t>
            </w:r>
            <w:r>
              <w:rPr>
                <w:rStyle w:val="IndexLink"/>
                <w:rtl w:val="true"/>
              </w:rPr>
              <w:t xml:space="preserve">ارجوزة فی المونث السماعی </w:t>
            </w:r>
            <w:r>
              <w:rPr>
                <w:rStyle w:val="IndexLink"/>
                <w:rtl w:val="true"/>
              </w:rPr>
              <w:t>«</w:t>
            </w:r>
            <w:r>
              <w:rPr>
                <w:rStyle w:val="IndexLink"/>
              </w:rPr>
              <w:t>140</w:t>
            </w:r>
            <w:r>
              <w:rPr>
                <w:rStyle w:val="IndexLink"/>
                <w:rtl w:val="true"/>
              </w:rPr>
              <w:t xml:space="preserve"> -</w:t>
            </w:r>
            <w:r>
              <w:rPr>
                <w:rStyle w:val="IndexLink"/>
              </w:rPr>
              <w:t>141</w:t>
            </w:r>
            <w:r>
              <w:rPr>
                <w:rStyle w:val="IndexLink"/>
                <w:rtl w:val="true"/>
              </w:rPr>
              <w:t xml:space="preserve"> »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194</w:t>
            </w:r>
          </w:hyperlink>
        </w:p>
        <w:p>
          <w:pPr>
            <w:pStyle w:val="Contents2"/>
            <w:tabs>
              <w:tab w:val="clear" w:pos="8743"/>
              <w:tab w:val="right" w:pos="9026" w:leader="dot"/>
            </w:tabs>
            <w:rPr/>
          </w:pPr>
          <w:hyperlink w:anchor="__RefHeading___Toc4164251_3381743652">
            <w:r>
              <w:rPr>
                <w:webHidden/>
                <w:rStyle w:val="IndexLink"/>
                <w:rtl w:val="true"/>
              </w:rPr>
              <w:t xml:space="preserve">( </w:t>
            </w:r>
            <w:r>
              <w:rPr>
                <w:rStyle w:val="IndexLink"/>
              </w:rPr>
              <w:t>2272</w:t>
            </w:r>
            <w:r>
              <w:rPr>
                <w:rStyle w:val="IndexLink"/>
                <w:rtl w:val="true"/>
              </w:rPr>
              <w:t xml:space="preserve"> )</w:t>
              <w:tab/>
            </w:r>
            <w:r>
              <w:rPr>
                <w:rStyle w:val="IndexLink"/>
              </w:rPr>
              <w:t>194</w:t>
            </w:r>
          </w:hyperlink>
        </w:p>
        <w:p>
          <w:pPr>
            <w:pStyle w:val="Contents3"/>
            <w:tabs>
              <w:tab w:val="clear" w:pos="8459"/>
              <w:tab w:val="right" w:pos="9026" w:leader="dot"/>
            </w:tabs>
            <w:rPr/>
          </w:pPr>
          <w:hyperlink w:anchor="__RefHeading___Toc4164253_3381743652">
            <w:r>
              <w:rPr>
                <w:webHidden/>
                <w:rStyle w:val="IndexLink"/>
              </w:rPr>
              <w:t>1</w:t>
            </w:r>
            <w:r>
              <w:rPr>
                <w:rStyle w:val="IndexLink"/>
                <w:rtl w:val="true"/>
              </w:rPr>
              <w:t xml:space="preserve"> - </w:t>
            </w:r>
            <w:r>
              <w:rPr>
                <w:rStyle w:val="IndexLink"/>
                <w:rtl w:val="true"/>
              </w:rPr>
              <w:t xml:space="preserve">حاشیة شرح ایساغوجی </w:t>
            </w:r>
            <w:r>
              <w:rPr>
                <w:rStyle w:val="IndexLink"/>
                <w:rtl w:val="true"/>
              </w:rPr>
              <w:t>«</w:t>
            </w:r>
            <w:r>
              <w:rPr>
                <w:rStyle w:val="IndexLink"/>
              </w:rPr>
              <w:t>3</w:t>
            </w:r>
            <w:r>
              <w:rPr>
                <w:rStyle w:val="IndexLink"/>
                <w:rtl w:val="true"/>
              </w:rPr>
              <w:t xml:space="preserve"> - </w:t>
            </w:r>
            <w:r>
              <w:rPr>
                <w:rStyle w:val="IndexLink"/>
              </w:rPr>
              <w:t>62</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194</w:t>
            </w:r>
          </w:hyperlink>
        </w:p>
        <w:p>
          <w:pPr>
            <w:pStyle w:val="Contents3"/>
            <w:tabs>
              <w:tab w:val="clear" w:pos="8459"/>
              <w:tab w:val="right" w:pos="9026" w:leader="dot"/>
            </w:tabs>
            <w:rPr/>
          </w:pPr>
          <w:hyperlink w:anchor="__RefHeading___Toc4164255_3381743652">
            <w:r>
              <w:rPr>
                <w:webHidden/>
                <w:rStyle w:val="IndexLink"/>
              </w:rPr>
              <w:t>2</w:t>
            </w:r>
            <w:r>
              <w:rPr>
                <w:rStyle w:val="IndexLink"/>
                <w:rtl w:val="true"/>
              </w:rPr>
              <w:t xml:space="preserve"> - </w:t>
            </w:r>
            <w:r>
              <w:rPr>
                <w:rStyle w:val="IndexLink"/>
                <w:rtl w:val="true"/>
              </w:rPr>
              <w:t xml:space="preserve">حاشیة تحریر القواعد المنطقیة </w:t>
            </w:r>
            <w:r>
              <w:rPr>
                <w:rStyle w:val="IndexLink"/>
                <w:rtl w:val="true"/>
              </w:rPr>
              <w:t>«</w:t>
            </w:r>
            <w:r>
              <w:rPr>
                <w:rStyle w:val="IndexLink"/>
              </w:rPr>
              <w:t>63</w:t>
            </w:r>
            <w:r>
              <w:rPr>
                <w:rStyle w:val="IndexLink"/>
                <w:rtl w:val="true"/>
              </w:rPr>
              <w:t xml:space="preserve"> - </w:t>
            </w:r>
            <w:r>
              <w:rPr>
                <w:rStyle w:val="IndexLink"/>
              </w:rPr>
              <w:t>158</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195</w:t>
            </w:r>
          </w:hyperlink>
        </w:p>
        <w:p>
          <w:pPr>
            <w:pStyle w:val="Contents2"/>
            <w:tabs>
              <w:tab w:val="clear" w:pos="8743"/>
              <w:tab w:val="right" w:pos="9026" w:leader="dot"/>
            </w:tabs>
            <w:rPr/>
          </w:pPr>
          <w:hyperlink w:anchor="__RefHeading___Toc4164257_3381743652">
            <w:r>
              <w:rPr>
                <w:webHidden/>
                <w:rStyle w:val="IndexLink"/>
                <w:rtl w:val="true"/>
              </w:rPr>
              <w:t xml:space="preserve">( </w:t>
            </w:r>
            <w:r>
              <w:rPr>
                <w:rStyle w:val="IndexLink"/>
              </w:rPr>
              <w:t>2276</w:t>
            </w:r>
            <w:r>
              <w:rPr>
                <w:rStyle w:val="IndexLink"/>
                <w:rtl w:val="true"/>
              </w:rPr>
              <w:t xml:space="preserve"> )</w:t>
              <w:tab/>
            </w:r>
            <w:r>
              <w:rPr>
                <w:rStyle w:val="IndexLink"/>
              </w:rPr>
              <w:t>195</w:t>
            </w:r>
          </w:hyperlink>
        </w:p>
        <w:p>
          <w:pPr>
            <w:pStyle w:val="Contents3"/>
            <w:tabs>
              <w:tab w:val="clear" w:pos="8459"/>
              <w:tab w:val="right" w:pos="9026" w:leader="dot"/>
            </w:tabs>
            <w:rPr/>
          </w:pPr>
          <w:hyperlink w:anchor="__RefHeading___Toc4164259_3381743652">
            <w:r>
              <w:rPr>
                <w:webHidden/>
                <w:rStyle w:val="IndexLink"/>
              </w:rPr>
              <w:t>1</w:t>
            </w:r>
            <w:r>
              <w:rPr>
                <w:rStyle w:val="IndexLink"/>
                <w:rtl w:val="true"/>
              </w:rPr>
              <w:t xml:space="preserve"> - </w:t>
            </w:r>
            <w:r>
              <w:rPr>
                <w:rStyle w:val="IndexLink"/>
                <w:rtl w:val="true"/>
              </w:rPr>
              <w:t xml:space="preserve">مقتل الحسین </w:t>
            </w:r>
            <w:r>
              <w:rPr>
                <w:rStyle w:val="IndexLink"/>
                <w:rtl w:val="true"/>
              </w:rPr>
              <w:t>(</w:t>
            </w:r>
            <w:r>
              <w:rPr>
                <w:rStyle w:val="IndexLink"/>
                <w:rtl w:val="true"/>
              </w:rPr>
              <w:t>علیه السلام</w:t>
            </w:r>
            <w:r>
              <w:rPr>
                <w:rStyle w:val="IndexLink"/>
                <w:rtl w:val="true"/>
              </w:rPr>
              <w:t>) «</w:t>
            </w:r>
            <w:r>
              <w:rPr>
                <w:rStyle w:val="IndexLink"/>
              </w:rPr>
              <w:t>1</w:t>
            </w:r>
            <w:r>
              <w:rPr>
                <w:rStyle w:val="IndexLink"/>
                <w:rtl w:val="true"/>
              </w:rPr>
              <w:t xml:space="preserve"> - </w:t>
            </w:r>
            <w:r>
              <w:rPr>
                <w:rStyle w:val="IndexLink"/>
              </w:rPr>
              <w:t>15</w:t>
            </w:r>
            <w:r>
              <w:rPr>
                <w:rStyle w:val="IndexLink"/>
                <w:rtl w:val="true"/>
              </w:rPr>
              <w:t>» (</w:t>
            </w:r>
            <w:r>
              <w:rPr>
                <w:rStyle w:val="IndexLink"/>
                <w:rtl w:val="true"/>
              </w:rPr>
              <w:t>عربی</w:t>
            </w:r>
            <w:r>
              <w:rPr>
                <w:rStyle w:val="IndexLink"/>
                <w:rtl w:val="true"/>
              </w:rPr>
              <w:t>)</w:t>
              <w:tab/>
            </w:r>
            <w:r>
              <w:rPr>
                <w:rStyle w:val="IndexLink"/>
              </w:rPr>
              <w:t>195</w:t>
            </w:r>
          </w:hyperlink>
        </w:p>
        <w:p>
          <w:pPr>
            <w:pStyle w:val="Contents3"/>
            <w:tabs>
              <w:tab w:val="clear" w:pos="8459"/>
              <w:tab w:val="right" w:pos="9026" w:leader="dot"/>
            </w:tabs>
            <w:rPr/>
          </w:pPr>
          <w:hyperlink w:anchor="__RefHeading___Toc4164261_3381743652">
            <w:r>
              <w:rPr>
                <w:webHidden/>
                <w:rStyle w:val="IndexLink"/>
              </w:rPr>
              <w:t>2</w:t>
            </w:r>
            <w:r>
              <w:rPr>
                <w:rStyle w:val="IndexLink"/>
                <w:rtl w:val="true"/>
              </w:rPr>
              <w:t xml:space="preserve"> - </w:t>
            </w:r>
            <w:r>
              <w:rPr>
                <w:rStyle w:val="IndexLink"/>
                <w:rtl w:val="true"/>
              </w:rPr>
              <w:t xml:space="preserve">حاشیة معالم الاصول </w:t>
            </w:r>
            <w:r>
              <w:rPr>
                <w:rStyle w:val="IndexLink"/>
                <w:rtl w:val="true"/>
              </w:rPr>
              <w:t>«</w:t>
            </w:r>
            <w:r>
              <w:rPr>
                <w:rStyle w:val="IndexLink"/>
              </w:rPr>
              <w:t>18</w:t>
            </w:r>
            <w:r>
              <w:rPr>
                <w:rStyle w:val="IndexLink"/>
                <w:rtl w:val="true"/>
              </w:rPr>
              <w:t xml:space="preserve"> - </w:t>
            </w:r>
            <w:r>
              <w:rPr>
                <w:rStyle w:val="IndexLink"/>
              </w:rPr>
              <w:t>97</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196</w:t>
            </w:r>
          </w:hyperlink>
        </w:p>
        <w:p>
          <w:pPr>
            <w:pStyle w:val="Contents2"/>
            <w:tabs>
              <w:tab w:val="clear" w:pos="8743"/>
              <w:tab w:val="right" w:pos="9026" w:leader="dot"/>
            </w:tabs>
            <w:rPr/>
          </w:pPr>
          <w:hyperlink w:anchor="__RefHeading___Toc4164263_3381743652">
            <w:r>
              <w:rPr>
                <w:webHidden/>
                <w:rStyle w:val="IndexLink"/>
                <w:rtl w:val="true"/>
              </w:rPr>
              <w:t xml:space="preserve">( </w:t>
            </w:r>
            <w:r>
              <w:rPr>
                <w:rStyle w:val="IndexLink"/>
              </w:rPr>
              <w:t>2279</w:t>
            </w:r>
            <w:r>
              <w:rPr>
                <w:rStyle w:val="IndexLink"/>
                <w:rtl w:val="true"/>
              </w:rPr>
              <w:t xml:space="preserve"> )</w:t>
              <w:tab/>
            </w:r>
            <w:r>
              <w:rPr>
                <w:rStyle w:val="IndexLink"/>
              </w:rPr>
              <w:t>196</w:t>
            </w:r>
          </w:hyperlink>
        </w:p>
        <w:p>
          <w:pPr>
            <w:pStyle w:val="Contents3"/>
            <w:tabs>
              <w:tab w:val="clear" w:pos="8459"/>
              <w:tab w:val="right" w:pos="9026" w:leader="dot"/>
            </w:tabs>
            <w:rPr/>
          </w:pPr>
          <w:hyperlink w:anchor="__RefHeading___Toc4164265_3381743652">
            <w:r>
              <w:rPr>
                <w:webHidden/>
                <w:rStyle w:val="IndexLink"/>
              </w:rPr>
              <w:t>1</w:t>
            </w:r>
            <w:r>
              <w:rPr>
                <w:rStyle w:val="IndexLink"/>
                <w:rtl w:val="true"/>
              </w:rPr>
              <w:t xml:space="preserve"> - </w:t>
            </w:r>
            <w:r>
              <w:rPr>
                <w:rStyle w:val="IndexLink"/>
                <w:rtl w:val="true"/>
              </w:rPr>
              <w:t xml:space="preserve">الفوائد الصمدیة شیخ بهایی </w:t>
            </w:r>
            <w:r>
              <w:rPr>
                <w:rStyle w:val="IndexLink"/>
                <w:rtl w:val="true"/>
              </w:rPr>
              <w:t>«</w:t>
            </w:r>
            <w:r>
              <w:rPr>
                <w:rStyle w:val="IndexLink"/>
              </w:rPr>
              <w:t>1</w:t>
            </w:r>
            <w:r>
              <w:rPr>
                <w:rStyle w:val="IndexLink"/>
                <w:rtl w:val="true"/>
              </w:rPr>
              <w:t xml:space="preserve"> - </w:t>
            </w:r>
            <w:r>
              <w:rPr>
                <w:rStyle w:val="IndexLink"/>
              </w:rPr>
              <w:t>52</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196</w:t>
            </w:r>
          </w:hyperlink>
        </w:p>
        <w:p>
          <w:pPr>
            <w:pStyle w:val="Contents3"/>
            <w:tabs>
              <w:tab w:val="clear" w:pos="8459"/>
              <w:tab w:val="right" w:pos="9026" w:leader="dot"/>
            </w:tabs>
            <w:rPr/>
          </w:pPr>
          <w:hyperlink w:anchor="__RefHeading___Toc4164267_3381743652">
            <w:r>
              <w:rPr>
                <w:webHidden/>
                <w:rStyle w:val="IndexLink"/>
              </w:rPr>
              <w:t>2</w:t>
            </w:r>
            <w:r>
              <w:rPr>
                <w:rStyle w:val="IndexLink"/>
                <w:rtl w:val="true"/>
              </w:rPr>
              <w:t xml:space="preserve"> - </w:t>
            </w:r>
            <w:r>
              <w:rPr>
                <w:rStyle w:val="IndexLink"/>
                <w:rtl w:val="true"/>
              </w:rPr>
              <w:t xml:space="preserve">مراح الارواح، احمد بن مسعود بن علی </w:t>
            </w:r>
            <w:r>
              <w:rPr>
                <w:rStyle w:val="IndexLink"/>
                <w:rtl w:val="true"/>
              </w:rPr>
              <w:t>«</w:t>
            </w:r>
            <w:r>
              <w:rPr>
                <w:rStyle w:val="IndexLink"/>
              </w:rPr>
              <w:t>53</w:t>
            </w:r>
            <w:r>
              <w:rPr>
                <w:rStyle w:val="IndexLink"/>
                <w:rtl w:val="true"/>
              </w:rPr>
              <w:t xml:space="preserve"> - </w:t>
            </w:r>
            <w:r>
              <w:rPr>
                <w:rStyle w:val="IndexLink"/>
              </w:rPr>
              <w:t>91</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196</w:t>
            </w:r>
          </w:hyperlink>
        </w:p>
        <w:p>
          <w:pPr>
            <w:pStyle w:val="Contents2"/>
            <w:tabs>
              <w:tab w:val="clear" w:pos="8743"/>
              <w:tab w:val="right" w:pos="9026" w:leader="dot"/>
            </w:tabs>
            <w:rPr/>
          </w:pPr>
          <w:hyperlink w:anchor="__RefHeading___Toc4164269_3381743652">
            <w:r>
              <w:rPr>
                <w:webHidden/>
                <w:rStyle w:val="IndexLink"/>
                <w:rtl w:val="true"/>
              </w:rPr>
              <w:t xml:space="preserve">( </w:t>
            </w:r>
            <w:r>
              <w:rPr>
                <w:rStyle w:val="IndexLink"/>
              </w:rPr>
              <w:t>2307</w:t>
            </w:r>
            <w:r>
              <w:rPr>
                <w:rStyle w:val="IndexLink"/>
                <w:rtl w:val="true"/>
              </w:rPr>
              <w:t xml:space="preserve"> )</w:t>
              <w:tab/>
            </w:r>
            <w:r>
              <w:rPr>
                <w:rStyle w:val="IndexLink"/>
              </w:rPr>
              <w:t>197</w:t>
            </w:r>
          </w:hyperlink>
        </w:p>
        <w:p>
          <w:pPr>
            <w:pStyle w:val="Contents3"/>
            <w:tabs>
              <w:tab w:val="clear" w:pos="8459"/>
              <w:tab w:val="right" w:pos="9026" w:leader="dot"/>
            </w:tabs>
            <w:rPr/>
          </w:pPr>
          <w:hyperlink w:anchor="__RefHeading___Toc4164271_3381743652">
            <w:r>
              <w:rPr>
                <w:webHidden/>
                <w:rStyle w:val="IndexLink"/>
              </w:rPr>
              <w:t>1</w:t>
            </w:r>
            <w:r>
              <w:rPr>
                <w:rStyle w:val="IndexLink"/>
                <w:rtl w:val="true"/>
              </w:rPr>
              <w:t xml:space="preserve"> - </w:t>
            </w:r>
            <w:r>
              <w:rPr>
                <w:rStyle w:val="IndexLink"/>
                <w:rtl w:val="true"/>
              </w:rPr>
              <w:t xml:space="preserve">شمسیه لندنیه </w:t>
            </w:r>
            <w:r>
              <w:rPr>
                <w:rStyle w:val="IndexLink"/>
                <w:rtl w:val="true"/>
              </w:rPr>
              <w:t>«</w:t>
            </w:r>
            <w:r>
              <w:rPr>
                <w:rStyle w:val="IndexLink"/>
              </w:rPr>
              <w:t>2</w:t>
            </w:r>
            <w:r>
              <w:rPr>
                <w:rStyle w:val="IndexLink"/>
                <w:rtl w:val="true"/>
              </w:rPr>
              <w:t xml:space="preserve"> - </w:t>
            </w:r>
            <w:r>
              <w:rPr>
                <w:rStyle w:val="IndexLink"/>
              </w:rPr>
              <w:t>27</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197</w:t>
            </w:r>
          </w:hyperlink>
        </w:p>
        <w:p>
          <w:pPr>
            <w:pStyle w:val="Contents3"/>
            <w:tabs>
              <w:tab w:val="clear" w:pos="8459"/>
              <w:tab w:val="right" w:pos="9026" w:leader="dot"/>
            </w:tabs>
            <w:rPr/>
          </w:pPr>
          <w:hyperlink w:anchor="__RefHeading___Toc4164273_3381743652">
            <w:r>
              <w:rPr>
                <w:webHidden/>
                <w:rStyle w:val="IndexLink"/>
              </w:rPr>
              <w:t>2</w:t>
            </w:r>
            <w:r>
              <w:rPr>
                <w:rStyle w:val="IndexLink"/>
                <w:rtl w:val="true"/>
              </w:rPr>
              <w:t xml:space="preserve"> - </w:t>
            </w:r>
            <w:r>
              <w:rPr>
                <w:rStyle w:val="IndexLink"/>
                <w:rtl w:val="true"/>
              </w:rPr>
              <w:t xml:space="preserve">سدیره ناسوتیه </w:t>
            </w:r>
            <w:r>
              <w:rPr>
                <w:rStyle w:val="IndexLink"/>
                <w:rtl w:val="true"/>
              </w:rPr>
              <w:t>«</w:t>
            </w:r>
            <w:r>
              <w:rPr>
                <w:rStyle w:val="IndexLink"/>
              </w:rPr>
              <w:t>28</w:t>
            </w:r>
            <w:r>
              <w:rPr>
                <w:rStyle w:val="IndexLink"/>
                <w:rtl w:val="true"/>
              </w:rPr>
              <w:t xml:space="preserve"> - </w:t>
            </w:r>
            <w:r>
              <w:rPr>
                <w:rStyle w:val="IndexLink"/>
              </w:rPr>
              <w:t>33</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197</w:t>
            </w:r>
          </w:hyperlink>
        </w:p>
        <w:p>
          <w:pPr>
            <w:pStyle w:val="Contents2"/>
            <w:tabs>
              <w:tab w:val="clear" w:pos="8743"/>
              <w:tab w:val="right" w:pos="9026" w:leader="dot"/>
            </w:tabs>
            <w:rPr/>
          </w:pPr>
          <w:hyperlink w:anchor="__RefHeading___Toc4164275_3381743652">
            <w:r>
              <w:rPr>
                <w:webHidden/>
                <w:rStyle w:val="IndexLink"/>
                <w:rtl w:val="true"/>
              </w:rPr>
              <w:t xml:space="preserve">( </w:t>
            </w:r>
            <w:r>
              <w:rPr>
                <w:rStyle w:val="IndexLink"/>
              </w:rPr>
              <w:t>2334</w:t>
            </w:r>
            <w:r>
              <w:rPr>
                <w:rStyle w:val="IndexLink"/>
                <w:rtl w:val="true"/>
              </w:rPr>
              <w:t xml:space="preserve"> )</w:t>
              <w:tab/>
            </w:r>
            <w:r>
              <w:rPr>
                <w:rStyle w:val="IndexLink"/>
              </w:rPr>
              <w:t>198</w:t>
            </w:r>
          </w:hyperlink>
        </w:p>
        <w:p>
          <w:pPr>
            <w:pStyle w:val="Contents3"/>
            <w:tabs>
              <w:tab w:val="clear" w:pos="8459"/>
              <w:tab w:val="right" w:pos="9026" w:leader="dot"/>
            </w:tabs>
            <w:rPr/>
          </w:pPr>
          <w:hyperlink w:anchor="__RefHeading___Toc4164277_3381743652">
            <w:r>
              <w:rPr>
                <w:webHidden/>
                <w:rStyle w:val="IndexLink"/>
              </w:rPr>
              <w:t>1</w:t>
            </w:r>
            <w:r>
              <w:rPr>
                <w:rStyle w:val="IndexLink"/>
                <w:rtl w:val="true"/>
              </w:rPr>
              <w:t xml:space="preserve"> - </w:t>
            </w:r>
            <w:r>
              <w:rPr>
                <w:rStyle w:val="IndexLink"/>
                <w:rtl w:val="true"/>
              </w:rPr>
              <w:t xml:space="preserve">لیلی و مجنون </w:t>
            </w:r>
            <w:r>
              <w:rPr>
                <w:rStyle w:val="IndexLink"/>
                <w:rtl w:val="true"/>
              </w:rPr>
              <w:t>«</w:t>
            </w:r>
            <w:r>
              <w:rPr>
                <w:rStyle w:val="IndexLink"/>
              </w:rPr>
              <w:t>8</w:t>
            </w:r>
            <w:r>
              <w:rPr>
                <w:rStyle w:val="IndexLink"/>
                <w:rtl w:val="true"/>
              </w:rPr>
              <w:t xml:space="preserve"> - </w:t>
            </w:r>
            <w:r>
              <w:rPr>
                <w:rStyle w:val="IndexLink"/>
              </w:rPr>
              <w:t>72</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198</w:t>
            </w:r>
          </w:hyperlink>
        </w:p>
        <w:p>
          <w:pPr>
            <w:pStyle w:val="Contents3"/>
            <w:tabs>
              <w:tab w:val="clear" w:pos="8459"/>
              <w:tab w:val="right" w:pos="9026" w:leader="dot"/>
            </w:tabs>
            <w:rPr/>
          </w:pPr>
          <w:hyperlink w:anchor="__RefHeading___Toc4164279_3381743652">
            <w:r>
              <w:rPr>
                <w:webHidden/>
                <w:rStyle w:val="IndexLink"/>
              </w:rPr>
              <w:t>2</w:t>
            </w:r>
            <w:r>
              <w:rPr>
                <w:rStyle w:val="IndexLink"/>
                <w:rtl w:val="true"/>
              </w:rPr>
              <w:t xml:space="preserve"> - </w:t>
            </w:r>
            <w:r>
              <w:rPr>
                <w:rStyle w:val="IndexLink"/>
                <w:rtl w:val="true"/>
              </w:rPr>
              <w:t xml:space="preserve">جنگ محمد حنفیه با تمیم بن منذر </w:t>
            </w:r>
            <w:r>
              <w:rPr>
                <w:rStyle w:val="IndexLink"/>
                <w:rtl w:val="true"/>
              </w:rPr>
              <w:t>«</w:t>
            </w:r>
            <w:r>
              <w:rPr>
                <w:rStyle w:val="IndexLink"/>
              </w:rPr>
              <w:t>73</w:t>
            </w:r>
            <w:r>
              <w:rPr>
                <w:rStyle w:val="IndexLink"/>
                <w:rtl w:val="true"/>
              </w:rPr>
              <w:t xml:space="preserve"> - </w:t>
            </w:r>
            <w:r>
              <w:rPr>
                <w:rStyle w:val="IndexLink"/>
              </w:rPr>
              <w:t>90</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198</w:t>
            </w:r>
          </w:hyperlink>
        </w:p>
        <w:p>
          <w:pPr>
            <w:pStyle w:val="Contents2"/>
            <w:tabs>
              <w:tab w:val="clear" w:pos="8743"/>
              <w:tab w:val="right" w:pos="9026" w:leader="dot"/>
            </w:tabs>
            <w:rPr/>
          </w:pPr>
          <w:hyperlink w:anchor="__RefHeading___Toc4164281_3381743652">
            <w:r>
              <w:rPr>
                <w:webHidden/>
                <w:rStyle w:val="IndexLink"/>
                <w:rtl w:val="true"/>
              </w:rPr>
              <w:t xml:space="preserve">( </w:t>
            </w:r>
            <w:r>
              <w:rPr>
                <w:rStyle w:val="IndexLink"/>
              </w:rPr>
              <w:t>2335</w:t>
            </w:r>
            <w:r>
              <w:rPr>
                <w:rStyle w:val="IndexLink"/>
                <w:rtl w:val="true"/>
              </w:rPr>
              <w:t xml:space="preserve"> )</w:t>
              <w:tab/>
            </w:r>
            <w:r>
              <w:rPr>
                <w:rStyle w:val="IndexLink"/>
              </w:rPr>
              <w:t>199</w:t>
            </w:r>
          </w:hyperlink>
        </w:p>
        <w:p>
          <w:pPr>
            <w:pStyle w:val="Contents3"/>
            <w:tabs>
              <w:tab w:val="clear" w:pos="8459"/>
              <w:tab w:val="right" w:pos="9026" w:leader="dot"/>
            </w:tabs>
            <w:rPr/>
          </w:pPr>
          <w:hyperlink w:anchor="__RefHeading___Toc4164283_3381743652">
            <w:r>
              <w:rPr>
                <w:webHidden/>
                <w:rStyle w:val="IndexLink"/>
              </w:rPr>
              <w:t>1</w:t>
            </w:r>
            <w:r>
              <w:rPr>
                <w:rStyle w:val="IndexLink"/>
                <w:rtl w:val="true"/>
              </w:rPr>
              <w:t xml:space="preserve"> - </w:t>
            </w:r>
            <w:r>
              <w:rPr>
                <w:rStyle w:val="IndexLink"/>
                <w:rtl w:val="true"/>
              </w:rPr>
              <w:t xml:space="preserve">مراة الحق </w:t>
            </w:r>
            <w:r>
              <w:rPr>
                <w:rStyle w:val="IndexLink"/>
                <w:rtl w:val="true"/>
              </w:rPr>
              <w:t>«</w:t>
            </w:r>
            <w:r>
              <w:rPr>
                <w:rStyle w:val="IndexLink"/>
              </w:rPr>
              <w:t>1</w:t>
            </w:r>
            <w:r>
              <w:rPr>
                <w:rStyle w:val="IndexLink"/>
                <w:rtl w:val="true"/>
              </w:rPr>
              <w:t xml:space="preserve"> - </w:t>
            </w:r>
            <w:r>
              <w:rPr>
                <w:rStyle w:val="IndexLink"/>
              </w:rPr>
              <w:t>106</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199</w:t>
            </w:r>
          </w:hyperlink>
        </w:p>
        <w:p>
          <w:pPr>
            <w:pStyle w:val="Contents3"/>
            <w:tabs>
              <w:tab w:val="clear" w:pos="8459"/>
              <w:tab w:val="right" w:pos="9026" w:leader="dot"/>
            </w:tabs>
            <w:rPr/>
          </w:pPr>
          <w:hyperlink w:anchor="__RefHeading___Toc4164285_3381743652">
            <w:r>
              <w:rPr>
                <w:webHidden/>
                <w:rStyle w:val="IndexLink"/>
              </w:rPr>
              <w:t>2</w:t>
            </w:r>
            <w:r>
              <w:rPr>
                <w:rStyle w:val="IndexLink"/>
                <w:rtl w:val="true"/>
              </w:rPr>
              <w:t xml:space="preserve"> - </w:t>
            </w:r>
            <w:r>
              <w:rPr>
                <w:rStyle w:val="IndexLink"/>
                <w:rtl w:val="true"/>
              </w:rPr>
              <w:t xml:space="preserve">تلخیص تذکرة الاولیاء </w:t>
            </w:r>
            <w:r>
              <w:rPr>
                <w:rStyle w:val="IndexLink"/>
                <w:rtl w:val="true"/>
              </w:rPr>
              <w:t>«</w:t>
            </w:r>
            <w:r>
              <w:rPr>
                <w:rStyle w:val="IndexLink"/>
              </w:rPr>
              <w:t>106</w:t>
            </w:r>
            <w:r>
              <w:rPr>
                <w:rStyle w:val="IndexLink"/>
                <w:rtl w:val="true"/>
              </w:rPr>
              <w:t xml:space="preserve"> - </w:t>
            </w:r>
            <w:r>
              <w:rPr>
                <w:rStyle w:val="IndexLink"/>
              </w:rPr>
              <w:t>131</w:t>
            </w:r>
            <w:r>
              <w:rPr>
                <w:rStyle w:val="IndexLink"/>
                <w:rtl w:val="true"/>
              </w:rPr>
              <w:t>» (</w:t>
            </w:r>
            <w:r>
              <w:rPr>
                <w:rStyle w:val="IndexLink"/>
                <w:rtl w:val="true"/>
              </w:rPr>
              <w:t>فارسی</w:t>
            </w:r>
            <w:r>
              <w:rPr>
                <w:rStyle w:val="IndexLink"/>
                <w:rtl w:val="true"/>
              </w:rPr>
              <w:t>)</w:t>
              <w:tab/>
            </w:r>
            <w:r>
              <w:rPr>
                <w:rStyle w:val="IndexLink"/>
              </w:rPr>
              <w:t>199</w:t>
            </w:r>
          </w:hyperlink>
        </w:p>
        <w:p>
          <w:pPr>
            <w:pStyle w:val="Contents2"/>
            <w:tabs>
              <w:tab w:val="clear" w:pos="8743"/>
              <w:tab w:val="right" w:pos="9026" w:leader="dot"/>
            </w:tabs>
            <w:rPr/>
          </w:pPr>
          <w:hyperlink w:anchor="__RefHeading___Toc4164287_3381743652">
            <w:r>
              <w:rPr>
                <w:webHidden/>
                <w:rStyle w:val="IndexLink"/>
                <w:rtl w:val="true"/>
              </w:rPr>
              <w:t xml:space="preserve">( </w:t>
            </w:r>
            <w:r>
              <w:rPr>
                <w:rStyle w:val="IndexLink"/>
              </w:rPr>
              <w:t>2340</w:t>
            </w:r>
            <w:r>
              <w:rPr>
                <w:rStyle w:val="IndexLink"/>
                <w:rtl w:val="true"/>
              </w:rPr>
              <w:t xml:space="preserve"> )</w:t>
              <w:tab/>
            </w:r>
            <w:r>
              <w:rPr>
                <w:rStyle w:val="IndexLink"/>
              </w:rPr>
              <w:t>200</w:t>
            </w:r>
          </w:hyperlink>
        </w:p>
        <w:p>
          <w:pPr>
            <w:pStyle w:val="Contents3"/>
            <w:tabs>
              <w:tab w:val="clear" w:pos="8459"/>
              <w:tab w:val="right" w:pos="9026" w:leader="dot"/>
            </w:tabs>
            <w:rPr/>
          </w:pPr>
          <w:hyperlink w:anchor="__RefHeading___Toc4164289_3381743652">
            <w:r>
              <w:rPr>
                <w:webHidden/>
                <w:rStyle w:val="IndexLink"/>
              </w:rPr>
              <w:t>1</w:t>
            </w:r>
            <w:r>
              <w:rPr>
                <w:rStyle w:val="IndexLink"/>
                <w:rtl w:val="true"/>
              </w:rPr>
              <w:t xml:space="preserve"> - </w:t>
            </w:r>
            <w:r>
              <w:rPr>
                <w:rStyle w:val="IndexLink"/>
                <w:rtl w:val="true"/>
              </w:rPr>
              <w:t xml:space="preserve">گلستان </w:t>
            </w:r>
            <w:r>
              <w:rPr>
                <w:rStyle w:val="IndexLink"/>
                <w:rtl w:val="true"/>
              </w:rPr>
              <w:t>«</w:t>
            </w:r>
            <w:r>
              <w:rPr>
                <w:rStyle w:val="IndexLink"/>
              </w:rPr>
              <w:t>1</w:t>
            </w:r>
            <w:r>
              <w:rPr>
                <w:rStyle w:val="IndexLink"/>
                <w:rtl w:val="true"/>
              </w:rPr>
              <w:t xml:space="preserve"> - </w:t>
            </w:r>
            <w:r>
              <w:rPr>
                <w:rStyle w:val="IndexLink"/>
              </w:rPr>
              <w:t>98</w:t>
            </w:r>
            <w:r>
              <w:rPr>
                <w:rStyle w:val="IndexLink"/>
                <w:rtl w:val="true"/>
              </w:rPr>
              <w:t>» (</w:t>
            </w:r>
            <w:r>
              <w:rPr>
                <w:rStyle w:val="IndexLink"/>
                <w:rtl w:val="true"/>
              </w:rPr>
              <w:t>فارسی</w:t>
            </w:r>
            <w:r>
              <w:rPr>
                <w:rStyle w:val="IndexLink"/>
                <w:rtl w:val="true"/>
              </w:rPr>
              <w:t>)</w:t>
              <w:tab/>
            </w:r>
            <w:r>
              <w:rPr>
                <w:rStyle w:val="IndexLink"/>
              </w:rPr>
              <w:t>200</w:t>
            </w:r>
          </w:hyperlink>
        </w:p>
        <w:p>
          <w:pPr>
            <w:pStyle w:val="Contents3"/>
            <w:tabs>
              <w:tab w:val="clear" w:pos="8459"/>
              <w:tab w:val="right" w:pos="9026" w:leader="dot"/>
            </w:tabs>
            <w:rPr/>
          </w:pPr>
          <w:hyperlink w:anchor="__RefHeading___Toc4164291_3381743652">
            <w:r>
              <w:rPr>
                <w:webHidden/>
                <w:rStyle w:val="IndexLink"/>
              </w:rPr>
              <w:t>2</w:t>
            </w:r>
            <w:r>
              <w:rPr>
                <w:rStyle w:val="IndexLink"/>
                <w:rtl w:val="true"/>
              </w:rPr>
              <w:t xml:space="preserve"> - </w:t>
            </w:r>
            <w:r>
              <w:rPr>
                <w:rStyle w:val="IndexLink"/>
                <w:rtl w:val="true"/>
              </w:rPr>
              <w:t xml:space="preserve">قضا و قدر </w:t>
            </w:r>
            <w:r>
              <w:rPr>
                <w:rStyle w:val="IndexLink"/>
                <w:rtl w:val="true"/>
              </w:rPr>
              <w:t>«</w:t>
            </w:r>
            <w:r>
              <w:rPr>
                <w:rStyle w:val="IndexLink"/>
              </w:rPr>
              <w:t>99</w:t>
            </w:r>
            <w:r>
              <w:rPr>
                <w:rStyle w:val="IndexLink"/>
                <w:rtl w:val="true"/>
              </w:rPr>
              <w:t xml:space="preserve"> - </w:t>
            </w:r>
            <w:r>
              <w:rPr>
                <w:rStyle w:val="IndexLink"/>
              </w:rPr>
              <w:t>100</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200</w:t>
            </w:r>
          </w:hyperlink>
        </w:p>
        <w:p>
          <w:pPr>
            <w:pStyle w:val="Contents2"/>
            <w:tabs>
              <w:tab w:val="clear" w:pos="8743"/>
              <w:tab w:val="right" w:pos="9026" w:leader="dot"/>
            </w:tabs>
            <w:rPr/>
          </w:pPr>
          <w:hyperlink w:anchor="__RefHeading___Toc4164293_3381743652">
            <w:r>
              <w:rPr>
                <w:webHidden/>
                <w:rStyle w:val="IndexLink"/>
                <w:rtl w:val="true"/>
              </w:rPr>
              <w:t xml:space="preserve">( </w:t>
            </w:r>
            <w:r>
              <w:rPr>
                <w:rStyle w:val="IndexLink"/>
              </w:rPr>
              <w:t>2346</w:t>
            </w:r>
            <w:r>
              <w:rPr>
                <w:rStyle w:val="IndexLink"/>
                <w:rtl w:val="true"/>
              </w:rPr>
              <w:t xml:space="preserve"> )</w:t>
              <w:tab/>
            </w:r>
            <w:r>
              <w:rPr>
                <w:rStyle w:val="IndexLink"/>
              </w:rPr>
              <w:t>201</w:t>
            </w:r>
          </w:hyperlink>
        </w:p>
        <w:p>
          <w:pPr>
            <w:pStyle w:val="Contents3"/>
            <w:tabs>
              <w:tab w:val="clear" w:pos="8459"/>
              <w:tab w:val="right" w:pos="9026" w:leader="dot"/>
            </w:tabs>
            <w:rPr/>
          </w:pPr>
          <w:hyperlink w:anchor="__RefHeading___Toc4164295_3381743652">
            <w:r>
              <w:rPr>
                <w:webHidden/>
                <w:rStyle w:val="IndexLink"/>
              </w:rPr>
              <w:t>1</w:t>
            </w:r>
            <w:r>
              <w:rPr>
                <w:rStyle w:val="IndexLink"/>
                <w:rtl w:val="true"/>
              </w:rPr>
              <w:t xml:space="preserve"> - </w:t>
            </w:r>
            <w:r>
              <w:rPr>
                <w:rStyle w:val="IndexLink"/>
                <w:rtl w:val="true"/>
              </w:rPr>
              <w:t xml:space="preserve">ستّه ضروریّه </w:t>
            </w:r>
            <w:r>
              <w:rPr>
                <w:rStyle w:val="IndexLink"/>
                <w:rtl w:val="true"/>
              </w:rPr>
              <w:t>«</w:t>
            </w:r>
            <w:r>
              <w:rPr>
                <w:rStyle w:val="IndexLink"/>
              </w:rPr>
              <w:t>1</w:t>
            </w:r>
            <w:r>
              <w:rPr>
                <w:rStyle w:val="IndexLink"/>
                <w:rtl w:val="true"/>
              </w:rPr>
              <w:t xml:space="preserve"> - </w:t>
            </w:r>
            <w:r>
              <w:rPr>
                <w:rStyle w:val="IndexLink"/>
              </w:rPr>
              <w:t>59</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201</w:t>
            </w:r>
          </w:hyperlink>
        </w:p>
        <w:p>
          <w:pPr>
            <w:pStyle w:val="Contents3"/>
            <w:tabs>
              <w:tab w:val="clear" w:pos="8459"/>
              <w:tab w:val="right" w:pos="9026" w:leader="dot"/>
            </w:tabs>
            <w:rPr/>
          </w:pPr>
          <w:hyperlink w:anchor="__RefHeading___Toc4164297_3381743652">
            <w:r>
              <w:rPr>
                <w:webHidden/>
                <w:rStyle w:val="IndexLink"/>
              </w:rPr>
              <w:t>2</w:t>
            </w:r>
            <w:r>
              <w:rPr>
                <w:rStyle w:val="IndexLink"/>
                <w:rtl w:val="true"/>
              </w:rPr>
              <w:t xml:space="preserve"> - </w:t>
            </w:r>
            <w:r>
              <w:rPr>
                <w:rStyle w:val="IndexLink"/>
                <w:rtl w:val="true"/>
              </w:rPr>
              <w:t xml:space="preserve">صحت و مرض </w:t>
            </w:r>
            <w:r>
              <w:rPr>
                <w:rStyle w:val="IndexLink"/>
                <w:rtl w:val="true"/>
              </w:rPr>
              <w:t xml:space="preserve">= </w:t>
            </w:r>
            <w:r>
              <w:rPr>
                <w:rStyle w:val="IndexLink"/>
                <w:rtl w:val="true"/>
              </w:rPr>
              <w:t xml:space="preserve">روح و بدن </w:t>
            </w:r>
            <w:r>
              <w:rPr>
                <w:rStyle w:val="IndexLink"/>
                <w:rtl w:val="true"/>
              </w:rPr>
              <w:t>«</w:t>
            </w:r>
            <w:r>
              <w:rPr>
                <w:rStyle w:val="IndexLink"/>
              </w:rPr>
              <w:t>1</w:t>
            </w:r>
            <w:r>
              <w:rPr>
                <w:rStyle w:val="IndexLink"/>
                <w:rtl w:val="true"/>
              </w:rPr>
              <w:t xml:space="preserve"> - </w:t>
            </w:r>
            <w:r>
              <w:rPr>
                <w:rStyle w:val="IndexLink"/>
              </w:rPr>
              <w:t>13</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201</w:t>
            </w:r>
          </w:hyperlink>
        </w:p>
        <w:p>
          <w:pPr>
            <w:pStyle w:val="Contents2"/>
            <w:tabs>
              <w:tab w:val="clear" w:pos="8743"/>
              <w:tab w:val="right" w:pos="9026" w:leader="dot"/>
            </w:tabs>
            <w:rPr/>
          </w:pPr>
          <w:hyperlink w:anchor="__RefHeading___Toc4164299_3381743652">
            <w:r>
              <w:rPr>
                <w:webHidden/>
                <w:rStyle w:val="IndexLink"/>
                <w:rtl w:val="true"/>
              </w:rPr>
              <w:t xml:space="preserve">( </w:t>
            </w:r>
            <w:r>
              <w:rPr>
                <w:rStyle w:val="IndexLink"/>
              </w:rPr>
              <w:t>2347</w:t>
            </w:r>
            <w:r>
              <w:rPr>
                <w:rStyle w:val="IndexLink"/>
                <w:rtl w:val="true"/>
              </w:rPr>
              <w:t xml:space="preserve"> )</w:t>
              <w:tab/>
            </w:r>
            <w:r>
              <w:rPr>
                <w:rStyle w:val="IndexLink"/>
              </w:rPr>
              <w:t>202</w:t>
            </w:r>
          </w:hyperlink>
        </w:p>
        <w:p>
          <w:pPr>
            <w:pStyle w:val="Contents3"/>
            <w:tabs>
              <w:tab w:val="clear" w:pos="8459"/>
              <w:tab w:val="right" w:pos="9026" w:leader="dot"/>
            </w:tabs>
            <w:rPr/>
          </w:pPr>
          <w:hyperlink w:anchor="__RefHeading___Toc4164301_3381743652">
            <w:r>
              <w:rPr>
                <w:webHidden/>
                <w:rStyle w:val="IndexLink"/>
              </w:rPr>
              <w:t>1</w:t>
            </w:r>
            <w:r>
              <w:rPr>
                <w:rStyle w:val="IndexLink"/>
                <w:rtl w:val="true"/>
              </w:rPr>
              <w:t xml:space="preserve"> - </w:t>
            </w:r>
            <w:r>
              <w:rPr>
                <w:rStyle w:val="IndexLink"/>
                <w:rtl w:val="true"/>
              </w:rPr>
              <w:t xml:space="preserve">شرح الاحادیث </w:t>
            </w:r>
            <w:r>
              <w:rPr>
                <w:rStyle w:val="IndexLink"/>
                <w:rtl w:val="true"/>
              </w:rPr>
              <w:t>«</w:t>
            </w:r>
            <w:r>
              <w:rPr>
                <w:rStyle w:val="IndexLink"/>
              </w:rPr>
              <w:t>1</w:t>
            </w:r>
            <w:r>
              <w:rPr>
                <w:rStyle w:val="IndexLink"/>
                <w:rtl w:val="true"/>
              </w:rPr>
              <w:t xml:space="preserve"> - </w:t>
            </w:r>
            <w:r>
              <w:rPr>
                <w:rStyle w:val="IndexLink"/>
              </w:rPr>
              <w:t>52</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202</w:t>
            </w:r>
          </w:hyperlink>
        </w:p>
        <w:p>
          <w:pPr>
            <w:pStyle w:val="Contents3"/>
            <w:tabs>
              <w:tab w:val="clear" w:pos="8459"/>
              <w:tab w:val="right" w:pos="9026" w:leader="dot"/>
            </w:tabs>
            <w:rPr/>
          </w:pPr>
          <w:hyperlink w:anchor="__RefHeading___Toc4164303_3381743652">
            <w:r>
              <w:rPr>
                <w:webHidden/>
                <w:rStyle w:val="IndexLink"/>
              </w:rPr>
              <w:t>2</w:t>
            </w:r>
            <w:r>
              <w:rPr>
                <w:rStyle w:val="IndexLink"/>
                <w:rtl w:val="true"/>
              </w:rPr>
              <w:t xml:space="preserve"> - </w:t>
            </w:r>
            <w:r>
              <w:rPr>
                <w:rStyle w:val="IndexLink"/>
                <w:rtl w:val="true"/>
              </w:rPr>
              <w:t xml:space="preserve">اجوبة الاسئلة </w:t>
            </w:r>
            <w:r>
              <w:rPr>
                <w:rStyle w:val="IndexLink"/>
                <w:rtl w:val="true"/>
              </w:rPr>
              <w:t>«</w:t>
            </w:r>
            <w:r>
              <w:rPr>
                <w:rStyle w:val="IndexLink"/>
              </w:rPr>
              <w:t>52</w:t>
            </w:r>
            <w:r>
              <w:rPr>
                <w:rStyle w:val="IndexLink"/>
                <w:rtl w:val="true"/>
              </w:rPr>
              <w:t xml:space="preserve"> - </w:t>
            </w:r>
            <w:r>
              <w:rPr>
                <w:rStyle w:val="IndexLink"/>
              </w:rPr>
              <w:t>57</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203</w:t>
            </w:r>
          </w:hyperlink>
        </w:p>
        <w:p>
          <w:pPr>
            <w:pStyle w:val="Contents2"/>
            <w:tabs>
              <w:tab w:val="clear" w:pos="8743"/>
              <w:tab w:val="right" w:pos="9026" w:leader="dot"/>
            </w:tabs>
            <w:rPr/>
          </w:pPr>
          <w:hyperlink w:anchor="__RefHeading___Toc4164305_3381743652">
            <w:r>
              <w:rPr>
                <w:webHidden/>
                <w:rStyle w:val="IndexLink"/>
                <w:rtl w:val="true"/>
              </w:rPr>
              <w:t xml:space="preserve">( </w:t>
            </w:r>
            <w:r>
              <w:rPr>
                <w:rStyle w:val="IndexLink"/>
              </w:rPr>
              <w:t>2350</w:t>
            </w:r>
            <w:r>
              <w:rPr>
                <w:rStyle w:val="IndexLink"/>
                <w:rtl w:val="true"/>
              </w:rPr>
              <w:t xml:space="preserve"> )</w:t>
              <w:tab/>
            </w:r>
            <w:r>
              <w:rPr>
                <w:rStyle w:val="IndexLink"/>
              </w:rPr>
              <w:t>203</w:t>
            </w:r>
          </w:hyperlink>
        </w:p>
        <w:p>
          <w:pPr>
            <w:pStyle w:val="Contents3"/>
            <w:tabs>
              <w:tab w:val="clear" w:pos="8459"/>
              <w:tab w:val="right" w:pos="9026" w:leader="dot"/>
            </w:tabs>
            <w:rPr/>
          </w:pPr>
          <w:hyperlink w:anchor="__RefHeading___Toc4164307_3381743652">
            <w:r>
              <w:rPr>
                <w:webHidden/>
                <w:rStyle w:val="IndexLink"/>
              </w:rPr>
              <w:t>1</w:t>
            </w:r>
            <w:r>
              <w:rPr>
                <w:rStyle w:val="IndexLink"/>
                <w:rtl w:val="true"/>
              </w:rPr>
              <w:t xml:space="preserve"> - </w:t>
            </w:r>
            <w:r>
              <w:rPr>
                <w:rStyle w:val="IndexLink"/>
                <w:rtl w:val="true"/>
              </w:rPr>
              <w:t xml:space="preserve">شرح الشافیه از فخر الدین جاربردی </w:t>
            </w:r>
            <w:r>
              <w:rPr>
                <w:rStyle w:val="IndexLink"/>
                <w:rtl w:val="true"/>
              </w:rPr>
              <w:t>«</w:t>
            </w:r>
            <w:r>
              <w:rPr>
                <w:rStyle w:val="IndexLink"/>
              </w:rPr>
              <w:t>1</w:t>
            </w:r>
            <w:r>
              <w:rPr>
                <w:rStyle w:val="IndexLink"/>
                <w:rtl w:val="true"/>
              </w:rPr>
              <w:t xml:space="preserve"> - </w:t>
            </w:r>
            <w:r>
              <w:rPr>
                <w:rStyle w:val="IndexLink"/>
              </w:rPr>
              <w:t>4</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203</w:t>
            </w:r>
          </w:hyperlink>
        </w:p>
        <w:p>
          <w:pPr>
            <w:pStyle w:val="Contents3"/>
            <w:tabs>
              <w:tab w:val="clear" w:pos="8459"/>
              <w:tab w:val="right" w:pos="9026" w:leader="dot"/>
            </w:tabs>
            <w:rPr/>
          </w:pPr>
          <w:hyperlink w:anchor="__RefHeading___Toc4164309_3381743652">
            <w:r>
              <w:rPr>
                <w:webHidden/>
                <w:rStyle w:val="IndexLink"/>
              </w:rPr>
              <w:t>2</w:t>
            </w:r>
            <w:r>
              <w:rPr>
                <w:rStyle w:val="IndexLink"/>
                <w:rtl w:val="true"/>
              </w:rPr>
              <w:t xml:space="preserve"> - </w:t>
            </w:r>
            <w:r>
              <w:rPr>
                <w:rStyle w:val="IndexLink"/>
                <w:rtl w:val="true"/>
              </w:rPr>
              <w:t xml:space="preserve">شرح الشافیة از نظام الدین نیشابوری </w:t>
            </w:r>
            <w:r>
              <w:rPr>
                <w:rStyle w:val="IndexLink"/>
                <w:rtl w:val="true"/>
              </w:rPr>
              <w:t>«</w:t>
            </w:r>
            <w:r>
              <w:rPr>
                <w:rStyle w:val="IndexLink"/>
              </w:rPr>
              <w:t>5</w:t>
            </w:r>
            <w:r>
              <w:rPr>
                <w:rStyle w:val="IndexLink"/>
                <w:rtl w:val="true"/>
              </w:rPr>
              <w:t xml:space="preserve"> - </w:t>
            </w:r>
            <w:r>
              <w:rPr>
                <w:rStyle w:val="IndexLink"/>
              </w:rPr>
              <w:t>111</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203</w:t>
            </w:r>
          </w:hyperlink>
        </w:p>
        <w:p>
          <w:pPr>
            <w:pStyle w:val="Contents2"/>
            <w:tabs>
              <w:tab w:val="clear" w:pos="8743"/>
              <w:tab w:val="right" w:pos="9026" w:leader="dot"/>
            </w:tabs>
            <w:rPr/>
          </w:pPr>
          <w:hyperlink w:anchor="__RefHeading___Toc4164311_3381743652">
            <w:r>
              <w:rPr>
                <w:webHidden/>
                <w:rStyle w:val="IndexLink"/>
                <w:rtl w:val="true"/>
              </w:rPr>
              <w:t xml:space="preserve">( </w:t>
            </w:r>
            <w:r>
              <w:rPr>
                <w:rStyle w:val="IndexLink"/>
              </w:rPr>
              <w:t>2359</w:t>
            </w:r>
            <w:r>
              <w:rPr>
                <w:rStyle w:val="IndexLink"/>
                <w:rtl w:val="true"/>
              </w:rPr>
              <w:t xml:space="preserve"> )</w:t>
              <w:tab/>
            </w:r>
            <w:r>
              <w:rPr>
                <w:rStyle w:val="IndexLink"/>
              </w:rPr>
              <w:t>204</w:t>
            </w:r>
          </w:hyperlink>
        </w:p>
        <w:p>
          <w:pPr>
            <w:pStyle w:val="Contents3"/>
            <w:tabs>
              <w:tab w:val="clear" w:pos="8459"/>
              <w:tab w:val="right" w:pos="9026" w:leader="dot"/>
            </w:tabs>
            <w:rPr/>
          </w:pPr>
          <w:hyperlink w:anchor="__RefHeading___Toc4164313_3381743652">
            <w:r>
              <w:rPr>
                <w:webHidden/>
                <w:rStyle w:val="IndexLink"/>
              </w:rPr>
              <w:t>1</w:t>
            </w:r>
            <w:r>
              <w:rPr>
                <w:rStyle w:val="IndexLink"/>
                <w:rtl w:val="true"/>
              </w:rPr>
              <w:t xml:space="preserve"> - </w:t>
            </w:r>
            <w:r>
              <w:rPr>
                <w:rStyle w:val="IndexLink"/>
                <w:rtl w:val="true"/>
              </w:rPr>
              <w:t xml:space="preserve">دستور الشعراء </w:t>
            </w:r>
            <w:r>
              <w:rPr>
                <w:rStyle w:val="IndexLink"/>
                <w:rtl w:val="true"/>
              </w:rPr>
              <w:t>«</w:t>
            </w:r>
            <w:r>
              <w:rPr>
                <w:rStyle w:val="IndexLink"/>
              </w:rPr>
              <w:t>1</w:t>
            </w:r>
            <w:r>
              <w:rPr>
                <w:rStyle w:val="IndexLink"/>
                <w:rtl w:val="true"/>
              </w:rPr>
              <w:t xml:space="preserve"> - </w:t>
            </w:r>
            <w:r>
              <w:rPr>
                <w:rStyle w:val="IndexLink"/>
              </w:rPr>
              <w:t>58</w:t>
            </w:r>
            <w:r>
              <w:rPr>
                <w:rStyle w:val="IndexLink"/>
                <w:rtl w:val="true"/>
              </w:rPr>
              <w:t>» (</w:t>
            </w:r>
            <w:r>
              <w:rPr>
                <w:rStyle w:val="IndexLink"/>
                <w:rtl w:val="true"/>
              </w:rPr>
              <w:t xml:space="preserve">عروض </w:t>
            </w:r>
            <w:r>
              <w:rPr>
                <w:rStyle w:val="IndexLink"/>
                <w:rtl w:val="true"/>
              </w:rPr>
              <w:t xml:space="preserve">- </w:t>
            </w:r>
            <w:r>
              <w:rPr>
                <w:rStyle w:val="IndexLink"/>
                <w:rtl w:val="true"/>
              </w:rPr>
              <w:t>فارسی</w:t>
            </w:r>
            <w:r>
              <w:rPr>
                <w:rStyle w:val="IndexLink"/>
                <w:rtl w:val="true"/>
              </w:rPr>
              <w:t>)</w:t>
              <w:tab/>
            </w:r>
            <w:r>
              <w:rPr>
                <w:rStyle w:val="IndexLink"/>
              </w:rPr>
              <w:t>204</w:t>
            </w:r>
          </w:hyperlink>
        </w:p>
        <w:p>
          <w:pPr>
            <w:pStyle w:val="Contents3"/>
            <w:tabs>
              <w:tab w:val="clear" w:pos="8459"/>
              <w:tab w:val="right" w:pos="9026" w:leader="dot"/>
            </w:tabs>
            <w:rPr/>
          </w:pPr>
          <w:hyperlink w:anchor="__RefHeading___Toc4164315_3381743652">
            <w:r>
              <w:rPr>
                <w:webHidden/>
                <w:rStyle w:val="IndexLink"/>
              </w:rPr>
              <w:t>2</w:t>
            </w:r>
            <w:r>
              <w:rPr>
                <w:rStyle w:val="IndexLink"/>
                <w:rtl w:val="true"/>
              </w:rPr>
              <w:t xml:space="preserve"> - </w:t>
            </w:r>
            <w:r>
              <w:rPr>
                <w:rStyle w:val="IndexLink"/>
                <w:rtl w:val="true"/>
              </w:rPr>
              <w:t xml:space="preserve">گلعذار قدس </w:t>
            </w:r>
            <w:r>
              <w:rPr>
                <w:rStyle w:val="IndexLink"/>
                <w:rtl w:val="true"/>
              </w:rPr>
              <w:t>«</w:t>
            </w:r>
            <w:r>
              <w:rPr>
                <w:rStyle w:val="IndexLink"/>
              </w:rPr>
              <w:t>58</w:t>
            </w:r>
            <w:r>
              <w:rPr>
                <w:rStyle w:val="IndexLink"/>
                <w:rtl w:val="true"/>
              </w:rPr>
              <w:t xml:space="preserve"> - </w:t>
            </w:r>
            <w:r>
              <w:rPr>
                <w:rStyle w:val="IndexLink"/>
              </w:rPr>
              <w:t>59</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204</w:t>
            </w:r>
          </w:hyperlink>
        </w:p>
        <w:p>
          <w:pPr>
            <w:pStyle w:val="Contents2"/>
            <w:tabs>
              <w:tab w:val="clear" w:pos="8743"/>
              <w:tab w:val="right" w:pos="9026" w:leader="dot"/>
            </w:tabs>
            <w:rPr/>
          </w:pPr>
          <w:hyperlink w:anchor="__RefHeading___Toc4164317_3381743652">
            <w:r>
              <w:rPr>
                <w:webHidden/>
                <w:rStyle w:val="IndexLink"/>
                <w:rtl w:val="true"/>
              </w:rPr>
              <w:t xml:space="preserve">( </w:t>
            </w:r>
            <w:r>
              <w:rPr>
                <w:rStyle w:val="IndexLink"/>
              </w:rPr>
              <w:t>2389</w:t>
            </w:r>
            <w:r>
              <w:rPr>
                <w:rStyle w:val="IndexLink"/>
                <w:rtl w:val="true"/>
              </w:rPr>
              <w:t xml:space="preserve"> )</w:t>
              <w:tab/>
            </w:r>
            <w:r>
              <w:rPr>
                <w:rStyle w:val="IndexLink"/>
              </w:rPr>
              <w:t>205</w:t>
            </w:r>
          </w:hyperlink>
        </w:p>
        <w:p>
          <w:pPr>
            <w:pStyle w:val="Contents3"/>
            <w:tabs>
              <w:tab w:val="clear" w:pos="8459"/>
              <w:tab w:val="right" w:pos="9026" w:leader="dot"/>
            </w:tabs>
            <w:rPr/>
          </w:pPr>
          <w:hyperlink w:anchor="__RefHeading___Toc4164319_3381743652">
            <w:r>
              <w:rPr>
                <w:webHidden/>
                <w:rStyle w:val="IndexLink"/>
              </w:rPr>
              <w:t>1</w:t>
            </w:r>
            <w:r>
              <w:rPr>
                <w:rStyle w:val="IndexLink"/>
                <w:rtl w:val="true"/>
              </w:rPr>
              <w:t xml:space="preserve"> - </w:t>
            </w:r>
            <w:r>
              <w:rPr>
                <w:rStyle w:val="IndexLink"/>
                <w:rtl w:val="true"/>
              </w:rPr>
              <w:t xml:space="preserve">سوال و جواب </w:t>
            </w:r>
            <w:r>
              <w:rPr>
                <w:rStyle w:val="IndexLink"/>
                <w:rtl w:val="true"/>
              </w:rPr>
              <w:t>«</w:t>
            </w:r>
            <w:r>
              <w:rPr>
                <w:rStyle w:val="IndexLink"/>
              </w:rPr>
              <w:t>1</w:t>
            </w:r>
            <w:r>
              <w:rPr>
                <w:rStyle w:val="IndexLink"/>
                <w:rtl w:val="true"/>
              </w:rPr>
              <w:t xml:space="preserve"> - </w:t>
            </w:r>
            <w:r>
              <w:rPr>
                <w:rStyle w:val="IndexLink"/>
              </w:rPr>
              <w:t>17</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205</w:t>
            </w:r>
          </w:hyperlink>
        </w:p>
        <w:p>
          <w:pPr>
            <w:pStyle w:val="Contents3"/>
            <w:tabs>
              <w:tab w:val="clear" w:pos="8459"/>
              <w:tab w:val="right" w:pos="9026" w:leader="dot"/>
            </w:tabs>
            <w:rPr/>
          </w:pPr>
          <w:hyperlink w:anchor="__RefHeading___Toc4164321_3381743652">
            <w:r>
              <w:rPr>
                <w:webHidden/>
                <w:rStyle w:val="IndexLink"/>
              </w:rPr>
              <w:t>2</w:t>
            </w:r>
            <w:r>
              <w:rPr>
                <w:rStyle w:val="IndexLink"/>
                <w:rtl w:val="true"/>
              </w:rPr>
              <w:t xml:space="preserve"> - </w:t>
            </w:r>
            <w:r>
              <w:rPr>
                <w:rStyle w:val="IndexLink"/>
                <w:rtl w:val="true"/>
              </w:rPr>
              <w:t xml:space="preserve">تنبیه الغافلین </w:t>
            </w:r>
            <w:r>
              <w:rPr>
                <w:rStyle w:val="IndexLink"/>
                <w:rtl w:val="true"/>
              </w:rPr>
              <w:t>«</w:t>
            </w:r>
            <w:r>
              <w:rPr>
                <w:rStyle w:val="IndexLink"/>
              </w:rPr>
              <w:t>17</w:t>
            </w:r>
            <w:r>
              <w:rPr>
                <w:rStyle w:val="IndexLink"/>
                <w:rtl w:val="true"/>
              </w:rPr>
              <w:t xml:space="preserve"> - </w:t>
            </w:r>
            <w:r>
              <w:rPr>
                <w:rStyle w:val="IndexLink"/>
              </w:rPr>
              <w:t>54</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205</w:t>
            </w:r>
          </w:hyperlink>
        </w:p>
        <w:p>
          <w:pPr>
            <w:pStyle w:val="Contents2"/>
            <w:tabs>
              <w:tab w:val="clear" w:pos="8743"/>
              <w:tab w:val="right" w:pos="9026" w:leader="dot"/>
            </w:tabs>
            <w:rPr/>
          </w:pPr>
          <w:hyperlink w:anchor="__RefHeading___Toc4164323_3381743652">
            <w:r>
              <w:rPr>
                <w:webHidden/>
                <w:rStyle w:val="IndexLink"/>
                <w:rtl w:val="true"/>
              </w:rPr>
              <w:t xml:space="preserve">( </w:t>
            </w:r>
            <w:r>
              <w:rPr>
                <w:rStyle w:val="IndexLink"/>
              </w:rPr>
              <w:t>2391</w:t>
            </w:r>
            <w:r>
              <w:rPr>
                <w:rStyle w:val="IndexLink"/>
                <w:rtl w:val="true"/>
              </w:rPr>
              <w:t xml:space="preserve"> )</w:t>
              <w:tab/>
            </w:r>
            <w:r>
              <w:rPr>
                <w:rStyle w:val="IndexLink"/>
              </w:rPr>
              <w:t>206</w:t>
            </w:r>
          </w:hyperlink>
        </w:p>
        <w:p>
          <w:pPr>
            <w:pStyle w:val="Contents3"/>
            <w:tabs>
              <w:tab w:val="clear" w:pos="8459"/>
              <w:tab w:val="right" w:pos="9026" w:leader="dot"/>
            </w:tabs>
            <w:rPr/>
          </w:pPr>
          <w:hyperlink w:anchor="__RefHeading___Toc4164325_3381743652">
            <w:r>
              <w:rPr>
                <w:webHidden/>
                <w:rStyle w:val="IndexLink"/>
              </w:rPr>
              <w:t>1</w:t>
            </w:r>
            <w:r>
              <w:rPr>
                <w:rStyle w:val="IndexLink"/>
                <w:rtl w:val="true"/>
              </w:rPr>
              <w:t xml:space="preserve"> - </w:t>
            </w:r>
            <w:r>
              <w:rPr>
                <w:rStyle w:val="IndexLink"/>
                <w:rtl w:val="true"/>
              </w:rPr>
              <w:t xml:space="preserve">اجوبه امام کاظم </w:t>
            </w:r>
            <w:r>
              <w:rPr>
                <w:rStyle w:val="IndexLink"/>
                <w:rtl w:val="true"/>
              </w:rPr>
              <w:t>(</w:t>
            </w:r>
            <w:r>
              <w:rPr>
                <w:rStyle w:val="IndexLink"/>
                <w:rtl w:val="true"/>
              </w:rPr>
              <w:t>علیه السلام</w:t>
            </w:r>
            <w:r>
              <w:rPr>
                <w:rStyle w:val="IndexLink"/>
                <w:rtl w:val="true"/>
              </w:rPr>
              <w:t>) «</w:t>
            </w:r>
            <w:r>
              <w:rPr>
                <w:rStyle w:val="IndexLink"/>
              </w:rPr>
              <w:t>9</w:t>
            </w:r>
            <w:r>
              <w:rPr>
                <w:rStyle w:val="IndexLink"/>
                <w:rtl w:val="true"/>
              </w:rPr>
              <w:t xml:space="preserve"> - </w:t>
            </w:r>
            <w:r>
              <w:rPr>
                <w:rStyle w:val="IndexLink"/>
              </w:rPr>
              <w:t>12</w:t>
            </w:r>
            <w:r>
              <w:rPr>
                <w:rStyle w:val="IndexLink"/>
                <w:rtl w:val="true"/>
              </w:rPr>
              <w:t>» (</w:t>
            </w:r>
            <w:r>
              <w:rPr>
                <w:rStyle w:val="IndexLink"/>
                <w:rtl w:val="true"/>
              </w:rPr>
              <w:t>فارسی</w:t>
            </w:r>
            <w:r>
              <w:rPr>
                <w:rStyle w:val="IndexLink"/>
                <w:rtl w:val="true"/>
              </w:rPr>
              <w:t>)</w:t>
              <w:tab/>
            </w:r>
            <w:r>
              <w:rPr>
                <w:rStyle w:val="IndexLink"/>
              </w:rPr>
              <w:t>206</w:t>
            </w:r>
          </w:hyperlink>
        </w:p>
        <w:p>
          <w:pPr>
            <w:pStyle w:val="Contents3"/>
            <w:tabs>
              <w:tab w:val="clear" w:pos="8459"/>
              <w:tab w:val="right" w:pos="9026" w:leader="dot"/>
            </w:tabs>
            <w:rPr/>
          </w:pPr>
          <w:hyperlink w:anchor="__RefHeading___Toc4164327_3381743652">
            <w:r>
              <w:rPr>
                <w:webHidden/>
                <w:rStyle w:val="IndexLink"/>
              </w:rPr>
              <w:t>2</w:t>
            </w:r>
            <w:r>
              <w:rPr>
                <w:rStyle w:val="IndexLink"/>
                <w:rtl w:val="true"/>
              </w:rPr>
              <w:t xml:space="preserve"> - </w:t>
            </w:r>
            <w:r>
              <w:rPr>
                <w:rStyle w:val="IndexLink"/>
                <w:rtl w:val="true"/>
              </w:rPr>
              <w:t xml:space="preserve">لذة النساء </w:t>
            </w:r>
            <w:r>
              <w:rPr>
                <w:rStyle w:val="IndexLink"/>
                <w:rtl w:val="true"/>
              </w:rPr>
              <w:t>«</w:t>
            </w:r>
            <w:r>
              <w:rPr>
                <w:rStyle w:val="IndexLink"/>
              </w:rPr>
              <w:t>13</w:t>
            </w:r>
            <w:r>
              <w:rPr>
                <w:rStyle w:val="IndexLink"/>
                <w:rtl w:val="true"/>
              </w:rPr>
              <w:t xml:space="preserve"> - </w:t>
            </w:r>
            <w:r>
              <w:rPr>
                <w:rStyle w:val="IndexLink"/>
              </w:rPr>
              <w:t>20</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206</w:t>
            </w:r>
          </w:hyperlink>
        </w:p>
        <w:p>
          <w:pPr>
            <w:pStyle w:val="Contents2"/>
            <w:tabs>
              <w:tab w:val="clear" w:pos="8743"/>
              <w:tab w:val="right" w:pos="9026" w:leader="dot"/>
            </w:tabs>
            <w:rPr/>
          </w:pPr>
          <w:hyperlink w:anchor="__RefHeading___Toc4164329_3381743652">
            <w:r>
              <w:rPr>
                <w:webHidden/>
                <w:rStyle w:val="IndexLink"/>
                <w:rtl w:val="true"/>
              </w:rPr>
              <w:t xml:space="preserve">( </w:t>
            </w:r>
            <w:r>
              <w:rPr>
                <w:rStyle w:val="IndexLink"/>
              </w:rPr>
              <w:t>2395</w:t>
            </w:r>
            <w:r>
              <w:rPr>
                <w:rStyle w:val="IndexLink"/>
                <w:rtl w:val="true"/>
              </w:rPr>
              <w:t xml:space="preserve"> )</w:t>
              <w:tab/>
            </w:r>
            <w:r>
              <w:rPr>
                <w:rStyle w:val="IndexLink"/>
              </w:rPr>
              <w:t>207</w:t>
            </w:r>
          </w:hyperlink>
        </w:p>
        <w:p>
          <w:pPr>
            <w:pStyle w:val="Contents3"/>
            <w:tabs>
              <w:tab w:val="clear" w:pos="8459"/>
              <w:tab w:val="right" w:pos="9026" w:leader="dot"/>
            </w:tabs>
            <w:rPr/>
          </w:pPr>
          <w:hyperlink w:anchor="__RefHeading___Toc4164331_3381743652">
            <w:r>
              <w:rPr>
                <w:webHidden/>
                <w:rStyle w:val="IndexLink"/>
              </w:rPr>
              <w:t>1</w:t>
            </w:r>
            <w:r>
              <w:rPr>
                <w:rStyle w:val="IndexLink"/>
                <w:rtl w:val="true"/>
              </w:rPr>
              <w:t xml:space="preserve"> - </w:t>
            </w:r>
            <w:r>
              <w:rPr>
                <w:rStyle w:val="IndexLink"/>
                <w:rtl w:val="true"/>
              </w:rPr>
              <w:t xml:space="preserve">الشمسیة فی الحساب از نظام الدین حسن نیشابوری </w:t>
            </w:r>
            <w:r>
              <w:rPr>
                <w:rStyle w:val="IndexLink"/>
                <w:rtl w:val="true"/>
              </w:rPr>
              <w:t>«</w:t>
            </w:r>
            <w:r>
              <w:rPr>
                <w:rStyle w:val="IndexLink"/>
              </w:rPr>
              <w:t>1</w:t>
            </w:r>
            <w:r>
              <w:rPr>
                <w:rStyle w:val="IndexLink"/>
                <w:rtl w:val="true"/>
              </w:rPr>
              <w:t xml:space="preserve"> - </w:t>
            </w:r>
            <w:r>
              <w:rPr>
                <w:rStyle w:val="IndexLink"/>
              </w:rPr>
              <w:t>59</w:t>
            </w:r>
            <w:r>
              <w:rPr>
                <w:rStyle w:val="IndexLink"/>
                <w:rtl w:val="true"/>
              </w:rPr>
              <w:t>» (</w:t>
            </w:r>
            <w:r>
              <w:rPr>
                <w:rStyle w:val="IndexLink"/>
                <w:rtl w:val="true"/>
              </w:rPr>
              <w:t>عربی</w:t>
            </w:r>
            <w:r>
              <w:rPr>
                <w:rStyle w:val="IndexLink"/>
                <w:rtl w:val="true"/>
              </w:rPr>
              <w:t>)</w:t>
              <w:tab/>
            </w:r>
            <w:r>
              <w:rPr>
                <w:rStyle w:val="IndexLink"/>
              </w:rPr>
              <w:t>207</w:t>
            </w:r>
          </w:hyperlink>
        </w:p>
        <w:p>
          <w:pPr>
            <w:pStyle w:val="Contents3"/>
            <w:tabs>
              <w:tab w:val="clear" w:pos="8459"/>
              <w:tab w:val="right" w:pos="9026" w:leader="dot"/>
            </w:tabs>
            <w:rPr/>
          </w:pPr>
          <w:hyperlink w:anchor="__RefHeading___Toc4164333_3381743652">
            <w:r>
              <w:rPr>
                <w:webHidden/>
                <w:rStyle w:val="IndexLink"/>
              </w:rPr>
              <w:t>2</w:t>
            </w:r>
            <w:r>
              <w:rPr>
                <w:rStyle w:val="IndexLink"/>
                <w:rtl w:val="true"/>
              </w:rPr>
              <w:t xml:space="preserve"> - </w:t>
            </w:r>
            <w:r>
              <w:rPr>
                <w:rStyle w:val="IndexLink"/>
                <w:rtl w:val="true"/>
              </w:rPr>
              <w:t xml:space="preserve">خلاصة الحساب از شیخ بهاء الدین محمد عاملی </w:t>
            </w:r>
            <w:r>
              <w:rPr>
                <w:rStyle w:val="IndexLink"/>
                <w:rtl w:val="true"/>
              </w:rPr>
              <w:t>«</w:t>
            </w:r>
            <w:r>
              <w:rPr>
                <w:rStyle w:val="IndexLink"/>
              </w:rPr>
              <w:t>62</w:t>
            </w:r>
            <w:r>
              <w:rPr>
                <w:rStyle w:val="IndexLink"/>
                <w:rtl w:val="true"/>
              </w:rPr>
              <w:t xml:space="preserve"> - </w:t>
            </w:r>
            <w:r>
              <w:rPr>
                <w:rStyle w:val="IndexLink"/>
              </w:rPr>
              <w:t>82</w:t>
            </w:r>
            <w:r>
              <w:rPr>
                <w:rStyle w:val="IndexLink"/>
                <w:rtl w:val="true"/>
              </w:rPr>
              <w:t>» (</w:t>
            </w:r>
            <w:r>
              <w:rPr>
                <w:rStyle w:val="IndexLink"/>
                <w:rtl w:val="true"/>
              </w:rPr>
              <w:t>عربی</w:t>
            </w:r>
            <w:r>
              <w:rPr>
                <w:rStyle w:val="IndexLink"/>
                <w:rtl w:val="true"/>
              </w:rPr>
              <w:t>)</w:t>
              <w:tab/>
            </w:r>
            <w:r>
              <w:rPr>
                <w:rStyle w:val="IndexLink"/>
              </w:rPr>
              <w:t>207</w:t>
            </w:r>
          </w:hyperlink>
        </w:p>
        <w:p>
          <w:pPr>
            <w:pStyle w:val="Contents2"/>
            <w:tabs>
              <w:tab w:val="clear" w:pos="8743"/>
              <w:tab w:val="right" w:pos="9026" w:leader="dot"/>
            </w:tabs>
            <w:rPr/>
          </w:pPr>
          <w:hyperlink w:anchor="__RefHeading___Toc4164335_3381743652">
            <w:r>
              <w:rPr>
                <w:webHidden/>
                <w:rStyle w:val="IndexLink"/>
                <w:rtl w:val="true"/>
              </w:rPr>
              <w:t xml:space="preserve">( </w:t>
            </w:r>
            <w:r>
              <w:rPr>
                <w:rStyle w:val="IndexLink"/>
              </w:rPr>
              <w:t>2401</w:t>
            </w:r>
            <w:r>
              <w:rPr>
                <w:rStyle w:val="IndexLink"/>
                <w:rtl w:val="true"/>
              </w:rPr>
              <w:t xml:space="preserve"> )</w:t>
              <w:tab/>
            </w:r>
            <w:r>
              <w:rPr>
                <w:rStyle w:val="IndexLink"/>
              </w:rPr>
              <w:t>207</w:t>
            </w:r>
          </w:hyperlink>
        </w:p>
        <w:p>
          <w:pPr>
            <w:pStyle w:val="Contents3"/>
            <w:tabs>
              <w:tab w:val="clear" w:pos="8459"/>
              <w:tab w:val="right" w:pos="9026" w:leader="dot"/>
            </w:tabs>
            <w:rPr/>
          </w:pPr>
          <w:hyperlink w:anchor="__RefHeading___Toc4164337_3381743652">
            <w:r>
              <w:rPr>
                <w:webHidden/>
                <w:rStyle w:val="IndexLink"/>
              </w:rPr>
              <w:t>1</w:t>
            </w:r>
            <w:r>
              <w:rPr>
                <w:rStyle w:val="IndexLink"/>
                <w:rtl w:val="true"/>
              </w:rPr>
              <w:t xml:space="preserve"> - </w:t>
            </w:r>
            <w:r>
              <w:rPr>
                <w:rStyle w:val="IndexLink"/>
                <w:rtl w:val="true"/>
              </w:rPr>
              <w:t xml:space="preserve">شرح دیباچه شرح التصریف </w:t>
            </w:r>
            <w:r>
              <w:rPr>
                <w:rStyle w:val="IndexLink"/>
                <w:rtl w:val="true"/>
              </w:rPr>
              <w:t>«</w:t>
            </w:r>
            <w:r>
              <w:rPr>
                <w:rStyle w:val="IndexLink"/>
              </w:rPr>
              <w:t>1</w:t>
            </w:r>
            <w:r>
              <w:rPr>
                <w:rStyle w:val="IndexLink"/>
                <w:rtl w:val="true"/>
              </w:rPr>
              <w:t xml:space="preserve"> - </w:t>
            </w:r>
            <w:r>
              <w:rPr>
                <w:rStyle w:val="IndexLink"/>
              </w:rPr>
              <w:t>61</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207</w:t>
            </w:r>
          </w:hyperlink>
        </w:p>
        <w:p>
          <w:pPr>
            <w:pStyle w:val="Contents3"/>
            <w:tabs>
              <w:tab w:val="clear" w:pos="8459"/>
              <w:tab w:val="right" w:pos="9026" w:leader="dot"/>
            </w:tabs>
            <w:rPr/>
          </w:pPr>
          <w:hyperlink w:anchor="__RefHeading___Toc4164339_3381743652">
            <w:r>
              <w:rPr>
                <w:webHidden/>
                <w:rStyle w:val="IndexLink"/>
              </w:rPr>
              <w:t>2</w:t>
            </w:r>
            <w:r>
              <w:rPr>
                <w:rStyle w:val="IndexLink"/>
                <w:rtl w:val="true"/>
              </w:rPr>
              <w:t xml:space="preserve"> - </w:t>
            </w:r>
            <w:r>
              <w:rPr>
                <w:rStyle w:val="IndexLink"/>
                <w:rtl w:val="true"/>
              </w:rPr>
              <w:t xml:space="preserve">شرح التصریف </w:t>
            </w:r>
            <w:r>
              <w:rPr>
                <w:rStyle w:val="IndexLink"/>
                <w:rtl w:val="true"/>
              </w:rPr>
              <w:t>«</w:t>
            </w:r>
            <w:r>
              <w:rPr>
                <w:rStyle w:val="IndexLink"/>
              </w:rPr>
              <w:t>9</w:t>
            </w:r>
            <w:r>
              <w:rPr>
                <w:rStyle w:val="IndexLink"/>
                <w:rtl w:val="true"/>
              </w:rPr>
              <w:t xml:space="preserve"> - </w:t>
            </w:r>
            <w:r>
              <w:rPr>
                <w:rStyle w:val="IndexLink"/>
              </w:rPr>
              <w:t>195</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208</w:t>
            </w:r>
          </w:hyperlink>
        </w:p>
        <w:p>
          <w:pPr>
            <w:pStyle w:val="Contents2"/>
            <w:tabs>
              <w:tab w:val="clear" w:pos="8743"/>
              <w:tab w:val="right" w:pos="9026" w:leader="dot"/>
            </w:tabs>
            <w:rPr/>
          </w:pPr>
          <w:hyperlink w:anchor="__RefHeading___Toc4164341_3381743652">
            <w:r>
              <w:rPr>
                <w:webHidden/>
                <w:rStyle w:val="IndexLink"/>
                <w:rtl w:val="true"/>
              </w:rPr>
              <w:t xml:space="preserve">( </w:t>
            </w:r>
            <w:r>
              <w:rPr>
                <w:rStyle w:val="IndexLink"/>
              </w:rPr>
              <w:t>2411</w:t>
            </w:r>
            <w:r>
              <w:rPr>
                <w:rStyle w:val="IndexLink"/>
                <w:rtl w:val="true"/>
              </w:rPr>
              <w:t xml:space="preserve"> )</w:t>
              <w:tab/>
            </w:r>
            <w:r>
              <w:rPr>
                <w:rStyle w:val="IndexLink"/>
              </w:rPr>
              <w:t>208</w:t>
            </w:r>
          </w:hyperlink>
        </w:p>
        <w:p>
          <w:pPr>
            <w:pStyle w:val="Contents3"/>
            <w:tabs>
              <w:tab w:val="clear" w:pos="8459"/>
              <w:tab w:val="right" w:pos="9026" w:leader="dot"/>
            </w:tabs>
            <w:rPr/>
          </w:pPr>
          <w:hyperlink w:anchor="__RefHeading___Toc4164343_3381743652">
            <w:r>
              <w:rPr>
                <w:webHidden/>
                <w:rStyle w:val="IndexLink"/>
              </w:rPr>
              <w:t>1</w:t>
            </w:r>
            <w:r>
              <w:rPr>
                <w:rStyle w:val="IndexLink"/>
                <w:rtl w:val="true"/>
              </w:rPr>
              <w:t xml:space="preserve"> - </w:t>
            </w:r>
            <w:r>
              <w:rPr>
                <w:rStyle w:val="IndexLink"/>
                <w:rtl w:val="true"/>
              </w:rPr>
              <w:t xml:space="preserve">حاشیة حاشیة تهذیب المنطق </w:t>
            </w:r>
            <w:r>
              <w:rPr>
                <w:rStyle w:val="IndexLink"/>
                <w:rtl w:val="true"/>
              </w:rPr>
              <w:t>«</w:t>
            </w:r>
            <w:r>
              <w:rPr>
                <w:rStyle w:val="IndexLink"/>
              </w:rPr>
              <w:t>1</w:t>
            </w:r>
            <w:r>
              <w:rPr>
                <w:rStyle w:val="IndexLink"/>
                <w:rtl w:val="true"/>
              </w:rPr>
              <w:t xml:space="preserve"> - </w:t>
            </w:r>
            <w:r>
              <w:rPr>
                <w:rStyle w:val="IndexLink"/>
              </w:rPr>
              <w:t>102</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208</w:t>
            </w:r>
          </w:hyperlink>
        </w:p>
        <w:p>
          <w:pPr>
            <w:pStyle w:val="Contents3"/>
            <w:tabs>
              <w:tab w:val="clear" w:pos="8459"/>
              <w:tab w:val="right" w:pos="9026" w:leader="dot"/>
            </w:tabs>
            <w:rPr/>
          </w:pPr>
          <w:hyperlink w:anchor="__RefHeading___Toc4164345_3381743652">
            <w:r>
              <w:rPr>
                <w:webHidden/>
                <w:rStyle w:val="IndexLink"/>
              </w:rPr>
              <w:t>2</w:t>
            </w:r>
            <w:r>
              <w:rPr>
                <w:rStyle w:val="IndexLink"/>
                <w:rtl w:val="true"/>
              </w:rPr>
              <w:t xml:space="preserve"> - </w:t>
            </w:r>
            <w:r>
              <w:rPr>
                <w:rStyle w:val="IndexLink"/>
                <w:rtl w:val="true"/>
              </w:rPr>
              <w:t xml:space="preserve">اختلاجات اعضاء </w:t>
            </w:r>
            <w:r>
              <w:rPr>
                <w:rStyle w:val="IndexLink"/>
                <w:rtl w:val="true"/>
              </w:rPr>
              <w:t>(</w:t>
            </w:r>
            <w:r>
              <w:rPr>
                <w:rStyle w:val="IndexLink"/>
                <w:rtl w:val="true"/>
              </w:rPr>
              <w:t>رساله در</w:t>
            </w:r>
            <w:r>
              <w:rPr>
                <w:rStyle w:val="IndexLink"/>
                <w:rtl w:val="true"/>
              </w:rPr>
              <w:t>...) «</w:t>
            </w:r>
            <w:r>
              <w:rPr>
                <w:rStyle w:val="IndexLink"/>
              </w:rPr>
              <w:t>105</w:t>
            </w:r>
            <w:r>
              <w:rPr>
                <w:rStyle w:val="IndexLink"/>
                <w:rtl w:val="true"/>
              </w:rPr>
              <w:t xml:space="preserve"> - </w:t>
            </w:r>
            <w:r>
              <w:rPr>
                <w:rStyle w:val="IndexLink"/>
              </w:rPr>
              <w:t>106</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209</w:t>
            </w:r>
          </w:hyperlink>
        </w:p>
        <w:p>
          <w:pPr>
            <w:pStyle w:val="Contents2"/>
            <w:tabs>
              <w:tab w:val="clear" w:pos="8743"/>
              <w:tab w:val="right" w:pos="9026" w:leader="dot"/>
            </w:tabs>
            <w:rPr/>
          </w:pPr>
          <w:hyperlink w:anchor="__RefHeading___Toc4164347_3381743652">
            <w:r>
              <w:rPr>
                <w:webHidden/>
                <w:rStyle w:val="IndexLink"/>
                <w:rtl w:val="true"/>
              </w:rPr>
              <w:t xml:space="preserve">( </w:t>
            </w:r>
            <w:r>
              <w:rPr>
                <w:rStyle w:val="IndexLink"/>
              </w:rPr>
              <w:t>2414</w:t>
            </w:r>
            <w:r>
              <w:rPr>
                <w:rStyle w:val="IndexLink"/>
                <w:rtl w:val="true"/>
              </w:rPr>
              <w:t xml:space="preserve"> )</w:t>
              <w:tab/>
            </w:r>
            <w:r>
              <w:rPr>
                <w:rStyle w:val="IndexLink"/>
              </w:rPr>
              <w:t>209</w:t>
            </w:r>
          </w:hyperlink>
        </w:p>
        <w:p>
          <w:pPr>
            <w:pStyle w:val="Contents3"/>
            <w:tabs>
              <w:tab w:val="clear" w:pos="8459"/>
              <w:tab w:val="right" w:pos="9026" w:leader="dot"/>
            </w:tabs>
            <w:rPr/>
          </w:pPr>
          <w:hyperlink w:anchor="__RefHeading___Toc4164349_3381743652">
            <w:r>
              <w:rPr>
                <w:webHidden/>
                <w:rStyle w:val="IndexLink"/>
              </w:rPr>
              <w:t>1</w:t>
            </w:r>
            <w:r>
              <w:rPr>
                <w:rStyle w:val="IndexLink"/>
                <w:rtl w:val="true"/>
              </w:rPr>
              <w:t xml:space="preserve"> - </w:t>
            </w:r>
            <w:r>
              <w:rPr>
                <w:rStyle w:val="IndexLink"/>
                <w:rtl w:val="true"/>
              </w:rPr>
              <w:t xml:space="preserve">حاشیة شرح مختصر التلخیص </w:t>
            </w:r>
            <w:r>
              <w:rPr>
                <w:rStyle w:val="IndexLink"/>
                <w:rtl w:val="true"/>
              </w:rPr>
              <w:t>«</w:t>
            </w:r>
            <w:r>
              <w:rPr>
                <w:rStyle w:val="IndexLink"/>
              </w:rPr>
              <w:t>1</w:t>
            </w:r>
            <w:r>
              <w:rPr>
                <w:rStyle w:val="IndexLink"/>
                <w:rtl w:val="true"/>
              </w:rPr>
              <w:t xml:space="preserve"> - </w:t>
            </w:r>
            <w:r>
              <w:rPr>
                <w:rStyle w:val="IndexLink"/>
              </w:rPr>
              <w:t>63</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209</w:t>
            </w:r>
          </w:hyperlink>
        </w:p>
        <w:p>
          <w:pPr>
            <w:pStyle w:val="Contents3"/>
            <w:tabs>
              <w:tab w:val="clear" w:pos="8459"/>
              <w:tab w:val="right" w:pos="9026" w:leader="dot"/>
            </w:tabs>
            <w:rPr/>
          </w:pPr>
          <w:hyperlink w:anchor="__RefHeading___Toc4164351_3381743652">
            <w:r>
              <w:rPr>
                <w:webHidden/>
                <w:rStyle w:val="IndexLink"/>
              </w:rPr>
              <w:t>2</w:t>
            </w:r>
            <w:r>
              <w:rPr>
                <w:rStyle w:val="IndexLink"/>
                <w:rtl w:val="true"/>
              </w:rPr>
              <w:t xml:space="preserve"> - </w:t>
            </w:r>
            <w:r>
              <w:rPr>
                <w:rStyle w:val="IndexLink"/>
                <w:rtl w:val="true"/>
              </w:rPr>
              <w:t xml:space="preserve">فصوص الحکم </w:t>
            </w:r>
            <w:r>
              <w:rPr>
                <w:rStyle w:val="IndexLink"/>
                <w:rtl w:val="true"/>
              </w:rPr>
              <w:t>«</w:t>
            </w:r>
            <w:r>
              <w:rPr>
                <w:rStyle w:val="IndexLink"/>
              </w:rPr>
              <w:t>64</w:t>
            </w:r>
            <w:r>
              <w:rPr>
                <w:rStyle w:val="IndexLink"/>
                <w:rtl w:val="true"/>
              </w:rPr>
              <w:t xml:space="preserve"> - </w:t>
            </w:r>
            <w:r>
              <w:rPr>
                <w:rStyle w:val="IndexLink"/>
              </w:rPr>
              <w:t>78</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210</w:t>
            </w:r>
          </w:hyperlink>
        </w:p>
        <w:p>
          <w:pPr>
            <w:pStyle w:val="Contents2"/>
            <w:tabs>
              <w:tab w:val="clear" w:pos="8743"/>
              <w:tab w:val="right" w:pos="9026" w:leader="dot"/>
            </w:tabs>
            <w:rPr/>
          </w:pPr>
          <w:hyperlink w:anchor="__RefHeading___Toc4164353_3381743652">
            <w:r>
              <w:rPr>
                <w:webHidden/>
                <w:rStyle w:val="IndexLink"/>
                <w:rtl w:val="true"/>
              </w:rPr>
              <w:t xml:space="preserve">( </w:t>
            </w:r>
            <w:r>
              <w:rPr>
                <w:rStyle w:val="IndexLink"/>
              </w:rPr>
              <w:t>2417</w:t>
            </w:r>
            <w:r>
              <w:rPr>
                <w:rStyle w:val="IndexLink"/>
                <w:rtl w:val="true"/>
              </w:rPr>
              <w:t xml:space="preserve"> )</w:t>
              <w:tab/>
            </w:r>
            <w:r>
              <w:rPr>
                <w:rStyle w:val="IndexLink"/>
              </w:rPr>
              <w:t>211</w:t>
            </w:r>
          </w:hyperlink>
        </w:p>
        <w:p>
          <w:pPr>
            <w:pStyle w:val="Contents3"/>
            <w:tabs>
              <w:tab w:val="clear" w:pos="8459"/>
              <w:tab w:val="right" w:pos="9026" w:leader="dot"/>
            </w:tabs>
            <w:rPr/>
          </w:pPr>
          <w:hyperlink w:anchor="__RefHeading___Toc4164355_3381743652">
            <w:r>
              <w:rPr>
                <w:webHidden/>
                <w:rStyle w:val="IndexLink"/>
              </w:rPr>
              <w:t>1</w:t>
            </w:r>
            <w:r>
              <w:rPr>
                <w:rStyle w:val="IndexLink"/>
                <w:rtl w:val="true"/>
              </w:rPr>
              <w:t xml:space="preserve"> - </w:t>
            </w:r>
            <w:r>
              <w:rPr>
                <w:rStyle w:val="IndexLink"/>
                <w:rtl w:val="true"/>
              </w:rPr>
              <w:t xml:space="preserve">ریاض الفتیان </w:t>
            </w:r>
            <w:r>
              <w:rPr>
                <w:rStyle w:val="IndexLink"/>
                <w:rtl w:val="true"/>
              </w:rPr>
              <w:t xml:space="preserve">= </w:t>
            </w:r>
            <w:r>
              <w:rPr>
                <w:rStyle w:val="IndexLink"/>
                <w:rtl w:val="true"/>
              </w:rPr>
              <w:t xml:space="preserve">شرح نصاب </w:t>
            </w:r>
            <w:r>
              <w:rPr>
                <w:rStyle w:val="IndexLink"/>
                <w:rtl w:val="true"/>
              </w:rPr>
              <w:t>«</w:t>
            </w:r>
            <w:r>
              <w:rPr>
                <w:rStyle w:val="IndexLink"/>
              </w:rPr>
              <w:t>1</w:t>
            </w:r>
            <w:r>
              <w:rPr>
                <w:rStyle w:val="IndexLink"/>
                <w:rtl w:val="true"/>
              </w:rPr>
              <w:t xml:space="preserve"> - </w:t>
            </w:r>
            <w:r>
              <w:rPr>
                <w:rStyle w:val="IndexLink"/>
              </w:rPr>
              <w:t>106</w:t>
            </w:r>
            <w:r>
              <w:rPr>
                <w:rStyle w:val="IndexLink"/>
                <w:rtl w:val="true"/>
              </w:rPr>
              <w:t>» (</w:t>
            </w:r>
            <w:r>
              <w:rPr>
                <w:rStyle w:val="IndexLink"/>
                <w:rtl w:val="true"/>
              </w:rPr>
              <w:t xml:space="preserve">لغت </w:t>
            </w:r>
            <w:r>
              <w:rPr>
                <w:rStyle w:val="IndexLink"/>
                <w:rtl w:val="true"/>
              </w:rPr>
              <w:t xml:space="preserve">- </w:t>
            </w:r>
            <w:r>
              <w:rPr>
                <w:rStyle w:val="IndexLink"/>
                <w:rtl w:val="true"/>
              </w:rPr>
              <w:t>عربی به فارسی</w:t>
            </w:r>
            <w:r>
              <w:rPr>
                <w:rStyle w:val="IndexLink"/>
                <w:rtl w:val="true"/>
              </w:rPr>
              <w:t>)</w:t>
              <w:tab/>
            </w:r>
            <w:r>
              <w:rPr>
                <w:rStyle w:val="IndexLink"/>
              </w:rPr>
              <w:t>211</w:t>
            </w:r>
          </w:hyperlink>
        </w:p>
        <w:p>
          <w:pPr>
            <w:pStyle w:val="Contents3"/>
            <w:tabs>
              <w:tab w:val="clear" w:pos="8459"/>
              <w:tab w:val="right" w:pos="9026" w:leader="dot"/>
            </w:tabs>
            <w:rPr/>
          </w:pPr>
          <w:hyperlink w:anchor="__RefHeading___Toc4164357_3381743652">
            <w:r>
              <w:rPr>
                <w:webHidden/>
                <w:rStyle w:val="IndexLink"/>
              </w:rPr>
              <w:t>2</w:t>
            </w:r>
            <w:r>
              <w:rPr>
                <w:rStyle w:val="IndexLink"/>
                <w:rtl w:val="true"/>
              </w:rPr>
              <w:t xml:space="preserve"> - </w:t>
            </w:r>
            <w:r>
              <w:rPr>
                <w:rStyle w:val="IndexLink"/>
                <w:rtl w:val="true"/>
              </w:rPr>
              <w:t xml:space="preserve">شرح العوامل </w:t>
            </w:r>
            <w:r>
              <w:rPr>
                <w:rStyle w:val="IndexLink"/>
                <w:rtl w:val="true"/>
              </w:rPr>
              <w:t>«</w:t>
            </w:r>
            <w:r>
              <w:rPr>
                <w:rStyle w:val="IndexLink"/>
              </w:rPr>
              <w:t>106</w:t>
            </w:r>
            <w:r>
              <w:rPr>
                <w:rStyle w:val="IndexLink"/>
                <w:rtl w:val="true"/>
              </w:rPr>
              <w:t xml:space="preserve"> - </w:t>
            </w:r>
            <w:r>
              <w:rPr>
                <w:rStyle w:val="IndexLink"/>
              </w:rPr>
              <w:t>116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211</w:t>
            </w:r>
          </w:hyperlink>
        </w:p>
        <w:p>
          <w:pPr>
            <w:pStyle w:val="Contents2"/>
            <w:tabs>
              <w:tab w:val="clear" w:pos="8743"/>
              <w:tab w:val="right" w:pos="9026" w:leader="dot"/>
            </w:tabs>
            <w:rPr/>
          </w:pPr>
          <w:hyperlink w:anchor="__RefHeading___Toc4164359_3381743652">
            <w:r>
              <w:rPr>
                <w:webHidden/>
                <w:rStyle w:val="IndexLink"/>
                <w:rtl w:val="true"/>
              </w:rPr>
              <w:t xml:space="preserve">( </w:t>
            </w:r>
            <w:r>
              <w:rPr>
                <w:rStyle w:val="IndexLink"/>
              </w:rPr>
              <w:t>2435</w:t>
            </w:r>
            <w:r>
              <w:rPr>
                <w:rStyle w:val="IndexLink"/>
                <w:rtl w:val="true"/>
              </w:rPr>
              <w:t xml:space="preserve"> )</w:t>
              <w:tab/>
            </w:r>
            <w:r>
              <w:rPr>
                <w:rStyle w:val="IndexLink"/>
              </w:rPr>
              <w:t>211</w:t>
            </w:r>
          </w:hyperlink>
        </w:p>
        <w:p>
          <w:pPr>
            <w:pStyle w:val="Contents3"/>
            <w:tabs>
              <w:tab w:val="clear" w:pos="8459"/>
              <w:tab w:val="right" w:pos="9026" w:leader="dot"/>
            </w:tabs>
            <w:rPr/>
          </w:pPr>
          <w:hyperlink w:anchor="__RefHeading___Toc4164361_3381743652">
            <w:r>
              <w:rPr>
                <w:webHidden/>
                <w:rStyle w:val="IndexLink"/>
              </w:rPr>
              <w:t>1</w:t>
            </w:r>
            <w:r>
              <w:rPr>
                <w:rStyle w:val="IndexLink"/>
                <w:rtl w:val="true"/>
              </w:rPr>
              <w:t xml:space="preserve"> - </w:t>
            </w:r>
            <w:r>
              <w:rPr>
                <w:rStyle w:val="IndexLink"/>
                <w:rtl w:val="true"/>
              </w:rPr>
              <w:t xml:space="preserve">ترجمه و شرح عوامل جرجانی </w:t>
            </w:r>
            <w:r>
              <w:rPr>
                <w:rStyle w:val="IndexLink"/>
                <w:rtl w:val="true"/>
              </w:rPr>
              <w:t>«</w:t>
            </w:r>
            <w:r>
              <w:rPr>
                <w:rStyle w:val="IndexLink"/>
              </w:rPr>
              <w:t>1</w:t>
            </w:r>
            <w:r>
              <w:rPr>
                <w:rStyle w:val="IndexLink"/>
                <w:rtl w:val="true"/>
              </w:rPr>
              <w:t xml:space="preserve"> - </w:t>
            </w:r>
            <w:r>
              <w:rPr>
                <w:rStyle w:val="IndexLink"/>
              </w:rPr>
              <w:t>18</w:t>
            </w:r>
            <w:r>
              <w:rPr>
                <w:rStyle w:val="IndexLink"/>
                <w:rtl w:val="true"/>
              </w:rPr>
              <w:t>» (</w:t>
            </w:r>
            <w:r>
              <w:rPr>
                <w:rStyle w:val="IndexLink"/>
                <w:rtl w:val="true"/>
              </w:rPr>
              <w:t xml:space="preserve">نحو </w:t>
            </w:r>
            <w:r>
              <w:rPr>
                <w:rStyle w:val="IndexLink"/>
                <w:rtl w:val="true"/>
              </w:rPr>
              <w:t xml:space="preserve">- </w:t>
            </w:r>
            <w:r>
              <w:rPr>
                <w:rStyle w:val="IndexLink"/>
                <w:rtl w:val="true"/>
              </w:rPr>
              <w:t>فارسی</w:t>
            </w:r>
            <w:r>
              <w:rPr>
                <w:rStyle w:val="IndexLink"/>
                <w:rtl w:val="true"/>
              </w:rPr>
              <w:t>)</w:t>
              <w:tab/>
            </w:r>
            <w:r>
              <w:rPr>
                <w:rStyle w:val="IndexLink"/>
              </w:rPr>
              <w:t>211</w:t>
            </w:r>
          </w:hyperlink>
        </w:p>
        <w:p>
          <w:pPr>
            <w:pStyle w:val="Contents3"/>
            <w:tabs>
              <w:tab w:val="clear" w:pos="8459"/>
              <w:tab w:val="right" w:pos="9026" w:leader="dot"/>
            </w:tabs>
            <w:rPr/>
          </w:pPr>
          <w:hyperlink w:anchor="__RefHeading___Toc4164363_3381743652">
            <w:r>
              <w:rPr>
                <w:webHidden/>
                <w:rStyle w:val="IndexLink"/>
              </w:rPr>
              <w:t>2</w:t>
            </w:r>
            <w:r>
              <w:rPr>
                <w:rStyle w:val="IndexLink"/>
                <w:rtl w:val="true"/>
              </w:rPr>
              <w:t xml:space="preserve"> - </w:t>
            </w:r>
            <w:r>
              <w:rPr>
                <w:rStyle w:val="IndexLink"/>
                <w:rtl w:val="true"/>
              </w:rPr>
              <w:t xml:space="preserve">ترجمه تصریف </w:t>
            </w:r>
            <w:r>
              <w:rPr>
                <w:rStyle w:val="IndexLink"/>
                <w:rtl w:val="true"/>
              </w:rPr>
              <w:t>«</w:t>
            </w:r>
            <w:r>
              <w:rPr>
                <w:rStyle w:val="IndexLink"/>
              </w:rPr>
              <w:t>18</w:t>
            </w:r>
            <w:r>
              <w:rPr>
                <w:rStyle w:val="IndexLink"/>
                <w:rtl w:val="true"/>
              </w:rPr>
              <w:t xml:space="preserve"> - </w:t>
            </w:r>
            <w:r>
              <w:rPr>
                <w:rStyle w:val="IndexLink"/>
              </w:rPr>
              <w:t>59</w:t>
            </w:r>
            <w:r>
              <w:rPr>
                <w:rStyle w:val="IndexLink"/>
                <w:rtl w:val="true"/>
              </w:rPr>
              <w:t>» (</w:t>
            </w:r>
            <w:r>
              <w:rPr>
                <w:rStyle w:val="IndexLink"/>
                <w:rtl w:val="true"/>
              </w:rPr>
              <w:t xml:space="preserve">صرف </w:t>
            </w:r>
            <w:r>
              <w:rPr>
                <w:rStyle w:val="IndexLink"/>
                <w:rtl w:val="true"/>
              </w:rPr>
              <w:t xml:space="preserve">- </w:t>
            </w:r>
            <w:r>
              <w:rPr>
                <w:rStyle w:val="IndexLink"/>
                <w:rtl w:val="true"/>
              </w:rPr>
              <w:t>فارسی</w:t>
            </w:r>
            <w:r>
              <w:rPr>
                <w:rStyle w:val="IndexLink"/>
                <w:rtl w:val="true"/>
              </w:rPr>
              <w:t>)</w:t>
              <w:tab/>
            </w:r>
            <w:r>
              <w:rPr>
                <w:rStyle w:val="IndexLink"/>
              </w:rPr>
              <w:t>212</w:t>
            </w:r>
          </w:hyperlink>
        </w:p>
        <w:p>
          <w:pPr>
            <w:pStyle w:val="Contents2"/>
            <w:tabs>
              <w:tab w:val="clear" w:pos="8743"/>
              <w:tab w:val="right" w:pos="9026" w:leader="dot"/>
            </w:tabs>
            <w:rPr/>
          </w:pPr>
          <w:hyperlink w:anchor="__RefHeading___Toc4164365_3381743652">
            <w:r>
              <w:rPr>
                <w:webHidden/>
                <w:rStyle w:val="IndexLink"/>
                <w:rtl w:val="true"/>
              </w:rPr>
              <w:t xml:space="preserve">( </w:t>
            </w:r>
            <w:r>
              <w:rPr>
                <w:rStyle w:val="IndexLink"/>
              </w:rPr>
              <w:t>2437</w:t>
            </w:r>
            <w:r>
              <w:rPr>
                <w:rStyle w:val="IndexLink"/>
                <w:rtl w:val="true"/>
              </w:rPr>
              <w:t xml:space="preserve"> )</w:t>
              <w:tab/>
            </w:r>
            <w:r>
              <w:rPr>
                <w:rStyle w:val="IndexLink"/>
              </w:rPr>
              <w:t>212</w:t>
            </w:r>
          </w:hyperlink>
        </w:p>
        <w:p>
          <w:pPr>
            <w:pStyle w:val="Contents3"/>
            <w:tabs>
              <w:tab w:val="clear" w:pos="8459"/>
              <w:tab w:val="right" w:pos="9026" w:leader="dot"/>
            </w:tabs>
            <w:rPr/>
          </w:pPr>
          <w:hyperlink w:anchor="__RefHeading___Toc4164367_3381743652">
            <w:r>
              <w:rPr>
                <w:webHidden/>
                <w:rStyle w:val="IndexLink"/>
              </w:rPr>
              <w:t>1</w:t>
            </w:r>
            <w:r>
              <w:rPr>
                <w:rStyle w:val="IndexLink"/>
                <w:rtl w:val="true"/>
              </w:rPr>
              <w:t xml:space="preserve"> - </w:t>
            </w:r>
            <w:r>
              <w:rPr>
                <w:rStyle w:val="IndexLink"/>
                <w:rtl w:val="true"/>
              </w:rPr>
              <w:t xml:space="preserve">جنگ </w:t>
            </w:r>
            <w:r>
              <w:rPr>
                <w:rStyle w:val="IndexLink"/>
                <w:rtl w:val="true"/>
              </w:rPr>
              <w:t>«</w:t>
            </w:r>
            <w:r>
              <w:rPr>
                <w:rStyle w:val="IndexLink"/>
              </w:rPr>
              <w:t>1</w:t>
            </w:r>
            <w:r>
              <w:rPr>
                <w:rStyle w:val="IndexLink"/>
                <w:rtl w:val="true"/>
              </w:rPr>
              <w:t xml:space="preserve"> - </w:t>
            </w:r>
            <w:r>
              <w:rPr>
                <w:rStyle w:val="IndexLink"/>
              </w:rPr>
              <w:t>50</w:t>
            </w:r>
            <w:r>
              <w:rPr>
                <w:rStyle w:val="IndexLink"/>
                <w:rtl w:val="true"/>
              </w:rPr>
              <w:t>» (</w:t>
            </w:r>
            <w:r>
              <w:rPr>
                <w:rStyle w:val="IndexLink"/>
                <w:rtl w:val="true"/>
              </w:rPr>
              <w:t>فارسی</w:t>
            </w:r>
            <w:r>
              <w:rPr>
                <w:rStyle w:val="IndexLink"/>
                <w:rtl w:val="true"/>
              </w:rPr>
              <w:t>)</w:t>
              <w:tab/>
            </w:r>
            <w:r>
              <w:rPr>
                <w:rStyle w:val="IndexLink"/>
              </w:rPr>
              <w:t>212</w:t>
            </w:r>
          </w:hyperlink>
        </w:p>
        <w:p>
          <w:pPr>
            <w:pStyle w:val="Contents3"/>
            <w:tabs>
              <w:tab w:val="clear" w:pos="8459"/>
              <w:tab w:val="right" w:pos="9026" w:leader="dot"/>
            </w:tabs>
            <w:rPr/>
          </w:pPr>
          <w:hyperlink w:anchor="__RefHeading___Toc4164369_3381743652">
            <w:r>
              <w:rPr>
                <w:webHidden/>
                <w:rStyle w:val="IndexLink"/>
              </w:rPr>
              <w:t>2</w:t>
            </w:r>
            <w:r>
              <w:rPr>
                <w:rStyle w:val="IndexLink"/>
                <w:rtl w:val="true"/>
              </w:rPr>
              <w:t xml:space="preserve"> - </w:t>
            </w:r>
            <w:r>
              <w:rPr>
                <w:rStyle w:val="IndexLink"/>
                <w:rtl w:val="true"/>
              </w:rPr>
              <w:t xml:space="preserve">تعبیر الرؤیا لیوسف </w:t>
            </w:r>
            <w:r>
              <w:rPr>
                <w:rStyle w:val="IndexLink"/>
                <w:rtl w:val="true"/>
              </w:rPr>
              <w:t>(</w:t>
            </w:r>
            <w:r>
              <w:rPr>
                <w:rStyle w:val="IndexLink"/>
                <w:rtl w:val="true"/>
              </w:rPr>
              <w:t>علیه السلام</w:t>
            </w:r>
            <w:r>
              <w:rPr>
                <w:rStyle w:val="IndexLink"/>
                <w:rtl w:val="true"/>
              </w:rPr>
              <w:t>) «</w:t>
            </w:r>
            <w:r>
              <w:rPr>
                <w:rStyle w:val="IndexLink"/>
              </w:rPr>
              <w:t>30</w:t>
            </w:r>
            <w:r>
              <w:rPr>
                <w:rStyle w:val="IndexLink"/>
                <w:rtl w:val="true"/>
              </w:rPr>
              <w:t xml:space="preserve"> - </w:t>
            </w:r>
            <w:r>
              <w:rPr>
                <w:rStyle w:val="IndexLink"/>
              </w:rPr>
              <w:t>33</w:t>
            </w:r>
            <w:r>
              <w:rPr>
                <w:rStyle w:val="IndexLink"/>
                <w:rtl w:val="true"/>
              </w:rPr>
              <w:t>» (</w:t>
            </w:r>
            <w:r>
              <w:rPr>
                <w:rStyle w:val="IndexLink"/>
                <w:rtl w:val="true"/>
              </w:rPr>
              <w:t>عربی</w:t>
            </w:r>
            <w:r>
              <w:rPr>
                <w:rStyle w:val="IndexLink"/>
                <w:rtl w:val="true"/>
              </w:rPr>
              <w:t>)</w:t>
              <w:tab/>
            </w:r>
            <w:r>
              <w:rPr>
                <w:rStyle w:val="IndexLink"/>
              </w:rPr>
              <w:t>213</w:t>
            </w:r>
          </w:hyperlink>
        </w:p>
        <w:p>
          <w:pPr>
            <w:pStyle w:val="Contents2"/>
            <w:tabs>
              <w:tab w:val="clear" w:pos="8743"/>
              <w:tab w:val="right" w:pos="9026" w:leader="dot"/>
            </w:tabs>
            <w:rPr/>
          </w:pPr>
          <w:hyperlink w:anchor="__RefHeading___Toc4164371_3381743652">
            <w:r>
              <w:rPr>
                <w:webHidden/>
                <w:rStyle w:val="IndexLink"/>
                <w:rtl w:val="true"/>
              </w:rPr>
              <w:t xml:space="preserve">( </w:t>
            </w:r>
            <w:r>
              <w:rPr>
                <w:rStyle w:val="IndexLink"/>
              </w:rPr>
              <w:t>2455</w:t>
            </w:r>
            <w:r>
              <w:rPr>
                <w:rStyle w:val="IndexLink"/>
                <w:rtl w:val="true"/>
              </w:rPr>
              <w:t xml:space="preserve"> )</w:t>
              <w:tab/>
            </w:r>
            <w:r>
              <w:rPr>
                <w:rStyle w:val="IndexLink"/>
              </w:rPr>
              <w:t>213</w:t>
            </w:r>
          </w:hyperlink>
        </w:p>
        <w:p>
          <w:pPr>
            <w:pStyle w:val="Contents3"/>
            <w:tabs>
              <w:tab w:val="clear" w:pos="8459"/>
              <w:tab w:val="right" w:pos="9026" w:leader="dot"/>
            </w:tabs>
            <w:rPr/>
          </w:pPr>
          <w:hyperlink w:anchor="__RefHeading___Toc4164373_3381743652">
            <w:r>
              <w:rPr>
                <w:webHidden/>
                <w:rStyle w:val="IndexLink"/>
              </w:rPr>
              <w:t>1</w:t>
            </w:r>
            <w:r>
              <w:rPr>
                <w:rStyle w:val="IndexLink"/>
                <w:rtl w:val="true"/>
              </w:rPr>
              <w:t xml:space="preserve"> - </w:t>
            </w:r>
            <w:r>
              <w:rPr>
                <w:rStyle w:val="IndexLink"/>
                <w:rtl w:val="true"/>
              </w:rPr>
              <w:t xml:space="preserve">سراج المحتاج فی السیر و السلوک بلا اعوجاج </w:t>
            </w:r>
            <w:r>
              <w:rPr>
                <w:rStyle w:val="IndexLink"/>
                <w:rtl w:val="true"/>
              </w:rPr>
              <w:t>«</w:t>
            </w:r>
            <w:r>
              <w:rPr>
                <w:rStyle w:val="IndexLink"/>
              </w:rPr>
              <w:t>43</w:t>
            </w:r>
            <w:r>
              <w:rPr>
                <w:rStyle w:val="IndexLink"/>
                <w:rtl w:val="true"/>
              </w:rPr>
              <w:t xml:space="preserve"> - </w:t>
            </w:r>
            <w:r>
              <w:rPr>
                <w:rStyle w:val="IndexLink"/>
              </w:rPr>
              <w:t>62</w:t>
            </w:r>
            <w:r>
              <w:rPr>
                <w:rStyle w:val="IndexLink"/>
                <w:rtl w:val="true"/>
              </w:rPr>
              <w:t xml:space="preserve"> »</w:t>
              <w:tab/>
            </w:r>
            <w:r>
              <w:rPr>
                <w:rStyle w:val="IndexLink"/>
              </w:rPr>
              <w:t>213</w:t>
            </w:r>
          </w:hyperlink>
        </w:p>
        <w:p>
          <w:pPr>
            <w:pStyle w:val="Contents3"/>
            <w:tabs>
              <w:tab w:val="clear" w:pos="8459"/>
              <w:tab w:val="right" w:pos="9026" w:leader="dot"/>
            </w:tabs>
            <w:rPr/>
          </w:pPr>
          <w:hyperlink w:anchor="__RefHeading___Toc4164375_3381743652">
            <w:r>
              <w:rPr>
                <w:webHidden/>
                <w:rStyle w:val="IndexLink"/>
              </w:rPr>
              <w:t>2</w:t>
            </w:r>
            <w:r>
              <w:rPr>
                <w:rStyle w:val="IndexLink"/>
                <w:rtl w:val="true"/>
              </w:rPr>
              <w:t xml:space="preserve"> - </w:t>
            </w:r>
            <w:r>
              <w:rPr>
                <w:rStyle w:val="IndexLink"/>
                <w:rtl w:val="true"/>
              </w:rPr>
              <w:t xml:space="preserve">دیوان وفایی </w:t>
            </w:r>
            <w:r>
              <w:rPr>
                <w:rStyle w:val="IndexLink"/>
                <w:rtl w:val="true"/>
              </w:rPr>
              <w:t>«</w:t>
            </w:r>
            <w:r>
              <w:rPr>
                <w:rStyle w:val="IndexLink"/>
              </w:rPr>
              <w:t>63</w:t>
            </w:r>
            <w:r>
              <w:rPr>
                <w:rStyle w:val="IndexLink"/>
                <w:rtl w:val="true"/>
              </w:rPr>
              <w:t xml:space="preserve"> - </w:t>
            </w:r>
            <w:r>
              <w:rPr>
                <w:rStyle w:val="IndexLink"/>
              </w:rPr>
              <w:t>90</w:t>
            </w:r>
            <w:r>
              <w:rPr>
                <w:rStyle w:val="IndexLink"/>
                <w:rtl w:val="true"/>
              </w:rPr>
              <w:t>» (</w:t>
            </w:r>
            <w:r>
              <w:rPr>
                <w:rStyle w:val="IndexLink"/>
                <w:rtl w:val="true"/>
              </w:rPr>
              <w:t>فارسی</w:t>
            </w:r>
            <w:r>
              <w:rPr>
                <w:rStyle w:val="IndexLink"/>
                <w:rtl w:val="true"/>
              </w:rPr>
              <w:t>)</w:t>
              <w:tab/>
            </w:r>
            <w:r>
              <w:rPr>
                <w:rStyle w:val="IndexLink"/>
              </w:rPr>
              <w:t>214</w:t>
            </w:r>
          </w:hyperlink>
        </w:p>
        <w:p>
          <w:pPr>
            <w:pStyle w:val="Contents3"/>
            <w:tabs>
              <w:tab w:val="clear" w:pos="8459"/>
              <w:tab w:val="right" w:pos="9026" w:leader="dot"/>
            </w:tabs>
            <w:rPr/>
          </w:pPr>
          <w:hyperlink w:anchor="__RefHeading___Toc4164377_3381743652">
            <w:r>
              <w:rPr>
                <w:webHidden/>
                <w:rStyle w:val="IndexLink"/>
              </w:rPr>
              <w:t>1</w:t>
            </w:r>
            <w:r>
              <w:rPr>
                <w:rStyle w:val="IndexLink"/>
                <w:rtl w:val="true"/>
              </w:rPr>
              <w:t xml:space="preserve"> - </w:t>
            </w:r>
            <w:r>
              <w:rPr>
                <w:rStyle w:val="IndexLink"/>
                <w:rtl w:val="true"/>
              </w:rPr>
              <w:t xml:space="preserve">قضا و قدر </w:t>
            </w:r>
            <w:r>
              <w:rPr>
                <w:rStyle w:val="IndexLink"/>
                <w:rtl w:val="true"/>
              </w:rPr>
              <w:t>«</w:t>
            </w:r>
            <w:r>
              <w:rPr>
                <w:rStyle w:val="IndexLink"/>
              </w:rPr>
              <w:t>4</w:t>
            </w:r>
            <w:r>
              <w:rPr>
                <w:rStyle w:val="IndexLink"/>
                <w:rtl w:val="true"/>
              </w:rPr>
              <w:t xml:space="preserve"> - </w:t>
            </w:r>
            <w:r>
              <w:rPr>
                <w:rStyle w:val="IndexLink"/>
              </w:rPr>
              <w:t>8</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215</w:t>
            </w:r>
          </w:hyperlink>
        </w:p>
        <w:p>
          <w:pPr>
            <w:pStyle w:val="Contents3"/>
            <w:tabs>
              <w:tab w:val="clear" w:pos="8459"/>
              <w:tab w:val="right" w:pos="9026" w:leader="dot"/>
            </w:tabs>
            <w:rPr/>
          </w:pPr>
          <w:hyperlink w:anchor="__RefHeading___Toc4164379_3381743652">
            <w:r>
              <w:rPr>
                <w:webHidden/>
                <w:rStyle w:val="IndexLink"/>
              </w:rPr>
              <w:t>2</w:t>
            </w:r>
            <w:r>
              <w:rPr>
                <w:rStyle w:val="IndexLink"/>
                <w:rtl w:val="true"/>
              </w:rPr>
              <w:t xml:space="preserve"> - </w:t>
            </w:r>
            <w:r>
              <w:rPr>
                <w:rStyle w:val="IndexLink"/>
                <w:rtl w:val="true"/>
              </w:rPr>
              <w:t xml:space="preserve">یوسف و زلیخا </w:t>
            </w:r>
            <w:r>
              <w:rPr>
                <w:rStyle w:val="IndexLink"/>
                <w:rtl w:val="true"/>
              </w:rPr>
              <w:t>«</w:t>
            </w:r>
            <w:r>
              <w:rPr>
                <w:rStyle w:val="IndexLink"/>
              </w:rPr>
              <w:t>9</w:t>
            </w:r>
            <w:r>
              <w:rPr>
                <w:rStyle w:val="IndexLink"/>
                <w:rtl w:val="true"/>
              </w:rPr>
              <w:t xml:space="preserve"> - </w:t>
            </w:r>
            <w:r>
              <w:rPr>
                <w:rStyle w:val="IndexLink"/>
              </w:rPr>
              <w:t>146</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215</w:t>
            </w:r>
          </w:hyperlink>
        </w:p>
        <w:p>
          <w:pPr>
            <w:pStyle w:val="Contents2"/>
            <w:tabs>
              <w:tab w:val="clear" w:pos="8743"/>
              <w:tab w:val="right" w:pos="9026" w:leader="dot"/>
            </w:tabs>
            <w:rPr/>
          </w:pPr>
          <w:hyperlink w:anchor="__RefHeading___Toc4164381_3381743652">
            <w:r>
              <w:rPr>
                <w:webHidden/>
                <w:rStyle w:val="IndexLink"/>
                <w:rtl w:val="true"/>
              </w:rPr>
              <w:t xml:space="preserve">( </w:t>
            </w:r>
            <w:r>
              <w:rPr>
                <w:rStyle w:val="IndexLink"/>
              </w:rPr>
              <w:t>2498</w:t>
            </w:r>
            <w:r>
              <w:rPr>
                <w:rStyle w:val="IndexLink"/>
                <w:rtl w:val="true"/>
              </w:rPr>
              <w:t xml:space="preserve"> )</w:t>
              <w:tab/>
            </w:r>
            <w:r>
              <w:rPr>
                <w:rStyle w:val="IndexLink"/>
              </w:rPr>
              <w:t>216</w:t>
            </w:r>
          </w:hyperlink>
        </w:p>
        <w:p>
          <w:pPr>
            <w:pStyle w:val="Contents3"/>
            <w:tabs>
              <w:tab w:val="clear" w:pos="8459"/>
              <w:tab w:val="right" w:pos="9026" w:leader="dot"/>
            </w:tabs>
            <w:rPr/>
          </w:pPr>
          <w:hyperlink w:anchor="__RefHeading___Toc4164383_3381743652">
            <w:r>
              <w:rPr>
                <w:webHidden/>
                <w:rStyle w:val="IndexLink"/>
              </w:rPr>
              <w:t>1</w:t>
            </w:r>
            <w:r>
              <w:rPr>
                <w:rStyle w:val="IndexLink"/>
                <w:rtl w:val="true"/>
              </w:rPr>
              <w:t xml:space="preserve"> - </w:t>
            </w:r>
            <w:r>
              <w:rPr>
                <w:rStyle w:val="IndexLink"/>
                <w:rtl w:val="true"/>
              </w:rPr>
              <w:t xml:space="preserve">شرح الایساغوجی، حسام الدین کاتی </w:t>
            </w:r>
            <w:r>
              <w:rPr>
                <w:rStyle w:val="IndexLink"/>
                <w:rtl w:val="true"/>
              </w:rPr>
              <w:t>«</w:t>
            </w:r>
            <w:r>
              <w:rPr>
                <w:rStyle w:val="IndexLink"/>
              </w:rPr>
              <w:t>1</w:t>
            </w:r>
            <w:r>
              <w:rPr>
                <w:rStyle w:val="IndexLink"/>
                <w:rtl w:val="true"/>
              </w:rPr>
              <w:t xml:space="preserve"> - </w:t>
            </w:r>
            <w:r>
              <w:rPr>
                <w:rStyle w:val="IndexLink"/>
              </w:rPr>
              <w:t>50</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216</w:t>
            </w:r>
          </w:hyperlink>
        </w:p>
        <w:p>
          <w:pPr>
            <w:pStyle w:val="Contents3"/>
            <w:tabs>
              <w:tab w:val="clear" w:pos="8459"/>
              <w:tab w:val="right" w:pos="9026" w:leader="dot"/>
            </w:tabs>
            <w:rPr/>
          </w:pPr>
          <w:hyperlink w:anchor="__RefHeading___Toc4164385_3381743652">
            <w:r>
              <w:rPr>
                <w:webHidden/>
                <w:rStyle w:val="IndexLink"/>
              </w:rPr>
              <w:t>2</w:t>
            </w:r>
            <w:r>
              <w:rPr>
                <w:rStyle w:val="IndexLink"/>
                <w:rtl w:val="true"/>
              </w:rPr>
              <w:t xml:space="preserve"> - </w:t>
            </w:r>
            <w:r>
              <w:rPr>
                <w:rStyle w:val="IndexLink"/>
                <w:rtl w:val="true"/>
              </w:rPr>
              <w:t xml:space="preserve">کبری فی المنطق، میر سید شریف جرجانی </w:t>
            </w:r>
            <w:r>
              <w:rPr>
                <w:rStyle w:val="IndexLink"/>
                <w:rtl w:val="true"/>
              </w:rPr>
              <w:t>«</w:t>
            </w:r>
            <w:r>
              <w:rPr>
                <w:rStyle w:val="IndexLink"/>
              </w:rPr>
              <w:t>52</w:t>
            </w:r>
            <w:r>
              <w:rPr>
                <w:rStyle w:val="IndexLink"/>
                <w:rtl w:val="true"/>
              </w:rPr>
              <w:t xml:space="preserve"> - </w:t>
            </w:r>
            <w:r>
              <w:rPr>
                <w:rStyle w:val="IndexLink"/>
              </w:rPr>
              <w:t>66</w:t>
            </w:r>
            <w:r>
              <w:rPr>
                <w:rStyle w:val="IndexLink"/>
                <w:rtl w:val="true"/>
              </w:rPr>
              <w:t>»</w:t>
              <w:tab/>
            </w:r>
            <w:r>
              <w:rPr>
                <w:rStyle w:val="IndexLink"/>
              </w:rPr>
              <w:t>216</w:t>
            </w:r>
          </w:hyperlink>
        </w:p>
        <w:p>
          <w:pPr>
            <w:pStyle w:val="Contents2"/>
            <w:tabs>
              <w:tab w:val="clear" w:pos="8743"/>
              <w:tab w:val="right" w:pos="9026" w:leader="dot"/>
            </w:tabs>
            <w:rPr/>
          </w:pPr>
          <w:hyperlink w:anchor="__RefHeading___Toc4164387_3381743652">
            <w:r>
              <w:rPr>
                <w:webHidden/>
                <w:rStyle w:val="IndexLink"/>
                <w:rtl w:val="true"/>
              </w:rPr>
              <w:t xml:space="preserve">( </w:t>
            </w:r>
            <w:r>
              <w:rPr>
                <w:rStyle w:val="IndexLink"/>
              </w:rPr>
              <w:t>2508</w:t>
            </w:r>
            <w:r>
              <w:rPr>
                <w:rStyle w:val="IndexLink"/>
                <w:rtl w:val="true"/>
              </w:rPr>
              <w:t xml:space="preserve"> )</w:t>
              <w:tab/>
            </w:r>
            <w:r>
              <w:rPr>
                <w:rStyle w:val="IndexLink"/>
              </w:rPr>
              <w:t>216</w:t>
            </w:r>
          </w:hyperlink>
        </w:p>
        <w:p>
          <w:pPr>
            <w:pStyle w:val="Contents3"/>
            <w:tabs>
              <w:tab w:val="clear" w:pos="8459"/>
              <w:tab w:val="right" w:pos="9026" w:leader="dot"/>
            </w:tabs>
            <w:rPr/>
          </w:pPr>
          <w:hyperlink w:anchor="__RefHeading___Toc4164389_3381743652">
            <w:r>
              <w:rPr>
                <w:webHidden/>
                <w:rStyle w:val="IndexLink"/>
              </w:rPr>
              <w:t>1</w:t>
            </w:r>
            <w:r>
              <w:rPr>
                <w:rStyle w:val="IndexLink"/>
                <w:rtl w:val="true"/>
              </w:rPr>
              <w:t xml:space="preserve"> - </w:t>
            </w:r>
            <w:r>
              <w:rPr>
                <w:rStyle w:val="IndexLink"/>
                <w:rtl w:val="true"/>
              </w:rPr>
              <w:t xml:space="preserve">عدة الداعی و نحاج الساعی </w:t>
            </w:r>
            <w:r>
              <w:rPr>
                <w:rStyle w:val="IndexLink"/>
                <w:rtl w:val="true"/>
              </w:rPr>
              <w:t>«</w:t>
            </w:r>
            <w:r>
              <w:rPr>
                <w:rStyle w:val="IndexLink"/>
              </w:rPr>
              <w:t>1</w:t>
            </w:r>
            <w:r>
              <w:rPr>
                <w:rStyle w:val="IndexLink"/>
                <w:rtl w:val="true"/>
              </w:rPr>
              <w:t xml:space="preserve"> - </w:t>
            </w:r>
            <w:r>
              <w:rPr>
                <w:rStyle w:val="IndexLink"/>
              </w:rPr>
              <w:t>126</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216</w:t>
            </w:r>
          </w:hyperlink>
        </w:p>
        <w:p>
          <w:pPr>
            <w:pStyle w:val="Contents3"/>
            <w:tabs>
              <w:tab w:val="clear" w:pos="8459"/>
              <w:tab w:val="right" w:pos="9026" w:leader="dot"/>
            </w:tabs>
            <w:rPr/>
          </w:pPr>
          <w:hyperlink w:anchor="__RefHeading___Toc4164391_3381743652">
            <w:r>
              <w:rPr>
                <w:webHidden/>
                <w:rStyle w:val="IndexLink"/>
              </w:rPr>
              <w:t>2</w:t>
            </w:r>
            <w:r>
              <w:rPr>
                <w:rStyle w:val="IndexLink"/>
                <w:rtl w:val="true"/>
              </w:rPr>
              <w:t xml:space="preserve"> - </w:t>
            </w:r>
            <w:r>
              <w:rPr>
                <w:rStyle w:val="IndexLink"/>
                <w:rtl w:val="true"/>
              </w:rPr>
              <w:t xml:space="preserve">اربعون سورة من التوراة </w:t>
            </w:r>
            <w:r>
              <w:rPr>
                <w:rStyle w:val="IndexLink"/>
                <w:rtl w:val="true"/>
              </w:rPr>
              <w:t xml:space="preserve">= </w:t>
            </w:r>
            <w:r>
              <w:rPr>
                <w:rStyle w:val="IndexLink"/>
                <w:rtl w:val="true"/>
              </w:rPr>
              <w:t xml:space="preserve">حدیث قدسی </w:t>
            </w:r>
            <w:r>
              <w:rPr>
                <w:rStyle w:val="IndexLink"/>
                <w:rtl w:val="true"/>
              </w:rPr>
              <w:t>«</w:t>
            </w:r>
            <w:r>
              <w:rPr>
                <w:rStyle w:val="IndexLink"/>
              </w:rPr>
              <w:t>127</w:t>
            </w:r>
            <w:r>
              <w:rPr>
                <w:rStyle w:val="IndexLink"/>
                <w:rtl w:val="true"/>
              </w:rPr>
              <w:t xml:space="preserve"> - </w:t>
            </w:r>
            <w:r>
              <w:rPr>
                <w:rStyle w:val="IndexLink"/>
              </w:rPr>
              <w:t>138</w:t>
            </w:r>
            <w:r>
              <w:rPr>
                <w:rStyle w:val="IndexLink"/>
                <w:rtl w:val="true"/>
              </w:rPr>
              <w:t>» (</w:t>
            </w:r>
            <w:r>
              <w:rPr>
                <w:rStyle w:val="IndexLink"/>
                <w:rtl w:val="true"/>
              </w:rPr>
              <w:t>عربی</w:t>
            </w:r>
            <w:r>
              <w:rPr>
                <w:rStyle w:val="IndexLink"/>
                <w:rtl w:val="true"/>
              </w:rPr>
              <w:t>)</w:t>
              <w:tab/>
            </w:r>
            <w:r>
              <w:rPr>
                <w:rStyle w:val="IndexLink"/>
              </w:rPr>
              <w:t>216</w:t>
            </w:r>
          </w:hyperlink>
        </w:p>
        <w:p>
          <w:pPr>
            <w:pStyle w:val="Contents2"/>
            <w:tabs>
              <w:tab w:val="clear" w:pos="8743"/>
              <w:tab w:val="right" w:pos="9026" w:leader="dot"/>
            </w:tabs>
            <w:rPr/>
          </w:pPr>
          <w:hyperlink w:anchor="__RefHeading___Toc4164393_3381743652">
            <w:r>
              <w:rPr>
                <w:webHidden/>
                <w:rStyle w:val="IndexLink"/>
                <w:rtl w:val="true"/>
              </w:rPr>
              <w:t xml:space="preserve">( </w:t>
            </w:r>
            <w:r>
              <w:rPr>
                <w:rStyle w:val="IndexLink"/>
              </w:rPr>
              <w:t>2510</w:t>
            </w:r>
            <w:r>
              <w:rPr>
                <w:rStyle w:val="IndexLink"/>
                <w:rtl w:val="true"/>
              </w:rPr>
              <w:t xml:space="preserve"> )</w:t>
              <w:tab/>
            </w:r>
            <w:r>
              <w:rPr>
                <w:rStyle w:val="IndexLink"/>
              </w:rPr>
              <w:t>217</w:t>
            </w:r>
          </w:hyperlink>
        </w:p>
        <w:p>
          <w:pPr>
            <w:pStyle w:val="Contents3"/>
            <w:tabs>
              <w:tab w:val="clear" w:pos="8459"/>
              <w:tab w:val="right" w:pos="9026" w:leader="dot"/>
            </w:tabs>
            <w:rPr/>
          </w:pPr>
          <w:hyperlink w:anchor="__RefHeading___Toc4164395_3381743652">
            <w:r>
              <w:rPr>
                <w:webHidden/>
                <w:rStyle w:val="IndexLink"/>
              </w:rPr>
              <w:t>1</w:t>
            </w:r>
            <w:r>
              <w:rPr>
                <w:rStyle w:val="IndexLink"/>
                <w:rtl w:val="true"/>
              </w:rPr>
              <w:t xml:space="preserve"> - </w:t>
            </w:r>
            <w:r>
              <w:rPr>
                <w:rStyle w:val="IndexLink"/>
                <w:rtl w:val="true"/>
              </w:rPr>
              <w:t xml:space="preserve">انیس الاطباء </w:t>
            </w:r>
            <w:r>
              <w:rPr>
                <w:rStyle w:val="IndexLink"/>
                <w:rtl w:val="true"/>
              </w:rPr>
              <w:t>«</w:t>
            </w:r>
            <w:r>
              <w:rPr>
                <w:rStyle w:val="IndexLink"/>
              </w:rPr>
              <w:t>1</w:t>
            </w:r>
            <w:r>
              <w:rPr>
                <w:rStyle w:val="IndexLink"/>
                <w:rtl w:val="true"/>
              </w:rPr>
              <w:t xml:space="preserve"> - </w:t>
            </w:r>
            <w:r>
              <w:rPr>
                <w:rStyle w:val="IndexLink"/>
              </w:rPr>
              <w:t>72</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217</w:t>
            </w:r>
          </w:hyperlink>
        </w:p>
        <w:p>
          <w:pPr>
            <w:pStyle w:val="Contents3"/>
            <w:tabs>
              <w:tab w:val="clear" w:pos="8459"/>
              <w:tab w:val="right" w:pos="9026" w:leader="dot"/>
            </w:tabs>
            <w:rPr/>
          </w:pPr>
          <w:hyperlink w:anchor="__RefHeading___Toc4164397_3381743652">
            <w:r>
              <w:rPr>
                <w:webHidden/>
                <w:rStyle w:val="IndexLink"/>
              </w:rPr>
              <w:t>2</w:t>
            </w:r>
            <w:r>
              <w:rPr>
                <w:rStyle w:val="IndexLink"/>
                <w:rtl w:val="true"/>
              </w:rPr>
              <w:t xml:space="preserve"> - </w:t>
            </w:r>
            <w:r>
              <w:rPr>
                <w:rStyle w:val="IndexLink"/>
                <w:rtl w:val="true"/>
              </w:rPr>
              <w:t xml:space="preserve">قرابادین </w:t>
            </w:r>
            <w:r>
              <w:rPr>
                <w:rStyle w:val="IndexLink"/>
                <w:rtl w:val="true"/>
              </w:rPr>
              <w:t>«</w:t>
            </w:r>
            <w:r>
              <w:rPr>
                <w:rStyle w:val="IndexLink"/>
              </w:rPr>
              <w:t>72</w:t>
            </w:r>
            <w:r>
              <w:rPr>
                <w:rStyle w:val="IndexLink"/>
                <w:rtl w:val="true"/>
              </w:rPr>
              <w:t xml:space="preserve"> - </w:t>
            </w:r>
            <w:r>
              <w:rPr>
                <w:rStyle w:val="IndexLink"/>
              </w:rPr>
              <w:t>111</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217</w:t>
            </w:r>
          </w:hyperlink>
        </w:p>
        <w:p>
          <w:pPr>
            <w:pStyle w:val="Contents2"/>
            <w:tabs>
              <w:tab w:val="clear" w:pos="8743"/>
              <w:tab w:val="right" w:pos="9026" w:leader="dot"/>
            </w:tabs>
            <w:rPr/>
          </w:pPr>
          <w:hyperlink w:anchor="__RefHeading___Toc4164399_3381743652">
            <w:r>
              <w:rPr>
                <w:webHidden/>
                <w:rStyle w:val="IndexLink"/>
                <w:rtl w:val="true"/>
              </w:rPr>
              <w:t xml:space="preserve">( </w:t>
            </w:r>
            <w:r>
              <w:rPr>
                <w:rStyle w:val="IndexLink"/>
              </w:rPr>
              <w:t>2514</w:t>
            </w:r>
            <w:r>
              <w:rPr>
                <w:rStyle w:val="IndexLink"/>
                <w:rtl w:val="true"/>
              </w:rPr>
              <w:t xml:space="preserve"> )</w:t>
              <w:tab/>
            </w:r>
            <w:r>
              <w:rPr>
                <w:rStyle w:val="IndexLink"/>
              </w:rPr>
              <w:t>218</w:t>
            </w:r>
          </w:hyperlink>
        </w:p>
        <w:p>
          <w:pPr>
            <w:pStyle w:val="Contents3"/>
            <w:tabs>
              <w:tab w:val="clear" w:pos="8459"/>
              <w:tab w:val="right" w:pos="9026" w:leader="dot"/>
            </w:tabs>
            <w:rPr/>
          </w:pPr>
          <w:hyperlink w:anchor="__RefHeading___Toc4164401_3381743652">
            <w:r>
              <w:rPr>
                <w:webHidden/>
                <w:rStyle w:val="IndexLink"/>
              </w:rPr>
              <w:t>1</w:t>
            </w:r>
            <w:r>
              <w:rPr>
                <w:rStyle w:val="IndexLink"/>
                <w:rtl w:val="true"/>
              </w:rPr>
              <w:t xml:space="preserve"> - </w:t>
            </w:r>
            <w:r>
              <w:rPr>
                <w:rStyle w:val="IndexLink"/>
                <w:rtl w:val="true"/>
              </w:rPr>
              <w:t xml:space="preserve">مخزن الاسرار </w:t>
            </w:r>
            <w:r>
              <w:rPr>
                <w:rStyle w:val="IndexLink"/>
                <w:rtl w:val="true"/>
              </w:rPr>
              <w:t>«</w:t>
            </w:r>
            <w:r>
              <w:rPr>
                <w:rStyle w:val="IndexLink"/>
              </w:rPr>
              <w:t>1</w:t>
            </w:r>
            <w:r>
              <w:rPr>
                <w:rStyle w:val="IndexLink"/>
                <w:rtl w:val="true"/>
              </w:rPr>
              <w:t xml:space="preserve"> - </w:t>
            </w:r>
            <w:r>
              <w:rPr>
                <w:rStyle w:val="IndexLink"/>
              </w:rPr>
              <w:t>48</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218</w:t>
            </w:r>
          </w:hyperlink>
        </w:p>
        <w:p>
          <w:pPr>
            <w:pStyle w:val="Contents3"/>
            <w:tabs>
              <w:tab w:val="clear" w:pos="8459"/>
              <w:tab w:val="right" w:pos="9026" w:leader="dot"/>
            </w:tabs>
            <w:rPr/>
          </w:pPr>
          <w:hyperlink w:anchor="__RefHeading___Toc4164403_3381743652">
            <w:r>
              <w:rPr>
                <w:webHidden/>
                <w:rStyle w:val="IndexLink"/>
              </w:rPr>
              <w:t>2</w:t>
            </w:r>
            <w:r>
              <w:rPr>
                <w:rStyle w:val="IndexLink"/>
                <w:rtl w:val="true"/>
              </w:rPr>
              <w:t xml:space="preserve"> - </w:t>
            </w:r>
            <w:r>
              <w:rPr>
                <w:rStyle w:val="IndexLink"/>
                <w:rtl w:val="true"/>
              </w:rPr>
              <w:t xml:space="preserve">لطیفه غیبی </w:t>
            </w:r>
            <w:r>
              <w:rPr>
                <w:rStyle w:val="IndexLink"/>
                <w:rtl w:val="true"/>
              </w:rPr>
              <w:t>«</w:t>
            </w:r>
            <w:r>
              <w:rPr>
                <w:rStyle w:val="IndexLink"/>
              </w:rPr>
              <w:t>49</w:t>
            </w:r>
            <w:r>
              <w:rPr>
                <w:rStyle w:val="IndexLink"/>
                <w:rtl w:val="true"/>
              </w:rPr>
              <w:t xml:space="preserve"> - </w:t>
            </w:r>
            <w:r>
              <w:rPr>
                <w:rStyle w:val="IndexLink"/>
              </w:rPr>
              <w:t>72</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218</w:t>
            </w:r>
          </w:hyperlink>
        </w:p>
        <w:p>
          <w:pPr>
            <w:pStyle w:val="Contents2"/>
            <w:tabs>
              <w:tab w:val="clear" w:pos="8743"/>
              <w:tab w:val="right" w:pos="9026" w:leader="dot"/>
            </w:tabs>
            <w:rPr/>
          </w:pPr>
          <w:hyperlink w:anchor="__RefHeading___Toc4164405_3381743652">
            <w:r>
              <w:rPr>
                <w:webHidden/>
                <w:rStyle w:val="IndexLink"/>
                <w:rtl w:val="true"/>
              </w:rPr>
              <w:t xml:space="preserve">( </w:t>
            </w:r>
            <w:r>
              <w:rPr>
                <w:rStyle w:val="IndexLink"/>
              </w:rPr>
              <w:t>2518</w:t>
            </w:r>
            <w:r>
              <w:rPr>
                <w:rStyle w:val="IndexLink"/>
                <w:rtl w:val="true"/>
              </w:rPr>
              <w:t xml:space="preserve"> )</w:t>
              <w:tab/>
            </w:r>
            <w:r>
              <w:rPr>
                <w:rStyle w:val="IndexLink"/>
              </w:rPr>
              <w:t>219</w:t>
            </w:r>
          </w:hyperlink>
        </w:p>
        <w:p>
          <w:pPr>
            <w:pStyle w:val="Contents3"/>
            <w:tabs>
              <w:tab w:val="clear" w:pos="8459"/>
              <w:tab w:val="right" w:pos="9026" w:leader="dot"/>
            </w:tabs>
            <w:rPr/>
          </w:pPr>
          <w:hyperlink w:anchor="__RefHeading___Toc4164407_3381743652">
            <w:r>
              <w:rPr>
                <w:webHidden/>
                <w:rStyle w:val="IndexLink"/>
              </w:rPr>
              <w:t>1</w:t>
            </w:r>
            <w:r>
              <w:rPr>
                <w:rStyle w:val="IndexLink"/>
                <w:rtl w:val="true"/>
              </w:rPr>
              <w:t xml:space="preserve"> - </w:t>
            </w:r>
            <w:r>
              <w:rPr>
                <w:rStyle w:val="IndexLink"/>
                <w:rtl w:val="true"/>
              </w:rPr>
              <w:t xml:space="preserve">کشف الارواح </w:t>
            </w:r>
            <w:r>
              <w:rPr>
                <w:rStyle w:val="IndexLink"/>
                <w:rtl w:val="true"/>
              </w:rPr>
              <w:t xml:space="preserve">= </w:t>
            </w:r>
            <w:r>
              <w:rPr>
                <w:rStyle w:val="IndexLink"/>
                <w:rtl w:val="true"/>
              </w:rPr>
              <w:t xml:space="preserve">یوسف نامه </w:t>
            </w:r>
            <w:r>
              <w:rPr>
                <w:rStyle w:val="IndexLink"/>
                <w:rtl w:val="true"/>
              </w:rPr>
              <w:t>«</w:t>
            </w:r>
            <w:r>
              <w:rPr>
                <w:rStyle w:val="IndexLink"/>
              </w:rPr>
              <w:t>3</w:t>
            </w:r>
            <w:r>
              <w:rPr>
                <w:rStyle w:val="IndexLink"/>
                <w:rtl w:val="true"/>
              </w:rPr>
              <w:t xml:space="preserve"> - </w:t>
            </w:r>
            <w:r>
              <w:rPr>
                <w:rStyle w:val="IndexLink"/>
              </w:rPr>
              <w:t>142</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219</w:t>
            </w:r>
          </w:hyperlink>
        </w:p>
        <w:p>
          <w:pPr>
            <w:pStyle w:val="Contents3"/>
            <w:tabs>
              <w:tab w:val="clear" w:pos="8459"/>
              <w:tab w:val="right" w:pos="9026" w:leader="dot"/>
            </w:tabs>
            <w:rPr/>
          </w:pPr>
          <w:hyperlink w:anchor="__RefHeading___Toc4164409_3381743652">
            <w:r>
              <w:rPr>
                <w:webHidden/>
                <w:rStyle w:val="IndexLink"/>
              </w:rPr>
              <w:t>2</w:t>
            </w:r>
            <w:r>
              <w:rPr>
                <w:rStyle w:val="IndexLink"/>
                <w:rtl w:val="true"/>
              </w:rPr>
              <w:t xml:space="preserve"> - </w:t>
            </w:r>
            <w:r>
              <w:rPr>
                <w:rStyle w:val="IndexLink"/>
                <w:rtl w:val="true"/>
              </w:rPr>
              <w:t xml:space="preserve">شرح الواصلین </w:t>
            </w:r>
            <w:r>
              <w:rPr>
                <w:rStyle w:val="IndexLink"/>
                <w:rtl w:val="true"/>
              </w:rPr>
              <w:t>«</w:t>
            </w:r>
            <w:r>
              <w:rPr>
                <w:rStyle w:val="IndexLink"/>
              </w:rPr>
              <w:t>143</w:t>
            </w:r>
            <w:r>
              <w:rPr>
                <w:rStyle w:val="IndexLink"/>
                <w:rtl w:val="true"/>
              </w:rPr>
              <w:t xml:space="preserve"> - </w:t>
            </w:r>
            <w:r>
              <w:rPr>
                <w:rStyle w:val="IndexLink"/>
              </w:rPr>
              <w:t>262</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220</w:t>
            </w:r>
          </w:hyperlink>
        </w:p>
        <w:p>
          <w:pPr>
            <w:pStyle w:val="Contents2"/>
            <w:tabs>
              <w:tab w:val="clear" w:pos="8743"/>
              <w:tab w:val="right" w:pos="9026" w:leader="dot"/>
            </w:tabs>
            <w:rPr/>
          </w:pPr>
          <w:hyperlink w:anchor="__RefHeading___Toc4164411_3381743652">
            <w:r>
              <w:rPr>
                <w:webHidden/>
                <w:rStyle w:val="IndexLink"/>
                <w:rtl w:val="true"/>
              </w:rPr>
              <w:t xml:space="preserve">( </w:t>
            </w:r>
            <w:r>
              <w:rPr>
                <w:rStyle w:val="IndexLink"/>
              </w:rPr>
              <w:t>2529</w:t>
            </w:r>
            <w:r>
              <w:rPr>
                <w:rStyle w:val="IndexLink"/>
                <w:rtl w:val="true"/>
              </w:rPr>
              <w:t xml:space="preserve"> )</w:t>
              <w:tab/>
            </w:r>
            <w:r>
              <w:rPr>
                <w:rStyle w:val="IndexLink"/>
              </w:rPr>
              <w:t>221</w:t>
            </w:r>
          </w:hyperlink>
        </w:p>
        <w:p>
          <w:pPr>
            <w:pStyle w:val="Contents3"/>
            <w:tabs>
              <w:tab w:val="clear" w:pos="8459"/>
              <w:tab w:val="right" w:pos="9026" w:leader="dot"/>
            </w:tabs>
            <w:rPr/>
          </w:pPr>
          <w:hyperlink w:anchor="__RefHeading___Toc4164413_3381743652">
            <w:r>
              <w:rPr>
                <w:webHidden/>
                <w:rStyle w:val="IndexLink"/>
              </w:rPr>
              <w:t>1</w:t>
            </w:r>
            <w:r>
              <w:rPr>
                <w:rStyle w:val="IndexLink"/>
                <w:rtl w:val="true"/>
              </w:rPr>
              <w:t xml:space="preserve"> - </w:t>
            </w:r>
            <w:r>
              <w:rPr>
                <w:rStyle w:val="IndexLink"/>
                <w:rtl w:val="true"/>
              </w:rPr>
              <w:t xml:space="preserve">مصابیح السنّیة و طبّ البریّه </w:t>
            </w:r>
            <w:r>
              <w:rPr>
                <w:rStyle w:val="IndexLink"/>
                <w:rtl w:val="true"/>
              </w:rPr>
              <w:t>«</w:t>
            </w:r>
            <w:r>
              <w:rPr>
                <w:rStyle w:val="IndexLink"/>
              </w:rPr>
              <w:t>1</w:t>
            </w:r>
            <w:r>
              <w:rPr>
                <w:rStyle w:val="IndexLink"/>
                <w:rtl w:val="true"/>
              </w:rPr>
              <w:t xml:space="preserve"> - </w:t>
            </w:r>
            <w:r>
              <w:rPr>
                <w:rStyle w:val="IndexLink"/>
              </w:rPr>
              <w:t>49</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221</w:t>
            </w:r>
          </w:hyperlink>
        </w:p>
        <w:p>
          <w:pPr>
            <w:pStyle w:val="Contents3"/>
            <w:tabs>
              <w:tab w:val="clear" w:pos="8459"/>
              <w:tab w:val="right" w:pos="9026" w:leader="dot"/>
            </w:tabs>
            <w:rPr/>
          </w:pPr>
          <w:hyperlink w:anchor="__RefHeading___Toc4164415_3381743652">
            <w:r>
              <w:rPr>
                <w:webHidden/>
                <w:rStyle w:val="IndexLink"/>
              </w:rPr>
              <w:t>2</w:t>
            </w:r>
            <w:r>
              <w:rPr>
                <w:rStyle w:val="IndexLink"/>
                <w:rtl w:val="true"/>
              </w:rPr>
              <w:t xml:space="preserve"> - </w:t>
            </w:r>
            <w:r>
              <w:rPr>
                <w:rStyle w:val="IndexLink"/>
                <w:rtl w:val="true"/>
              </w:rPr>
              <w:t xml:space="preserve">الدرّر المنتخبة فی الادویة المجرّبة </w:t>
            </w:r>
            <w:r>
              <w:rPr>
                <w:rStyle w:val="IndexLink"/>
                <w:rtl w:val="true"/>
              </w:rPr>
              <w:t>«</w:t>
            </w:r>
            <w:r>
              <w:rPr>
                <w:rStyle w:val="IndexLink"/>
              </w:rPr>
              <w:t>49</w:t>
            </w:r>
            <w:r>
              <w:rPr>
                <w:rStyle w:val="IndexLink"/>
                <w:rtl w:val="true"/>
              </w:rPr>
              <w:t xml:space="preserve"> - </w:t>
            </w:r>
            <w:r>
              <w:rPr>
                <w:rStyle w:val="IndexLink"/>
              </w:rPr>
              <w:t>95</w:t>
            </w:r>
            <w:r>
              <w:rPr>
                <w:rStyle w:val="IndexLink"/>
                <w:rtl w:val="true"/>
              </w:rPr>
              <w:t>»</w:t>
              <w:tab/>
            </w:r>
            <w:r>
              <w:rPr>
                <w:rStyle w:val="IndexLink"/>
              </w:rPr>
              <w:t>221</w:t>
            </w:r>
          </w:hyperlink>
        </w:p>
        <w:p>
          <w:pPr>
            <w:pStyle w:val="Contents2"/>
            <w:tabs>
              <w:tab w:val="clear" w:pos="8743"/>
              <w:tab w:val="right" w:pos="9026" w:leader="dot"/>
            </w:tabs>
            <w:rPr/>
          </w:pPr>
          <w:hyperlink w:anchor="__RefHeading___Toc4164417_3381743652">
            <w:r>
              <w:rPr>
                <w:webHidden/>
                <w:rStyle w:val="IndexLink"/>
                <w:rtl w:val="true"/>
              </w:rPr>
              <w:t xml:space="preserve">( </w:t>
            </w:r>
            <w:r>
              <w:rPr>
                <w:rStyle w:val="IndexLink"/>
              </w:rPr>
              <w:t>2533</w:t>
            </w:r>
            <w:r>
              <w:rPr>
                <w:rStyle w:val="IndexLink"/>
                <w:rtl w:val="true"/>
              </w:rPr>
              <w:t xml:space="preserve"> )</w:t>
              <w:tab/>
            </w:r>
            <w:r>
              <w:rPr>
                <w:rStyle w:val="IndexLink"/>
              </w:rPr>
              <w:t>222</w:t>
            </w:r>
          </w:hyperlink>
        </w:p>
        <w:p>
          <w:pPr>
            <w:pStyle w:val="Contents3"/>
            <w:tabs>
              <w:tab w:val="clear" w:pos="8459"/>
              <w:tab w:val="right" w:pos="9026" w:leader="dot"/>
            </w:tabs>
            <w:rPr/>
          </w:pPr>
          <w:hyperlink w:anchor="__RefHeading___Toc4164419_3381743652">
            <w:r>
              <w:rPr>
                <w:webHidden/>
                <w:rStyle w:val="IndexLink"/>
              </w:rPr>
              <w:t>1</w:t>
            </w:r>
            <w:r>
              <w:rPr>
                <w:rStyle w:val="IndexLink"/>
                <w:rtl w:val="true"/>
              </w:rPr>
              <w:t xml:space="preserve"> - </w:t>
            </w:r>
            <w:r>
              <w:rPr>
                <w:rStyle w:val="IndexLink"/>
                <w:rtl w:val="true"/>
              </w:rPr>
              <w:t xml:space="preserve">شرح نکت العبادات </w:t>
            </w:r>
            <w:r>
              <w:rPr>
                <w:rStyle w:val="IndexLink"/>
                <w:rtl w:val="true"/>
              </w:rPr>
              <w:t>«</w:t>
            </w:r>
            <w:r>
              <w:rPr>
                <w:rStyle w:val="IndexLink"/>
              </w:rPr>
              <w:t>2</w:t>
            </w:r>
            <w:r>
              <w:rPr>
                <w:rStyle w:val="IndexLink"/>
                <w:rtl w:val="true"/>
              </w:rPr>
              <w:t xml:space="preserve"> - </w:t>
            </w:r>
            <w:r>
              <w:rPr>
                <w:rStyle w:val="IndexLink"/>
              </w:rPr>
              <w:t>146</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222</w:t>
            </w:r>
          </w:hyperlink>
        </w:p>
        <w:p>
          <w:pPr>
            <w:pStyle w:val="Contents3"/>
            <w:tabs>
              <w:tab w:val="clear" w:pos="8459"/>
              <w:tab w:val="right" w:pos="9026" w:leader="dot"/>
            </w:tabs>
            <w:rPr/>
          </w:pPr>
          <w:hyperlink w:anchor="__RefHeading___Toc4164421_3381743652">
            <w:r>
              <w:rPr>
                <w:webHidden/>
                <w:rStyle w:val="IndexLink"/>
              </w:rPr>
              <w:t>2</w:t>
            </w:r>
            <w:r>
              <w:rPr>
                <w:rStyle w:val="IndexLink"/>
                <w:rtl w:val="true"/>
              </w:rPr>
              <w:t xml:space="preserve"> - </w:t>
            </w:r>
            <w:r>
              <w:rPr>
                <w:rStyle w:val="IndexLink"/>
                <w:rtl w:val="true"/>
              </w:rPr>
              <w:t xml:space="preserve">العقیدة العدلیة علی مذهب الزیدیة </w:t>
            </w:r>
            <w:r>
              <w:rPr>
                <w:rStyle w:val="IndexLink"/>
                <w:rtl w:val="true"/>
              </w:rPr>
              <w:t>«</w:t>
            </w:r>
            <w:r>
              <w:rPr>
                <w:rStyle w:val="IndexLink"/>
              </w:rPr>
              <w:t>146</w:t>
            </w:r>
            <w:r>
              <w:rPr>
                <w:rStyle w:val="IndexLink"/>
                <w:rtl w:val="true"/>
              </w:rPr>
              <w:t xml:space="preserve"> - </w:t>
            </w:r>
            <w:r>
              <w:rPr>
                <w:rStyle w:val="IndexLink"/>
              </w:rPr>
              <w:t>147</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222</w:t>
            </w:r>
          </w:hyperlink>
        </w:p>
        <w:p>
          <w:pPr>
            <w:pStyle w:val="Contents2"/>
            <w:tabs>
              <w:tab w:val="clear" w:pos="8743"/>
              <w:tab w:val="right" w:pos="9026" w:leader="dot"/>
            </w:tabs>
            <w:rPr/>
          </w:pPr>
          <w:hyperlink w:anchor="__RefHeading___Toc4164423_3381743652">
            <w:r>
              <w:rPr>
                <w:webHidden/>
                <w:rStyle w:val="IndexLink"/>
                <w:rtl w:val="true"/>
              </w:rPr>
              <w:t xml:space="preserve">( </w:t>
            </w:r>
            <w:r>
              <w:rPr>
                <w:rStyle w:val="IndexLink"/>
              </w:rPr>
              <w:t>2542</w:t>
            </w:r>
            <w:r>
              <w:rPr>
                <w:rStyle w:val="IndexLink"/>
                <w:rtl w:val="true"/>
              </w:rPr>
              <w:t xml:space="preserve"> )</w:t>
              <w:tab/>
            </w:r>
            <w:r>
              <w:rPr>
                <w:rStyle w:val="IndexLink"/>
              </w:rPr>
              <w:t>223</w:t>
            </w:r>
          </w:hyperlink>
        </w:p>
        <w:p>
          <w:pPr>
            <w:pStyle w:val="Contents3"/>
            <w:tabs>
              <w:tab w:val="clear" w:pos="8459"/>
              <w:tab w:val="right" w:pos="9026" w:leader="dot"/>
            </w:tabs>
            <w:rPr/>
          </w:pPr>
          <w:hyperlink w:anchor="__RefHeading___Toc4164425_3381743652">
            <w:r>
              <w:rPr>
                <w:webHidden/>
                <w:rStyle w:val="IndexLink"/>
              </w:rPr>
              <w:t>1</w:t>
            </w:r>
            <w:r>
              <w:rPr>
                <w:rStyle w:val="IndexLink"/>
                <w:rtl w:val="true"/>
              </w:rPr>
              <w:t xml:space="preserve"> - </w:t>
            </w:r>
            <w:r>
              <w:rPr>
                <w:rStyle w:val="IndexLink"/>
                <w:rtl w:val="true"/>
              </w:rPr>
              <w:t xml:space="preserve">منتخب تحفة المحتاج </w:t>
            </w:r>
            <w:r>
              <w:rPr>
                <w:rStyle w:val="IndexLink"/>
                <w:rtl w:val="true"/>
              </w:rPr>
              <w:t>«</w:t>
            </w:r>
            <w:r>
              <w:rPr>
                <w:rStyle w:val="IndexLink"/>
              </w:rPr>
              <w:t>5</w:t>
            </w:r>
            <w:r>
              <w:rPr>
                <w:rStyle w:val="IndexLink"/>
                <w:rtl w:val="true"/>
              </w:rPr>
              <w:t xml:space="preserve"> - </w:t>
            </w:r>
            <w:r>
              <w:rPr>
                <w:rStyle w:val="IndexLink"/>
              </w:rPr>
              <w:t>95</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223</w:t>
            </w:r>
          </w:hyperlink>
        </w:p>
        <w:p>
          <w:pPr>
            <w:pStyle w:val="Contents3"/>
            <w:tabs>
              <w:tab w:val="clear" w:pos="8459"/>
              <w:tab w:val="right" w:pos="9026" w:leader="dot"/>
            </w:tabs>
            <w:rPr/>
          </w:pPr>
          <w:hyperlink w:anchor="__RefHeading___Toc4164427_3381743652">
            <w:r>
              <w:rPr>
                <w:webHidden/>
                <w:rStyle w:val="IndexLink"/>
              </w:rPr>
              <w:t>2</w:t>
            </w:r>
            <w:r>
              <w:rPr>
                <w:rStyle w:val="IndexLink"/>
                <w:rtl w:val="true"/>
              </w:rPr>
              <w:t xml:space="preserve"> - </w:t>
            </w:r>
            <w:r>
              <w:rPr>
                <w:rStyle w:val="IndexLink"/>
                <w:rtl w:val="true"/>
              </w:rPr>
              <w:t xml:space="preserve">التعظیم و المنّة فی ان ابوی النبی </w:t>
            </w:r>
            <w:r>
              <w:rPr>
                <w:rStyle w:val="IndexLink"/>
                <w:rtl w:val="true"/>
              </w:rPr>
              <w:t>(</w:t>
            </w:r>
            <w:r>
              <w:rPr>
                <w:rStyle w:val="IndexLink"/>
                <w:rtl w:val="true"/>
              </w:rPr>
              <w:t>صل الله علیه واله وسلم</w:t>
            </w:r>
            <w:r>
              <w:rPr>
                <w:rStyle w:val="IndexLink"/>
                <w:rtl w:val="true"/>
              </w:rPr>
              <w:t xml:space="preserve">) </w:t>
            </w:r>
            <w:r>
              <w:rPr>
                <w:rStyle w:val="IndexLink"/>
                <w:rtl w:val="true"/>
              </w:rPr>
              <w:t xml:space="preserve">فی الجنة </w:t>
            </w:r>
            <w:r>
              <w:rPr>
                <w:rStyle w:val="IndexLink"/>
                <w:rtl w:val="true"/>
              </w:rPr>
              <w:t>«</w:t>
            </w:r>
            <w:r>
              <w:rPr>
                <w:rStyle w:val="IndexLink"/>
              </w:rPr>
              <w:t>99</w:t>
            </w:r>
            <w:r>
              <w:rPr>
                <w:rStyle w:val="IndexLink"/>
                <w:rtl w:val="true"/>
              </w:rPr>
              <w:t xml:space="preserve"> - </w:t>
            </w:r>
            <w:r>
              <w:rPr>
                <w:rStyle w:val="IndexLink"/>
              </w:rPr>
              <w:t>101</w:t>
            </w:r>
            <w:r>
              <w:rPr>
                <w:rStyle w:val="IndexLink"/>
                <w:rtl w:val="true"/>
              </w:rPr>
              <w:t>»</w:t>
              <w:tab/>
            </w:r>
            <w:r>
              <w:rPr>
                <w:rStyle w:val="IndexLink"/>
              </w:rPr>
              <w:t>224</w:t>
            </w:r>
          </w:hyperlink>
        </w:p>
        <w:p>
          <w:pPr>
            <w:pStyle w:val="Contents2"/>
            <w:tabs>
              <w:tab w:val="clear" w:pos="8743"/>
              <w:tab w:val="right" w:pos="9026" w:leader="dot"/>
            </w:tabs>
            <w:rPr/>
          </w:pPr>
          <w:hyperlink w:anchor="__RefHeading___Toc4164429_3381743652">
            <w:r>
              <w:rPr>
                <w:webHidden/>
                <w:rStyle w:val="IndexLink"/>
                <w:rtl w:val="true"/>
              </w:rPr>
              <w:t xml:space="preserve">( </w:t>
            </w:r>
            <w:r>
              <w:rPr>
                <w:rStyle w:val="IndexLink"/>
              </w:rPr>
              <w:t>2552</w:t>
            </w:r>
            <w:r>
              <w:rPr>
                <w:rStyle w:val="IndexLink"/>
                <w:rtl w:val="true"/>
              </w:rPr>
              <w:t xml:space="preserve"> )</w:t>
              <w:tab/>
            </w:r>
            <w:r>
              <w:rPr>
                <w:rStyle w:val="IndexLink"/>
              </w:rPr>
              <w:t>225</w:t>
            </w:r>
          </w:hyperlink>
        </w:p>
        <w:p>
          <w:pPr>
            <w:pStyle w:val="Contents3"/>
            <w:tabs>
              <w:tab w:val="clear" w:pos="8459"/>
              <w:tab w:val="right" w:pos="9026" w:leader="dot"/>
            </w:tabs>
            <w:rPr/>
          </w:pPr>
          <w:hyperlink w:anchor="__RefHeading___Toc4164431_3381743652">
            <w:r>
              <w:rPr>
                <w:webHidden/>
                <w:rStyle w:val="IndexLink"/>
              </w:rPr>
              <w:t>1</w:t>
            </w:r>
            <w:r>
              <w:rPr>
                <w:rStyle w:val="IndexLink"/>
                <w:rtl w:val="true"/>
              </w:rPr>
              <w:t xml:space="preserve"> - </w:t>
            </w:r>
            <w:r>
              <w:rPr>
                <w:rStyle w:val="IndexLink"/>
                <w:rtl w:val="true"/>
              </w:rPr>
              <w:t xml:space="preserve">قانونچه </w:t>
            </w:r>
            <w:r>
              <w:rPr>
                <w:rStyle w:val="IndexLink"/>
                <w:rtl w:val="true"/>
              </w:rPr>
              <w:t>«</w:t>
            </w:r>
            <w:r>
              <w:rPr>
                <w:rStyle w:val="IndexLink"/>
              </w:rPr>
              <w:t>3</w:t>
            </w:r>
            <w:r>
              <w:rPr>
                <w:rStyle w:val="IndexLink"/>
                <w:rtl w:val="true"/>
              </w:rPr>
              <w:t xml:space="preserve"> - </w:t>
            </w:r>
            <w:r>
              <w:rPr>
                <w:rStyle w:val="IndexLink"/>
              </w:rPr>
              <w:t>48</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225</w:t>
            </w:r>
          </w:hyperlink>
        </w:p>
        <w:p>
          <w:pPr>
            <w:pStyle w:val="Contents3"/>
            <w:tabs>
              <w:tab w:val="clear" w:pos="8459"/>
              <w:tab w:val="right" w:pos="9026" w:leader="dot"/>
            </w:tabs>
            <w:rPr/>
          </w:pPr>
          <w:hyperlink w:anchor="__RefHeading___Toc4164433_3381743652">
            <w:r>
              <w:rPr>
                <w:webHidden/>
                <w:rStyle w:val="IndexLink"/>
              </w:rPr>
              <w:t>2</w:t>
            </w:r>
            <w:r>
              <w:rPr>
                <w:rStyle w:val="IndexLink"/>
                <w:rtl w:val="true"/>
              </w:rPr>
              <w:t xml:space="preserve"> - </w:t>
            </w:r>
            <w:r>
              <w:rPr>
                <w:rStyle w:val="IndexLink"/>
                <w:rtl w:val="true"/>
              </w:rPr>
              <w:t xml:space="preserve">شرح الفصول للبقراط </w:t>
            </w:r>
            <w:r>
              <w:rPr>
                <w:rStyle w:val="IndexLink"/>
                <w:rtl w:val="true"/>
              </w:rPr>
              <w:t>«</w:t>
            </w:r>
            <w:r>
              <w:rPr>
                <w:rStyle w:val="IndexLink"/>
              </w:rPr>
              <w:t>51</w:t>
            </w:r>
            <w:r>
              <w:rPr>
                <w:rStyle w:val="IndexLink"/>
                <w:rtl w:val="true"/>
              </w:rPr>
              <w:t xml:space="preserve"> - </w:t>
            </w:r>
            <w:r>
              <w:rPr>
                <w:rStyle w:val="IndexLink"/>
              </w:rPr>
              <w:t>187</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225</w:t>
            </w:r>
          </w:hyperlink>
        </w:p>
        <w:p>
          <w:pPr>
            <w:pStyle w:val="Contents2"/>
            <w:tabs>
              <w:tab w:val="clear" w:pos="8743"/>
              <w:tab w:val="right" w:pos="9026" w:leader="dot"/>
            </w:tabs>
            <w:rPr/>
          </w:pPr>
          <w:hyperlink w:anchor="__RefHeading___Toc4164435_3381743652">
            <w:r>
              <w:rPr>
                <w:webHidden/>
                <w:rStyle w:val="IndexLink"/>
                <w:rtl w:val="true"/>
              </w:rPr>
              <w:t xml:space="preserve">( </w:t>
            </w:r>
            <w:r>
              <w:rPr>
                <w:rStyle w:val="IndexLink"/>
              </w:rPr>
              <w:t>2564</w:t>
            </w:r>
            <w:r>
              <w:rPr>
                <w:rStyle w:val="IndexLink"/>
                <w:rtl w:val="true"/>
              </w:rPr>
              <w:t xml:space="preserve"> )</w:t>
              <w:tab/>
            </w:r>
            <w:r>
              <w:rPr>
                <w:rStyle w:val="IndexLink"/>
              </w:rPr>
              <w:t>225</w:t>
            </w:r>
          </w:hyperlink>
        </w:p>
        <w:p>
          <w:pPr>
            <w:pStyle w:val="Contents3"/>
            <w:tabs>
              <w:tab w:val="clear" w:pos="8459"/>
              <w:tab w:val="right" w:pos="9026" w:leader="dot"/>
            </w:tabs>
            <w:rPr/>
          </w:pPr>
          <w:hyperlink w:anchor="__RefHeading___Toc4164437_3381743652">
            <w:r>
              <w:rPr>
                <w:webHidden/>
                <w:rStyle w:val="IndexLink"/>
              </w:rPr>
              <w:t>1</w:t>
            </w:r>
            <w:r>
              <w:rPr>
                <w:rStyle w:val="IndexLink"/>
                <w:rtl w:val="true"/>
              </w:rPr>
              <w:t xml:space="preserve"> - </w:t>
            </w:r>
            <w:r>
              <w:rPr>
                <w:rStyle w:val="IndexLink"/>
                <w:rtl w:val="true"/>
              </w:rPr>
              <w:t xml:space="preserve">ترجمه دعای کمیل </w:t>
            </w:r>
            <w:r>
              <w:rPr>
                <w:rStyle w:val="IndexLink"/>
                <w:rtl w:val="true"/>
              </w:rPr>
              <w:t>«</w:t>
            </w:r>
            <w:r>
              <w:rPr>
                <w:rStyle w:val="IndexLink"/>
              </w:rPr>
              <w:t>3</w:t>
            </w:r>
            <w:r>
              <w:rPr>
                <w:rStyle w:val="IndexLink"/>
                <w:rtl w:val="true"/>
              </w:rPr>
              <w:t xml:space="preserve"> - </w:t>
            </w:r>
            <w:r>
              <w:rPr>
                <w:rStyle w:val="IndexLink"/>
              </w:rPr>
              <w:t>21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عربی و فارسی</w:t>
            </w:r>
            <w:r>
              <w:rPr>
                <w:rStyle w:val="IndexLink"/>
                <w:rtl w:val="true"/>
              </w:rPr>
              <w:t>)</w:t>
              <w:tab/>
            </w:r>
            <w:r>
              <w:rPr>
                <w:rStyle w:val="IndexLink"/>
              </w:rPr>
              <w:t>225</w:t>
            </w:r>
          </w:hyperlink>
        </w:p>
        <w:p>
          <w:pPr>
            <w:pStyle w:val="Contents3"/>
            <w:tabs>
              <w:tab w:val="clear" w:pos="8459"/>
              <w:tab w:val="right" w:pos="9026" w:leader="dot"/>
            </w:tabs>
            <w:rPr/>
          </w:pPr>
          <w:hyperlink w:anchor="__RefHeading___Toc4164439_3381743652">
            <w:r>
              <w:rPr>
                <w:webHidden/>
                <w:rStyle w:val="IndexLink"/>
              </w:rPr>
              <w:t>2</w:t>
            </w:r>
            <w:r>
              <w:rPr>
                <w:rStyle w:val="IndexLink"/>
                <w:rtl w:val="true"/>
              </w:rPr>
              <w:t xml:space="preserve"> - </w:t>
            </w:r>
            <w:r>
              <w:rPr>
                <w:rStyle w:val="IndexLink"/>
                <w:rtl w:val="true"/>
              </w:rPr>
              <w:t xml:space="preserve">ترجمه ادعیه سرّ القدسیّة </w:t>
            </w:r>
            <w:r>
              <w:rPr>
                <w:rStyle w:val="IndexLink"/>
                <w:rtl w:val="true"/>
              </w:rPr>
              <w:t>«</w:t>
            </w:r>
            <w:r>
              <w:rPr>
                <w:rStyle w:val="IndexLink"/>
              </w:rPr>
              <w:t>21</w:t>
            </w:r>
            <w:r>
              <w:rPr>
                <w:rStyle w:val="IndexLink"/>
                <w:rtl w:val="true"/>
              </w:rPr>
              <w:t xml:space="preserve"> - </w:t>
            </w:r>
            <w:r>
              <w:rPr>
                <w:rStyle w:val="IndexLink"/>
              </w:rPr>
              <w:t>83</w:t>
            </w:r>
            <w:r>
              <w:rPr>
                <w:rStyle w:val="IndexLink"/>
                <w:rtl w:val="true"/>
              </w:rPr>
              <w:t>» (</w:t>
            </w:r>
            <w:r>
              <w:rPr>
                <w:rStyle w:val="IndexLink"/>
                <w:rtl w:val="true"/>
              </w:rPr>
              <w:t xml:space="preserve">دعا </w:t>
            </w:r>
            <w:r>
              <w:rPr>
                <w:rStyle w:val="IndexLink"/>
                <w:rtl w:val="true"/>
              </w:rPr>
              <w:t xml:space="preserve">- </w:t>
            </w:r>
            <w:r>
              <w:rPr>
                <w:rStyle w:val="IndexLink"/>
                <w:rtl w:val="true"/>
              </w:rPr>
              <w:t>عربی و فارسی</w:t>
            </w:r>
            <w:r>
              <w:rPr>
                <w:rStyle w:val="IndexLink"/>
                <w:rtl w:val="true"/>
              </w:rPr>
              <w:t>)</w:t>
              <w:tab/>
            </w:r>
            <w:r>
              <w:rPr>
                <w:rStyle w:val="IndexLink"/>
              </w:rPr>
              <w:t>226</w:t>
            </w:r>
          </w:hyperlink>
        </w:p>
        <w:p>
          <w:pPr>
            <w:pStyle w:val="Contents2"/>
            <w:tabs>
              <w:tab w:val="clear" w:pos="8743"/>
              <w:tab w:val="right" w:pos="9026" w:leader="dot"/>
            </w:tabs>
            <w:rPr/>
          </w:pPr>
          <w:hyperlink w:anchor="__RefHeading___Toc4164441_3381743652">
            <w:r>
              <w:rPr>
                <w:webHidden/>
                <w:rStyle w:val="IndexLink"/>
                <w:rtl w:val="true"/>
              </w:rPr>
              <w:t xml:space="preserve">( </w:t>
            </w:r>
            <w:r>
              <w:rPr>
                <w:rStyle w:val="IndexLink"/>
              </w:rPr>
              <w:t>2567</w:t>
            </w:r>
            <w:r>
              <w:rPr>
                <w:rStyle w:val="IndexLink"/>
                <w:rtl w:val="true"/>
              </w:rPr>
              <w:t xml:space="preserve"> )</w:t>
              <w:tab/>
            </w:r>
            <w:r>
              <w:rPr>
                <w:rStyle w:val="IndexLink"/>
              </w:rPr>
              <w:t>227</w:t>
            </w:r>
          </w:hyperlink>
        </w:p>
        <w:p>
          <w:pPr>
            <w:pStyle w:val="Contents3"/>
            <w:tabs>
              <w:tab w:val="clear" w:pos="8459"/>
              <w:tab w:val="right" w:pos="9026" w:leader="dot"/>
            </w:tabs>
            <w:rPr/>
          </w:pPr>
          <w:hyperlink w:anchor="__RefHeading___Toc4164443_3381743652">
            <w:r>
              <w:rPr>
                <w:webHidden/>
                <w:rStyle w:val="IndexLink"/>
              </w:rPr>
              <w:t>1</w:t>
            </w:r>
            <w:r>
              <w:rPr>
                <w:rStyle w:val="IndexLink"/>
                <w:rtl w:val="true"/>
              </w:rPr>
              <w:t xml:space="preserve"> - </w:t>
            </w:r>
            <w:r>
              <w:rPr>
                <w:rStyle w:val="IndexLink"/>
                <w:rtl w:val="true"/>
              </w:rPr>
              <w:t xml:space="preserve">ترجمه منظوم عوامل </w:t>
            </w:r>
            <w:r>
              <w:rPr>
                <w:rStyle w:val="IndexLink"/>
                <w:rtl w:val="true"/>
              </w:rPr>
              <w:t>«</w:t>
            </w:r>
            <w:r>
              <w:rPr>
                <w:rStyle w:val="IndexLink"/>
              </w:rPr>
              <w:t>1</w:t>
            </w:r>
            <w:r>
              <w:rPr>
                <w:rStyle w:val="IndexLink"/>
                <w:rtl w:val="true"/>
              </w:rPr>
              <w:t xml:space="preserve"> - </w:t>
            </w:r>
            <w:r>
              <w:rPr>
                <w:rStyle w:val="IndexLink"/>
              </w:rPr>
              <w:t>5</w:t>
            </w:r>
            <w:r>
              <w:rPr>
                <w:rStyle w:val="IndexLink"/>
                <w:rtl w:val="true"/>
              </w:rPr>
              <w:t>» (</w:t>
            </w:r>
            <w:r>
              <w:rPr>
                <w:rStyle w:val="IndexLink"/>
                <w:rtl w:val="true"/>
              </w:rPr>
              <w:t xml:space="preserve">نحو </w:t>
            </w:r>
            <w:r>
              <w:rPr>
                <w:rStyle w:val="IndexLink"/>
                <w:rtl w:val="true"/>
              </w:rPr>
              <w:t xml:space="preserve">- </w:t>
            </w:r>
            <w:r>
              <w:rPr>
                <w:rStyle w:val="IndexLink"/>
                <w:rtl w:val="true"/>
              </w:rPr>
              <w:t>فارسی</w:t>
            </w:r>
            <w:r>
              <w:rPr>
                <w:rStyle w:val="IndexLink"/>
                <w:rtl w:val="true"/>
              </w:rPr>
              <w:t>)</w:t>
              <w:tab/>
            </w:r>
            <w:r>
              <w:rPr>
                <w:rStyle w:val="IndexLink"/>
              </w:rPr>
              <w:t>227</w:t>
            </w:r>
          </w:hyperlink>
        </w:p>
        <w:p>
          <w:pPr>
            <w:pStyle w:val="Contents3"/>
            <w:tabs>
              <w:tab w:val="clear" w:pos="8459"/>
              <w:tab w:val="right" w:pos="9026" w:leader="dot"/>
            </w:tabs>
            <w:rPr/>
          </w:pPr>
          <w:hyperlink w:anchor="__RefHeading___Toc4164445_3381743652">
            <w:r>
              <w:rPr>
                <w:webHidden/>
                <w:rStyle w:val="IndexLink"/>
              </w:rPr>
              <w:t>2</w:t>
            </w:r>
            <w:r>
              <w:rPr>
                <w:rStyle w:val="IndexLink"/>
                <w:rtl w:val="true"/>
              </w:rPr>
              <w:t xml:space="preserve"> - </w:t>
            </w:r>
            <w:r>
              <w:rPr>
                <w:rStyle w:val="IndexLink"/>
                <w:rtl w:val="true"/>
              </w:rPr>
              <w:t xml:space="preserve">ارشاد العوام </w:t>
            </w:r>
            <w:r>
              <w:rPr>
                <w:rStyle w:val="IndexLink"/>
                <w:rtl w:val="true"/>
              </w:rPr>
              <w:t>«</w:t>
            </w:r>
            <w:r>
              <w:rPr>
                <w:rStyle w:val="IndexLink"/>
              </w:rPr>
              <w:t>106</w:t>
            </w:r>
            <w:r>
              <w:rPr>
                <w:rStyle w:val="IndexLink"/>
                <w:rtl w:val="true"/>
              </w:rPr>
              <w:t xml:space="preserve"> - </w:t>
            </w:r>
            <w:r>
              <w:rPr>
                <w:rStyle w:val="IndexLink"/>
              </w:rPr>
              <w:t>141</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227</w:t>
            </w:r>
          </w:hyperlink>
        </w:p>
        <w:p>
          <w:pPr>
            <w:pStyle w:val="Contents2"/>
            <w:tabs>
              <w:tab w:val="clear" w:pos="8743"/>
              <w:tab w:val="right" w:pos="9026" w:leader="dot"/>
            </w:tabs>
            <w:rPr/>
          </w:pPr>
          <w:hyperlink w:anchor="__RefHeading___Toc4164447_3381743652">
            <w:r>
              <w:rPr>
                <w:webHidden/>
                <w:rStyle w:val="IndexLink"/>
                <w:rtl w:val="true"/>
              </w:rPr>
              <w:t xml:space="preserve">( </w:t>
            </w:r>
            <w:r>
              <w:rPr>
                <w:rStyle w:val="IndexLink"/>
              </w:rPr>
              <w:t>2574</w:t>
            </w:r>
            <w:r>
              <w:rPr>
                <w:rStyle w:val="IndexLink"/>
                <w:rtl w:val="true"/>
              </w:rPr>
              <w:t xml:space="preserve"> )</w:t>
              <w:tab/>
            </w:r>
            <w:r>
              <w:rPr>
                <w:rStyle w:val="IndexLink"/>
              </w:rPr>
              <w:t>228</w:t>
            </w:r>
          </w:hyperlink>
        </w:p>
        <w:p>
          <w:pPr>
            <w:pStyle w:val="Contents3"/>
            <w:tabs>
              <w:tab w:val="clear" w:pos="8459"/>
              <w:tab w:val="right" w:pos="9026" w:leader="dot"/>
            </w:tabs>
            <w:rPr/>
          </w:pPr>
          <w:hyperlink w:anchor="__RefHeading___Toc4164449_3381743652">
            <w:r>
              <w:rPr>
                <w:webHidden/>
                <w:rStyle w:val="IndexLink"/>
              </w:rPr>
              <w:t>1</w:t>
            </w:r>
            <w:r>
              <w:rPr>
                <w:rStyle w:val="IndexLink"/>
                <w:rtl w:val="true"/>
              </w:rPr>
              <w:t xml:space="preserve"> - </w:t>
            </w:r>
            <w:r>
              <w:rPr>
                <w:rStyle w:val="IndexLink"/>
                <w:rtl w:val="true"/>
              </w:rPr>
              <w:t xml:space="preserve">نان و حلوا </w:t>
            </w:r>
            <w:r>
              <w:rPr>
                <w:rStyle w:val="IndexLink"/>
                <w:rtl w:val="true"/>
              </w:rPr>
              <w:t>«</w:t>
            </w:r>
            <w:r>
              <w:rPr>
                <w:rStyle w:val="IndexLink"/>
              </w:rPr>
              <w:t>1</w:t>
            </w:r>
            <w:r>
              <w:rPr>
                <w:rStyle w:val="IndexLink"/>
                <w:rtl w:val="true"/>
              </w:rPr>
              <w:t xml:space="preserve"> - </w:t>
            </w:r>
            <w:r>
              <w:rPr>
                <w:rStyle w:val="IndexLink"/>
              </w:rPr>
              <w:t>9</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228</w:t>
            </w:r>
          </w:hyperlink>
        </w:p>
        <w:p>
          <w:pPr>
            <w:pStyle w:val="Contents3"/>
            <w:tabs>
              <w:tab w:val="clear" w:pos="8459"/>
              <w:tab w:val="right" w:pos="9026" w:leader="dot"/>
            </w:tabs>
            <w:rPr/>
          </w:pPr>
          <w:hyperlink w:anchor="__RefHeading___Toc4164451_3381743652">
            <w:r>
              <w:rPr>
                <w:webHidden/>
                <w:rStyle w:val="IndexLink"/>
              </w:rPr>
              <w:t>2</w:t>
            </w:r>
            <w:r>
              <w:rPr>
                <w:rStyle w:val="IndexLink"/>
                <w:rtl w:val="true"/>
              </w:rPr>
              <w:t xml:space="preserve"> - </w:t>
            </w:r>
            <w:r>
              <w:rPr>
                <w:rStyle w:val="IndexLink"/>
                <w:rtl w:val="true"/>
              </w:rPr>
              <w:t xml:space="preserve">تلگرافات تحریم تنباکو </w:t>
            </w:r>
            <w:r>
              <w:rPr>
                <w:rStyle w:val="IndexLink"/>
                <w:rtl w:val="true"/>
              </w:rPr>
              <w:t>«</w:t>
            </w:r>
            <w:r>
              <w:rPr>
                <w:rStyle w:val="IndexLink"/>
              </w:rPr>
              <w:t>11</w:t>
            </w:r>
            <w:r>
              <w:rPr>
                <w:rStyle w:val="IndexLink"/>
                <w:rtl w:val="true"/>
              </w:rPr>
              <w:t xml:space="preserve"> - </w:t>
            </w:r>
            <w:r>
              <w:rPr>
                <w:rStyle w:val="IndexLink"/>
              </w:rPr>
              <w:t>22</w:t>
            </w:r>
            <w:r>
              <w:rPr>
                <w:rStyle w:val="IndexLink"/>
                <w:rtl w:val="true"/>
              </w:rPr>
              <w:t>» (</w:t>
            </w:r>
            <w:r>
              <w:rPr>
                <w:rStyle w:val="IndexLink"/>
                <w:rtl w:val="true"/>
              </w:rPr>
              <w:t>فارسی</w:t>
            </w:r>
            <w:r>
              <w:rPr>
                <w:rStyle w:val="IndexLink"/>
                <w:rtl w:val="true"/>
              </w:rPr>
              <w:t>)</w:t>
              <w:tab/>
            </w:r>
            <w:r>
              <w:rPr>
                <w:rStyle w:val="IndexLink"/>
              </w:rPr>
              <w:t>228</w:t>
            </w:r>
          </w:hyperlink>
        </w:p>
        <w:p>
          <w:pPr>
            <w:pStyle w:val="Contents2"/>
            <w:tabs>
              <w:tab w:val="clear" w:pos="8743"/>
              <w:tab w:val="right" w:pos="9026" w:leader="dot"/>
            </w:tabs>
            <w:rPr/>
          </w:pPr>
          <w:hyperlink w:anchor="__RefHeading___Toc4164453_3381743652">
            <w:r>
              <w:rPr>
                <w:webHidden/>
                <w:rStyle w:val="IndexLink"/>
                <w:rtl w:val="true"/>
              </w:rPr>
              <w:t xml:space="preserve">( </w:t>
            </w:r>
            <w:r>
              <w:rPr>
                <w:rStyle w:val="IndexLink"/>
              </w:rPr>
              <w:t>2580</w:t>
            </w:r>
            <w:r>
              <w:rPr>
                <w:rStyle w:val="IndexLink"/>
                <w:rtl w:val="true"/>
              </w:rPr>
              <w:t xml:space="preserve"> )</w:t>
              <w:tab/>
            </w:r>
            <w:r>
              <w:rPr>
                <w:rStyle w:val="IndexLink"/>
              </w:rPr>
              <w:t>229</w:t>
            </w:r>
          </w:hyperlink>
        </w:p>
        <w:p>
          <w:pPr>
            <w:pStyle w:val="Contents3"/>
            <w:tabs>
              <w:tab w:val="clear" w:pos="8459"/>
              <w:tab w:val="right" w:pos="9026" w:leader="dot"/>
            </w:tabs>
            <w:rPr/>
          </w:pPr>
          <w:hyperlink w:anchor="__RefHeading___Toc4164455_3381743652">
            <w:r>
              <w:rPr>
                <w:webHidden/>
                <w:rStyle w:val="IndexLink"/>
              </w:rPr>
              <w:t>1</w:t>
            </w:r>
            <w:r>
              <w:rPr>
                <w:rStyle w:val="IndexLink"/>
                <w:rtl w:val="true"/>
              </w:rPr>
              <w:t xml:space="preserve"> - </w:t>
            </w:r>
            <w:r>
              <w:rPr>
                <w:rStyle w:val="IndexLink"/>
                <w:rtl w:val="true"/>
              </w:rPr>
              <w:t xml:space="preserve">آداب الصلاة </w:t>
            </w:r>
            <w:r>
              <w:rPr>
                <w:rStyle w:val="IndexLink"/>
                <w:rtl w:val="true"/>
              </w:rPr>
              <w:t xml:space="preserve">= </w:t>
            </w:r>
            <w:r>
              <w:rPr>
                <w:rStyle w:val="IndexLink"/>
                <w:rtl w:val="true"/>
              </w:rPr>
              <w:t xml:space="preserve">ترجمة الصلاة </w:t>
            </w:r>
            <w:r>
              <w:rPr>
                <w:rStyle w:val="IndexLink"/>
                <w:rtl w:val="true"/>
              </w:rPr>
              <w:t>«</w:t>
            </w:r>
            <w:r>
              <w:rPr>
                <w:rStyle w:val="IndexLink"/>
              </w:rPr>
              <w:t>18</w:t>
            </w:r>
            <w:r>
              <w:rPr>
                <w:rStyle w:val="IndexLink"/>
                <w:rtl w:val="true"/>
              </w:rPr>
              <w:t xml:space="preserve"> - </w:t>
            </w:r>
            <w:r>
              <w:rPr>
                <w:rStyle w:val="IndexLink"/>
              </w:rPr>
              <w:t>52</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229</w:t>
            </w:r>
          </w:hyperlink>
        </w:p>
        <w:p>
          <w:pPr>
            <w:pStyle w:val="Contents3"/>
            <w:tabs>
              <w:tab w:val="clear" w:pos="8459"/>
              <w:tab w:val="right" w:pos="9026" w:leader="dot"/>
            </w:tabs>
            <w:rPr/>
          </w:pPr>
          <w:hyperlink w:anchor="__RefHeading___Toc4164457_3381743652">
            <w:r>
              <w:rPr>
                <w:webHidden/>
                <w:rStyle w:val="IndexLink"/>
              </w:rPr>
              <w:t>2</w:t>
            </w:r>
            <w:r>
              <w:rPr>
                <w:rStyle w:val="IndexLink"/>
                <w:rtl w:val="true"/>
              </w:rPr>
              <w:t xml:space="preserve"> - </w:t>
            </w:r>
            <w:r>
              <w:rPr>
                <w:rStyle w:val="IndexLink"/>
                <w:rtl w:val="true"/>
              </w:rPr>
              <w:t xml:space="preserve">احکام نماز </w:t>
            </w:r>
            <w:r>
              <w:rPr>
                <w:rStyle w:val="IndexLink"/>
                <w:rtl w:val="true"/>
              </w:rPr>
              <w:t>«</w:t>
            </w:r>
            <w:r>
              <w:rPr>
                <w:rStyle w:val="IndexLink"/>
              </w:rPr>
              <w:t>53</w:t>
            </w:r>
            <w:r>
              <w:rPr>
                <w:rStyle w:val="IndexLink"/>
                <w:rtl w:val="true"/>
              </w:rPr>
              <w:t xml:space="preserve"> - </w:t>
            </w:r>
            <w:r>
              <w:rPr>
                <w:rStyle w:val="IndexLink"/>
              </w:rPr>
              <w:t>66</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229</w:t>
            </w:r>
          </w:hyperlink>
        </w:p>
        <w:p>
          <w:pPr>
            <w:pStyle w:val="Contents2"/>
            <w:tabs>
              <w:tab w:val="clear" w:pos="8743"/>
              <w:tab w:val="right" w:pos="9026" w:leader="dot"/>
            </w:tabs>
            <w:rPr/>
          </w:pPr>
          <w:hyperlink w:anchor="__RefHeading___Toc4164459_3381743652">
            <w:r>
              <w:rPr>
                <w:webHidden/>
                <w:rStyle w:val="IndexLink"/>
                <w:rtl w:val="true"/>
              </w:rPr>
              <w:t xml:space="preserve">( </w:t>
            </w:r>
            <w:r>
              <w:rPr>
                <w:rStyle w:val="IndexLink"/>
              </w:rPr>
              <w:t>2604</w:t>
            </w:r>
            <w:r>
              <w:rPr>
                <w:rStyle w:val="IndexLink"/>
                <w:rtl w:val="true"/>
              </w:rPr>
              <w:t xml:space="preserve"> )</w:t>
              <w:tab/>
            </w:r>
            <w:r>
              <w:rPr>
                <w:rStyle w:val="IndexLink"/>
              </w:rPr>
              <w:t>230</w:t>
            </w:r>
          </w:hyperlink>
        </w:p>
        <w:p>
          <w:pPr>
            <w:pStyle w:val="Contents3"/>
            <w:tabs>
              <w:tab w:val="clear" w:pos="8459"/>
              <w:tab w:val="right" w:pos="9026" w:leader="dot"/>
            </w:tabs>
            <w:rPr/>
          </w:pPr>
          <w:hyperlink w:anchor="__RefHeading___Toc4164461_3381743652">
            <w:r>
              <w:rPr>
                <w:webHidden/>
                <w:rStyle w:val="IndexLink"/>
              </w:rPr>
              <w:t>1</w:t>
            </w:r>
            <w:r>
              <w:rPr>
                <w:rStyle w:val="IndexLink"/>
                <w:rtl w:val="true"/>
              </w:rPr>
              <w:t xml:space="preserve"> - </w:t>
            </w:r>
            <w:r>
              <w:rPr>
                <w:rStyle w:val="IndexLink"/>
                <w:rtl w:val="true"/>
              </w:rPr>
              <w:t xml:space="preserve">حیاة النفس فی حضرة القدس </w:t>
            </w:r>
            <w:r>
              <w:rPr>
                <w:rStyle w:val="IndexLink"/>
                <w:rtl w:val="true"/>
              </w:rPr>
              <w:t>«</w:t>
            </w:r>
            <w:r>
              <w:rPr>
                <w:rStyle w:val="IndexLink"/>
              </w:rPr>
              <w:t>1</w:t>
            </w:r>
            <w:r>
              <w:rPr>
                <w:rStyle w:val="IndexLink"/>
                <w:rtl w:val="true"/>
              </w:rPr>
              <w:t xml:space="preserve"> - </w:t>
            </w:r>
            <w:r>
              <w:rPr>
                <w:rStyle w:val="IndexLink"/>
              </w:rPr>
              <w:t>27</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230</w:t>
            </w:r>
          </w:hyperlink>
        </w:p>
        <w:p>
          <w:pPr>
            <w:pStyle w:val="Contents3"/>
            <w:tabs>
              <w:tab w:val="clear" w:pos="8459"/>
              <w:tab w:val="right" w:pos="9026" w:leader="dot"/>
            </w:tabs>
            <w:rPr/>
          </w:pPr>
          <w:hyperlink w:anchor="__RefHeading___Toc4164463_3381743652">
            <w:r>
              <w:rPr>
                <w:webHidden/>
                <w:rStyle w:val="IndexLink"/>
              </w:rPr>
              <w:t>2</w:t>
            </w:r>
            <w:r>
              <w:rPr>
                <w:rStyle w:val="IndexLink"/>
                <w:rtl w:val="true"/>
              </w:rPr>
              <w:t xml:space="preserve"> - </w:t>
            </w:r>
            <w:r>
              <w:rPr>
                <w:rStyle w:val="IndexLink"/>
                <w:rtl w:val="true"/>
              </w:rPr>
              <w:t xml:space="preserve">کنز الذهب </w:t>
            </w:r>
            <w:r>
              <w:rPr>
                <w:rStyle w:val="IndexLink"/>
                <w:rtl w:val="true"/>
              </w:rPr>
              <w:t xml:space="preserve">= </w:t>
            </w:r>
            <w:r>
              <w:rPr>
                <w:rStyle w:val="IndexLink"/>
                <w:rtl w:val="true"/>
              </w:rPr>
              <w:t xml:space="preserve">شرح الرسالة الذهبیة </w:t>
            </w:r>
            <w:r>
              <w:rPr>
                <w:rStyle w:val="IndexLink"/>
                <w:rtl w:val="true"/>
              </w:rPr>
              <w:t>«</w:t>
            </w:r>
            <w:r>
              <w:rPr>
                <w:rStyle w:val="IndexLink"/>
              </w:rPr>
              <w:t>28</w:t>
            </w:r>
            <w:r>
              <w:rPr>
                <w:rStyle w:val="IndexLink"/>
                <w:rtl w:val="true"/>
              </w:rPr>
              <w:t xml:space="preserve"> - </w:t>
            </w:r>
            <w:r>
              <w:rPr>
                <w:rStyle w:val="IndexLink"/>
              </w:rPr>
              <w:t>76</w:t>
            </w:r>
            <w:r>
              <w:rPr>
                <w:rStyle w:val="IndexLink"/>
                <w:rtl w:val="true"/>
              </w:rPr>
              <w:t>» (</w:t>
            </w:r>
            <w:r>
              <w:rPr>
                <w:rStyle w:val="IndexLink"/>
                <w:rtl w:val="true"/>
              </w:rPr>
              <w:t xml:space="preserve">حدیث و طب </w:t>
            </w:r>
            <w:r>
              <w:rPr>
                <w:rStyle w:val="IndexLink"/>
                <w:rtl w:val="true"/>
              </w:rPr>
              <w:t xml:space="preserve">- </w:t>
            </w:r>
            <w:r>
              <w:rPr>
                <w:rStyle w:val="IndexLink"/>
                <w:rtl w:val="true"/>
              </w:rPr>
              <w:t>فارسی</w:t>
            </w:r>
            <w:r>
              <w:rPr>
                <w:rStyle w:val="IndexLink"/>
                <w:rtl w:val="true"/>
              </w:rPr>
              <w:t>)</w:t>
              <w:tab/>
            </w:r>
            <w:r>
              <w:rPr>
                <w:rStyle w:val="IndexLink"/>
              </w:rPr>
              <w:t>230</w:t>
            </w:r>
          </w:hyperlink>
        </w:p>
        <w:p>
          <w:pPr>
            <w:pStyle w:val="Contents2"/>
            <w:tabs>
              <w:tab w:val="clear" w:pos="8743"/>
              <w:tab w:val="right" w:pos="9026" w:leader="dot"/>
            </w:tabs>
            <w:rPr/>
          </w:pPr>
          <w:hyperlink w:anchor="__RefHeading___Toc4164465_3381743652">
            <w:r>
              <w:rPr>
                <w:webHidden/>
                <w:rStyle w:val="IndexLink"/>
                <w:rtl w:val="true"/>
              </w:rPr>
              <w:t xml:space="preserve">( </w:t>
            </w:r>
            <w:r>
              <w:rPr>
                <w:rStyle w:val="IndexLink"/>
              </w:rPr>
              <w:t>2608</w:t>
            </w:r>
            <w:r>
              <w:rPr>
                <w:rStyle w:val="IndexLink"/>
                <w:rtl w:val="true"/>
              </w:rPr>
              <w:t xml:space="preserve"> )</w:t>
              <w:tab/>
            </w:r>
            <w:r>
              <w:rPr>
                <w:rStyle w:val="IndexLink"/>
              </w:rPr>
              <w:t>231</w:t>
            </w:r>
          </w:hyperlink>
        </w:p>
        <w:p>
          <w:pPr>
            <w:pStyle w:val="Contents3"/>
            <w:tabs>
              <w:tab w:val="clear" w:pos="8459"/>
              <w:tab w:val="right" w:pos="9026" w:leader="dot"/>
            </w:tabs>
            <w:rPr/>
          </w:pPr>
          <w:hyperlink w:anchor="__RefHeading___Toc4164467_3381743652">
            <w:r>
              <w:rPr>
                <w:webHidden/>
                <w:rStyle w:val="IndexLink"/>
              </w:rPr>
              <w:t>1</w:t>
            </w:r>
            <w:r>
              <w:rPr>
                <w:rStyle w:val="IndexLink"/>
                <w:rtl w:val="true"/>
              </w:rPr>
              <w:t xml:space="preserve"> - </w:t>
            </w:r>
            <w:r>
              <w:rPr>
                <w:rStyle w:val="IndexLink"/>
                <w:rtl w:val="true"/>
              </w:rPr>
              <w:t xml:space="preserve">تهذیب المنطق و الکلام </w:t>
            </w:r>
            <w:r>
              <w:rPr>
                <w:rStyle w:val="IndexLink"/>
                <w:rtl w:val="true"/>
              </w:rPr>
              <w:t>«</w:t>
            </w:r>
            <w:r>
              <w:rPr>
                <w:rStyle w:val="IndexLink"/>
              </w:rPr>
              <w:t>1</w:t>
            </w:r>
            <w:r>
              <w:rPr>
                <w:rStyle w:val="IndexLink"/>
                <w:rtl w:val="true"/>
              </w:rPr>
              <w:t xml:space="preserve"> - </w:t>
            </w:r>
            <w:r>
              <w:rPr>
                <w:rStyle w:val="IndexLink"/>
              </w:rPr>
              <w:t>11</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231</w:t>
            </w:r>
          </w:hyperlink>
        </w:p>
        <w:p>
          <w:pPr>
            <w:pStyle w:val="Contents3"/>
            <w:tabs>
              <w:tab w:val="clear" w:pos="8459"/>
              <w:tab w:val="right" w:pos="9026" w:leader="dot"/>
            </w:tabs>
            <w:rPr/>
          </w:pPr>
          <w:hyperlink w:anchor="__RefHeading___Toc4164469_3381743652">
            <w:r>
              <w:rPr>
                <w:webHidden/>
                <w:rStyle w:val="IndexLink"/>
              </w:rPr>
              <w:t>2</w:t>
            </w:r>
            <w:r>
              <w:rPr>
                <w:rStyle w:val="IndexLink"/>
                <w:rtl w:val="true"/>
              </w:rPr>
              <w:t xml:space="preserve"> - </w:t>
            </w:r>
            <w:r>
              <w:rPr>
                <w:rStyle w:val="IndexLink"/>
                <w:rtl w:val="true"/>
              </w:rPr>
              <w:t xml:space="preserve">کبری فی المنطق </w:t>
            </w:r>
            <w:r>
              <w:rPr>
                <w:rStyle w:val="IndexLink"/>
                <w:rtl w:val="true"/>
              </w:rPr>
              <w:t>«</w:t>
            </w:r>
            <w:r>
              <w:rPr>
                <w:rStyle w:val="IndexLink"/>
              </w:rPr>
              <w:t>12</w:t>
            </w:r>
            <w:r>
              <w:rPr>
                <w:rStyle w:val="IndexLink"/>
                <w:rtl w:val="true"/>
              </w:rPr>
              <w:t xml:space="preserve"> - </w:t>
            </w:r>
            <w:r>
              <w:rPr>
                <w:rStyle w:val="IndexLink"/>
              </w:rPr>
              <w:t>40</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231</w:t>
            </w:r>
          </w:hyperlink>
        </w:p>
        <w:p>
          <w:pPr>
            <w:pStyle w:val="Contents2"/>
            <w:tabs>
              <w:tab w:val="clear" w:pos="8743"/>
              <w:tab w:val="right" w:pos="9026" w:leader="dot"/>
            </w:tabs>
            <w:rPr/>
          </w:pPr>
          <w:hyperlink w:anchor="__RefHeading___Toc4164471_3381743652">
            <w:r>
              <w:rPr>
                <w:webHidden/>
                <w:rStyle w:val="IndexLink"/>
                <w:rtl w:val="true"/>
              </w:rPr>
              <w:t xml:space="preserve">( </w:t>
            </w:r>
            <w:r>
              <w:rPr>
                <w:rStyle w:val="IndexLink"/>
              </w:rPr>
              <w:t>2622</w:t>
            </w:r>
            <w:r>
              <w:rPr>
                <w:rStyle w:val="IndexLink"/>
                <w:rtl w:val="true"/>
              </w:rPr>
              <w:t xml:space="preserve"> )</w:t>
              <w:tab/>
            </w:r>
            <w:r>
              <w:rPr>
                <w:rStyle w:val="IndexLink"/>
              </w:rPr>
              <w:t>232</w:t>
            </w:r>
          </w:hyperlink>
        </w:p>
        <w:p>
          <w:pPr>
            <w:pStyle w:val="Contents3"/>
            <w:tabs>
              <w:tab w:val="clear" w:pos="8459"/>
              <w:tab w:val="right" w:pos="9026" w:leader="dot"/>
            </w:tabs>
            <w:rPr/>
          </w:pPr>
          <w:hyperlink w:anchor="__RefHeading___Toc4164473_3381743652">
            <w:r>
              <w:rPr>
                <w:webHidden/>
                <w:rStyle w:val="IndexLink"/>
              </w:rPr>
              <w:t>1</w:t>
            </w:r>
            <w:r>
              <w:rPr>
                <w:rStyle w:val="IndexLink"/>
                <w:rtl w:val="true"/>
              </w:rPr>
              <w:t xml:space="preserve"> - </w:t>
            </w:r>
            <w:r>
              <w:rPr>
                <w:rStyle w:val="IndexLink"/>
                <w:rtl w:val="true"/>
              </w:rPr>
              <w:t xml:space="preserve">رساله در تهذیب اخلاق </w:t>
            </w:r>
            <w:r>
              <w:rPr>
                <w:rStyle w:val="IndexLink"/>
                <w:rtl w:val="true"/>
              </w:rPr>
              <w:t>«</w:t>
            </w:r>
            <w:r>
              <w:rPr>
                <w:rStyle w:val="IndexLink"/>
              </w:rPr>
              <w:t>1</w:t>
            </w:r>
            <w:r>
              <w:rPr>
                <w:rStyle w:val="IndexLink"/>
                <w:rtl w:val="true"/>
              </w:rPr>
              <w:t xml:space="preserve"> - </w:t>
            </w:r>
            <w:r>
              <w:rPr>
                <w:rStyle w:val="IndexLink"/>
              </w:rPr>
              <w:t>21</w:t>
            </w:r>
            <w:r>
              <w:rPr>
                <w:rStyle w:val="IndexLink"/>
                <w:rtl w:val="true"/>
              </w:rPr>
              <w:t>» (</w:t>
            </w:r>
            <w:r>
              <w:rPr>
                <w:rStyle w:val="IndexLink"/>
                <w:rtl w:val="true"/>
              </w:rPr>
              <w:t>فارسی</w:t>
            </w:r>
            <w:r>
              <w:rPr>
                <w:rStyle w:val="IndexLink"/>
                <w:rtl w:val="true"/>
              </w:rPr>
              <w:t>)</w:t>
              <w:tab/>
            </w:r>
            <w:r>
              <w:rPr>
                <w:rStyle w:val="IndexLink"/>
              </w:rPr>
              <w:t>232</w:t>
            </w:r>
          </w:hyperlink>
        </w:p>
        <w:p>
          <w:pPr>
            <w:pStyle w:val="Contents3"/>
            <w:tabs>
              <w:tab w:val="clear" w:pos="8459"/>
              <w:tab w:val="right" w:pos="9026" w:leader="dot"/>
            </w:tabs>
            <w:rPr/>
          </w:pPr>
          <w:hyperlink w:anchor="__RefHeading___Toc4164475_3381743652">
            <w:r>
              <w:rPr>
                <w:webHidden/>
                <w:rStyle w:val="IndexLink"/>
              </w:rPr>
              <w:t>2</w:t>
            </w:r>
            <w:r>
              <w:rPr>
                <w:rStyle w:val="IndexLink"/>
                <w:rtl w:val="true"/>
              </w:rPr>
              <w:t xml:space="preserve"> - </w:t>
            </w:r>
            <w:r>
              <w:rPr>
                <w:rStyle w:val="IndexLink"/>
                <w:rtl w:val="true"/>
              </w:rPr>
              <w:t xml:space="preserve">اسرار عبادات </w:t>
            </w:r>
            <w:r>
              <w:rPr>
                <w:rStyle w:val="IndexLink"/>
                <w:rtl w:val="true"/>
              </w:rPr>
              <w:t>(</w:t>
            </w:r>
            <w:r>
              <w:rPr>
                <w:rStyle w:val="IndexLink"/>
                <w:rtl w:val="true"/>
              </w:rPr>
              <w:t>رساله در</w:t>
            </w:r>
            <w:r>
              <w:rPr>
                <w:rStyle w:val="IndexLink"/>
                <w:rtl w:val="true"/>
              </w:rPr>
              <w:t>....) «</w:t>
            </w:r>
            <w:r>
              <w:rPr>
                <w:rStyle w:val="IndexLink"/>
              </w:rPr>
              <w:t>22</w:t>
            </w:r>
            <w:r>
              <w:rPr>
                <w:rStyle w:val="IndexLink"/>
                <w:rtl w:val="true"/>
              </w:rPr>
              <w:t xml:space="preserve"> - </w:t>
            </w:r>
            <w:r>
              <w:rPr>
                <w:rStyle w:val="IndexLink"/>
              </w:rPr>
              <w:t>57</w:t>
            </w:r>
            <w:r>
              <w:rPr>
                <w:rStyle w:val="IndexLink"/>
                <w:rtl w:val="true"/>
              </w:rPr>
              <w:t>» (</w:t>
            </w:r>
            <w:r>
              <w:rPr>
                <w:rStyle w:val="IndexLink"/>
                <w:rtl w:val="true"/>
              </w:rPr>
              <w:t>فارسی</w:t>
            </w:r>
            <w:r>
              <w:rPr>
                <w:rStyle w:val="IndexLink"/>
                <w:rtl w:val="true"/>
              </w:rPr>
              <w:t>)</w:t>
              <w:tab/>
            </w:r>
            <w:r>
              <w:rPr>
                <w:rStyle w:val="IndexLink"/>
              </w:rPr>
              <w:t>232</w:t>
            </w:r>
          </w:hyperlink>
        </w:p>
        <w:p>
          <w:pPr>
            <w:pStyle w:val="Contents2"/>
            <w:tabs>
              <w:tab w:val="clear" w:pos="8743"/>
              <w:tab w:val="right" w:pos="9026" w:leader="dot"/>
            </w:tabs>
            <w:rPr/>
          </w:pPr>
          <w:hyperlink w:anchor="__RefHeading___Toc4164477_3381743652">
            <w:r>
              <w:rPr>
                <w:webHidden/>
                <w:rStyle w:val="IndexLink"/>
                <w:rtl w:val="true"/>
              </w:rPr>
              <w:t xml:space="preserve">( </w:t>
            </w:r>
            <w:r>
              <w:rPr>
                <w:rStyle w:val="IndexLink"/>
              </w:rPr>
              <w:t>2646</w:t>
            </w:r>
            <w:r>
              <w:rPr>
                <w:rStyle w:val="IndexLink"/>
                <w:rtl w:val="true"/>
              </w:rPr>
              <w:t xml:space="preserve"> )</w:t>
              <w:tab/>
            </w:r>
            <w:r>
              <w:rPr>
                <w:rStyle w:val="IndexLink"/>
              </w:rPr>
              <w:t>233</w:t>
            </w:r>
          </w:hyperlink>
        </w:p>
        <w:p>
          <w:pPr>
            <w:pStyle w:val="Contents3"/>
            <w:tabs>
              <w:tab w:val="clear" w:pos="8459"/>
              <w:tab w:val="right" w:pos="9026" w:leader="dot"/>
            </w:tabs>
            <w:rPr/>
          </w:pPr>
          <w:hyperlink w:anchor="__RefHeading___Toc4164479_3381743652">
            <w:r>
              <w:rPr>
                <w:webHidden/>
                <w:rStyle w:val="IndexLink"/>
              </w:rPr>
              <w:t>1</w:t>
            </w:r>
            <w:r>
              <w:rPr>
                <w:rStyle w:val="IndexLink"/>
                <w:rtl w:val="true"/>
              </w:rPr>
              <w:t xml:space="preserve"> - </w:t>
            </w:r>
            <w:r>
              <w:rPr>
                <w:rStyle w:val="IndexLink"/>
                <w:rtl w:val="true"/>
              </w:rPr>
              <w:t xml:space="preserve">حاشیة شرح العقائد النسفیة </w:t>
            </w:r>
            <w:r>
              <w:rPr>
                <w:rStyle w:val="IndexLink"/>
                <w:rtl w:val="true"/>
              </w:rPr>
              <w:t>«</w:t>
            </w:r>
            <w:r>
              <w:rPr>
                <w:rStyle w:val="IndexLink"/>
              </w:rPr>
              <w:t>1</w:t>
            </w:r>
            <w:r>
              <w:rPr>
                <w:rStyle w:val="IndexLink"/>
                <w:rtl w:val="true"/>
              </w:rPr>
              <w:t xml:space="preserve"> - </w:t>
            </w:r>
            <w:r>
              <w:rPr>
                <w:rStyle w:val="IndexLink"/>
              </w:rPr>
              <w:t>69</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233</w:t>
            </w:r>
          </w:hyperlink>
        </w:p>
        <w:p>
          <w:pPr>
            <w:pStyle w:val="Contents3"/>
            <w:tabs>
              <w:tab w:val="clear" w:pos="8459"/>
              <w:tab w:val="right" w:pos="9026" w:leader="dot"/>
            </w:tabs>
            <w:rPr/>
          </w:pPr>
          <w:hyperlink w:anchor="__RefHeading___Toc4164481_3381743652">
            <w:r>
              <w:rPr>
                <w:webHidden/>
                <w:rStyle w:val="IndexLink"/>
              </w:rPr>
              <w:t>2</w:t>
            </w:r>
            <w:r>
              <w:rPr>
                <w:rStyle w:val="IndexLink"/>
                <w:rtl w:val="true"/>
              </w:rPr>
              <w:t xml:space="preserve"> - </w:t>
            </w:r>
            <w:r>
              <w:rPr>
                <w:rStyle w:val="IndexLink"/>
                <w:rtl w:val="true"/>
              </w:rPr>
              <w:t xml:space="preserve">الاربعین فی اصول الدین </w:t>
            </w:r>
            <w:r>
              <w:rPr>
                <w:rStyle w:val="IndexLink"/>
                <w:rtl w:val="true"/>
              </w:rPr>
              <w:t>«</w:t>
            </w:r>
            <w:r>
              <w:rPr>
                <w:rStyle w:val="IndexLink"/>
              </w:rPr>
              <w:t>73</w:t>
            </w:r>
            <w:r>
              <w:rPr>
                <w:rStyle w:val="IndexLink"/>
                <w:rtl w:val="true"/>
              </w:rPr>
              <w:t xml:space="preserve"> - </w:t>
            </w:r>
            <w:r>
              <w:rPr>
                <w:rStyle w:val="IndexLink"/>
              </w:rPr>
              <w:t>83</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233</w:t>
            </w:r>
          </w:hyperlink>
        </w:p>
        <w:p>
          <w:pPr>
            <w:pStyle w:val="Contents2"/>
            <w:tabs>
              <w:tab w:val="clear" w:pos="8743"/>
              <w:tab w:val="right" w:pos="9026" w:leader="dot"/>
            </w:tabs>
            <w:rPr/>
          </w:pPr>
          <w:hyperlink w:anchor="__RefHeading___Toc4164483_3381743652">
            <w:r>
              <w:rPr>
                <w:webHidden/>
                <w:rStyle w:val="IndexLink"/>
                <w:rtl w:val="true"/>
              </w:rPr>
              <w:t xml:space="preserve">( </w:t>
            </w:r>
            <w:r>
              <w:rPr>
                <w:rStyle w:val="IndexLink"/>
              </w:rPr>
              <w:t>2649</w:t>
            </w:r>
            <w:r>
              <w:rPr>
                <w:rStyle w:val="IndexLink"/>
                <w:rtl w:val="true"/>
              </w:rPr>
              <w:t xml:space="preserve"> )</w:t>
              <w:tab/>
            </w:r>
            <w:r>
              <w:rPr>
                <w:rStyle w:val="IndexLink"/>
              </w:rPr>
              <w:t>234</w:t>
            </w:r>
          </w:hyperlink>
        </w:p>
        <w:p>
          <w:pPr>
            <w:pStyle w:val="Contents3"/>
            <w:tabs>
              <w:tab w:val="clear" w:pos="8459"/>
              <w:tab w:val="right" w:pos="9026" w:leader="dot"/>
            </w:tabs>
            <w:rPr/>
          </w:pPr>
          <w:hyperlink w:anchor="__RefHeading___Toc4164485_3381743652">
            <w:r>
              <w:rPr>
                <w:webHidden/>
                <w:rStyle w:val="IndexLink"/>
              </w:rPr>
              <w:t>1</w:t>
            </w:r>
            <w:r>
              <w:rPr>
                <w:rStyle w:val="IndexLink"/>
                <w:rtl w:val="true"/>
              </w:rPr>
              <w:t xml:space="preserve"> - </w:t>
            </w:r>
            <w:r>
              <w:rPr>
                <w:rStyle w:val="IndexLink"/>
                <w:rtl w:val="true"/>
              </w:rPr>
              <w:t xml:space="preserve">ارجوزة فی التوحید </w:t>
            </w:r>
            <w:r>
              <w:rPr>
                <w:rStyle w:val="IndexLink"/>
                <w:rtl w:val="true"/>
              </w:rPr>
              <w:t>«</w:t>
            </w:r>
            <w:r>
              <w:rPr>
                <w:rStyle w:val="IndexLink"/>
              </w:rPr>
              <w:t>1</w:t>
            </w:r>
            <w:r>
              <w:rPr>
                <w:rStyle w:val="IndexLink"/>
                <w:rtl w:val="true"/>
              </w:rPr>
              <w:t xml:space="preserve"> - </w:t>
            </w:r>
            <w:r>
              <w:rPr>
                <w:rStyle w:val="IndexLink"/>
              </w:rPr>
              <w:t>17</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234</w:t>
            </w:r>
          </w:hyperlink>
        </w:p>
        <w:p>
          <w:pPr>
            <w:pStyle w:val="Contents3"/>
            <w:tabs>
              <w:tab w:val="clear" w:pos="8459"/>
              <w:tab w:val="right" w:pos="9026" w:leader="dot"/>
            </w:tabs>
            <w:rPr/>
          </w:pPr>
          <w:hyperlink w:anchor="__RefHeading___Toc4164487_3381743652">
            <w:r>
              <w:rPr>
                <w:webHidden/>
                <w:rStyle w:val="IndexLink"/>
              </w:rPr>
              <w:t>2</w:t>
            </w:r>
            <w:r>
              <w:rPr>
                <w:rStyle w:val="IndexLink"/>
                <w:rtl w:val="true"/>
              </w:rPr>
              <w:t xml:space="preserve"> - </w:t>
            </w:r>
            <w:r>
              <w:rPr>
                <w:rStyle w:val="IndexLink"/>
                <w:rtl w:val="true"/>
              </w:rPr>
              <w:t xml:space="preserve">التطبیق بین الانسان و العالم </w:t>
            </w:r>
            <w:r>
              <w:rPr>
                <w:rStyle w:val="IndexLink"/>
                <w:rtl w:val="true"/>
              </w:rPr>
              <w:t>«</w:t>
            </w:r>
            <w:r>
              <w:rPr>
                <w:rStyle w:val="IndexLink"/>
              </w:rPr>
              <w:t>22</w:t>
            </w:r>
            <w:r>
              <w:rPr>
                <w:rStyle w:val="IndexLink"/>
                <w:rtl w:val="true"/>
              </w:rPr>
              <w:t xml:space="preserve"> - </w:t>
            </w:r>
            <w:r>
              <w:rPr>
                <w:rStyle w:val="IndexLink"/>
              </w:rPr>
              <w:t>44</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234</w:t>
            </w:r>
          </w:hyperlink>
        </w:p>
        <w:p>
          <w:pPr>
            <w:pStyle w:val="Contents2"/>
            <w:tabs>
              <w:tab w:val="clear" w:pos="8743"/>
              <w:tab w:val="right" w:pos="9026" w:leader="dot"/>
            </w:tabs>
            <w:rPr/>
          </w:pPr>
          <w:hyperlink w:anchor="__RefHeading___Toc4164489_3381743652">
            <w:r>
              <w:rPr>
                <w:webHidden/>
                <w:rStyle w:val="IndexLink"/>
                <w:rtl w:val="true"/>
              </w:rPr>
              <w:t xml:space="preserve">( </w:t>
            </w:r>
            <w:r>
              <w:rPr>
                <w:rStyle w:val="IndexLink"/>
              </w:rPr>
              <w:t>2658</w:t>
            </w:r>
            <w:r>
              <w:rPr>
                <w:rStyle w:val="IndexLink"/>
                <w:rtl w:val="true"/>
              </w:rPr>
              <w:t xml:space="preserve"> )</w:t>
              <w:tab/>
            </w:r>
            <w:r>
              <w:rPr>
                <w:rStyle w:val="IndexLink"/>
              </w:rPr>
              <w:t>235</w:t>
            </w:r>
          </w:hyperlink>
        </w:p>
        <w:p>
          <w:pPr>
            <w:pStyle w:val="Contents3"/>
            <w:tabs>
              <w:tab w:val="clear" w:pos="8459"/>
              <w:tab w:val="right" w:pos="9026" w:leader="dot"/>
            </w:tabs>
            <w:rPr/>
          </w:pPr>
          <w:hyperlink w:anchor="__RefHeading___Toc4164491_3381743652">
            <w:r>
              <w:rPr>
                <w:webHidden/>
                <w:rStyle w:val="IndexLink"/>
              </w:rPr>
              <w:t>1</w:t>
            </w:r>
            <w:r>
              <w:rPr>
                <w:rStyle w:val="IndexLink"/>
                <w:rtl w:val="true"/>
              </w:rPr>
              <w:t xml:space="preserve"> - </w:t>
            </w:r>
            <w:r>
              <w:rPr>
                <w:rStyle w:val="IndexLink"/>
                <w:rtl w:val="true"/>
              </w:rPr>
              <w:t xml:space="preserve">آداب سخن گفتن و حرکت و غذا خوردن </w:t>
            </w:r>
            <w:r>
              <w:rPr>
                <w:rStyle w:val="IndexLink"/>
                <w:rtl w:val="true"/>
              </w:rPr>
              <w:t>«</w:t>
            </w:r>
            <w:r>
              <w:rPr>
                <w:rStyle w:val="IndexLink"/>
              </w:rPr>
              <w:t>1</w:t>
            </w:r>
            <w:r>
              <w:rPr>
                <w:rStyle w:val="IndexLink"/>
                <w:rtl w:val="true"/>
              </w:rPr>
              <w:t xml:space="preserve"> - </w:t>
            </w:r>
            <w:r>
              <w:rPr>
                <w:rStyle w:val="IndexLink"/>
              </w:rPr>
              <w:t>17</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235</w:t>
            </w:r>
          </w:hyperlink>
        </w:p>
        <w:p>
          <w:pPr>
            <w:pStyle w:val="Contents3"/>
            <w:tabs>
              <w:tab w:val="clear" w:pos="8459"/>
              <w:tab w:val="right" w:pos="9026" w:leader="dot"/>
            </w:tabs>
            <w:rPr/>
          </w:pPr>
          <w:hyperlink w:anchor="__RefHeading___Toc4164493_3381743652">
            <w:r>
              <w:rPr>
                <w:webHidden/>
                <w:rStyle w:val="IndexLink"/>
              </w:rPr>
              <w:t>2</w:t>
            </w:r>
            <w:r>
              <w:rPr>
                <w:rStyle w:val="IndexLink"/>
                <w:rtl w:val="true"/>
              </w:rPr>
              <w:t xml:space="preserve"> - </w:t>
            </w:r>
            <w:r>
              <w:rPr>
                <w:rStyle w:val="IndexLink"/>
                <w:rtl w:val="true"/>
              </w:rPr>
              <w:t xml:space="preserve">نصیحت نامه </w:t>
            </w:r>
            <w:r>
              <w:rPr>
                <w:rStyle w:val="IndexLink"/>
                <w:rtl w:val="true"/>
              </w:rPr>
              <w:t>«</w:t>
            </w:r>
            <w:r>
              <w:rPr>
                <w:rStyle w:val="IndexLink"/>
              </w:rPr>
              <w:t>19</w:t>
            </w:r>
            <w:r>
              <w:rPr>
                <w:rStyle w:val="IndexLink"/>
                <w:rtl w:val="true"/>
              </w:rPr>
              <w:t xml:space="preserve"> - </w:t>
            </w:r>
            <w:r>
              <w:rPr>
                <w:rStyle w:val="IndexLink"/>
              </w:rPr>
              <w:t>33</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235</w:t>
            </w:r>
          </w:hyperlink>
        </w:p>
        <w:p>
          <w:pPr>
            <w:pStyle w:val="Contents2"/>
            <w:tabs>
              <w:tab w:val="clear" w:pos="8743"/>
              <w:tab w:val="right" w:pos="9026" w:leader="dot"/>
            </w:tabs>
            <w:rPr/>
          </w:pPr>
          <w:hyperlink w:anchor="__RefHeading___Toc4164495_3381743652">
            <w:r>
              <w:rPr>
                <w:webHidden/>
                <w:rStyle w:val="IndexLink"/>
                <w:rtl w:val="true"/>
              </w:rPr>
              <w:t xml:space="preserve">( </w:t>
            </w:r>
            <w:r>
              <w:rPr>
                <w:rStyle w:val="IndexLink"/>
              </w:rPr>
              <w:t>2660</w:t>
            </w:r>
            <w:r>
              <w:rPr>
                <w:rStyle w:val="IndexLink"/>
                <w:rtl w:val="true"/>
              </w:rPr>
              <w:t xml:space="preserve"> )</w:t>
              <w:tab/>
            </w:r>
            <w:r>
              <w:rPr>
                <w:rStyle w:val="IndexLink"/>
              </w:rPr>
              <w:t>236</w:t>
            </w:r>
          </w:hyperlink>
        </w:p>
        <w:p>
          <w:pPr>
            <w:pStyle w:val="Contents3"/>
            <w:tabs>
              <w:tab w:val="clear" w:pos="8459"/>
              <w:tab w:val="right" w:pos="9026" w:leader="dot"/>
            </w:tabs>
            <w:rPr/>
          </w:pPr>
          <w:hyperlink w:anchor="__RefHeading___Toc4164497_3381743652">
            <w:r>
              <w:rPr>
                <w:webHidden/>
                <w:rStyle w:val="IndexLink"/>
              </w:rPr>
              <w:t>1</w:t>
            </w:r>
            <w:r>
              <w:rPr>
                <w:rStyle w:val="IndexLink"/>
                <w:rtl w:val="true"/>
              </w:rPr>
              <w:t xml:space="preserve"> - </w:t>
            </w:r>
            <w:r>
              <w:rPr>
                <w:rStyle w:val="IndexLink"/>
                <w:rtl w:val="true"/>
              </w:rPr>
              <w:t>فالنامه انبیاء</w:t>
            </w:r>
            <w:r>
              <w:rPr>
                <w:rStyle w:val="IndexLink"/>
              </w:rPr>
              <w:t>7</w:t>
            </w:r>
            <w:r>
              <w:rPr>
                <w:rStyle w:val="IndexLink"/>
                <w:rtl w:val="true"/>
              </w:rPr>
              <w:t xml:space="preserve"> «</w:t>
            </w:r>
            <w:r>
              <w:rPr>
                <w:rStyle w:val="IndexLink"/>
              </w:rPr>
              <w:t>31</w:t>
            </w:r>
            <w:r>
              <w:rPr>
                <w:rStyle w:val="IndexLink"/>
                <w:rtl w:val="true"/>
              </w:rPr>
              <w:t xml:space="preserve"> - </w:t>
            </w:r>
            <w:r>
              <w:rPr>
                <w:rStyle w:val="IndexLink"/>
              </w:rPr>
              <w:t>34</w:t>
            </w:r>
            <w:r>
              <w:rPr>
                <w:rStyle w:val="IndexLink"/>
                <w:rtl w:val="true"/>
              </w:rPr>
              <w:t>» (</w:t>
            </w:r>
            <w:r>
              <w:rPr>
                <w:rStyle w:val="IndexLink"/>
                <w:rtl w:val="true"/>
              </w:rPr>
              <w:t>فارسی</w:t>
            </w:r>
            <w:r>
              <w:rPr>
                <w:rStyle w:val="IndexLink"/>
                <w:rtl w:val="true"/>
              </w:rPr>
              <w:t>)</w:t>
              <w:tab/>
            </w:r>
            <w:r>
              <w:rPr>
                <w:rStyle w:val="IndexLink"/>
              </w:rPr>
              <w:t>236</w:t>
            </w:r>
          </w:hyperlink>
        </w:p>
        <w:p>
          <w:pPr>
            <w:pStyle w:val="Contents3"/>
            <w:tabs>
              <w:tab w:val="clear" w:pos="8459"/>
              <w:tab w:val="right" w:pos="9026" w:leader="dot"/>
            </w:tabs>
            <w:rPr/>
          </w:pPr>
          <w:hyperlink w:anchor="__RefHeading___Toc4164499_3381743652">
            <w:r>
              <w:rPr>
                <w:webHidden/>
                <w:rStyle w:val="IndexLink"/>
              </w:rPr>
              <w:t>2</w:t>
            </w:r>
            <w:r>
              <w:rPr>
                <w:rStyle w:val="IndexLink"/>
                <w:rtl w:val="true"/>
              </w:rPr>
              <w:t xml:space="preserve"> - </w:t>
            </w:r>
            <w:r>
              <w:rPr>
                <w:rStyle w:val="IndexLink"/>
                <w:rtl w:val="true"/>
              </w:rPr>
              <w:t xml:space="preserve">فالنامه حضرت امام صادق علیه السلام </w:t>
            </w:r>
            <w:r>
              <w:rPr>
                <w:rStyle w:val="IndexLink"/>
                <w:rtl w:val="true"/>
              </w:rPr>
              <w:t>«</w:t>
            </w:r>
            <w:r>
              <w:rPr>
                <w:rStyle w:val="IndexLink"/>
              </w:rPr>
              <w:t>35</w:t>
            </w:r>
            <w:r>
              <w:rPr>
                <w:rStyle w:val="IndexLink"/>
                <w:rtl w:val="true"/>
              </w:rPr>
              <w:t xml:space="preserve"> - </w:t>
            </w:r>
            <w:r>
              <w:rPr>
                <w:rStyle w:val="IndexLink"/>
              </w:rPr>
              <w:t>122</w:t>
            </w:r>
            <w:r>
              <w:rPr>
                <w:rStyle w:val="IndexLink"/>
                <w:rtl w:val="true"/>
              </w:rPr>
              <w:t>» (</w:t>
            </w:r>
            <w:r>
              <w:rPr>
                <w:rStyle w:val="IndexLink"/>
                <w:rtl w:val="true"/>
              </w:rPr>
              <w:t>فارسی</w:t>
            </w:r>
            <w:r>
              <w:rPr>
                <w:rStyle w:val="IndexLink"/>
                <w:rtl w:val="true"/>
              </w:rPr>
              <w:t>)</w:t>
              <w:tab/>
            </w:r>
            <w:r>
              <w:rPr>
                <w:rStyle w:val="IndexLink"/>
              </w:rPr>
              <w:t>237</w:t>
            </w:r>
          </w:hyperlink>
        </w:p>
        <w:p>
          <w:pPr>
            <w:pStyle w:val="Contents2"/>
            <w:tabs>
              <w:tab w:val="clear" w:pos="8743"/>
              <w:tab w:val="right" w:pos="9026" w:leader="dot"/>
            </w:tabs>
            <w:rPr/>
          </w:pPr>
          <w:hyperlink w:anchor="__RefHeading___Toc4164501_3381743652">
            <w:r>
              <w:rPr>
                <w:webHidden/>
                <w:rStyle w:val="IndexLink"/>
                <w:rtl w:val="true"/>
              </w:rPr>
              <w:t xml:space="preserve">( </w:t>
            </w:r>
            <w:r>
              <w:rPr>
                <w:rStyle w:val="IndexLink"/>
              </w:rPr>
              <w:t>2665</w:t>
            </w:r>
            <w:r>
              <w:rPr>
                <w:rStyle w:val="IndexLink"/>
                <w:rtl w:val="true"/>
              </w:rPr>
              <w:t xml:space="preserve"> )</w:t>
              <w:tab/>
            </w:r>
            <w:r>
              <w:rPr>
                <w:rStyle w:val="IndexLink"/>
              </w:rPr>
              <w:t>237</w:t>
            </w:r>
          </w:hyperlink>
        </w:p>
        <w:p>
          <w:pPr>
            <w:pStyle w:val="Contents3"/>
            <w:tabs>
              <w:tab w:val="clear" w:pos="8459"/>
              <w:tab w:val="right" w:pos="9026" w:leader="dot"/>
            </w:tabs>
            <w:rPr/>
          </w:pPr>
          <w:hyperlink w:anchor="__RefHeading___Toc4164503_3381743652">
            <w:r>
              <w:rPr>
                <w:webHidden/>
                <w:rStyle w:val="IndexLink"/>
              </w:rPr>
              <w:t>1</w:t>
            </w:r>
            <w:r>
              <w:rPr>
                <w:rStyle w:val="IndexLink"/>
                <w:rtl w:val="true"/>
              </w:rPr>
              <w:t xml:space="preserve"> - </w:t>
            </w:r>
            <w:r>
              <w:rPr>
                <w:rStyle w:val="IndexLink"/>
                <w:rtl w:val="true"/>
              </w:rPr>
              <w:t xml:space="preserve">سی فصل از خواجه نصیر الدین طوسی </w:t>
            </w:r>
            <w:r>
              <w:rPr>
                <w:rStyle w:val="IndexLink"/>
                <w:rtl w:val="true"/>
              </w:rPr>
              <w:t>«</w:t>
            </w:r>
            <w:r>
              <w:rPr>
                <w:rStyle w:val="IndexLink"/>
              </w:rPr>
              <w:t>1</w:t>
            </w:r>
            <w:r>
              <w:rPr>
                <w:rStyle w:val="IndexLink"/>
                <w:rtl w:val="true"/>
              </w:rPr>
              <w:t xml:space="preserve"> - </w:t>
            </w:r>
            <w:r>
              <w:rPr>
                <w:rStyle w:val="IndexLink"/>
              </w:rPr>
              <w:t>22</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237</w:t>
            </w:r>
          </w:hyperlink>
        </w:p>
        <w:p>
          <w:pPr>
            <w:pStyle w:val="Contents3"/>
            <w:tabs>
              <w:tab w:val="clear" w:pos="8459"/>
              <w:tab w:val="right" w:pos="9026" w:leader="dot"/>
            </w:tabs>
            <w:rPr/>
          </w:pPr>
          <w:hyperlink w:anchor="__RefHeading___Toc4164505_3381743652">
            <w:r>
              <w:rPr>
                <w:webHidden/>
                <w:rStyle w:val="IndexLink"/>
              </w:rPr>
              <w:t>2</w:t>
            </w:r>
            <w:r>
              <w:rPr>
                <w:rStyle w:val="IndexLink"/>
                <w:rtl w:val="true"/>
              </w:rPr>
              <w:t xml:space="preserve"> - </w:t>
            </w:r>
            <w:r>
              <w:rPr>
                <w:rStyle w:val="IndexLink"/>
                <w:rtl w:val="true"/>
              </w:rPr>
              <w:t xml:space="preserve">مدخل منظوم از عبدالجبار خجندی </w:t>
            </w:r>
            <w:r>
              <w:rPr>
                <w:rStyle w:val="IndexLink"/>
                <w:rtl w:val="true"/>
              </w:rPr>
              <w:t>«</w:t>
            </w:r>
            <w:r>
              <w:rPr>
                <w:rStyle w:val="IndexLink"/>
              </w:rPr>
              <w:t>22</w:t>
            </w:r>
            <w:r>
              <w:rPr>
                <w:rStyle w:val="IndexLink"/>
                <w:rtl w:val="true"/>
              </w:rPr>
              <w:t xml:space="preserve"> - </w:t>
            </w:r>
            <w:r>
              <w:rPr>
                <w:rStyle w:val="IndexLink"/>
              </w:rPr>
              <w:t>24</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237</w:t>
            </w:r>
          </w:hyperlink>
        </w:p>
        <w:p>
          <w:pPr>
            <w:pStyle w:val="Contents2"/>
            <w:tabs>
              <w:tab w:val="clear" w:pos="8743"/>
              <w:tab w:val="right" w:pos="9026" w:leader="dot"/>
            </w:tabs>
            <w:rPr/>
          </w:pPr>
          <w:hyperlink w:anchor="__RefHeading___Toc4164507_3381743652">
            <w:r>
              <w:rPr>
                <w:webHidden/>
                <w:rStyle w:val="IndexLink"/>
                <w:rtl w:val="true"/>
              </w:rPr>
              <w:t xml:space="preserve">( </w:t>
            </w:r>
            <w:r>
              <w:rPr>
                <w:rStyle w:val="IndexLink"/>
              </w:rPr>
              <w:t>2672</w:t>
            </w:r>
            <w:r>
              <w:rPr>
                <w:rStyle w:val="IndexLink"/>
                <w:rtl w:val="true"/>
              </w:rPr>
              <w:t xml:space="preserve"> )</w:t>
              <w:tab/>
            </w:r>
            <w:r>
              <w:rPr>
                <w:rStyle w:val="IndexLink"/>
              </w:rPr>
              <w:t>237</w:t>
            </w:r>
          </w:hyperlink>
        </w:p>
        <w:p>
          <w:pPr>
            <w:pStyle w:val="Contents3"/>
            <w:tabs>
              <w:tab w:val="clear" w:pos="8459"/>
              <w:tab w:val="right" w:pos="9026" w:leader="dot"/>
            </w:tabs>
            <w:rPr/>
          </w:pPr>
          <w:hyperlink w:anchor="__RefHeading___Toc4164509_3381743652">
            <w:r>
              <w:rPr>
                <w:webHidden/>
                <w:rStyle w:val="IndexLink"/>
              </w:rPr>
              <w:t>1</w:t>
            </w:r>
            <w:r>
              <w:rPr>
                <w:rStyle w:val="IndexLink"/>
                <w:rtl w:val="true"/>
              </w:rPr>
              <w:t xml:space="preserve"> - </w:t>
            </w:r>
            <w:r>
              <w:rPr>
                <w:rStyle w:val="IndexLink"/>
                <w:rtl w:val="true"/>
              </w:rPr>
              <w:t xml:space="preserve">خلاصة الحساب از شیخ بهاء الدین عاملی </w:t>
            </w:r>
            <w:r>
              <w:rPr>
                <w:rStyle w:val="IndexLink"/>
                <w:rtl w:val="true"/>
              </w:rPr>
              <w:t>«</w:t>
            </w:r>
            <w:r>
              <w:rPr>
                <w:rStyle w:val="IndexLink"/>
              </w:rPr>
              <w:t>1</w:t>
            </w:r>
            <w:r>
              <w:rPr>
                <w:rStyle w:val="IndexLink"/>
                <w:rtl w:val="true"/>
              </w:rPr>
              <w:t xml:space="preserve"> - </w:t>
            </w:r>
            <w:r>
              <w:rPr>
                <w:rStyle w:val="IndexLink"/>
              </w:rPr>
              <w:t>35</w:t>
            </w:r>
            <w:r>
              <w:rPr>
                <w:rStyle w:val="IndexLink"/>
                <w:rtl w:val="true"/>
              </w:rPr>
              <w:t>» (</w:t>
            </w:r>
            <w:r>
              <w:rPr>
                <w:rStyle w:val="IndexLink"/>
                <w:rtl w:val="true"/>
              </w:rPr>
              <w:t xml:space="preserve">ریاضیات </w:t>
            </w:r>
            <w:r>
              <w:rPr>
                <w:rStyle w:val="IndexLink"/>
                <w:rtl w:val="true"/>
              </w:rPr>
              <w:t xml:space="preserve">- </w:t>
            </w:r>
            <w:r>
              <w:rPr>
                <w:rStyle w:val="IndexLink"/>
                <w:rtl w:val="true"/>
              </w:rPr>
              <w:t>عربی</w:t>
            </w:r>
            <w:r>
              <w:rPr>
                <w:rStyle w:val="IndexLink"/>
                <w:rtl w:val="true"/>
              </w:rPr>
              <w:t>)</w:t>
              <w:tab/>
            </w:r>
            <w:r>
              <w:rPr>
                <w:rStyle w:val="IndexLink"/>
              </w:rPr>
              <w:t>237</w:t>
            </w:r>
          </w:hyperlink>
        </w:p>
        <w:p>
          <w:pPr>
            <w:pStyle w:val="Contents3"/>
            <w:tabs>
              <w:tab w:val="clear" w:pos="8459"/>
              <w:tab w:val="right" w:pos="9026" w:leader="dot"/>
            </w:tabs>
            <w:rPr/>
          </w:pPr>
          <w:hyperlink w:anchor="__RefHeading___Toc4164511_3381743652">
            <w:r>
              <w:rPr>
                <w:webHidden/>
                <w:rStyle w:val="IndexLink"/>
              </w:rPr>
              <w:t>2</w:t>
            </w:r>
            <w:r>
              <w:rPr>
                <w:rStyle w:val="IndexLink"/>
                <w:rtl w:val="true"/>
              </w:rPr>
              <w:t xml:space="preserve"> - </w:t>
            </w:r>
            <w:r>
              <w:rPr>
                <w:rStyle w:val="IndexLink"/>
                <w:rtl w:val="true"/>
              </w:rPr>
              <w:t xml:space="preserve">النافع یوم الحشر فی شرح الباب الحادی عشر ار فاضل مقداد سیوری </w:t>
            </w:r>
            <w:r>
              <w:rPr>
                <w:rStyle w:val="IndexLink"/>
                <w:rtl w:val="true"/>
              </w:rPr>
              <w:t>«</w:t>
            </w:r>
            <w:r>
              <w:rPr>
                <w:rStyle w:val="IndexLink"/>
              </w:rPr>
              <w:t>36</w:t>
            </w:r>
            <w:r>
              <w:rPr>
                <w:rStyle w:val="IndexLink"/>
                <w:rtl w:val="true"/>
              </w:rPr>
              <w:t xml:space="preserve"> - </w:t>
            </w:r>
            <w:r>
              <w:rPr>
                <w:rStyle w:val="IndexLink"/>
              </w:rPr>
              <w:t>87</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238</w:t>
            </w:r>
          </w:hyperlink>
        </w:p>
        <w:p>
          <w:pPr>
            <w:pStyle w:val="Contents2"/>
            <w:tabs>
              <w:tab w:val="clear" w:pos="8743"/>
              <w:tab w:val="right" w:pos="9026" w:leader="dot"/>
            </w:tabs>
            <w:rPr/>
          </w:pPr>
          <w:hyperlink w:anchor="__RefHeading___Toc4164513_3381743652">
            <w:r>
              <w:rPr>
                <w:webHidden/>
                <w:rStyle w:val="IndexLink"/>
                <w:rtl w:val="true"/>
              </w:rPr>
              <w:t xml:space="preserve">( </w:t>
            </w:r>
            <w:r>
              <w:rPr>
                <w:rStyle w:val="IndexLink"/>
              </w:rPr>
              <w:t>2675</w:t>
            </w:r>
            <w:r>
              <w:rPr>
                <w:rStyle w:val="IndexLink"/>
                <w:rtl w:val="true"/>
              </w:rPr>
              <w:t xml:space="preserve"> )</w:t>
              <w:tab/>
            </w:r>
            <w:r>
              <w:rPr>
                <w:rStyle w:val="IndexLink"/>
              </w:rPr>
              <w:t>238</w:t>
            </w:r>
          </w:hyperlink>
        </w:p>
        <w:p>
          <w:pPr>
            <w:pStyle w:val="Contents3"/>
            <w:tabs>
              <w:tab w:val="clear" w:pos="8459"/>
              <w:tab w:val="right" w:pos="9026" w:leader="dot"/>
            </w:tabs>
            <w:rPr/>
          </w:pPr>
          <w:hyperlink w:anchor="__RefHeading___Toc4164515_3381743652">
            <w:r>
              <w:rPr>
                <w:webHidden/>
                <w:rStyle w:val="IndexLink"/>
              </w:rPr>
              <w:t>1</w:t>
            </w:r>
            <w:r>
              <w:rPr>
                <w:rStyle w:val="IndexLink"/>
                <w:rtl w:val="true"/>
              </w:rPr>
              <w:t xml:space="preserve"> - </w:t>
            </w:r>
            <w:r>
              <w:rPr>
                <w:rStyle w:val="IndexLink"/>
                <w:rtl w:val="true"/>
              </w:rPr>
              <w:t xml:space="preserve">حاشیة شرح المختصر الاصول </w:t>
            </w:r>
            <w:r>
              <w:rPr>
                <w:rStyle w:val="IndexLink"/>
                <w:rtl w:val="true"/>
              </w:rPr>
              <w:t>«</w:t>
            </w:r>
            <w:r>
              <w:rPr>
                <w:rStyle w:val="IndexLink"/>
              </w:rPr>
              <w:t>1</w:t>
            </w:r>
            <w:r>
              <w:rPr>
                <w:rStyle w:val="IndexLink"/>
                <w:rtl w:val="true"/>
              </w:rPr>
              <w:t xml:space="preserve"> - </w:t>
            </w:r>
            <w:r>
              <w:rPr>
                <w:rStyle w:val="IndexLink"/>
              </w:rPr>
              <w:t>23</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238</w:t>
            </w:r>
          </w:hyperlink>
        </w:p>
        <w:p>
          <w:pPr>
            <w:pStyle w:val="Contents3"/>
            <w:tabs>
              <w:tab w:val="clear" w:pos="8459"/>
              <w:tab w:val="right" w:pos="9026" w:leader="dot"/>
            </w:tabs>
            <w:rPr/>
          </w:pPr>
          <w:hyperlink w:anchor="__RefHeading___Toc4164517_3381743652">
            <w:r>
              <w:rPr>
                <w:webHidden/>
                <w:rStyle w:val="IndexLink"/>
              </w:rPr>
              <w:t>2</w:t>
            </w:r>
            <w:r>
              <w:rPr>
                <w:rStyle w:val="IndexLink"/>
                <w:rtl w:val="true"/>
              </w:rPr>
              <w:t xml:space="preserve"> - </w:t>
            </w:r>
            <w:r>
              <w:rPr>
                <w:rStyle w:val="IndexLink"/>
                <w:rtl w:val="true"/>
              </w:rPr>
              <w:t xml:space="preserve">حاشیة مختصر الاصول </w:t>
            </w:r>
            <w:r>
              <w:rPr>
                <w:rStyle w:val="IndexLink"/>
                <w:rtl w:val="true"/>
              </w:rPr>
              <w:t>«</w:t>
            </w:r>
            <w:r>
              <w:rPr>
                <w:rStyle w:val="IndexLink"/>
              </w:rPr>
              <w:t>24</w:t>
            </w:r>
            <w:r>
              <w:rPr>
                <w:rStyle w:val="IndexLink"/>
                <w:rtl w:val="true"/>
              </w:rPr>
              <w:t xml:space="preserve"> - </w:t>
            </w:r>
            <w:r>
              <w:rPr>
                <w:rStyle w:val="IndexLink"/>
              </w:rPr>
              <w:t>75</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239</w:t>
            </w:r>
          </w:hyperlink>
        </w:p>
        <w:p>
          <w:pPr>
            <w:pStyle w:val="Contents2"/>
            <w:tabs>
              <w:tab w:val="clear" w:pos="8743"/>
              <w:tab w:val="right" w:pos="9026" w:leader="dot"/>
            </w:tabs>
            <w:rPr/>
          </w:pPr>
          <w:hyperlink w:anchor="__RefHeading___Toc4164519_3381743652">
            <w:r>
              <w:rPr>
                <w:webHidden/>
                <w:rStyle w:val="IndexLink"/>
                <w:rtl w:val="true"/>
              </w:rPr>
              <w:t xml:space="preserve">( </w:t>
            </w:r>
            <w:r>
              <w:rPr>
                <w:rStyle w:val="IndexLink"/>
              </w:rPr>
              <w:t>2681</w:t>
            </w:r>
            <w:r>
              <w:rPr>
                <w:rStyle w:val="IndexLink"/>
                <w:rtl w:val="true"/>
              </w:rPr>
              <w:t xml:space="preserve"> )</w:t>
              <w:tab/>
            </w:r>
            <w:r>
              <w:rPr>
                <w:rStyle w:val="IndexLink"/>
              </w:rPr>
              <w:t>239</w:t>
            </w:r>
          </w:hyperlink>
        </w:p>
        <w:p>
          <w:pPr>
            <w:pStyle w:val="Contents3"/>
            <w:tabs>
              <w:tab w:val="clear" w:pos="8459"/>
              <w:tab w:val="right" w:pos="9026" w:leader="dot"/>
            </w:tabs>
            <w:rPr/>
          </w:pPr>
          <w:hyperlink w:anchor="__RefHeading___Toc4164521_3381743652">
            <w:r>
              <w:rPr>
                <w:webHidden/>
                <w:rStyle w:val="IndexLink"/>
              </w:rPr>
              <w:t>1</w:t>
            </w:r>
            <w:r>
              <w:rPr>
                <w:rStyle w:val="IndexLink"/>
                <w:rtl w:val="true"/>
              </w:rPr>
              <w:t xml:space="preserve"> - </w:t>
            </w:r>
            <w:r>
              <w:rPr>
                <w:rStyle w:val="IndexLink"/>
                <w:rtl w:val="true"/>
              </w:rPr>
              <w:t xml:space="preserve">شرح عوامل المائة از عبدالقاهر جرجانی </w:t>
            </w:r>
            <w:r>
              <w:rPr>
                <w:rStyle w:val="IndexLink"/>
                <w:rtl w:val="true"/>
              </w:rPr>
              <w:t>«</w:t>
            </w:r>
            <w:r>
              <w:rPr>
                <w:rStyle w:val="IndexLink"/>
              </w:rPr>
              <w:t>5</w:t>
            </w:r>
            <w:r>
              <w:rPr>
                <w:rStyle w:val="IndexLink"/>
                <w:rtl w:val="true"/>
              </w:rPr>
              <w:t xml:space="preserve"> - </w:t>
            </w:r>
            <w:r>
              <w:rPr>
                <w:rStyle w:val="IndexLink"/>
              </w:rPr>
              <w:t>22</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239</w:t>
            </w:r>
          </w:hyperlink>
        </w:p>
        <w:p>
          <w:pPr>
            <w:pStyle w:val="Contents3"/>
            <w:tabs>
              <w:tab w:val="clear" w:pos="8459"/>
              <w:tab w:val="right" w:pos="9026" w:leader="dot"/>
            </w:tabs>
            <w:rPr/>
          </w:pPr>
          <w:hyperlink w:anchor="__RefHeading___Toc4164523_3381743652">
            <w:r>
              <w:rPr>
                <w:webHidden/>
                <w:rStyle w:val="IndexLink"/>
              </w:rPr>
              <w:t>2</w:t>
            </w:r>
            <w:r>
              <w:rPr>
                <w:rStyle w:val="IndexLink"/>
                <w:rtl w:val="true"/>
              </w:rPr>
              <w:t xml:space="preserve"> - </w:t>
            </w:r>
            <w:r>
              <w:rPr>
                <w:rStyle w:val="IndexLink"/>
                <w:rtl w:val="true"/>
              </w:rPr>
              <w:t xml:space="preserve">صرف میر از میر سید شریف جرجانی </w:t>
            </w:r>
            <w:r>
              <w:rPr>
                <w:rStyle w:val="IndexLink"/>
                <w:rtl w:val="true"/>
              </w:rPr>
              <w:t>«</w:t>
            </w:r>
            <w:r>
              <w:rPr>
                <w:rStyle w:val="IndexLink"/>
              </w:rPr>
              <w:t>23</w:t>
            </w:r>
            <w:r>
              <w:rPr>
                <w:rStyle w:val="IndexLink"/>
                <w:rtl w:val="true"/>
              </w:rPr>
              <w:t xml:space="preserve"> - </w:t>
            </w:r>
            <w:r>
              <w:rPr>
                <w:rStyle w:val="IndexLink"/>
              </w:rPr>
              <w:t>100</w:t>
            </w:r>
            <w:r>
              <w:rPr>
                <w:rStyle w:val="IndexLink"/>
                <w:rtl w:val="true"/>
              </w:rPr>
              <w:t>» (</w:t>
            </w:r>
            <w:r>
              <w:rPr>
                <w:rStyle w:val="IndexLink"/>
                <w:rtl w:val="true"/>
              </w:rPr>
              <w:t xml:space="preserve">صرف </w:t>
            </w:r>
            <w:r>
              <w:rPr>
                <w:rStyle w:val="IndexLink"/>
                <w:rtl w:val="true"/>
              </w:rPr>
              <w:t xml:space="preserve">- </w:t>
            </w:r>
            <w:r>
              <w:rPr>
                <w:rStyle w:val="IndexLink"/>
                <w:rtl w:val="true"/>
              </w:rPr>
              <w:t>فارسی</w:t>
            </w:r>
            <w:r>
              <w:rPr>
                <w:rStyle w:val="IndexLink"/>
                <w:rtl w:val="true"/>
              </w:rPr>
              <w:t>)</w:t>
              <w:tab/>
            </w:r>
            <w:r>
              <w:rPr>
                <w:rStyle w:val="IndexLink"/>
              </w:rPr>
              <w:t>239</w:t>
            </w:r>
          </w:hyperlink>
        </w:p>
        <w:p>
          <w:pPr>
            <w:pStyle w:val="Contents2"/>
            <w:tabs>
              <w:tab w:val="clear" w:pos="8743"/>
              <w:tab w:val="right" w:pos="9026" w:leader="dot"/>
            </w:tabs>
            <w:rPr/>
          </w:pPr>
          <w:hyperlink w:anchor="__RefHeading___Toc4164525_3381743652">
            <w:r>
              <w:rPr>
                <w:webHidden/>
                <w:rStyle w:val="IndexLink"/>
                <w:rtl w:val="true"/>
              </w:rPr>
              <w:t xml:space="preserve">( </w:t>
            </w:r>
            <w:r>
              <w:rPr>
                <w:rStyle w:val="IndexLink"/>
              </w:rPr>
              <w:t>2685</w:t>
            </w:r>
            <w:r>
              <w:rPr>
                <w:rStyle w:val="IndexLink"/>
                <w:rtl w:val="true"/>
              </w:rPr>
              <w:t xml:space="preserve"> )</w:t>
              <w:tab/>
            </w:r>
            <w:r>
              <w:rPr>
                <w:rStyle w:val="IndexLink"/>
              </w:rPr>
              <w:t>239</w:t>
            </w:r>
          </w:hyperlink>
        </w:p>
        <w:p>
          <w:pPr>
            <w:pStyle w:val="Contents3"/>
            <w:tabs>
              <w:tab w:val="clear" w:pos="8459"/>
              <w:tab w:val="right" w:pos="9026" w:leader="dot"/>
            </w:tabs>
            <w:rPr/>
          </w:pPr>
          <w:hyperlink w:anchor="__RefHeading___Toc4164527_3381743652">
            <w:r>
              <w:rPr>
                <w:webHidden/>
                <w:rStyle w:val="IndexLink"/>
              </w:rPr>
              <w:t>1</w:t>
            </w:r>
            <w:r>
              <w:rPr>
                <w:rStyle w:val="IndexLink"/>
                <w:rtl w:val="true"/>
              </w:rPr>
              <w:t xml:space="preserve"> - </w:t>
            </w:r>
            <w:r>
              <w:rPr>
                <w:rStyle w:val="IndexLink"/>
                <w:rtl w:val="true"/>
              </w:rPr>
              <w:t xml:space="preserve">حاشیة شرح القدیم للتجرید </w:t>
            </w:r>
            <w:r>
              <w:rPr>
                <w:rStyle w:val="IndexLink"/>
                <w:rtl w:val="true"/>
              </w:rPr>
              <w:t>«</w:t>
            </w:r>
            <w:r>
              <w:rPr>
                <w:rStyle w:val="IndexLink"/>
              </w:rPr>
              <w:t>1</w:t>
            </w:r>
            <w:r>
              <w:rPr>
                <w:rStyle w:val="IndexLink"/>
                <w:rtl w:val="true"/>
              </w:rPr>
              <w:t xml:space="preserve"> - </w:t>
            </w:r>
            <w:r>
              <w:rPr>
                <w:rStyle w:val="IndexLink"/>
              </w:rPr>
              <w:t>88</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239</w:t>
            </w:r>
          </w:hyperlink>
        </w:p>
        <w:p>
          <w:pPr>
            <w:pStyle w:val="Contents3"/>
            <w:tabs>
              <w:tab w:val="clear" w:pos="8459"/>
              <w:tab w:val="right" w:pos="9026" w:leader="dot"/>
            </w:tabs>
            <w:rPr/>
          </w:pPr>
          <w:hyperlink w:anchor="__RefHeading___Toc4164529_3381743652">
            <w:r>
              <w:rPr>
                <w:webHidden/>
                <w:rStyle w:val="IndexLink"/>
              </w:rPr>
              <w:t>2</w:t>
            </w:r>
            <w:r>
              <w:rPr>
                <w:rStyle w:val="IndexLink"/>
                <w:rtl w:val="true"/>
              </w:rPr>
              <w:t xml:space="preserve"> - </w:t>
            </w:r>
            <w:r>
              <w:rPr>
                <w:rStyle w:val="IndexLink"/>
                <w:rtl w:val="true"/>
              </w:rPr>
              <w:t xml:space="preserve">الشفآء </w:t>
            </w:r>
            <w:r>
              <w:rPr>
                <w:rStyle w:val="IndexLink"/>
                <w:rtl w:val="true"/>
              </w:rPr>
              <w:t>«</w:t>
            </w:r>
            <w:r>
              <w:rPr>
                <w:rStyle w:val="IndexLink"/>
              </w:rPr>
              <w:t>93</w:t>
            </w:r>
            <w:r>
              <w:rPr>
                <w:rStyle w:val="IndexLink"/>
                <w:rtl w:val="true"/>
              </w:rPr>
              <w:t xml:space="preserve"> - </w:t>
            </w:r>
            <w:r>
              <w:rPr>
                <w:rStyle w:val="IndexLink"/>
              </w:rPr>
              <w:t>233</w:t>
            </w:r>
            <w:r>
              <w:rPr>
                <w:rStyle w:val="IndexLink"/>
                <w:rtl w:val="true"/>
              </w:rPr>
              <w:t>» (</w:t>
            </w:r>
            <w:r>
              <w:rPr>
                <w:rStyle w:val="IndexLink"/>
                <w:rtl w:val="true"/>
              </w:rPr>
              <w:t xml:space="preserve">منطق‌و فلسفه </w:t>
            </w:r>
            <w:r>
              <w:rPr>
                <w:rStyle w:val="IndexLink"/>
                <w:rtl w:val="true"/>
              </w:rPr>
              <w:t xml:space="preserve">- </w:t>
            </w:r>
            <w:r>
              <w:rPr>
                <w:rStyle w:val="IndexLink"/>
                <w:rtl w:val="true"/>
              </w:rPr>
              <w:t>عربی</w:t>
            </w:r>
            <w:r>
              <w:rPr>
                <w:rStyle w:val="IndexLink"/>
                <w:rtl w:val="true"/>
              </w:rPr>
              <w:t>)</w:t>
              <w:tab/>
            </w:r>
            <w:r>
              <w:rPr>
                <w:rStyle w:val="IndexLink"/>
              </w:rPr>
              <w:t>240</w:t>
            </w:r>
          </w:hyperlink>
        </w:p>
        <w:p>
          <w:pPr>
            <w:pStyle w:val="Contents2"/>
            <w:tabs>
              <w:tab w:val="clear" w:pos="8743"/>
              <w:tab w:val="right" w:pos="9026" w:leader="dot"/>
            </w:tabs>
            <w:rPr/>
          </w:pPr>
          <w:hyperlink w:anchor="__RefHeading___Toc4164531_3381743652">
            <w:r>
              <w:rPr>
                <w:webHidden/>
                <w:rStyle w:val="IndexLink"/>
                <w:rtl w:val="true"/>
              </w:rPr>
              <w:t xml:space="preserve">( </w:t>
            </w:r>
            <w:r>
              <w:rPr>
                <w:rStyle w:val="IndexLink"/>
              </w:rPr>
              <w:t>2699</w:t>
            </w:r>
            <w:r>
              <w:rPr>
                <w:rStyle w:val="IndexLink"/>
                <w:rtl w:val="true"/>
              </w:rPr>
              <w:t xml:space="preserve"> )</w:t>
              <w:tab/>
            </w:r>
            <w:r>
              <w:rPr>
                <w:rStyle w:val="IndexLink"/>
              </w:rPr>
              <w:t>240</w:t>
            </w:r>
          </w:hyperlink>
        </w:p>
        <w:p>
          <w:pPr>
            <w:pStyle w:val="Contents3"/>
            <w:tabs>
              <w:tab w:val="clear" w:pos="8459"/>
              <w:tab w:val="right" w:pos="9026" w:leader="dot"/>
            </w:tabs>
            <w:rPr/>
          </w:pPr>
          <w:hyperlink w:anchor="__RefHeading___Toc4164533_3381743652">
            <w:r>
              <w:rPr>
                <w:webHidden/>
                <w:rStyle w:val="IndexLink"/>
              </w:rPr>
              <w:t>1</w:t>
            </w:r>
            <w:r>
              <w:rPr>
                <w:rStyle w:val="IndexLink"/>
                <w:rtl w:val="true"/>
              </w:rPr>
              <w:t xml:space="preserve"> - </w:t>
            </w:r>
            <w:r>
              <w:rPr>
                <w:rStyle w:val="IndexLink"/>
                <w:rtl w:val="true"/>
              </w:rPr>
              <w:t xml:space="preserve">شرح تهذیب المنطق </w:t>
            </w:r>
            <w:r>
              <w:rPr>
                <w:rStyle w:val="IndexLink"/>
                <w:rtl w:val="true"/>
              </w:rPr>
              <w:t>«</w:t>
            </w:r>
            <w:r>
              <w:rPr>
                <w:rStyle w:val="IndexLink"/>
              </w:rPr>
              <w:t>1</w:t>
            </w:r>
            <w:r>
              <w:rPr>
                <w:rStyle w:val="IndexLink"/>
                <w:rtl w:val="true"/>
              </w:rPr>
              <w:t xml:space="preserve"> - </w:t>
            </w:r>
            <w:r>
              <w:rPr>
                <w:rStyle w:val="IndexLink"/>
              </w:rPr>
              <w:t>64</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240</w:t>
            </w:r>
          </w:hyperlink>
        </w:p>
        <w:p>
          <w:pPr>
            <w:pStyle w:val="Contents3"/>
            <w:tabs>
              <w:tab w:val="clear" w:pos="8459"/>
              <w:tab w:val="right" w:pos="9026" w:leader="dot"/>
            </w:tabs>
            <w:rPr/>
          </w:pPr>
          <w:hyperlink w:anchor="__RefHeading___Toc4164535_3381743652">
            <w:r>
              <w:rPr>
                <w:webHidden/>
                <w:rStyle w:val="IndexLink"/>
              </w:rPr>
              <w:t>2</w:t>
            </w:r>
            <w:r>
              <w:rPr>
                <w:rStyle w:val="IndexLink"/>
                <w:rtl w:val="true"/>
              </w:rPr>
              <w:t xml:space="preserve"> - </w:t>
            </w:r>
            <w:r>
              <w:rPr>
                <w:rStyle w:val="IndexLink"/>
                <w:rtl w:val="true"/>
              </w:rPr>
              <w:t xml:space="preserve">شرح تهذیب المنطق </w:t>
            </w:r>
            <w:r>
              <w:rPr>
                <w:rStyle w:val="IndexLink"/>
                <w:rtl w:val="true"/>
              </w:rPr>
              <w:t>«</w:t>
            </w:r>
            <w:r>
              <w:rPr>
                <w:rStyle w:val="IndexLink"/>
              </w:rPr>
              <w:t>65</w:t>
            </w:r>
            <w:r>
              <w:rPr>
                <w:rStyle w:val="IndexLink"/>
                <w:rtl w:val="true"/>
              </w:rPr>
              <w:t xml:space="preserve"> - </w:t>
            </w:r>
            <w:r>
              <w:rPr>
                <w:rStyle w:val="IndexLink"/>
              </w:rPr>
              <w:t>127</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241</w:t>
            </w:r>
          </w:hyperlink>
        </w:p>
        <w:p>
          <w:pPr>
            <w:pStyle w:val="Contents2"/>
            <w:tabs>
              <w:tab w:val="clear" w:pos="8743"/>
              <w:tab w:val="right" w:pos="9026" w:leader="dot"/>
            </w:tabs>
            <w:rPr/>
          </w:pPr>
          <w:hyperlink w:anchor="__RefHeading___Toc4164537_3381743652">
            <w:r>
              <w:rPr>
                <w:webHidden/>
                <w:rStyle w:val="IndexLink"/>
                <w:rtl w:val="true"/>
              </w:rPr>
              <w:t xml:space="preserve">( </w:t>
            </w:r>
            <w:r>
              <w:rPr>
                <w:rStyle w:val="IndexLink"/>
              </w:rPr>
              <w:t>2703</w:t>
            </w:r>
            <w:r>
              <w:rPr>
                <w:rStyle w:val="IndexLink"/>
                <w:rtl w:val="true"/>
              </w:rPr>
              <w:t xml:space="preserve"> )</w:t>
              <w:tab/>
            </w:r>
            <w:r>
              <w:rPr>
                <w:rStyle w:val="IndexLink"/>
              </w:rPr>
              <w:t>241</w:t>
            </w:r>
          </w:hyperlink>
        </w:p>
        <w:p>
          <w:pPr>
            <w:pStyle w:val="Contents3"/>
            <w:tabs>
              <w:tab w:val="clear" w:pos="8459"/>
              <w:tab w:val="right" w:pos="9026" w:leader="dot"/>
            </w:tabs>
            <w:rPr/>
          </w:pPr>
          <w:hyperlink w:anchor="__RefHeading___Toc4164539_3381743652">
            <w:r>
              <w:rPr>
                <w:webHidden/>
                <w:rStyle w:val="IndexLink"/>
              </w:rPr>
              <w:t>1</w:t>
            </w:r>
            <w:r>
              <w:rPr>
                <w:rStyle w:val="IndexLink"/>
                <w:rtl w:val="true"/>
              </w:rPr>
              <w:t xml:space="preserve"> - </w:t>
            </w:r>
            <w:r>
              <w:rPr>
                <w:rStyle w:val="IndexLink"/>
                <w:rtl w:val="true"/>
              </w:rPr>
              <w:t xml:space="preserve">الجعفریة از نورالدین علی کرکی عاملی </w:t>
            </w:r>
            <w:r>
              <w:rPr>
                <w:rStyle w:val="IndexLink"/>
                <w:rtl w:val="true"/>
              </w:rPr>
              <w:t>«</w:t>
            </w:r>
            <w:r>
              <w:rPr>
                <w:rStyle w:val="IndexLink"/>
              </w:rPr>
              <w:t>1</w:t>
            </w:r>
            <w:r>
              <w:rPr>
                <w:rStyle w:val="IndexLink"/>
                <w:rtl w:val="true"/>
              </w:rPr>
              <w:t xml:space="preserve"> - </w:t>
            </w:r>
            <w:r>
              <w:rPr>
                <w:rStyle w:val="IndexLink"/>
              </w:rPr>
              <w:t>50</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241</w:t>
            </w:r>
          </w:hyperlink>
        </w:p>
        <w:p>
          <w:pPr>
            <w:pStyle w:val="Contents3"/>
            <w:tabs>
              <w:tab w:val="clear" w:pos="8459"/>
              <w:tab w:val="right" w:pos="9026" w:leader="dot"/>
            </w:tabs>
            <w:rPr/>
          </w:pPr>
          <w:hyperlink w:anchor="__RefHeading___Toc4164541_3381743652">
            <w:r>
              <w:rPr>
                <w:webHidden/>
                <w:rStyle w:val="IndexLink"/>
              </w:rPr>
              <w:t>2</w:t>
            </w:r>
            <w:r>
              <w:rPr>
                <w:rStyle w:val="IndexLink"/>
                <w:rtl w:val="true"/>
              </w:rPr>
              <w:t xml:space="preserve"> - </w:t>
            </w:r>
            <w:r>
              <w:rPr>
                <w:rStyle w:val="IndexLink"/>
                <w:rtl w:val="true"/>
              </w:rPr>
              <w:t xml:space="preserve">الفیة از شهید اول محمد بن علی عاملی </w:t>
            </w:r>
            <w:r>
              <w:rPr>
                <w:rStyle w:val="IndexLink"/>
                <w:rtl w:val="true"/>
              </w:rPr>
              <w:t>«</w:t>
            </w:r>
            <w:r>
              <w:rPr>
                <w:rStyle w:val="IndexLink"/>
              </w:rPr>
              <w:t>51</w:t>
            </w:r>
            <w:r>
              <w:rPr>
                <w:rStyle w:val="IndexLink"/>
                <w:rtl w:val="true"/>
              </w:rPr>
              <w:t xml:space="preserve"> - </w:t>
            </w:r>
            <w:r>
              <w:rPr>
                <w:rStyle w:val="IndexLink"/>
              </w:rPr>
              <w:t>71</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241</w:t>
            </w:r>
          </w:hyperlink>
        </w:p>
        <w:p>
          <w:pPr>
            <w:pStyle w:val="Contents2"/>
            <w:tabs>
              <w:tab w:val="clear" w:pos="8743"/>
              <w:tab w:val="right" w:pos="9026" w:leader="dot"/>
            </w:tabs>
            <w:rPr/>
          </w:pPr>
          <w:hyperlink w:anchor="__RefHeading___Toc4164543_3381743652">
            <w:r>
              <w:rPr>
                <w:webHidden/>
                <w:rStyle w:val="IndexLink"/>
                <w:rtl w:val="true"/>
              </w:rPr>
              <w:t xml:space="preserve">( </w:t>
            </w:r>
            <w:r>
              <w:rPr>
                <w:rStyle w:val="IndexLink"/>
              </w:rPr>
              <w:t>2704</w:t>
            </w:r>
            <w:r>
              <w:rPr>
                <w:rStyle w:val="IndexLink"/>
                <w:rtl w:val="true"/>
              </w:rPr>
              <w:t xml:space="preserve"> )</w:t>
              <w:tab/>
            </w:r>
            <w:r>
              <w:rPr>
                <w:rStyle w:val="IndexLink"/>
              </w:rPr>
              <w:t>242</w:t>
            </w:r>
          </w:hyperlink>
        </w:p>
        <w:p>
          <w:pPr>
            <w:pStyle w:val="Contents3"/>
            <w:tabs>
              <w:tab w:val="clear" w:pos="8459"/>
              <w:tab w:val="right" w:pos="9026" w:leader="dot"/>
            </w:tabs>
            <w:rPr/>
          </w:pPr>
          <w:hyperlink w:anchor="__RefHeading___Toc4164545_3381743652">
            <w:r>
              <w:rPr>
                <w:webHidden/>
                <w:rStyle w:val="IndexLink"/>
              </w:rPr>
              <w:t>1</w:t>
            </w:r>
            <w:r>
              <w:rPr>
                <w:rStyle w:val="IndexLink"/>
                <w:rtl w:val="true"/>
              </w:rPr>
              <w:t xml:space="preserve"> - </w:t>
            </w:r>
            <w:r>
              <w:rPr>
                <w:rStyle w:val="IndexLink"/>
                <w:rtl w:val="true"/>
              </w:rPr>
              <w:t xml:space="preserve">شرح العوامل المائة از عبدالقاهر جرجانی </w:t>
            </w:r>
            <w:r>
              <w:rPr>
                <w:rStyle w:val="IndexLink"/>
                <w:rtl w:val="true"/>
              </w:rPr>
              <w:t>«</w:t>
            </w:r>
            <w:r>
              <w:rPr>
                <w:rStyle w:val="IndexLink"/>
              </w:rPr>
              <w:t>1</w:t>
            </w:r>
            <w:r>
              <w:rPr>
                <w:rStyle w:val="IndexLink"/>
                <w:rtl w:val="true"/>
              </w:rPr>
              <w:t xml:space="preserve"> - </w:t>
            </w:r>
            <w:r>
              <w:rPr>
                <w:rStyle w:val="IndexLink"/>
              </w:rPr>
              <w:t>5</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242</w:t>
            </w:r>
          </w:hyperlink>
        </w:p>
        <w:p>
          <w:pPr>
            <w:pStyle w:val="Contents3"/>
            <w:tabs>
              <w:tab w:val="clear" w:pos="8459"/>
              <w:tab w:val="right" w:pos="9026" w:leader="dot"/>
            </w:tabs>
            <w:rPr/>
          </w:pPr>
          <w:hyperlink w:anchor="__RefHeading___Toc4164547_3381743652">
            <w:r>
              <w:rPr>
                <w:webHidden/>
                <w:rStyle w:val="IndexLink"/>
              </w:rPr>
              <w:t>2</w:t>
            </w:r>
            <w:r>
              <w:rPr>
                <w:rStyle w:val="IndexLink"/>
                <w:rtl w:val="true"/>
              </w:rPr>
              <w:t xml:space="preserve"> - </w:t>
            </w:r>
            <w:r>
              <w:rPr>
                <w:rStyle w:val="IndexLink"/>
                <w:rtl w:val="true"/>
              </w:rPr>
              <w:t xml:space="preserve">الکافیه از ابن حاجب مصری </w:t>
            </w:r>
            <w:r>
              <w:rPr>
                <w:rStyle w:val="IndexLink"/>
                <w:rtl w:val="true"/>
              </w:rPr>
              <w:t>«</w:t>
            </w:r>
            <w:r>
              <w:rPr>
                <w:rStyle w:val="IndexLink"/>
              </w:rPr>
              <w:t>5</w:t>
            </w:r>
            <w:r>
              <w:rPr>
                <w:rStyle w:val="IndexLink"/>
                <w:rtl w:val="true"/>
              </w:rPr>
              <w:t xml:space="preserve"> - </w:t>
            </w:r>
            <w:r>
              <w:rPr>
                <w:rStyle w:val="IndexLink"/>
              </w:rPr>
              <w:t>87</w:t>
            </w:r>
            <w:r>
              <w:rPr>
                <w:rStyle w:val="IndexLink"/>
                <w:rtl w:val="true"/>
              </w:rPr>
              <w:t xml:space="preserve">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242</w:t>
            </w:r>
          </w:hyperlink>
        </w:p>
        <w:p>
          <w:pPr>
            <w:pStyle w:val="Contents2"/>
            <w:tabs>
              <w:tab w:val="clear" w:pos="8743"/>
              <w:tab w:val="right" w:pos="9026" w:leader="dot"/>
            </w:tabs>
            <w:rPr/>
          </w:pPr>
          <w:hyperlink w:anchor="__RefHeading___Toc4164549_3381743652">
            <w:r>
              <w:rPr>
                <w:webHidden/>
                <w:rStyle w:val="IndexLink"/>
                <w:rtl w:val="true"/>
              </w:rPr>
              <w:t xml:space="preserve">( </w:t>
            </w:r>
            <w:r>
              <w:rPr>
                <w:rStyle w:val="IndexLink"/>
              </w:rPr>
              <w:t>2705</w:t>
            </w:r>
            <w:r>
              <w:rPr>
                <w:rStyle w:val="IndexLink"/>
                <w:rtl w:val="true"/>
              </w:rPr>
              <w:t xml:space="preserve"> )</w:t>
              <w:tab/>
            </w:r>
            <w:r>
              <w:rPr>
                <w:rStyle w:val="IndexLink"/>
              </w:rPr>
              <w:t>242</w:t>
            </w:r>
          </w:hyperlink>
        </w:p>
        <w:p>
          <w:pPr>
            <w:pStyle w:val="Contents3"/>
            <w:tabs>
              <w:tab w:val="clear" w:pos="8459"/>
              <w:tab w:val="right" w:pos="9026" w:leader="dot"/>
            </w:tabs>
            <w:rPr/>
          </w:pPr>
          <w:hyperlink w:anchor="__RefHeading___Toc4164551_3381743652">
            <w:r>
              <w:rPr>
                <w:webHidden/>
                <w:rStyle w:val="IndexLink"/>
              </w:rPr>
              <w:t>1</w:t>
            </w:r>
            <w:r>
              <w:rPr>
                <w:rStyle w:val="IndexLink"/>
                <w:rtl w:val="true"/>
              </w:rPr>
              <w:t xml:space="preserve"> - </w:t>
            </w:r>
            <w:r>
              <w:rPr>
                <w:rStyle w:val="IndexLink"/>
                <w:rtl w:val="true"/>
              </w:rPr>
              <w:t xml:space="preserve">حاشیة مطالع الانظار </w:t>
            </w:r>
            <w:r>
              <w:rPr>
                <w:rStyle w:val="IndexLink"/>
                <w:rtl w:val="true"/>
              </w:rPr>
              <w:t>«</w:t>
            </w:r>
            <w:r>
              <w:rPr>
                <w:rStyle w:val="IndexLink"/>
              </w:rPr>
              <w:t>1</w:t>
            </w:r>
            <w:r>
              <w:rPr>
                <w:rStyle w:val="IndexLink"/>
                <w:rtl w:val="true"/>
              </w:rPr>
              <w:t xml:space="preserve"> - </w:t>
            </w:r>
            <w:r>
              <w:rPr>
                <w:rStyle w:val="IndexLink"/>
              </w:rPr>
              <w:t>26</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242</w:t>
            </w:r>
          </w:hyperlink>
        </w:p>
        <w:p>
          <w:pPr>
            <w:pStyle w:val="Contents3"/>
            <w:tabs>
              <w:tab w:val="clear" w:pos="8459"/>
              <w:tab w:val="right" w:pos="9026" w:leader="dot"/>
            </w:tabs>
            <w:rPr/>
          </w:pPr>
          <w:hyperlink w:anchor="__RefHeading___Toc4164553_3381743652">
            <w:r>
              <w:rPr>
                <w:webHidden/>
                <w:rStyle w:val="IndexLink"/>
              </w:rPr>
              <w:t>2</w:t>
            </w:r>
            <w:r>
              <w:rPr>
                <w:rStyle w:val="IndexLink"/>
                <w:rtl w:val="true"/>
              </w:rPr>
              <w:t xml:space="preserve"> - </w:t>
            </w:r>
            <w:r>
              <w:rPr>
                <w:rStyle w:val="IndexLink"/>
                <w:rtl w:val="true"/>
              </w:rPr>
              <w:t xml:space="preserve">حاشیة مطالع الانظار </w:t>
            </w:r>
            <w:r>
              <w:rPr>
                <w:rStyle w:val="IndexLink"/>
                <w:rtl w:val="true"/>
              </w:rPr>
              <w:t>«</w:t>
            </w:r>
            <w:r>
              <w:rPr>
                <w:rStyle w:val="IndexLink"/>
              </w:rPr>
              <w:t>27</w:t>
            </w:r>
            <w:r>
              <w:rPr>
                <w:rStyle w:val="IndexLink"/>
                <w:rtl w:val="true"/>
              </w:rPr>
              <w:t xml:space="preserve"> - </w:t>
            </w:r>
            <w:r>
              <w:rPr>
                <w:rStyle w:val="IndexLink"/>
              </w:rPr>
              <w:t>41</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243</w:t>
            </w:r>
          </w:hyperlink>
        </w:p>
        <w:p>
          <w:pPr>
            <w:pStyle w:val="Contents2"/>
            <w:tabs>
              <w:tab w:val="clear" w:pos="8743"/>
              <w:tab w:val="right" w:pos="9026" w:leader="dot"/>
            </w:tabs>
            <w:rPr/>
          </w:pPr>
          <w:hyperlink w:anchor="__RefHeading___Toc4164555_3381743652">
            <w:r>
              <w:rPr>
                <w:webHidden/>
                <w:rStyle w:val="IndexLink"/>
                <w:rtl w:val="true"/>
              </w:rPr>
              <w:t xml:space="preserve">( </w:t>
            </w:r>
            <w:r>
              <w:rPr>
                <w:rStyle w:val="IndexLink"/>
              </w:rPr>
              <w:t>2706</w:t>
            </w:r>
            <w:r>
              <w:rPr>
                <w:rStyle w:val="IndexLink"/>
                <w:rtl w:val="true"/>
              </w:rPr>
              <w:t xml:space="preserve"> )</w:t>
              <w:tab/>
            </w:r>
            <w:r>
              <w:rPr>
                <w:rStyle w:val="IndexLink"/>
              </w:rPr>
              <w:t>243</w:t>
            </w:r>
          </w:hyperlink>
        </w:p>
        <w:p>
          <w:pPr>
            <w:pStyle w:val="Contents3"/>
            <w:tabs>
              <w:tab w:val="clear" w:pos="8459"/>
              <w:tab w:val="right" w:pos="9026" w:leader="dot"/>
            </w:tabs>
            <w:rPr/>
          </w:pPr>
          <w:hyperlink w:anchor="__RefHeading___Toc4164557_3381743652">
            <w:r>
              <w:rPr>
                <w:webHidden/>
                <w:rStyle w:val="IndexLink"/>
              </w:rPr>
              <w:t>1</w:t>
            </w:r>
            <w:r>
              <w:rPr>
                <w:rStyle w:val="IndexLink"/>
                <w:rtl w:val="true"/>
              </w:rPr>
              <w:t xml:space="preserve"> - </w:t>
            </w:r>
            <w:r>
              <w:rPr>
                <w:rStyle w:val="IndexLink"/>
                <w:rtl w:val="true"/>
              </w:rPr>
              <w:t xml:space="preserve">انوار الحکمة </w:t>
            </w:r>
            <w:r>
              <w:rPr>
                <w:rStyle w:val="IndexLink"/>
                <w:rtl w:val="true"/>
              </w:rPr>
              <w:t>«</w:t>
            </w:r>
            <w:r>
              <w:rPr>
                <w:rStyle w:val="IndexLink"/>
              </w:rPr>
              <w:t>1</w:t>
            </w:r>
            <w:r>
              <w:rPr>
                <w:rStyle w:val="IndexLink"/>
                <w:rtl w:val="true"/>
              </w:rPr>
              <w:t xml:space="preserve"> - </w:t>
            </w:r>
            <w:r>
              <w:rPr>
                <w:rStyle w:val="IndexLink"/>
              </w:rPr>
              <w:t>92</w:t>
            </w:r>
            <w:r>
              <w:rPr>
                <w:rStyle w:val="IndexLink"/>
                <w:rtl w:val="true"/>
              </w:rPr>
              <w:t>» (</w:t>
            </w:r>
            <w:r>
              <w:rPr>
                <w:rStyle w:val="IndexLink"/>
                <w:rtl w:val="true"/>
              </w:rPr>
              <w:t>عربی</w:t>
            </w:r>
            <w:r>
              <w:rPr>
                <w:rStyle w:val="IndexLink"/>
                <w:rtl w:val="true"/>
              </w:rPr>
              <w:t>)</w:t>
              <w:tab/>
            </w:r>
            <w:r>
              <w:rPr>
                <w:rStyle w:val="IndexLink"/>
              </w:rPr>
              <w:t>243</w:t>
            </w:r>
          </w:hyperlink>
        </w:p>
        <w:p>
          <w:pPr>
            <w:pStyle w:val="Contents3"/>
            <w:tabs>
              <w:tab w:val="clear" w:pos="8459"/>
              <w:tab w:val="right" w:pos="9026" w:leader="dot"/>
            </w:tabs>
            <w:rPr/>
          </w:pPr>
          <w:hyperlink w:anchor="__RefHeading___Toc4164559_3381743652">
            <w:r>
              <w:rPr>
                <w:webHidden/>
                <w:rStyle w:val="IndexLink"/>
              </w:rPr>
              <w:t>2</w:t>
            </w:r>
            <w:r>
              <w:rPr>
                <w:rStyle w:val="IndexLink"/>
                <w:rtl w:val="true"/>
              </w:rPr>
              <w:t xml:space="preserve"> - </w:t>
            </w:r>
            <w:r>
              <w:rPr>
                <w:rStyle w:val="IndexLink"/>
                <w:rtl w:val="true"/>
              </w:rPr>
              <w:t xml:space="preserve">قرة العیون فی اعز الفنون </w:t>
            </w:r>
            <w:r>
              <w:rPr>
                <w:rStyle w:val="IndexLink"/>
                <w:rtl w:val="true"/>
              </w:rPr>
              <w:t>«</w:t>
            </w:r>
            <w:r>
              <w:rPr>
                <w:rStyle w:val="IndexLink"/>
              </w:rPr>
              <w:t>95</w:t>
            </w:r>
            <w:r>
              <w:rPr>
                <w:rStyle w:val="IndexLink"/>
                <w:rtl w:val="true"/>
              </w:rPr>
              <w:t xml:space="preserve"> - </w:t>
            </w:r>
            <w:r>
              <w:rPr>
                <w:rStyle w:val="IndexLink"/>
              </w:rPr>
              <w:t>159</w:t>
            </w:r>
            <w:r>
              <w:rPr>
                <w:rStyle w:val="IndexLink"/>
                <w:rtl w:val="true"/>
              </w:rPr>
              <w:t>» (</w:t>
            </w:r>
            <w:r>
              <w:rPr>
                <w:rStyle w:val="IndexLink"/>
                <w:rtl w:val="true"/>
              </w:rPr>
              <w:t>عربی</w:t>
            </w:r>
            <w:r>
              <w:rPr>
                <w:rStyle w:val="IndexLink"/>
                <w:rtl w:val="true"/>
              </w:rPr>
              <w:t>)</w:t>
              <w:tab/>
            </w:r>
            <w:r>
              <w:rPr>
                <w:rStyle w:val="IndexLink"/>
              </w:rPr>
              <w:t>244</w:t>
            </w:r>
          </w:hyperlink>
        </w:p>
        <w:p>
          <w:pPr>
            <w:pStyle w:val="Contents2"/>
            <w:tabs>
              <w:tab w:val="clear" w:pos="8743"/>
              <w:tab w:val="right" w:pos="9026" w:leader="dot"/>
            </w:tabs>
            <w:rPr/>
          </w:pPr>
          <w:hyperlink w:anchor="__RefHeading___Toc4164561_3381743652">
            <w:r>
              <w:rPr>
                <w:webHidden/>
                <w:rStyle w:val="IndexLink"/>
                <w:rtl w:val="true"/>
              </w:rPr>
              <w:t xml:space="preserve">( </w:t>
            </w:r>
            <w:r>
              <w:rPr>
                <w:rStyle w:val="IndexLink"/>
              </w:rPr>
              <w:t>2721</w:t>
            </w:r>
            <w:r>
              <w:rPr>
                <w:rStyle w:val="IndexLink"/>
                <w:rtl w:val="true"/>
              </w:rPr>
              <w:t xml:space="preserve"> )</w:t>
              <w:tab/>
            </w:r>
            <w:r>
              <w:rPr>
                <w:rStyle w:val="IndexLink"/>
              </w:rPr>
              <w:t>244</w:t>
            </w:r>
          </w:hyperlink>
        </w:p>
        <w:p>
          <w:pPr>
            <w:pStyle w:val="Contents3"/>
            <w:tabs>
              <w:tab w:val="clear" w:pos="8459"/>
              <w:tab w:val="right" w:pos="9026" w:leader="dot"/>
            </w:tabs>
            <w:rPr/>
          </w:pPr>
          <w:hyperlink w:anchor="__RefHeading___Toc4164563_3381743652">
            <w:r>
              <w:rPr>
                <w:webHidden/>
                <w:rStyle w:val="IndexLink"/>
              </w:rPr>
              <w:t>1</w:t>
            </w:r>
            <w:r>
              <w:rPr>
                <w:rStyle w:val="IndexLink"/>
                <w:rtl w:val="true"/>
              </w:rPr>
              <w:t xml:space="preserve"> - </w:t>
            </w:r>
            <w:r>
              <w:rPr>
                <w:rStyle w:val="IndexLink"/>
                <w:rtl w:val="true"/>
              </w:rPr>
              <w:t xml:space="preserve">اسرار الصلاة شهید ثانی تحریر </w:t>
            </w:r>
            <w:r>
              <w:rPr>
                <w:rStyle w:val="IndexLink"/>
              </w:rPr>
              <w:t>979</w:t>
            </w:r>
            <w:r>
              <w:rPr>
                <w:rStyle w:val="IndexLink"/>
                <w:rtl w:val="true"/>
              </w:rPr>
              <w:tab/>
            </w:r>
            <w:r>
              <w:rPr>
                <w:rStyle w:val="IndexLink"/>
              </w:rPr>
              <w:t>244</w:t>
            </w:r>
          </w:hyperlink>
        </w:p>
        <w:p>
          <w:pPr>
            <w:pStyle w:val="Contents3"/>
            <w:tabs>
              <w:tab w:val="clear" w:pos="8459"/>
              <w:tab w:val="right" w:pos="9026" w:leader="dot"/>
            </w:tabs>
            <w:rPr/>
          </w:pPr>
          <w:hyperlink w:anchor="__RefHeading___Toc4164565_3381743652">
            <w:r>
              <w:rPr>
                <w:webHidden/>
                <w:rStyle w:val="IndexLink"/>
              </w:rPr>
              <w:t>2</w:t>
            </w:r>
            <w:r>
              <w:rPr>
                <w:rStyle w:val="IndexLink"/>
                <w:rtl w:val="true"/>
              </w:rPr>
              <w:t xml:space="preserve"> - </w:t>
            </w:r>
            <w:r>
              <w:rPr>
                <w:rStyle w:val="IndexLink"/>
                <w:rtl w:val="true"/>
              </w:rPr>
              <w:t xml:space="preserve">نهج المسترشدین علامه حلی تحریر </w:t>
            </w:r>
            <w:r>
              <w:rPr>
                <w:rStyle w:val="IndexLink"/>
              </w:rPr>
              <w:t>979</w:t>
            </w:r>
            <w:r>
              <w:rPr>
                <w:rStyle w:val="IndexLink"/>
                <w:rtl w:val="true"/>
              </w:rPr>
              <w:tab/>
            </w:r>
            <w:r>
              <w:rPr>
                <w:rStyle w:val="IndexLink"/>
              </w:rPr>
              <w:t>244</w:t>
            </w:r>
          </w:hyperlink>
        </w:p>
        <w:p>
          <w:pPr>
            <w:pStyle w:val="Contents2"/>
            <w:tabs>
              <w:tab w:val="clear" w:pos="8743"/>
              <w:tab w:val="right" w:pos="9026" w:leader="dot"/>
            </w:tabs>
            <w:rPr/>
          </w:pPr>
          <w:hyperlink w:anchor="__RefHeading___Toc4164567_3381743652">
            <w:r>
              <w:rPr>
                <w:webHidden/>
                <w:rStyle w:val="IndexLink"/>
                <w:rtl w:val="true"/>
              </w:rPr>
              <w:t xml:space="preserve">( </w:t>
            </w:r>
            <w:r>
              <w:rPr>
                <w:rStyle w:val="IndexLink"/>
              </w:rPr>
              <w:t>2727</w:t>
            </w:r>
            <w:r>
              <w:rPr>
                <w:rStyle w:val="IndexLink"/>
                <w:rtl w:val="true"/>
              </w:rPr>
              <w:t xml:space="preserve"> )</w:t>
              <w:tab/>
            </w:r>
            <w:r>
              <w:rPr>
                <w:rStyle w:val="IndexLink"/>
              </w:rPr>
              <w:t>244</w:t>
            </w:r>
          </w:hyperlink>
        </w:p>
        <w:p>
          <w:pPr>
            <w:pStyle w:val="Contents3"/>
            <w:tabs>
              <w:tab w:val="clear" w:pos="8459"/>
              <w:tab w:val="right" w:pos="9026" w:leader="dot"/>
            </w:tabs>
            <w:rPr/>
          </w:pPr>
          <w:hyperlink w:anchor="__RefHeading___Toc4164569_3381743652">
            <w:r>
              <w:rPr>
                <w:webHidden/>
                <w:rStyle w:val="IndexLink"/>
              </w:rPr>
              <w:t>1</w:t>
            </w:r>
            <w:r>
              <w:rPr>
                <w:rStyle w:val="IndexLink"/>
                <w:rtl w:val="true"/>
              </w:rPr>
              <w:t xml:space="preserve"> - </w:t>
            </w:r>
            <w:r>
              <w:rPr>
                <w:rStyle w:val="IndexLink"/>
                <w:rtl w:val="true"/>
              </w:rPr>
              <w:t xml:space="preserve">کبری فی المنطق از میر سید شریف جرجانی </w:t>
            </w:r>
            <w:r>
              <w:rPr>
                <w:rStyle w:val="IndexLink"/>
                <w:rtl w:val="true"/>
              </w:rPr>
              <w:t>«</w:t>
            </w:r>
            <w:r>
              <w:rPr>
                <w:rStyle w:val="IndexLink"/>
              </w:rPr>
              <w:t>1</w:t>
            </w:r>
            <w:r>
              <w:rPr>
                <w:rStyle w:val="IndexLink"/>
                <w:rtl w:val="true"/>
              </w:rPr>
              <w:t xml:space="preserve"> - </w:t>
            </w:r>
            <w:r>
              <w:rPr>
                <w:rStyle w:val="IndexLink"/>
              </w:rPr>
              <w:t>24</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244</w:t>
            </w:r>
          </w:hyperlink>
        </w:p>
        <w:p>
          <w:pPr>
            <w:pStyle w:val="Contents3"/>
            <w:tabs>
              <w:tab w:val="clear" w:pos="8459"/>
              <w:tab w:val="right" w:pos="9026" w:leader="dot"/>
            </w:tabs>
            <w:rPr/>
          </w:pPr>
          <w:hyperlink w:anchor="__RefHeading___Toc4164571_3381743652">
            <w:r>
              <w:rPr>
                <w:webHidden/>
                <w:rStyle w:val="IndexLink"/>
              </w:rPr>
              <w:t>2</w:t>
            </w:r>
            <w:r>
              <w:rPr>
                <w:rStyle w:val="IndexLink"/>
                <w:rtl w:val="true"/>
              </w:rPr>
              <w:t xml:space="preserve"> - </w:t>
            </w:r>
            <w:r>
              <w:rPr>
                <w:rStyle w:val="IndexLink"/>
                <w:rtl w:val="true"/>
              </w:rPr>
              <w:t xml:space="preserve">حاشیة تهذیب المنطق از ملا عبدالله یزدی </w:t>
            </w:r>
            <w:r>
              <w:rPr>
                <w:rStyle w:val="IndexLink"/>
                <w:rtl w:val="true"/>
              </w:rPr>
              <w:t>«</w:t>
            </w:r>
            <w:r>
              <w:rPr>
                <w:rStyle w:val="IndexLink"/>
              </w:rPr>
              <w:t>25</w:t>
            </w:r>
            <w:r>
              <w:rPr>
                <w:rStyle w:val="IndexLink"/>
                <w:rtl w:val="true"/>
              </w:rPr>
              <w:t xml:space="preserve"> - </w:t>
            </w:r>
            <w:r>
              <w:rPr>
                <w:rStyle w:val="IndexLink"/>
              </w:rPr>
              <w:t>94</w:t>
            </w:r>
            <w:r>
              <w:rPr>
                <w:rStyle w:val="IndexLink"/>
                <w:rtl w:val="true"/>
              </w:rPr>
              <w:t xml:space="preserve"> »</w:t>
              <w:tab/>
            </w:r>
            <w:r>
              <w:rPr>
                <w:rStyle w:val="IndexLink"/>
              </w:rPr>
              <w:t>245</w:t>
            </w:r>
          </w:hyperlink>
        </w:p>
        <w:p>
          <w:pPr>
            <w:pStyle w:val="Contents2"/>
            <w:tabs>
              <w:tab w:val="clear" w:pos="8743"/>
              <w:tab w:val="right" w:pos="9026" w:leader="dot"/>
            </w:tabs>
            <w:rPr/>
          </w:pPr>
          <w:hyperlink w:anchor="__RefHeading___Toc4164573_3381743652">
            <w:r>
              <w:rPr>
                <w:webHidden/>
                <w:rStyle w:val="IndexLink"/>
                <w:rtl w:val="true"/>
              </w:rPr>
              <w:t xml:space="preserve">( </w:t>
            </w:r>
            <w:r>
              <w:rPr>
                <w:rStyle w:val="IndexLink"/>
              </w:rPr>
              <w:t>2737</w:t>
            </w:r>
            <w:r>
              <w:rPr>
                <w:rStyle w:val="IndexLink"/>
                <w:rtl w:val="true"/>
              </w:rPr>
              <w:t xml:space="preserve"> )</w:t>
              <w:tab/>
            </w:r>
            <w:r>
              <w:rPr>
                <w:rStyle w:val="IndexLink"/>
              </w:rPr>
              <w:t>245</w:t>
            </w:r>
          </w:hyperlink>
        </w:p>
        <w:p>
          <w:pPr>
            <w:pStyle w:val="Contents3"/>
            <w:tabs>
              <w:tab w:val="clear" w:pos="8459"/>
              <w:tab w:val="right" w:pos="9026" w:leader="dot"/>
            </w:tabs>
            <w:rPr/>
          </w:pPr>
          <w:hyperlink w:anchor="__RefHeading___Toc4164575_3381743652">
            <w:r>
              <w:rPr>
                <w:webHidden/>
                <w:rStyle w:val="IndexLink"/>
              </w:rPr>
              <w:t>1</w:t>
            </w:r>
            <w:r>
              <w:rPr>
                <w:rStyle w:val="IndexLink"/>
                <w:rtl w:val="true"/>
              </w:rPr>
              <w:t xml:space="preserve"> - </w:t>
            </w:r>
            <w:r>
              <w:rPr>
                <w:rStyle w:val="IndexLink"/>
                <w:rtl w:val="true"/>
              </w:rPr>
              <w:t xml:space="preserve">الدرة الثمنیة </w:t>
            </w:r>
            <w:r>
              <w:rPr>
                <w:rStyle w:val="IndexLink"/>
                <w:rtl w:val="true"/>
              </w:rPr>
              <w:t xml:space="preserve">= </w:t>
            </w:r>
            <w:r>
              <w:rPr>
                <w:rStyle w:val="IndexLink"/>
                <w:rtl w:val="true"/>
              </w:rPr>
              <w:t xml:space="preserve">شرح نصاب </w:t>
            </w:r>
            <w:r>
              <w:rPr>
                <w:rStyle w:val="IndexLink"/>
                <w:rtl w:val="true"/>
              </w:rPr>
              <w:t>«</w:t>
            </w:r>
            <w:r>
              <w:rPr>
                <w:rStyle w:val="IndexLink"/>
              </w:rPr>
              <w:t>1</w:t>
            </w:r>
            <w:r>
              <w:rPr>
                <w:rStyle w:val="IndexLink"/>
                <w:rtl w:val="true"/>
              </w:rPr>
              <w:t xml:space="preserve"> - </w:t>
            </w:r>
            <w:r>
              <w:rPr>
                <w:rStyle w:val="IndexLink"/>
              </w:rPr>
              <w:t>81</w:t>
            </w:r>
            <w:r>
              <w:rPr>
                <w:rStyle w:val="IndexLink"/>
                <w:rtl w:val="true"/>
              </w:rPr>
              <w:t>» (</w:t>
            </w:r>
            <w:r>
              <w:rPr>
                <w:rStyle w:val="IndexLink"/>
                <w:rtl w:val="true"/>
              </w:rPr>
              <w:t xml:space="preserve">لغت </w:t>
            </w:r>
            <w:r>
              <w:rPr>
                <w:rStyle w:val="IndexLink"/>
                <w:rtl w:val="true"/>
              </w:rPr>
              <w:t xml:space="preserve">- </w:t>
            </w:r>
            <w:r>
              <w:rPr>
                <w:rStyle w:val="IndexLink"/>
                <w:rtl w:val="true"/>
              </w:rPr>
              <w:t>عربی به فارسی</w:t>
            </w:r>
            <w:r>
              <w:rPr>
                <w:rStyle w:val="IndexLink"/>
                <w:rtl w:val="true"/>
              </w:rPr>
              <w:t>)</w:t>
              <w:tab/>
            </w:r>
            <w:r>
              <w:rPr>
                <w:rStyle w:val="IndexLink"/>
              </w:rPr>
              <w:t>245</w:t>
            </w:r>
          </w:hyperlink>
        </w:p>
        <w:p>
          <w:pPr>
            <w:pStyle w:val="Contents3"/>
            <w:tabs>
              <w:tab w:val="clear" w:pos="8459"/>
              <w:tab w:val="right" w:pos="9026" w:leader="dot"/>
            </w:tabs>
            <w:rPr/>
          </w:pPr>
          <w:hyperlink w:anchor="__RefHeading___Toc4164577_3381743652">
            <w:r>
              <w:rPr>
                <w:webHidden/>
                <w:rStyle w:val="IndexLink"/>
              </w:rPr>
              <w:t>2</w:t>
            </w:r>
            <w:r>
              <w:rPr>
                <w:rStyle w:val="IndexLink"/>
                <w:rtl w:val="true"/>
              </w:rPr>
              <w:t xml:space="preserve"> - </w:t>
            </w:r>
            <w:r>
              <w:rPr>
                <w:rStyle w:val="IndexLink"/>
                <w:rtl w:val="true"/>
              </w:rPr>
              <w:t xml:space="preserve">کلمات مشکله قرآنی </w:t>
            </w:r>
            <w:r>
              <w:rPr>
                <w:rStyle w:val="IndexLink"/>
                <w:rtl w:val="true"/>
              </w:rPr>
              <w:t>«</w:t>
            </w:r>
            <w:r>
              <w:rPr>
                <w:rStyle w:val="IndexLink"/>
              </w:rPr>
              <w:t>99</w:t>
            </w:r>
            <w:r>
              <w:rPr>
                <w:rStyle w:val="IndexLink"/>
                <w:rtl w:val="true"/>
              </w:rPr>
              <w:t xml:space="preserve"> - </w:t>
            </w:r>
            <w:r>
              <w:rPr>
                <w:rStyle w:val="IndexLink"/>
              </w:rPr>
              <w:t>108</w:t>
            </w:r>
            <w:r>
              <w:rPr>
                <w:rStyle w:val="IndexLink"/>
                <w:rtl w:val="true"/>
              </w:rPr>
              <w:t>» (</w:t>
            </w:r>
            <w:r>
              <w:rPr>
                <w:rStyle w:val="IndexLink"/>
                <w:rtl w:val="true"/>
              </w:rPr>
              <w:t xml:space="preserve">لغت </w:t>
            </w:r>
            <w:r>
              <w:rPr>
                <w:rStyle w:val="IndexLink"/>
                <w:rtl w:val="true"/>
              </w:rPr>
              <w:t xml:space="preserve">- </w:t>
            </w:r>
            <w:r>
              <w:rPr>
                <w:rStyle w:val="IndexLink"/>
                <w:rtl w:val="true"/>
              </w:rPr>
              <w:t>فارسی</w:t>
            </w:r>
            <w:r>
              <w:rPr>
                <w:rStyle w:val="IndexLink"/>
                <w:rtl w:val="true"/>
              </w:rPr>
              <w:t>)</w:t>
              <w:tab/>
            </w:r>
            <w:r>
              <w:rPr>
                <w:rStyle w:val="IndexLink"/>
              </w:rPr>
              <w:t>245</w:t>
            </w:r>
          </w:hyperlink>
        </w:p>
        <w:p>
          <w:pPr>
            <w:pStyle w:val="Contents2"/>
            <w:tabs>
              <w:tab w:val="clear" w:pos="8743"/>
              <w:tab w:val="right" w:pos="9026" w:leader="dot"/>
            </w:tabs>
            <w:rPr/>
          </w:pPr>
          <w:hyperlink w:anchor="__RefHeading___Toc4164579_3381743652">
            <w:r>
              <w:rPr>
                <w:webHidden/>
                <w:rStyle w:val="IndexLink"/>
                <w:rtl w:val="true"/>
              </w:rPr>
              <w:t xml:space="preserve">( </w:t>
            </w:r>
            <w:r>
              <w:rPr>
                <w:rStyle w:val="IndexLink"/>
              </w:rPr>
              <w:t>2742</w:t>
            </w:r>
            <w:r>
              <w:rPr>
                <w:rStyle w:val="IndexLink"/>
                <w:rtl w:val="true"/>
              </w:rPr>
              <w:t xml:space="preserve"> )</w:t>
              <w:tab/>
            </w:r>
            <w:r>
              <w:rPr>
                <w:rStyle w:val="IndexLink"/>
              </w:rPr>
              <w:t>246</w:t>
            </w:r>
          </w:hyperlink>
        </w:p>
        <w:p>
          <w:pPr>
            <w:pStyle w:val="Contents3"/>
            <w:tabs>
              <w:tab w:val="clear" w:pos="8459"/>
              <w:tab w:val="right" w:pos="9026" w:leader="dot"/>
            </w:tabs>
            <w:rPr/>
          </w:pPr>
          <w:hyperlink w:anchor="__RefHeading___Toc4164581_3381743652">
            <w:r>
              <w:rPr>
                <w:webHidden/>
                <w:rStyle w:val="IndexLink"/>
              </w:rPr>
              <w:t>1</w:t>
            </w:r>
            <w:r>
              <w:rPr>
                <w:rStyle w:val="IndexLink"/>
                <w:rtl w:val="true"/>
              </w:rPr>
              <w:t xml:space="preserve"> - </w:t>
            </w:r>
            <w:r>
              <w:rPr>
                <w:rStyle w:val="IndexLink"/>
                <w:rtl w:val="true"/>
              </w:rPr>
              <w:t xml:space="preserve">دفتر ثبت اسامی و نمرات شاگردان مدرسه نظام کل قشون </w:t>
            </w:r>
            <w:r>
              <w:rPr>
                <w:rStyle w:val="IndexLink"/>
                <w:rtl w:val="true"/>
              </w:rPr>
              <w:t>«</w:t>
            </w:r>
            <w:r>
              <w:rPr>
                <w:rStyle w:val="IndexLink"/>
              </w:rPr>
              <w:t>1</w:t>
            </w:r>
            <w:r>
              <w:rPr>
                <w:rStyle w:val="IndexLink"/>
                <w:rtl w:val="true"/>
              </w:rPr>
              <w:t>-</w:t>
            </w:r>
            <w:r>
              <w:rPr>
                <w:rStyle w:val="IndexLink"/>
              </w:rPr>
              <w:t>20</w:t>
            </w:r>
            <w:r>
              <w:rPr>
                <w:rStyle w:val="IndexLink"/>
                <w:rtl w:val="true"/>
              </w:rPr>
              <w:t xml:space="preserve"> </w:t>
            </w:r>
            <w:r>
              <w:rPr>
                <w:rStyle w:val="IndexLink"/>
                <w:rtl w:val="true"/>
              </w:rPr>
              <w:t xml:space="preserve">و </w:t>
            </w:r>
            <w:r>
              <w:rPr>
                <w:rStyle w:val="IndexLink"/>
              </w:rPr>
              <w:t>64</w:t>
            </w:r>
            <w:r>
              <w:rPr>
                <w:rStyle w:val="IndexLink"/>
                <w:rtl w:val="true"/>
              </w:rPr>
              <w:t>-</w:t>
            </w:r>
            <w:r>
              <w:rPr>
                <w:rStyle w:val="IndexLink"/>
              </w:rPr>
              <w:t>90</w:t>
            </w:r>
            <w:r>
              <w:rPr>
                <w:rStyle w:val="IndexLink"/>
                <w:rtl w:val="true"/>
              </w:rPr>
              <w:t xml:space="preserve"> »</w:t>
              <w:tab/>
            </w:r>
            <w:r>
              <w:rPr>
                <w:rStyle w:val="IndexLink"/>
              </w:rPr>
              <w:t>246</w:t>
            </w:r>
          </w:hyperlink>
        </w:p>
        <w:p>
          <w:pPr>
            <w:pStyle w:val="Contents3"/>
            <w:tabs>
              <w:tab w:val="clear" w:pos="8459"/>
              <w:tab w:val="right" w:pos="9026" w:leader="dot"/>
            </w:tabs>
            <w:rPr/>
          </w:pPr>
          <w:hyperlink w:anchor="__RefHeading___Toc4164583_3381743652">
            <w:r>
              <w:rPr>
                <w:webHidden/>
                <w:rStyle w:val="IndexLink"/>
              </w:rPr>
              <w:t>2</w:t>
            </w:r>
            <w:r>
              <w:rPr>
                <w:rStyle w:val="IndexLink"/>
                <w:rtl w:val="true"/>
              </w:rPr>
              <w:t xml:space="preserve"> - </w:t>
            </w:r>
            <w:r>
              <w:rPr>
                <w:rStyle w:val="IndexLink"/>
                <w:rtl w:val="true"/>
              </w:rPr>
              <w:t xml:space="preserve">جزوه درس اخلاق کلاس پنجم </w:t>
            </w:r>
            <w:r>
              <w:rPr>
                <w:rStyle w:val="IndexLink"/>
                <w:rtl w:val="true"/>
              </w:rPr>
              <w:t>«</w:t>
            </w:r>
            <w:r>
              <w:rPr>
                <w:rStyle w:val="IndexLink"/>
              </w:rPr>
              <w:t>24</w:t>
            </w:r>
            <w:r>
              <w:rPr>
                <w:rStyle w:val="IndexLink"/>
                <w:rtl w:val="true"/>
              </w:rPr>
              <w:t xml:space="preserve"> - </w:t>
            </w:r>
            <w:r>
              <w:rPr>
                <w:rStyle w:val="IndexLink"/>
              </w:rPr>
              <w:t>63</w:t>
            </w:r>
            <w:r>
              <w:rPr>
                <w:rStyle w:val="IndexLink"/>
                <w:rtl w:val="true"/>
              </w:rPr>
              <w:t>» (</w:t>
            </w:r>
            <w:r>
              <w:rPr>
                <w:rStyle w:val="IndexLink"/>
                <w:rtl w:val="true"/>
              </w:rPr>
              <w:t>فارسی</w:t>
            </w:r>
            <w:r>
              <w:rPr>
                <w:rStyle w:val="IndexLink"/>
                <w:rtl w:val="true"/>
              </w:rPr>
              <w:t>)</w:t>
              <w:tab/>
            </w:r>
            <w:r>
              <w:rPr>
                <w:rStyle w:val="IndexLink"/>
              </w:rPr>
              <w:t>246</w:t>
            </w:r>
          </w:hyperlink>
        </w:p>
        <w:p>
          <w:pPr>
            <w:pStyle w:val="Contents2"/>
            <w:tabs>
              <w:tab w:val="clear" w:pos="8743"/>
              <w:tab w:val="right" w:pos="9026" w:leader="dot"/>
            </w:tabs>
            <w:rPr/>
          </w:pPr>
          <w:hyperlink w:anchor="__RefHeading___Toc4164585_3381743652">
            <w:r>
              <w:rPr>
                <w:webHidden/>
                <w:rStyle w:val="IndexLink"/>
                <w:rtl w:val="true"/>
              </w:rPr>
              <w:t xml:space="preserve">( </w:t>
            </w:r>
            <w:r>
              <w:rPr>
                <w:rStyle w:val="IndexLink"/>
              </w:rPr>
              <w:t>2754</w:t>
            </w:r>
            <w:r>
              <w:rPr>
                <w:rStyle w:val="IndexLink"/>
                <w:rtl w:val="true"/>
              </w:rPr>
              <w:t xml:space="preserve"> )</w:t>
              <w:tab/>
            </w:r>
            <w:r>
              <w:rPr>
                <w:rStyle w:val="IndexLink"/>
              </w:rPr>
              <w:t>247</w:t>
            </w:r>
          </w:hyperlink>
        </w:p>
        <w:p>
          <w:pPr>
            <w:pStyle w:val="Contents3"/>
            <w:tabs>
              <w:tab w:val="clear" w:pos="8459"/>
              <w:tab w:val="right" w:pos="9026" w:leader="dot"/>
            </w:tabs>
            <w:rPr/>
          </w:pPr>
          <w:hyperlink w:anchor="__RefHeading___Toc4164587_3381743652">
            <w:r>
              <w:rPr>
                <w:webHidden/>
                <w:rStyle w:val="IndexLink"/>
              </w:rPr>
              <w:t>1</w:t>
            </w:r>
            <w:r>
              <w:rPr>
                <w:rStyle w:val="IndexLink"/>
                <w:rtl w:val="true"/>
              </w:rPr>
              <w:t xml:space="preserve"> - </w:t>
            </w:r>
            <w:r>
              <w:rPr>
                <w:rStyle w:val="IndexLink"/>
                <w:rtl w:val="true"/>
              </w:rPr>
              <w:t xml:space="preserve">تحفة المسافر </w:t>
            </w:r>
            <w:r>
              <w:rPr>
                <w:rStyle w:val="IndexLink"/>
                <w:rtl w:val="true"/>
              </w:rPr>
              <w:t>«</w:t>
            </w:r>
            <w:r>
              <w:rPr>
                <w:rStyle w:val="IndexLink"/>
              </w:rPr>
              <w:t>3</w:t>
            </w:r>
            <w:r>
              <w:rPr>
                <w:rStyle w:val="IndexLink"/>
                <w:rtl w:val="true"/>
              </w:rPr>
              <w:t xml:space="preserve"> - </w:t>
            </w:r>
            <w:r>
              <w:rPr>
                <w:rStyle w:val="IndexLink"/>
              </w:rPr>
              <w:t>34</w:t>
            </w:r>
            <w:r>
              <w:rPr>
                <w:rStyle w:val="IndexLink"/>
                <w:rtl w:val="true"/>
              </w:rPr>
              <w:t>» (</w:t>
            </w:r>
            <w:r>
              <w:rPr>
                <w:rStyle w:val="IndexLink"/>
                <w:rtl w:val="true"/>
              </w:rPr>
              <w:t>فارسی</w:t>
            </w:r>
            <w:r>
              <w:rPr>
                <w:rStyle w:val="IndexLink"/>
                <w:rtl w:val="true"/>
              </w:rPr>
              <w:t>)</w:t>
              <w:tab/>
            </w:r>
            <w:r>
              <w:rPr>
                <w:rStyle w:val="IndexLink"/>
              </w:rPr>
              <w:t>247</w:t>
            </w:r>
          </w:hyperlink>
        </w:p>
        <w:p>
          <w:pPr>
            <w:pStyle w:val="Contents3"/>
            <w:tabs>
              <w:tab w:val="clear" w:pos="8459"/>
              <w:tab w:val="right" w:pos="9026" w:leader="dot"/>
            </w:tabs>
            <w:rPr/>
          </w:pPr>
          <w:hyperlink w:anchor="__RefHeading___Toc4164589_3381743652">
            <w:r>
              <w:rPr>
                <w:webHidden/>
                <w:rStyle w:val="IndexLink"/>
              </w:rPr>
              <w:t>2</w:t>
            </w:r>
            <w:r>
              <w:rPr>
                <w:rStyle w:val="IndexLink"/>
                <w:rtl w:val="true"/>
              </w:rPr>
              <w:t xml:space="preserve"> - </w:t>
            </w:r>
            <w:r>
              <w:rPr>
                <w:rStyle w:val="IndexLink"/>
                <w:rtl w:val="true"/>
              </w:rPr>
              <w:t xml:space="preserve">هدیة المسافر </w:t>
            </w:r>
            <w:r>
              <w:rPr>
                <w:rStyle w:val="IndexLink"/>
                <w:rtl w:val="true"/>
              </w:rPr>
              <w:t>«</w:t>
            </w:r>
            <w:r>
              <w:rPr>
                <w:rStyle w:val="IndexLink"/>
              </w:rPr>
              <w:t>35</w:t>
            </w:r>
            <w:r>
              <w:rPr>
                <w:rStyle w:val="IndexLink"/>
                <w:rtl w:val="true"/>
              </w:rPr>
              <w:t xml:space="preserve"> - </w:t>
            </w:r>
            <w:r>
              <w:rPr>
                <w:rStyle w:val="IndexLink"/>
              </w:rPr>
              <w:t>84</w:t>
            </w:r>
            <w:r>
              <w:rPr>
                <w:rStyle w:val="IndexLink"/>
                <w:rtl w:val="true"/>
              </w:rPr>
              <w:t>» (</w:t>
            </w:r>
            <w:r>
              <w:rPr>
                <w:rStyle w:val="IndexLink"/>
                <w:rtl w:val="true"/>
              </w:rPr>
              <w:t>فارسی</w:t>
            </w:r>
            <w:r>
              <w:rPr>
                <w:rStyle w:val="IndexLink"/>
                <w:rtl w:val="true"/>
              </w:rPr>
              <w:t>)</w:t>
              <w:tab/>
            </w:r>
            <w:r>
              <w:rPr>
                <w:rStyle w:val="IndexLink"/>
              </w:rPr>
              <w:t>247</w:t>
            </w:r>
          </w:hyperlink>
        </w:p>
        <w:p>
          <w:pPr>
            <w:pStyle w:val="Contents2"/>
            <w:tabs>
              <w:tab w:val="clear" w:pos="8743"/>
              <w:tab w:val="right" w:pos="9026" w:leader="dot"/>
            </w:tabs>
            <w:rPr/>
          </w:pPr>
          <w:hyperlink w:anchor="__RefHeading___Toc4164591_3381743652">
            <w:r>
              <w:rPr>
                <w:webHidden/>
                <w:rStyle w:val="IndexLink"/>
                <w:rtl w:val="true"/>
              </w:rPr>
              <w:t xml:space="preserve">( </w:t>
            </w:r>
            <w:r>
              <w:rPr>
                <w:rStyle w:val="IndexLink"/>
              </w:rPr>
              <w:t>2762</w:t>
            </w:r>
            <w:r>
              <w:rPr>
                <w:rStyle w:val="IndexLink"/>
                <w:rtl w:val="true"/>
              </w:rPr>
              <w:t xml:space="preserve"> )</w:t>
              <w:tab/>
            </w:r>
            <w:r>
              <w:rPr>
                <w:rStyle w:val="IndexLink"/>
              </w:rPr>
              <w:t>248</w:t>
            </w:r>
          </w:hyperlink>
        </w:p>
        <w:p>
          <w:pPr>
            <w:pStyle w:val="Contents3"/>
            <w:tabs>
              <w:tab w:val="clear" w:pos="8459"/>
              <w:tab w:val="right" w:pos="9026" w:leader="dot"/>
            </w:tabs>
            <w:rPr/>
          </w:pPr>
          <w:hyperlink w:anchor="__RefHeading___Toc4164593_3381743652">
            <w:r>
              <w:rPr>
                <w:webHidden/>
                <w:rStyle w:val="IndexLink"/>
              </w:rPr>
              <w:t>1</w:t>
            </w:r>
            <w:r>
              <w:rPr>
                <w:rStyle w:val="IndexLink"/>
                <w:rtl w:val="true"/>
              </w:rPr>
              <w:t xml:space="preserve"> - </w:t>
            </w:r>
            <w:r>
              <w:rPr>
                <w:rStyle w:val="IndexLink"/>
                <w:rtl w:val="true"/>
              </w:rPr>
              <w:t xml:space="preserve">مکاتبه هارون با حمزه خارجی </w:t>
            </w:r>
            <w:r>
              <w:rPr>
                <w:rStyle w:val="IndexLink"/>
                <w:rtl w:val="true"/>
              </w:rPr>
              <w:t>«</w:t>
            </w:r>
            <w:r>
              <w:rPr>
                <w:rStyle w:val="IndexLink"/>
              </w:rPr>
              <w:t>1</w:t>
            </w:r>
            <w:r>
              <w:rPr>
                <w:rStyle w:val="IndexLink"/>
                <w:rtl w:val="true"/>
              </w:rPr>
              <w:t xml:space="preserve"> - </w:t>
            </w:r>
            <w:r>
              <w:rPr>
                <w:rStyle w:val="IndexLink"/>
              </w:rPr>
              <w:t>18</w:t>
            </w:r>
            <w:r>
              <w:rPr>
                <w:rStyle w:val="IndexLink"/>
                <w:rtl w:val="true"/>
              </w:rPr>
              <w:t>» (</w:t>
            </w:r>
            <w:r>
              <w:rPr>
                <w:rStyle w:val="IndexLink"/>
                <w:rtl w:val="true"/>
              </w:rPr>
              <w:t xml:space="preserve">عربی </w:t>
            </w:r>
            <w:r>
              <w:rPr>
                <w:rStyle w:val="IndexLink"/>
                <w:rtl w:val="true"/>
              </w:rPr>
              <w:t xml:space="preserve">- </w:t>
            </w:r>
            <w:r>
              <w:rPr>
                <w:rStyle w:val="IndexLink"/>
                <w:rtl w:val="true"/>
              </w:rPr>
              <w:t>فارسی</w:t>
            </w:r>
            <w:r>
              <w:rPr>
                <w:rStyle w:val="IndexLink"/>
                <w:rtl w:val="true"/>
              </w:rPr>
              <w:t>)</w:t>
              <w:tab/>
            </w:r>
            <w:r>
              <w:rPr>
                <w:rStyle w:val="IndexLink"/>
              </w:rPr>
              <w:t>248</w:t>
            </w:r>
          </w:hyperlink>
        </w:p>
        <w:p>
          <w:pPr>
            <w:pStyle w:val="Contents3"/>
            <w:tabs>
              <w:tab w:val="clear" w:pos="8459"/>
              <w:tab w:val="right" w:pos="9026" w:leader="dot"/>
            </w:tabs>
            <w:rPr/>
          </w:pPr>
          <w:hyperlink w:anchor="__RefHeading___Toc4164595_3381743652">
            <w:r>
              <w:rPr>
                <w:webHidden/>
                <w:rStyle w:val="IndexLink"/>
              </w:rPr>
              <w:t>2</w:t>
            </w:r>
            <w:r>
              <w:rPr>
                <w:rStyle w:val="IndexLink"/>
                <w:rtl w:val="true"/>
              </w:rPr>
              <w:t xml:space="preserve"> - </w:t>
            </w:r>
            <w:r>
              <w:rPr>
                <w:rStyle w:val="IndexLink"/>
                <w:rtl w:val="true"/>
              </w:rPr>
              <w:t xml:space="preserve">ترجمه قصیده عینیه حمیری </w:t>
            </w:r>
            <w:r>
              <w:rPr>
                <w:rStyle w:val="IndexLink"/>
                <w:rtl w:val="true"/>
              </w:rPr>
              <w:t>«</w:t>
            </w:r>
            <w:r>
              <w:rPr>
                <w:rStyle w:val="IndexLink"/>
              </w:rPr>
              <w:t>19</w:t>
            </w:r>
            <w:r>
              <w:rPr>
                <w:rStyle w:val="IndexLink"/>
                <w:rtl w:val="true"/>
              </w:rPr>
              <w:t xml:space="preserve"> - </w:t>
            </w:r>
            <w:r>
              <w:rPr>
                <w:rStyle w:val="IndexLink"/>
              </w:rPr>
              <w:t>25</w:t>
            </w:r>
            <w:r>
              <w:rPr>
                <w:rStyle w:val="IndexLink"/>
                <w:rtl w:val="true"/>
              </w:rPr>
              <w:t xml:space="preserve"> »(</w:t>
            </w:r>
            <w:r>
              <w:rPr>
                <w:rStyle w:val="IndexLink"/>
                <w:rtl w:val="true"/>
              </w:rPr>
              <w:t xml:space="preserve">عربی </w:t>
            </w:r>
            <w:r>
              <w:rPr>
                <w:rStyle w:val="IndexLink"/>
                <w:rtl w:val="true"/>
              </w:rPr>
              <w:t xml:space="preserve">- </w:t>
            </w:r>
            <w:r>
              <w:rPr>
                <w:rStyle w:val="IndexLink"/>
                <w:rtl w:val="true"/>
              </w:rPr>
              <w:t>فارسی</w:t>
            </w:r>
            <w:r>
              <w:rPr>
                <w:rStyle w:val="IndexLink"/>
                <w:rtl w:val="true"/>
              </w:rPr>
              <w:t>)</w:t>
              <w:tab/>
            </w:r>
            <w:r>
              <w:rPr>
                <w:rStyle w:val="IndexLink"/>
              </w:rPr>
              <w:t>248</w:t>
            </w:r>
          </w:hyperlink>
        </w:p>
        <w:p>
          <w:pPr>
            <w:pStyle w:val="Contents2"/>
            <w:tabs>
              <w:tab w:val="clear" w:pos="8743"/>
              <w:tab w:val="right" w:pos="9026" w:leader="dot"/>
            </w:tabs>
            <w:rPr/>
          </w:pPr>
          <w:hyperlink w:anchor="__RefHeading___Toc4164597_3381743652">
            <w:r>
              <w:rPr>
                <w:webHidden/>
                <w:rStyle w:val="IndexLink"/>
                <w:rtl w:val="true"/>
              </w:rPr>
              <w:t xml:space="preserve">( </w:t>
            </w:r>
            <w:r>
              <w:rPr>
                <w:rStyle w:val="IndexLink"/>
              </w:rPr>
              <w:t>2763</w:t>
            </w:r>
            <w:r>
              <w:rPr>
                <w:rStyle w:val="IndexLink"/>
                <w:rtl w:val="true"/>
              </w:rPr>
              <w:t xml:space="preserve"> )</w:t>
              <w:tab/>
            </w:r>
            <w:r>
              <w:rPr>
                <w:rStyle w:val="IndexLink"/>
              </w:rPr>
              <w:t>249</w:t>
            </w:r>
          </w:hyperlink>
        </w:p>
        <w:p>
          <w:pPr>
            <w:pStyle w:val="Contents3"/>
            <w:tabs>
              <w:tab w:val="clear" w:pos="8459"/>
              <w:tab w:val="right" w:pos="9026" w:leader="dot"/>
            </w:tabs>
            <w:rPr/>
          </w:pPr>
          <w:hyperlink w:anchor="__RefHeading___Toc4164599_3381743652">
            <w:r>
              <w:rPr>
                <w:webHidden/>
                <w:rStyle w:val="IndexLink"/>
              </w:rPr>
              <w:t>1</w:t>
            </w:r>
            <w:r>
              <w:rPr>
                <w:rStyle w:val="IndexLink"/>
                <w:rtl w:val="true"/>
              </w:rPr>
              <w:t xml:space="preserve"> - </w:t>
            </w:r>
            <w:r>
              <w:rPr>
                <w:rStyle w:val="IndexLink"/>
                <w:rtl w:val="true"/>
              </w:rPr>
              <w:t xml:space="preserve">تشریح </w:t>
            </w:r>
            <w:r>
              <w:rPr>
                <w:rStyle w:val="IndexLink"/>
                <w:rtl w:val="true"/>
              </w:rPr>
              <w:t>«</w:t>
            </w:r>
            <w:r>
              <w:rPr>
                <w:rStyle w:val="IndexLink"/>
              </w:rPr>
              <w:t>1</w:t>
            </w:r>
            <w:r>
              <w:rPr>
                <w:rStyle w:val="IndexLink"/>
                <w:rtl w:val="true"/>
              </w:rPr>
              <w:t xml:space="preserve"> - </w:t>
            </w:r>
            <w:r>
              <w:rPr>
                <w:rStyle w:val="IndexLink"/>
              </w:rPr>
              <w:t>20</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249</w:t>
            </w:r>
          </w:hyperlink>
        </w:p>
        <w:p>
          <w:pPr>
            <w:pStyle w:val="Contents3"/>
            <w:tabs>
              <w:tab w:val="clear" w:pos="8459"/>
              <w:tab w:val="right" w:pos="9026" w:leader="dot"/>
            </w:tabs>
            <w:rPr/>
          </w:pPr>
          <w:hyperlink w:anchor="__RefHeading___Toc4164601_3381743652">
            <w:r>
              <w:rPr>
                <w:webHidden/>
                <w:rStyle w:val="IndexLink"/>
              </w:rPr>
              <w:t>2</w:t>
            </w:r>
            <w:r>
              <w:rPr>
                <w:rStyle w:val="IndexLink"/>
                <w:rtl w:val="true"/>
              </w:rPr>
              <w:t xml:space="preserve"> - </w:t>
            </w:r>
            <w:r>
              <w:rPr>
                <w:rStyle w:val="IndexLink"/>
                <w:rtl w:val="true"/>
              </w:rPr>
              <w:t xml:space="preserve">تشریح </w:t>
            </w:r>
            <w:r>
              <w:rPr>
                <w:rStyle w:val="IndexLink"/>
                <w:rtl w:val="true"/>
              </w:rPr>
              <w:t>«</w:t>
            </w:r>
            <w:r>
              <w:rPr>
                <w:rStyle w:val="IndexLink"/>
              </w:rPr>
              <w:t>32</w:t>
            </w:r>
            <w:r>
              <w:rPr>
                <w:rStyle w:val="IndexLink"/>
                <w:rtl w:val="true"/>
              </w:rPr>
              <w:t xml:space="preserve"> - </w:t>
            </w:r>
            <w:r>
              <w:rPr>
                <w:rStyle w:val="IndexLink"/>
              </w:rPr>
              <w:t>63</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249</w:t>
            </w:r>
          </w:hyperlink>
        </w:p>
        <w:p>
          <w:pPr>
            <w:pStyle w:val="Contents2"/>
            <w:tabs>
              <w:tab w:val="clear" w:pos="8743"/>
              <w:tab w:val="right" w:pos="9026" w:leader="dot"/>
            </w:tabs>
            <w:rPr/>
          </w:pPr>
          <w:hyperlink w:anchor="__RefHeading___Toc4164603_3381743652">
            <w:r>
              <w:rPr>
                <w:webHidden/>
                <w:rStyle w:val="IndexLink"/>
                <w:rtl w:val="true"/>
              </w:rPr>
              <w:t xml:space="preserve">( </w:t>
            </w:r>
            <w:r>
              <w:rPr>
                <w:rStyle w:val="IndexLink"/>
              </w:rPr>
              <w:t>2770</w:t>
            </w:r>
            <w:r>
              <w:rPr>
                <w:rStyle w:val="IndexLink"/>
                <w:rtl w:val="true"/>
              </w:rPr>
              <w:t xml:space="preserve"> )</w:t>
              <w:tab/>
            </w:r>
            <w:r>
              <w:rPr>
                <w:rStyle w:val="IndexLink"/>
              </w:rPr>
              <w:t>250</w:t>
            </w:r>
          </w:hyperlink>
        </w:p>
        <w:p>
          <w:pPr>
            <w:pStyle w:val="Contents3"/>
            <w:tabs>
              <w:tab w:val="clear" w:pos="8459"/>
              <w:tab w:val="right" w:pos="9026" w:leader="dot"/>
            </w:tabs>
            <w:rPr/>
          </w:pPr>
          <w:hyperlink w:anchor="__RefHeading___Toc4164605_3381743652">
            <w:r>
              <w:rPr>
                <w:webHidden/>
                <w:rStyle w:val="IndexLink"/>
              </w:rPr>
              <w:t>1</w:t>
            </w:r>
            <w:r>
              <w:rPr>
                <w:rStyle w:val="IndexLink"/>
                <w:rtl w:val="true"/>
              </w:rPr>
              <w:t xml:space="preserve"> - </w:t>
            </w:r>
            <w:r>
              <w:rPr>
                <w:rStyle w:val="IndexLink"/>
                <w:rtl w:val="true"/>
              </w:rPr>
              <w:t xml:space="preserve">حاشیة حاشیة تحریر القواعد المنطقیة </w:t>
            </w:r>
            <w:r>
              <w:rPr>
                <w:rStyle w:val="IndexLink"/>
                <w:rtl w:val="true"/>
              </w:rPr>
              <w:t>«</w:t>
            </w:r>
            <w:r>
              <w:rPr>
                <w:rStyle w:val="IndexLink"/>
              </w:rPr>
              <w:t>1</w:t>
            </w:r>
            <w:r>
              <w:rPr>
                <w:rStyle w:val="IndexLink"/>
                <w:rtl w:val="true"/>
              </w:rPr>
              <w:t xml:space="preserve"> - </w:t>
            </w:r>
            <w:r>
              <w:rPr>
                <w:rStyle w:val="IndexLink"/>
              </w:rPr>
              <w:t>103</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250</w:t>
            </w:r>
          </w:hyperlink>
        </w:p>
        <w:p>
          <w:pPr>
            <w:pStyle w:val="Contents3"/>
            <w:tabs>
              <w:tab w:val="clear" w:pos="8459"/>
              <w:tab w:val="right" w:pos="9026" w:leader="dot"/>
            </w:tabs>
            <w:rPr/>
          </w:pPr>
          <w:hyperlink w:anchor="__RefHeading___Toc4164607_3381743652">
            <w:r>
              <w:rPr>
                <w:webHidden/>
                <w:rStyle w:val="IndexLink"/>
              </w:rPr>
              <w:t>2</w:t>
            </w:r>
            <w:r>
              <w:rPr>
                <w:rStyle w:val="IndexLink"/>
                <w:rtl w:val="true"/>
              </w:rPr>
              <w:t xml:space="preserve"> - </w:t>
            </w:r>
            <w:r>
              <w:rPr>
                <w:rStyle w:val="IndexLink"/>
                <w:rtl w:val="true"/>
              </w:rPr>
              <w:t xml:space="preserve">الفیاضیّة </w:t>
            </w:r>
            <w:r>
              <w:rPr>
                <w:rStyle w:val="IndexLink"/>
                <w:rtl w:val="true"/>
              </w:rPr>
              <w:t>«</w:t>
            </w:r>
            <w:r>
              <w:rPr>
                <w:rStyle w:val="IndexLink"/>
              </w:rPr>
              <w:t>103</w:t>
            </w:r>
            <w:r>
              <w:rPr>
                <w:rStyle w:val="IndexLink"/>
                <w:rtl w:val="true"/>
              </w:rPr>
              <w:t xml:space="preserve"> - </w:t>
            </w:r>
            <w:r>
              <w:rPr>
                <w:rStyle w:val="IndexLink"/>
              </w:rPr>
              <w:t>105</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250</w:t>
            </w:r>
          </w:hyperlink>
        </w:p>
        <w:p>
          <w:pPr>
            <w:pStyle w:val="Contents2"/>
            <w:tabs>
              <w:tab w:val="clear" w:pos="8743"/>
              <w:tab w:val="right" w:pos="9026" w:leader="dot"/>
            </w:tabs>
            <w:rPr/>
          </w:pPr>
          <w:hyperlink w:anchor="__RefHeading___Toc4164609_3381743652">
            <w:r>
              <w:rPr>
                <w:webHidden/>
                <w:rStyle w:val="IndexLink"/>
                <w:rtl w:val="true"/>
              </w:rPr>
              <w:t xml:space="preserve">( </w:t>
            </w:r>
            <w:r>
              <w:rPr>
                <w:rStyle w:val="IndexLink"/>
              </w:rPr>
              <w:t>2782</w:t>
            </w:r>
            <w:r>
              <w:rPr>
                <w:rStyle w:val="IndexLink"/>
                <w:rtl w:val="true"/>
              </w:rPr>
              <w:t xml:space="preserve"> )</w:t>
              <w:tab/>
            </w:r>
            <w:r>
              <w:rPr>
                <w:rStyle w:val="IndexLink"/>
              </w:rPr>
              <w:t>250</w:t>
            </w:r>
          </w:hyperlink>
        </w:p>
        <w:p>
          <w:pPr>
            <w:pStyle w:val="Contents3"/>
            <w:tabs>
              <w:tab w:val="clear" w:pos="8459"/>
              <w:tab w:val="right" w:pos="9026" w:leader="dot"/>
            </w:tabs>
            <w:rPr/>
          </w:pPr>
          <w:hyperlink w:anchor="__RefHeading___Toc4164611_3381743652">
            <w:r>
              <w:rPr>
                <w:webHidden/>
                <w:rStyle w:val="IndexLink"/>
              </w:rPr>
              <w:t>1</w:t>
            </w:r>
            <w:r>
              <w:rPr>
                <w:rStyle w:val="IndexLink"/>
                <w:rtl w:val="true"/>
              </w:rPr>
              <w:t xml:space="preserve"> - </w:t>
            </w:r>
            <w:r>
              <w:rPr>
                <w:rStyle w:val="IndexLink"/>
                <w:rtl w:val="true"/>
              </w:rPr>
              <w:t xml:space="preserve">دیوان میرداماد </w:t>
            </w:r>
            <w:r>
              <w:rPr>
                <w:rStyle w:val="IndexLink"/>
                <w:rtl w:val="true"/>
              </w:rPr>
              <w:t>«</w:t>
            </w:r>
            <w:r>
              <w:rPr>
                <w:rStyle w:val="IndexLink"/>
              </w:rPr>
              <w:t>1</w:t>
            </w:r>
            <w:r>
              <w:rPr>
                <w:rStyle w:val="IndexLink"/>
                <w:rtl w:val="true"/>
              </w:rPr>
              <w:t xml:space="preserve"> - </w:t>
            </w:r>
            <w:r>
              <w:rPr>
                <w:rStyle w:val="IndexLink"/>
              </w:rPr>
              <w:t>56</w:t>
            </w:r>
            <w:r>
              <w:rPr>
                <w:rStyle w:val="IndexLink"/>
                <w:rtl w:val="true"/>
              </w:rPr>
              <w:t>» (</w:t>
            </w:r>
            <w:r>
              <w:rPr>
                <w:rStyle w:val="IndexLink"/>
                <w:rtl w:val="true"/>
              </w:rPr>
              <w:t>فارسی</w:t>
            </w:r>
            <w:r>
              <w:rPr>
                <w:rStyle w:val="IndexLink"/>
                <w:rtl w:val="true"/>
              </w:rPr>
              <w:t>)</w:t>
              <w:tab/>
            </w:r>
            <w:r>
              <w:rPr>
                <w:rStyle w:val="IndexLink"/>
              </w:rPr>
              <w:t>250</w:t>
            </w:r>
          </w:hyperlink>
        </w:p>
        <w:p>
          <w:pPr>
            <w:pStyle w:val="Contents3"/>
            <w:tabs>
              <w:tab w:val="clear" w:pos="8459"/>
              <w:tab w:val="right" w:pos="9026" w:leader="dot"/>
            </w:tabs>
            <w:rPr/>
          </w:pPr>
          <w:hyperlink w:anchor="__RefHeading___Toc4164613_3381743652">
            <w:r>
              <w:rPr>
                <w:webHidden/>
                <w:rStyle w:val="IndexLink"/>
              </w:rPr>
              <w:t>2</w:t>
            </w:r>
            <w:r>
              <w:rPr>
                <w:rStyle w:val="IndexLink"/>
                <w:rtl w:val="true"/>
              </w:rPr>
              <w:t xml:space="preserve"> - </w:t>
            </w:r>
            <w:r>
              <w:rPr>
                <w:rStyle w:val="IndexLink"/>
                <w:rtl w:val="true"/>
              </w:rPr>
              <w:t xml:space="preserve">مشرق الانوار </w:t>
            </w:r>
            <w:r>
              <w:rPr>
                <w:rStyle w:val="IndexLink"/>
                <w:rtl w:val="true"/>
              </w:rPr>
              <w:t>«</w:t>
            </w:r>
            <w:r>
              <w:rPr>
                <w:rStyle w:val="IndexLink"/>
              </w:rPr>
              <w:t>56</w:t>
            </w:r>
            <w:r>
              <w:rPr>
                <w:rStyle w:val="IndexLink"/>
                <w:rtl w:val="true"/>
              </w:rPr>
              <w:t xml:space="preserve"> - </w:t>
            </w:r>
            <w:r>
              <w:rPr>
                <w:rStyle w:val="IndexLink"/>
              </w:rPr>
              <w:t>67</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251</w:t>
            </w:r>
          </w:hyperlink>
        </w:p>
        <w:p>
          <w:pPr>
            <w:pStyle w:val="Contents2"/>
            <w:tabs>
              <w:tab w:val="clear" w:pos="8743"/>
              <w:tab w:val="right" w:pos="9026" w:leader="dot"/>
            </w:tabs>
            <w:rPr/>
          </w:pPr>
          <w:hyperlink w:anchor="__RefHeading___Toc4164615_3381743652">
            <w:r>
              <w:rPr>
                <w:webHidden/>
                <w:rStyle w:val="IndexLink"/>
                <w:rtl w:val="true"/>
              </w:rPr>
              <w:t xml:space="preserve">( </w:t>
            </w:r>
            <w:r>
              <w:rPr>
                <w:rStyle w:val="IndexLink"/>
              </w:rPr>
              <w:t>2796</w:t>
            </w:r>
            <w:r>
              <w:rPr>
                <w:rStyle w:val="IndexLink"/>
                <w:rtl w:val="true"/>
              </w:rPr>
              <w:t xml:space="preserve"> )</w:t>
              <w:tab/>
            </w:r>
            <w:r>
              <w:rPr>
                <w:rStyle w:val="IndexLink"/>
              </w:rPr>
              <w:t>252</w:t>
            </w:r>
          </w:hyperlink>
        </w:p>
        <w:p>
          <w:pPr>
            <w:pStyle w:val="Contents3"/>
            <w:tabs>
              <w:tab w:val="clear" w:pos="8459"/>
              <w:tab w:val="right" w:pos="9026" w:leader="dot"/>
            </w:tabs>
            <w:rPr/>
          </w:pPr>
          <w:hyperlink w:anchor="__RefHeading___Toc4164617_3381743652">
            <w:r>
              <w:rPr>
                <w:webHidden/>
                <w:rStyle w:val="IndexLink"/>
              </w:rPr>
              <w:t>1</w:t>
            </w:r>
            <w:r>
              <w:rPr>
                <w:rStyle w:val="IndexLink"/>
                <w:rtl w:val="true"/>
              </w:rPr>
              <w:t xml:space="preserve"> - </w:t>
            </w:r>
            <w:r>
              <w:rPr>
                <w:rStyle w:val="IndexLink"/>
                <w:rtl w:val="true"/>
              </w:rPr>
              <w:t xml:space="preserve">حاشیة شرح حکمة العین </w:t>
            </w:r>
            <w:r>
              <w:rPr>
                <w:rStyle w:val="IndexLink"/>
                <w:rtl w:val="true"/>
              </w:rPr>
              <w:t>«</w:t>
            </w:r>
            <w:r>
              <w:rPr>
                <w:rStyle w:val="IndexLink"/>
              </w:rPr>
              <w:t>1</w:t>
            </w:r>
            <w:r>
              <w:rPr>
                <w:rStyle w:val="IndexLink"/>
                <w:rtl w:val="true"/>
              </w:rPr>
              <w:t xml:space="preserve"> - </w:t>
            </w:r>
            <w:r>
              <w:rPr>
                <w:rStyle w:val="IndexLink"/>
              </w:rPr>
              <w:t>211</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252</w:t>
            </w:r>
          </w:hyperlink>
        </w:p>
        <w:p>
          <w:pPr>
            <w:pStyle w:val="Contents3"/>
            <w:tabs>
              <w:tab w:val="clear" w:pos="8459"/>
              <w:tab w:val="right" w:pos="9026" w:leader="dot"/>
            </w:tabs>
            <w:rPr/>
          </w:pPr>
          <w:hyperlink w:anchor="__RefHeading___Toc4164619_3381743652">
            <w:r>
              <w:rPr>
                <w:webHidden/>
                <w:rStyle w:val="IndexLink"/>
              </w:rPr>
              <w:t>2</w:t>
            </w:r>
            <w:r>
              <w:rPr>
                <w:rStyle w:val="IndexLink"/>
                <w:rtl w:val="true"/>
              </w:rPr>
              <w:t xml:space="preserve"> - (</w:t>
            </w:r>
            <w:r>
              <w:rPr>
                <w:rStyle w:val="IndexLink"/>
                <w:rtl w:val="true"/>
              </w:rPr>
              <w:t>احتمالا</w:t>
            </w:r>
            <w:r>
              <w:rPr>
                <w:rStyle w:val="IndexLink"/>
                <w:rtl w:val="true"/>
              </w:rPr>
              <w:t xml:space="preserve">) </w:t>
            </w:r>
            <w:r>
              <w:rPr>
                <w:rStyle w:val="IndexLink"/>
                <w:rtl w:val="true"/>
              </w:rPr>
              <w:t xml:space="preserve">حاشیة شرح حکمة العین </w:t>
            </w:r>
            <w:r>
              <w:rPr>
                <w:rStyle w:val="IndexLink"/>
                <w:rtl w:val="true"/>
              </w:rPr>
              <w:t>«</w:t>
            </w:r>
            <w:r>
              <w:rPr>
                <w:rStyle w:val="IndexLink"/>
              </w:rPr>
              <w:t>215</w:t>
            </w:r>
            <w:r>
              <w:rPr>
                <w:rStyle w:val="IndexLink"/>
                <w:rtl w:val="true"/>
              </w:rPr>
              <w:t xml:space="preserve"> - </w:t>
            </w:r>
            <w:r>
              <w:rPr>
                <w:rStyle w:val="IndexLink"/>
              </w:rPr>
              <w:t>318</w:t>
            </w:r>
            <w:r>
              <w:rPr>
                <w:rStyle w:val="IndexLink"/>
                <w:rtl w:val="true"/>
              </w:rPr>
              <w:t>» (</w:t>
            </w:r>
            <w:r>
              <w:rPr>
                <w:rStyle w:val="IndexLink"/>
                <w:rtl w:val="true"/>
              </w:rPr>
              <w:t>عربی</w:t>
            </w:r>
            <w:r>
              <w:rPr>
                <w:rStyle w:val="IndexLink"/>
                <w:rtl w:val="true"/>
              </w:rPr>
              <w:t>)</w:t>
              <w:tab/>
            </w:r>
            <w:r>
              <w:rPr>
                <w:rStyle w:val="IndexLink"/>
              </w:rPr>
              <w:t>252</w:t>
            </w:r>
          </w:hyperlink>
        </w:p>
        <w:p>
          <w:pPr>
            <w:pStyle w:val="Contents2"/>
            <w:tabs>
              <w:tab w:val="clear" w:pos="8743"/>
              <w:tab w:val="right" w:pos="9026" w:leader="dot"/>
            </w:tabs>
            <w:rPr/>
          </w:pPr>
          <w:hyperlink w:anchor="__RefHeading___Toc4164621_3381743652">
            <w:r>
              <w:rPr>
                <w:webHidden/>
                <w:rStyle w:val="IndexLink"/>
                <w:rtl w:val="true"/>
              </w:rPr>
              <w:t xml:space="preserve">( </w:t>
            </w:r>
            <w:r>
              <w:rPr>
                <w:rStyle w:val="IndexLink"/>
              </w:rPr>
              <w:t>2813</w:t>
            </w:r>
            <w:r>
              <w:rPr>
                <w:rStyle w:val="IndexLink"/>
                <w:rtl w:val="true"/>
              </w:rPr>
              <w:t xml:space="preserve"> )</w:t>
              <w:tab/>
            </w:r>
            <w:r>
              <w:rPr>
                <w:rStyle w:val="IndexLink"/>
              </w:rPr>
              <w:t>253</w:t>
            </w:r>
          </w:hyperlink>
        </w:p>
        <w:p>
          <w:pPr>
            <w:pStyle w:val="Contents3"/>
            <w:tabs>
              <w:tab w:val="clear" w:pos="8459"/>
              <w:tab w:val="right" w:pos="9026" w:leader="dot"/>
            </w:tabs>
            <w:rPr/>
          </w:pPr>
          <w:hyperlink w:anchor="__RefHeading___Toc4164623_3381743652">
            <w:r>
              <w:rPr>
                <w:webHidden/>
                <w:rStyle w:val="IndexLink"/>
              </w:rPr>
              <w:t>1</w:t>
            </w:r>
            <w:r>
              <w:rPr>
                <w:rStyle w:val="IndexLink"/>
                <w:rtl w:val="true"/>
              </w:rPr>
              <w:t xml:space="preserve"> - </w:t>
            </w:r>
            <w:r>
              <w:rPr>
                <w:rStyle w:val="IndexLink"/>
                <w:rtl w:val="true"/>
              </w:rPr>
              <w:t xml:space="preserve">مثنوی کریم خان قاجار </w:t>
            </w:r>
            <w:r>
              <w:rPr>
                <w:rStyle w:val="IndexLink"/>
                <w:rtl w:val="true"/>
              </w:rPr>
              <w:t>«</w:t>
            </w:r>
            <w:r>
              <w:rPr>
                <w:rStyle w:val="IndexLink"/>
              </w:rPr>
              <w:t>1</w:t>
            </w:r>
            <w:r>
              <w:rPr>
                <w:rStyle w:val="IndexLink"/>
                <w:rtl w:val="true"/>
              </w:rPr>
              <w:t xml:space="preserve"> - </w:t>
            </w:r>
            <w:r>
              <w:rPr>
                <w:rStyle w:val="IndexLink"/>
              </w:rPr>
              <w:t>56</w:t>
            </w:r>
            <w:r>
              <w:rPr>
                <w:rStyle w:val="IndexLink"/>
                <w:rtl w:val="true"/>
              </w:rPr>
              <w:t xml:space="preserve"> »(</w:t>
            </w:r>
            <w:r>
              <w:rPr>
                <w:rStyle w:val="IndexLink"/>
                <w:rtl w:val="true"/>
              </w:rPr>
              <w:t>فارسی</w:t>
            </w:r>
            <w:r>
              <w:rPr>
                <w:rStyle w:val="IndexLink"/>
                <w:rtl w:val="true"/>
              </w:rPr>
              <w:t>)</w:t>
              <w:tab/>
            </w:r>
            <w:r>
              <w:rPr>
                <w:rStyle w:val="IndexLink"/>
              </w:rPr>
              <w:t>253</w:t>
            </w:r>
          </w:hyperlink>
        </w:p>
        <w:p>
          <w:pPr>
            <w:pStyle w:val="Contents3"/>
            <w:tabs>
              <w:tab w:val="clear" w:pos="8459"/>
              <w:tab w:val="right" w:pos="9026" w:leader="dot"/>
            </w:tabs>
            <w:rPr/>
          </w:pPr>
          <w:hyperlink w:anchor="__RefHeading___Toc4164625_3381743652">
            <w:r>
              <w:rPr>
                <w:webHidden/>
                <w:rStyle w:val="IndexLink"/>
              </w:rPr>
              <w:t>2</w:t>
            </w:r>
            <w:r>
              <w:rPr>
                <w:rStyle w:val="IndexLink"/>
                <w:rtl w:val="true"/>
              </w:rPr>
              <w:t xml:space="preserve"> - </w:t>
            </w:r>
            <w:r>
              <w:rPr>
                <w:rStyle w:val="IndexLink"/>
                <w:rtl w:val="true"/>
              </w:rPr>
              <w:t xml:space="preserve">مثنوی عرفانی </w:t>
            </w:r>
            <w:r>
              <w:rPr>
                <w:rStyle w:val="IndexLink"/>
                <w:rtl w:val="true"/>
              </w:rPr>
              <w:t>«</w:t>
            </w:r>
            <w:r>
              <w:rPr>
                <w:rStyle w:val="IndexLink"/>
              </w:rPr>
              <w:t>59</w:t>
            </w:r>
            <w:r>
              <w:rPr>
                <w:rStyle w:val="IndexLink"/>
                <w:rtl w:val="true"/>
              </w:rPr>
              <w:t xml:space="preserve"> - </w:t>
            </w:r>
            <w:r>
              <w:rPr>
                <w:rStyle w:val="IndexLink"/>
              </w:rPr>
              <w:t>26</w:t>
            </w:r>
            <w:r>
              <w:rPr>
                <w:rStyle w:val="IndexLink"/>
                <w:rtl w:val="true"/>
              </w:rPr>
              <w:t>» (</w:t>
            </w:r>
            <w:r>
              <w:rPr>
                <w:rStyle w:val="IndexLink"/>
                <w:rtl w:val="true"/>
              </w:rPr>
              <w:t>فارسی</w:t>
            </w:r>
            <w:r>
              <w:rPr>
                <w:rStyle w:val="IndexLink"/>
                <w:rtl w:val="true"/>
              </w:rPr>
              <w:t>)</w:t>
              <w:tab/>
            </w:r>
            <w:r>
              <w:rPr>
                <w:rStyle w:val="IndexLink"/>
              </w:rPr>
              <w:t>253</w:t>
            </w:r>
          </w:hyperlink>
        </w:p>
        <w:p>
          <w:pPr>
            <w:pStyle w:val="Contents2"/>
            <w:tabs>
              <w:tab w:val="clear" w:pos="8743"/>
              <w:tab w:val="right" w:pos="9026" w:leader="dot"/>
            </w:tabs>
            <w:rPr/>
          </w:pPr>
          <w:hyperlink w:anchor="__RefHeading___Toc4164627_3381743652">
            <w:r>
              <w:rPr>
                <w:webHidden/>
                <w:rStyle w:val="IndexLink"/>
                <w:rtl w:val="true"/>
              </w:rPr>
              <w:t xml:space="preserve">( </w:t>
            </w:r>
            <w:r>
              <w:rPr>
                <w:rStyle w:val="IndexLink"/>
              </w:rPr>
              <w:t>2828</w:t>
            </w:r>
            <w:r>
              <w:rPr>
                <w:rStyle w:val="IndexLink"/>
                <w:rtl w:val="true"/>
              </w:rPr>
              <w:t xml:space="preserve"> )</w:t>
              <w:tab/>
            </w:r>
            <w:r>
              <w:rPr>
                <w:rStyle w:val="IndexLink"/>
              </w:rPr>
              <w:t>253</w:t>
            </w:r>
          </w:hyperlink>
        </w:p>
        <w:p>
          <w:pPr>
            <w:pStyle w:val="Contents3"/>
            <w:tabs>
              <w:tab w:val="clear" w:pos="8459"/>
              <w:tab w:val="right" w:pos="9026" w:leader="dot"/>
            </w:tabs>
            <w:rPr/>
          </w:pPr>
          <w:hyperlink w:anchor="__RefHeading___Toc4164629_3381743652">
            <w:r>
              <w:rPr>
                <w:webHidden/>
                <w:rStyle w:val="IndexLink"/>
              </w:rPr>
              <w:t>1</w:t>
            </w:r>
            <w:r>
              <w:rPr>
                <w:rStyle w:val="IndexLink"/>
                <w:rtl w:val="true"/>
              </w:rPr>
              <w:t xml:space="preserve"> - </w:t>
            </w:r>
            <w:r>
              <w:rPr>
                <w:rStyle w:val="IndexLink"/>
                <w:rtl w:val="true"/>
              </w:rPr>
              <w:t xml:space="preserve">ادعیّه </w:t>
            </w:r>
            <w:r>
              <w:rPr>
                <w:rStyle w:val="IndexLink"/>
                <w:rtl w:val="true"/>
              </w:rPr>
              <w:t>«</w:t>
            </w:r>
            <w:r>
              <w:rPr>
                <w:rStyle w:val="IndexLink"/>
              </w:rPr>
              <w:t>1</w:t>
            </w:r>
            <w:r>
              <w:rPr>
                <w:rStyle w:val="IndexLink"/>
                <w:rtl w:val="true"/>
              </w:rPr>
              <w:t xml:space="preserve"> - </w:t>
            </w:r>
            <w:r>
              <w:rPr>
                <w:rStyle w:val="IndexLink"/>
              </w:rPr>
              <w:t>110</w:t>
            </w:r>
            <w:r>
              <w:rPr>
                <w:rStyle w:val="IndexLink"/>
                <w:rtl w:val="true"/>
              </w:rPr>
              <w:t>» (</w:t>
            </w:r>
            <w:r>
              <w:rPr>
                <w:rStyle w:val="IndexLink"/>
                <w:rtl w:val="true"/>
              </w:rPr>
              <w:t>عربی و فارسی</w:t>
            </w:r>
            <w:r>
              <w:rPr>
                <w:rStyle w:val="IndexLink"/>
                <w:rtl w:val="true"/>
              </w:rPr>
              <w:t>)</w:t>
              <w:tab/>
            </w:r>
            <w:r>
              <w:rPr>
                <w:rStyle w:val="IndexLink"/>
              </w:rPr>
              <w:t>253</w:t>
            </w:r>
          </w:hyperlink>
        </w:p>
        <w:p>
          <w:pPr>
            <w:pStyle w:val="Contents3"/>
            <w:tabs>
              <w:tab w:val="clear" w:pos="8459"/>
              <w:tab w:val="right" w:pos="9026" w:leader="dot"/>
            </w:tabs>
            <w:rPr/>
          </w:pPr>
          <w:hyperlink w:anchor="__RefHeading___Toc4164631_3381743652">
            <w:r>
              <w:rPr>
                <w:webHidden/>
                <w:rStyle w:val="IndexLink"/>
              </w:rPr>
              <w:t>2</w:t>
            </w:r>
            <w:r>
              <w:rPr>
                <w:rStyle w:val="IndexLink"/>
                <w:rtl w:val="true"/>
              </w:rPr>
              <w:t xml:space="preserve"> - </w:t>
            </w:r>
            <w:r>
              <w:rPr>
                <w:rStyle w:val="IndexLink"/>
                <w:rtl w:val="true"/>
              </w:rPr>
              <w:t xml:space="preserve">وسیلة النجاة </w:t>
            </w:r>
            <w:r>
              <w:rPr>
                <w:rStyle w:val="IndexLink"/>
                <w:rtl w:val="true"/>
              </w:rPr>
              <w:t>«</w:t>
            </w:r>
            <w:r>
              <w:rPr>
                <w:rStyle w:val="IndexLink"/>
              </w:rPr>
              <w:t>110</w:t>
            </w:r>
            <w:r>
              <w:rPr>
                <w:rStyle w:val="IndexLink"/>
                <w:rtl w:val="true"/>
              </w:rPr>
              <w:t xml:space="preserve"> - </w:t>
            </w:r>
            <w:r>
              <w:rPr>
                <w:rStyle w:val="IndexLink"/>
              </w:rPr>
              <w:t>131</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254</w:t>
            </w:r>
          </w:hyperlink>
        </w:p>
        <w:p>
          <w:pPr>
            <w:pStyle w:val="Contents2"/>
            <w:tabs>
              <w:tab w:val="clear" w:pos="8743"/>
              <w:tab w:val="right" w:pos="9026" w:leader="dot"/>
            </w:tabs>
            <w:rPr/>
          </w:pPr>
          <w:hyperlink w:anchor="__RefHeading___Toc4164633_3381743652">
            <w:r>
              <w:rPr>
                <w:webHidden/>
                <w:rStyle w:val="IndexLink"/>
                <w:rtl w:val="true"/>
              </w:rPr>
              <w:t xml:space="preserve">( </w:t>
            </w:r>
            <w:r>
              <w:rPr>
                <w:rStyle w:val="IndexLink"/>
              </w:rPr>
              <w:t>2830</w:t>
            </w:r>
            <w:r>
              <w:rPr>
                <w:rStyle w:val="IndexLink"/>
                <w:rtl w:val="true"/>
              </w:rPr>
              <w:t xml:space="preserve"> )</w:t>
              <w:tab/>
            </w:r>
            <w:r>
              <w:rPr>
                <w:rStyle w:val="IndexLink"/>
              </w:rPr>
              <w:t>255</w:t>
            </w:r>
          </w:hyperlink>
        </w:p>
        <w:p>
          <w:pPr>
            <w:pStyle w:val="Contents3"/>
            <w:tabs>
              <w:tab w:val="clear" w:pos="8459"/>
              <w:tab w:val="right" w:pos="9026" w:leader="dot"/>
            </w:tabs>
            <w:rPr/>
          </w:pPr>
          <w:hyperlink w:anchor="__RefHeading___Toc4164635_3381743652">
            <w:r>
              <w:rPr>
                <w:webHidden/>
                <w:rStyle w:val="IndexLink"/>
              </w:rPr>
              <w:t>1</w:t>
            </w:r>
            <w:r>
              <w:rPr>
                <w:rStyle w:val="IndexLink"/>
                <w:rtl w:val="true"/>
              </w:rPr>
              <w:t xml:space="preserve"> - </w:t>
            </w:r>
            <w:r>
              <w:rPr>
                <w:rStyle w:val="IndexLink"/>
                <w:rtl w:val="true"/>
              </w:rPr>
              <w:t xml:space="preserve">کبری فی المنطق از میر سید شریف جرجانی </w:t>
            </w:r>
            <w:r>
              <w:rPr>
                <w:rStyle w:val="IndexLink"/>
                <w:rtl w:val="true"/>
              </w:rPr>
              <w:t>«</w:t>
            </w:r>
            <w:r>
              <w:rPr>
                <w:rStyle w:val="IndexLink"/>
              </w:rPr>
              <w:t>1</w:t>
            </w:r>
            <w:r>
              <w:rPr>
                <w:rStyle w:val="IndexLink"/>
                <w:rtl w:val="true"/>
              </w:rPr>
              <w:t xml:space="preserve"> - </w:t>
            </w:r>
            <w:r>
              <w:rPr>
                <w:rStyle w:val="IndexLink"/>
              </w:rPr>
              <w:t>12</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255</w:t>
            </w:r>
          </w:hyperlink>
        </w:p>
        <w:p>
          <w:pPr>
            <w:pStyle w:val="Contents3"/>
            <w:tabs>
              <w:tab w:val="clear" w:pos="8459"/>
              <w:tab w:val="right" w:pos="9026" w:leader="dot"/>
            </w:tabs>
            <w:rPr/>
          </w:pPr>
          <w:hyperlink w:anchor="__RefHeading___Toc4164637_3381743652">
            <w:r>
              <w:rPr>
                <w:webHidden/>
                <w:rStyle w:val="IndexLink"/>
              </w:rPr>
              <w:t>2</w:t>
            </w:r>
            <w:r>
              <w:rPr>
                <w:rStyle w:val="IndexLink"/>
                <w:rtl w:val="true"/>
              </w:rPr>
              <w:t xml:space="preserve"> - </w:t>
            </w:r>
            <w:r>
              <w:rPr>
                <w:rStyle w:val="IndexLink"/>
                <w:rtl w:val="true"/>
              </w:rPr>
              <w:t xml:space="preserve">الفوائد الصمدیة از شیخ بهاء الدین محمد عاملی </w:t>
            </w:r>
            <w:r>
              <w:rPr>
                <w:rStyle w:val="IndexLink"/>
                <w:rtl w:val="true"/>
              </w:rPr>
              <w:t>«</w:t>
            </w:r>
            <w:r>
              <w:rPr>
                <w:rStyle w:val="IndexLink"/>
              </w:rPr>
              <w:t>13</w:t>
            </w:r>
            <w:r>
              <w:rPr>
                <w:rStyle w:val="IndexLink"/>
                <w:rtl w:val="true"/>
              </w:rPr>
              <w:t xml:space="preserve"> - </w:t>
            </w:r>
            <w:r>
              <w:rPr>
                <w:rStyle w:val="IndexLink"/>
              </w:rPr>
              <w:t>62</w:t>
            </w:r>
            <w:r>
              <w:rPr>
                <w:rStyle w:val="IndexLink"/>
                <w:rtl w:val="true"/>
              </w:rPr>
              <w:t>»</w:t>
              <w:tab/>
            </w:r>
            <w:r>
              <w:rPr>
                <w:rStyle w:val="IndexLink"/>
              </w:rPr>
              <w:t>255</w:t>
            </w:r>
          </w:hyperlink>
        </w:p>
        <w:p>
          <w:pPr>
            <w:pStyle w:val="Contents2"/>
            <w:tabs>
              <w:tab w:val="clear" w:pos="8743"/>
              <w:tab w:val="right" w:pos="9026" w:leader="dot"/>
            </w:tabs>
            <w:rPr/>
          </w:pPr>
          <w:hyperlink w:anchor="__RefHeading___Toc4164639_3381743652">
            <w:r>
              <w:rPr>
                <w:webHidden/>
                <w:rStyle w:val="IndexLink"/>
                <w:rtl w:val="true"/>
              </w:rPr>
              <w:t xml:space="preserve">( </w:t>
            </w:r>
            <w:r>
              <w:rPr>
                <w:rStyle w:val="IndexLink"/>
              </w:rPr>
              <w:t>2835</w:t>
            </w:r>
            <w:r>
              <w:rPr>
                <w:rStyle w:val="IndexLink"/>
                <w:rtl w:val="true"/>
              </w:rPr>
              <w:t xml:space="preserve"> )</w:t>
              <w:tab/>
            </w:r>
            <w:r>
              <w:rPr>
                <w:rStyle w:val="IndexLink"/>
              </w:rPr>
              <w:t>255</w:t>
            </w:r>
          </w:hyperlink>
        </w:p>
        <w:p>
          <w:pPr>
            <w:pStyle w:val="Contents3"/>
            <w:tabs>
              <w:tab w:val="clear" w:pos="8459"/>
              <w:tab w:val="right" w:pos="9026" w:leader="dot"/>
            </w:tabs>
            <w:rPr/>
          </w:pPr>
          <w:hyperlink w:anchor="__RefHeading___Toc4164641_3381743652">
            <w:r>
              <w:rPr>
                <w:webHidden/>
                <w:rStyle w:val="IndexLink"/>
              </w:rPr>
              <w:t>1</w:t>
            </w:r>
            <w:r>
              <w:rPr>
                <w:rStyle w:val="IndexLink"/>
                <w:rtl w:val="true"/>
              </w:rPr>
              <w:t xml:space="preserve"> - </w:t>
            </w:r>
            <w:r>
              <w:rPr>
                <w:rStyle w:val="IndexLink"/>
                <w:rtl w:val="true"/>
              </w:rPr>
              <w:t xml:space="preserve">شرح سی فصل </w:t>
            </w:r>
            <w:r>
              <w:rPr>
                <w:rStyle w:val="IndexLink"/>
                <w:rtl w:val="true"/>
              </w:rPr>
              <w:t>«</w:t>
            </w:r>
            <w:r>
              <w:rPr>
                <w:rStyle w:val="IndexLink"/>
              </w:rPr>
              <w:t>1</w:t>
            </w:r>
            <w:r>
              <w:rPr>
                <w:rStyle w:val="IndexLink"/>
                <w:rtl w:val="true"/>
              </w:rPr>
              <w:t xml:space="preserve"> - </w:t>
            </w:r>
            <w:r>
              <w:rPr>
                <w:rStyle w:val="IndexLink"/>
              </w:rPr>
              <w:t>102</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255</w:t>
            </w:r>
          </w:hyperlink>
        </w:p>
        <w:p>
          <w:pPr>
            <w:pStyle w:val="Contents3"/>
            <w:tabs>
              <w:tab w:val="clear" w:pos="8459"/>
              <w:tab w:val="right" w:pos="9026" w:leader="dot"/>
            </w:tabs>
            <w:rPr/>
          </w:pPr>
          <w:hyperlink w:anchor="__RefHeading___Toc4164643_3381743652">
            <w:r>
              <w:rPr>
                <w:webHidden/>
                <w:rStyle w:val="IndexLink"/>
              </w:rPr>
              <w:t>2</w:t>
            </w:r>
            <w:r>
              <w:rPr>
                <w:rStyle w:val="IndexLink"/>
                <w:rtl w:val="true"/>
              </w:rPr>
              <w:t xml:space="preserve"> - </w:t>
            </w:r>
            <w:r>
              <w:rPr>
                <w:rStyle w:val="IndexLink"/>
                <w:rtl w:val="true"/>
              </w:rPr>
              <w:t xml:space="preserve">بیست فصل </w:t>
            </w:r>
            <w:r>
              <w:rPr>
                <w:rStyle w:val="IndexLink"/>
                <w:rtl w:val="true"/>
              </w:rPr>
              <w:t xml:space="preserve">= </w:t>
            </w:r>
            <w:r>
              <w:rPr>
                <w:rStyle w:val="IndexLink"/>
                <w:rtl w:val="true"/>
              </w:rPr>
              <w:t xml:space="preserve">معرفت تقویم </w:t>
            </w:r>
            <w:r>
              <w:rPr>
                <w:rStyle w:val="IndexLink"/>
                <w:rtl w:val="true"/>
              </w:rPr>
              <w:t>«</w:t>
            </w:r>
            <w:r>
              <w:rPr>
                <w:rStyle w:val="IndexLink"/>
              </w:rPr>
              <w:t>103</w:t>
            </w:r>
            <w:r>
              <w:rPr>
                <w:rStyle w:val="IndexLink"/>
                <w:rtl w:val="true"/>
              </w:rPr>
              <w:t xml:space="preserve"> - </w:t>
            </w:r>
            <w:r>
              <w:rPr>
                <w:rStyle w:val="IndexLink"/>
              </w:rPr>
              <w:t>129</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255</w:t>
            </w:r>
          </w:hyperlink>
        </w:p>
        <w:p>
          <w:pPr>
            <w:pStyle w:val="Contents2"/>
            <w:tabs>
              <w:tab w:val="clear" w:pos="8743"/>
              <w:tab w:val="right" w:pos="9026" w:leader="dot"/>
            </w:tabs>
            <w:rPr/>
          </w:pPr>
          <w:hyperlink w:anchor="__RefHeading___Toc4164645_3381743652">
            <w:r>
              <w:rPr>
                <w:webHidden/>
                <w:rStyle w:val="IndexLink"/>
                <w:rtl w:val="true"/>
              </w:rPr>
              <w:t xml:space="preserve">( </w:t>
            </w:r>
            <w:r>
              <w:rPr>
                <w:rStyle w:val="IndexLink"/>
              </w:rPr>
              <w:t>2843</w:t>
            </w:r>
            <w:r>
              <w:rPr>
                <w:rStyle w:val="IndexLink"/>
                <w:rtl w:val="true"/>
              </w:rPr>
              <w:t xml:space="preserve"> )</w:t>
              <w:tab/>
            </w:r>
            <w:r>
              <w:rPr>
                <w:rStyle w:val="IndexLink"/>
              </w:rPr>
              <w:t>256</w:t>
            </w:r>
          </w:hyperlink>
        </w:p>
        <w:p>
          <w:pPr>
            <w:pStyle w:val="Contents3"/>
            <w:tabs>
              <w:tab w:val="clear" w:pos="8459"/>
              <w:tab w:val="right" w:pos="9026" w:leader="dot"/>
            </w:tabs>
            <w:rPr/>
          </w:pPr>
          <w:hyperlink w:anchor="__RefHeading___Toc4164647_3381743652">
            <w:r>
              <w:rPr>
                <w:webHidden/>
                <w:rStyle w:val="IndexLink"/>
              </w:rPr>
              <w:t>1</w:t>
            </w:r>
            <w:r>
              <w:rPr>
                <w:rStyle w:val="IndexLink"/>
                <w:rtl w:val="true"/>
              </w:rPr>
              <w:t xml:space="preserve"> - </w:t>
            </w:r>
            <w:r>
              <w:rPr>
                <w:rStyle w:val="IndexLink"/>
                <w:rtl w:val="true"/>
              </w:rPr>
              <w:t xml:space="preserve">بیان موجودیة الواجب و الممکن </w:t>
            </w:r>
            <w:r>
              <w:rPr>
                <w:rStyle w:val="IndexLink"/>
                <w:rtl w:val="true"/>
              </w:rPr>
              <w:t>(</w:t>
            </w:r>
            <w:r>
              <w:rPr>
                <w:rStyle w:val="IndexLink"/>
                <w:rtl w:val="true"/>
              </w:rPr>
              <w:t>رسالة فی</w:t>
            </w:r>
            <w:r>
              <w:rPr>
                <w:rStyle w:val="IndexLink"/>
                <w:rtl w:val="true"/>
              </w:rPr>
              <w:t>...) «</w:t>
            </w:r>
            <w:r>
              <w:rPr>
                <w:rStyle w:val="IndexLink"/>
              </w:rPr>
              <w:t>9</w:t>
            </w:r>
            <w:r>
              <w:rPr>
                <w:rStyle w:val="IndexLink"/>
                <w:rtl w:val="true"/>
              </w:rPr>
              <w:t xml:space="preserve"> - </w:t>
            </w:r>
            <w:r>
              <w:rPr>
                <w:rStyle w:val="IndexLink"/>
              </w:rPr>
              <w:t>13</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256</w:t>
            </w:r>
          </w:hyperlink>
        </w:p>
        <w:p>
          <w:pPr>
            <w:pStyle w:val="Contents3"/>
            <w:tabs>
              <w:tab w:val="clear" w:pos="8459"/>
              <w:tab w:val="right" w:pos="9026" w:leader="dot"/>
            </w:tabs>
            <w:rPr/>
          </w:pPr>
          <w:hyperlink w:anchor="__RefHeading___Toc4164649_3381743652">
            <w:r>
              <w:rPr>
                <w:webHidden/>
                <w:rStyle w:val="IndexLink"/>
              </w:rPr>
              <w:t>2</w:t>
            </w:r>
            <w:r>
              <w:rPr>
                <w:rStyle w:val="IndexLink"/>
                <w:rtl w:val="true"/>
              </w:rPr>
              <w:t xml:space="preserve"> - </w:t>
            </w:r>
            <w:r>
              <w:rPr>
                <w:rStyle w:val="IndexLink"/>
                <w:rtl w:val="true"/>
              </w:rPr>
              <w:t xml:space="preserve">الواردات القلبیة فی معرفة الربوبیة </w:t>
            </w:r>
            <w:r>
              <w:rPr>
                <w:rStyle w:val="IndexLink"/>
                <w:rtl w:val="true"/>
              </w:rPr>
              <w:t>«</w:t>
            </w:r>
            <w:r>
              <w:rPr>
                <w:rStyle w:val="IndexLink"/>
              </w:rPr>
              <w:t>26</w:t>
            </w:r>
            <w:r>
              <w:rPr>
                <w:rStyle w:val="IndexLink"/>
                <w:rtl w:val="true"/>
              </w:rPr>
              <w:t xml:space="preserve"> - </w:t>
            </w:r>
            <w:r>
              <w:rPr>
                <w:rStyle w:val="IndexLink"/>
              </w:rPr>
              <w:t>66</w:t>
            </w:r>
            <w:r>
              <w:rPr>
                <w:rStyle w:val="IndexLink"/>
                <w:rtl w:val="true"/>
              </w:rPr>
              <w:t>» (</w:t>
            </w:r>
            <w:r>
              <w:rPr>
                <w:rStyle w:val="IndexLink"/>
                <w:rtl w:val="true"/>
              </w:rPr>
              <w:t xml:space="preserve">عرفان </w:t>
            </w:r>
            <w:r>
              <w:rPr>
                <w:rStyle w:val="IndexLink"/>
                <w:rtl w:val="true"/>
              </w:rPr>
              <w:t xml:space="preserve">- </w:t>
            </w:r>
            <w:r>
              <w:rPr>
                <w:rStyle w:val="IndexLink"/>
                <w:rtl w:val="true"/>
              </w:rPr>
              <w:t>عربی</w:t>
            </w:r>
            <w:r>
              <w:rPr>
                <w:rStyle w:val="IndexLink"/>
                <w:rtl w:val="true"/>
              </w:rPr>
              <w:t>)</w:t>
              <w:tab/>
            </w:r>
            <w:r>
              <w:rPr>
                <w:rStyle w:val="IndexLink"/>
              </w:rPr>
              <w:t>256</w:t>
            </w:r>
          </w:hyperlink>
        </w:p>
        <w:p>
          <w:pPr>
            <w:pStyle w:val="Contents2"/>
            <w:tabs>
              <w:tab w:val="clear" w:pos="8743"/>
              <w:tab w:val="right" w:pos="9026" w:leader="dot"/>
            </w:tabs>
            <w:rPr/>
          </w:pPr>
          <w:hyperlink w:anchor="__RefHeading___Toc4164651_3381743652">
            <w:r>
              <w:rPr>
                <w:webHidden/>
                <w:rStyle w:val="IndexLink"/>
                <w:rtl w:val="true"/>
              </w:rPr>
              <w:t xml:space="preserve">( </w:t>
            </w:r>
            <w:r>
              <w:rPr>
                <w:rStyle w:val="IndexLink"/>
              </w:rPr>
              <w:t>2846</w:t>
            </w:r>
            <w:r>
              <w:rPr>
                <w:rStyle w:val="IndexLink"/>
                <w:rtl w:val="true"/>
              </w:rPr>
              <w:t xml:space="preserve"> )</w:t>
              <w:tab/>
            </w:r>
            <w:r>
              <w:rPr>
                <w:rStyle w:val="IndexLink"/>
              </w:rPr>
              <w:t>257</w:t>
            </w:r>
          </w:hyperlink>
        </w:p>
        <w:p>
          <w:pPr>
            <w:pStyle w:val="Contents3"/>
            <w:tabs>
              <w:tab w:val="clear" w:pos="8459"/>
              <w:tab w:val="right" w:pos="9026" w:leader="dot"/>
            </w:tabs>
            <w:rPr/>
          </w:pPr>
          <w:hyperlink w:anchor="__RefHeading___Toc4164653_3381743652">
            <w:r>
              <w:rPr>
                <w:webHidden/>
                <w:rStyle w:val="IndexLink"/>
              </w:rPr>
              <w:t>1</w:t>
            </w:r>
            <w:r>
              <w:rPr>
                <w:rStyle w:val="IndexLink"/>
                <w:rtl w:val="true"/>
              </w:rPr>
              <w:t xml:space="preserve"> - </w:t>
            </w:r>
            <w:r>
              <w:rPr>
                <w:rStyle w:val="IndexLink"/>
                <w:rtl w:val="true"/>
              </w:rPr>
              <w:t xml:space="preserve">کیمیا </w:t>
            </w:r>
            <w:r>
              <w:rPr>
                <w:rStyle w:val="IndexLink"/>
                <w:rtl w:val="true"/>
              </w:rPr>
              <w:t>«</w:t>
            </w:r>
            <w:r>
              <w:rPr>
                <w:rStyle w:val="IndexLink"/>
              </w:rPr>
              <w:t>1</w:t>
            </w:r>
            <w:r>
              <w:rPr>
                <w:rStyle w:val="IndexLink"/>
                <w:rtl w:val="true"/>
              </w:rPr>
              <w:t xml:space="preserve"> - </w:t>
            </w:r>
            <w:r>
              <w:rPr>
                <w:rStyle w:val="IndexLink"/>
              </w:rPr>
              <w:t>44</w:t>
            </w:r>
            <w:r>
              <w:rPr>
                <w:rStyle w:val="IndexLink"/>
                <w:rtl w:val="true"/>
              </w:rPr>
              <w:t>» (</w:t>
            </w:r>
            <w:r>
              <w:rPr>
                <w:rStyle w:val="IndexLink"/>
                <w:rtl w:val="true"/>
              </w:rPr>
              <w:t>فارسی</w:t>
            </w:r>
            <w:r>
              <w:rPr>
                <w:rStyle w:val="IndexLink"/>
                <w:rtl w:val="true"/>
              </w:rPr>
              <w:t>)</w:t>
              <w:tab/>
            </w:r>
            <w:r>
              <w:rPr>
                <w:rStyle w:val="IndexLink"/>
              </w:rPr>
              <w:t>257</w:t>
            </w:r>
          </w:hyperlink>
        </w:p>
        <w:p>
          <w:pPr>
            <w:pStyle w:val="Contents3"/>
            <w:tabs>
              <w:tab w:val="clear" w:pos="8459"/>
              <w:tab w:val="right" w:pos="9026" w:leader="dot"/>
            </w:tabs>
            <w:rPr/>
          </w:pPr>
          <w:hyperlink w:anchor="__RefHeading___Toc4164655_3381743652">
            <w:r>
              <w:rPr>
                <w:webHidden/>
                <w:rStyle w:val="IndexLink"/>
              </w:rPr>
              <w:t>2</w:t>
            </w:r>
            <w:r>
              <w:rPr>
                <w:rStyle w:val="IndexLink"/>
                <w:rtl w:val="true"/>
              </w:rPr>
              <w:t xml:space="preserve"> - </w:t>
            </w:r>
            <w:r>
              <w:rPr>
                <w:rStyle w:val="IndexLink"/>
                <w:rtl w:val="true"/>
              </w:rPr>
              <w:t xml:space="preserve">کیمیای منظوم </w:t>
            </w:r>
            <w:r>
              <w:rPr>
                <w:rStyle w:val="IndexLink"/>
                <w:rtl w:val="true"/>
              </w:rPr>
              <w:t>«</w:t>
            </w:r>
            <w:r>
              <w:rPr>
                <w:rStyle w:val="IndexLink"/>
              </w:rPr>
              <w:t>57</w:t>
            </w:r>
            <w:r>
              <w:rPr>
                <w:rStyle w:val="IndexLink"/>
                <w:rtl w:val="true"/>
              </w:rPr>
              <w:t xml:space="preserve"> - </w:t>
            </w:r>
            <w:r>
              <w:rPr>
                <w:rStyle w:val="IndexLink"/>
              </w:rPr>
              <w:t>59</w:t>
            </w:r>
            <w:r>
              <w:rPr>
                <w:rStyle w:val="IndexLink"/>
                <w:rtl w:val="true"/>
              </w:rPr>
              <w:t>» (</w:t>
            </w:r>
            <w:r>
              <w:rPr>
                <w:rStyle w:val="IndexLink"/>
                <w:rtl w:val="true"/>
              </w:rPr>
              <w:t>فارسی</w:t>
            </w:r>
            <w:r>
              <w:rPr>
                <w:rStyle w:val="IndexLink"/>
                <w:rtl w:val="true"/>
              </w:rPr>
              <w:t>)</w:t>
              <w:tab/>
            </w:r>
            <w:r>
              <w:rPr>
                <w:rStyle w:val="IndexLink"/>
              </w:rPr>
              <w:t>258</w:t>
            </w:r>
          </w:hyperlink>
        </w:p>
        <w:p>
          <w:pPr>
            <w:pStyle w:val="Contents2"/>
            <w:tabs>
              <w:tab w:val="clear" w:pos="8743"/>
              <w:tab w:val="right" w:pos="9026" w:leader="dot"/>
            </w:tabs>
            <w:rPr/>
          </w:pPr>
          <w:hyperlink w:anchor="__RefHeading___Toc4164657_3381743652">
            <w:r>
              <w:rPr>
                <w:webHidden/>
                <w:rStyle w:val="IndexLink"/>
                <w:rtl w:val="true"/>
              </w:rPr>
              <w:t xml:space="preserve">( </w:t>
            </w:r>
            <w:r>
              <w:rPr>
                <w:rStyle w:val="IndexLink"/>
              </w:rPr>
              <w:t>2848</w:t>
            </w:r>
            <w:r>
              <w:rPr>
                <w:rStyle w:val="IndexLink"/>
                <w:rtl w:val="true"/>
              </w:rPr>
              <w:t xml:space="preserve"> )</w:t>
              <w:tab/>
            </w:r>
            <w:r>
              <w:rPr>
                <w:rStyle w:val="IndexLink"/>
              </w:rPr>
              <w:t>258</w:t>
            </w:r>
          </w:hyperlink>
        </w:p>
        <w:p>
          <w:pPr>
            <w:pStyle w:val="Contents3"/>
            <w:tabs>
              <w:tab w:val="clear" w:pos="8459"/>
              <w:tab w:val="right" w:pos="9026" w:leader="dot"/>
            </w:tabs>
            <w:rPr/>
          </w:pPr>
          <w:hyperlink w:anchor="__RefHeading___Toc4164659_3381743652">
            <w:r>
              <w:rPr>
                <w:webHidden/>
                <w:rStyle w:val="IndexLink"/>
              </w:rPr>
              <w:t>1</w:t>
            </w:r>
            <w:r>
              <w:rPr>
                <w:rStyle w:val="IndexLink"/>
                <w:rtl w:val="true"/>
              </w:rPr>
              <w:t xml:space="preserve"> - </w:t>
            </w:r>
            <w:r>
              <w:rPr>
                <w:rStyle w:val="IndexLink"/>
                <w:rtl w:val="true"/>
              </w:rPr>
              <w:t xml:space="preserve">حاشیة شرح المواقف </w:t>
            </w:r>
            <w:r>
              <w:rPr>
                <w:rStyle w:val="IndexLink"/>
                <w:rtl w:val="true"/>
              </w:rPr>
              <w:t>«</w:t>
            </w:r>
            <w:r>
              <w:rPr>
                <w:rStyle w:val="IndexLink"/>
              </w:rPr>
              <w:t>1</w:t>
            </w:r>
            <w:r>
              <w:rPr>
                <w:rStyle w:val="IndexLink"/>
                <w:rtl w:val="true"/>
              </w:rPr>
              <w:t xml:space="preserve"> - </w:t>
            </w:r>
            <w:r>
              <w:rPr>
                <w:rStyle w:val="IndexLink"/>
              </w:rPr>
              <w:t>66</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258</w:t>
            </w:r>
          </w:hyperlink>
        </w:p>
        <w:p>
          <w:pPr>
            <w:pStyle w:val="Contents3"/>
            <w:tabs>
              <w:tab w:val="clear" w:pos="8459"/>
              <w:tab w:val="right" w:pos="9026" w:leader="dot"/>
            </w:tabs>
            <w:rPr/>
          </w:pPr>
          <w:hyperlink w:anchor="__RefHeading___Toc4164661_3381743652">
            <w:r>
              <w:rPr>
                <w:webHidden/>
                <w:rStyle w:val="IndexLink"/>
              </w:rPr>
              <w:t>2</w:t>
            </w:r>
            <w:r>
              <w:rPr>
                <w:rStyle w:val="IndexLink"/>
                <w:rtl w:val="true"/>
              </w:rPr>
              <w:t xml:space="preserve"> - </w:t>
            </w:r>
            <w:r>
              <w:rPr>
                <w:rStyle w:val="IndexLink"/>
                <w:rtl w:val="true"/>
              </w:rPr>
              <w:t xml:space="preserve">حاشیة شرح الهدایة </w:t>
            </w:r>
            <w:r>
              <w:rPr>
                <w:rStyle w:val="IndexLink"/>
                <w:rtl w:val="true"/>
              </w:rPr>
              <w:t>«</w:t>
            </w:r>
            <w:r>
              <w:rPr>
                <w:rStyle w:val="IndexLink"/>
              </w:rPr>
              <w:t>67</w:t>
            </w:r>
            <w:r>
              <w:rPr>
                <w:rStyle w:val="IndexLink"/>
                <w:rtl w:val="true"/>
              </w:rPr>
              <w:t xml:space="preserve"> - </w:t>
            </w:r>
            <w:r>
              <w:rPr>
                <w:rStyle w:val="IndexLink"/>
              </w:rPr>
              <w:t>212</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259</w:t>
            </w:r>
          </w:hyperlink>
        </w:p>
        <w:p>
          <w:pPr>
            <w:pStyle w:val="Contents2"/>
            <w:tabs>
              <w:tab w:val="clear" w:pos="8743"/>
              <w:tab w:val="right" w:pos="9026" w:leader="dot"/>
            </w:tabs>
            <w:rPr/>
          </w:pPr>
          <w:hyperlink w:anchor="__RefHeading___Toc4164663_3381743652">
            <w:r>
              <w:rPr>
                <w:webHidden/>
                <w:rStyle w:val="IndexLink"/>
                <w:rtl w:val="true"/>
              </w:rPr>
              <w:t xml:space="preserve">( </w:t>
            </w:r>
            <w:r>
              <w:rPr>
                <w:rStyle w:val="IndexLink"/>
              </w:rPr>
              <w:t>2864</w:t>
            </w:r>
            <w:r>
              <w:rPr>
                <w:rStyle w:val="IndexLink"/>
                <w:rtl w:val="true"/>
              </w:rPr>
              <w:t xml:space="preserve"> )</w:t>
              <w:tab/>
            </w:r>
            <w:r>
              <w:rPr>
                <w:rStyle w:val="IndexLink"/>
              </w:rPr>
              <w:t>260</w:t>
            </w:r>
          </w:hyperlink>
        </w:p>
        <w:p>
          <w:pPr>
            <w:pStyle w:val="Contents3"/>
            <w:tabs>
              <w:tab w:val="clear" w:pos="8459"/>
              <w:tab w:val="right" w:pos="9026" w:leader="dot"/>
            </w:tabs>
            <w:rPr/>
          </w:pPr>
          <w:hyperlink w:anchor="__RefHeading___Toc4164665_3381743652">
            <w:r>
              <w:rPr>
                <w:webHidden/>
                <w:rStyle w:val="IndexLink"/>
              </w:rPr>
              <w:t>1</w:t>
            </w:r>
            <w:r>
              <w:rPr>
                <w:rStyle w:val="IndexLink"/>
                <w:rtl w:val="true"/>
              </w:rPr>
              <w:t xml:space="preserve"> - </w:t>
            </w:r>
            <w:r>
              <w:rPr>
                <w:rStyle w:val="IndexLink"/>
                <w:rtl w:val="true"/>
              </w:rPr>
              <w:t xml:space="preserve">حلاوة العباد فی الاعیاد </w:t>
            </w:r>
            <w:r>
              <w:rPr>
                <w:rStyle w:val="IndexLink"/>
                <w:rtl w:val="true"/>
              </w:rPr>
              <w:t xml:space="preserve">= </w:t>
            </w:r>
            <w:r>
              <w:rPr>
                <w:rStyle w:val="IndexLink"/>
                <w:rtl w:val="true"/>
              </w:rPr>
              <w:t xml:space="preserve">اسرار الصلاة </w:t>
            </w:r>
            <w:r>
              <w:rPr>
                <w:rStyle w:val="IndexLink"/>
                <w:rtl w:val="true"/>
              </w:rPr>
              <w:t>«</w:t>
            </w:r>
            <w:r>
              <w:rPr>
                <w:rStyle w:val="IndexLink"/>
              </w:rPr>
              <w:t>1</w:t>
            </w:r>
            <w:r>
              <w:rPr>
                <w:rStyle w:val="IndexLink"/>
                <w:rtl w:val="true"/>
              </w:rPr>
              <w:t xml:space="preserve"> - </w:t>
            </w:r>
            <w:r>
              <w:rPr>
                <w:rStyle w:val="IndexLink"/>
              </w:rPr>
              <w:t>97</w:t>
            </w:r>
            <w:r>
              <w:rPr>
                <w:rStyle w:val="IndexLink"/>
                <w:rtl w:val="true"/>
              </w:rPr>
              <w:t>» (</w:t>
            </w:r>
            <w:r>
              <w:rPr>
                <w:rStyle w:val="IndexLink"/>
                <w:rtl w:val="true"/>
              </w:rPr>
              <w:t>فارسی</w:t>
            </w:r>
            <w:r>
              <w:rPr>
                <w:rStyle w:val="IndexLink"/>
                <w:rtl w:val="true"/>
              </w:rPr>
              <w:t>)</w:t>
              <w:tab/>
            </w:r>
            <w:r>
              <w:rPr>
                <w:rStyle w:val="IndexLink"/>
              </w:rPr>
              <w:t>260</w:t>
            </w:r>
          </w:hyperlink>
        </w:p>
        <w:p>
          <w:pPr>
            <w:pStyle w:val="Contents3"/>
            <w:tabs>
              <w:tab w:val="clear" w:pos="8459"/>
              <w:tab w:val="right" w:pos="9026" w:leader="dot"/>
            </w:tabs>
            <w:rPr/>
          </w:pPr>
          <w:hyperlink w:anchor="__RefHeading___Toc4164667_3381743652">
            <w:r>
              <w:rPr>
                <w:webHidden/>
                <w:rStyle w:val="IndexLink"/>
              </w:rPr>
              <w:t>2</w:t>
            </w:r>
            <w:r>
              <w:rPr>
                <w:rStyle w:val="IndexLink"/>
                <w:rtl w:val="true"/>
              </w:rPr>
              <w:t xml:space="preserve"> - </w:t>
            </w:r>
            <w:r>
              <w:rPr>
                <w:rStyle w:val="IndexLink"/>
                <w:rtl w:val="true"/>
              </w:rPr>
              <w:t xml:space="preserve">الفرائض </w:t>
            </w:r>
            <w:r>
              <w:rPr>
                <w:rStyle w:val="IndexLink"/>
                <w:rtl w:val="true"/>
              </w:rPr>
              <w:t>«</w:t>
            </w:r>
            <w:r>
              <w:rPr>
                <w:rStyle w:val="IndexLink"/>
              </w:rPr>
              <w:t>100</w:t>
            </w:r>
            <w:r>
              <w:rPr>
                <w:rStyle w:val="IndexLink"/>
                <w:rtl w:val="true"/>
              </w:rPr>
              <w:t xml:space="preserve"> - </w:t>
            </w:r>
            <w:r>
              <w:rPr>
                <w:rStyle w:val="IndexLink"/>
              </w:rPr>
              <w:t>108</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260</w:t>
            </w:r>
          </w:hyperlink>
        </w:p>
        <w:p>
          <w:pPr>
            <w:pStyle w:val="Contents2"/>
            <w:tabs>
              <w:tab w:val="clear" w:pos="8743"/>
              <w:tab w:val="right" w:pos="9026" w:leader="dot"/>
            </w:tabs>
            <w:rPr/>
          </w:pPr>
          <w:hyperlink w:anchor="__RefHeading___Toc4164669_3381743652">
            <w:r>
              <w:rPr>
                <w:webHidden/>
                <w:rStyle w:val="IndexLink"/>
                <w:rtl w:val="true"/>
              </w:rPr>
              <w:t xml:space="preserve">( </w:t>
            </w:r>
            <w:r>
              <w:rPr>
                <w:rStyle w:val="IndexLink"/>
              </w:rPr>
              <w:t>2882</w:t>
            </w:r>
            <w:r>
              <w:rPr>
                <w:rStyle w:val="IndexLink"/>
                <w:rtl w:val="true"/>
              </w:rPr>
              <w:t xml:space="preserve"> )</w:t>
              <w:tab/>
            </w:r>
            <w:r>
              <w:rPr>
                <w:rStyle w:val="IndexLink"/>
              </w:rPr>
              <w:t>260</w:t>
            </w:r>
          </w:hyperlink>
        </w:p>
        <w:p>
          <w:pPr>
            <w:pStyle w:val="Contents3"/>
            <w:tabs>
              <w:tab w:val="clear" w:pos="8459"/>
              <w:tab w:val="right" w:pos="9026" w:leader="dot"/>
            </w:tabs>
            <w:rPr/>
          </w:pPr>
          <w:hyperlink w:anchor="__RefHeading___Toc4164671_3381743652">
            <w:r>
              <w:rPr>
                <w:webHidden/>
                <w:rStyle w:val="IndexLink"/>
              </w:rPr>
              <w:t>1</w:t>
            </w:r>
            <w:r>
              <w:rPr>
                <w:rStyle w:val="IndexLink"/>
                <w:rtl w:val="true"/>
              </w:rPr>
              <w:t xml:space="preserve"> - </w:t>
            </w:r>
            <w:r>
              <w:rPr>
                <w:rStyle w:val="IndexLink"/>
                <w:rtl w:val="true"/>
              </w:rPr>
              <w:t xml:space="preserve">شرح </w:t>
            </w:r>
            <w:r>
              <w:rPr>
                <w:rStyle w:val="IndexLink"/>
                <w:rtl w:val="true"/>
              </w:rPr>
              <w:t>«</w:t>
            </w:r>
            <w:r>
              <w:rPr>
                <w:rStyle w:val="IndexLink"/>
                <w:rtl w:val="true"/>
              </w:rPr>
              <w:t>الهی هب لی کمال الانقطاع الیک</w:t>
            </w:r>
            <w:r>
              <w:rPr>
                <w:rStyle w:val="IndexLink"/>
                <w:rtl w:val="true"/>
              </w:rPr>
              <w:t>....» «</w:t>
            </w:r>
            <w:r>
              <w:rPr>
                <w:rStyle w:val="IndexLink"/>
              </w:rPr>
              <w:t>1</w:t>
            </w:r>
            <w:r>
              <w:rPr>
                <w:rStyle w:val="IndexLink"/>
                <w:rtl w:val="true"/>
              </w:rPr>
              <w:t xml:space="preserve"> - </w:t>
            </w:r>
            <w:r>
              <w:rPr>
                <w:rStyle w:val="IndexLink"/>
              </w:rPr>
              <w:t>23</w:t>
            </w:r>
            <w:r>
              <w:rPr>
                <w:rStyle w:val="IndexLink"/>
                <w:rtl w:val="true"/>
              </w:rPr>
              <w:t>» (</w:t>
            </w:r>
            <w:r>
              <w:rPr>
                <w:rStyle w:val="IndexLink"/>
                <w:rtl w:val="true"/>
              </w:rPr>
              <w:t>فارسی</w:t>
            </w:r>
            <w:r>
              <w:rPr>
                <w:rStyle w:val="IndexLink"/>
                <w:rtl w:val="true"/>
              </w:rPr>
              <w:t>)</w:t>
              <w:tab/>
            </w:r>
            <w:r>
              <w:rPr>
                <w:rStyle w:val="IndexLink"/>
              </w:rPr>
              <w:t>260</w:t>
            </w:r>
          </w:hyperlink>
        </w:p>
        <w:p>
          <w:pPr>
            <w:pStyle w:val="Contents3"/>
            <w:tabs>
              <w:tab w:val="clear" w:pos="8459"/>
              <w:tab w:val="right" w:pos="9026" w:leader="dot"/>
            </w:tabs>
            <w:rPr/>
          </w:pPr>
          <w:hyperlink w:anchor="__RefHeading___Toc4164673_3381743652">
            <w:r>
              <w:rPr>
                <w:webHidden/>
                <w:rStyle w:val="IndexLink"/>
              </w:rPr>
              <w:t>2</w:t>
            </w:r>
            <w:r>
              <w:rPr>
                <w:rStyle w:val="IndexLink"/>
                <w:rtl w:val="true"/>
              </w:rPr>
              <w:t xml:space="preserve"> - </w:t>
            </w:r>
            <w:r>
              <w:rPr>
                <w:rStyle w:val="IndexLink"/>
                <w:rtl w:val="true"/>
              </w:rPr>
              <w:t xml:space="preserve">اسرار للشهادة </w:t>
            </w:r>
            <w:r>
              <w:rPr>
                <w:rStyle w:val="IndexLink"/>
                <w:rtl w:val="true"/>
              </w:rPr>
              <w:t>«</w:t>
            </w:r>
            <w:r>
              <w:rPr>
                <w:rStyle w:val="IndexLink"/>
              </w:rPr>
              <w:t>24</w:t>
            </w:r>
            <w:r>
              <w:rPr>
                <w:rStyle w:val="IndexLink"/>
                <w:rtl w:val="true"/>
              </w:rPr>
              <w:t xml:space="preserve"> - </w:t>
            </w:r>
            <w:r>
              <w:rPr>
                <w:rStyle w:val="IndexLink"/>
              </w:rPr>
              <w:t>59</w:t>
            </w:r>
            <w:r>
              <w:rPr>
                <w:rStyle w:val="IndexLink"/>
                <w:rtl w:val="true"/>
              </w:rPr>
              <w:t>» (</w:t>
            </w:r>
            <w:r>
              <w:rPr>
                <w:rStyle w:val="IndexLink"/>
                <w:rtl w:val="true"/>
              </w:rPr>
              <w:t>عربی</w:t>
            </w:r>
            <w:r>
              <w:rPr>
                <w:rStyle w:val="IndexLink"/>
                <w:rtl w:val="true"/>
              </w:rPr>
              <w:t>)</w:t>
              <w:tab/>
            </w:r>
            <w:r>
              <w:rPr>
                <w:rStyle w:val="IndexLink"/>
              </w:rPr>
              <w:t>261</w:t>
            </w:r>
          </w:hyperlink>
        </w:p>
        <w:p>
          <w:pPr>
            <w:pStyle w:val="Contents2"/>
            <w:tabs>
              <w:tab w:val="clear" w:pos="8743"/>
              <w:tab w:val="right" w:pos="9026" w:leader="dot"/>
            </w:tabs>
            <w:rPr/>
          </w:pPr>
          <w:hyperlink w:anchor="__RefHeading___Toc4164675_3381743652">
            <w:r>
              <w:rPr>
                <w:webHidden/>
                <w:rStyle w:val="IndexLink"/>
                <w:rtl w:val="true"/>
              </w:rPr>
              <w:t xml:space="preserve">( </w:t>
            </w:r>
            <w:r>
              <w:rPr>
                <w:rStyle w:val="IndexLink"/>
              </w:rPr>
              <w:t>2887</w:t>
            </w:r>
            <w:r>
              <w:rPr>
                <w:rStyle w:val="IndexLink"/>
                <w:rtl w:val="true"/>
              </w:rPr>
              <w:t xml:space="preserve"> )</w:t>
              <w:tab/>
            </w:r>
            <w:r>
              <w:rPr>
                <w:rStyle w:val="IndexLink"/>
              </w:rPr>
              <w:t>262</w:t>
            </w:r>
          </w:hyperlink>
        </w:p>
        <w:p>
          <w:pPr>
            <w:pStyle w:val="Contents3"/>
            <w:tabs>
              <w:tab w:val="clear" w:pos="8459"/>
              <w:tab w:val="right" w:pos="9026" w:leader="dot"/>
            </w:tabs>
            <w:rPr/>
          </w:pPr>
          <w:hyperlink w:anchor="__RefHeading___Toc4164677_3381743652">
            <w:r>
              <w:rPr>
                <w:webHidden/>
                <w:rStyle w:val="IndexLink"/>
              </w:rPr>
              <w:t>1</w:t>
            </w:r>
            <w:r>
              <w:rPr>
                <w:rStyle w:val="IndexLink"/>
                <w:rtl w:val="true"/>
              </w:rPr>
              <w:t xml:space="preserve"> - </w:t>
            </w:r>
            <w:r>
              <w:rPr>
                <w:rStyle w:val="IndexLink"/>
                <w:rtl w:val="true"/>
              </w:rPr>
              <w:t xml:space="preserve">حدائق السحر فی دقائق الشعر </w:t>
            </w:r>
            <w:r>
              <w:rPr>
                <w:rStyle w:val="IndexLink"/>
                <w:rtl w:val="true"/>
              </w:rPr>
              <w:t>«</w:t>
            </w:r>
            <w:r>
              <w:rPr>
                <w:rStyle w:val="IndexLink"/>
              </w:rPr>
              <w:t>1</w:t>
            </w:r>
            <w:r>
              <w:rPr>
                <w:rStyle w:val="IndexLink"/>
                <w:rtl w:val="true"/>
              </w:rPr>
              <w:t xml:space="preserve"> - </w:t>
            </w:r>
            <w:r>
              <w:rPr>
                <w:rStyle w:val="IndexLink"/>
              </w:rPr>
              <w:t>90</w:t>
            </w:r>
            <w:r>
              <w:rPr>
                <w:rStyle w:val="IndexLink"/>
                <w:rtl w:val="true"/>
              </w:rPr>
              <w:t>» (</w:t>
            </w:r>
            <w:r>
              <w:rPr>
                <w:rStyle w:val="IndexLink"/>
                <w:rtl w:val="true"/>
              </w:rPr>
              <w:t xml:space="preserve">عروض </w:t>
            </w:r>
            <w:r>
              <w:rPr>
                <w:rStyle w:val="IndexLink"/>
                <w:rtl w:val="true"/>
              </w:rPr>
              <w:t xml:space="preserve">- </w:t>
            </w:r>
            <w:r>
              <w:rPr>
                <w:rStyle w:val="IndexLink"/>
                <w:rtl w:val="true"/>
              </w:rPr>
              <w:t>فارسی</w:t>
            </w:r>
            <w:r>
              <w:rPr>
                <w:rStyle w:val="IndexLink"/>
                <w:rtl w:val="true"/>
              </w:rPr>
              <w:t>)</w:t>
              <w:tab/>
            </w:r>
            <w:r>
              <w:rPr>
                <w:rStyle w:val="IndexLink"/>
              </w:rPr>
              <w:t>262</w:t>
            </w:r>
          </w:hyperlink>
        </w:p>
        <w:p>
          <w:pPr>
            <w:pStyle w:val="Contents3"/>
            <w:tabs>
              <w:tab w:val="clear" w:pos="8459"/>
              <w:tab w:val="right" w:pos="9026" w:leader="dot"/>
            </w:tabs>
            <w:rPr/>
          </w:pPr>
          <w:hyperlink w:anchor="__RefHeading___Toc4164679_3381743652">
            <w:r>
              <w:rPr>
                <w:webHidden/>
                <w:rStyle w:val="IndexLink"/>
              </w:rPr>
              <w:t>2</w:t>
            </w:r>
            <w:r>
              <w:rPr>
                <w:rStyle w:val="IndexLink"/>
                <w:rtl w:val="true"/>
              </w:rPr>
              <w:t xml:space="preserve"> - </w:t>
            </w:r>
            <w:r>
              <w:rPr>
                <w:rStyle w:val="IndexLink"/>
                <w:rtl w:val="true"/>
              </w:rPr>
              <w:t xml:space="preserve">تذکره خطاطان </w:t>
            </w:r>
            <w:r>
              <w:rPr>
                <w:rStyle w:val="IndexLink"/>
                <w:rtl w:val="true"/>
              </w:rPr>
              <w:t>«</w:t>
            </w:r>
            <w:r>
              <w:rPr>
                <w:rStyle w:val="IndexLink"/>
              </w:rPr>
              <w:t>93</w:t>
            </w:r>
            <w:r>
              <w:rPr>
                <w:rStyle w:val="IndexLink"/>
                <w:rtl w:val="true"/>
              </w:rPr>
              <w:t xml:space="preserve"> - </w:t>
            </w:r>
            <w:r>
              <w:rPr>
                <w:rStyle w:val="IndexLink"/>
              </w:rPr>
              <w:t>151</w:t>
            </w:r>
            <w:r>
              <w:rPr>
                <w:rStyle w:val="IndexLink"/>
                <w:rtl w:val="true"/>
              </w:rPr>
              <w:t>» (</w:t>
            </w:r>
            <w:r>
              <w:rPr>
                <w:rStyle w:val="IndexLink"/>
                <w:rtl w:val="true"/>
              </w:rPr>
              <w:t>فارسی</w:t>
            </w:r>
            <w:r>
              <w:rPr>
                <w:rStyle w:val="IndexLink"/>
                <w:rtl w:val="true"/>
              </w:rPr>
              <w:t>)</w:t>
              <w:tab/>
            </w:r>
            <w:r>
              <w:rPr>
                <w:rStyle w:val="IndexLink"/>
              </w:rPr>
              <w:t>262</w:t>
            </w:r>
          </w:hyperlink>
        </w:p>
        <w:p>
          <w:pPr>
            <w:pStyle w:val="Contents2"/>
            <w:tabs>
              <w:tab w:val="clear" w:pos="8743"/>
              <w:tab w:val="right" w:pos="9026" w:leader="dot"/>
            </w:tabs>
            <w:rPr/>
          </w:pPr>
          <w:hyperlink w:anchor="__RefHeading___Toc4164681_3381743652">
            <w:r>
              <w:rPr>
                <w:webHidden/>
                <w:rStyle w:val="IndexLink"/>
                <w:rtl w:val="true"/>
              </w:rPr>
              <w:t xml:space="preserve">( </w:t>
            </w:r>
            <w:r>
              <w:rPr>
                <w:rStyle w:val="IndexLink"/>
              </w:rPr>
              <w:t>2895</w:t>
            </w:r>
            <w:r>
              <w:rPr>
                <w:rStyle w:val="IndexLink"/>
                <w:rtl w:val="true"/>
              </w:rPr>
              <w:t xml:space="preserve"> )</w:t>
              <w:tab/>
            </w:r>
            <w:r>
              <w:rPr>
                <w:rStyle w:val="IndexLink"/>
              </w:rPr>
              <w:t>264</w:t>
            </w:r>
          </w:hyperlink>
        </w:p>
        <w:p>
          <w:pPr>
            <w:pStyle w:val="Contents3"/>
            <w:tabs>
              <w:tab w:val="clear" w:pos="8459"/>
              <w:tab w:val="right" w:pos="9026" w:leader="dot"/>
            </w:tabs>
            <w:rPr/>
          </w:pPr>
          <w:hyperlink w:anchor="__RefHeading___Toc4164683_3381743652">
            <w:r>
              <w:rPr>
                <w:webHidden/>
                <w:rStyle w:val="IndexLink"/>
              </w:rPr>
              <w:t>1</w:t>
            </w:r>
            <w:r>
              <w:rPr>
                <w:rStyle w:val="IndexLink"/>
                <w:rtl w:val="true"/>
              </w:rPr>
              <w:t xml:space="preserve"> - </w:t>
            </w:r>
            <w:r>
              <w:rPr>
                <w:rStyle w:val="IndexLink"/>
                <w:rtl w:val="true"/>
              </w:rPr>
              <w:t xml:space="preserve">هزار صلوات </w:t>
            </w:r>
            <w:r>
              <w:rPr>
                <w:rStyle w:val="IndexLink"/>
                <w:rtl w:val="true"/>
              </w:rPr>
              <w:t>«</w:t>
            </w:r>
            <w:r>
              <w:rPr>
                <w:rStyle w:val="IndexLink"/>
              </w:rPr>
              <w:t>1</w:t>
            </w:r>
            <w:r>
              <w:rPr>
                <w:rStyle w:val="IndexLink"/>
                <w:rtl w:val="true"/>
              </w:rPr>
              <w:t xml:space="preserve"> - </w:t>
            </w:r>
            <w:r>
              <w:rPr>
                <w:rStyle w:val="IndexLink"/>
              </w:rPr>
              <w:t>88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264</w:t>
            </w:r>
          </w:hyperlink>
        </w:p>
        <w:p>
          <w:pPr>
            <w:pStyle w:val="Contents3"/>
            <w:tabs>
              <w:tab w:val="clear" w:pos="8459"/>
              <w:tab w:val="right" w:pos="9026" w:leader="dot"/>
            </w:tabs>
            <w:rPr/>
          </w:pPr>
          <w:hyperlink w:anchor="__RefHeading___Toc4164685_3381743652">
            <w:r>
              <w:rPr>
                <w:webHidden/>
                <w:rStyle w:val="IndexLink"/>
              </w:rPr>
              <w:t>2</w:t>
            </w:r>
            <w:r>
              <w:rPr>
                <w:rStyle w:val="IndexLink"/>
                <w:rtl w:val="true"/>
              </w:rPr>
              <w:t xml:space="preserve"> - </w:t>
            </w:r>
            <w:r>
              <w:rPr>
                <w:rStyle w:val="IndexLink"/>
                <w:rtl w:val="true"/>
              </w:rPr>
              <w:t xml:space="preserve">دعاء التوسل </w:t>
            </w:r>
            <w:r>
              <w:rPr>
                <w:rStyle w:val="IndexLink"/>
                <w:rtl w:val="true"/>
              </w:rPr>
              <w:t>«</w:t>
            </w:r>
            <w:r>
              <w:rPr>
                <w:rStyle w:val="IndexLink"/>
              </w:rPr>
              <w:t>88</w:t>
            </w:r>
            <w:r>
              <w:rPr>
                <w:rStyle w:val="IndexLink"/>
                <w:rtl w:val="true"/>
              </w:rPr>
              <w:t xml:space="preserve"> - </w:t>
            </w:r>
            <w:r>
              <w:rPr>
                <w:rStyle w:val="IndexLink"/>
              </w:rPr>
              <w:t>91</w:t>
            </w:r>
            <w:r>
              <w:rPr>
                <w:rStyle w:val="IndexLink"/>
                <w:rtl w:val="true"/>
              </w:rPr>
              <w:t>» (</w:t>
            </w:r>
            <w:r>
              <w:rPr>
                <w:rStyle w:val="IndexLink"/>
                <w:rtl w:val="true"/>
              </w:rPr>
              <w:t>عربی</w:t>
            </w:r>
            <w:r>
              <w:rPr>
                <w:rStyle w:val="IndexLink"/>
                <w:rtl w:val="true"/>
              </w:rPr>
              <w:t>)</w:t>
              <w:tab/>
            </w:r>
            <w:r>
              <w:rPr>
                <w:rStyle w:val="IndexLink"/>
              </w:rPr>
              <w:t>265</w:t>
            </w:r>
          </w:hyperlink>
        </w:p>
        <w:p>
          <w:pPr>
            <w:pStyle w:val="Contents2"/>
            <w:tabs>
              <w:tab w:val="clear" w:pos="8743"/>
              <w:tab w:val="right" w:pos="9026" w:leader="dot"/>
            </w:tabs>
            <w:rPr/>
          </w:pPr>
          <w:hyperlink w:anchor="__RefHeading___Toc4164687_3381743652">
            <w:r>
              <w:rPr>
                <w:webHidden/>
                <w:rStyle w:val="IndexLink"/>
                <w:rtl w:val="true"/>
              </w:rPr>
              <w:t xml:space="preserve">( </w:t>
            </w:r>
            <w:r>
              <w:rPr>
                <w:rStyle w:val="IndexLink"/>
              </w:rPr>
              <w:t>2903</w:t>
            </w:r>
            <w:r>
              <w:rPr>
                <w:rStyle w:val="IndexLink"/>
                <w:rtl w:val="true"/>
              </w:rPr>
              <w:t xml:space="preserve"> )</w:t>
              <w:tab/>
            </w:r>
            <w:r>
              <w:rPr>
                <w:rStyle w:val="IndexLink"/>
              </w:rPr>
              <w:t>265</w:t>
            </w:r>
          </w:hyperlink>
        </w:p>
        <w:p>
          <w:pPr>
            <w:pStyle w:val="Contents3"/>
            <w:tabs>
              <w:tab w:val="clear" w:pos="8459"/>
              <w:tab w:val="right" w:pos="9026" w:leader="dot"/>
            </w:tabs>
            <w:rPr/>
          </w:pPr>
          <w:hyperlink w:anchor="__RefHeading___Toc4164689_3381743652">
            <w:r>
              <w:rPr>
                <w:webHidden/>
                <w:rStyle w:val="IndexLink"/>
              </w:rPr>
              <w:t>1</w:t>
            </w:r>
            <w:r>
              <w:rPr>
                <w:rStyle w:val="IndexLink"/>
                <w:rtl w:val="true"/>
              </w:rPr>
              <w:t xml:space="preserve"> - </w:t>
            </w:r>
            <w:r>
              <w:rPr>
                <w:rStyle w:val="IndexLink"/>
                <w:rtl w:val="true"/>
              </w:rPr>
              <w:t xml:space="preserve">الاعراب فی قواعد الاعراب </w:t>
            </w:r>
            <w:r>
              <w:rPr>
                <w:rStyle w:val="IndexLink"/>
                <w:rtl w:val="true"/>
              </w:rPr>
              <w:t>«</w:t>
            </w:r>
            <w:r>
              <w:rPr>
                <w:rStyle w:val="IndexLink"/>
              </w:rPr>
              <w:t>1</w:t>
            </w:r>
            <w:r>
              <w:rPr>
                <w:rStyle w:val="IndexLink"/>
                <w:rtl w:val="true"/>
              </w:rPr>
              <w:t xml:space="preserve"> - </w:t>
            </w:r>
            <w:r>
              <w:rPr>
                <w:rStyle w:val="IndexLink"/>
              </w:rPr>
              <w:t>11</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265</w:t>
            </w:r>
          </w:hyperlink>
        </w:p>
        <w:p>
          <w:pPr>
            <w:pStyle w:val="Contents3"/>
            <w:tabs>
              <w:tab w:val="clear" w:pos="8459"/>
              <w:tab w:val="right" w:pos="9026" w:leader="dot"/>
            </w:tabs>
            <w:rPr/>
          </w:pPr>
          <w:hyperlink w:anchor="__RefHeading___Toc4164691_3381743652">
            <w:r>
              <w:rPr>
                <w:webHidden/>
                <w:rStyle w:val="IndexLink"/>
              </w:rPr>
              <w:t>2</w:t>
            </w:r>
            <w:r>
              <w:rPr>
                <w:rStyle w:val="IndexLink"/>
                <w:rtl w:val="true"/>
              </w:rPr>
              <w:t xml:space="preserve"> - </w:t>
            </w:r>
            <w:r>
              <w:rPr>
                <w:rStyle w:val="IndexLink"/>
                <w:rtl w:val="true"/>
              </w:rPr>
              <w:t xml:space="preserve">ارشاد الهادی </w:t>
            </w:r>
            <w:r>
              <w:rPr>
                <w:rStyle w:val="IndexLink"/>
                <w:rtl w:val="true"/>
              </w:rPr>
              <w:t>«</w:t>
            </w:r>
            <w:r>
              <w:rPr>
                <w:rStyle w:val="IndexLink"/>
              </w:rPr>
              <w:t>11</w:t>
            </w:r>
            <w:r>
              <w:rPr>
                <w:rStyle w:val="IndexLink"/>
                <w:rtl w:val="true"/>
              </w:rPr>
              <w:t xml:space="preserve"> - </w:t>
            </w:r>
            <w:r>
              <w:rPr>
                <w:rStyle w:val="IndexLink"/>
              </w:rPr>
              <w:t>19</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265</w:t>
            </w:r>
          </w:hyperlink>
        </w:p>
        <w:p>
          <w:pPr>
            <w:pStyle w:val="Contents2"/>
            <w:tabs>
              <w:tab w:val="clear" w:pos="8743"/>
              <w:tab w:val="right" w:pos="9026" w:leader="dot"/>
            </w:tabs>
            <w:rPr/>
          </w:pPr>
          <w:hyperlink w:anchor="__RefHeading___Toc4164693_3381743652">
            <w:r>
              <w:rPr>
                <w:webHidden/>
                <w:rStyle w:val="IndexLink"/>
                <w:rtl w:val="true"/>
              </w:rPr>
              <w:t xml:space="preserve">( </w:t>
            </w:r>
            <w:r>
              <w:rPr>
                <w:rStyle w:val="IndexLink"/>
              </w:rPr>
              <w:t>2911</w:t>
            </w:r>
            <w:r>
              <w:rPr>
                <w:rStyle w:val="IndexLink"/>
                <w:rtl w:val="true"/>
              </w:rPr>
              <w:t xml:space="preserve"> )</w:t>
              <w:tab/>
            </w:r>
            <w:r>
              <w:rPr>
                <w:rStyle w:val="IndexLink"/>
              </w:rPr>
              <w:t>266</w:t>
            </w:r>
          </w:hyperlink>
        </w:p>
        <w:p>
          <w:pPr>
            <w:pStyle w:val="Contents3"/>
            <w:tabs>
              <w:tab w:val="clear" w:pos="8459"/>
              <w:tab w:val="right" w:pos="9026" w:leader="dot"/>
            </w:tabs>
            <w:rPr/>
          </w:pPr>
          <w:hyperlink w:anchor="__RefHeading___Toc4164695_3381743652">
            <w:r>
              <w:rPr>
                <w:webHidden/>
                <w:rStyle w:val="IndexLink"/>
              </w:rPr>
              <w:t>1</w:t>
            </w:r>
            <w:r>
              <w:rPr>
                <w:rStyle w:val="IndexLink"/>
                <w:rtl w:val="true"/>
              </w:rPr>
              <w:t xml:space="preserve"> - </w:t>
            </w:r>
            <w:r>
              <w:rPr>
                <w:rStyle w:val="IndexLink"/>
                <w:rtl w:val="true"/>
              </w:rPr>
              <w:t xml:space="preserve">مشواق </w:t>
            </w:r>
            <w:r>
              <w:rPr>
                <w:rStyle w:val="IndexLink"/>
                <w:rtl w:val="true"/>
              </w:rPr>
              <w:t>«</w:t>
            </w:r>
            <w:r>
              <w:rPr>
                <w:rStyle w:val="IndexLink"/>
              </w:rPr>
              <w:t>1</w:t>
            </w:r>
            <w:r>
              <w:rPr>
                <w:rStyle w:val="IndexLink"/>
                <w:rtl w:val="true"/>
              </w:rPr>
              <w:t xml:space="preserve"> - </w:t>
            </w:r>
            <w:r>
              <w:rPr>
                <w:rStyle w:val="IndexLink"/>
              </w:rPr>
              <w:t>20</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266</w:t>
            </w:r>
          </w:hyperlink>
        </w:p>
        <w:p>
          <w:pPr>
            <w:pStyle w:val="Contents3"/>
            <w:tabs>
              <w:tab w:val="clear" w:pos="8459"/>
              <w:tab w:val="right" w:pos="9026" w:leader="dot"/>
            </w:tabs>
            <w:rPr/>
          </w:pPr>
          <w:hyperlink w:anchor="__RefHeading___Toc4164697_3381743652">
            <w:r>
              <w:rPr>
                <w:webHidden/>
                <w:rStyle w:val="IndexLink"/>
              </w:rPr>
              <w:t>2</w:t>
            </w:r>
            <w:r>
              <w:rPr>
                <w:rStyle w:val="IndexLink"/>
                <w:rtl w:val="true"/>
              </w:rPr>
              <w:t xml:space="preserve"> - </w:t>
            </w:r>
            <w:r>
              <w:rPr>
                <w:rStyle w:val="IndexLink"/>
                <w:rtl w:val="true"/>
              </w:rPr>
              <w:t xml:space="preserve">استعارات </w:t>
            </w:r>
            <w:r>
              <w:rPr>
                <w:rStyle w:val="IndexLink"/>
                <w:rtl w:val="true"/>
              </w:rPr>
              <w:t>«</w:t>
            </w:r>
            <w:r>
              <w:rPr>
                <w:rStyle w:val="IndexLink"/>
              </w:rPr>
              <w:t>21</w:t>
            </w:r>
            <w:r>
              <w:rPr>
                <w:rStyle w:val="IndexLink"/>
                <w:rtl w:val="true"/>
              </w:rPr>
              <w:t xml:space="preserve"> - </w:t>
            </w:r>
            <w:r>
              <w:rPr>
                <w:rStyle w:val="IndexLink"/>
              </w:rPr>
              <w:t>30</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266</w:t>
            </w:r>
          </w:hyperlink>
        </w:p>
        <w:p>
          <w:pPr>
            <w:pStyle w:val="Contents2"/>
            <w:tabs>
              <w:tab w:val="clear" w:pos="8743"/>
              <w:tab w:val="right" w:pos="9026" w:leader="dot"/>
            </w:tabs>
            <w:rPr/>
          </w:pPr>
          <w:hyperlink w:anchor="__RefHeading___Toc4164699_3381743652">
            <w:r>
              <w:rPr>
                <w:webHidden/>
                <w:rStyle w:val="IndexLink"/>
                <w:rtl w:val="true"/>
              </w:rPr>
              <w:t xml:space="preserve">( </w:t>
            </w:r>
            <w:r>
              <w:rPr>
                <w:rStyle w:val="IndexLink"/>
              </w:rPr>
              <w:t>2915</w:t>
            </w:r>
            <w:r>
              <w:rPr>
                <w:rStyle w:val="IndexLink"/>
                <w:rtl w:val="true"/>
              </w:rPr>
              <w:t xml:space="preserve"> )</w:t>
              <w:tab/>
            </w:r>
            <w:r>
              <w:rPr>
                <w:rStyle w:val="IndexLink"/>
              </w:rPr>
              <w:t>267</w:t>
            </w:r>
          </w:hyperlink>
        </w:p>
        <w:p>
          <w:pPr>
            <w:pStyle w:val="Contents3"/>
            <w:tabs>
              <w:tab w:val="clear" w:pos="8459"/>
              <w:tab w:val="right" w:pos="9026" w:leader="dot"/>
            </w:tabs>
            <w:rPr/>
          </w:pPr>
          <w:hyperlink w:anchor="__RefHeading___Toc4164701_3381743652">
            <w:r>
              <w:rPr>
                <w:webHidden/>
                <w:rStyle w:val="IndexLink"/>
              </w:rPr>
              <w:t>1</w:t>
            </w:r>
            <w:r>
              <w:rPr>
                <w:rStyle w:val="IndexLink"/>
                <w:rtl w:val="true"/>
              </w:rPr>
              <w:t xml:space="preserve"> - </w:t>
            </w:r>
            <w:r>
              <w:rPr>
                <w:rStyle w:val="IndexLink"/>
                <w:rtl w:val="true"/>
              </w:rPr>
              <w:t xml:space="preserve">نفی تشکیک الذاتیات </w:t>
            </w:r>
            <w:r>
              <w:rPr>
                <w:rStyle w:val="IndexLink"/>
                <w:rtl w:val="true"/>
              </w:rPr>
              <w:t>(</w:t>
            </w:r>
            <w:r>
              <w:rPr>
                <w:rStyle w:val="IndexLink"/>
                <w:rtl w:val="true"/>
              </w:rPr>
              <w:t>رسالة فی</w:t>
            </w:r>
            <w:r>
              <w:rPr>
                <w:rStyle w:val="IndexLink"/>
                <w:rtl w:val="true"/>
              </w:rPr>
              <w:t>....) «</w:t>
            </w:r>
            <w:r>
              <w:rPr>
                <w:rStyle w:val="IndexLink"/>
              </w:rPr>
              <w:t>1</w:t>
            </w:r>
            <w:r>
              <w:rPr>
                <w:rStyle w:val="IndexLink"/>
                <w:rtl w:val="true"/>
              </w:rPr>
              <w:t xml:space="preserve"> - </w:t>
            </w:r>
            <w:r>
              <w:rPr>
                <w:rStyle w:val="IndexLink"/>
              </w:rPr>
              <w:t>59</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267</w:t>
            </w:r>
          </w:hyperlink>
        </w:p>
        <w:p>
          <w:pPr>
            <w:pStyle w:val="Contents3"/>
            <w:tabs>
              <w:tab w:val="clear" w:pos="8459"/>
              <w:tab w:val="right" w:pos="9026" w:leader="dot"/>
            </w:tabs>
            <w:rPr/>
          </w:pPr>
          <w:hyperlink w:anchor="__RefHeading___Toc4164703_3381743652">
            <w:r>
              <w:rPr>
                <w:webHidden/>
                <w:rStyle w:val="IndexLink"/>
              </w:rPr>
              <w:t>2</w:t>
            </w:r>
            <w:r>
              <w:rPr>
                <w:rStyle w:val="IndexLink"/>
                <w:rtl w:val="true"/>
              </w:rPr>
              <w:t xml:space="preserve"> - </w:t>
            </w:r>
            <w:r>
              <w:rPr>
                <w:rStyle w:val="IndexLink"/>
                <w:rtl w:val="true"/>
              </w:rPr>
              <w:t xml:space="preserve">اثولوجیا </w:t>
            </w:r>
            <w:r>
              <w:rPr>
                <w:rStyle w:val="IndexLink"/>
                <w:rtl w:val="true"/>
              </w:rPr>
              <w:t>«</w:t>
            </w:r>
            <w:r>
              <w:rPr>
                <w:rStyle w:val="IndexLink"/>
              </w:rPr>
              <w:t>65</w:t>
            </w:r>
            <w:r>
              <w:rPr>
                <w:rStyle w:val="IndexLink"/>
                <w:rtl w:val="true"/>
              </w:rPr>
              <w:t xml:space="preserve"> - </w:t>
            </w:r>
            <w:r>
              <w:rPr>
                <w:rStyle w:val="IndexLink"/>
              </w:rPr>
              <w:t>169</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268</w:t>
            </w:r>
          </w:hyperlink>
        </w:p>
        <w:p>
          <w:pPr>
            <w:pStyle w:val="Contents2"/>
            <w:tabs>
              <w:tab w:val="clear" w:pos="8743"/>
              <w:tab w:val="right" w:pos="9026" w:leader="dot"/>
            </w:tabs>
            <w:rPr/>
          </w:pPr>
          <w:hyperlink w:anchor="__RefHeading___Toc4164705_3381743652">
            <w:r>
              <w:rPr>
                <w:webHidden/>
                <w:rStyle w:val="IndexLink"/>
                <w:rtl w:val="true"/>
              </w:rPr>
              <w:t xml:space="preserve">( </w:t>
            </w:r>
            <w:r>
              <w:rPr>
                <w:rStyle w:val="IndexLink"/>
              </w:rPr>
              <w:t>2920</w:t>
            </w:r>
            <w:r>
              <w:rPr>
                <w:rStyle w:val="IndexLink"/>
                <w:rtl w:val="true"/>
              </w:rPr>
              <w:t xml:space="preserve"> )</w:t>
              <w:tab/>
            </w:r>
            <w:r>
              <w:rPr>
                <w:rStyle w:val="IndexLink"/>
              </w:rPr>
              <w:t>268</w:t>
            </w:r>
          </w:hyperlink>
        </w:p>
        <w:p>
          <w:pPr>
            <w:pStyle w:val="Contents3"/>
            <w:tabs>
              <w:tab w:val="clear" w:pos="8459"/>
              <w:tab w:val="right" w:pos="9026" w:leader="dot"/>
            </w:tabs>
            <w:rPr/>
          </w:pPr>
          <w:hyperlink w:anchor="__RefHeading___Toc4164707_3381743652">
            <w:r>
              <w:rPr>
                <w:webHidden/>
                <w:rStyle w:val="IndexLink"/>
              </w:rPr>
              <w:t>1</w:t>
            </w:r>
            <w:r>
              <w:rPr>
                <w:rStyle w:val="IndexLink"/>
                <w:rtl w:val="true"/>
              </w:rPr>
              <w:t xml:space="preserve"> - </w:t>
            </w:r>
            <w:r>
              <w:rPr>
                <w:rStyle w:val="IndexLink"/>
                <w:rtl w:val="true"/>
              </w:rPr>
              <w:t xml:space="preserve">شرح شواهد شرح عوامل </w:t>
            </w:r>
            <w:r>
              <w:rPr>
                <w:rStyle w:val="IndexLink"/>
                <w:rtl w:val="true"/>
              </w:rPr>
              <w:t>«</w:t>
            </w:r>
            <w:r>
              <w:rPr>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 xml:space="preserve">نحو </w:t>
            </w:r>
            <w:r>
              <w:rPr>
                <w:rStyle w:val="IndexLink"/>
                <w:rtl w:val="true"/>
              </w:rPr>
              <w:t xml:space="preserve">- </w:t>
            </w:r>
            <w:r>
              <w:rPr>
                <w:rStyle w:val="IndexLink"/>
                <w:rtl w:val="true"/>
              </w:rPr>
              <w:t>فارسی</w:t>
            </w:r>
            <w:r>
              <w:rPr>
                <w:rStyle w:val="IndexLink"/>
                <w:rtl w:val="true"/>
              </w:rPr>
              <w:t>)</w:t>
              <w:tab/>
            </w:r>
            <w:r>
              <w:rPr>
                <w:rStyle w:val="IndexLink"/>
              </w:rPr>
              <w:t>268</w:t>
            </w:r>
          </w:hyperlink>
        </w:p>
        <w:p>
          <w:pPr>
            <w:pStyle w:val="Contents3"/>
            <w:tabs>
              <w:tab w:val="clear" w:pos="8459"/>
              <w:tab w:val="right" w:pos="9026" w:leader="dot"/>
            </w:tabs>
            <w:rPr/>
          </w:pPr>
          <w:hyperlink w:anchor="__RefHeading___Toc4164709_3381743652">
            <w:r>
              <w:rPr>
                <w:webHidden/>
                <w:rStyle w:val="IndexLink"/>
              </w:rPr>
              <w:t>2</w:t>
            </w:r>
            <w:r>
              <w:rPr>
                <w:rStyle w:val="IndexLink"/>
                <w:rtl w:val="true"/>
              </w:rPr>
              <w:t xml:space="preserve"> - </w:t>
            </w:r>
            <w:r>
              <w:rPr>
                <w:rStyle w:val="IndexLink"/>
                <w:rtl w:val="true"/>
              </w:rPr>
              <w:t xml:space="preserve">صرف منظوم </w:t>
            </w:r>
            <w:r>
              <w:rPr>
                <w:rStyle w:val="IndexLink"/>
                <w:rtl w:val="true"/>
              </w:rPr>
              <w:t>«</w:t>
            </w:r>
            <w:r>
              <w:rPr>
                <w:rStyle w:val="IndexLink"/>
              </w:rPr>
              <w:t>6</w:t>
            </w:r>
            <w:r>
              <w:rPr>
                <w:rStyle w:val="IndexLink"/>
                <w:rtl w:val="true"/>
              </w:rPr>
              <w:t xml:space="preserve"> - </w:t>
            </w:r>
            <w:r>
              <w:rPr>
                <w:rStyle w:val="IndexLink"/>
              </w:rPr>
              <w:t>7</w:t>
            </w:r>
            <w:r>
              <w:rPr>
                <w:rStyle w:val="IndexLink"/>
                <w:rtl w:val="true"/>
              </w:rPr>
              <w:t>» (</w:t>
            </w:r>
            <w:r>
              <w:rPr>
                <w:rStyle w:val="IndexLink"/>
                <w:rtl w:val="true"/>
              </w:rPr>
              <w:t>فارسی</w:t>
            </w:r>
            <w:r>
              <w:rPr>
                <w:rStyle w:val="IndexLink"/>
                <w:rtl w:val="true"/>
              </w:rPr>
              <w:t>)</w:t>
              <w:tab/>
            </w:r>
            <w:r>
              <w:rPr>
                <w:rStyle w:val="IndexLink"/>
              </w:rPr>
              <w:t>268</w:t>
            </w:r>
          </w:hyperlink>
        </w:p>
        <w:p>
          <w:pPr>
            <w:pStyle w:val="Contents2"/>
            <w:tabs>
              <w:tab w:val="clear" w:pos="8743"/>
              <w:tab w:val="right" w:pos="9026" w:leader="dot"/>
            </w:tabs>
            <w:rPr/>
          </w:pPr>
          <w:hyperlink w:anchor="__RefHeading___Toc4164711_3381743652">
            <w:r>
              <w:rPr>
                <w:webHidden/>
                <w:rStyle w:val="IndexLink"/>
                <w:rtl w:val="true"/>
              </w:rPr>
              <w:t xml:space="preserve">( </w:t>
            </w:r>
            <w:r>
              <w:rPr>
                <w:rStyle w:val="IndexLink"/>
              </w:rPr>
              <w:t>2935</w:t>
            </w:r>
            <w:r>
              <w:rPr>
                <w:rStyle w:val="IndexLink"/>
                <w:rtl w:val="true"/>
              </w:rPr>
              <w:t xml:space="preserve"> )</w:t>
              <w:tab/>
            </w:r>
            <w:r>
              <w:rPr>
                <w:rStyle w:val="IndexLink"/>
              </w:rPr>
              <w:t>269</w:t>
            </w:r>
          </w:hyperlink>
        </w:p>
        <w:p>
          <w:pPr>
            <w:pStyle w:val="Contents3"/>
            <w:tabs>
              <w:tab w:val="clear" w:pos="8459"/>
              <w:tab w:val="right" w:pos="9026" w:leader="dot"/>
            </w:tabs>
            <w:rPr/>
          </w:pPr>
          <w:hyperlink w:anchor="__RefHeading___Toc4164713_3381743652">
            <w:r>
              <w:rPr>
                <w:webHidden/>
                <w:rStyle w:val="IndexLink"/>
              </w:rPr>
              <w:t>1</w:t>
            </w:r>
            <w:r>
              <w:rPr>
                <w:rStyle w:val="IndexLink"/>
                <w:rtl w:val="true"/>
              </w:rPr>
              <w:t xml:space="preserve"> - </w:t>
            </w:r>
            <w:r>
              <w:rPr>
                <w:rStyle w:val="IndexLink"/>
                <w:rtl w:val="true"/>
              </w:rPr>
              <w:t xml:space="preserve">سی فصل </w:t>
            </w:r>
            <w:r>
              <w:rPr>
                <w:rStyle w:val="IndexLink"/>
                <w:rtl w:val="true"/>
              </w:rPr>
              <w:t>«</w:t>
            </w:r>
            <w:r>
              <w:rPr>
                <w:rStyle w:val="IndexLink"/>
              </w:rPr>
              <w:t>1</w:t>
            </w:r>
            <w:r>
              <w:rPr>
                <w:rStyle w:val="IndexLink"/>
                <w:rtl w:val="true"/>
              </w:rPr>
              <w:t xml:space="preserve"> - </w:t>
            </w:r>
            <w:r>
              <w:rPr>
                <w:rStyle w:val="IndexLink"/>
              </w:rPr>
              <w:t>56</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269</w:t>
            </w:r>
          </w:hyperlink>
        </w:p>
        <w:p>
          <w:pPr>
            <w:pStyle w:val="Contents3"/>
            <w:tabs>
              <w:tab w:val="clear" w:pos="8459"/>
              <w:tab w:val="right" w:pos="9026" w:leader="dot"/>
            </w:tabs>
            <w:rPr/>
          </w:pPr>
          <w:hyperlink w:anchor="__RefHeading___Toc4164715_3381743652">
            <w:r>
              <w:rPr>
                <w:webHidden/>
                <w:rStyle w:val="IndexLink"/>
              </w:rPr>
              <w:t>2</w:t>
            </w:r>
            <w:r>
              <w:rPr>
                <w:rStyle w:val="IndexLink"/>
                <w:rtl w:val="true"/>
              </w:rPr>
              <w:t xml:space="preserve"> - </w:t>
            </w:r>
            <w:r>
              <w:rPr>
                <w:rStyle w:val="IndexLink"/>
                <w:rtl w:val="true"/>
              </w:rPr>
              <w:t xml:space="preserve">آداب دلّا کی </w:t>
            </w:r>
            <w:r>
              <w:rPr>
                <w:rStyle w:val="IndexLink"/>
                <w:rtl w:val="true"/>
              </w:rPr>
              <w:t>«</w:t>
            </w:r>
            <w:r>
              <w:rPr>
                <w:rStyle w:val="IndexLink"/>
              </w:rPr>
              <w:t>61</w:t>
            </w:r>
            <w:r>
              <w:rPr>
                <w:rStyle w:val="IndexLink"/>
                <w:rtl w:val="true"/>
              </w:rPr>
              <w:t xml:space="preserve"> - </w:t>
            </w:r>
            <w:r>
              <w:rPr>
                <w:rStyle w:val="IndexLink"/>
              </w:rPr>
              <w:t>119</w:t>
            </w:r>
            <w:r>
              <w:rPr>
                <w:rStyle w:val="IndexLink"/>
                <w:rtl w:val="true"/>
              </w:rPr>
              <w:t>» (</w:t>
            </w:r>
            <w:r>
              <w:rPr>
                <w:rStyle w:val="IndexLink"/>
                <w:rtl w:val="true"/>
              </w:rPr>
              <w:t>فارسی</w:t>
            </w:r>
            <w:r>
              <w:rPr>
                <w:rStyle w:val="IndexLink"/>
                <w:rtl w:val="true"/>
              </w:rPr>
              <w:t>)</w:t>
              <w:tab/>
            </w:r>
            <w:r>
              <w:rPr>
                <w:rStyle w:val="IndexLink"/>
              </w:rPr>
              <w:t>269</w:t>
            </w:r>
          </w:hyperlink>
        </w:p>
        <w:p>
          <w:pPr>
            <w:pStyle w:val="Contents2"/>
            <w:tabs>
              <w:tab w:val="clear" w:pos="8743"/>
              <w:tab w:val="right" w:pos="9026" w:leader="dot"/>
            </w:tabs>
            <w:rPr/>
          </w:pPr>
          <w:hyperlink w:anchor="__RefHeading___Toc4164717_3381743652">
            <w:r>
              <w:rPr>
                <w:webHidden/>
                <w:rStyle w:val="IndexLink"/>
                <w:rtl w:val="true"/>
              </w:rPr>
              <w:t xml:space="preserve">( </w:t>
            </w:r>
            <w:r>
              <w:rPr>
                <w:rStyle w:val="IndexLink"/>
              </w:rPr>
              <w:t>2938</w:t>
            </w:r>
            <w:r>
              <w:rPr>
                <w:rStyle w:val="IndexLink"/>
                <w:rtl w:val="true"/>
              </w:rPr>
              <w:t xml:space="preserve"> )</w:t>
              <w:tab/>
            </w:r>
            <w:r>
              <w:rPr>
                <w:rStyle w:val="IndexLink"/>
              </w:rPr>
              <w:t>270</w:t>
            </w:r>
          </w:hyperlink>
        </w:p>
        <w:p>
          <w:pPr>
            <w:pStyle w:val="Contents3"/>
            <w:tabs>
              <w:tab w:val="clear" w:pos="8459"/>
              <w:tab w:val="right" w:pos="9026" w:leader="dot"/>
            </w:tabs>
            <w:rPr/>
          </w:pPr>
          <w:hyperlink w:anchor="__RefHeading___Toc4164719_3381743652">
            <w:r>
              <w:rPr>
                <w:webHidden/>
                <w:rStyle w:val="IndexLink"/>
              </w:rPr>
              <w:t>1</w:t>
            </w:r>
            <w:r>
              <w:rPr>
                <w:rStyle w:val="IndexLink"/>
                <w:rtl w:val="true"/>
              </w:rPr>
              <w:t xml:space="preserve"> - </w:t>
            </w:r>
            <w:r>
              <w:rPr>
                <w:rStyle w:val="IndexLink"/>
                <w:rtl w:val="true"/>
              </w:rPr>
              <w:t xml:space="preserve">معمّا </w:t>
            </w:r>
            <w:r>
              <w:rPr>
                <w:rStyle w:val="IndexLink"/>
                <w:rtl w:val="true"/>
              </w:rPr>
              <w:t>«</w:t>
            </w:r>
            <w:r>
              <w:rPr>
                <w:rStyle w:val="IndexLink"/>
              </w:rPr>
              <w:t>1</w:t>
            </w:r>
            <w:r>
              <w:rPr>
                <w:rStyle w:val="IndexLink"/>
                <w:rtl w:val="true"/>
              </w:rPr>
              <w:t xml:space="preserve"> - </w:t>
            </w:r>
            <w:r>
              <w:rPr>
                <w:rStyle w:val="IndexLink"/>
              </w:rPr>
              <w:t>105</w:t>
            </w:r>
            <w:r>
              <w:rPr>
                <w:rStyle w:val="IndexLink"/>
                <w:rtl w:val="true"/>
              </w:rPr>
              <w:t>» (</w:t>
            </w:r>
            <w:r>
              <w:rPr>
                <w:rStyle w:val="IndexLink"/>
                <w:rtl w:val="true"/>
              </w:rPr>
              <w:t>فارسی</w:t>
            </w:r>
            <w:r>
              <w:rPr>
                <w:rStyle w:val="IndexLink"/>
                <w:rtl w:val="true"/>
              </w:rPr>
              <w:t>)</w:t>
              <w:tab/>
            </w:r>
            <w:r>
              <w:rPr>
                <w:rStyle w:val="IndexLink"/>
              </w:rPr>
              <w:t>270</w:t>
            </w:r>
          </w:hyperlink>
        </w:p>
        <w:p>
          <w:pPr>
            <w:pStyle w:val="Contents3"/>
            <w:tabs>
              <w:tab w:val="clear" w:pos="8459"/>
              <w:tab w:val="right" w:pos="9026" w:leader="dot"/>
            </w:tabs>
            <w:rPr/>
          </w:pPr>
          <w:hyperlink w:anchor="__RefHeading___Toc4164721_3381743652">
            <w:r>
              <w:rPr>
                <w:webHidden/>
                <w:rStyle w:val="IndexLink"/>
              </w:rPr>
              <w:t>2</w:t>
            </w:r>
            <w:r>
              <w:rPr>
                <w:rStyle w:val="IndexLink"/>
                <w:rtl w:val="true"/>
              </w:rPr>
              <w:t xml:space="preserve"> - </w:t>
            </w:r>
            <w:r>
              <w:rPr>
                <w:rStyle w:val="IndexLink"/>
                <w:rtl w:val="true"/>
              </w:rPr>
              <w:t xml:space="preserve">دستور معما </w:t>
            </w:r>
            <w:r>
              <w:rPr>
                <w:rStyle w:val="IndexLink"/>
                <w:rtl w:val="true"/>
              </w:rPr>
              <w:t xml:space="preserve">= </w:t>
            </w:r>
            <w:r>
              <w:rPr>
                <w:rStyle w:val="IndexLink"/>
                <w:rtl w:val="true"/>
              </w:rPr>
              <w:t xml:space="preserve">معمای منظوم </w:t>
            </w:r>
            <w:r>
              <w:rPr>
                <w:rStyle w:val="IndexLink"/>
                <w:rtl w:val="true"/>
              </w:rPr>
              <w:t>«</w:t>
            </w:r>
            <w:r>
              <w:rPr>
                <w:rStyle w:val="IndexLink"/>
              </w:rPr>
              <w:t>105</w:t>
            </w:r>
            <w:r>
              <w:rPr>
                <w:rStyle w:val="IndexLink"/>
                <w:rtl w:val="true"/>
              </w:rPr>
              <w:t xml:space="preserve"> - </w:t>
            </w:r>
            <w:r>
              <w:rPr>
                <w:rStyle w:val="IndexLink"/>
              </w:rPr>
              <w:t>110</w:t>
            </w:r>
            <w:r>
              <w:rPr>
                <w:rStyle w:val="IndexLink"/>
                <w:rtl w:val="true"/>
              </w:rPr>
              <w:t>» (</w:t>
            </w:r>
            <w:r>
              <w:rPr>
                <w:rStyle w:val="IndexLink"/>
                <w:rtl w:val="true"/>
              </w:rPr>
              <w:t>فارسی</w:t>
            </w:r>
            <w:r>
              <w:rPr>
                <w:rStyle w:val="IndexLink"/>
                <w:rtl w:val="true"/>
              </w:rPr>
              <w:t>)</w:t>
              <w:tab/>
            </w:r>
            <w:r>
              <w:rPr>
                <w:rStyle w:val="IndexLink"/>
              </w:rPr>
              <w:t>271</w:t>
            </w:r>
          </w:hyperlink>
        </w:p>
        <w:p>
          <w:pPr>
            <w:pStyle w:val="Contents2"/>
            <w:tabs>
              <w:tab w:val="clear" w:pos="8743"/>
              <w:tab w:val="right" w:pos="9026" w:leader="dot"/>
            </w:tabs>
            <w:rPr/>
          </w:pPr>
          <w:hyperlink w:anchor="__RefHeading___Toc4164723_3381743652">
            <w:r>
              <w:rPr>
                <w:webHidden/>
                <w:rStyle w:val="IndexLink"/>
                <w:rtl w:val="true"/>
              </w:rPr>
              <w:t xml:space="preserve">( </w:t>
            </w:r>
            <w:r>
              <w:rPr>
                <w:rStyle w:val="IndexLink"/>
              </w:rPr>
              <w:t>2940</w:t>
            </w:r>
            <w:r>
              <w:rPr>
                <w:rStyle w:val="IndexLink"/>
                <w:rtl w:val="true"/>
              </w:rPr>
              <w:t xml:space="preserve"> )</w:t>
              <w:tab/>
            </w:r>
            <w:r>
              <w:rPr>
                <w:rStyle w:val="IndexLink"/>
              </w:rPr>
              <w:t>271</w:t>
            </w:r>
          </w:hyperlink>
        </w:p>
        <w:p>
          <w:pPr>
            <w:pStyle w:val="Contents3"/>
            <w:tabs>
              <w:tab w:val="clear" w:pos="8459"/>
              <w:tab w:val="right" w:pos="9026" w:leader="dot"/>
            </w:tabs>
            <w:rPr/>
          </w:pPr>
          <w:hyperlink w:anchor="__RefHeading___Toc4164725_3381743652">
            <w:r>
              <w:rPr>
                <w:webHidden/>
                <w:rStyle w:val="IndexLink"/>
              </w:rPr>
              <w:t>1</w:t>
            </w:r>
            <w:r>
              <w:rPr>
                <w:rStyle w:val="IndexLink"/>
                <w:rtl w:val="true"/>
              </w:rPr>
              <w:t xml:space="preserve"> - </w:t>
            </w:r>
            <w:r>
              <w:rPr>
                <w:rStyle w:val="IndexLink"/>
                <w:rtl w:val="true"/>
              </w:rPr>
              <w:t xml:space="preserve">زینة المدایح </w:t>
            </w:r>
            <w:r>
              <w:rPr>
                <w:rStyle w:val="IndexLink"/>
                <w:rtl w:val="true"/>
              </w:rPr>
              <w:t>«</w:t>
            </w:r>
            <w:r>
              <w:rPr>
                <w:rStyle w:val="IndexLink"/>
              </w:rPr>
              <w:t>1</w:t>
            </w:r>
            <w:r>
              <w:rPr>
                <w:rStyle w:val="IndexLink"/>
                <w:rtl w:val="true"/>
              </w:rPr>
              <w:t xml:space="preserve"> - </w:t>
            </w:r>
            <w:r>
              <w:rPr>
                <w:rStyle w:val="IndexLink"/>
              </w:rPr>
              <w:t>59</w:t>
            </w:r>
            <w:r>
              <w:rPr>
                <w:rStyle w:val="IndexLink"/>
                <w:rtl w:val="true"/>
              </w:rPr>
              <w:t>» (</w:t>
            </w:r>
            <w:r>
              <w:rPr>
                <w:rStyle w:val="IndexLink"/>
                <w:rtl w:val="true"/>
              </w:rPr>
              <w:t xml:space="preserve">تراجم </w:t>
            </w:r>
            <w:r>
              <w:rPr>
                <w:rStyle w:val="IndexLink"/>
                <w:rtl w:val="true"/>
              </w:rPr>
              <w:t xml:space="preserve">- </w:t>
            </w:r>
            <w:r>
              <w:rPr>
                <w:rStyle w:val="IndexLink"/>
                <w:rtl w:val="true"/>
              </w:rPr>
              <w:t>فارسی</w:t>
            </w:r>
            <w:r>
              <w:rPr>
                <w:rStyle w:val="IndexLink"/>
                <w:rtl w:val="true"/>
              </w:rPr>
              <w:t>)</w:t>
              <w:tab/>
            </w:r>
            <w:r>
              <w:rPr>
                <w:rStyle w:val="IndexLink"/>
              </w:rPr>
              <w:t>271</w:t>
            </w:r>
          </w:hyperlink>
        </w:p>
        <w:p>
          <w:pPr>
            <w:pStyle w:val="Contents3"/>
            <w:tabs>
              <w:tab w:val="clear" w:pos="8459"/>
              <w:tab w:val="right" w:pos="9026" w:leader="dot"/>
            </w:tabs>
            <w:rPr/>
          </w:pPr>
          <w:hyperlink w:anchor="__RefHeading___Toc4164727_3381743652">
            <w:r>
              <w:rPr>
                <w:webHidden/>
                <w:rStyle w:val="IndexLink"/>
              </w:rPr>
              <w:t>2</w:t>
            </w:r>
            <w:r>
              <w:rPr>
                <w:rStyle w:val="IndexLink"/>
                <w:rtl w:val="true"/>
              </w:rPr>
              <w:t xml:space="preserve"> - </w:t>
            </w:r>
            <w:r>
              <w:rPr>
                <w:rStyle w:val="IndexLink"/>
                <w:rtl w:val="true"/>
              </w:rPr>
              <w:t xml:space="preserve">تذکره آتش زنه </w:t>
            </w:r>
            <w:r>
              <w:rPr>
                <w:rStyle w:val="IndexLink"/>
                <w:rtl w:val="true"/>
              </w:rPr>
              <w:t xml:space="preserve">= </w:t>
            </w:r>
            <w:r>
              <w:rPr>
                <w:rStyle w:val="IndexLink"/>
                <w:rtl w:val="true"/>
              </w:rPr>
              <w:t xml:space="preserve">تذکره منظوم رشحه </w:t>
            </w:r>
            <w:r>
              <w:rPr>
                <w:rStyle w:val="IndexLink"/>
                <w:rtl w:val="true"/>
              </w:rPr>
              <w:t>«</w:t>
            </w:r>
            <w:r>
              <w:rPr>
                <w:rStyle w:val="IndexLink"/>
              </w:rPr>
              <w:t>60</w:t>
            </w:r>
            <w:r>
              <w:rPr>
                <w:rStyle w:val="IndexLink"/>
                <w:rtl w:val="true"/>
              </w:rPr>
              <w:t xml:space="preserve"> - </w:t>
            </w:r>
            <w:r>
              <w:rPr>
                <w:rStyle w:val="IndexLink"/>
              </w:rPr>
              <w:t>85</w:t>
            </w:r>
            <w:r>
              <w:rPr>
                <w:rStyle w:val="IndexLink"/>
                <w:rtl w:val="true"/>
              </w:rPr>
              <w:t xml:space="preserve"> »(</w:t>
            </w:r>
            <w:r>
              <w:rPr>
                <w:rStyle w:val="IndexLink"/>
                <w:rtl w:val="true"/>
              </w:rPr>
              <w:t>فارسی</w:t>
            </w:r>
            <w:r>
              <w:rPr>
                <w:rStyle w:val="IndexLink"/>
                <w:rtl w:val="true"/>
              </w:rPr>
              <w:t>)</w:t>
              <w:tab/>
            </w:r>
            <w:r>
              <w:rPr>
                <w:rStyle w:val="IndexLink"/>
              </w:rPr>
              <w:t>272</w:t>
            </w:r>
          </w:hyperlink>
        </w:p>
        <w:p>
          <w:pPr>
            <w:pStyle w:val="Contents2"/>
            <w:tabs>
              <w:tab w:val="clear" w:pos="8743"/>
              <w:tab w:val="right" w:pos="9026" w:leader="dot"/>
            </w:tabs>
            <w:rPr/>
          </w:pPr>
          <w:hyperlink w:anchor="__RefHeading___Toc4164729_3381743652">
            <w:r>
              <w:rPr>
                <w:webHidden/>
                <w:rStyle w:val="IndexLink"/>
                <w:rtl w:val="true"/>
              </w:rPr>
              <w:t xml:space="preserve">( </w:t>
            </w:r>
            <w:r>
              <w:rPr>
                <w:rStyle w:val="IndexLink"/>
              </w:rPr>
              <w:t>2944</w:t>
            </w:r>
            <w:r>
              <w:rPr>
                <w:rStyle w:val="IndexLink"/>
                <w:rtl w:val="true"/>
              </w:rPr>
              <w:t xml:space="preserve"> )</w:t>
              <w:tab/>
            </w:r>
            <w:r>
              <w:rPr>
                <w:rStyle w:val="IndexLink"/>
              </w:rPr>
              <w:t>274</w:t>
            </w:r>
          </w:hyperlink>
        </w:p>
        <w:p>
          <w:pPr>
            <w:pStyle w:val="Contents3"/>
            <w:tabs>
              <w:tab w:val="clear" w:pos="8459"/>
              <w:tab w:val="right" w:pos="9026" w:leader="dot"/>
            </w:tabs>
            <w:rPr/>
          </w:pPr>
          <w:hyperlink w:anchor="__RefHeading___Toc4164731_3381743652">
            <w:r>
              <w:rPr>
                <w:webHidden/>
                <w:rStyle w:val="IndexLink"/>
              </w:rPr>
              <w:t>1</w:t>
            </w:r>
            <w:r>
              <w:rPr>
                <w:rStyle w:val="IndexLink"/>
                <w:rtl w:val="true"/>
              </w:rPr>
              <w:t xml:space="preserve"> - (</w:t>
            </w:r>
            <w:r>
              <w:rPr>
                <w:rStyle w:val="IndexLink"/>
                <w:rtl w:val="true"/>
              </w:rPr>
              <w:t>احتمالا</w:t>
            </w:r>
            <w:r>
              <w:rPr>
                <w:rStyle w:val="IndexLink"/>
                <w:rtl w:val="true"/>
              </w:rPr>
              <w:t xml:space="preserve">) </w:t>
            </w:r>
            <w:r>
              <w:rPr>
                <w:rStyle w:val="IndexLink"/>
                <w:rtl w:val="true"/>
              </w:rPr>
              <w:t xml:space="preserve">موعظة النفس </w:t>
            </w:r>
            <w:r>
              <w:rPr>
                <w:rStyle w:val="IndexLink"/>
                <w:rtl w:val="true"/>
              </w:rPr>
              <w:t>«</w:t>
            </w:r>
            <w:r>
              <w:rPr>
                <w:rStyle w:val="IndexLink"/>
              </w:rPr>
              <w:t>1</w:t>
            </w:r>
            <w:r>
              <w:rPr>
                <w:rStyle w:val="IndexLink"/>
                <w:rtl w:val="true"/>
              </w:rPr>
              <w:t xml:space="preserve"> - </w:t>
            </w:r>
            <w:r>
              <w:rPr>
                <w:rStyle w:val="IndexLink"/>
              </w:rPr>
              <w:t>55</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274</w:t>
            </w:r>
          </w:hyperlink>
        </w:p>
        <w:p>
          <w:pPr>
            <w:pStyle w:val="Contents3"/>
            <w:tabs>
              <w:tab w:val="clear" w:pos="8459"/>
              <w:tab w:val="right" w:pos="9026" w:leader="dot"/>
            </w:tabs>
            <w:rPr/>
          </w:pPr>
          <w:hyperlink w:anchor="__RefHeading___Toc4164733_3381743652">
            <w:r>
              <w:rPr>
                <w:webHidden/>
                <w:rStyle w:val="IndexLink"/>
              </w:rPr>
              <w:t>2</w:t>
            </w:r>
            <w:r>
              <w:rPr>
                <w:rStyle w:val="IndexLink"/>
                <w:rtl w:val="true"/>
              </w:rPr>
              <w:t xml:space="preserve"> - </w:t>
            </w:r>
            <w:r>
              <w:rPr>
                <w:rStyle w:val="IndexLink"/>
                <w:rtl w:val="true"/>
              </w:rPr>
              <w:t xml:space="preserve">مباحثة النفس </w:t>
            </w:r>
            <w:r>
              <w:rPr>
                <w:rStyle w:val="IndexLink"/>
                <w:rtl w:val="true"/>
              </w:rPr>
              <w:t>«</w:t>
            </w:r>
            <w:r>
              <w:rPr>
                <w:rStyle w:val="IndexLink"/>
              </w:rPr>
              <w:t>55</w:t>
            </w:r>
            <w:r>
              <w:rPr>
                <w:rStyle w:val="IndexLink"/>
                <w:rtl w:val="true"/>
              </w:rPr>
              <w:t xml:space="preserve"> - </w:t>
            </w:r>
            <w:r>
              <w:rPr>
                <w:rStyle w:val="IndexLink"/>
              </w:rPr>
              <w:t>72</w:t>
            </w:r>
            <w:r>
              <w:rPr>
                <w:rStyle w:val="IndexLink"/>
                <w:rtl w:val="true"/>
              </w:rPr>
              <w:t xml:space="preserve">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274</w:t>
            </w:r>
          </w:hyperlink>
        </w:p>
        <w:p>
          <w:pPr>
            <w:pStyle w:val="Contents2"/>
            <w:tabs>
              <w:tab w:val="clear" w:pos="8743"/>
              <w:tab w:val="right" w:pos="9026" w:leader="dot"/>
            </w:tabs>
            <w:rPr/>
          </w:pPr>
          <w:hyperlink w:anchor="__RefHeading___Toc4164735_3381743652">
            <w:r>
              <w:rPr>
                <w:webHidden/>
                <w:rStyle w:val="IndexLink"/>
                <w:rtl w:val="true"/>
              </w:rPr>
              <w:t xml:space="preserve">( </w:t>
            </w:r>
            <w:r>
              <w:rPr>
                <w:rStyle w:val="IndexLink"/>
              </w:rPr>
              <w:t>2946</w:t>
            </w:r>
            <w:r>
              <w:rPr>
                <w:rStyle w:val="IndexLink"/>
                <w:rtl w:val="true"/>
              </w:rPr>
              <w:t xml:space="preserve"> )</w:t>
              <w:tab/>
            </w:r>
            <w:r>
              <w:rPr>
                <w:rStyle w:val="IndexLink"/>
              </w:rPr>
              <w:t>275</w:t>
            </w:r>
          </w:hyperlink>
        </w:p>
        <w:p>
          <w:pPr>
            <w:pStyle w:val="Contents3"/>
            <w:tabs>
              <w:tab w:val="clear" w:pos="8459"/>
              <w:tab w:val="right" w:pos="9026" w:leader="dot"/>
            </w:tabs>
            <w:rPr/>
          </w:pPr>
          <w:hyperlink w:anchor="__RefHeading___Toc4164737_3381743652">
            <w:r>
              <w:rPr>
                <w:webHidden/>
                <w:rStyle w:val="IndexLink"/>
              </w:rPr>
              <w:t>1</w:t>
            </w:r>
            <w:r>
              <w:rPr>
                <w:rStyle w:val="IndexLink"/>
                <w:rtl w:val="true"/>
              </w:rPr>
              <w:t xml:space="preserve"> - </w:t>
            </w:r>
            <w:r>
              <w:rPr>
                <w:rStyle w:val="IndexLink"/>
                <w:rtl w:val="true"/>
              </w:rPr>
              <w:t xml:space="preserve">تحفة المسافرین </w:t>
            </w:r>
            <w:r>
              <w:rPr>
                <w:rStyle w:val="IndexLink"/>
                <w:rtl w:val="true"/>
              </w:rPr>
              <w:t>«</w:t>
            </w:r>
            <w:r>
              <w:rPr>
                <w:rStyle w:val="IndexLink"/>
              </w:rPr>
              <w:t>1</w:t>
            </w:r>
            <w:r>
              <w:rPr>
                <w:rStyle w:val="IndexLink"/>
                <w:rtl w:val="true"/>
              </w:rPr>
              <w:t xml:space="preserve"> - </w:t>
            </w:r>
            <w:r>
              <w:rPr>
                <w:rStyle w:val="IndexLink"/>
              </w:rPr>
              <w:t>30</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275</w:t>
            </w:r>
          </w:hyperlink>
        </w:p>
        <w:p>
          <w:pPr>
            <w:pStyle w:val="Contents3"/>
            <w:tabs>
              <w:tab w:val="clear" w:pos="8459"/>
              <w:tab w:val="right" w:pos="9026" w:leader="dot"/>
            </w:tabs>
            <w:rPr/>
          </w:pPr>
          <w:hyperlink w:anchor="__RefHeading___Toc4164739_3381743652">
            <w:r>
              <w:rPr>
                <w:webHidden/>
                <w:rStyle w:val="IndexLink"/>
              </w:rPr>
              <w:t>2</w:t>
            </w:r>
            <w:r>
              <w:rPr>
                <w:rStyle w:val="IndexLink"/>
                <w:rtl w:val="true"/>
              </w:rPr>
              <w:t xml:space="preserve"> - </w:t>
            </w:r>
            <w:r>
              <w:rPr>
                <w:rStyle w:val="IndexLink"/>
                <w:rtl w:val="true"/>
              </w:rPr>
              <w:t xml:space="preserve">الاعتقادات </w:t>
            </w:r>
            <w:r>
              <w:rPr>
                <w:rStyle w:val="IndexLink"/>
                <w:rtl w:val="true"/>
              </w:rPr>
              <w:t>«</w:t>
            </w:r>
            <w:r>
              <w:rPr>
                <w:rStyle w:val="IndexLink"/>
              </w:rPr>
              <w:t>31</w:t>
            </w:r>
            <w:r>
              <w:rPr>
                <w:rStyle w:val="IndexLink"/>
                <w:rtl w:val="true"/>
              </w:rPr>
              <w:t xml:space="preserve"> - </w:t>
            </w:r>
            <w:r>
              <w:rPr>
                <w:rStyle w:val="IndexLink"/>
              </w:rPr>
              <w:t>91</w:t>
            </w:r>
            <w:r>
              <w:rPr>
                <w:rStyle w:val="IndexLink"/>
                <w:rtl w:val="true"/>
              </w:rPr>
              <w:t>» (</w:t>
            </w:r>
            <w:r>
              <w:rPr>
                <w:rStyle w:val="IndexLink"/>
                <w:rtl w:val="true"/>
              </w:rPr>
              <w:t>عربی</w:t>
            </w:r>
            <w:r>
              <w:rPr>
                <w:rStyle w:val="IndexLink"/>
                <w:rtl w:val="true"/>
              </w:rPr>
              <w:t>)</w:t>
              <w:tab/>
            </w:r>
            <w:r>
              <w:rPr>
                <w:rStyle w:val="IndexLink"/>
              </w:rPr>
              <w:t>276</w:t>
            </w:r>
          </w:hyperlink>
        </w:p>
        <w:p>
          <w:pPr>
            <w:pStyle w:val="Contents2"/>
            <w:tabs>
              <w:tab w:val="clear" w:pos="8743"/>
              <w:tab w:val="right" w:pos="9026" w:leader="dot"/>
            </w:tabs>
            <w:rPr/>
          </w:pPr>
          <w:hyperlink w:anchor="__RefHeading___Toc4164741_3381743652">
            <w:r>
              <w:rPr>
                <w:webHidden/>
                <w:rStyle w:val="IndexLink"/>
                <w:rtl w:val="true"/>
              </w:rPr>
              <w:t xml:space="preserve">( </w:t>
            </w:r>
            <w:r>
              <w:rPr>
                <w:rStyle w:val="IndexLink"/>
              </w:rPr>
              <w:t>2957</w:t>
            </w:r>
            <w:r>
              <w:rPr>
                <w:rStyle w:val="IndexLink"/>
                <w:rtl w:val="true"/>
              </w:rPr>
              <w:t xml:space="preserve"> )</w:t>
              <w:tab/>
            </w:r>
            <w:r>
              <w:rPr>
                <w:rStyle w:val="IndexLink"/>
              </w:rPr>
              <w:t>276</w:t>
            </w:r>
          </w:hyperlink>
        </w:p>
        <w:p>
          <w:pPr>
            <w:pStyle w:val="Contents3"/>
            <w:tabs>
              <w:tab w:val="clear" w:pos="8459"/>
              <w:tab w:val="right" w:pos="9026" w:leader="dot"/>
            </w:tabs>
            <w:rPr/>
          </w:pPr>
          <w:hyperlink w:anchor="__RefHeading___Toc4164743_3381743652">
            <w:r>
              <w:rPr>
                <w:webHidden/>
                <w:rStyle w:val="IndexLink"/>
              </w:rPr>
              <w:t>1</w:t>
            </w:r>
            <w:r>
              <w:rPr>
                <w:rStyle w:val="IndexLink"/>
                <w:rtl w:val="true"/>
              </w:rPr>
              <w:t xml:space="preserve"> - </w:t>
            </w:r>
            <w:r>
              <w:rPr>
                <w:rStyle w:val="IndexLink"/>
                <w:rtl w:val="true"/>
              </w:rPr>
              <w:t xml:space="preserve">الفصول المهمّة فی معرفة الائمة </w:t>
            </w:r>
            <w:r>
              <w:rPr>
                <w:rStyle w:val="IndexLink"/>
                <w:rtl w:val="true"/>
              </w:rPr>
              <w:t>«</w:t>
            </w:r>
            <w:r>
              <w:rPr>
                <w:rStyle w:val="IndexLink"/>
              </w:rPr>
              <w:t>2</w:t>
            </w:r>
            <w:r>
              <w:rPr>
                <w:rStyle w:val="IndexLink"/>
                <w:rtl w:val="true"/>
              </w:rPr>
              <w:t xml:space="preserve"> - </w:t>
            </w:r>
            <w:r>
              <w:rPr>
                <w:rStyle w:val="IndexLink"/>
              </w:rPr>
              <w:t>47</w:t>
            </w:r>
            <w:r>
              <w:rPr>
                <w:rStyle w:val="IndexLink"/>
                <w:rtl w:val="true"/>
              </w:rPr>
              <w:t xml:space="preserve"> </w:t>
            </w:r>
            <w:r>
              <w:rPr>
                <w:rStyle w:val="IndexLink"/>
                <w:rtl w:val="true"/>
              </w:rPr>
              <w:t xml:space="preserve">و </w:t>
            </w:r>
            <w:r>
              <w:rPr>
                <w:rStyle w:val="IndexLink"/>
              </w:rPr>
              <w:t>51</w:t>
            </w:r>
            <w:r>
              <w:rPr>
                <w:rStyle w:val="IndexLink"/>
                <w:rtl w:val="true"/>
              </w:rPr>
              <w:t xml:space="preserve"> - </w:t>
            </w:r>
            <w:r>
              <w:rPr>
                <w:rStyle w:val="IndexLink"/>
              </w:rPr>
              <w:t>67</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276</w:t>
            </w:r>
          </w:hyperlink>
        </w:p>
        <w:p>
          <w:pPr>
            <w:pStyle w:val="Contents3"/>
            <w:tabs>
              <w:tab w:val="clear" w:pos="8459"/>
              <w:tab w:val="right" w:pos="9026" w:leader="dot"/>
            </w:tabs>
            <w:rPr/>
          </w:pPr>
          <w:hyperlink w:anchor="__RefHeading___Toc4164745_3381743652">
            <w:r>
              <w:rPr>
                <w:webHidden/>
                <w:rStyle w:val="IndexLink"/>
              </w:rPr>
              <w:t>2</w:t>
            </w:r>
            <w:r>
              <w:rPr>
                <w:rStyle w:val="IndexLink"/>
                <w:rtl w:val="true"/>
              </w:rPr>
              <w:t xml:space="preserve"> - </w:t>
            </w:r>
            <w:r>
              <w:rPr>
                <w:rStyle w:val="IndexLink"/>
                <w:rtl w:val="true"/>
              </w:rPr>
              <w:t xml:space="preserve">مائة کلمة </w:t>
            </w:r>
            <w:r>
              <w:rPr>
                <w:rStyle w:val="IndexLink"/>
                <w:rtl w:val="true"/>
              </w:rPr>
              <w:t>«</w:t>
            </w:r>
            <w:r>
              <w:rPr>
                <w:rStyle w:val="IndexLink"/>
              </w:rPr>
              <w:t>47</w:t>
            </w:r>
            <w:r>
              <w:rPr>
                <w:rStyle w:val="IndexLink"/>
                <w:rtl w:val="true"/>
              </w:rPr>
              <w:t xml:space="preserve"> - </w:t>
            </w:r>
            <w:r>
              <w:rPr>
                <w:rStyle w:val="IndexLink"/>
              </w:rPr>
              <w:t>51</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276</w:t>
            </w:r>
          </w:hyperlink>
        </w:p>
        <w:p>
          <w:pPr>
            <w:pStyle w:val="Contents2"/>
            <w:tabs>
              <w:tab w:val="clear" w:pos="8743"/>
              <w:tab w:val="right" w:pos="9026" w:leader="dot"/>
            </w:tabs>
            <w:rPr/>
          </w:pPr>
          <w:hyperlink w:anchor="__RefHeading___Toc4164747_3381743652">
            <w:r>
              <w:rPr>
                <w:webHidden/>
                <w:rStyle w:val="IndexLink"/>
                <w:rtl w:val="true"/>
              </w:rPr>
              <w:t xml:space="preserve">( </w:t>
            </w:r>
            <w:r>
              <w:rPr>
                <w:rStyle w:val="IndexLink"/>
              </w:rPr>
              <w:t>2958</w:t>
            </w:r>
            <w:r>
              <w:rPr>
                <w:rStyle w:val="IndexLink"/>
                <w:rtl w:val="true"/>
              </w:rPr>
              <w:t xml:space="preserve"> )</w:t>
              <w:tab/>
            </w:r>
            <w:r>
              <w:rPr>
                <w:rStyle w:val="IndexLink"/>
              </w:rPr>
              <w:t>277</w:t>
            </w:r>
          </w:hyperlink>
        </w:p>
        <w:p>
          <w:pPr>
            <w:pStyle w:val="Contents3"/>
            <w:tabs>
              <w:tab w:val="clear" w:pos="8459"/>
              <w:tab w:val="right" w:pos="9026" w:leader="dot"/>
            </w:tabs>
            <w:rPr/>
          </w:pPr>
          <w:hyperlink w:anchor="__RefHeading___Toc4164749_3381743652">
            <w:r>
              <w:rPr>
                <w:webHidden/>
                <w:rStyle w:val="IndexLink"/>
              </w:rPr>
              <w:t>1</w:t>
            </w:r>
            <w:r>
              <w:rPr>
                <w:rStyle w:val="IndexLink"/>
                <w:rtl w:val="true"/>
              </w:rPr>
              <w:t xml:space="preserve"> - </w:t>
            </w:r>
            <w:r>
              <w:rPr>
                <w:rStyle w:val="IndexLink"/>
                <w:rtl w:val="true"/>
              </w:rPr>
              <w:t xml:space="preserve">ادعّیه </w:t>
            </w:r>
            <w:r>
              <w:rPr>
                <w:rStyle w:val="IndexLink"/>
                <w:rtl w:val="true"/>
              </w:rPr>
              <w:t>«</w:t>
            </w:r>
            <w:r>
              <w:rPr>
                <w:rStyle w:val="IndexLink"/>
              </w:rPr>
              <w:t>1</w:t>
            </w:r>
            <w:r>
              <w:rPr>
                <w:rStyle w:val="IndexLink"/>
                <w:rtl w:val="true"/>
              </w:rPr>
              <w:t xml:space="preserve"> - </w:t>
            </w:r>
            <w:r>
              <w:rPr>
                <w:rStyle w:val="IndexLink"/>
              </w:rPr>
              <w:t>13</w:t>
            </w:r>
            <w:r>
              <w:rPr>
                <w:rStyle w:val="IndexLink"/>
                <w:rtl w:val="true"/>
              </w:rPr>
              <w:t xml:space="preserve"> </w:t>
            </w:r>
            <w:r>
              <w:rPr>
                <w:rStyle w:val="IndexLink"/>
                <w:rtl w:val="true"/>
              </w:rPr>
              <w:t xml:space="preserve">و </w:t>
            </w:r>
            <w:r>
              <w:rPr>
                <w:rStyle w:val="IndexLink"/>
              </w:rPr>
              <w:t>17</w:t>
            </w:r>
            <w:r>
              <w:rPr>
                <w:rStyle w:val="IndexLink"/>
                <w:rtl w:val="true"/>
              </w:rPr>
              <w:t xml:space="preserve"> - </w:t>
            </w:r>
            <w:r>
              <w:rPr>
                <w:rStyle w:val="IndexLink"/>
              </w:rPr>
              <w:t>36</w:t>
            </w:r>
            <w:r>
              <w:rPr>
                <w:rStyle w:val="IndexLink"/>
                <w:rtl w:val="true"/>
              </w:rPr>
              <w:t xml:space="preserve"> »(</w:t>
            </w:r>
            <w:r>
              <w:rPr>
                <w:rStyle w:val="IndexLink"/>
                <w:rtl w:val="true"/>
              </w:rPr>
              <w:t xml:space="preserve">عربی </w:t>
            </w:r>
            <w:r>
              <w:rPr>
                <w:rStyle w:val="IndexLink"/>
                <w:rtl w:val="true"/>
              </w:rPr>
              <w:t xml:space="preserve">- </w:t>
            </w:r>
            <w:r>
              <w:rPr>
                <w:rStyle w:val="IndexLink"/>
                <w:rtl w:val="true"/>
              </w:rPr>
              <w:t>فارسی</w:t>
            </w:r>
            <w:r>
              <w:rPr>
                <w:rStyle w:val="IndexLink"/>
                <w:rtl w:val="true"/>
              </w:rPr>
              <w:t>)</w:t>
              <w:tab/>
            </w:r>
            <w:r>
              <w:rPr>
                <w:rStyle w:val="IndexLink"/>
              </w:rPr>
              <w:t>277</w:t>
            </w:r>
          </w:hyperlink>
        </w:p>
        <w:p>
          <w:pPr>
            <w:pStyle w:val="Contents3"/>
            <w:tabs>
              <w:tab w:val="clear" w:pos="8459"/>
              <w:tab w:val="right" w:pos="9026" w:leader="dot"/>
            </w:tabs>
            <w:rPr/>
          </w:pPr>
          <w:hyperlink w:anchor="__RefHeading___Toc4164751_3381743652">
            <w:r>
              <w:rPr>
                <w:webHidden/>
                <w:rStyle w:val="IndexLink"/>
              </w:rPr>
              <w:t>2</w:t>
            </w:r>
            <w:r>
              <w:rPr>
                <w:rStyle w:val="IndexLink"/>
                <w:rtl w:val="true"/>
              </w:rPr>
              <w:t xml:space="preserve"> - </w:t>
            </w:r>
            <w:r>
              <w:rPr>
                <w:rStyle w:val="IndexLink"/>
                <w:rtl w:val="true"/>
              </w:rPr>
              <w:t xml:space="preserve">ترجمه منظوم مناجات عینیّه </w:t>
            </w:r>
            <w:r>
              <w:rPr>
                <w:rStyle w:val="IndexLink"/>
                <w:rtl w:val="true"/>
              </w:rPr>
              <w:t>«</w:t>
            </w:r>
            <w:r>
              <w:rPr>
                <w:rStyle w:val="IndexLink"/>
              </w:rPr>
              <w:t>13</w:t>
            </w:r>
            <w:r>
              <w:rPr>
                <w:rStyle w:val="IndexLink"/>
                <w:rtl w:val="true"/>
              </w:rPr>
              <w:t xml:space="preserve"> - </w:t>
            </w:r>
            <w:r>
              <w:rPr>
                <w:rStyle w:val="IndexLink"/>
              </w:rPr>
              <w:t>17</w:t>
            </w:r>
            <w:r>
              <w:rPr>
                <w:rStyle w:val="IndexLink"/>
                <w:rtl w:val="true"/>
              </w:rPr>
              <w:t xml:space="preserve"> »(</w:t>
            </w:r>
            <w:r>
              <w:rPr>
                <w:rStyle w:val="IndexLink"/>
                <w:rtl w:val="true"/>
              </w:rPr>
              <w:t>فارسی</w:t>
            </w:r>
            <w:r>
              <w:rPr>
                <w:rStyle w:val="IndexLink"/>
                <w:rtl w:val="true"/>
              </w:rPr>
              <w:t>)</w:t>
              <w:tab/>
            </w:r>
            <w:r>
              <w:rPr>
                <w:rStyle w:val="IndexLink"/>
              </w:rPr>
              <w:t>277</w:t>
            </w:r>
          </w:hyperlink>
        </w:p>
        <w:p>
          <w:pPr>
            <w:pStyle w:val="Contents2"/>
            <w:tabs>
              <w:tab w:val="clear" w:pos="8743"/>
              <w:tab w:val="right" w:pos="9026" w:leader="dot"/>
            </w:tabs>
            <w:rPr/>
          </w:pPr>
          <w:hyperlink w:anchor="__RefHeading___Toc4164753_3381743652">
            <w:r>
              <w:rPr>
                <w:webHidden/>
                <w:rStyle w:val="IndexLink"/>
                <w:rtl w:val="true"/>
              </w:rPr>
              <w:t xml:space="preserve">( </w:t>
            </w:r>
            <w:r>
              <w:rPr>
                <w:rStyle w:val="IndexLink"/>
              </w:rPr>
              <w:t>2962</w:t>
            </w:r>
            <w:r>
              <w:rPr>
                <w:rStyle w:val="IndexLink"/>
                <w:rtl w:val="true"/>
              </w:rPr>
              <w:t xml:space="preserve"> )</w:t>
              <w:tab/>
            </w:r>
            <w:r>
              <w:rPr>
                <w:rStyle w:val="IndexLink"/>
              </w:rPr>
              <w:t>278</w:t>
            </w:r>
          </w:hyperlink>
        </w:p>
        <w:p>
          <w:pPr>
            <w:pStyle w:val="Contents3"/>
            <w:tabs>
              <w:tab w:val="clear" w:pos="8459"/>
              <w:tab w:val="right" w:pos="9026" w:leader="dot"/>
            </w:tabs>
            <w:rPr/>
          </w:pPr>
          <w:hyperlink w:anchor="__RefHeading___Toc4164755_3381743652">
            <w:r>
              <w:rPr>
                <w:webHidden/>
                <w:rStyle w:val="IndexLink"/>
              </w:rPr>
              <w:t>1</w:t>
            </w:r>
            <w:r>
              <w:rPr>
                <w:rStyle w:val="IndexLink"/>
                <w:rtl w:val="true"/>
              </w:rPr>
              <w:t xml:space="preserve"> - </w:t>
            </w:r>
            <w:r>
              <w:rPr>
                <w:rStyle w:val="IndexLink"/>
                <w:rtl w:val="true"/>
              </w:rPr>
              <w:t xml:space="preserve">حاشیة تهذی المنطق </w:t>
            </w:r>
            <w:r>
              <w:rPr>
                <w:rStyle w:val="IndexLink"/>
                <w:rtl w:val="true"/>
              </w:rPr>
              <w:t>«</w:t>
            </w:r>
            <w:r>
              <w:rPr>
                <w:rStyle w:val="IndexLink"/>
              </w:rPr>
              <w:t>1</w:t>
            </w:r>
            <w:r>
              <w:rPr>
                <w:rStyle w:val="IndexLink"/>
                <w:rtl w:val="true"/>
              </w:rPr>
              <w:t xml:space="preserve"> - </w:t>
            </w:r>
            <w:r>
              <w:rPr>
                <w:rStyle w:val="IndexLink"/>
              </w:rPr>
              <w:t>100</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278</w:t>
            </w:r>
          </w:hyperlink>
        </w:p>
        <w:p>
          <w:pPr>
            <w:pStyle w:val="Contents3"/>
            <w:tabs>
              <w:tab w:val="clear" w:pos="8459"/>
              <w:tab w:val="right" w:pos="9026" w:leader="dot"/>
            </w:tabs>
            <w:rPr/>
          </w:pPr>
          <w:hyperlink w:anchor="__RefHeading___Toc4164757_3381743652">
            <w:r>
              <w:rPr>
                <w:webHidden/>
                <w:rStyle w:val="IndexLink"/>
              </w:rPr>
              <w:t>2</w:t>
            </w:r>
            <w:r>
              <w:rPr>
                <w:rStyle w:val="IndexLink"/>
                <w:rtl w:val="true"/>
              </w:rPr>
              <w:t xml:space="preserve"> - </w:t>
            </w:r>
            <w:r>
              <w:rPr>
                <w:rStyle w:val="IndexLink"/>
                <w:rtl w:val="true"/>
              </w:rPr>
              <w:t xml:space="preserve">قلع الآثار </w:t>
            </w:r>
            <w:r>
              <w:rPr>
                <w:rStyle w:val="IndexLink"/>
                <w:rtl w:val="true"/>
              </w:rPr>
              <w:t>«</w:t>
            </w:r>
            <w:r>
              <w:rPr>
                <w:rStyle w:val="IndexLink"/>
              </w:rPr>
              <w:t>102</w:t>
            </w:r>
            <w:r>
              <w:rPr>
                <w:rStyle w:val="IndexLink"/>
                <w:rtl w:val="true"/>
              </w:rPr>
              <w:t xml:space="preserve"> - </w:t>
            </w:r>
            <w:r>
              <w:rPr>
                <w:rStyle w:val="IndexLink"/>
              </w:rPr>
              <w:t>115</w:t>
            </w:r>
            <w:r>
              <w:rPr>
                <w:rStyle w:val="IndexLink"/>
                <w:rtl w:val="true"/>
              </w:rPr>
              <w:t>» (</w:t>
            </w:r>
            <w:r>
              <w:rPr>
                <w:rStyle w:val="IndexLink"/>
                <w:rtl w:val="true"/>
              </w:rPr>
              <w:t>فارسی</w:t>
            </w:r>
            <w:r>
              <w:rPr>
                <w:rStyle w:val="IndexLink"/>
                <w:rtl w:val="true"/>
              </w:rPr>
              <w:t>)</w:t>
              <w:tab/>
            </w:r>
            <w:r>
              <w:rPr>
                <w:rStyle w:val="IndexLink"/>
              </w:rPr>
              <w:t>278</w:t>
            </w:r>
          </w:hyperlink>
        </w:p>
        <w:p>
          <w:pPr>
            <w:pStyle w:val="Contents2"/>
            <w:tabs>
              <w:tab w:val="clear" w:pos="8743"/>
              <w:tab w:val="right" w:pos="9026" w:leader="dot"/>
            </w:tabs>
            <w:rPr/>
          </w:pPr>
          <w:hyperlink w:anchor="__RefHeading___Toc4164759_3381743652">
            <w:r>
              <w:rPr>
                <w:webHidden/>
                <w:rStyle w:val="IndexLink"/>
                <w:rtl w:val="true"/>
              </w:rPr>
              <w:t xml:space="preserve">( </w:t>
            </w:r>
            <w:r>
              <w:rPr>
                <w:rStyle w:val="IndexLink"/>
              </w:rPr>
              <w:t>2965</w:t>
            </w:r>
            <w:r>
              <w:rPr>
                <w:rStyle w:val="IndexLink"/>
                <w:rtl w:val="true"/>
              </w:rPr>
              <w:t xml:space="preserve"> )</w:t>
              <w:tab/>
            </w:r>
            <w:r>
              <w:rPr>
                <w:rStyle w:val="IndexLink"/>
              </w:rPr>
              <w:t>279</w:t>
            </w:r>
          </w:hyperlink>
        </w:p>
        <w:p>
          <w:pPr>
            <w:pStyle w:val="Contents3"/>
            <w:tabs>
              <w:tab w:val="clear" w:pos="8459"/>
              <w:tab w:val="right" w:pos="9026" w:leader="dot"/>
            </w:tabs>
            <w:rPr/>
          </w:pPr>
          <w:hyperlink w:anchor="__RefHeading___Toc4164761_3381743652">
            <w:r>
              <w:rPr>
                <w:webHidden/>
                <w:rStyle w:val="IndexLink"/>
              </w:rPr>
              <w:t>1</w:t>
            </w:r>
            <w:r>
              <w:rPr>
                <w:rStyle w:val="IndexLink"/>
                <w:rtl w:val="true"/>
              </w:rPr>
              <w:t xml:space="preserve"> - </w:t>
            </w:r>
            <w:r>
              <w:rPr>
                <w:rStyle w:val="IndexLink"/>
                <w:rtl w:val="true"/>
              </w:rPr>
              <w:t xml:space="preserve">حاشیة المطول </w:t>
            </w:r>
            <w:r>
              <w:rPr>
                <w:rStyle w:val="IndexLink"/>
                <w:rtl w:val="true"/>
              </w:rPr>
              <w:t>«</w:t>
            </w:r>
            <w:r>
              <w:rPr>
                <w:rStyle w:val="IndexLink"/>
              </w:rPr>
              <w:t>1</w:t>
            </w:r>
            <w:r>
              <w:rPr>
                <w:rStyle w:val="IndexLink"/>
                <w:rtl w:val="true"/>
              </w:rPr>
              <w:t xml:space="preserve"> - </w:t>
            </w:r>
            <w:r>
              <w:rPr>
                <w:rStyle w:val="IndexLink"/>
              </w:rPr>
              <w:t>128</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279</w:t>
            </w:r>
          </w:hyperlink>
        </w:p>
        <w:p>
          <w:pPr>
            <w:pStyle w:val="Contents3"/>
            <w:tabs>
              <w:tab w:val="clear" w:pos="8459"/>
              <w:tab w:val="right" w:pos="9026" w:leader="dot"/>
            </w:tabs>
            <w:rPr/>
          </w:pPr>
          <w:hyperlink w:anchor="__RefHeading___Toc4164763_3381743652">
            <w:r>
              <w:rPr>
                <w:webHidden/>
                <w:rStyle w:val="IndexLink"/>
              </w:rPr>
              <w:t>2</w:t>
            </w:r>
            <w:r>
              <w:rPr>
                <w:rStyle w:val="IndexLink"/>
                <w:rtl w:val="true"/>
              </w:rPr>
              <w:t xml:space="preserve"> - </w:t>
            </w:r>
            <w:r>
              <w:rPr>
                <w:rStyle w:val="IndexLink"/>
                <w:rtl w:val="true"/>
              </w:rPr>
              <w:t xml:space="preserve">شرح تشریح الافلاک </w:t>
            </w:r>
            <w:r>
              <w:rPr>
                <w:rStyle w:val="IndexLink"/>
                <w:rtl w:val="true"/>
              </w:rPr>
              <w:t>«</w:t>
            </w:r>
            <w:r>
              <w:rPr>
                <w:rStyle w:val="IndexLink"/>
              </w:rPr>
              <w:t>130</w:t>
            </w:r>
            <w:r>
              <w:rPr>
                <w:rStyle w:val="IndexLink"/>
                <w:rtl w:val="true"/>
              </w:rPr>
              <w:t xml:space="preserve"> - </w:t>
            </w:r>
            <w:r>
              <w:rPr>
                <w:rStyle w:val="IndexLink"/>
              </w:rPr>
              <w:t>224</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280</w:t>
            </w:r>
          </w:hyperlink>
        </w:p>
        <w:p>
          <w:pPr>
            <w:pStyle w:val="Contents2"/>
            <w:tabs>
              <w:tab w:val="clear" w:pos="8743"/>
              <w:tab w:val="right" w:pos="9026" w:leader="dot"/>
            </w:tabs>
            <w:rPr/>
          </w:pPr>
          <w:hyperlink w:anchor="__RefHeading___Toc4164765_3381743652">
            <w:r>
              <w:rPr>
                <w:webHidden/>
                <w:rStyle w:val="IndexLink"/>
                <w:rtl w:val="true"/>
              </w:rPr>
              <w:t xml:space="preserve">( </w:t>
            </w:r>
            <w:r>
              <w:rPr>
                <w:rStyle w:val="IndexLink"/>
              </w:rPr>
              <w:t>2983</w:t>
            </w:r>
            <w:r>
              <w:rPr>
                <w:rStyle w:val="IndexLink"/>
                <w:rtl w:val="true"/>
              </w:rPr>
              <w:t xml:space="preserve"> )</w:t>
              <w:tab/>
            </w:r>
            <w:r>
              <w:rPr>
                <w:rStyle w:val="IndexLink"/>
              </w:rPr>
              <w:t>280</w:t>
            </w:r>
          </w:hyperlink>
        </w:p>
        <w:p>
          <w:pPr>
            <w:pStyle w:val="Contents3"/>
            <w:tabs>
              <w:tab w:val="clear" w:pos="8459"/>
              <w:tab w:val="right" w:pos="9026" w:leader="dot"/>
            </w:tabs>
            <w:rPr/>
          </w:pPr>
          <w:hyperlink w:anchor="__RefHeading___Toc4164767_3381743652">
            <w:r>
              <w:rPr>
                <w:webHidden/>
                <w:rStyle w:val="IndexLink"/>
              </w:rPr>
              <w:t>1</w:t>
            </w:r>
            <w:r>
              <w:rPr>
                <w:rStyle w:val="IndexLink"/>
                <w:rtl w:val="true"/>
              </w:rPr>
              <w:t xml:space="preserve"> - </w:t>
            </w:r>
            <w:r>
              <w:rPr>
                <w:rStyle w:val="IndexLink"/>
                <w:rtl w:val="true"/>
              </w:rPr>
              <w:t xml:space="preserve">برهان قاطع </w:t>
            </w:r>
            <w:r>
              <w:rPr>
                <w:rStyle w:val="IndexLink"/>
                <w:rtl w:val="true"/>
              </w:rPr>
              <w:t>«</w:t>
            </w:r>
            <w:r>
              <w:rPr>
                <w:rStyle w:val="IndexLink"/>
              </w:rPr>
              <w:t>5</w:t>
            </w:r>
            <w:r>
              <w:rPr>
                <w:rStyle w:val="IndexLink"/>
                <w:rtl w:val="true"/>
              </w:rPr>
              <w:t xml:space="preserve"> - </w:t>
            </w:r>
            <w:r>
              <w:rPr>
                <w:rStyle w:val="IndexLink"/>
              </w:rPr>
              <w:t>29</w:t>
            </w:r>
            <w:r>
              <w:rPr>
                <w:rStyle w:val="IndexLink"/>
                <w:rtl w:val="true"/>
              </w:rPr>
              <w:t>» (</w:t>
            </w:r>
            <w:r>
              <w:rPr>
                <w:rStyle w:val="IndexLink"/>
                <w:rtl w:val="true"/>
              </w:rPr>
              <w:t xml:space="preserve">لغت </w:t>
            </w:r>
            <w:r>
              <w:rPr>
                <w:rStyle w:val="IndexLink"/>
                <w:rtl w:val="true"/>
              </w:rPr>
              <w:t xml:space="preserve">- </w:t>
            </w:r>
            <w:r>
              <w:rPr>
                <w:rStyle w:val="IndexLink"/>
                <w:rtl w:val="true"/>
              </w:rPr>
              <w:t>فارسی</w:t>
            </w:r>
            <w:r>
              <w:rPr>
                <w:rStyle w:val="IndexLink"/>
                <w:rtl w:val="true"/>
              </w:rPr>
              <w:t>)</w:t>
              <w:tab/>
            </w:r>
            <w:r>
              <w:rPr>
                <w:rStyle w:val="IndexLink"/>
              </w:rPr>
              <w:t>280</w:t>
            </w:r>
          </w:hyperlink>
        </w:p>
        <w:p>
          <w:pPr>
            <w:pStyle w:val="Contents3"/>
            <w:tabs>
              <w:tab w:val="clear" w:pos="8459"/>
              <w:tab w:val="right" w:pos="9026" w:leader="dot"/>
            </w:tabs>
            <w:rPr/>
          </w:pPr>
          <w:hyperlink w:anchor="__RefHeading___Toc4164769_3381743652">
            <w:r>
              <w:rPr>
                <w:webHidden/>
                <w:rStyle w:val="IndexLink"/>
              </w:rPr>
              <w:t>2</w:t>
            </w:r>
            <w:r>
              <w:rPr>
                <w:rStyle w:val="IndexLink"/>
                <w:rtl w:val="true"/>
              </w:rPr>
              <w:t xml:space="preserve"> - </w:t>
            </w:r>
            <w:r>
              <w:rPr>
                <w:rStyle w:val="IndexLink"/>
                <w:rtl w:val="true"/>
              </w:rPr>
              <w:t xml:space="preserve">مشارق </w:t>
            </w:r>
            <w:r>
              <w:rPr>
                <w:rStyle w:val="IndexLink"/>
                <w:rtl w:val="true"/>
              </w:rPr>
              <w:t>«</w:t>
            </w:r>
            <w:r>
              <w:rPr>
                <w:rStyle w:val="IndexLink"/>
              </w:rPr>
              <w:t>31</w:t>
            </w:r>
            <w:r>
              <w:rPr>
                <w:rStyle w:val="IndexLink"/>
                <w:rtl w:val="true"/>
              </w:rPr>
              <w:t xml:space="preserve"> - </w:t>
            </w:r>
            <w:r>
              <w:rPr>
                <w:rStyle w:val="IndexLink"/>
              </w:rPr>
              <w:t>86</w:t>
            </w:r>
            <w:r>
              <w:rPr>
                <w:rStyle w:val="IndexLink"/>
                <w:rtl w:val="true"/>
              </w:rPr>
              <w:t>» (</w:t>
            </w:r>
            <w:r>
              <w:rPr>
                <w:rStyle w:val="IndexLink"/>
                <w:rtl w:val="true"/>
              </w:rPr>
              <w:t xml:space="preserve">فلسفه </w:t>
            </w:r>
            <w:r>
              <w:rPr>
                <w:rStyle w:val="IndexLink"/>
                <w:rtl w:val="true"/>
              </w:rPr>
              <w:t xml:space="preserve">- </w:t>
            </w:r>
            <w:r>
              <w:rPr>
                <w:rStyle w:val="IndexLink"/>
                <w:rtl w:val="true"/>
              </w:rPr>
              <w:t>فارسی</w:t>
            </w:r>
            <w:r>
              <w:rPr>
                <w:rStyle w:val="IndexLink"/>
                <w:rtl w:val="true"/>
              </w:rPr>
              <w:t>)</w:t>
              <w:tab/>
            </w:r>
            <w:r>
              <w:rPr>
                <w:rStyle w:val="IndexLink"/>
              </w:rPr>
              <w:t>281</w:t>
            </w:r>
          </w:hyperlink>
        </w:p>
        <w:p>
          <w:pPr>
            <w:pStyle w:val="Contents2"/>
            <w:tabs>
              <w:tab w:val="clear" w:pos="8743"/>
              <w:tab w:val="right" w:pos="9026" w:leader="dot"/>
            </w:tabs>
            <w:rPr/>
          </w:pPr>
          <w:hyperlink w:anchor="__RefHeading___Toc4164771_3381743652">
            <w:r>
              <w:rPr>
                <w:webHidden/>
                <w:rStyle w:val="IndexLink"/>
                <w:rtl w:val="true"/>
              </w:rPr>
              <w:t xml:space="preserve">( </w:t>
            </w:r>
            <w:r>
              <w:rPr>
                <w:rStyle w:val="IndexLink"/>
              </w:rPr>
              <w:t>2989</w:t>
            </w:r>
            <w:r>
              <w:rPr>
                <w:rStyle w:val="IndexLink"/>
                <w:rtl w:val="true"/>
              </w:rPr>
              <w:t xml:space="preserve"> )</w:t>
              <w:tab/>
            </w:r>
            <w:r>
              <w:rPr>
                <w:rStyle w:val="IndexLink"/>
              </w:rPr>
              <w:t>282</w:t>
            </w:r>
          </w:hyperlink>
        </w:p>
        <w:p>
          <w:pPr>
            <w:pStyle w:val="Contents3"/>
            <w:tabs>
              <w:tab w:val="clear" w:pos="8459"/>
              <w:tab w:val="right" w:pos="9026" w:leader="dot"/>
            </w:tabs>
            <w:rPr/>
          </w:pPr>
          <w:hyperlink w:anchor="__RefHeading___Toc4164773_3381743652">
            <w:r>
              <w:rPr>
                <w:webHidden/>
                <w:rStyle w:val="IndexLink"/>
              </w:rPr>
              <w:t>1</w:t>
            </w:r>
            <w:r>
              <w:rPr>
                <w:rStyle w:val="IndexLink"/>
                <w:rtl w:val="true"/>
              </w:rPr>
              <w:t xml:space="preserve"> - </w:t>
            </w:r>
            <w:r>
              <w:rPr>
                <w:rStyle w:val="IndexLink"/>
                <w:rtl w:val="true"/>
              </w:rPr>
              <w:t xml:space="preserve">شرح غزل حافظ </w:t>
            </w:r>
            <w:r>
              <w:rPr>
                <w:rStyle w:val="IndexLink"/>
                <w:rtl w:val="true"/>
              </w:rPr>
              <w:t>«</w:t>
            </w:r>
            <w:r>
              <w:rPr>
                <w:rStyle w:val="IndexLink"/>
              </w:rPr>
              <w:t>1</w:t>
            </w:r>
            <w:r>
              <w:rPr>
                <w:rStyle w:val="IndexLink"/>
                <w:rtl w:val="true"/>
              </w:rPr>
              <w:t xml:space="preserve"> - </w:t>
            </w:r>
            <w:r>
              <w:rPr>
                <w:rStyle w:val="IndexLink"/>
              </w:rPr>
              <w:t>10</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282</w:t>
            </w:r>
          </w:hyperlink>
        </w:p>
        <w:p>
          <w:pPr>
            <w:pStyle w:val="Contents3"/>
            <w:tabs>
              <w:tab w:val="clear" w:pos="8459"/>
              <w:tab w:val="right" w:pos="9026" w:leader="dot"/>
            </w:tabs>
            <w:rPr/>
          </w:pPr>
          <w:hyperlink w:anchor="__RefHeading___Toc4164775_3381743652">
            <w:r>
              <w:rPr>
                <w:webHidden/>
                <w:rStyle w:val="IndexLink"/>
              </w:rPr>
              <w:t>2</w:t>
            </w:r>
            <w:r>
              <w:rPr>
                <w:rStyle w:val="IndexLink"/>
                <w:rtl w:val="true"/>
              </w:rPr>
              <w:t xml:space="preserve"> - </w:t>
            </w:r>
            <w:r>
              <w:rPr>
                <w:rStyle w:val="IndexLink"/>
                <w:rtl w:val="true"/>
              </w:rPr>
              <w:t xml:space="preserve">دیوان شوکت </w:t>
            </w:r>
            <w:r>
              <w:rPr>
                <w:rStyle w:val="IndexLink"/>
                <w:rtl w:val="true"/>
              </w:rPr>
              <w:t>«</w:t>
            </w:r>
            <w:r>
              <w:rPr>
                <w:rStyle w:val="IndexLink"/>
              </w:rPr>
              <w:t>11</w:t>
            </w:r>
            <w:r>
              <w:rPr>
                <w:rStyle w:val="IndexLink"/>
                <w:rtl w:val="true"/>
              </w:rPr>
              <w:t xml:space="preserve"> - </w:t>
            </w:r>
            <w:r>
              <w:rPr>
                <w:rStyle w:val="IndexLink"/>
              </w:rPr>
              <w:t>165</w:t>
            </w:r>
            <w:r>
              <w:rPr>
                <w:rStyle w:val="IndexLink"/>
                <w:rtl w:val="true"/>
              </w:rPr>
              <w:t>» (</w:t>
            </w:r>
            <w:r>
              <w:rPr>
                <w:rStyle w:val="IndexLink"/>
                <w:rtl w:val="true"/>
              </w:rPr>
              <w:t>فارسی</w:t>
            </w:r>
            <w:r>
              <w:rPr>
                <w:rStyle w:val="IndexLink"/>
                <w:rtl w:val="true"/>
              </w:rPr>
              <w:t>)</w:t>
              <w:tab/>
            </w:r>
            <w:r>
              <w:rPr>
                <w:rStyle w:val="IndexLink"/>
              </w:rPr>
              <w:t>282</w:t>
            </w:r>
          </w:hyperlink>
        </w:p>
        <w:p>
          <w:pPr>
            <w:pStyle w:val="Contents2"/>
            <w:tabs>
              <w:tab w:val="clear" w:pos="8743"/>
              <w:tab w:val="right" w:pos="9026" w:leader="dot"/>
            </w:tabs>
            <w:rPr/>
          </w:pPr>
          <w:hyperlink w:anchor="__RefHeading___Toc4164777_3381743652">
            <w:r>
              <w:rPr>
                <w:webHidden/>
                <w:rStyle w:val="IndexLink"/>
                <w:rtl w:val="true"/>
              </w:rPr>
              <w:t xml:space="preserve">( </w:t>
            </w:r>
            <w:r>
              <w:rPr>
                <w:rStyle w:val="IndexLink"/>
              </w:rPr>
              <w:t>2993</w:t>
            </w:r>
            <w:r>
              <w:rPr>
                <w:rStyle w:val="IndexLink"/>
                <w:rtl w:val="true"/>
              </w:rPr>
              <w:t xml:space="preserve"> )</w:t>
              <w:tab/>
            </w:r>
            <w:r>
              <w:rPr>
                <w:rStyle w:val="IndexLink"/>
              </w:rPr>
              <w:t>283</w:t>
            </w:r>
          </w:hyperlink>
        </w:p>
        <w:p>
          <w:pPr>
            <w:pStyle w:val="Contents3"/>
            <w:tabs>
              <w:tab w:val="clear" w:pos="8459"/>
              <w:tab w:val="right" w:pos="9026" w:leader="dot"/>
            </w:tabs>
            <w:rPr/>
          </w:pPr>
          <w:hyperlink w:anchor="__RefHeading___Toc4164779_3381743652">
            <w:r>
              <w:rPr>
                <w:webHidden/>
                <w:rStyle w:val="IndexLink"/>
              </w:rPr>
              <w:t>1</w:t>
            </w:r>
            <w:r>
              <w:rPr>
                <w:rStyle w:val="IndexLink"/>
                <w:rtl w:val="true"/>
              </w:rPr>
              <w:t xml:space="preserve"> - </w:t>
            </w:r>
            <w:r>
              <w:rPr>
                <w:rStyle w:val="IndexLink"/>
                <w:rtl w:val="true"/>
              </w:rPr>
              <w:t xml:space="preserve">شرح الایساغوجی از حسام الدین حسن کاتی </w:t>
            </w:r>
            <w:r>
              <w:rPr>
                <w:rStyle w:val="IndexLink"/>
                <w:rtl w:val="true"/>
              </w:rPr>
              <w:t>«</w:t>
            </w:r>
            <w:r>
              <w:rPr>
                <w:rStyle w:val="IndexLink"/>
              </w:rPr>
              <w:t>1</w:t>
            </w:r>
            <w:r>
              <w:rPr>
                <w:rStyle w:val="IndexLink"/>
                <w:rtl w:val="true"/>
              </w:rPr>
              <w:t xml:space="preserve"> - </w:t>
            </w:r>
            <w:r>
              <w:rPr>
                <w:rStyle w:val="IndexLink"/>
              </w:rPr>
              <w:t>29</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283</w:t>
            </w:r>
          </w:hyperlink>
        </w:p>
        <w:p>
          <w:pPr>
            <w:pStyle w:val="Contents3"/>
            <w:tabs>
              <w:tab w:val="clear" w:pos="8459"/>
              <w:tab w:val="right" w:pos="9026" w:leader="dot"/>
            </w:tabs>
            <w:rPr/>
          </w:pPr>
          <w:hyperlink w:anchor="__RefHeading___Toc4164781_3381743652">
            <w:r>
              <w:rPr>
                <w:webHidden/>
                <w:rStyle w:val="IndexLink"/>
              </w:rPr>
              <w:t>2</w:t>
            </w:r>
            <w:r>
              <w:rPr>
                <w:rStyle w:val="IndexLink"/>
                <w:rtl w:val="true"/>
              </w:rPr>
              <w:t xml:space="preserve"> - </w:t>
            </w:r>
            <w:r>
              <w:rPr>
                <w:rStyle w:val="IndexLink"/>
                <w:rtl w:val="true"/>
              </w:rPr>
              <w:t xml:space="preserve">الفیه از شهید اول شمس الدین محمد بن مکی عاملی </w:t>
            </w:r>
            <w:r>
              <w:rPr>
                <w:rStyle w:val="IndexLink"/>
                <w:rtl w:val="true"/>
              </w:rPr>
              <w:t>«</w:t>
            </w:r>
            <w:r>
              <w:rPr>
                <w:rStyle w:val="IndexLink"/>
              </w:rPr>
              <w:t>31</w:t>
            </w:r>
            <w:r>
              <w:rPr>
                <w:rStyle w:val="IndexLink"/>
                <w:rtl w:val="true"/>
              </w:rPr>
              <w:t xml:space="preserve"> - </w:t>
            </w:r>
            <w:r>
              <w:rPr>
                <w:rStyle w:val="IndexLink"/>
              </w:rPr>
              <w:t>65</w:t>
            </w:r>
            <w:r>
              <w:rPr>
                <w:rStyle w:val="IndexLink"/>
                <w:rtl w:val="true"/>
              </w:rPr>
              <w:t>»</w:t>
              <w:tab/>
            </w:r>
            <w:r>
              <w:rPr>
                <w:rStyle w:val="IndexLink"/>
              </w:rPr>
              <w:t>283</w:t>
            </w:r>
          </w:hyperlink>
        </w:p>
        <w:p>
          <w:pPr>
            <w:pStyle w:val="Contents2"/>
            <w:tabs>
              <w:tab w:val="clear" w:pos="8743"/>
              <w:tab w:val="right" w:pos="9026" w:leader="dot"/>
            </w:tabs>
            <w:rPr/>
          </w:pPr>
          <w:hyperlink w:anchor="__RefHeading___Toc4164783_3381743652">
            <w:r>
              <w:rPr>
                <w:webHidden/>
                <w:rStyle w:val="IndexLink"/>
                <w:rtl w:val="true"/>
              </w:rPr>
              <w:t xml:space="preserve">( </w:t>
            </w:r>
            <w:r>
              <w:rPr>
                <w:rStyle w:val="IndexLink"/>
              </w:rPr>
              <w:t>3000</w:t>
            </w:r>
            <w:r>
              <w:rPr>
                <w:rStyle w:val="IndexLink"/>
                <w:rtl w:val="true"/>
              </w:rPr>
              <w:t xml:space="preserve"> )</w:t>
              <w:tab/>
            </w:r>
            <w:r>
              <w:rPr>
                <w:rStyle w:val="IndexLink"/>
              </w:rPr>
              <w:t>284</w:t>
            </w:r>
          </w:hyperlink>
        </w:p>
        <w:p>
          <w:pPr>
            <w:pStyle w:val="Contents3"/>
            <w:tabs>
              <w:tab w:val="clear" w:pos="8459"/>
              <w:tab w:val="right" w:pos="9026" w:leader="dot"/>
            </w:tabs>
            <w:rPr/>
          </w:pPr>
          <w:hyperlink w:anchor="__RefHeading___Toc4164785_3381743652">
            <w:r>
              <w:rPr>
                <w:webHidden/>
                <w:rStyle w:val="IndexLink"/>
              </w:rPr>
              <w:t>1</w:t>
            </w:r>
            <w:r>
              <w:rPr>
                <w:rStyle w:val="IndexLink"/>
                <w:rtl w:val="true"/>
              </w:rPr>
              <w:t xml:space="preserve"> - </w:t>
            </w:r>
            <w:r>
              <w:rPr>
                <w:rStyle w:val="IndexLink"/>
                <w:rtl w:val="true"/>
              </w:rPr>
              <w:t xml:space="preserve">الصحیفة السجادیة </w:t>
            </w:r>
            <w:r>
              <w:rPr>
                <w:rStyle w:val="IndexLink"/>
                <w:rtl w:val="true"/>
              </w:rPr>
              <w:t>«</w:t>
            </w:r>
            <w:r>
              <w:rPr>
                <w:rStyle w:val="IndexLink"/>
              </w:rPr>
              <w:t>1</w:t>
            </w:r>
            <w:r>
              <w:rPr>
                <w:rStyle w:val="IndexLink"/>
                <w:rtl w:val="true"/>
              </w:rPr>
              <w:t xml:space="preserve"> - </w:t>
            </w:r>
            <w:r>
              <w:rPr>
                <w:rStyle w:val="IndexLink"/>
              </w:rPr>
              <w:t>148</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284</w:t>
            </w:r>
          </w:hyperlink>
        </w:p>
        <w:p>
          <w:pPr>
            <w:pStyle w:val="Contents3"/>
            <w:tabs>
              <w:tab w:val="clear" w:pos="8459"/>
              <w:tab w:val="right" w:pos="9026" w:leader="dot"/>
            </w:tabs>
            <w:rPr/>
          </w:pPr>
          <w:hyperlink w:anchor="__RefHeading___Toc4164787_3381743652">
            <w:r>
              <w:rPr>
                <w:webHidden/>
                <w:rStyle w:val="IndexLink"/>
              </w:rPr>
              <w:t>2</w:t>
            </w:r>
            <w:r>
              <w:rPr>
                <w:rStyle w:val="IndexLink"/>
                <w:rtl w:val="true"/>
              </w:rPr>
              <w:t xml:space="preserve"> - </w:t>
            </w:r>
            <w:r>
              <w:rPr>
                <w:rStyle w:val="IndexLink"/>
                <w:rtl w:val="true"/>
              </w:rPr>
              <w:t xml:space="preserve">ادعیه </w:t>
            </w:r>
            <w:r>
              <w:rPr>
                <w:rStyle w:val="IndexLink"/>
                <w:rtl w:val="true"/>
              </w:rPr>
              <w:t>«</w:t>
            </w:r>
            <w:r>
              <w:rPr>
                <w:rStyle w:val="IndexLink"/>
              </w:rPr>
              <w:t>161</w:t>
            </w:r>
            <w:r>
              <w:rPr>
                <w:rStyle w:val="IndexLink"/>
                <w:rtl w:val="true"/>
              </w:rPr>
              <w:t xml:space="preserve"> - </w:t>
            </w:r>
            <w:r>
              <w:rPr>
                <w:rStyle w:val="IndexLink"/>
              </w:rPr>
              <w:t>204</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 و عربی</w:t>
            </w:r>
            <w:r>
              <w:rPr>
                <w:rStyle w:val="IndexLink"/>
                <w:rtl w:val="true"/>
              </w:rPr>
              <w:t>)</w:t>
              <w:tab/>
            </w:r>
            <w:r>
              <w:rPr>
                <w:rStyle w:val="IndexLink"/>
              </w:rPr>
              <w:t>284</w:t>
            </w:r>
          </w:hyperlink>
        </w:p>
        <w:p>
          <w:pPr>
            <w:pStyle w:val="Contents2"/>
            <w:tabs>
              <w:tab w:val="clear" w:pos="8743"/>
              <w:tab w:val="right" w:pos="9026" w:leader="dot"/>
            </w:tabs>
            <w:rPr/>
          </w:pPr>
          <w:hyperlink w:anchor="__RefHeading___Toc4164789_3381743652">
            <w:r>
              <w:rPr>
                <w:webHidden/>
                <w:rStyle w:val="IndexLink"/>
                <w:rtl w:val="true"/>
              </w:rPr>
              <w:t xml:space="preserve">( </w:t>
            </w:r>
            <w:r>
              <w:rPr>
                <w:rStyle w:val="IndexLink"/>
              </w:rPr>
              <w:t>3001</w:t>
            </w:r>
            <w:r>
              <w:rPr>
                <w:rStyle w:val="IndexLink"/>
                <w:rtl w:val="true"/>
              </w:rPr>
              <w:t xml:space="preserve"> )</w:t>
              <w:tab/>
            </w:r>
            <w:r>
              <w:rPr>
                <w:rStyle w:val="IndexLink"/>
              </w:rPr>
              <w:t>284</w:t>
            </w:r>
          </w:hyperlink>
        </w:p>
        <w:p>
          <w:pPr>
            <w:pStyle w:val="Contents3"/>
            <w:tabs>
              <w:tab w:val="clear" w:pos="8459"/>
              <w:tab w:val="right" w:pos="9026" w:leader="dot"/>
            </w:tabs>
            <w:rPr/>
          </w:pPr>
          <w:hyperlink w:anchor="__RefHeading___Toc4164791_3381743652">
            <w:r>
              <w:rPr>
                <w:webHidden/>
                <w:rStyle w:val="IndexLink"/>
              </w:rPr>
              <w:t>1</w:t>
            </w:r>
            <w:r>
              <w:rPr>
                <w:rStyle w:val="IndexLink"/>
                <w:rtl w:val="true"/>
              </w:rPr>
              <w:t xml:space="preserve"> - </w:t>
            </w:r>
            <w:r>
              <w:rPr>
                <w:rStyle w:val="IndexLink"/>
                <w:rtl w:val="true"/>
              </w:rPr>
              <w:t xml:space="preserve">جواهر الحکم </w:t>
            </w:r>
            <w:r>
              <w:rPr>
                <w:rStyle w:val="IndexLink"/>
                <w:rtl w:val="true"/>
              </w:rPr>
              <w:t>«</w:t>
            </w:r>
            <w:r>
              <w:rPr>
                <w:rStyle w:val="IndexLink"/>
              </w:rPr>
              <w:t>35</w:t>
            </w:r>
            <w:r>
              <w:rPr>
                <w:rStyle w:val="IndexLink"/>
                <w:rtl w:val="true"/>
              </w:rPr>
              <w:t xml:space="preserve"> - </w:t>
            </w:r>
            <w:r>
              <w:rPr>
                <w:rStyle w:val="IndexLink"/>
              </w:rPr>
              <w:t>47</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284</w:t>
            </w:r>
          </w:hyperlink>
        </w:p>
        <w:p>
          <w:pPr>
            <w:pStyle w:val="Contents3"/>
            <w:tabs>
              <w:tab w:val="clear" w:pos="8459"/>
              <w:tab w:val="right" w:pos="9026" w:leader="dot"/>
            </w:tabs>
            <w:rPr/>
          </w:pPr>
          <w:hyperlink w:anchor="__RefHeading___Toc4164793_3381743652">
            <w:r>
              <w:rPr>
                <w:webHidden/>
                <w:rStyle w:val="IndexLink"/>
              </w:rPr>
              <w:t>2</w:t>
            </w:r>
            <w:r>
              <w:rPr>
                <w:rStyle w:val="IndexLink"/>
                <w:rtl w:val="true"/>
              </w:rPr>
              <w:t xml:space="preserve"> - </w:t>
            </w:r>
            <w:r>
              <w:rPr>
                <w:rStyle w:val="IndexLink"/>
                <w:rtl w:val="true"/>
              </w:rPr>
              <w:t xml:space="preserve">الهاشمیة </w:t>
            </w:r>
            <w:r>
              <w:rPr>
                <w:rStyle w:val="IndexLink"/>
                <w:rtl w:val="true"/>
              </w:rPr>
              <w:t>«</w:t>
            </w:r>
            <w:r>
              <w:rPr>
                <w:rStyle w:val="IndexLink"/>
              </w:rPr>
              <w:t>199</w:t>
            </w:r>
            <w:r>
              <w:rPr>
                <w:rStyle w:val="IndexLink"/>
                <w:rtl w:val="true"/>
              </w:rPr>
              <w:t xml:space="preserve"> - </w:t>
            </w:r>
            <w:r>
              <w:rPr>
                <w:rStyle w:val="IndexLink"/>
              </w:rPr>
              <w:t>208</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285</w:t>
            </w:r>
          </w:hyperlink>
        </w:p>
        <w:p>
          <w:pPr>
            <w:pStyle w:val="Contents2"/>
            <w:tabs>
              <w:tab w:val="clear" w:pos="8743"/>
              <w:tab w:val="right" w:pos="9026" w:leader="dot"/>
            </w:tabs>
            <w:rPr/>
          </w:pPr>
          <w:hyperlink w:anchor="__RefHeading___Toc4164795_3381743652">
            <w:r>
              <w:rPr>
                <w:webHidden/>
                <w:rStyle w:val="IndexLink"/>
                <w:rtl w:val="true"/>
              </w:rPr>
              <w:t xml:space="preserve">( </w:t>
            </w:r>
            <w:r>
              <w:rPr>
                <w:rStyle w:val="IndexLink"/>
              </w:rPr>
              <w:t>3009</w:t>
            </w:r>
            <w:r>
              <w:rPr>
                <w:rStyle w:val="IndexLink"/>
                <w:rtl w:val="true"/>
              </w:rPr>
              <w:t xml:space="preserve"> )</w:t>
              <w:tab/>
            </w:r>
            <w:r>
              <w:rPr>
                <w:rStyle w:val="IndexLink"/>
              </w:rPr>
              <w:t>285</w:t>
            </w:r>
          </w:hyperlink>
        </w:p>
        <w:p>
          <w:pPr>
            <w:pStyle w:val="Contents3"/>
            <w:tabs>
              <w:tab w:val="clear" w:pos="8459"/>
              <w:tab w:val="right" w:pos="9026" w:leader="dot"/>
            </w:tabs>
            <w:rPr/>
          </w:pPr>
          <w:hyperlink w:anchor="__RefHeading___Toc4164797_3381743652">
            <w:r>
              <w:rPr>
                <w:webHidden/>
                <w:rStyle w:val="IndexLink"/>
              </w:rPr>
              <w:t>1</w:t>
            </w:r>
            <w:r>
              <w:rPr>
                <w:rStyle w:val="IndexLink"/>
                <w:rtl w:val="true"/>
              </w:rPr>
              <w:t xml:space="preserve"> - </w:t>
            </w:r>
            <w:r>
              <w:rPr>
                <w:rStyle w:val="IndexLink"/>
                <w:rtl w:val="true"/>
              </w:rPr>
              <w:t xml:space="preserve">الجنة الواقیة از ابراهیم بن علی کفعمی عاملی </w:t>
            </w:r>
            <w:r>
              <w:rPr>
                <w:rStyle w:val="IndexLink"/>
                <w:rtl w:val="true"/>
              </w:rPr>
              <w:t>«</w:t>
            </w:r>
            <w:r>
              <w:rPr>
                <w:rStyle w:val="IndexLink"/>
              </w:rPr>
              <w:t>10</w:t>
            </w:r>
            <w:r>
              <w:rPr>
                <w:rStyle w:val="IndexLink"/>
                <w:rtl w:val="true"/>
              </w:rPr>
              <w:t xml:space="preserve"> - </w:t>
            </w:r>
            <w:r>
              <w:rPr>
                <w:rStyle w:val="IndexLink"/>
              </w:rPr>
              <w:t>51</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285</w:t>
            </w:r>
          </w:hyperlink>
        </w:p>
        <w:p>
          <w:pPr>
            <w:pStyle w:val="Contents3"/>
            <w:tabs>
              <w:tab w:val="clear" w:pos="8459"/>
              <w:tab w:val="right" w:pos="9026" w:leader="dot"/>
            </w:tabs>
            <w:rPr/>
          </w:pPr>
          <w:hyperlink w:anchor="__RefHeading___Toc4164799_3381743652">
            <w:r>
              <w:rPr>
                <w:webHidden/>
                <w:rStyle w:val="IndexLink"/>
              </w:rPr>
              <w:t>2</w:t>
            </w:r>
            <w:r>
              <w:rPr>
                <w:rStyle w:val="IndexLink"/>
                <w:rtl w:val="true"/>
              </w:rPr>
              <w:t xml:space="preserve"> - </w:t>
            </w:r>
            <w:r>
              <w:rPr>
                <w:rStyle w:val="IndexLink"/>
                <w:rtl w:val="true"/>
              </w:rPr>
              <w:t xml:space="preserve">خلاصة الاذکار از محسن بن شاه مرتضی فیض کاشانی </w:t>
            </w:r>
            <w:r>
              <w:rPr>
                <w:rStyle w:val="IndexLink"/>
                <w:rtl w:val="true"/>
              </w:rPr>
              <w:t>«</w:t>
            </w:r>
            <w:r>
              <w:rPr>
                <w:rStyle w:val="IndexLink"/>
              </w:rPr>
              <w:t>58</w:t>
            </w:r>
            <w:r>
              <w:rPr>
                <w:rStyle w:val="IndexLink"/>
                <w:rtl w:val="true"/>
              </w:rPr>
              <w:t>-</w:t>
            </w:r>
            <w:r>
              <w:rPr>
                <w:rStyle w:val="IndexLink"/>
              </w:rPr>
              <w:t>137</w:t>
            </w:r>
            <w:r>
              <w:rPr>
                <w:rStyle w:val="IndexLink"/>
                <w:rtl w:val="true"/>
              </w:rPr>
              <w:t>»</w:t>
              <w:tab/>
            </w:r>
            <w:r>
              <w:rPr>
                <w:rStyle w:val="IndexLink"/>
              </w:rPr>
              <w:t>285</w:t>
            </w:r>
          </w:hyperlink>
        </w:p>
        <w:p>
          <w:pPr>
            <w:pStyle w:val="Contents2"/>
            <w:tabs>
              <w:tab w:val="clear" w:pos="8743"/>
              <w:tab w:val="right" w:pos="9026" w:leader="dot"/>
            </w:tabs>
            <w:rPr/>
          </w:pPr>
          <w:hyperlink w:anchor="__RefHeading___Toc4164801_3381743652">
            <w:r>
              <w:rPr>
                <w:webHidden/>
                <w:rStyle w:val="IndexLink"/>
                <w:rtl w:val="true"/>
              </w:rPr>
              <w:t xml:space="preserve">( </w:t>
            </w:r>
            <w:r>
              <w:rPr>
                <w:rStyle w:val="IndexLink"/>
              </w:rPr>
              <w:t>3016</w:t>
            </w:r>
            <w:r>
              <w:rPr>
                <w:rStyle w:val="IndexLink"/>
                <w:rtl w:val="true"/>
              </w:rPr>
              <w:t xml:space="preserve"> )</w:t>
              <w:tab/>
            </w:r>
            <w:r>
              <w:rPr>
                <w:rStyle w:val="IndexLink"/>
              </w:rPr>
              <w:t>286</w:t>
            </w:r>
          </w:hyperlink>
        </w:p>
        <w:p>
          <w:pPr>
            <w:pStyle w:val="Contents3"/>
            <w:tabs>
              <w:tab w:val="clear" w:pos="8459"/>
              <w:tab w:val="right" w:pos="9026" w:leader="dot"/>
            </w:tabs>
            <w:rPr/>
          </w:pPr>
          <w:hyperlink w:anchor="__RefHeading___Toc4164803_3381743652">
            <w:r>
              <w:rPr>
                <w:webHidden/>
                <w:rStyle w:val="IndexLink"/>
              </w:rPr>
              <w:t>1</w:t>
            </w:r>
            <w:r>
              <w:rPr>
                <w:rStyle w:val="IndexLink"/>
                <w:rtl w:val="true"/>
              </w:rPr>
              <w:t xml:space="preserve"> - </w:t>
            </w:r>
            <w:r>
              <w:rPr>
                <w:rStyle w:val="IndexLink"/>
                <w:rtl w:val="true"/>
              </w:rPr>
              <w:t xml:space="preserve">ترجمه منظوم قصیده برده </w:t>
            </w:r>
            <w:r>
              <w:rPr>
                <w:rStyle w:val="IndexLink"/>
                <w:rtl w:val="true"/>
              </w:rPr>
              <w:t>«</w:t>
            </w:r>
            <w:r>
              <w:rPr>
                <w:rStyle w:val="IndexLink"/>
              </w:rPr>
              <w:t>1</w:t>
            </w:r>
            <w:r>
              <w:rPr>
                <w:rStyle w:val="IndexLink"/>
                <w:rtl w:val="true"/>
              </w:rPr>
              <w:t xml:space="preserve"> - </w:t>
            </w:r>
            <w:r>
              <w:rPr>
                <w:rStyle w:val="IndexLink"/>
              </w:rPr>
              <w:t>22</w:t>
            </w:r>
            <w:r>
              <w:rPr>
                <w:rStyle w:val="IndexLink"/>
                <w:rtl w:val="true"/>
              </w:rPr>
              <w:t>» (</w:t>
            </w:r>
            <w:r>
              <w:rPr>
                <w:rStyle w:val="IndexLink"/>
                <w:rtl w:val="true"/>
              </w:rPr>
              <w:t xml:space="preserve">عربی </w:t>
            </w:r>
            <w:r>
              <w:rPr>
                <w:rStyle w:val="IndexLink"/>
                <w:rtl w:val="true"/>
              </w:rPr>
              <w:t xml:space="preserve">- </w:t>
            </w:r>
            <w:r>
              <w:rPr>
                <w:rStyle w:val="IndexLink"/>
                <w:rtl w:val="true"/>
              </w:rPr>
              <w:t>فارسی</w:t>
            </w:r>
            <w:r>
              <w:rPr>
                <w:rStyle w:val="IndexLink"/>
                <w:rtl w:val="true"/>
              </w:rPr>
              <w:t>)</w:t>
              <w:tab/>
            </w:r>
            <w:r>
              <w:rPr>
                <w:rStyle w:val="IndexLink"/>
              </w:rPr>
              <w:t>286</w:t>
            </w:r>
          </w:hyperlink>
        </w:p>
        <w:p>
          <w:pPr>
            <w:pStyle w:val="Contents3"/>
            <w:tabs>
              <w:tab w:val="clear" w:pos="8459"/>
              <w:tab w:val="right" w:pos="9026" w:leader="dot"/>
            </w:tabs>
            <w:rPr/>
          </w:pPr>
          <w:hyperlink w:anchor="__RefHeading___Toc4164805_3381743652">
            <w:r>
              <w:rPr>
                <w:webHidden/>
                <w:rStyle w:val="IndexLink"/>
              </w:rPr>
              <w:t>2</w:t>
            </w:r>
            <w:r>
              <w:rPr>
                <w:rStyle w:val="IndexLink"/>
                <w:rtl w:val="true"/>
              </w:rPr>
              <w:t xml:space="preserve"> - </w:t>
            </w:r>
            <w:r>
              <w:rPr>
                <w:rStyle w:val="IndexLink"/>
                <w:rtl w:val="true"/>
              </w:rPr>
              <w:t>اخبار مولد نبّی</w:t>
            </w:r>
            <w:r>
              <w:rPr>
                <w:rStyle w:val="IndexLink"/>
              </w:rPr>
              <w:t>9</w:t>
            </w:r>
            <w:r>
              <w:rPr>
                <w:rStyle w:val="IndexLink"/>
                <w:rtl w:val="true"/>
              </w:rPr>
              <w:t xml:space="preserve"> «</w:t>
            </w:r>
            <w:r>
              <w:rPr>
                <w:rStyle w:val="IndexLink"/>
              </w:rPr>
              <w:t>24</w:t>
            </w:r>
            <w:r>
              <w:rPr>
                <w:rStyle w:val="IndexLink"/>
                <w:rtl w:val="true"/>
              </w:rPr>
              <w:t xml:space="preserve"> - </w:t>
            </w:r>
            <w:r>
              <w:rPr>
                <w:rStyle w:val="IndexLink"/>
              </w:rPr>
              <w:t>37</w:t>
            </w:r>
            <w:r>
              <w:rPr>
                <w:rStyle w:val="IndexLink"/>
                <w:rtl w:val="true"/>
              </w:rPr>
              <w:t>» (</w:t>
            </w:r>
            <w:r>
              <w:rPr>
                <w:rStyle w:val="IndexLink"/>
                <w:rtl w:val="true"/>
              </w:rPr>
              <w:t>فارسی</w:t>
            </w:r>
            <w:r>
              <w:rPr>
                <w:rStyle w:val="IndexLink"/>
                <w:rtl w:val="true"/>
              </w:rPr>
              <w:t>)</w:t>
              <w:tab/>
            </w:r>
            <w:r>
              <w:rPr>
                <w:rStyle w:val="IndexLink"/>
              </w:rPr>
              <w:t>287</w:t>
            </w:r>
          </w:hyperlink>
        </w:p>
        <w:p>
          <w:pPr>
            <w:pStyle w:val="Contents2"/>
            <w:tabs>
              <w:tab w:val="clear" w:pos="8743"/>
              <w:tab w:val="right" w:pos="9026" w:leader="dot"/>
            </w:tabs>
            <w:rPr/>
          </w:pPr>
          <w:hyperlink w:anchor="__RefHeading___Toc4164807_3381743652">
            <w:r>
              <w:rPr>
                <w:webHidden/>
                <w:rStyle w:val="IndexLink"/>
                <w:rtl w:val="true"/>
              </w:rPr>
              <w:t xml:space="preserve">( </w:t>
            </w:r>
            <w:r>
              <w:rPr>
                <w:rStyle w:val="IndexLink"/>
              </w:rPr>
              <w:t>3024</w:t>
            </w:r>
            <w:r>
              <w:rPr>
                <w:rStyle w:val="IndexLink"/>
                <w:rtl w:val="true"/>
              </w:rPr>
              <w:t xml:space="preserve"> )</w:t>
              <w:tab/>
            </w:r>
            <w:r>
              <w:rPr>
                <w:rStyle w:val="IndexLink"/>
              </w:rPr>
              <w:t>287</w:t>
            </w:r>
          </w:hyperlink>
        </w:p>
        <w:p>
          <w:pPr>
            <w:pStyle w:val="Contents3"/>
            <w:tabs>
              <w:tab w:val="clear" w:pos="8459"/>
              <w:tab w:val="right" w:pos="9026" w:leader="dot"/>
            </w:tabs>
            <w:rPr/>
          </w:pPr>
          <w:hyperlink w:anchor="__RefHeading___Toc4164809_3381743652">
            <w:r>
              <w:rPr>
                <w:webHidden/>
                <w:rStyle w:val="IndexLink"/>
              </w:rPr>
              <w:t>1</w:t>
            </w:r>
            <w:r>
              <w:rPr>
                <w:rStyle w:val="IndexLink"/>
                <w:rtl w:val="true"/>
              </w:rPr>
              <w:t xml:space="preserve"> - </w:t>
            </w:r>
            <w:r>
              <w:rPr>
                <w:rStyle w:val="IndexLink"/>
                <w:rtl w:val="true"/>
              </w:rPr>
              <w:t xml:space="preserve">قطع المقال فی نصرة القول بالانفعال </w:t>
            </w:r>
            <w:r>
              <w:rPr>
                <w:rStyle w:val="IndexLink"/>
                <w:rtl w:val="true"/>
              </w:rPr>
              <w:t>«</w:t>
            </w:r>
            <w:r>
              <w:rPr>
                <w:rStyle w:val="IndexLink"/>
              </w:rPr>
              <w:t>1</w:t>
            </w:r>
            <w:r>
              <w:rPr>
                <w:rStyle w:val="IndexLink"/>
                <w:rtl w:val="true"/>
              </w:rPr>
              <w:t xml:space="preserve"> - </w:t>
            </w:r>
            <w:r>
              <w:rPr>
                <w:rStyle w:val="IndexLink"/>
              </w:rPr>
              <w:t>70</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287</w:t>
            </w:r>
          </w:hyperlink>
        </w:p>
        <w:p>
          <w:pPr>
            <w:pStyle w:val="Contents3"/>
            <w:tabs>
              <w:tab w:val="clear" w:pos="8459"/>
              <w:tab w:val="right" w:pos="9026" w:leader="dot"/>
            </w:tabs>
            <w:rPr/>
          </w:pPr>
          <w:hyperlink w:anchor="__RefHeading___Toc4164811_3381743652">
            <w:r>
              <w:rPr>
                <w:webHidden/>
                <w:rStyle w:val="IndexLink"/>
              </w:rPr>
              <w:t>2</w:t>
            </w:r>
            <w:r>
              <w:rPr>
                <w:rStyle w:val="IndexLink"/>
                <w:rtl w:val="true"/>
              </w:rPr>
              <w:t xml:space="preserve"> - </w:t>
            </w:r>
            <w:r>
              <w:rPr>
                <w:rStyle w:val="IndexLink"/>
                <w:rtl w:val="true"/>
              </w:rPr>
              <w:t xml:space="preserve">الحدائق الناضرة فی احکام العترة الطاهرة </w:t>
            </w:r>
            <w:r>
              <w:rPr>
                <w:rStyle w:val="IndexLink"/>
                <w:rtl w:val="true"/>
              </w:rPr>
              <w:t>«</w:t>
            </w:r>
            <w:r>
              <w:rPr>
                <w:rStyle w:val="IndexLink"/>
              </w:rPr>
              <w:t>72</w:t>
            </w:r>
            <w:r>
              <w:rPr>
                <w:rStyle w:val="IndexLink"/>
                <w:rtl w:val="true"/>
              </w:rPr>
              <w:t xml:space="preserve"> - </w:t>
            </w:r>
            <w:r>
              <w:rPr>
                <w:rStyle w:val="IndexLink"/>
              </w:rPr>
              <w:t>153</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288</w:t>
            </w:r>
          </w:hyperlink>
        </w:p>
        <w:p>
          <w:pPr>
            <w:pStyle w:val="Contents2"/>
            <w:tabs>
              <w:tab w:val="clear" w:pos="8743"/>
              <w:tab w:val="right" w:pos="9026" w:leader="dot"/>
            </w:tabs>
            <w:rPr/>
          </w:pPr>
          <w:hyperlink w:anchor="__RefHeading___Toc4164813_3381743652">
            <w:r>
              <w:rPr>
                <w:webHidden/>
                <w:rStyle w:val="IndexLink"/>
                <w:rtl w:val="true"/>
              </w:rPr>
              <w:t xml:space="preserve">( </w:t>
            </w:r>
            <w:r>
              <w:rPr>
                <w:rStyle w:val="IndexLink"/>
              </w:rPr>
              <w:t>3033</w:t>
            </w:r>
            <w:r>
              <w:rPr>
                <w:rStyle w:val="IndexLink"/>
                <w:rtl w:val="true"/>
              </w:rPr>
              <w:t xml:space="preserve"> )</w:t>
              <w:tab/>
            </w:r>
            <w:r>
              <w:rPr>
                <w:rStyle w:val="IndexLink"/>
              </w:rPr>
              <w:t>288</w:t>
            </w:r>
          </w:hyperlink>
        </w:p>
        <w:p>
          <w:pPr>
            <w:pStyle w:val="Contents3"/>
            <w:tabs>
              <w:tab w:val="clear" w:pos="8459"/>
              <w:tab w:val="right" w:pos="9026" w:leader="dot"/>
            </w:tabs>
            <w:rPr/>
          </w:pPr>
          <w:hyperlink w:anchor="__RefHeading___Toc4164815_3381743652">
            <w:r>
              <w:rPr>
                <w:webHidden/>
                <w:rStyle w:val="IndexLink"/>
              </w:rPr>
              <w:t>1</w:t>
            </w:r>
            <w:r>
              <w:rPr>
                <w:rStyle w:val="IndexLink"/>
                <w:rtl w:val="true"/>
              </w:rPr>
              <w:t xml:space="preserve"> - </w:t>
            </w:r>
            <w:r>
              <w:rPr>
                <w:rStyle w:val="IndexLink"/>
                <w:rtl w:val="true"/>
              </w:rPr>
              <w:t xml:space="preserve">فوائد فی المعاملات </w:t>
            </w:r>
            <w:r>
              <w:rPr>
                <w:rStyle w:val="IndexLink"/>
                <w:rtl w:val="true"/>
              </w:rPr>
              <w:t>«</w:t>
            </w:r>
            <w:r>
              <w:rPr>
                <w:rStyle w:val="IndexLink"/>
              </w:rPr>
              <w:t>1</w:t>
            </w:r>
            <w:r>
              <w:rPr>
                <w:rStyle w:val="IndexLink"/>
                <w:rtl w:val="true"/>
              </w:rPr>
              <w:t xml:space="preserve"> - </w:t>
            </w:r>
            <w:r>
              <w:rPr>
                <w:rStyle w:val="IndexLink"/>
              </w:rPr>
              <w:t>9</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288</w:t>
            </w:r>
          </w:hyperlink>
        </w:p>
        <w:p>
          <w:pPr>
            <w:pStyle w:val="Contents3"/>
            <w:tabs>
              <w:tab w:val="clear" w:pos="8459"/>
              <w:tab w:val="right" w:pos="9026" w:leader="dot"/>
            </w:tabs>
            <w:rPr/>
          </w:pPr>
          <w:hyperlink w:anchor="__RefHeading___Toc4164817_3381743652">
            <w:r>
              <w:rPr>
                <w:webHidden/>
                <w:rStyle w:val="IndexLink"/>
              </w:rPr>
              <w:t>2</w:t>
            </w:r>
            <w:r>
              <w:rPr>
                <w:rStyle w:val="IndexLink"/>
                <w:rtl w:val="true"/>
              </w:rPr>
              <w:t xml:space="preserve"> - </w:t>
            </w:r>
            <w:r>
              <w:rPr>
                <w:rStyle w:val="IndexLink"/>
                <w:rtl w:val="true"/>
              </w:rPr>
              <w:t xml:space="preserve">آگاه کننده عقلاء </w:t>
            </w:r>
            <w:r>
              <w:rPr>
                <w:rStyle w:val="IndexLink"/>
                <w:rtl w:val="true"/>
              </w:rPr>
              <w:t>«</w:t>
            </w:r>
            <w:r>
              <w:rPr>
                <w:rStyle w:val="IndexLink"/>
              </w:rPr>
              <w:t>10</w:t>
            </w:r>
            <w:r>
              <w:rPr>
                <w:rStyle w:val="IndexLink"/>
                <w:rtl w:val="true"/>
              </w:rPr>
              <w:t xml:space="preserve"> - </w:t>
            </w:r>
            <w:r>
              <w:rPr>
                <w:rStyle w:val="IndexLink"/>
              </w:rPr>
              <w:t>25</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288</w:t>
            </w:r>
          </w:hyperlink>
        </w:p>
        <w:p>
          <w:pPr>
            <w:pStyle w:val="Contents2"/>
            <w:tabs>
              <w:tab w:val="clear" w:pos="8743"/>
              <w:tab w:val="right" w:pos="9026" w:leader="dot"/>
            </w:tabs>
            <w:rPr/>
          </w:pPr>
          <w:hyperlink w:anchor="__RefHeading___Toc4164819_3381743652">
            <w:r>
              <w:rPr>
                <w:webHidden/>
                <w:rStyle w:val="IndexLink"/>
                <w:rtl w:val="true"/>
              </w:rPr>
              <w:t xml:space="preserve">( </w:t>
            </w:r>
            <w:r>
              <w:rPr>
                <w:rStyle w:val="IndexLink"/>
              </w:rPr>
              <w:t>3037</w:t>
            </w:r>
            <w:r>
              <w:rPr>
                <w:rStyle w:val="IndexLink"/>
                <w:rtl w:val="true"/>
              </w:rPr>
              <w:t xml:space="preserve"> )</w:t>
              <w:tab/>
            </w:r>
            <w:r>
              <w:rPr>
                <w:rStyle w:val="IndexLink"/>
              </w:rPr>
              <w:t>289</w:t>
            </w:r>
          </w:hyperlink>
        </w:p>
        <w:p>
          <w:pPr>
            <w:pStyle w:val="Contents3"/>
            <w:tabs>
              <w:tab w:val="clear" w:pos="8459"/>
              <w:tab w:val="right" w:pos="9026" w:leader="dot"/>
            </w:tabs>
            <w:rPr/>
          </w:pPr>
          <w:hyperlink w:anchor="__RefHeading___Toc4164821_3381743652">
            <w:r>
              <w:rPr>
                <w:webHidden/>
                <w:rStyle w:val="IndexLink"/>
              </w:rPr>
              <w:t>1</w:t>
            </w:r>
            <w:r>
              <w:rPr>
                <w:rStyle w:val="IndexLink"/>
                <w:rtl w:val="true"/>
              </w:rPr>
              <w:t xml:space="preserve"> - </w:t>
            </w:r>
            <w:r>
              <w:rPr>
                <w:rStyle w:val="IndexLink"/>
                <w:rtl w:val="true"/>
              </w:rPr>
              <w:t xml:space="preserve">حاشیة مختصر المعانی </w:t>
            </w:r>
            <w:r>
              <w:rPr>
                <w:rStyle w:val="IndexLink"/>
                <w:rtl w:val="true"/>
              </w:rPr>
              <w:t>«</w:t>
            </w:r>
            <w:r>
              <w:rPr>
                <w:rStyle w:val="IndexLink"/>
              </w:rPr>
              <w:t>1</w:t>
            </w:r>
            <w:r>
              <w:rPr>
                <w:rStyle w:val="IndexLink"/>
                <w:rtl w:val="true"/>
              </w:rPr>
              <w:t xml:space="preserve"> - </w:t>
            </w:r>
            <w:r>
              <w:rPr>
                <w:rStyle w:val="IndexLink"/>
              </w:rPr>
              <w:t>102</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289</w:t>
            </w:r>
          </w:hyperlink>
        </w:p>
        <w:p>
          <w:pPr>
            <w:pStyle w:val="Contents3"/>
            <w:tabs>
              <w:tab w:val="clear" w:pos="8459"/>
              <w:tab w:val="right" w:pos="9026" w:leader="dot"/>
            </w:tabs>
            <w:rPr/>
          </w:pPr>
          <w:hyperlink w:anchor="__RefHeading___Toc4164823_3381743652">
            <w:r>
              <w:rPr>
                <w:webHidden/>
                <w:rStyle w:val="IndexLink"/>
              </w:rPr>
              <w:t>2</w:t>
            </w:r>
            <w:r>
              <w:rPr>
                <w:rStyle w:val="IndexLink"/>
                <w:rtl w:val="true"/>
              </w:rPr>
              <w:t xml:space="preserve"> - </w:t>
            </w:r>
            <w:r>
              <w:rPr>
                <w:rStyle w:val="IndexLink"/>
                <w:rtl w:val="true"/>
              </w:rPr>
              <w:t xml:space="preserve">حاشیة حاشیة المختصر المعانی </w:t>
            </w:r>
            <w:r>
              <w:rPr>
                <w:rStyle w:val="IndexLink"/>
                <w:rtl w:val="true"/>
              </w:rPr>
              <w:t>«</w:t>
            </w:r>
            <w:r>
              <w:rPr>
                <w:rStyle w:val="IndexLink"/>
              </w:rPr>
              <w:t>103</w:t>
            </w:r>
            <w:r>
              <w:rPr>
                <w:rStyle w:val="IndexLink"/>
                <w:rtl w:val="true"/>
              </w:rPr>
              <w:t xml:space="preserve"> - </w:t>
            </w:r>
            <w:r>
              <w:rPr>
                <w:rStyle w:val="IndexLink"/>
              </w:rPr>
              <w:t>231</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289</w:t>
            </w:r>
          </w:hyperlink>
        </w:p>
        <w:p>
          <w:pPr>
            <w:pStyle w:val="Contents2"/>
            <w:tabs>
              <w:tab w:val="clear" w:pos="8743"/>
              <w:tab w:val="right" w:pos="9026" w:leader="dot"/>
            </w:tabs>
            <w:rPr/>
          </w:pPr>
          <w:hyperlink w:anchor="__RefHeading___Toc4164825_3381743652">
            <w:r>
              <w:rPr>
                <w:webHidden/>
                <w:rStyle w:val="IndexLink"/>
                <w:rtl w:val="true"/>
              </w:rPr>
              <w:t xml:space="preserve">( </w:t>
            </w:r>
            <w:r>
              <w:rPr>
                <w:rStyle w:val="IndexLink"/>
              </w:rPr>
              <w:t>3040</w:t>
            </w:r>
            <w:r>
              <w:rPr>
                <w:rStyle w:val="IndexLink"/>
                <w:rtl w:val="true"/>
              </w:rPr>
              <w:t xml:space="preserve"> )</w:t>
              <w:tab/>
            </w:r>
            <w:r>
              <w:rPr>
                <w:rStyle w:val="IndexLink"/>
              </w:rPr>
              <w:t>290</w:t>
            </w:r>
          </w:hyperlink>
        </w:p>
        <w:p>
          <w:pPr>
            <w:pStyle w:val="Contents3"/>
            <w:tabs>
              <w:tab w:val="clear" w:pos="8459"/>
              <w:tab w:val="right" w:pos="9026" w:leader="dot"/>
            </w:tabs>
            <w:rPr/>
          </w:pPr>
          <w:hyperlink w:anchor="__RefHeading___Toc4164827_3381743652">
            <w:r>
              <w:rPr>
                <w:webHidden/>
                <w:rStyle w:val="IndexLink"/>
              </w:rPr>
              <w:t>1</w:t>
            </w:r>
            <w:r>
              <w:rPr>
                <w:rStyle w:val="IndexLink"/>
                <w:rtl w:val="true"/>
              </w:rPr>
              <w:t xml:space="preserve"> - </w:t>
            </w:r>
            <w:r>
              <w:rPr>
                <w:rStyle w:val="IndexLink"/>
                <w:rtl w:val="true"/>
              </w:rPr>
              <w:t xml:space="preserve">فرهنگ فارسی </w:t>
            </w:r>
            <w:r>
              <w:rPr>
                <w:rStyle w:val="IndexLink"/>
                <w:rtl w:val="true"/>
              </w:rPr>
              <w:t>(</w:t>
            </w:r>
            <w:r>
              <w:rPr>
                <w:rStyle w:val="IndexLink"/>
                <w:rtl w:val="true"/>
              </w:rPr>
              <w:t>لغت فارسی به فارسی</w:t>
            </w:r>
            <w:r>
              <w:rPr>
                <w:rStyle w:val="IndexLink"/>
                <w:rtl w:val="true"/>
              </w:rPr>
              <w:t>)</w:t>
              <w:tab/>
            </w:r>
            <w:r>
              <w:rPr>
                <w:rStyle w:val="IndexLink"/>
              </w:rPr>
              <w:t>290</w:t>
            </w:r>
          </w:hyperlink>
        </w:p>
        <w:p>
          <w:pPr>
            <w:pStyle w:val="Contents3"/>
            <w:tabs>
              <w:tab w:val="clear" w:pos="8459"/>
              <w:tab w:val="right" w:pos="9026" w:leader="dot"/>
            </w:tabs>
            <w:rPr/>
          </w:pPr>
          <w:hyperlink w:anchor="__RefHeading___Toc4164829_3381743652">
            <w:r>
              <w:rPr>
                <w:webHidden/>
                <w:rStyle w:val="IndexLink"/>
              </w:rPr>
              <w:t>2</w:t>
            </w:r>
            <w:r>
              <w:rPr>
                <w:rStyle w:val="IndexLink"/>
                <w:rtl w:val="true"/>
              </w:rPr>
              <w:t xml:space="preserve"> - </w:t>
            </w:r>
            <w:r>
              <w:rPr>
                <w:rStyle w:val="IndexLink"/>
                <w:rtl w:val="true"/>
              </w:rPr>
              <w:t xml:space="preserve">مثنوی </w:t>
            </w:r>
            <w:r>
              <w:rPr>
                <w:rStyle w:val="IndexLink"/>
                <w:rtl w:val="true"/>
              </w:rPr>
              <w:t>(</w:t>
            </w:r>
            <w:r>
              <w:rPr>
                <w:rStyle w:val="IndexLink"/>
                <w:rtl w:val="true"/>
              </w:rPr>
              <w:t>فارسی</w:t>
            </w:r>
            <w:r>
              <w:rPr>
                <w:rStyle w:val="IndexLink"/>
                <w:rtl w:val="true"/>
              </w:rPr>
              <w:t>)</w:t>
              <w:tab/>
            </w:r>
            <w:r>
              <w:rPr>
                <w:rStyle w:val="IndexLink"/>
              </w:rPr>
              <w:t>290</w:t>
            </w:r>
          </w:hyperlink>
        </w:p>
        <w:p>
          <w:pPr>
            <w:pStyle w:val="Contents2"/>
            <w:tabs>
              <w:tab w:val="clear" w:pos="8743"/>
              <w:tab w:val="right" w:pos="9026" w:leader="dot"/>
            </w:tabs>
            <w:rPr/>
          </w:pPr>
          <w:hyperlink w:anchor="__RefHeading___Toc4164831_3381743652">
            <w:r>
              <w:rPr>
                <w:webHidden/>
                <w:rStyle w:val="IndexLink"/>
                <w:rtl w:val="true"/>
              </w:rPr>
              <w:t xml:space="preserve">( </w:t>
            </w:r>
            <w:r>
              <w:rPr>
                <w:rStyle w:val="IndexLink"/>
              </w:rPr>
              <w:t>3041</w:t>
            </w:r>
            <w:r>
              <w:rPr>
                <w:rStyle w:val="IndexLink"/>
                <w:rtl w:val="true"/>
              </w:rPr>
              <w:t xml:space="preserve"> )</w:t>
              <w:tab/>
            </w:r>
            <w:r>
              <w:rPr>
                <w:rStyle w:val="IndexLink"/>
              </w:rPr>
              <w:t>290</w:t>
            </w:r>
          </w:hyperlink>
        </w:p>
        <w:p>
          <w:pPr>
            <w:pStyle w:val="Contents3"/>
            <w:tabs>
              <w:tab w:val="clear" w:pos="8459"/>
              <w:tab w:val="right" w:pos="9026" w:leader="dot"/>
            </w:tabs>
            <w:rPr/>
          </w:pPr>
          <w:hyperlink w:anchor="__RefHeading___Toc4164833_3381743652">
            <w:r>
              <w:rPr>
                <w:webHidden/>
                <w:rStyle w:val="IndexLink"/>
              </w:rPr>
              <w:t>1</w:t>
            </w:r>
            <w:r>
              <w:rPr>
                <w:rStyle w:val="IndexLink"/>
                <w:rtl w:val="true"/>
              </w:rPr>
              <w:t xml:space="preserve"> - </w:t>
            </w:r>
            <w:r>
              <w:rPr>
                <w:rStyle w:val="IndexLink"/>
                <w:rtl w:val="true"/>
              </w:rPr>
              <w:t xml:space="preserve">کلید بهشت </w:t>
            </w:r>
            <w:r>
              <w:rPr>
                <w:rStyle w:val="IndexLink"/>
                <w:rtl w:val="true"/>
              </w:rPr>
              <w:t>«</w:t>
            </w:r>
            <w:r>
              <w:rPr>
                <w:rStyle w:val="IndexLink"/>
              </w:rPr>
              <w:t>1</w:t>
            </w:r>
            <w:r>
              <w:rPr>
                <w:rStyle w:val="IndexLink"/>
                <w:rtl w:val="true"/>
              </w:rPr>
              <w:t xml:space="preserve"> - </w:t>
            </w:r>
            <w:r>
              <w:rPr>
                <w:rStyle w:val="IndexLink"/>
              </w:rPr>
              <w:t>49</w:t>
            </w:r>
            <w:r>
              <w:rPr>
                <w:rStyle w:val="IndexLink"/>
                <w:rtl w:val="true"/>
              </w:rPr>
              <w:t>» (</w:t>
            </w:r>
            <w:r>
              <w:rPr>
                <w:rStyle w:val="IndexLink"/>
                <w:rtl w:val="true"/>
              </w:rPr>
              <w:t xml:space="preserve">فلسفه </w:t>
            </w:r>
            <w:r>
              <w:rPr>
                <w:rStyle w:val="IndexLink"/>
                <w:rtl w:val="true"/>
              </w:rPr>
              <w:t xml:space="preserve">- </w:t>
            </w:r>
            <w:r>
              <w:rPr>
                <w:rStyle w:val="IndexLink"/>
                <w:rtl w:val="true"/>
              </w:rPr>
              <w:t>فارسی</w:t>
            </w:r>
            <w:r>
              <w:rPr>
                <w:rStyle w:val="IndexLink"/>
                <w:rtl w:val="true"/>
              </w:rPr>
              <w:t>)</w:t>
              <w:tab/>
            </w:r>
            <w:r>
              <w:rPr>
                <w:rStyle w:val="IndexLink"/>
              </w:rPr>
              <w:t>290</w:t>
            </w:r>
          </w:hyperlink>
        </w:p>
        <w:p>
          <w:pPr>
            <w:pStyle w:val="Contents3"/>
            <w:tabs>
              <w:tab w:val="clear" w:pos="8459"/>
              <w:tab w:val="right" w:pos="9026" w:leader="dot"/>
            </w:tabs>
            <w:rPr/>
          </w:pPr>
          <w:hyperlink w:anchor="__RefHeading___Toc4164835_3381743652">
            <w:r>
              <w:rPr>
                <w:webHidden/>
                <w:rStyle w:val="IndexLink"/>
              </w:rPr>
              <w:t>2</w:t>
            </w:r>
            <w:r>
              <w:rPr>
                <w:rStyle w:val="IndexLink"/>
                <w:rtl w:val="true"/>
              </w:rPr>
              <w:t xml:space="preserve"> - </w:t>
            </w:r>
            <w:r>
              <w:rPr>
                <w:rStyle w:val="IndexLink"/>
                <w:rtl w:val="true"/>
              </w:rPr>
              <w:t xml:space="preserve">رساله در نفی اولویت ذاتی </w:t>
            </w:r>
            <w:r>
              <w:rPr>
                <w:rStyle w:val="IndexLink"/>
                <w:rtl w:val="true"/>
              </w:rPr>
              <w:t>«</w:t>
            </w:r>
            <w:r>
              <w:rPr>
                <w:rStyle w:val="IndexLink"/>
              </w:rPr>
              <w:t>49</w:t>
            </w:r>
            <w:r>
              <w:rPr>
                <w:rStyle w:val="IndexLink"/>
                <w:rtl w:val="true"/>
              </w:rPr>
              <w:t xml:space="preserve"> - </w:t>
            </w:r>
            <w:r>
              <w:rPr>
                <w:rStyle w:val="IndexLink"/>
              </w:rPr>
              <w:t>50</w:t>
            </w:r>
            <w:r>
              <w:rPr>
                <w:rStyle w:val="IndexLink"/>
                <w:rtl w:val="true"/>
              </w:rPr>
              <w:t>» (</w:t>
            </w:r>
            <w:r>
              <w:rPr>
                <w:rStyle w:val="IndexLink"/>
                <w:rtl w:val="true"/>
              </w:rPr>
              <w:t xml:space="preserve">فلسفه </w:t>
            </w:r>
            <w:r>
              <w:rPr>
                <w:rStyle w:val="IndexLink"/>
                <w:rtl w:val="true"/>
              </w:rPr>
              <w:t xml:space="preserve">- </w:t>
            </w:r>
            <w:r>
              <w:rPr>
                <w:rStyle w:val="IndexLink"/>
                <w:rtl w:val="true"/>
              </w:rPr>
              <w:t>فارسی</w:t>
            </w:r>
            <w:r>
              <w:rPr>
                <w:rStyle w:val="IndexLink"/>
                <w:rtl w:val="true"/>
              </w:rPr>
              <w:t>)</w:t>
              <w:tab/>
            </w:r>
            <w:r>
              <w:rPr>
                <w:rStyle w:val="IndexLink"/>
              </w:rPr>
              <w:t>291</w:t>
            </w:r>
          </w:hyperlink>
        </w:p>
        <w:p>
          <w:pPr>
            <w:pStyle w:val="Contents2"/>
            <w:tabs>
              <w:tab w:val="clear" w:pos="8743"/>
              <w:tab w:val="right" w:pos="9026" w:leader="dot"/>
            </w:tabs>
            <w:rPr/>
          </w:pPr>
          <w:hyperlink w:anchor="__RefHeading___Toc4164837_3381743652">
            <w:r>
              <w:rPr>
                <w:webHidden/>
                <w:rStyle w:val="IndexLink"/>
                <w:rtl w:val="true"/>
              </w:rPr>
              <w:t xml:space="preserve">( </w:t>
            </w:r>
            <w:r>
              <w:rPr>
                <w:rStyle w:val="IndexLink"/>
              </w:rPr>
              <w:t>3045</w:t>
            </w:r>
            <w:r>
              <w:rPr>
                <w:rStyle w:val="IndexLink"/>
                <w:rtl w:val="true"/>
              </w:rPr>
              <w:t xml:space="preserve"> )</w:t>
              <w:tab/>
            </w:r>
            <w:r>
              <w:rPr>
                <w:rStyle w:val="IndexLink"/>
              </w:rPr>
              <w:t>291</w:t>
            </w:r>
          </w:hyperlink>
        </w:p>
        <w:p>
          <w:pPr>
            <w:pStyle w:val="Contents3"/>
            <w:tabs>
              <w:tab w:val="clear" w:pos="8459"/>
              <w:tab w:val="right" w:pos="9026" w:leader="dot"/>
            </w:tabs>
            <w:rPr/>
          </w:pPr>
          <w:hyperlink w:anchor="__RefHeading___Toc4164839_3381743652">
            <w:r>
              <w:rPr>
                <w:webHidden/>
                <w:rStyle w:val="IndexLink"/>
              </w:rPr>
              <w:t>1</w:t>
            </w:r>
            <w:r>
              <w:rPr>
                <w:rStyle w:val="IndexLink"/>
                <w:rtl w:val="true"/>
              </w:rPr>
              <w:t xml:space="preserve"> - </w:t>
            </w:r>
            <w:r>
              <w:rPr>
                <w:rStyle w:val="IndexLink"/>
                <w:rtl w:val="true"/>
              </w:rPr>
              <w:t xml:space="preserve">حاشیة شرح المطالع </w:t>
            </w:r>
            <w:r>
              <w:rPr>
                <w:rStyle w:val="IndexLink"/>
                <w:rtl w:val="true"/>
              </w:rPr>
              <w:t>«</w:t>
            </w:r>
            <w:r>
              <w:rPr>
                <w:rStyle w:val="IndexLink"/>
              </w:rPr>
              <w:t>1</w:t>
            </w:r>
            <w:r>
              <w:rPr>
                <w:rStyle w:val="IndexLink"/>
                <w:rtl w:val="true"/>
              </w:rPr>
              <w:t xml:space="preserve"> - </w:t>
            </w:r>
            <w:r>
              <w:rPr>
                <w:rStyle w:val="IndexLink"/>
              </w:rPr>
              <w:t>48</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291</w:t>
            </w:r>
          </w:hyperlink>
        </w:p>
        <w:p>
          <w:pPr>
            <w:pStyle w:val="Contents3"/>
            <w:tabs>
              <w:tab w:val="clear" w:pos="8459"/>
              <w:tab w:val="right" w:pos="9026" w:leader="dot"/>
            </w:tabs>
            <w:rPr/>
          </w:pPr>
          <w:hyperlink w:anchor="__RefHeading___Toc4164841_3381743652">
            <w:r>
              <w:rPr>
                <w:webHidden/>
                <w:rStyle w:val="IndexLink"/>
              </w:rPr>
              <w:t>2</w:t>
            </w:r>
            <w:r>
              <w:rPr>
                <w:rStyle w:val="IndexLink"/>
                <w:rtl w:val="true"/>
              </w:rPr>
              <w:t xml:space="preserve"> - </w:t>
            </w:r>
            <w:r>
              <w:rPr>
                <w:rStyle w:val="IndexLink"/>
                <w:rtl w:val="true"/>
              </w:rPr>
              <w:t xml:space="preserve">تشکیکات القواعد المنطقیة </w:t>
            </w:r>
            <w:r>
              <w:rPr>
                <w:rStyle w:val="IndexLink"/>
                <w:rtl w:val="true"/>
              </w:rPr>
              <w:t>«</w:t>
            </w:r>
            <w:r>
              <w:rPr>
                <w:rStyle w:val="IndexLink"/>
              </w:rPr>
              <w:t>50</w:t>
            </w:r>
            <w:r>
              <w:rPr>
                <w:rStyle w:val="IndexLink"/>
                <w:rtl w:val="true"/>
              </w:rPr>
              <w:t xml:space="preserve"> - </w:t>
            </w:r>
            <w:r>
              <w:rPr>
                <w:rStyle w:val="IndexLink"/>
              </w:rPr>
              <w:t>93</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291</w:t>
            </w:r>
          </w:hyperlink>
        </w:p>
        <w:p>
          <w:pPr>
            <w:pStyle w:val="Contents2"/>
            <w:tabs>
              <w:tab w:val="clear" w:pos="8743"/>
              <w:tab w:val="right" w:pos="9026" w:leader="dot"/>
            </w:tabs>
            <w:rPr/>
          </w:pPr>
          <w:hyperlink w:anchor="__RefHeading___Toc4164843_3381743652">
            <w:r>
              <w:rPr>
                <w:webHidden/>
                <w:rStyle w:val="IndexLink"/>
                <w:rtl w:val="true"/>
              </w:rPr>
              <w:t xml:space="preserve">( </w:t>
            </w:r>
            <w:r>
              <w:rPr>
                <w:rStyle w:val="IndexLink"/>
              </w:rPr>
              <w:t>3053</w:t>
            </w:r>
            <w:r>
              <w:rPr>
                <w:rStyle w:val="IndexLink"/>
                <w:rtl w:val="true"/>
              </w:rPr>
              <w:t xml:space="preserve"> )</w:t>
              <w:tab/>
            </w:r>
            <w:r>
              <w:rPr>
                <w:rStyle w:val="IndexLink"/>
              </w:rPr>
              <w:t>292</w:t>
            </w:r>
          </w:hyperlink>
        </w:p>
        <w:p>
          <w:pPr>
            <w:pStyle w:val="Contents3"/>
            <w:tabs>
              <w:tab w:val="clear" w:pos="8459"/>
              <w:tab w:val="right" w:pos="9026" w:leader="dot"/>
            </w:tabs>
            <w:rPr/>
          </w:pPr>
          <w:hyperlink w:anchor="__RefHeading___Toc4164845_3381743652">
            <w:r>
              <w:rPr>
                <w:webHidden/>
                <w:rStyle w:val="IndexLink"/>
              </w:rPr>
              <w:t>1</w:t>
            </w:r>
            <w:r>
              <w:rPr>
                <w:rStyle w:val="IndexLink"/>
                <w:rtl w:val="true"/>
              </w:rPr>
              <w:t xml:space="preserve"> - </w:t>
            </w:r>
            <w:r>
              <w:rPr>
                <w:rStyle w:val="IndexLink"/>
                <w:rtl w:val="true"/>
              </w:rPr>
              <w:t xml:space="preserve">الاحادیث القدسیة </w:t>
            </w:r>
            <w:r>
              <w:rPr>
                <w:rStyle w:val="IndexLink"/>
                <w:rtl w:val="true"/>
              </w:rPr>
              <w:t>(</w:t>
            </w:r>
            <w:r>
              <w:rPr>
                <w:rStyle w:val="IndexLink"/>
                <w:rtl w:val="true"/>
              </w:rPr>
              <w:t>مترجم</w:t>
            </w:r>
            <w:r>
              <w:rPr>
                <w:rStyle w:val="IndexLink"/>
                <w:rtl w:val="true"/>
              </w:rPr>
              <w:t xml:space="preserve">) = </w:t>
            </w:r>
            <w:r>
              <w:rPr>
                <w:rStyle w:val="IndexLink"/>
                <w:rtl w:val="true"/>
              </w:rPr>
              <w:t xml:space="preserve">الاربعون سورة </w:t>
            </w:r>
            <w:r>
              <w:rPr>
                <w:rStyle w:val="IndexLink"/>
                <w:rtl w:val="true"/>
              </w:rPr>
              <w:t>«</w:t>
            </w:r>
            <w:r>
              <w:rPr>
                <w:rStyle w:val="IndexLink"/>
              </w:rPr>
              <w:t>17</w:t>
            </w:r>
            <w:r>
              <w:rPr>
                <w:rStyle w:val="IndexLink"/>
                <w:rtl w:val="true"/>
              </w:rPr>
              <w:t xml:space="preserve"> - </w:t>
            </w:r>
            <w:r>
              <w:rPr>
                <w:rStyle w:val="IndexLink"/>
              </w:rPr>
              <w:t>71</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 (</w:t>
            </w:r>
            <w:r>
              <w:rPr>
                <w:rStyle w:val="IndexLink"/>
                <w:rtl w:val="true"/>
              </w:rPr>
              <w:t>منسوب به</w:t>
            </w:r>
            <w:r>
              <w:rPr>
                <w:rStyle w:val="IndexLink"/>
                <w:rtl w:val="true"/>
              </w:rPr>
              <w:t xml:space="preserve">) </w:t>
            </w:r>
            <w:r>
              <w:rPr>
                <w:rStyle w:val="IndexLink"/>
                <w:rtl w:val="true"/>
              </w:rPr>
              <w:t xml:space="preserve">امیرالمومنین علی بن ابیطالب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4164847_3381743652">
            <w:r>
              <w:rPr>
                <w:webHidden/>
                <w:rStyle w:val="IndexLink"/>
              </w:rPr>
              <w:t>2</w:t>
            </w:r>
            <w:r>
              <w:rPr>
                <w:rStyle w:val="IndexLink"/>
                <w:rtl w:val="true"/>
              </w:rPr>
              <w:t xml:space="preserve"> - </w:t>
            </w:r>
            <w:r>
              <w:rPr>
                <w:rStyle w:val="IndexLink"/>
                <w:rtl w:val="true"/>
              </w:rPr>
              <w:t xml:space="preserve">نزهة الکتّاب و تحفة الاحباب </w:t>
            </w:r>
            <w:r>
              <w:rPr>
                <w:rStyle w:val="IndexLink"/>
                <w:rtl w:val="true"/>
              </w:rPr>
              <w:t>«</w:t>
            </w:r>
            <w:r>
              <w:rPr>
                <w:rStyle w:val="IndexLink"/>
              </w:rPr>
              <w:t>80</w:t>
            </w:r>
            <w:r>
              <w:rPr>
                <w:rStyle w:val="IndexLink"/>
                <w:rtl w:val="true"/>
              </w:rPr>
              <w:t xml:space="preserve"> - </w:t>
            </w:r>
            <w:r>
              <w:rPr>
                <w:rStyle w:val="IndexLink"/>
              </w:rPr>
              <w:t>94</w:t>
            </w:r>
            <w:r>
              <w:rPr>
                <w:rStyle w:val="IndexLink"/>
                <w:rtl w:val="true"/>
              </w:rPr>
              <w:t xml:space="preserve"> </w:t>
            </w:r>
            <w:r>
              <w:rPr>
                <w:rStyle w:val="IndexLink"/>
                <w:rtl w:val="true"/>
              </w:rPr>
              <w:t xml:space="preserve">و </w:t>
            </w:r>
            <w:r>
              <w:rPr>
                <w:rStyle w:val="IndexLink"/>
              </w:rPr>
              <w:t>95</w:t>
            </w:r>
            <w:r>
              <w:rPr>
                <w:rStyle w:val="IndexLink"/>
                <w:rtl w:val="true"/>
              </w:rPr>
              <w:t xml:space="preserve"> - </w:t>
            </w:r>
            <w:r>
              <w:rPr>
                <w:rStyle w:val="IndexLink"/>
              </w:rPr>
              <w:t>124</w:t>
            </w:r>
            <w:r>
              <w:rPr>
                <w:rStyle w:val="IndexLink"/>
                <w:rtl w:val="true"/>
              </w:rPr>
              <w:t>» (</w:t>
            </w:r>
            <w:r>
              <w:rPr>
                <w:rStyle w:val="IndexLink"/>
                <w:rtl w:val="true"/>
              </w:rPr>
              <w:t>فارسی</w:t>
            </w:r>
            <w:r>
              <w:rPr>
                <w:rStyle w:val="IndexLink"/>
                <w:rtl w:val="true"/>
              </w:rPr>
              <w:t>)</w:t>
              <w:tab/>
            </w:r>
            <w:r>
              <w:rPr>
                <w:rStyle w:val="IndexLink"/>
              </w:rPr>
              <w:t>292</w:t>
            </w:r>
          </w:hyperlink>
        </w:p>
        <w:p>
          <w:pPr>
            <w:pStyle w:val="Contents2"/>
            <w:tabs>
              <w:tab w:val="clear" w:pos="8743"/>
              <w:tab w:val="right" w:pos="9026" w:leader="dot"/>
            </w:tabs>
            <w:rPr/>
          </w:pPr>
          <w:hyperlink w:anchor="__RefHeading___Toc4164849_3381743652">
            <w:r>
              <w:rPr>
                <w:webHidden/>
                <w:rStyle w:val="IndexLink"/>
                <w:rtl w:val="true"/>
              </w:rPr>
              <w:t xml:space="preserve">( </w:t>
            </w:r>
            <w:r>
              <w:rPr>
                <w:rStyle w:val="IndexLink"/>
              </w:rPr>
              <w:t>3072</w:t>
            </w:r>
            <w:r>
              <w:rPr>
                <w:rStyle w:val="IndexLink"/>
                <w:rtl w:val="true"/>
              </w:rPr>
              <w:t xml:space="preserve"> )</w:t>
              <w:tab/>
            </w:r>
            <w:r>
              <w:rPr>
                <w:rStyle w:val="IndexLink"/>
              </w:rPr>
              <w:t>293</w:t>
            </w:r>
          </w:hyperlink>
        </w:p>
        <w:p>
          <w:pPr>
            <w:pStyle w:val="Contents3"/>
            <w:tabs>
              <w:tab w:val="clear" w:pos="8459"/>
              <w:tab w:val="right" w:pos="9026" w:leader="dot"/>
            </w:tabs>
            <w:rPr/>
          </w:pPr>
          <w:hyperlink w:anchor="__RefHeading___Toc4164851_3381743652">
            <w:r>
              <w:rPr>
                <w:webHidden/>
                <w:rStyle w:val="IndexLink"/>
              </w:rPr>
              <w:t>1</w:t>
            </w:r>
            <w:r>
              <w:rPr>
                <w:rStyle w:val="IndexLink"/>
                <w:rtl w:val="true"/>
              </w:rPr>
              <w:t xml:space="preserve"> - </w:t>
            </w:r>
            <w:r>
              <w:rPr>
                <w:rStyle w:val="IndexLink"/>
                <w:rtl w:val="true"/>
              </w:rPr>
              <w:t xml:space="preserve">رسائل فرقه بهائیه </w:t>
            </w:r>
            <w:r>
              <w:rPr>
                <w:rStyle w:val="IndexLink"/>
                <w:rtl w:val="true"/>
              </w:rPr>
              <w:t>(</w:t>
            </w:r>
            <w:r>
              <w:rPr>
                <w:rStyle w:val="IndexLink"/>
                <w:rtl w:val="true"/>
              </w:rPr>
              <w:t xml:space="preserve">فارسی </w:t>
            </w:r>
            <w:r>
              <w:rPr>
                <w:rStyle w:val="IndexLink"/>
                <w:rtl w:val="true"/>
              </w:rPr>
              <w:t xml:space="preserve">- </w:t>
            </w:r>
            <w:r>
              <w:rPr>
                <w:rStyle w:val="IndexLink"/>
                <w:rtl w:val="true"/>
              </w:rPr>
              <w:t>عربی</w:t>
            </w:r>
            <w:r>
              <w:rPr>
                <w:rStyle w:val="IndexLink"/>
                <w:rtl w:val="true"/>
              </w:rPr>
              <w:t>)</w:t>
              <w:tab/>
            </w:r>
            <w:r>
              <w:rPr>
                <w:rStyle w:val="IndexLink"/>
              </w:rPr>
              <w:t>293</w:t>
            </w:r>
          </w:hyperlink>
        </w:p>
        <w:p>
          <w:pPr>
            <w:pStyle w:val="Contents2"/>
            <w:tabs>
              <w:tab w:val="clear" w:pos="8743"/>
              <w:tab w:val="right" w:pos="9026" w:leader="dot"/>
            </w:tabs>
            <w:rPr/>
          </w:pPr>
          <w:hyperlink w:anchor="__RefHeading___Toc4164853_3381743652">
            <w:r>
              <w:rPr>
                <w:webHidden/>
                <w:rStyle w:val="IndexLink"/>
                <w:rtl w:val="true"/>
              </w:rPr>
              <w:t xml:space="preserve">( </w:t>
            </w:r>
            <w:r>
              <w:rPr>
                <w:rStyle w:val="IndexLink"/>
              </w:rPr>
              <w:t>3073</w:t>
            </w:r>
            <w:r>
              <w:rPr>
                <w:rStyle w:val="IndexLink"/>
                <w:rtl w:val="true"/>
              </w:rPr>
              <w:t xml:space="preserve"> )</w:t>
              <w:tab/>
            </w:r>
            <w:r>
              <w:rPr>
                <w:rStyle w:val="IndexLink"/>
              </w:rPr>
              <w:t>294</w:t>
            </w:r>
          </w:hyperlink>
        </w:p>
        <w:p>
          <w:pPr>
            <w:pStyle w:val="Contents3"/>
            <w:tabs>
              <w:tab w:val="clear" w:pos="8459"/>
              <w:tab w:val="right" w:pos="9026" w:leader="dot"/>
            </w:tabs>
            <w:rPr/>
          </w:pPr>
          <w:hyperlink w:anchor="__RefHeading___Toc4164855_3381743652">
            <w:r>
              <w:rPr>
                <w:webHidden/>
                <w:rStyle w:val="IndexLink"/>
              </w:rPr>
              <w:t>1</w:t>
            </w:r>
            <w:r>
              <w:rPr>
                <w:rStyle w:val="IndexLink"/>
                <w:rtl w:val="true"/>
              </w:rPr>
              <w:t xml:space="preserve"> - </w:t>
            </w:r>
            <w:r>
              <w:rPr>
                <w:rStyle w:val="IndexLink"/>
                <w:rtl w:val="true"/>
              </w:rPr>
              <w:t xml:space="preserve">مخزن الفرائد فی اصول العقائد </w:t>
            </w:r>
            <w:r>
              <w:rPr>
                <w:rStyle w:val="IndexLink"/>
                <w:rtl w:val="true"/>
              </w:rPr>
              <w:t>«</w:t>
            </w:r>
            <w:r>
              <w:rPr>
                <w:rStyle w:val="IndexLink"/>
              </w:rPr>
              <w:t>1</w:t>
            </w:r>
            <w:r>
              <w:rPr>
                <w:rStyle w:val="IndexLink"/>
                <w:rtl w:val="true"/>
              </w:rPr>
              <w:t xml:space="preserve"> - </w:t>
            </w:r>
            <w:r>
              <w:rPr>
                <w:rStyle w:val="IndexLink"/>
              </w:rPr>
              <w:t>28</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294</w:t>
            </w:r>
          </w:hyperlink>
        </w:p>
        <w:p>
          <w:pPr>
            <w:pStyle w:val="Contents3"/>
            <w:tabs>
              <w:tab w:val="clear" w:pos="8459"/>
              <w:tab w:val="right" w:pos="9026" w:leader="dot"/>
            </w:tabs>
            <w:rPr/>
          </w:pPr>
          <w:hyperlink w:anchor="__RefHeading___Toc4164857_3381743652">
            <w:r>
              <w:rPr>
                <w:webHidden/>
                <w:rStyle w:val="IndexLink"/>
              </w:rPr>
              <w:t>2</w:t>
            </w:r>
            <w:r>
              <w:rPr>
                <w:rStyle w:val="IndexLink"/>
                <w:rtl w:val="true"/>
              </w:rPr>
              <w:t xml:space="preserve"> - </w:t>
            </w:r>
            <w:r>
              <w:rPr>
                <w:rStyle w:val="IndexLink"/>
                <w:rtl w:val="true"/>
              </w:rPr>
              <w:t xml:space="preserve">فروع دین اسلام </w:t>
            </w:r>
            <w:r>
              <w:rPr>
                <w:rStyle w:val="IndexLink"/>
                <w:rtl w:val="true"/>
              </w:rPr>
              <w:t>«</w:t>
            </w:r>
            <w:r>
              <w:rPr>
                <w:rStyle w:val="IndexLink"/>
              </w:rPr>
              <w:t>29</w:t>
            </w:r>
            <w:r>
              <w:rPr>
                <w:rStyle w:val="IndexLink"/>
                <w:rtl w:val="true"/>
              </w:rPr>
              <w:t xml:space="preserve"> - </w:t>
            </w:r>
            <w:r>
              <w:rPr>
                <w:rStyle w:val="IndexLink"/>
              </w:rPr>
              <w:t>66</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294</w:t>
            </w:r>
          </w:hyperlink>
        </w:p>
        <w:p>
          <w:pPr>
            <w:pStyle w:val="Contents2"/>
            <w:tabs>
              <w:tab w:val="clear" w:pos="8743"/>
              <w:tab w:val="right" w:pos="9026" w:leader="dot"/>
            </w:tabs>
            <w:rPr/>
          </w:pPr>
          <w:hyperlink w:anchor="__RefHeading___Toc4164859_3381743652">
            <w:r>
              <w:rPr>
                <w:webHidden/>
                <w:rStyle w:val="IndexLink"/>
                <w:rtl w:val="true"/>
              </w:rPr>
              <w:t xml:space="preserve">( </w:t>
            </w:r>
            <w:r>
              <w:rPr>
                <w:rStyle w:val="IndexLink"/>
              </w:rPr>
              <w:t>3077</w:t>
            </w:r>
            <w:r>
              <w:rPr>
                <w:rStyle w:val="IndexLink"/>
                <w:rtl w:val="true"/>
              </w:rPr>
              <w:t xml:space="preserve"> )</w:t>
              <w:tab/>
            </w:r>
            <w:r>
              <w:rPr>
                <w:rStyle w:val="IndexLink"/>
              </w:rPr>
              <w:t>295</w:t>
            </w:r>
          </w:hyperlink>
        </w:p>
        <w:p>
          <w:pPr>
            <w:pStyle w:val="Contents3"/>
            <w:tabs>
              <w:tab w:val="clear" w:pos="8459"/>
              <w:tab w:val="right" w:pos="9026" w:leader="dot"/>
            </w:tabs>
            <w:rPr/>
          </w:pPr>
          <w:hyperlink w:anchor="__RefHeading___Toc4164861_3381743652">
            <w:r>
              <w:rPr>
                <w:webHidden/>
                <w:rStyle w:val="IndexLink"/>
              </w:rPr>
              <w:t>1</w:t>
            </w:r>
            <w:r>
              <w:rPr>
                <w:rStyle w:val="IndexLink"/>
                <w:rtl w:val="true"/>
              </w:rPr>
              <w:t xml:space="preserve"> - </w:t>
            </w:r>
            <w:r>
              <w:rPr>
                <w:rStyle w:val="IndexLink"/>
                <w:rtl w:val="true"/>
              </w:rPr>
              <w:t xml:space="preserve">تشریح الافلاک </w:t>
            </w:r>
            <w:r>
              <w:rPr>
                <w:rStyle w:val="IndexLink"/>
                <w:rtl w:val="true"/>
              </w:rPr>
              <w:t>«</w:t>
            </w:r>
            <w:r>
              <w:rPr>
                <w:rStyle w:val="IndexLink"/>
              </w:rPr>
              <w:t>1</w:t>
            </w:r>
            <w:r>
              <w:rPr>
                <w:rStyle w:val="IndexLink"/>
                <w:rtl w:val="true"/>
              </w:rPr>
              <w:t xml:space="preserve"> - </w:t>
            </w:r>
            <w:r>
              <w:rPr>
                <w:rStyle w:val="IndexLink"/>
              </w:rPr>
              <w:t>14</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295</w:t>
            </w:r>
          </w:hyperlink>
        </w:p>
        <w:p>
          <w:pPr>
            <w:pStyle w:val="Contents3"/>
            <w:tabs>
              <w:tab w:val="clear" w:pos="8459"/>
              <w:tab w:val="right" w:pos="9026" w:leader="dot"/>
            </w:tabs>
            <w:rPr/>
          </w:pPr>
          <w:hyperlink w:anchor="__RefHeading___Toc4164863_3381743652">
            <w:r>
              <w:rPr>
                <w:webHidden/>
                <w:rStyle w:val="IndexLink"/>
              </w:rPr>
              <w:t>2</w:t>
            </w:r>
            <w:r>
              <w:rPr>
                <w:rStyle w:val="IndexLink"/>
                <w:rtl w:val="true"/>
              </w:rPr>
              <w:t xml:space="preserve"> - </w:t>
            </w:r>
            <w:r>
              <w:rPr>
                <w:rStyle w:val="IndexLink"/>
                <w:rtl w:val="true"/>
              </w:rPr>
              <w:t xml:space="preserve">النجوم </w:t>
            </w:r>
            <w:r>
              <w:rPr>
                <w:rStyle w:val="IndexLink"/>
                <w:rtl w:val="true"/>
              </w:rPr>
              <w:t>«</w:t>
            </w:r>
            <w:r>
              <w:rPr>
                <w:rStyle w:val="IndexLink"/>
              </w:rPr>
              <w:t>15</w:t>
            </w:r>
            <w:r>
              <w:rPr>
                <w:rStyle w:val="IndexLink"/>
                <w:rtl w:val="true"/>
              </w:rPr>
              <w:t xml:space="preserve"> - </w:t>
            </w:r>
            <w:r>
              <w:rPr>
                <w:rStyle w:val="IndexLink"/>
              </w:rPr>
              <w:t>67</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295</w:t>
            </w:r>
          </w:hyperlink>
        </w:p>
        <w:p>
          <w:pPr>
            <w:pStyle w:val="Contents2"/>
            <w:tabs>
              <w:tab w:val="clear" w:pos="8743"/>
              <w:tab w:val="right" w:pos="9026" w:leader="dot"/>
            </w:tabs>
            <w:rPr/>
          </w:pPr>
          <w:hyperlink w:anchor="__RefHeading___Toc4164865_3381743652">
            <w:r>
              <w:rPr>
                <w:webHidden/>
                <w:rStyle w:val="IndexLink"/>
                <w:rtl w:val="true"/>
              </w:rPr>
              <w:t xml:space="preserve">( </w:t>
            </w:r>
            <w:r>
              <w:rPr>
                <w:rStyle w:val="IndexLink"/>
              </w:rPr>
              <w:t>3082</w:t>
            </w:r>
            <w:r>
              <w:rPr>
                <w:rStyle w:val="IndexLink"/>
                <w:rtl w:val="true"/>
              </w:rPr>
              <w:t xml:space="preserve"> )</w:t>
              <w:tab/>
            </w:r>
            <w:r>
              <w:rPr>
                <w:rStyle w:val="IndexLink"/>
              </w:rPr>
              <w:t>295</w:t>
            </w:r>
          </w:hyperlink>
        </w:p>
        <w:p>
          <w:pPr>
            <w:pStyle w:val="Contents3"/>
            <w:tabs>
              <w:tab w:val="clear" w:pos="8459"/>
              <w:tab w:val="right" w:pos="9026" w:leader="dot"/>
            </w:tabs>
            <w:rPr/>
          </w:pPr>
          <w:hyperlink w:anchor="__RefHeading___Toc4164867_3381743652">
            <w:r>
              <w:rPr>
                <w:webHidden/>
                <w:rStyle w:val="IndexLink"/>
              </w:rPr>
              <w:t>1</w:t>
            </w:r>
            <w:r>
              <w:rPr>
                <w:rStyle w:val="IndexLink"/>
                <w:rtl w:val="true"/>
              </w:rPr>
              <w:t xml:space="preserve"> - </w:t>
            </w:r>
            <w:r>
              <w:rPr>
                <w:rStyle w:val="IndexLink"/>
                <w:rtl w:val="true"/>
              </w:rPr>
              <w:t xml:space="preserve">رسائل فرقه بهائیه </w:t>
            </w:r>
            <w:r>
              <w:rPr>
                <w:rStyle w:val="IndexLink"/>
                <w:rtl w:val="true"/>
              </w:rPr>
              <w:t>(</w:t>
            </w:r>
            <w:r>
              <w:rPr>
                <w:rStyle w:val="IndexLink"/>
                <w:rtl w:val="true"/>
              </w:rPr>
              <w:t xml:space="preserve">فارسی </w:t>
            </w:r>
            <w:r>
              <w:rPr>
                <w:rStyle w:val="IndexLink"/>
                <w:rtl w:val="true"/>
              </w:rPr>
              <w:t xml:space="preserve">- </w:t>
            </w:r>
            <w:r>
              <w:rPr>
                <w:rStyle w:val="IndexLink"/>
                <w:rtl w:val="true"/>
              </w:rPr>
              <w:t>عربی</w:t>
            </w:r>
            <w:r>
              <w:rPr>
                <w:rStyle w:val="IndexLink"/>
                <w:rtl w:val="true"/>
              </w:rPr>
              <w:t>)</w:t>
              <w:tab/>
            </w:r>
            <w:r>
              <w:rPr>
                <w:rStyle w:val="IndexLink"/>
              </w:rPr>
              <w:t>295</w:t>
            </w:r>
          </w:hyperlink>
        </w:p>
        <w:p>
          <w:pPr>
            <w:pStyle w:val="Contents2"/>
            <w:tabs>
              <w:tab w:val="clear" w:pos="8743"/>
              <w:tab w:val="right" w:pos="9026" w:leader="dot"/>
            </w:tabs>
            <w:rPr/>
          </w:pPr>
          <w:hyperlink w:anchor="__RefHeading___Toc4164869_3381743652">
            <w:r>
              <w:rPr>
                <w:webHidden/>
                <w:rStyle w:val="IndexLink"/>
                <w:rtl w:val="true"/>
              </w:rPr>
              <w:t xml:space="preserve">( </w:t>
            </w:r>
            <w:r>
              <w:rPr>
                <w:rStyle w:val="IndexLink"/>
              </w:rPr>
              <w:t>3089</w:t>
            </w:r>
            <w:r>
              <w:rPr>
                <w:rStyle w:val="IndexLink"/>
                <w:rtl w:val="true"/>
              </w:rPr>
              <w:t xml:space="preserve"> )</w:t>
              <w:tab/>
            </w:r>
            <w:r>
              <w:rPr>
                <w:rStyle w:val="IndexLink"/>
              </w:rPr>
              <w:t>296</w:t>
            </w:r>
          </w:hyperlink>
        </w:p>
        <w:p>
          <w:pPr>
            <w:pStyle w:val="Contents3"/>
            <w:tabs>
              <w:tab w:val="clear" w:pos="8459"/>
              <w:tab w:val="right" w:pos="9026" w:leader="dot"/>
            </w:tabs>
            <w:rPr/>
          </w:pPr>
          <w:hyperlink w:anchor="__RefHeading___Toc4164871_3381743652">
            <w:r>
              <w:rPr>
                <w:webHidden/>
                <w:rStyle w:val="IndexLink"/>
              </w:rPr>
              <w:t>1</w:t>
            </w:r>
            <w:r>
              <w:rPr>
                <w:rStyle w:val="IndexLink"/>
                <w:rtl w:val="true"/>
              </w:rPr>
              <w:t xml:space="preserve"> - </w:t>
            </w:r>
            <w:r>
              <w:rPr>
                <w:rStyle w:val="IndexLink"/>
                <w:rtl w:val="true"/>
              </w:rPr>
              <w:t xml:space="preserve">ترجمه تنبیه الراقدین </w:t>
            </w:r>
            <w:r>
              <w:rPr>
                <w:rStyle w:val="IndexLink"/>
                <w:rtl w:val="true"/>
              </w:rPr>
              <w:t>«</w:t>
            </w:r>
            <w:r>
              <w:rPr>
                <w:rStyle w:val="IndexLink"/>
              </w:rPr>
              <w:t>1</w:t>
            </w:r>
            <w:r>
              <w:rPr>
                <w:rStyle w:val="IndexLink"/>
                <w:rtl w:val="true"/>
              </w:rPr>
              <w:t xml:space="preserve"> - </w:t>
            </w:r>
            <w:r>
              <w:rPr>
                <w:rStyle w:val="IndexLink"/>
              </w:rPr>
              <w:t>61</w:t>
            </w:r>
            <w:r>
              <w:rPr>
                <w:rStyle w:val="IndexLink"/>
                <w:rtl w:val="true"/>
              </w:rPr>
              <w:t xml:space="preserve">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296</w:t>
            </w:r>
          </w:hyperlink>
        </w:p>
        <w:p>
          <w:pPr>
            <w:pStyle w:val="Contents3"/>
            <w:tabs>
              <w:tab w:val="clear" w:pos="8459"/>
              <w:tab w:val="right" w:pos="9026" w:leader="dot"/>
            </w:tabs>
            <w:rPr/>
          </w:pPr>
          <w:hyperlink w:anchor="__RefHeading___Toc4164873_3381743652">
            <w:r>
              <w:rPr>
                <w:webHidden/>
                <w:rStyle w:val="IndexLink"/>
              </w:rPr>
              <w:t>2</w:t>
            </w:r>
            <w:r>
              <w:rPr>
                <w:rStyle w:val="IndexLink"/>
                <w:rtl w:val="true"/>
              </w:rPr>
              <w:t xml:space="preserve"> - </w:t>
            </w:r>
            <w:r>
              <w:rPr>
                <w:rStyle w:val="IndexLink"/>
                <w:rtl w:val="true"/>
              </w:rPr>
              <w:t xml:space="preserve">شیر و شکر </w:t>
            </w:r>
            <w:r>
              <w:rPr>
                <w:rStyle w:val="IndexLink"/>
                <w:rtl w:val="true"/>
              </w:rPr>
              <w:t>«</w:t>
            </w:r>
            <w:r>
              <w:rPr>
                <w:rStyle w:val="IndexLink"/>
              </w:rPr>
              <w:t>61</w:t>
            </w:r>
            <w:r>
              <w:rPr>
                <w:rStyle w:val="IndexLink"/>
                <w:rtl w:val="true"/>
              </w:rPr>
              <w:t xml:space="preserve"> - </w:t>
            </w:r>
            <w:r>
              <w:rPr>
                <w:rStyle w:val="IndexLink"/>
              </w:rPr>
              <w:t>67</w:t>
            </w:r>
            <w:r>
              <w:rPr>
                <w:rStyle w:val="IndexLink"/>
                <w:rtl w:val="true"/>
              </w:rPr>
              <w:t>» (</w:t>
            </w:r>
            <w:r>
              <w:rPr>
                <w:rStyle w:val="IndexLink"/>
                <w:rtl w:val="true"/>
              </w:rPr>
              <w:t xml:space="preserve">منظمه </w:t>
            </w:r>
            <w:r>
              <w:rPr>
                <w:rStyle w:val="IndexLink"/>
                <w:rtl w:val="true"/>
              </w:rPr>
              <w:t xml:space="preserve">- </w:t>
            </w:r>
            <w:r>
              <w:rPr>
                <w:rStyle w:val="IndexLink"/>
                <w:rtl w:val="true"/>
              </w:rPr>
              <w:t>فارسی</w:t>
            </w:r>
            <w:r>
              <w:rPr>
                <w:rStyle w:val="IndexLink"/>
                <w:rtl w:val="true"/>
              </w:rPr>
              <w:t>)</w:t>
              <w:tab/>
            </w:r>
            <w:r>
              <w:rPr>
                <w:rStyle w:val="IndexLink"/>
              </w:rPr>
              <w:t>296</w:t>
            </w:r>
          </w:hyperlink>
        </w:p>
        <w:p>
          <w:pPr>
            <w:pStyle w:val="Contents2"/>
            <w:tabs>
              <w:tab w:val="clear" w:pos="8743"/>
              <w:tab w:val="right" w:pos="9026" w:leader="dot"/>
            </w:tabs>
            <w:rPr/>
          </w:pPr>
          <w:hyperlink w:anchor="__RefHeading___Toc4164875_3381743652">
            <w:r>
              <w:rPr>
                <w:webHidden/>
                <w:rStyle w:val="IndexLink"/>
                <w:rtl w:val="true"/>
              </w:rPr>
              <w:t xml:space="preserve">( </w:t>
            </w:r>
            <w:r>
              <w:rPr>
                <w:rStyle w:val="IndexLink"/>
              </w:rPr>
              <w:t>3091</w:t>
            </w:r>
            <w:r>
              <w:rPr>
                <w:rStyle w:val="IndexLink"/>
                <w:rtl w:val="true"/>
              </w:rPr>
              <w:t xml:space="preserve"> )</w:t>
              <w:tab/>
            </w:r>
            <w:r>
              <w:rPr>
                <w:rStyle w:val="IndexLink"/>
              </w:rPr>
              <w:t>297</w:t>
            </w:r>
          </w:hyperlink>
        </w:p>
        <w:p>
          <w:pPr>
            <w:pStyle w:val="Contents3"/>
            <w:tabs>
              <w:tab w:val="clear" w:pos="8459"/>
              <w:tab w:val="right" w:pos="9026" w:leader="dot"/>
            </w:tabs>
            <w:rPr/>
          </w:pPr>
          <w:hyperlink w:anchor="__RefHeading___Toc4164877_3381743652">
            <w:r>
              <w:rPr>
                <w:webHidden/>
                <w:rStyle w:val="IndexLink"/>
              </w:rPr>
              <w:t>1</w:t>
            </w:r>
            <w:r>
              <w:rPr>
                <w:rStyle w:val="IndexLink"/>
                <w:rtl w:val="true"/>
              </w:rPr>
              <w:t xml:space="preserve"> - </w:t>
            </w:r>
            <w:r>
              <w:rPr>
                <w:rStyle w:val="IndexLink"/>
                <w:rtl w:val="true"/>
              </w:rPr>
              <w:t xml:space="preserve">دریچه اخلاق </w:t>
            </w:r>
            <w:r>
              <w:rPr>
                <w:rStyle w:val="IndexLink"/>
                <w:rtl w:val="true"/>
              </w:rPr>
              <w:t>«</w:t>
            </w:r>
            <w:r>
              <w:rPr>
                <w:rStyle w:val="IndexLink"/>
              </w:rPr>
              <w:t>1</w:t>
            </w:r>
            <w:r>
              <w:rPr>
                <w:rStyle w:val="IndexLink"/>
                <w:rtl w:val="true"/>
              </w:rPr>
              <w:t xml:space="preserve"> - </w:t>
            </w:r>
            <w:r>
              <w:rPr>
                <w:rStyle w:val="IndexLink"/>
              </w:rPr>
              <w:t>37</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297</w:t>
            </w:r>
          </w:hyperlink>
        </w:p>
        <w:p>
          <w:pPr>
            <w:pStyle w:val="Contents3"/>
            <w:tabs>
              <w:tab w:val="clear" w:pos="8459"/>
              <w:tab w:val="right" w:pos="9026" w:leader="dot"/>
            </w:tabs>
            <w:rPr/>
          </w:pPr>
          <w:hyperlink w:anchor="__RefHeading___Toc4164879_3381743652">
            <w:r>
              <w:rPr>
                <w:webHidden/>
                <w:rStyle w:val="IndexLink"/>
              </w:rPr>
              <w:t>2</w:t>
            </w:r>
            <w:r>
              <w:rPr>
                <w:rStyle w:val="IndexLink"/>
                <w:rtl w:val="true"/>
              </w:rPr>
              <w:t xml:space="preserve"> - </w:t>
            </w:r>
            <w:r>
              <w:rPr>
                <w:rStyle w:val="IndexLink"/>
                <w:rtl w:val="true"/>
              </w:rPr>
              <w:t xml:space="preserve">فلسفه مخصوص </w:t>
            </w:r>
            <w:r>
              <w:rPr>
                <w:rStyle w:val="IndexLink"/>
                <w:rtl w:val="true"/>
              </w:rPr>
              <w:t>«</w:t>
            </w:r>
            <w:r>
              <w:rPr>
                <w:rStyle w:val="IndexLink"/>
              </w:rPr>
              <w:t>38</w:t>
            </w:r>
            <w:r>
              <w:rPr>
                <w:rStyle w:val="IndexLink"/>
                <w:rtl w:val="true"/>
              </w:rPr>
              <w:t xml:space="preserve"> -</w:t>
            </w:r>
            <w:r>
              <w:rPr>
                <w:rStyle w:val="IndexLink"/>
              </w:rPr>
              <w:t>44</w:t>
            </w:r>
            <w:r>
              <w:rPr>
                <w:rStyle w:val="IndexLink"/>
                <w:rtl w:val="true"/>
              </w:rPr>
              <w:t xml:space="preserve"> »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297</w:t>
            </w:r>
          </w:hyperlink>
        </w:p>
        <w:p>
          <w:pPr>
            <w:pStyle w:val="Contents2"/>
            <w:tabs>
              <w:tab w:val="clear" w:pos="8743"/>
              <w:tab w:val="right" w:pos="9026" w:leader="dot"/>
            </w:tabs>
            <w:rPr/>
          </w:pPr>
          <w:hyperlink w:anchor="__RefHeading___Toc4164881_3381743652">
            <w:r>
              <w:rPr>
                <w:webHidden/>
                <w:rStyle w:val="IndexLink"/>
                <w:rtl w:val="true"/>
              </w:rPr>
              <w:t xml:space="preserve">( </w:t>
            </w:r>
            <w:r>
              <w:rPr>
                <w:rStyle w:val="IndexLink"/>
              </w:rPr>
              <w:t>3093</w:t>
            </w:r>
            <w:r>
              <w:rPr>
                <w:rStyle w:val="IndexLink"/>
                <w:rtl w:val="true"/>
              </w:rPr>
              <w:t xml:space="preserve"> )</w:t>
              <w:tab/>
            </w:r>
            <w:r>
              <w:rPr>
                <w:rStyle w:val="IndexLink"/>
              </w:rPr>
              <w:t>298</w:t>
            </w:r>
          </w:hyperlink>
        </w:p>
        <w:p>
          <w:pPr>
            <w:pStyle w:val="Contents3"/>
            <w:tabs>
              <w:tab w:val="clear" w:pos="8459"/>
              <w:tab w:val="right" w:pos="9026" w:leader="dot"/>
            </w:tabs>
            <w:rPr/>
          </w:pPr>
          <w:hyperlink w:anchor="__RefHeading___Toc4164883_3381743652">
            <w:r>
              <w:rPr>
                <w:webHidden/>
                <w:rStyle w:val="IndexLink"/>
              </w:rPr>
              <w:t>1</w:t>
            </w:r>
            <w:r>
              <w:rPr>
                <w:rStyle w:val="IndexLink"/>
                <w:rtl w:val="true"/>
              </w:rPr>
              <w:t xml:space="preserve"> - </w:t>
            </w:r>
            <w:r>
              <w:rPr>
                <w:rStyle w:val="IndexLink"/>
                <w:rtl w:val="true"/>
              </w:rPr>
              <w:t xml:space="preserve">الاثنی عشریه فی الحج </w:t>
            </w:r>
            <w:r>
              <w:rPr>
                <w:rStyle w:val="IndexLink"/>
                <w:rtl w:val="true"/>
              </w:rPr>
              <w:t>«</w:t>
            </w:r>
            <w:r>
              <w:rPr>
                <w:rStyle w:val="IndexLink"/>
              </w:rPr>
              <w:t>1</w:t>
            </w:r>
            <w:r>
              <w:rPr>
                <w:rStyle w:val="IndexLink"/>
                <w:rtl w:val="true"/>
              </w:rPr>
              <w:t xml:space="preserve"> - </w:t>
            </w:r>
            <w:r>
              <w:rPr>
                <w:rStyle w:val="IndexLink"/>
              </w:rPr>
              <w:t>39</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298</w:t>
            </w:r>
          </w:hyperlink>
        </w:p>
        <w:p>
          <w:pPr>
            <w:pStyle w:val="Contents3"/>
            <w:tabs>
              <w:tab w:val="clear" w:pos="8459"/>
              <w:tab w:val="right" w:pos="9026" w:leader="dot"/>
            </w:tabs>
            <w:rPr/>
          </w:pPr>
          <w:hyperlink w:anchor="__RefHeading___Toc4164885_3381743652">
            <w:r>
              <w:rPr>
                <w:webHidden/>
                <w:rStyle w:val="IndexLink"/>
              </w:rPr>
              <w:t>2</w:t>
            </w:r>
            <w:r>
              <w:rPr>
                <w:rStyle w:val="IndexLink"/>
                <w:rtl w:val="true"/>
              </w:rPr>
              <w:t xml:space="preserve"> - </w:t>
            </w:r>
            <w:r>
              <w:rPr>
                <w:rStyle w:val="IndexLink"/>
                <w:rtl w:val="true"/>
              </w:rPr>
              <w:t xml:space="preserve">الاثنی عشریة فی الصوم </w:t>
            </w:r>
            <w:r>
              <w:rPr>
                <w:rStyle w:val="IndexLink"/>
                <w:rtl w:val="true"/>
              </w:rPr>
              <w:t>«</w:t>
            </w:r>
            <w:r>
              <w:rPr>
                <w:rStyle w:val="IndexLink"/>
              </w:rPr>
              <w:t>39</w:t>
            </w:r>
            <w:r>
              <w:rPr>
                <w:rStyle w:val="IndexLink"/>
                <w:rtl w:val="true"/>
              </w:rPr>
              <w:t xml:space="preserve"> - </w:t>
            </w:r>
            <w:r>
              <w:rPr>
                <w:rStyle w:val="IndexLink"/>
              </w:rPr>
              <w:t>84</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298</w:t>
            </w:r>
          </w:hyperlink>
        </w:p>
        <w:p>
          <w:pPr>
            <w:pStyle w:val="Contents2"/>
            <w:tabs>
              <w:tab w:val="clear" w:pos="8743"/>
              <w:tab w:val="right" w:pos="9026" w:leader="dot"/>
            </w:tabs>
            <w:rPr/>
          </w:pPr>
          <w:hyperlink w:anchor="__RefHeading___Toc4164887_3381743652">
            <w:r>
              <w:rPr>
                <w:webHidden/>
                <w:rStyle w:val="IndexLink"/>
                <w:rtl w:val="true"/>
              </w:rPr>
              <w:t xml:space="preserve">( </w:t>
            </w:r>
            <w:r>
              <w:rPr>
                <w:rStyle w:val="IndexLink"/>
              </w:rPr>
              <w:t>3191</w:t>
            </w:r>
            <w:r>
              <w:rPr>
                <w:rStyle w:val="IndexLink"/>
                <w:rtl w:val="true"/>
              </w:rPr>
              <w:t xml:space="preserve"> )</w:t>
              <w:tab/>
            </w:r>
            <w:r>
              <w:rPr>
                <w:rStyle w:val="IndexLink"/>
              </w:rPr>
              <w:t>299</w:t>
            </w:r>
          </w:hyperlink>
        </w:p>
        <w:p>
          <w:pPr>
            <w:pStyle w:val="Contents3"/>
            <w:tabs>
              <w:tab w:val="clear" w:pos="8459"/>
              <w:tab w:val="right" w:pos="9026" w:leader="dot"/>
            </w:tabs>
            <w:rPr/>
          </w:pPr>
          <w:hyperlink w:anchor="__RefHeading___Toc4164889_3381743652">
            <w:r>
              <w:rPr>
                <w:webHidden/>
                <w:rStyle w:val="IndexLink"/>
              </w:rPr>
              <w:t>1</w:t>
            </w:r>
            <w:r>
              <w:rPr>
                <w:rStyle w:val="IndexLink"/>
                <w:rtl w:val="true"/>
              </w:rPr>
              <w:t xml:space="preserve"> - </w:t>
            </w:r>
            <w:r>
              <w:rPr>
                <w:rStyle w:val="IndexLink"/>
                <w:rtl w:val="true"/>
              </w:rPr>
              <w:t xml:space="preserve">مرکبات </w:t>
            </w:r>
            <w:r>
              <w:rPr>
                <w:rStyle w:val="IndexLink"/>
                <w:rtl w:val="true"/>
              </w:rPr>
              <w:t>(</w:t>
            </w:r>
            <w:r>
              <w:rPr>
                <w:rStyle w:val="IndexLink"/>
                <w:rtl w:val="true"/>
              </w:rPr>
              <w:t>رساله در</w:t>
            </w:r>
            <w:r>
              <w:rPr>
                <w:rStyle w:val="IndexLink"/>
                <w:rtl w:val="true"/>
              </w:rPr>
              <w:t>...) «</w:t>
            </w:r>
            <w:r>
              <w:rPr>
                <w:rStyle w:val="IndexLink"/>
              </w:rPr>
              <w:t>2</w:t>
            </w:r>
            <w:r>
              <w:rPr>
                <w:rStyle w:val="IndexLink"/>
                <w:rtl w:val="true"/>
              </w:rPr>
              <w:t xml:space="preserve"> - </w:t>
            </w:r>
            <w:r>
              <w:rPr>
                <w:rStyle w:val="IndexLink"/>
              </w:rPr>
              <w:t>24</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299</w:t>
            </w:r>
          </w:hyperlink>
        </w:p>
        <w:p>
          <w:pPr>
            <w:pStyle w:val="Contents3"/>
            <w:tabs>
              <w:tab w:val="clear" w:pos="8459"/>
              <w:tab w:val="right" w:pos="9026" w:leader="dot"/>
            </w:tabs>
            <w:rPr/>
          </w:pPr>
          <w:hyperlink w:anchor="__RefHeading___Toc4164891_3381743652">
            <w:r>
              <w:rPr>
                <w:webHidden/>
                <w:rStyle w:val="IndexLink"/>
              </w:rPr>
              <w:t>2</w:t>
            </w:r>
            <w:r>
              <w:rPr>
                <w:rStyle w:val="IndexLink"/>
                <w:rtl w:val="true"/>
              </w:rPr>
              <w:t xml:space="preserve"> - </w:t>
            </w:r>
            <w:r>
              <w:rPr>
                <w:rStyle w:val="IndexLink"/>
                <w:rtl w:val="true"/>
              </w:rPr>
              <w:t xml:space="preserve">مفردات معصومی </w:t>
            </w:r>
            <w:r>
              <w:rPr>
                <w:rStyle w:val="IndexLink"/>
                <w:rtl w:val="true"/>
              </w:rPr>
              <w:t xml:space="preserve">= </w:t>
            </w:r>
            <w:r>
              <w:rPr>
                <w:rStyle w:val="IndexLink"/>
                <w:rtl w:val="true"/>
              </w:rPr>
              <w:t xml:space="preserve">مفردات نامی </w:t>
            </w:r>
            <w:r>
              <w:rPr>
                <w:rStyle w:val="IndexLink"/>
                <w:rtl w:val="true"/>
              </w:rPr>
              <w:t xml:space="preserve">= </w:t>
            </w:r>
            <w:r>
              <w:rPr>
                <w:rStyle w:val="IndexLink"/>
                <w:rtl w:val="true"/>
              </w:rPr>
              <w:t xml:space="preserve">مفردات صحت </w:t>
            </w:r>
            <w:r>
              <w:rPr>
                <w:rStyle w:val="IndexLink"/>
                <w:rtl w:val="true"/>
              </w:rPr>
              <w:t>«</w:t>
            </w:r>
            <w:r>
              <w:rPr>
                <w:rStyle w:val="IndexLink"/>
              </w:rPr>
              <w:t>29</w:t>
            </w:r>
            <w:r>
              <w:rPr>
                <w:rStyle w:val="IndexLink"/>
                <w:rtl w:val="true"/>
              </w:rPr>
              <w:t xml:space="preserve"> - </w:t>
            </w:r>
            <w:r>
              <w:rPr>
                <w:rStyle w:val="IndexLink"/>
              </w:rPr>
              <w:t>69</w:t>
            </w:r>
            <w:r>
              <w:rPr>
                <w:rStyle w:val="IndexLink"/>
                <w:rtl w:val="true"/>
              </w:rPr>
              <w:t>»</w:t>
              <w:tab/>
            </w:r>
            <w:r>
              <w:rPr>
                <w:rStyle w:val="IndexLink"/>
              </w:rPr>
              <w:t>300</w:t>
            </w:r>
          </w:hyperlink>
        </w:p>
        <w:p>
          <w:pPr>
            <w:pStyle w:val="Contents2"/>
            <w:tabs>
              <w:tab w:val="clear" w:pos="8743"/>
              <w:tab w:val="right" w:pos="9026" w:leader="dot"/>
            </w:tabs>
            <w:rPr/>
          </w:pPr>
          <w:hyperlink w:anchor="__RefHeading___Toc4164893_3381743652">
            <w:r>
              <w:rPr>
                <w:webHidden/>
                <w:rStyle w:val="IndexLink"/>
                <w:rtl w:val="true"/>
              </w:rPr>
              <w:t xml:space="preserve">( </w:t>
            </w:r>
            <w:r>
              <w:rPr>
                <w:rStyle w:val="IndexLink"/>
              </w:rPr>
              <w:t>3193</w:t>
            </w:r>
            <w:r>
              <w:rPr>
                <w:rStyle w:val="IndexLink"/>
                <w:rtl w:val="true"/>
              </w:rPr>
              <w:t xml:space="preserve"> )</w:t>
              <w:tab/>
            </w:r>
            <w:r>
              <w:rPr>
                <w:rStyle w:val="IndexLink"/>
              </w:rPr>
              <w:t>300</w:t>
            </w:r>
          </w:hyperlink>
        </w:p>
        <w:p>
          <w:pPr>
            <w:pStyle w:val="Contents3"/>
            <w:tabs>
              <w:tab w:val="clear" w:pos="8459"/>
              <w:tab w:val="right" w:pos="9026" w:leader="dot"/>
            </w:tabs>
            <w:rPr/>
          </w:pPr>
          <w:hyperlink w:anchor="__RefHeading___Toc4164895_3381743652">
            <w:r>
              <w:rPr>
                <w:webHidden/>
                <w:rStyle w:val="IndexLink"/>
              </w:rPr>
              <w:t>1</w:t>
            </w:r>
            <w:r>
              <w:rPr>
                <w:rStyle w:val="IndexLink"/>
                <w:rtl w:val="true"/>
              </w:rPr>
              <w:t xml:space="preserve"> - </w:t>
            </w:r>
            <w:r>
              <w:rPr>
                <w:rStyle w:val="IndexLink"/>
                <w:rtl w:val="true"/>
              </w:rPr>
              <w:t xml:space="preserve">قرآن کریم </w:t>
            </w:r>
            <w:r>
              <w:rPr>
                <w:rStyle w:val="IndexLink"/>
                <w:rtl w:val="true"/>
              </w:rPr>
              <w:t>«</w:t>
            </w:r>
            <w:r>
              <w:rPr>
                <w:rStyle w:val="IndexLink"/>
              </w:rPr>
              <w:t>2</w:t>
            </w:r>
            <w:r>
              <w:rPr>
                <w:rStyle w:val="IndexLink"/>
                <w:rtl w:val="true"/>
              </w:rPr>
              <w:t xml:space="preserve"> - </w:t>
            </w:r>
            <w:r>
              <w:rPr>
                <w:rStyle w:val="IndexLink"/>
              </w:rPr>
              <w:t>302</w:t>
            </w:r>
            <w:r>
              <w:rPr>
                <w:rStyle w:val="IndexLink"/>
                <w:rtl w:val="true"/>
              </w:rPr>
              <w:t xml:space="preserve"> »</w:t>
              <w:tab/>
            </w:r>
            <w:r>
              <w:rPr>
                <w:rStyle w:val="IndexLink"/>
              </w:rPr>
              <w:t>300</w:t>
            </w:r>
          </w:hyperlink>
        </w:p>
        <w:p>
          <w:pPr>
            <w:pStyle w:val="Contents3"/>
            <w:tabs>
              <w:tab w:val="clear" w:pos="8459"/>
              <w:tab w:val="right" w:pos="9026" w:leader="dot"/>
            </w:tabs>
            <w:rPr/>
          </w:pPr>
          <w:hyperlink w:anchor="__RefHeading___Toc4164897_3381743652">
            <w:r>
              <w:rPr>
                <w:webHidden/>
                <w:rStyle w:val="IndexLink"/>
              </w:rPr>
              <w:t>2</w:t>
            </w:r>
            <w:r>
              <w:rPr>
                <w:rStyle w:val="IndexLink"/>
                <w:rtl w:val="true"/>
              </w:rPr>
              <w:t xml:space="preserve"> - </w:t>
            </w:r>
            <w:r>
              <w:rPr>
                <w:rStyle w:val="IndexLink"/>
                <w:rtl w:val="true"/>
              </w:rPr>
              <w:t xml:space="preserve">فالنامه قرآن </w:t>
            </w:r>
            <w:r>
              <w:rPr>
                <w:rStyle w:val="IndexLink"/>
                <w:rtl w:val="true"/>
              </w:rPr>
              <w:t>«</w:t>
            </w:r>
            <w:r>
              <w:rPr>
                <w:rStyle w:val="IndexLink"/>
              </w:rPr>
              <w:t>303</w:t>
            </w:r>
            <w:r>
              <w:rPr>
                <w:rStyle w:val="IndexLink"/>
                <w:rtl w:val="true"/>
              </w:rPr>
              <w:t xml:space="preserve"> - </w:t>
            </w:r>
            <w:r>
              <w:rPr>
                <w:rStyle w:val="IndexLink"/>
              </w:rPr>
              <w:t>312</w:t>
            </w:r>
            <w:r>
              <w:rPr>
                <w:rStyle w:val="IndexLink"/>
                <w:rtl w:val="true"/>
              </w:rPr>
              <w:t>» (</w:t>
            </w:r>
            <w:r>
              <w:rPr>
                <w:rStyle w:val="IndexLink"/>
                <w:rtl w:val="true"/>
              </w:rPr>
              <w:t>فارسی</w:t>
            </w:r>
            <w:r>
              <w:rPr>
                <w:rStyle w:val="IndexLink"/>
                <w:rtl w:val="true"/>
              </w:rPr>
              <w:t>)</w:t>
              <w:tab/>
            </w:r>
            <w:r>
              <w:rPr>
                <w:rStyle w:val="IndexLink"/>
              </w:rPr>
              <w:t>301</w:t>
            </w:r>
          </w:hyperlink>
        </w:p>
        <w:p>
          <w:pPr>
            <w:pStyle w:val="Contents2"/>
            <w:tabs>
              <w:tab w:val="clear" w:pos="8743"/>
              <w:tab w:val="right" w:pos="9026" w:leader="dot"/>
            </w:tabs>
            <w:rPr/>
          </w:pPr>
          <w:hyperlink w:anchor="__RefHeading___Toc4164899_3381743652">
            <w:r>
              <w:rPr>
                <w:webHidden/>
                <w:rStyle w:val="IndexLink"/>
                <w:rtl w:val="true"/>
              </w:rPr>
              <w:t xml:space="preserve">( </w:t>
            </w:r>
            <w:r>
              <w:rPr>
                <w:rStyle w:val="IndexLink"/>
              </w:rPr>
              <w:t>3207</w:t>
            </w:r>
            <w:r>
              <w:rPr>
                <w:rStyle w:val="IndexLink"/>
                <w:rtl w:val="true"/>
              </w:rPr>
              <w:t xml:space="preserve"> )</w:t>
              <w:tab/>
            </w:r>
            <w:r>
              <w:rPr>
                <w:rStyle w:val="IndexLink"/>
              </w:rPr>
              <w:t>301</w:t>
            </w:r>
          </w:hyperlink>
        </w:p>
        <w:p>
          <w:pPr>
            <w:pStyle w:val="Contents3"/>
            <w:tabs>
              <w:tab w:val="clear" w:pos="8459"/>
              <w:tab w:val="right" w:pos="9026" w:leader="dot"/>
            </w:tabs>
            <w:rPr/>
          </w:pPr>
          <w:hyperlink w:anchor="__RefHeading___Toc4164901_3381743652">
            <w:r>
              <w:rPr>
                <w:webHidden/>
                <w:rStyle w:val="IndexLink"/>
              </w:rPr>
              <w:t>1</w:t>
            </w:r>
            <w:r>
              <w:rPr>
                <w:rStyle w:val="IndexLink"/>
                <w:rtl w:val="true"/>
              </w:rPr>
              <w:t xml:space="preserve"> - </w:t>
            </w:r>
            <w:r>
              <w:rPr>
                <w:rStyle w:val="IndexLink"/>
                <w:rtl w:val="true"/>
              </w:rPr>
              <w:t xml:space="preserve">الرواشح السماویة فی شرح الاحادیث الامامیّة </w:t>
            </w:r>
            <w:r>
              <w:rPr>
                <w:rStyle w:val="IndexLink"/>
                <w:rtl w:val="true"/>
              </w:rPr>
              <w:t>«</w:t>
            </w:r>
            <w:r>
              <w:rPr>
                <w:rStyle w:val="IndexLink"/>
              </w:rPr>
              <w:t>2</w:t>
            </w:r>
            <w:r>
              <w:rPr>
                <w:rStyle w:val="IndexLink"/>
                <w:rtl w:val="true"/>
              </w:rPr>
              <w:t xml:space="preserve"> - </w:t>
            </w:r>
            <w:r>
              <w:rPr>
                <w:rStyle w:val="IndexLink"/>
              </w:rPr>
              <w:t>53</w:t>
            </w:r>
            <w:r>
              <w:rPr>
                <w:rStyle w:val="IndexLink"/>
                <w:rtl w:val="true"/>
              </w:rPr>
              <w:t xml:space="preserve"> »(</w:t>
            </w:r>
            <w:r>
              <w:rPr>
                <w:rStyle w:val="IndexLink"/>
                <w:rtl w:val="true"/>
              </w:rPr>
              <w:t>عربی</w:t>
            </w:r>
            <w:r>
              <w:rPr>
                <w:rStyle w:val="IndexLink"/>
                <w:rtl w:val="true"/>
              </w:rPr>
              <w:t>)</w:t>
              <w:tab/>
            </w:r>
            <w:r>
              <w:rPr>
                <w:rStyle w:val="IndexLink"/>
              </w:rPr>
              <w:t>301</w:t>
            </w:r>
          </w:hyperlink>
        </w:p>
        <w:p>
          <w:pPr>
            <w:pStyle w:val="Contents3"/>
            <w:tabs>
              <w:tab w:val="clear" w:pos="8459"/>
              <w:tab w:val="right" w:pos="9026" w:leader="dot"/>
            </w:tabs>
            <w:rPr/>
          </w:pPr>
          <w:hyperlink w:anchor="__RefHeading___Toc4164903_3381743652">
            <w:r>
              <w:rPr>
                <w:webHidden/>
                <w:rStyle w:val="IndexLink"/>
              </w:rPr>
              <w:t>2</w:t>
            </w:r>
            <w:r>
              <w:rPr>
                <w:rStyle w:val="IndexLink"/>
                <w:rtl w:val="true"/>
              </w:rPr>
              <w:t xml:space="preserve"> - </w:t>
            </w:r>
            <w:r>
              <w:rPr>
                <w:rStyle w:val="IndexLink"/>
                <w:rtl w:val="true"/>
              </w:rPr>
              <w:t xml:space="preserve">التعلیقة السجادیة </w:t>
            </w:r>
            <w:r>
              <w:rPr>
                <w:rStyle w:val="IndexLink"/>
                <w:rtl w:val="true"/>
              </w:rPr>
              <w:t>«</w:t>
            </w:r>
            <w:r>
              <w:rPr>
                <w:rStyle w:val="IndexLink"/>
              </w:rPr>
              <w:t>54</w:t>
            </w:r>
            <w:r>
              <w:rPr>
                <w:rStyle w:val="IndexLink"/>
                <w:rtl w:val="true"/>
              </w:rPr>
              <w:t xml:space="preserve"> - </w:t>
            </w:r>
            <w:r>
              <w:rPr>
                <w:rStyle w:val="IndexLink"/>
              </w:rPr>
              <w:t>240</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302</w:t>
            </w:r>
          </w:hyperlink>
        </w:p>
        <w:p>
          <w:pPr>
            <w:pStyle w:val="Contents2"/>
            <w:tabs>
              <w:tab w:val="clear" w:pos="8743"/>
              <w:tab w:val="right" w:pos="9026" w:leader="dot"/>
            </w:tabs>
            <w:rPr/>
          </w:pPr>
          <w:hyperlink w:anchor="__RefHeading___Toc4164905_3381743652">
            <w:r>
              <w:rPr>
                <w:webHidden/>
                <w:rStyle w:val="IndexLink"/>
                <w:rtl w:val="true"/>
              </w:rPr>
              <w:t xml:space="preserve">( </w:t>
            </w:r>
            <w:r>
              <w:rPr>
                <w:rStyle w:val="IndexLink"/>
              </w:rPr>
              <w:t>3229</w:t>
            </w:r>
            <w:r>
              <w:rPr>
                <w:rStyle w:val="IndexLink"/>
                <w:rtl w:val="true"/>
              </w:rPr>
              <w:t xml:space="preserve"> )</w:t>
              <w:tab/>
            </w:r>
            <w:r>
              <w:rPr>
                <w:rStyle w:val="IndexLink"/>
              </w:rPr>
              <w:t>302</w:t>
            </w:r>
          </w:hyperlink>
        </w:p>
        <w:p>
          <w:pPr>
            <w:pStyle w:val="Contents3"/>
            <w:tabs>
              <w:tab w:val="clear" w:pos="8459"/>
              <w:tab w:val="right" w:pos="9026" w:leader="dot"/>
            </w:tabs>
            <w:rPr/>
          </w:pPr>
          <w:hyperlink w:anchor="__RefHeading___Toc4164907_3381743652">
            <w:r>
              <w:rPr>
                <w:webHidden/>
                <w:rStyle w:val="IndexLink"/>
              </w:rPr>
              <w:t>1</w:t>
            </w:r>
            <w:r>
              <w:rPr>
                <w:rStyle w:val="IndexLink"/>
                <w:rtl w:val="true"/>
              </w:rPr>
              <w:t xml:space="preserve"> - </w:t>
            </w:r>
            <w:r>
              <w:rPr>
                <w:rStyle w:val="IndexLink"/>
                <w:rtl w:val="true"/>
              </w:rPr>
              <w:t xml:space="preserve">تخت الرمل </w:t>
            </w:r>
            <w:r>
              <w:rPr>
                <w:rStyle w:val="IndexLink"/>
                <w:rtl w:val="true"/>
              </w:rPr>
              <w:t>«</w:t>
            </w:r>
            <w:r>
              <w:rPr>
                <w:rStyle w:val="IndexLink"/>
              </w:rPr>
              <w:t>1</w:t>
            </w:r>
            <w:r>
              <w:rPr>
                <w:rStyle w:val="IndexLink"/>
                <w:rtl w:val="true"/>
              </w:rPr>
              <w:t xml:space="preserve"> - </w:t>
            </w:r>
            <w:r>
              <w:rPr>
                <w:rStyle w:val="IndexLink"/>
              </w:rPr>
              <w:t>49</w:t>
            </w:r>
            <w:r>
              <w:rPr>
                <w:rStyle w:val="IndexLink"/>
                <w:rtl w:val="true"/>
              </w:rPr>
              <w:t>» (</w:t>
            </w:r>
            <w:r>
              <w:rPr>
                <w:rStyle w:val="IndexLink"/>
                <w:rtl w:val="true"/>
              </w:rPr>
              <w:t>فارسی</w:t>
            </w:r>
            <w:r>
              <w:rPr>
                <w:rStyle w:val="IndexLink"/>
                <w:rtl w:val="true"/>
              </w:rPr>
              <w:t>)</w:t>
              <w:tab/>
            </w:r>
            <w:r>
              <w:rPr>
                <w:rStyle w:val="IndexLink"/>
              </w:rPr>
              <w:t>302</w:t>
            </w:r>
          </w:hyperlink>
        </w:p>
        <w:p>
          <w:pPr>
            <w:pStyle w:val="Contents3"/>
            <w:tabs>
              <w:tab w:val="clear" w:pos="8459"/>
              <w:tab w:val="right" w:pos="9026" w:leader="dot"/>
            </w:tabs>
            <w:rPr/>
          </w:pPr>
          <w:hyperlink w:anchor="__RefHeading___Toc4164909_3381743652">
            <w:r>
              <w:rPr>
                <w:webHidden/>
                <w:rStyle w:val="IndexLink"/>
              </w:rPr>
              <w:t>2</w:t>
            </w:r>
            <w:r>
              <w:rPr>
                <w:rStyle w:val="IndexLink"/>
                <w:rtl w:val="true"/>
              </w:rPr>
              <w:t xml:space="preserve"> - </w:t>
            </w:r>
            <w:r>
              <w:rPr>
                <w:rStyle w:val="IndexLink"/>
                <w:rtl w:val="true"/>
              </w:rPr>
              <w:t xml:space="preserve">مفتاح الکنوز </w:t>
            </w:r>
            <w:r>
              <w:rPr>
                <w:rStyle w:val="IndexLink"/>
                <w:rtl w:val="true"/>
              </w:rPr>
              <w:t>«</w:t>
            </w:r>
            <w:r>
              <w:rPr>
                <w:rStyle w:val="IndexLink"/>
              </w:rPr>
              <w:t>49</w:t>
            </w:r>
            <w:r>
              <w:rPr>
                <w:rStyle w:val="IndexLink"/>
                <w:rtl w:val="true"/>
              </w:rPr>
              <w:t xml:space="preserve"> - </w:t>
            </w:r>
            <w:r>
              <w:rPr>
                <w:rStyle w:val="IndexLink"/>
              </w:rPr>
              <w:t>72</w:t>
            </w:r>
            <w:r>
              <w:rPr>
                <w:rStyle w:val="IndexLink"/>
                <w:rtl w:val="true"/>
              </w:rPr>
              <w:t>» (</w:t>
            </w:r>
            <w:r>
              <w:rPr>
                <w:rStyle w:val="IndexLink"/>
                <w:rtl w:val="true"/>
              </w:rPr>
              <w:t xml:space="preserve">رمل </w:t>
            </w:r>
            <w:r>
              <w:rPr>
                <w:rStyle w:val="IndexLink"/>
                <w:rtl w:val="true"/>
              </w:rPr>
              <w:t xml:space="preserve">- </w:t>
            </w:r>
            <w:r>
              <w:rPr>
                <w:rStyle w:val="IndexLink"/>
                <w:rtl w:val="true"/>
              </w:rPr>
              <w:t>فارسی</w:t>
            </w:r>
            <w:r>
              <w:rPr>
                <w:rStyle w:val="IndexLink"/>
                <w:rtl w:val="true"/>
              </w:rPr>
              <w:t>)</w:t>
              <w:tab/>
            </w:r>
            <w:r>
              <w:rPr>
                <w:rStyle w:val="IndexLink"/>
              </w:rPr>
              <w:t>303</w:t>
            </w:r>
          </w:hyperlink>
        </w:p>
        <w:p>
          <w:pPr>
            <w:pStyle w:val="Contents2"/>
            <w:tabs>
              <w:tab w:val="clear" w:pos="8743"/>
              <w:tab w:val="right" w:pos="9026" w:leader="dot"/>
            </w:tabs>
            <w:rPr/>
          </w:pPr>
          <w:hyperlink w:anchor="__RefHeading___Toc4164911_3381743652">
            <w:r>
              <w:rPr>
                <w:webHidden/>
                <w:rStyle w:val="IndexLink"/>
                <w:rtl w:val="true"/>
              </w:rPr>
              <w:t xml:space="preserve">( </w:t>
            </w:r>
            <w:r>
              <w:rPr>
                <w:rStyle w:val="IndexLink"/>
              </w:rPr>
              <w:t>3234</w:t>
            </w:r>
            <w:r>
              <w:rPr>
                <w:rStyle w:val="IndexLink"/>
                <w:rtl w:val="true"/>
              </w:rPr>
              <w:t xml:space="preserve"> )</w:t>
              <w:tab/>
            </w:r>
            <w:r>
              <w:rPr>
                <w:rStyle w:val="IndexLink"/>
              </w:rPr>
              <w:t>304</w:t>
            </w:r>
          </w:hyperlink>
        </w:p>
        <w:p>
          <w:pPr>
            <w:pStyle w:val="Contents3"/>
            <w:tabs>
              <w:tab w:val="clear" w:pos="8459"/>
              <w:tab w:val="right" w:pos="9026" w:leader="dot"/>
            </w:tabs>
            <w:rPr/>
          </w:pPr>
          <w:hyperlink w:anchor="__RefHeading___Toc4164913_3381743652">
            <w:r>
              <w:rPr>
                <w:webHidden/>
                <w:rStyle w:val="IndexLink"/>
              </w:rPr>
              <w:t>1</w:t>
            </w:r>
            <w:r>
              <w:rPr>
                <w:rStyle w:val="IndexLink"/>
                <w:rtl w:val="true"/>
              </w:rPr>
              <w:t xml:space="preserve"> - </w:t>
            </w:r>
            <w:r>
              <w:rPr>
                <w:rStyle w:val="IndexLink"/>
                <w:rtl w:val="true"/>
              </w:rPr>
              <w:t xml:space="preserve">دیوان عراقی </w:t>
            </w:r>
            <w:r>
              <w:rPr>
                <w:rStyle w:val="IndexLink"/>
                <w:rtl w:val="true"/>
              </w:rPr>
              <w:t>«</w:t>
            </w:r>
            <w:r>
              <w:rPr>
                <w:rStyle w:val="IndexLink"/>
              </w:rPr>
              <w:t>1</w:t>
            </w:r>
            <w:r>
              <w:rPr>
                <w:rStyle w:val="IndexLink"/>
                <w:rtl w:val="true"/>
              </w:rPr>
              <w:t xml:space="preserve"> - </w:t>
            </w:r>
            <w:r>
              <w:rPr>
                <w:rStyle w:val="IndexLink"/>
              </w:rPr>
              <w:t>181</w:t>
            </w:r>
            <w:r>
              <w:rPr>
                <w:rStyle w:val="IndexLink"/>
                <w:rtl w:val="true"/>
              </w:rPr>
              <w:t>» (</w:t>
            </w:r>
            <w:r>
              <w:rPr>
                <w:rStyle w:val="IndexLink"/>
                <w:rtl w:val="true"/>
              </w:rPr>
              <w:t>فارسی</w:t>
            </w:r>
            <w:r>
              <w:rPr>
                <w:rStyle w:val="IndexLink"/>
                <w:rtl w:val="true"/>
              </w:rPr>
              <w:t>)</w:t>
              <w:tab/>
            </w:r>
            <w:r>
              <w:rPr>
                <w:rStyle w:val="IndexLink"/>
              </w:rPr>
              <w:t>304</w:t>
            </w:r>
          </w:hyperlink>
        </w:p>
        <w:p>
          <w:pPr>
            <w:pStyle w:val="Contents3"/>
            <w:tabs>
              <w:tab w:val="clear" w:pos="8459"/>
              <w:tab w:val="right" w:pos="9026" w:leader="dot"/>
            </w:tabs>
            <w:rPr/>
          </w:pPr>
          <w:hyperlink w:anchor="__RefHeading___Toc4164915_3381743652">
            <w:r>
              <w:rPr>
                <w:webHidden/>
                <w:rStyle w:val="IndexLink"/>
              </w:rPr>
              <w:t>2</w:t>
            </w:r>
            <w:r>
              <w:rPr>
                <w:rStyle w:val="IndexLink"/>
                <w:rtl w:val="true"/>
              </w:rPr>
              <w:t xml:space="preserve"> - </w:t>
            </w:r>
            <w:r>
              <w:rPr>
                <w:rStyle w:val="IndexLink"/>
                <w:rtl w:val="true"/>
              </w:rPr>
              <w:t xml:space="preserve">اصطلاحات صوفیان </w:t>
            </w:r>
            <w:r>
              <w:rPr>
                <w:rStyle w:val="IndexLink"/>
                <w:rtl w:val="true"/>
              </w:rPr>
              <w:t>«</w:t>
            </w:r>
            <w:r>
              <w:rPr>
                <w:rStyle w:val="IndexLink"/>
              </w:rPr>
              <w:t>182</w:t>
            </w:r>
            <w:r>
              <w:rPr>
                <w:rStyle w:val="IndexLink"/>
                <w:rtl w:val="true"/>
              </w:rPr>
              <w:t xml:space="preserve"> - </w:t>
            </w:r>
            <w:r>
              <w:rPr>
                <w:rStyle w:val="IndexLink"/>
              </w:rPr>
              <w:t>190</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304</w:t>
            </w:r>
          </w:hyperlink>
        </w:p>
        <w:p>
          <w:pPr>
            <w:pStyle w:val="Contents2"/>
            <w:tabs>
              <w:tab w:val="clear" w:pos="8743"/>
              <w:tab w:val="right" w:pos="9026" w:leader="dot"/>
            </w:tabs>
            <w:rPr/>
          </w:pPr>
          <w:hyperlink w:anchor="__RefHeading___Toc4164917_3381743652">
            <w:r>
              <w:rPr>
                <w:webHidden/>
                <w:rStyle w:val="IndexLink"/>
                <w:rtl w:val="true"/>
              </w:rPr>
              <w:t xml:space="preserve">( </w:t>
            </w:r>
            <w:r>
              <w:rPr>
                <w:rStyle w:val="IndexLink"/>
              </w:rPr>
              <w:t>3240</w:t>
            </w:r>
            <w:r>
              <w:rPr>
                <w:rStyle w:val="IndexLink"/>
                <w:rtl w:val="true"/>
              </w:rPr>
              <w:t xml:space="preserve"> )</w:t>
              <w:tab/>
            </w:r>
            <w:r>
              <w:rPr>
                <w:rStyle w:val="IndexLink"/>
              </w:rPr>
              <w:t>305</w:t>
            </w:r>
          </w:hyperlink>
        </w:p>
        <w:p>
          <w:pPr>
            <w:pStyle w:val="Contents3"/>
            <w:tabs>
              <w:tab w:val="clear" w:pos="8459"/>
              <w:tab w:val="right" w:pos="9026" w:leader="dot"/>
            </w:tabs>
            <w:rPr/>
          </w:pPr>
          <w:hyperlink w:anchor="__RefHeading___Toc4164919_3381743652">
            <w:r>
              <w:rPr>
                <w:webHidden/>
                <w:rStyle w:val="IndexLink"/>
              </w:rPr>
              <w:t>1</w:t>
            </w:r>
            <w:r>
              <w:rPr>
                <w:rStyle w:val="IndexLink"/>
                <w:rtl w:val="true"/>
              </w:rPr>
              <w:t xml:space="preserve"> - </w:t>
            </w:r>
            <w:r>
              <w:rPr>
                <w:rStyle w:val="IndexLink"/>
                <w:rtl w:val="true"/>
              </w:rPr>
              <w:t xml:space="preserve">کبری فی المنطق از میر سید شریف علی بن محمد جرجانی </w:t>
            </w:r>
            <w:r>
              <w:rPr>
                <w:rStyle w:val="IndexLink"/>
                <w:rtl w:val="true"/>
              </w:rPr>
              <w:t>«</w:t>
            </w:r>
            <w:r>
              <w:rPr>
                <w:rStyle w:val="IndexLink"/>
              </w:rPr>
              <w:t>2</w:t>
            </w:r>
            <w:r>
              <w:rPr>
                <w:rStyle w:val="IndexLink"/>
                <w:rtl w:val="true"/>
              </w:rPr>
              <w:t xml:space="preserve"> - </w:t>
            </w:r>
            <w:r>
              <w:rPr>
                <w:rStyle w:val="IndexLink"/>
              </w:rPr>
              <w:t>16</w:t>
            </w:r>
            <w:r>
              <w:rPr>
                <w:rStyle w:val="IndexLink"/>
                <w:rtl w:val="true"/>
              </w:rPr>
              <w:t>»</w:t>
              <w:tab/>
            </w:r>
            <w:r>
              <w:rPr>
                <w:rStyle w:val="IndexLink"/>
              </w:rPr>
              <w:t>305</w:t>
            </w:r>
          </w:hyperlink>
        </w:p>
        <w:p>
          <w:pPr>
            <w:pStyle w:val="Contents3"/>
            <w:tabs>
              <w:tab w:val="clear" w:pos="8459"/>
              <w:tab w:val="right" w:pos="9026" w:leader="dot"/>
            </w:tabs>
            <w:rPr/>
          </w:pPr>
          <w:hyperlink w:anchor="__RefHeading___Toc4164921_3381743652">
            <w:r>
              <w:rPr>
                <w:webHidden/>
                <w:rStyle w:val="IndexLink"/>
              </w:rPr>
              <w:t>2</w:t>
            </w:r>
            <w:r>
              <w:rPr>
                <w:rStyle w:val="IndexLink"/>
                <w:rtl w:val="true"/>
              </w:rPr>
              <w:t xml:space="preserve"> - </w:t>
            </w:r>
            <w:r>
              <w:rPr>
                <w:rStyle w:val="IndexLink"/>
                <w:rtl w:val="true"/>
              </w:rPr>
              <w:t xml:space="preserve">سی فصل از خواجه نصیر الدین طوسی </w:t>
            </w:r>
            <w:r>
              <w:rPr>
                <w:rStyle w:val="IndexLink"/>
                <w:rtl w:val="true"/>
              </w:rPr>
              <w:t>«</w:t>
            </w:r>
            <w:r>
              <w:rPr>
                <w:rStyle w:val="IndexLink"/>
              </w:rPr>
              <w:t>16</w:t>
            </w:r>
            <w:r>
              <w:rPr>
                <w:rStyle w:val="IndexLink"/>
                <w:rtl w:val="true"/>
              </w:rPr>
              <w:t xml:space="preserve"> - </w:t>
            </w:r>
            <w:r>
              <w:rPr>
                <w:rStyle w:val="IndexLink"/>
              </w:rPr>
              <w:t>36</w:t>
            </w:r>
            <w:r>
              <w:rPr>
                <w:rStyle w:val="IndexLink"/>
                <w:rtl w:val="true"/>
              </w:rPr>
              <w:t>»</w:t>
              <w:tab/>
            </w:r>
            <w:r>
              <w:rPr>
                <w:rStyle w:val="IndexLink"/>
              </w:rPr>
              <w:t>305</w:t>
            </w:r>
          </w:hyperlink>
        </w:p>
        <w:p>
          <w:pPr>
            <w:pStyle w:val="Contents2"/>
            <w:tabs>
              <w:tab w:val="clear" w:pos="8743"/>
              <w:tab w:val="right" w:pos="9026" w:leader="dot"/>
            </w:tabs>
            <w:rPr/>
          </w:pPr>
          <w:hyperlink w:anchor="__RefHeading___Toc4164923_3381743652">
            <w:r>
              <w:rPr>
                <w:webHidden/>
                <w:rStyle w:val="IndexLink"/>
                <w:rtl w:val="true"/>
              </w:rPr>
              <w:t xml:space="preserve">( </w:t>
            </w:r>
            <w:r>
              <w:rPr>
                <w:rStyle w:val="IndexLink"/>
              </w:rPr>
              <w:t>3241</w:t>
            </w:r>
            <w:r>
              <w:rPr>
                <w:rStyle w:val="IndexLink"/>
                <w:rtl w:val="true"/>
              </w:rPr>
              <w:t xml:space="preserve"> )</w:t>
              <w:tab/>
            </w:r>
            <w:r>
              <w:rPr>
                <w:rStyle w:val="IndexLink"/>
              </w:rPr>
              <w:t>305</w:t>
            </w:r>
          </w:hyperlink>
        </w:p>
        <w:p>
          <w:pPr>
            <w:pStyle w:val="Contents3"/>
            <w:tabs>
              <w:tab w:val="clear" w:pos="8459"/>
              <w:tab w:val="right" w:pos="9026" w:leader="dot"/>
            </w:tabs>
            <w:rPr/>
          </w:pPr>
          <w:hyperlink w:anchor="__RefHeading___Toc4164925_3381743652">
            <w:r>
              <w:rPr>
                <w:webHidden/>
                <w:rStyle w:val="IndexLink"/>
              </w:rPr>
              <w:t>1</w:t>
            </w:r>
            <w:r>
              <w:rPr>
                <w:rStyle w:val="IndexLink"/>
                <w:rtl w:val="true"/>
              </w:rPr>
              <w:t xml:space="preserve"> - </w:t>
            </w:r>
            <w:r>
              <w:rPr>
                <w:rStyle w:val="IndexLink"/>
                <w:rtl w:val="true"/>
              </w:rPr>
              <w:t xml:space="preserve">منتخب الذخائر </w:t>
            </w:r>
            <w:r>
              <w:rPr>
                <w:rStyle w:val="IndexLink"/>
                <w:rtl w:val="true"/>
              </w:rPr>
              <w:t>«</w:t>
            </w:r>
            <w:r>
              <w:rPr>
                <w:rStyle w:val="IndexLink"/>
              </w:rPr>
              <w:t>1</w:t>
            </w:r>
            <w:r>
              <w:rPr>
                <w:rStyle w:val="IndexLink"/>
                <w:rtl w:val="true"/>
              </w:rPr>
              <w:t xml:space="preserve"> - </w:t>
            </w:r>
            <w:r>
              <w:rPr>
                <w:rStyle w:val="IndexLink"/>
              </w:rPr>
              <w:t>166</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305</w:t>
            </w:r>
          </w:hyperlink>
        </w:p>
        <w:p>
          <w:pPr>
            <w:pStyle w:val="Contents3"/>
            <w:tabs>
              <w:tab w:val="clear" w:pos="8459"/>
              <w:tab w:val="right" w:pos="9026" w:leader="dot"/>
            </w:tabs>
            <w:rPr/>
          </w:pPr>
          <w:hyperlink w:anchor="__RefHeading___Toc4164927_3381743652">
            <w:r>
              <w:rPr>
                <w:webHidden/>
                <w:rStyle w:val="IndexLink"/>
              </w:rPr>
              <w:t>2</w:t>
            </w:r>
            <w:r>
              <w:rPr>
                <w:rStyle w:val="IndexLink"/>
                <w:rtl w:val="true"/>
              </w:rPr>
              <w:t xml:space="preserve"> - </w:t>
            </w:r>
            <w:r>
              <w:rPr>
                <w:rStyle w:val="IndexLink"/>
                <w:rtl w:val="true"/>
              </w:rPr>
              <w:t xml:space="preserve">وسیلة التجارة </w:t>
            </w:r>
            <w:r>
              <w:rPr>
                <w:rStyle w:val="IndexLink"/>
                <w:rtl w:val="true"/>
              </w:rPr>
              <w:t xml:space="preserve">= </w:t>
            </w:r>
            <w:r>
              <w:rPr>
                <w:rStyle w:val="IndexLink"/>
                <w:rtl w:val="true"/>
              </w:rPr>
              <w:t xml:space="preserve">منتخب الذخائر </w:t>
            </w:r>
            <w:r>
              <w:rPr>
                <w:rStyle w:val="IndexLink"/>
                <w:rtl w:val="true"/>
              </w:rPr>
              <w:t>«</w:t>
            </w:r>
            <w:r>
              <w:rPr>
                <w:rStyle w:val="IndexLink"/>
              </w:rPr>
              <w:t>167</w:t>
            </w:r>
            <w:r>
              <w:rPr>
                <w:rStyle w:val="IndexLink"/>
                <w:rtl w:val="true"/>
              </w:rPr>
              <w:t xml:space="preserve"> - </w:t>
            </w:r>
            <w:r>
              <w:rPr>
                <w:rStyle w:val="IndexLink"/>
              </w:rPr>
              <w:t>197</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306</w:t>
            </w:r>
          </w:hyperlink>
        </w:p>
        <w:p>
          <w:pPr>
            <w:pStyle w:val="Contents2"/>
            <w:tabs>
              <w:tab w:val="clear" w:pos="8743"/>
              <w:tab w:val="right" w:pos="9026" w:leader="dot"/>
            </w:tabs>
            <w:rPr/>
          </w:pPr>
          <w:hyperlink w:anchor="__RefHeading___Toc4164929_3381743652">
            <w:r>
              <w:rPr>
                <w:webHidden/>
                <w:rStyle w:val="IndexLink"/>
                <w:rtl w:val="true"/>
              </w:rPr>
              <w:t xml:space="preserve">( </w:t>
            </w:r>
            <w:r>
              <w:rPr>
                <w:rStyle w:val="IndexLink"/>
              </w:rPr>
              <w:t>3246</w:t>
            </w:r>
            <w:r>
              <w:rPr>
                <w:rStyle w:val="IndexLink"/>
                <w:rtl w:val="true"/>
              </w:rPr>
              <w:t xml:space="preserve"> )</w:t>
              <w:tab/>
            </w:r>
            <w:r>
              <w:rPr>
                <w:rStyle w:val="IndexLink"/>
              </w:rPr>
              <w:t>306</w:t>
            </w:r>
          </w:hyperlink>
        </w:p>
        <w:p>
          <w:pPr>
            <w:pStyle w:val="Contents3"/>
            <w:tabs>
              <w:tab w:val="clear" w:pos="8459"/>
              <w:tab w:val="right" w:pos="9026" w:leader="dot"/>
            </w:tabs>
            <w:rPr/>
          </w:pPr>
          <w:hyperlink w:anchor="__RefHeading___Toc4164931_3381743652">
            <w:r>
              <w:rPr>
                <w:webHidden/>
                <w:rStyle w:val="IndexLink"/>
              </w:rPr>
              <w:t>1</w:t>
            </w:r>
            <w:r>
              <w:rPr>
                <w:rStyle w:val="IndexLink"/>
                <w:rtl w:val="true"/>
              </w:rPr>
              <w:t xml:space="preserve"> - </w:t>
            </w:r>
            <w:r>
              <w:rPr>
                <w:rStyle w:val="IndexLink"/>
                <w:rtl w:val="true"/>
              </w:rPr>
              <w:t xml:space="preserve">حاشیة اثبات الواجب القدیم </w:t>
            </w:r>
            <w:r>
              <w:rPr>
                <w:rStyle w:val="IndexLink"/>
                <w:rtl w:val="true"/>
              </w:rPr>
              <w:t>«</w:t>
            </w:r>
            <w:r>
              <w:rPr>
                <w:rStyle w:val="IndexLink"/>
              </w:rPr>
              <w:t>1</w:t>
            </w:r>
            <w:r>
              <w:rPr>
                <w:rStyle w:val="IndexLink"/>
                <w:rtl w:val="true"/>
              </w:rPr>
              <w:t xml:space="preserve"> - </w:t>
            </w:r>
            <w:r>
              <w:rPr>
                <w:rStyle w:val="IndexLink"/>
              </w:rPr>
              <w:t>50</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306</w:t>
            </w:r>
          </w:hyperlink>
        </w:p>
        <w:p>
          <w:pPr>
            <w:pStyle w:val="Contents3"/>
            <w:tabs>
              <w:tab w:val="clear" w:pos="8459"/>
              <w:tab w:val="right" w:pos="9026" w:leader="dot"/>
            </w:tabs>
            <w:rPr/>
          </w:pPr>
          <w:hyperlink w:anchor="__RefHeading___Toc4164933_3381743652">
            <w:r>
              <w:rPr>
                <w:webHidden/>
                <w:rStyle w:val="IndexLink"/>
              </w:rPr>
              <w:t>2</w:t>
            </w:r>
            <w:r>
              <w:rPr>
                <w:rStyle w:val="IndexLink"/>
                <w:rtl w:val="true"/>
              </w:rPr>
              <w:t xml:space="preserve"> - </w:t>
            </w:r>
            <w:r>
              <w:rPr>
                <w:rStyle w:val="IndexLink"/>
                <w:rtl w:val="true"/>
              </w:rPr>
              <w:t xml:space="preserve">حاشیة مختصر المعانی </w:t>
            </w:r>
            <w:r>
              <w:rPr>
                <w:rStyle w:val="IndexLink"/>
                <w:rtl w:val="true"/>
              </w:rPr>
              <w:t>«</w:t>
            </w:r>
            <w:r>
              <w:rPr>
                <w:rStyle w:val="IndexLink"/>
              </w:rPr>
              <w:t>53</w:t>
            </w:r>
            <w:r>
              <w:rPr>
                <w:rStyle w:val="IndexLink"/>
                <w:rtl w:val="true"/>
              </w:rPr>
              <w:t xml:space="preserve"> - </w:t>
            </w:r>
            <w:r>
              <w:rPr>
                <w:rStyle w:val="IndexLink"/>
              </w:rPr>
              <w:t>92</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307</w:t>
            </w:r>
          </w:hyperlink>
        </w:p>
        <w:p>
          <w:pPr>
            <w:pStyle w:val="Contents2"/>
            <w:tabs>
              <w:tab w:val="clear" w:pos="8743"/>
              <w:tab w:val="right" w:pos="9026" w:leader="dot"/>
            </w:tabs>
            <w:rPr/>
          </w:pPr>
          <w:hyperlink w:anchor="__RefHeading___Toc4164935_3381743652">
            <w:r>
              <w:rPr>
                <w:webHidden/>
                <w:rStyle w:val="IndexLink"/>
                <w:rtl w:val="true"/>
              </w:rPr>
              <w:t xml:space="preserve">( </w:t>
            </w:r>
            <w:r>
              <w:rPr>
                <w:rStyle w:val="IndexLink"/>
              </w:rPr>
              <w:t>3248</w:t>
            </w:r>
            <w:r>
              <w:rPr>
                <w:rStyle w:val="IndexLink"/>
                <w:rtl w:val="true"/>
              </w:rPr>
              <w:t xml:space="preserve"> )</w:t>
              <w:tab/>
            </w:r>
            <w:r>
              <w:rPr>
                <w:rStyle w:val="IndexLink"/>
              </w:rPr>
              <w:t>307</w:t>
            </w:r>
          </w:hyperlink>
        </w:p>
        <w:p>
          <w:pPr>
            <w:pStyle w:val="Contents3"/>
            <w:tabs>
              <w:tab w:val="clear" w:pos="8459"/>
              <w:tab w:val="right" w:pos="9026" w:leader="dot"/>
            </w:tabs>
            <w:rPr/>
          </w:pPr>
          <w:hyperlink w:anchor="__RefHeading___Toc4164937_3381743652">
            <w:r>
              <w:rPr>
                <w:webHidden/>
                <w:rStyle w:val="IndexLink"/>
              </w:rPr>
              <w:t>1</w:t>
            </w:r>
            <w:r>
              <w:rPr>
                <w:rStyle w:val="IndexLink"/>
                <w:rtl w:val="true"/>
              </w:rPr>
              <w:t xml:space="preserve"> - </w:t>
            </w:r>
            <w:r>
              <w:rPr>
                <w:rStyle w:val="IndexLink"/>
                <w:rtl w:val="true"/>
              </w:rPr>
              <w:t xml:space="preserve">دیوان فرخی </w:t>
            </w:r>
            <w:r>
              <w:rPr>
                <w:rStyle w:val="IndexLink"/>
                <w:rtl w:val="true"/>
              </w:rPr>
              <w:t>«</w:t>
            </w:r>
            <w:r>
              <w:rPr>
                <w:rStyle w:val="IndexLink"/>
              </w:rPr>
              <w:t>1</w:t>
            </w:r>
            <w:r>
              <w:rPr>
                <w:rStyle w:val="IndexLink"/>
                <w:rtl w:val="true"/>
              </w:rPr>
              <w:t xml:space="preserve"> - </w:t>
            </w:r>
            <w:r>
              <w:rPr>
                <w:rStyle w:val="IndexLink"/>
              </w:rPr>
              <w:t>117</w:t>
            </w:r>
            <w:r>
              <w:rPr>
                <w:rStyle w:val="IndexLink"/>
                <w:rtl w:val="true"/>
              </w:rPr>
              <w:t>» (</w:t>
            </w:r>
            <w:r>
              <w:rPr>
                <w:rStyle w:val="IndexLink"/>
                <w:rtl w:val="true"/>
              </w:rPr>
              <w:t>فارسی</w:t>
            </w:r>
            <w:r>
              <w:rPr>
                <w:rStyle w:val="IndexLink"/>
                <w:rtl w:val="true"/>
              </w:rPr>
              <w:t>)</w:t>
              <w:tab/>
            </w:r>
            <w:r>
              <w:rPr>
                <w:rStyle w:val="IndexLink"/>
              </w:rPr>
              <w:t>307</w:t>
            </w:r>
          </w:hyperlink>
        </w:p>
        <w:p>
          <w:pPr>
            <w:pStyle w:val="Contents3"/>
            <w:tabs>
              <w:tab w:val="clear" w:pos="8459"/>
              <w:tab w:val="right" w:pos="9026" w:leader="dot"/>
            </w:tabs>
            <w:rPr/>
          </w:pPr>
          <w:hyperlink w:anchor="__RefHeading___Toc4164939_3381743652">
            <w:r>
              <w:rPr>
                <w:webHidden/>
                <w:rStyle w:val="IndexLink"/>
              </w:rPr>
              <w:t>2</w:t>
            </w:r>
            <w:r>
              <w:rPr>
                <w:rStyle w:val="IndexLink"/>
                <w:rtl w:val="true"/>
              </w:rPr>
              <w:t xml:space="preserve"> - </w:t>
            </w:r>
            <w:r>
              <w:rPr>
                <w:rStyle w:val="IndexLink"/>
                <w:rtl w:val="true"/>
              </w:rPr>
              <w:t xml:space="preserve">جنگ </w:t>
            </w:r>
            <w:r>
              <w:rPr>
                <w:rStyle w:val="IndexLink"/>
                <w:rtl w:val="true"/>
              </w:rPr>
              <w:t>«</w:t>
            </w:r>
            <w:r>
              <w:rPr>
                <w:rStyle w:val="IndexLink"/>
              </w:rPr>
              <w:t>120</w:t>
            </w:r>
            <w:r>
              <w:rPr>
                <w:rStyle w:val="IndexLink"/>
                <w:rtl w:val="true"/>
              </w:rPr>
              <w:t xml:space="preserve"> - </w:t>
            </w:r>
            <w:r>
              <w:rPr>
                <w:rStyle w:val="IndexLink"/>
              </w:rPr>
              <w:t>141</w:t>
            </w:r>
            <w:r>
              <w:rPr>
                <w:rStyle w:val="IndexLink"/>
                <w:rtl w:val="true"/>
              </w:rPr>
              <w:t>» (</w:t>
            </w:r>
            <w:r>
              <w:rPr>
                <w:rStyle w:val="IndexLink"/>
                <w:rtl w:val="true"/>
              </w:rPr>
              <w:t>فارسی</w:t>
            </w:r>
            <w:r>
              <w:rPr>
                <w:rStyle w:val="IndexLink"/>
                <w:rtl w:val="true"/>
              </w:rPr>
              <w:t>)</w:t>
              <w:tab/>
            </w:r>
            <w:r>
              <w:rPr>
                <w:rStyle w:val="IndexLink"/>
              </w:rPr>
              <w:t>308</w:t>
            </w:r>
          </w:hyperlink>
        </w:p>
        <w:p>
          <w:pPr>
            <w:pStyle w:val="Contents2"/>
            <w:tabs>
              <w:tab w:val="clear" w:pos="8743"/>
              <w:tab w:val="right" w:pos="9026" w:leader="dot"/>
            </w:tabs>
            <w:rPr/>
          </w:pPr>
          <w:hyperlink w:anchor="__RefHeading___Toc4164941_3381743652">
            <w:r>
              <w:rPr>
                <w:webHidden/>
                <w:rStyle w:val="IndexLink"/>
                <w:rtl w:val="true"/>
              </w:rPr>
              <w:t xml:space="preserve">( </w:t>
            </w:r>
            <w:r>
              <w:rPr>
                <w:rStyle w:val="IndexLink"/>
              </w:rPr>
              <w:t>3255</w:t>
            </w:r>
            <w:r>
              <w:rPr>
                <w:rStyle w:val="IndexLink"/>
                <w:rtl w:val="true"/>
              </w:rPr>
              <w:t xml:space="preserve"> )</w:t>
              <w:tab/>
            </w:r>
            <w:r>
              <w:rPr>
                <w:rStyle w:val="IndexLink"/>
              </w:rPr>
              <w:t>308</w:t>
            </w:r>
          </w:hyperlink>
        </w:p>
        <w:p>
          <w:pPr>
            <w:pStyle w:val="Contents3"/>
            <w:tabs>
              <w:tab w:val="clear" w:pos="8459"/>
              <w:tab w:val="right" w:pos="9026" w:leader="dot"/>
            </w:tabs>
            <w:rPr/>
          </w:pPr>
          <w:hyperlink w:anchor="__RefHeading___Toc4164943_3381743652">
            <w:r>
              <w:rPr>
                <w:webHidden/>
                <w:rStyle w:val="IndexLink"/>
              </w:rPr>
              <w:t>1</w:t>
            </w:r>
            <w:r>
              <w:rPr>
                <w:rStyle w:val="IndexLink"/>
                <w:rtl w:val="true"/>
              </w:rPr>
              <w:t xml:space="preserve"> - </w:t>
            </w:r>
            <w:r>
              <w:rPr>
                <w:rStyle w:val="IndexLink"/>
                <w:rtl w:val="true"/>
              </w:rPr>
              <w:t xml:space="preserve">انیس الموحدین </w:t>
            </w:r>
            <w:r>
              <w:rPr>
                <w:rStyle w:val="IndexLink"/>
                <w:rtl w:val="true"/>
              </w:rPr>
              <w:t>«</w:t>
            </w:r>
            <w:r>
              <w:rPr>
                <w:rStyle w:val="IndexLink"/>
              </w:rPr>
              <w:t>1</w:t>
            </w:r>
            <w:r>
              <w:rPr>
                <w:rStyle w:val="IndexLink"/>
                <w:rtl w:val="true"/>
              </w:rPr>
              <w:t xml:space="preserve"> - </w:t>
            </w:r>
            <w:r>
              <w:rPr>
                <w:rStyle w:val="IndexLink"/>
              </w:rPr>
              <w:t>50</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308</w:t>
            </w:r>
          </w:hyperlink>
        </w:p>
        <w:p>
          <w:pPr>
            <w:pStyle w:val="Contents3"/>
            <w:tabs>
              <w:tab w:val="clear" w:pos="8459"/>
              <w:tab w:val="right" w:pos="9026" w:leader="dot"/>
            </w:tabs>
            <w:rPr/>
          </w:pPr>
          <w:hyperlink w:anchor="__RefHeading___Toc4164945_3381743652">
            <w:r>
              <w:rPr>
                <w:webHidden/>
                <w:rStyle w:val="IndexLink"/>
              </w:rPr>
              <w:t>2</w:t>
            </w:r>
            <w:r>
              <w:rPr>
                <w:rStyle w:val="IndexLink"/>
                <w:rtl w:val="true"/>
              </w:rPr>
              <w:t xml:space="preserve"> - </w:t>
            </w:r>
            <w:r>
              <w:rPr>
                <w:rStyle w:val="IndexLink"/>
                <w:rtl w:val="true"/>
              </w:rPr>
              <w:t xml:space="preserve">مرآت المحققین </w:t>
            </w:r>
            <w:r>
              <w:rPr>
                <w:rStyle w:val="IndexLink"/>
                <w:rtl w:val="true"/>
              </w:rPr>
              <w:t>«</w:t>
            </w:r>
            <w:r>
              <w:rPr>
                <w:rStyle w:val="IndexLink"/>
              </w:rPr>
              <w:t>51</w:t>
            </w:r>
            <w:r>
              <w:rPr>
                <w:rStyle w:val="IndexLink"/>
                <w:rtl w:val="true"/>
              </w:rPr>
              <w:t xml:space="preserve"> - </w:t>
            </w:r>
            <w:r>
              <w:rPr>
                <w:rStyle w:val="IndexLink"/>
              </w:rPr>
              <w:t>65</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309</w:t>
            </w:r>
          </w:hyperlink>
        </w:p>
        <w:p>
          <w:pPr>
            <w:pStyle w:val="Contents2"/>
            <w:tabs>
              <w:tab w:val="clear" w:pos="8743"/>
              <w:tab w:val="right" w:pos="9026" w:leader="dot"/>
            </w:tabs>
            <w:rPr/>
          </w:pPr>
          <w:hyperlink w:anchor="__RefHeading___Toc4164947_3381743652">
            <w:r>
              <w:rPr>
                <w:webHidden/>
                <w:rStyle w:val="IndexLink"/>
                <w:rtl w:val="true"/>
              </w:rPr>
              <w:t xml:space="preserve">( </w:t>
            </w:r>
            <w:r>
              <w:rPr>
                <w:rStyle w:val="IndexLink"/>
              </w:rPr>
              <w:t>3268</w:t>
            </w:r>
            <w:r>
              <w:rPr>
                <w:rStyle w:val="IndexLink"/>
                <w:rtl w:val="true"/>
              </w:rPr>
              <w:t xml:space="preserve"> )</w:t>
              <w:tab/>
            </w:r>
            <w:r>
              <w:rPr>
                <w:rStyle w:val="IndexLink"/>
              </w:rPr>
              <w:t>309</w:t>
            </w:r>
          </w:hyperlink>
        </w:p>
        <w:p>
          <w:pPr>
            <w:pStyle w:val="Contents3"/>
            <w:tabs>
              <w:tab w:val="clear" w:pos="8459"/>
              <w:tab w:val="right" w:pos="9026" w:leader="dot"/>
            </w:tabs>
            <w:rPr/>
          </w:pPr>
          <w:hyperlink w:anchor="__RefHeading___Toc4164949_3381743652">
            <w:r>
              <w:rPr>
                <w:webHidden/>
                <w:rStyle w:val="IndexLink"/>
              </w:rPr>
              <w:t>1</w:t>
            </w:r>
            <w:r>
              <w:rPr>
                <w:rStyle w:val="IndexLink"/>
                <w:rtl w:val="true"/>
              </w:rPr>
              <w:t xml:space="preserve"> - </w:t>
            </w:r>
            <w:r>
              <w:rPr>
                <w:rStyle w:val="IndexLink"/>
                <w:rtl w:val="true"/>
              </w:rPr>
              <w:t xml:space="preserve">سرگذشت فانفا </w:t>
            </w:r>
            <w:r>
              <w:rPr>
                <w:rStyle w:val="IndexLink"/>
                <w:rtl w:val="true"/>
              </w:rPr>
              <w:t>«</w:t>
            </w:r>
            <w:r>
              <w:rPr>
                <w:rStyle w:val="IndexLink"/>
              </w:rPr>
              <w:t>1</w:t>
            </w:r>
            <w:r>
              <w:rPr>
                <w:rStyle w:val="IndexLink"/>
                <w:rtl w:val="true"/>
              </w:rPr>
              <w:t xml:space="preserve"> - </w:t>
            </w:r>
            <w:r>
              <w:rPr>
                <w:rStyle w:val="IndexLink"/>
              </w:rPr>
              <w:t>39</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309</w:t>
            </w:r>
          </w:hyperlink>
        </w:p>
        <w:p>
          <w:pPr>
            <w:pStyle w:val="Contents3"/>
            <w:tabs>
              <w:tab w:val="clear" w:pos="8459"/>
              <w:tab w:val="right" w:pos="9026" w:leader="dot"/>
            </w:tabs>
            <w:rPr/>
          </w:pPr>
          <w:hyperlink w:anchor="__RefHeading___Toc4164951_3381743652">
            <w:r>
              <w:rPr>
                <w:webHidden/>
                <w:rStyle w:val="IndexLink"/>
              </w:rPr>
              <w:t>2</w:t>
            </w:r>
            <w:r>
              <w:rPr>
                <w:rStyle w:val="IndexLink"/>
                <w:rtl w:val="true"/>
              </w:rPr>
              <w:t xml:space="preserve"> - </w:t>
            </w:r>
            <w:r>
              <w:rPr>
                <w:rStyle w:val="IndexLink"/>
                <w:rtl w:val="true"/>
              </w:rPr>
              <w:t xml:space="preserve">از عقاب تزار به بیرق سرخ </w:t>
            </w:r>
            <w:r>
              <w:rPr>
                <w:rStyle w:val="IndexLink"/>
                <w:rtl w:val="true"/>
              </w:rPr>
              <w:t>«</w:t>
            </w:r>
            <w:r>
              <w:rPr>
                <w:rStyle w:val="IndexLink"/>
              </w:rPr>
              <w:t>42</w:t>
            </w:r>
            <w:r>
              <w:rPr>
                <w:rStyle w:val="IndexLink"/>
                <w:rtl w:val="true"/>
              </w:rPr>
              <w:t xml:space="preserve"> - </w:t>
            </w:r>
            <w:r>
              <w:rPr>
                <w:rStyle w:val="IndexLink"/>
              </w:rPr>
              <w:t>55</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310</w:t>
            </w:r>
          </w:hyperlink>
        </w:p>
        <w:p>
          <w:pPr>
            <w:pStyle w:val="Contents2"/>
            <w:tabs>
              <w:tab w:val="clear" w:pos="8743"/>
              <w:tab w:val="right" w:pos="9026" w:leader="dot"/>
            </w:tabs>
            <w:rPr/>
          </w:pPr>
          <w:hyperlink w:anchor="__RefHeading___Toc4164953_3381743652">
            <w:r>
              <w:rPr>
                <w:webHidden/>
                <w:rStyle w:val="IndexLink"/>
                <w:rtl w:val="true"/>
              </w:rPr>
              <w:t xml:space="preserve">( </w:t>
            </w:r>
            <w:r>
              <w:rPr>
                <w:rStyle w:val="IndexLink"/>
              </w:rPr>
              <w:t>3294</w:t>
            </w:r>
            <w:r>
              <w:rPr>
                <w:rStyle w:val="IndexLink"/>
                <w:rtl w:val="true"/>
              </w:rPr>
              <w:t xml:space="preserve"> )</w:t>
              <w:tab/>
            </w:r>
            <w:r>
              <w:rPr>
                <w:rStyle w:val="IndexLink"/>
              </w:rPr>
              <w:t>310</w:t>
            </w:r>
          </w:hyperlink>
        </w:p>
        <w:p>
          <w:pPr>
            <w:pStyle w:val="Contents3"/>
            <w:tabs>
              <w:tab w:val="clear" w:pos="8459"/>
              <w:tab w:val="right" w:pos="9026" w:leader="dot"/>
            </w:tabs>
            <w:rPr/>
          </w:pPr>
          <w:hyperlink w:anchor="__RefHeading___Toc4164955_3381743652">
            <w:r>
              <w:rPr>
                <w:webHidden/>
                <w:rStyle w:val="IndexLink"/>
              </w:rPr>
              <w:t>1</w:t>
            </w:r>
            <w:r>
              <w:rPr>
                <w:rStyle w:val="IndexLink"/>
                <w:rtl w:val="true"/>
              </w:rPr>
              <w:t xml:space="preserve"> - </w:t>
            </w:r>
            <w:r>
              <w:rPr>
                <w:rStyle w:val="IndexLink"/>
                <w:rtl w:val="true"/>
              </w:rPr>
              <w:t xml:space="preserve">شرح الانموذج اثر جمال الدین محمد بن عبدالغنی اردبیلی </w:t>
            </w:r>
            <w:r>
              <w:rPr>
                <w:rStyle w:val="IndexLink"/>
                <w:rtl w:val="true"/>
              </w:rPr>
              <w:t>«</w:t>
            </w:r>
            <w:r>
              <w:rPr>
                <w:rStyle w:val="IndexLink"/>
              </w:rPr>
              <w:t>1</w:t>
            </w:r>
            <w:r>
              <w:rPr>
                <w:rStyle w:val="IndexLink"/>
                <w:rtl w:val="true"/>
              </w:rPr>
              <w:t xml:space="preserve"> - </w:t>
            </w:r>
            <w:r>
              <w:rPr>
                <w:rStyle w:val="IndexLink"/>
              </w:rPr>
              <w:t>68</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310</w:t>
            </w:r>
          </w:hyperlink>
        </w:p>
        <w:p>
          <w:pPr>
            <w:pStyle w:val="Contents3"/>
            <w:tabs>
              <w:tab w:val="clear" w:pos="8459"/>
              <w:tab w:val="right" w:pos="9026" w:leader="dot"/>
            </w:tabs>
            <w:rPr/>
          </w:pPr>
          <w:hyperlink w:anchor="__RefHeading___Toc4164957_3381743652">
            <w:r>
              <w:rPr>
                <w:webHidden/>
                <w:rStyle w:val="IndexLink"/>
              </w:rPr>
              <w:t>2</w:t>
            </w:r>
            <w:r>
              <w:rPr>
                <w:rStyle w:val="IndexLink"/>
                <w:rtl w:val="true"/>
              </w:rPr>
              <w:t xml:space="preserve"> - </w:t>
            </w:r>
            <w:r>
              <w:rPr>
                <w:rStyle w:val="IndexLink"/>
                <w:rtl w:val="true"/>
              </w:rPr>
              <w:t xml:space="preserve">الخلاصة فی النحو </w:t>
            </w:r>
            <w:r>
              <w:rPr>
                <w:rStyle w:val="IndexLink"/>
                <w:rtl w:val="true"/>
              </w:rPr>
              <w:t xml:space="preserve">= </w:t>
            </w:r>
            <w:r>
              <w:rPr>
                <w:rStyle w:val="IndexLink"/>
                <w:rtl w:val="true"/>
              </w:rPr>
              <w:t xml:space="preserve">الفیه از ابن مالک محمد بن عبدالله طایی اندلسی </w:t>
            </w:r>
            <w:r>
              <w:rPr>
                <w:rStyle w:val="IndexLink"/>
                <w:rtl w:val="true"/>
              </w:rPr>
              <w:t>«</w:t>
            </w:r>
            <w:r>
              <w:rPr>
                <w:rStyle w:val="IndexLink"/>
              </w:rPr>
              <w:t>69</w:t>
            </w:r>
            <w:r>
              <w:rPr>
                <w:rStyle w:val="IndexLink"/>
                <w:rtl w:val="true"/>
              </w:rPr>
              <w:t xml:space="preserve"> - </w:t>
            </w:r>
            <w:r>
              <w:rPr>
                <w:rStyle w:val="IndexLink"/>
              </w:rPr>
              <w:t>120</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311</w:t>
            </w:r>
          </w:hyperlink>
        </w:p>
        <w:p>
          <w:pPr>
            <w:pStyle w:val="Contents2"/>
            <w:tabs>
              <w:tab w:val="clear" w:pos="8743"/>
              <w:tab w:val="right" w:pos="9026" w:leader="dot"/>
            </w:tabs>
            <w:rPr/>
          </w:pPr>
          <w:hyperlink w:anchor="__RefHeading___Toc4164959_3381743652">
            <w:r>
              <w:rPr>
                <w:webHidden/>
                <w:rStyle w:val="IndexLink"/>
                <w:rtl w:val="true"/>
              </w:rPr>
              <w:t xml:space="preserve">( </w:t>
            </w:r>
            <w:r>
              <w:rPr>
                <w:rStyle w:val="IndexLink"/>
              </w:rPr>
              <w:t>3304</w:t>
            </w:r>
            <w:r>
              <w:rPr>
                <w:rStyle w:val="IndexLink"/>
                <w:rtl w:val="true"/>
              </w:rPr>
              <w:t xml:space="preserve"> )</w:t>
              <w:tab/>
            </w:r>
            <w:r>
              <w:rPr>
                <w:rStyle w:val="IndexLink"/>
              </w:rPr>
              <w:t>311</w:t>
            </w:r>
          </w:hyperlink>
        </w:p>
        <w:p>
          <w:pPr>
            <w:pStyle w:val="Contents3"/>
            <w:tabs>
              <w:tab w:val="clear" w:pos="8459"/>
              <w:tab w:val="right" w:pos="9026" w:leader="dot"/>
            </w:tabs>
            <w:rPr/>
          </w:pPr>
          <w:hyperlink w:anchor="__RefHeading___Toc4164961_3381743652">
            <w:r>
              <w:rPr>
                <w:webHidden/>
                <w:rStyle w:val="IndexLink"/>
              </w:rPr>
              <w:t>1</w:t>
            </w:r>
            <w:r>
              <w:rPr>
                <w:rStyle w:val="IndexLink"/>
                <w:rtl w:val="true"/>
              </w:rPr>
              <w:t xml:space="preserve"> - </w:t>
            </w:r>
            <w:r>
              <w:rPr>
                <w:rStyle w:val="IndexLink"/>
                <w:rtl w:val="true"/>
              </w:rPr>
              <w:t xml:space="preserve">صحیفة بین الحرمین المنزول من نقطة الاولی </w:t>
            </w:r>
            <w:r>
              <w:rPr>
                <w:rStyle w:val="IndexLink"/>
                <w:rtl w:val="true"/>
              </w:rPr>
              <w:t>«</w:t>
            </w:r>
            <w:r>
              <w:rPr>
                <w:rStyle w:val="IndexLink"/>
              </w:rPr>
              <w:t>1</w:t>
            </w:r>
            <w:r>
              <w:rPr>
                <w:rStyle w:val="IndexLink"/>
                <w:rtl w:val="true"/>
              </w:rPr>
              <w:t xml:space="preserve"> - </w:t>
            </w:r>
            <w:r>
              <w:rPr>
                <w:rStyle w:val="IndexLink"/>
              </w:rPr>
              <w:t>27</w:t>
            </w:r>
            <w:r>
              <w:rPr>
                <w:rStyle w:val="IndexLink"/>
                <w:rtl w:val="true"/>
              </w:rPr>
              <w:t>» (</w:t>
            </w:r>
            <w:r>
              <w:rPr>
                <w:rStyle w:val="IndexLink"/>
                <w:rtl w:val="true"/>
              </w:rPr>
              <w:t>عربی</w:t>
            </w:r>
            <w:r>
              <w:rPr>
                <w:rStyle w:val="IndexLink"/>
                <w:rtl w:val="true"/>
              </w:rPr>
              <w:t>)</w:t>
              <w:tab/>
            </w:r>
            <w:r>
              <w:rPr>
                <w:rStyle w:val="IndexLink"/>
              </w:rPr>
              <w:t>311</w:t>
            </w:r>
          </w:hyperlink>
        </w:p>
        <w:p>
          <w:pPr>
            <w:pStyle w:val="Contents3"/>
            <w:tabs>
              <w:tab w:val="clear" w:pos="8459"/>
              <w:tab w:val="right" w:pos="9026" w:leader="dot"/>
            </w:tabs>
            <w:rPr/>
          </w:pPr>
          <w:hyperlink w:anchor="__RefHeading___Toc4164963_3381743652">
            <w:r>
              <w:rPr>
                <w:webHidden/>
                <w:rStyle w:val="IndexLink"/>
              </w:rPr>
              <w:t>2</w:t>
            </w:r>
            <w:r>
              <w:rPr>
                <w:rStyle w:val="IndexLink"/>
                <w:rtl w:val="true"/>
              </w:rPr>
              <w:t xml:space="preserve"> - </w:t>
            </w:r>
            <w:r>
              <w:rPr>
                <w:rStyle w:val="IndexLink"/>
                <w:rtl w:val="true"/>
              </w:rPr>
              <w:t xml:space="preserve">الجزاء من نقطة الاولی </w:t>
            </w:r>
            <w:r>
              <w:rPr>
                <w:rStyle w:val="IndexLink"/>
                <w:rtl w:val="true"/>
              </w:rPr>
              <w:t>«</w:t>
            </w:r>
            <w:r>
              <w:rPr>
                <w:rStyle w:val="IndexLink"/>
              </w:rPr>
              <w:t>28</w:t>
            </w:r>
            <w:r>
              <w:rPr>
                <w:rStyle w:val="IndexLink"/>
                <w:rtl w:val="true"/>
              </w:rPr>
              <w:t xml:space="preserve"> - </w:t>
            </w:r>
            <w:r>
              <w:rPr>
                <w:rStyle w:val="IndexLink"/>
              </w:rPr>
              <w:t>145</w:t>
            </w:r>
            <w:r>
              <w:rPr>
                <w:rStyle w:val="IndexLink"/>
                <w:rtl w:val="true"/>
              </w:rPr>
              <w:t>» (</w:t>
            </w:r>
            <w:r>
              <w:rPr>
                <w:rStyle w:val="IndexLink"/>
                <w:rtl w:val="true"/>
              </w:rPr>
              <w:t>عربی</w:t>
            </w:r>
            <w:r>
              <w:rPr>
                <w:rStyle w:val="IndexLink"/>
                <w:rtl w:val="true"/>
              </w:rPr>
              <w:t>)</w:t>
              <w:tab/>
            </w:r>
            <w:r>
              <w:rPr>
                <w:rStyle w:val="IndexLink"/>
              </w:rPr>
              <w:t>311</w:t>
            </w:r>
          </w:hyperlink>
        </w:p>
        <w:p>
          <w:pPr>
            <w:pStyle w:val="Contents2"/>
            <w:tabs>
              <w:tab w:val="clear" w:pos="8743"/>
              <w:tab w:val="right" w:pos="9026" w:leader="dot"/>
            </w:tabs>
            <w:rPr/>
          </w:pPr>
          <w:hyperlink w:anchor="__RefHeading___Toc4164965_3381743652">
            <w:r>
              <w:rPr>
                <w:webHidden/>
                <w:rStyle w:val="IndexLink"/>
                <w:rtl w:val="true"/>
              </w:rPr>
              <w:t xml:space="preserve">( </w:t>
            </w:r>
            <w:r>
              <w:rPr>
                <w:rStyle w:val="IndexLink"/>
              </w:rPr>
              <w:t>3307</w:t>
            </w:r>
            <w:r>
              <w:rPr>
                <w:rStyle w:val="IndexLink"/>
                <w:rtl w:val="true"/>
              </w:rPr>
              <w:t xml:space="preserve"> )</w:t>
              <w:tab/>
            </w:r>
            <w:r>
              <w:rPr>
                <w:rStyle w:val="IndexLink"/>
              </w:rPr>
              <w:t>312</w:t>
            </w:r>
          </w:hyperlink>
        </w:p>
        <w:p>
          <w:pPr>
            <w:pStyle w:val="Contents3"/>
            <w:tabs>
              <w:tab w:val="clear" w:pos="8459"/>
              <w:tab w:val="right" w:pos="9026" w:leader="dot"/>
            </w:tabs>
            <w:rPr/>
          </w:pPr>
          <w:hyperlink w:anchor="__RefHeading___Toc4164967_3381743652">
            <w:r>
              <w:rPr>
                <w:webHidden/>
                <w:rStyle w:val="IndexLink"/>
              </w:rPr>
              <w:t>1</w:t>
            </w:r>
            <w:r>
              <w:rPr>
                <w:rStyle w:val="IndexLink"/>
                <w:rtl w:val="true"/>
              </w:rPr>
              <w:t xml:space="preserve"> - </w:t>
            </w:r>
            <w:r>
              <w:rPr>
                <w:rStyle w:val="IndexLink"/>
                <w:rtl w:val="true"/>
              </w:rPr>
              <w:t xml:space="preserve">الحکمة العرشیة </w:t>
            </w:r>
            <w:r>
              <w:rPr>
                <w:rStyle w:val="IndexLink"/>
                <w:rtl w:val="true"/>
              </w:rPr>
              <w:t xml:space="preserve">= </w:t>
            </w:r>
            <w:r>
              <w:rPr>
                <w:rStyle w:val="IndexLink"/>
                <w:rtl w:val="true"/>
              </w:rPr>
              <w:t xml:space="preserve">العرشیة </w:t>
            </w:r>
            <w:r>
              <w:rPr>
                <w:rStyle w:val="IndexLink"/>
                <w:rtl w:val="true"/>
              </w:rPr>
              <w:t>«</w:t>
            </w:r>
            <w:r>
              <w:rPr>
                <w:rStyle w:val="IndexLink"/>
              </w:rPr>
              <w:t>1</w:t>
            </w:r>
            <w:r>
              <w:rPr>
                <w:rStyle w:val="IndexLink"/>
                <w:rtl w:val="true"/>
              </w:rPr>
              <w:t xml:space="preserve"> - </w:t>
            </w:r>
            <w:r>
              <w:rPr>
                <w:rStyle w:val="IndexLink"/>
              </w:rPr>
              <w:t>13</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312</w:t>
            </w:r>
          </w:hyperlink>
        </w:p>
        <w:p>
          <w:pPr>
            <w:pStyle w:val="Contents3"/>
            <w:tabs>
              <w:tab w:val="clear" w:pos="8459"/>
              <w:tab w:val="right" w:pos="9026" w:leader="dot"/>
            </w:tabs>
            <w:rPr/>
          </w:pPr>
          <w:hyperlink w:anchor="__RefHeading___Toc4164969_3381743652">
            <w:r>
              <w:rPr>
                <w:webHidden/>
                <w:rStyle w:val="IndexLink"/>
              </w:rPr>
              <w:t>2</w:t>
            </w:r>
            <w:r>
              <w:rPr>
                <w:rStyle w:val="IndexLink"/>
                <w:rtl w:val="true"/>
              </w:rPr>
              <w:t xml:space="preserve"> - </w:t>
            </w:r>
            <w:r>
              <w:rPr>
                <w:rStyle w:val="IndexLink"/>
                <w:rtl w:val="true"/>
              </w:rPr>
              <w:t xml:space="preserve">شوارق الالهام فی شرح تجرید الکلام </w:t>
            </w:r>
            <w:r>
              <w:rPr>
                <w:rStyle w:val="IndexLink"/>
                <w:rtl w:val="true"/>
              </w:rPr>
              <w:t>«</w:t>
            </w:r>
            <w:r>
              <w:rPr>
                <w:rStyle w:val="IndexLink"/>
              </w:rPr>
              <w:t>14</w:t>
            </w:r>
            <w:r>
              <w:rPr>
                <w:rStyle w:val="IndexLink"/>
                <w:rtl w:val="true"/>
              </w:rPr>
              <w:t xml:space="preserve"> - </w:t>
            </w:r>
            <w:r>
              <w:rPr>
                <w:rStyle w:val="IndexLink"/>
              </w:rPr>
              <w:t>160</w:t>
            </w:r>
            <w:r>
              <w:rPr>
                <w:rStyle w:val="IndexLink"/>
                <w:rtl w:val="true"/>
              </w:rPr>
              <w:t>» (</w:t>
            </w:r>
            <w:r>
              <w:rPr>
                <w:rStyle w:val="IndexLink"/>
                <w:rtl w:val="true"/>
              </w:rPr>
              <w:t xml:space="preserve">فلسفه و کلام </w:t>
            </w:r>
            <w:r>
              <w:rPr>
                <w:rStyle w:val="IndexLink"/>
                <w:rtl w:val="true"/>
              </w:rPr>
              <w:t xml:space="preserve">- </w:t>
            </w:r>
            <w:r>
              <w:rPr>
                <w:rStyle w:val="IndexLink"/>
                <w:rtl w:val="true"/>
              </w:rPr>
              <w:t>عربی</w:t>
            </w:r>
            <w:r>
              <w:rPr>
                <w:rStyle w:val="IndexLink"/>
                <w:rtl w:val="true"/>
              </w:rPr>
              <w:t>)</w:t>
              <w:tab/>
            </w:r>
            <w:r>
              <w:rPr>
                <w:rStyle w:val="IndexLink"/>
              </w:rPr>
              <w:t>312</w:t>
            </w:r>
          </w:hyperlink>
        </w:p>
        <w:p>
          <w:pPr>
            <w:pStyle w:val="Contents2"/>
            <w:tabs>
              <w:tab w:val="clear" w:pos="8743"/>
              <w:tab w:val="right" w:pos="9026" w:leader="dot"/>
            </w:tabs>
            <w:rPr/>
          </w:pPr>
          <w:hyperlink w:anchor="__RefHeading___Toc4164971_3381743652">
            <w:r>
              <w:rPr>
                <w:webHidden/>
                <w:rStyle w:val="IndexLink"/>
                <w:rtl w:val="true"/>
              </w:rPr>
              <w:t xml:space="preserve">( </w:t>
            </w:r>
            <w:r>
              <w:rPr>
                <w:rStyle w:val="IndexLink"/>
              </w:rPr>
              <w:t>3327</w:t>
            </w:r>
            <w:r>
              <w:rPr>
                <w:rStyle w:val="IndexLink"/>
                <w:rtl w:val="true"/>
              </w:rPr>
              <w:t xml:space="preserve"> )</w:t>
              <w:tab/>
            </w:r>
            <w:r>
              <w:rPr>
                <w:rStyle w:val="IndexLink"/>
              </w:rPr>
              <w:t>313</w:t>
            </w:r>
          </w:hyperlink>
        </w:p>
        <w:p>
          <w:pPr>
            <w:pStyle w:val="Contents3"/>
            <w:tabs>
              <w:tab w:val="clear" w:pos="8459"/>
              <w:tab w:val="right" w:pos="9026" w:leader="dot"/>
            </w:tabs>
            <w:rPr/>
          </w:pPr>
          <w:hyperlink w:anchor="__RefHeading___Toc4164973_3381743652">
            <w:r>
              <w:rPr>
                <w:webHidden/>
                <w:rStyle w:val="IndexLink"/>
              </w:rPr>
              <w:t>1</w:t>
            </w:r>
            <w:r>
              <w:rPr>
                <w:rStyle w:val="IndexLink"/>
                <w:rtl w:val="true"/>
              </w:rPr>
              <w:t xml:space="preserve"> - </w:t>
            </w:r>
            <w:r>
              <w:rPr>
                <w:rStyle w:val="IndexLink"/>
                <w:rtl w:val="true"/>
              </w:rPr>
              <w:t xml:space="preserve">الفوائد الحائریة القدیمة </w:t>
            </w:r>
            <w:r>
              <w:rPr>
                <w:rStyle w:val="IndexLink"/>
                <w:rtl w:val="true"/>
              </w:rPr>
              <w:t>«</w:t>
            </w:r>
            <w:r>
              <w:rPr>
                <w:rStyle w:val="IndexLink"/>
              </w:rPr>
              <w:t>1</w:t>
            </w:r>
            <w:r>
              <w:rPr>
                <w:rStyle w:val="IndexLink"/>
                <w:rtl w:val="true"/>
              </w:rPr>
              <w:t xml:space="preserve"> - </w:t>
            </w:r>
            <w:r>
              <w:rPr>
                <w:rStyle w:val="IndexLink"/>
              </w:rPr>
              <w:t>57</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313</w:t>
            </w:r>
          </w:hyperlink>
        </w:p>
        <w:p>
          <w:pPr>
            <w:pStyle w:val="Contents3"/>
            <w:tabs>
              <w:tab w:val="clear" w:pos="8459"/>
              <w:tab w:val="right" w:pos="9026" w:leader="dot"/>
            </w:tabs>
            <w:rPr/>
          </w:pPr>
          <w:hyperlink w:anchor="__RefHeading___Toc4164975_3381743652">
            <w:r>
              <w:rPr>
                <w:webHidden/>
                <w:rStyle w:val="IndexLink"/>
              </w:rPr>
              <w:t>2</w:t>
            </w:r>
            <w:r>
              <w:rPr>
                <w:rStyle w:val="IndexLink"/>
                <w:rtl w:val="true"/>
              </w:rPr>
              <w:t xml:space="preserve"> - </w:t>
            </w:r>
            <w:r>
              <w:rPr>
                <w:rStyle w:val="IndexLink"/>
                <w:rtl w:val="true"/>
              </w:rPr>
              <w:t xml:space="preserve">جامع المقال فیما یتعلق باحوال الحدیث و الرجال </w:t>
            </w:r>
            <w:r>
              <w:rPr>
                <w:rStyle w:val="IndexLink"/>
                <w:rtl w:val="true"/>
              </w:rPr>
              <w:t>«</w:t>
            </w:r>
            <w:r>
              <w:rPr>
                <w:rStyle w:val="IndexLink"/>
              </w:rPr>
              <w:t>60</w:t>
            </w:r>
            <w:r>
              <w:rPr>
                <w:rStyle w:val="IndexLink"/>
                <w:rtl w:val="true"/>
              </w:rPr>
              <w:t xml:space="preserve"> - </w:t>
            </w:r>
            <w:r>
              <w:rPr>
                <w:rStyle w:val="IndexLink"/>
              </w:rPr>
              <w:t>104</w:t>
            </w:r>
            <w:r>
              <w:rPr>
                <w:rStyle w:val="IndexLink"/>
                <w:rtl w:val="true"/>
              </w:rPr>
              <w:t>»</w:t>
              <w:tab/>
            </w:r>
            <w:r>
              <w:rPr>
                <w:rStyle w:val="IndexLink"/>
              </w:rPr>
              <w:t>313</w:t>
            </w:r>
          </w:hyperlink>
        </w:p>
        <w:p>
          <w:pPr>
            <w:pStyle w:val="Contents2"/>
            <w:tabs>
              <w:tab w:val="clear" w:pos="8743"/>
              <w:tab w:val="right" w:pos="9026" w:leader="dot"/>
            </w:tabs>
            <w:rPr/>
          </w:pPr>
          <w:hyperlink w:anchor="__RefHeading___Toc4164977_3381743652">
            <w:r>
              <w:rPr>
                <w:webHidden/>
                <w:rStyle w:val="IndexLink"/>
                <w:rtl w:val="true"/>
              </w:rPr>
              <w:t xml:space="preserve">( </w:t>
            </w:r>
            <w:r>
              <w:rPr>
                <w:rStyle w:val="IndexLink"/>
              </w:rPr>
              <w:t>3333</w:t>
            </w:r>
            <w:r>
              <w:rPr>
                <w:rStyle w:val="IndexLink"/>
                <w:rtl w:val="true"/>
              </w:rPr>
              <w:t xml:space="preserve"> )</w:t>
              <w:tab/>
            </w:r>
            <w:r>
              <w:rPr>
                <w:rStyle w:val="IndexLink"/>
              </w:rPr>
              <w:t>313</w:t>
            </w:r>
          </w:hyperlink>
        </w:p>
        <w:p>
          <w:pPr>
            <w:pStyle w:val="Contents3"/>
            <w:tabs>
              <w:tab w:val="clear" w:pos="8459"/>
              <w:tab w:val="right" w:pos="9026" w:leader="dot"/>
            </w:tabs>
            <w:rPr/>
          </w:pPr>
          <w:hyperlink w:anchor="__RefHeading___Toc4164979_3381743652">
            <w:r>
              <w:rPr>
                <w:webHidden/>
                <w:rStyle w:val="IndexLink"/>
              </w:rPr>
              <w:t>1</w:t>
            </w:r>
            <w:r>
              <w:rPr>
                <w:rStyle w:val="IndexLink"/>
                <w:rtl w:val="true"/>
              </w:rPr>
              <w:t xml:space="preserve"> - </w:t>
            </w:r>
            <w:r>
              <w:rPr>
                <w:rStyle w:val="IndexLink"/>
                <w:rtl w:val="true"/>
              </w:rPr>
              <w:t xml:space="preserve">علاج الاسقام </w:t>
            </w:r>
            <w:r>
              <w:rPr>
                <w:rStyle w:val="IndexLink"/>
                <w:rtl w:val="true"/>
              </w:rPr>
              <w:t xml:space="preserve">= </w:t>
            </w:r>
            <w:r>
              <w:rPr>
                <w:rStyle w:val="IndexLink"/>
                <w:rtl w:val="true"/>
              </w:rPr>
              <w:t xml:space="preserve">جراحی </w:t>
            </w:r>
            <w:r>
              <w:rPr>
                <w:rStyle w:val="IndexLink"/>
                <w:rtl w:val="true"/>
              </w:rPr>
              <w:t xml:space="preserve">= </w:t>
            </w:r>
            <w:r>
              <w:rPr>
                <w:rStyle w:val="IndexLink"/>
                <w:rtl w:val="true"/>
              </w:rPr>
              <w:t xml:space="preserve">مخزن الفوائد </w:t>
            </w:r>
            <w:r>
              <w:rPr>
                <w:rStyle w:val="IndexLink"/>
                <w:rtl w:val="true"/>
              </w:rPr>
              <w:t>«</w:t>
            </w:r>
            <w:r>
              <w:rPr>
                <w:rStyle w:val="IndexLink"/>
              </w:rPr>
              <w:t>2</w:t>
            </w:r>
            <w:r>
              <w:rPr>
                <w:rStyle w:val="IndexLink"/>
                <w:rtl w:val="true"/>
              </w:rPr>
              <w:t xml:space="preserve"> - </w:t>
            </w:r>
            <w:r>
              <w:rPr>
                <w:rStyle w:val="IndexLink"/>
              </w:rPr>
              <w:t>239</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313</w:t>
            </w:r>
          </w:hyperlink>
        </w:p>
        <w:p>
          <w:pPr>
            <w:pStyle w:val="Contents3"/>
            <w:tabs>
              <w:tab w:val="clear" w:pos="8459"/>
              <w:tab w:val="right" w:pos="9026" w:leader="dot"/>
            </w:tabs>
            <w:rPr/>
          </w:pPr>
          <w:hyperlink w:anchor="__RefHeading___Toc4164981_3381743652">
            <w:r>
              <w:rPr>
                <w:webHidden/>
                <w:rStyle w:val="IndexLink"/>
              </w:rPr>
              <w:t>2</w:t>
            </w:r>
            <w:r>
              <w:rPr>
                <w:rStyle w:val="IndexLink"/>
                <w:rtl w:val="true"/>
              </w:rPr>
              <w:t xml:space="preserve"> - </w:t>
            </w:r>
            <w:r>
              <w:rPr>
                <w:rStyle w:val="IndexLink"/>
                <w:rtl w:val="true"/>
              </w:rPr>
              <w:t xml:space="preserve">کحّالی </w:t>
            </w:r>
            <w:r>
              <w:rPr>
                <w:rStyle w:val="IndexLink"/>
                <w:rtl w:val="true"/>
              </w:rPr>
              <w:t>(</w:t>
            </w:r>
            <w:r>
              <w:rPr>
                <w:rStyle w:val="IndexLink"/>
                <w:rtl w:val="true"/>
              </w:rPr>
              <w:t>رساله در</w:t>
            </w:r>
            <w:r>
              <w:rPr>
                <w:rStyle w:val="IndexLink"/>
                <w:rtl w:val="true"/>
              </w:rPr>
              <w:t>....) «</w:t>
            </w:r>
            <w:r>
              <w:rPr>
                <w:rStyle w:val="IndexLink"/>
              </w:rPr>
              <w:t>243</w:t>
            </w:r>
            <w:r>
              <w:rPr>
                <w:rStyle w:val="IndexLink"/>
                <w:rtl w:val="true"/>
              </w:rPr>
              <w:t xml:space="preserve"> - </w:t>
            </w:r>
            <w:r>
              <w:rPr>
                <w:rStyle w:val="IndexLink"/>
              </w:rPr>
              <w:t>289</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314</w:t>
            </w:r>
          </w:hyperlink>
        </w:p>
        <w:p>
          <w:pPr>
            <w:pStyle w:val="Contents2"/>
            <w:tabs>
              <w:tab w:val="clear" w:pos="8743"/>
              <w:tab w:val="right" w:pos="9026" w:leader="dot"/>
            </w:tabs>
            <w:rPr/>
          </w:pPr>
          <w:hyperlink w:anchor="__RefHeading___Toc4164983_3381743652">
            <w:r>
              <w:rPr>
                <w:webHidden/>
                <w:rStyle w:val="IndexLink"/>
                <w:rtl w:val="true"/>
              </w:rPr>
              <w:t xml:space="preserve">( </w:t>
            </w:r>
            <w:r>
              <w:rPr>
                <w:rStyle w:val="IndexLink"/>
              </w:rPr>
              <w:t>3354</w:t>
            </w:r>
            <w:r>
              <w:rPr>
                <w:rStyle w:val="IndexLink"/>
                <w:rtl w:val="true"/>
              </w:rPr>
              <w:t xml:space="preserve"> )</w:t>
              <w:tab/>
            </w:r>
            <w:r>
              <w:rPr>
                <w:rStyle w:val="IndexLink"/>
              </w:rPr>
              <w:t>315</w:t>
            </w:r>
          </w:hyperlink>
        </w:p>
        <w:p>
          <w:pPr>
            <w:pStyle w:val="Contents3"/>
            <w:tabs>
              <w:tab w:val="clear" w:pos="8459"/>
              <w:tab w:val="right" w:pos="9026" w:leader="dot"/>
            </w:tabs>
            <w:rPr/>
          </w:pPr>
          <w:hyperlink w:anchor="__RefHeading___Toc4164985_3381743652">
            <w:r>
              <w:rPr>
                <w:webHidden/>
                <w:rStyle w:val="IndexLink"/>
              </w:rPr>
              <w:t>1</w:t>
            </w:r>
            <w:r>
              <w:rPr>
                <w:rStyle w:val="IndexLink"/>
                <w:rtl w:val="true"/>
              </w:rPr>
              <w:t xml:space="preserve"> - </w:t>
            </w:r>
            <w:r>
              <w:rPr>
                <w:rStyle w:val="IndexLink"/>
                <w:rtl w:val="true"/>
              </w:rPr>
              <w:t xml:space="preserve">روضة الاذکار </w:t>
            </w:r>
            <w:r>
              <w:rPr>
                <w:rStyle w:val="IndexLink"/>
                <w:rtl w:val="true"/>
              </w:rPr>
              <w:t>«</w:t>
            </w:r>
            <w:r>
              <w:rPr>
                <w:rStyle w:val="IndexLink"/>
              </w:rPr>
              <w:t>1</w:t>
            </w:r>
            <w:r>
              <w:rPr>
                <w:rStyle w:val="IndexLink"/>
                <w:rtl w:val="true"/>
              </w:rPr>
              <w:t xml:space="preserve"> - </w:t>
            </w:r>
            <w:r>
              <w:rPr>
                <w:rStyle w:val="IndexLink"/>
              </w:rPr>
              <w:t>165</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315</w:t>
            </w:r>
          </w:hyperlink>
        </w:p>
        <w:p>
          <w:pPr>
            <w:pStyle w:val="Contents3"/>
            <w:tabs>
              <w:tab w:val="clear" w:pos="8459"/>
              <w:tab w:val="right" w:pos="9026" w:leader="dot"/>
            </w:tabs>
            <w:rPr/>
          </w:pPr>
          <w:hyperlink w:anchor="__RefHeading___Toc4164987_3381743652">
            <w:r>
              <w:rPr>
                <w:webHidden/>
                <w:rStyle w:val="IndexLink"/>
              </w:rPr>
              <w:t>2</w:t>
            </w:r>
            <w:r>
              <w:rPr>
                <w:rStyle w:val="IndexLink"/>
                <w:rtl w:val="true"/>
              </w:rPr>
              <w:t xml:space="preserve"> - </w:t>
            </w:r>
            <w:r>
              <w:rPr>
                <w:rStyle w:val="IndexLink"/>
                <w:rtl w:val="true"/>
              </w:rPr>
              <w:t xml:space="preserve">اعمال سه ماهه </w:t>
            </w:r>
            <w:r>
              <w:rPr>
                <w:rStyle w:val="IndexLink"/>
                <w:rtl w:val="true"/>
              </w:rPr>
              <w:t>«</w:t>
            </w:r>
            <w:r>
              <w:rPr>
                <w:rStyle w:val="IndexLink"/>
              </w:rPr>
              <w:t>1</w:t>
            </w:r>
            <w:r>
              <w:rPr>
                <w:rStyle w:val="IndexLink"/>
                <w:rtl w:val="true"/>
              </w:rPr>
              <w:t xml:space="preserve"> - </w:t>
            </w:r>
            <w:r>
              <w:rPr>
                <w:rStyle w:val="IndexLink"/>
              </w:rPr>
              <w:t>152</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316</w:t>
            </w:r>
          </w:hyperlink>
        </w:p>
        <w:p>
          <w:pPr>
            <w:pStyle w:val="Contents2"/>
            <w:tabs>
              <w:tab w:val="clear" w:pos="8743"/>
              <w:tab w:val="right" w:pos="9026" w:leader="dot"/>
            </w:tabs>
            <w:rPr/>
          </w:pPr>
          <w:hyperlink w:anchor="__RefHeading___Toc4164989_3381743652">
            <w:r>
              <w:rPr>
                <w:webHidden/>
                <w:rStyle w:val="IndexLink"/>
                <w:rtl w:val="true"/>
              </w:rPr>
              <w:t xml:space="preserve">( </w:t>
            </w:r>
            <w:r>
              <w:rPr>
                <w:rStyle w:val="IndexLink"/>
              </w:rPr>
              <w:t>3376</w:t>
            </w:r>
            <w:r>
              <w:rPr>
                <w:rStyle w:val="IndexLink"/>
                <w:rtl w:val="true"/>
              </w:rPr>
              <w:t xml:space="preserve"> )</w:t>
              <w:tab/>
            </w:r>
            <w:r>
              <w:rPr>
                <w:rStyle w:val="IndexLink"/>
              </w:rPr>
              <w:t>317</w:t>
            </w:r>
          </w:hyperlink>
        </w:p>
        <w:p>
          <w:pPr>
            <w:pStyle w:val="Contents3"/>
            <w:tabs>
              <w:tab w:val="clear" w:pos="8459"/>
              <w:tab w:val="right" w:pos="9026" w:leader="dot"/>
            </w:tabs>
            <w:rPr/>
          </w:pPr>
          <w:hyperlink w:anchor="__RefHeading___Toc4164991_3381743652">
            <w:r>
              <w:rPr>
                <w:webHidden/>
                <w:rStyle w:val="IndexLink"/>
              </w:rPr>
              <w:t>1</w:t>
            </w:r>
            <w:r>
              <w:rPr>
                <w:rStyle w:val="IndexLink"/>
                <w:rtl w:val="true"/>
              </w:rPr>
              <w:t xml:space="preserve"> - </w:t>
            </w:r>
            <w:r>
              <w:rPr>
                <w:rStyle w:val="IndexLink"/>
                <w:rtl w:val="true"/>
              </w:rPr>
              <w:t xml:space="preserve">عدة الحصن الحصین من کلام سید المرسلین </w:t>
            </w:r>
            <w:r>
              <w:rPr>
                <w:rStyle w:val="IndexLink"/>
                <w:rtl w:val="true"/>
              </w:rPr>
              <w:t>«</w:t>
            </w:r>
            <w:r>
              <w:rPr>
                <w:rStyle w:val="IndexLink"/>
              </w:rPr>
              <w:t>1</w:t>
            </w:r>
            <w:r>
              <w:rPr>
                <w:rStyle w:val="IndexLink"/>
                <w:rtl w:val="true"/>
              </w:rPr>
              <w:t xml:space="preserve"> - </w:t>
            </w:r>
            <w:r>
              <w:rPr>
                <w:rStyle w:val="IndexLink"/>
              </w:rPr>
              <w:t>73</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317</w:t>
            </w:r>
          </w:hyperlink>
        </w:p>
        <w:p>
          <w:pPr>
            <w:pStyle w:val="Contents3"/>
            <w:tabs>
              <w:tab w:val="clear" w:pos="8459"/>
              <w:tab w:val="right" w:pos="9026" w:leader="dot"/>
            </w:tabs>
            <w:rPr/>
          </w:pPr>
          <w:hyperlink w:anchor="__RefHeading___Toc4164993_3381743652">
            <w:r>
              <w:rPr>
                <w:webHidden/>
                <w:rStyle w:val="IndexLink"/>
              </w:rPr>
              <w:t>2</w:t>
            </w:r>
            <w:r>
              <w:rPr>
                <w:rStyle w:val="IndexLink"/>
                <w:rtl w:val="true"/>
              </w:rPr>
              <w:t xml:space="preserve"> - </w:t>
            </w:r>
            <w:r>
              <w:rPr>
                <w:rStyle w:val="IndexLink"/>
                <w:rtl w:val="true"/>
              </w:rPr>
              <w:t xml:space="preserve">تحفة الصلوات </w:t>
            </w:r>
            <w:r>
              <w:rPr>
                <w:rStyle w:val="IndexLink"/>
                <w:rtl w:val="true"/>
              </w:rPr>
              <w:t>«</w:t>
            </w:r>
            <w:r>
              <w:rPr>
                <w:rStyle w:val="IndexLink"/>
              </w:rPr>
              <w:t>74</w:t>
            </w:r>
            <w:r>
              <w:rPr>
                <w:rStyle w:val="IndexLink"/>
                <w:rtl w:val="true"/>
              </w:rPr>
              <w:t xml:space="preserve"> - </w:t>
            </w:r>
            <w:r>
              <w:rPr>
                <w:rStyle w:val="IndexLink"/>
              </w:rPr>
              <w:t>111</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317</w:t>
            </w:r>
          </w:hyperlink>
        </w:p>
        <w:p>
          <w:pPr>
            <w:pStyle w:val="Contents2"/>
            <w:tabs>
              <w:tab w:val="clear" w:pos="8743"/>
              <w:tab w:val="right" w:pos="9026" w:leader="dot"/>
            </w:tabs>
            <w:rPr/>
          </w:pPr>
          <w:hyperlink w:anchor="__RefHeading___Toc4164995_3381743652">
            <w:r>
              <w:rPr>
                <w:webHidden/>
                <w:rStyle w:val="IndexLink"/>
                <w:rtl w:val="true"/>
              </w:rPr>
              <w:t xml:space="preserve">( </w:t>
            </w:r>
            <w:r>
              <w:rPr>
                <w:rStyle w:val="IndexLink"/>
              </w:rPr>
              <w:t>3377</w:t>
            </w:r>
            <w:r>
              <w:rPr>
                <w:rStyle w:val="IndexLink"/>
                <w:rtl w:val="true"/>
              </w:rPr>
              <w:t xml:space="preserve"> )</w:t>
              <w:tab/>
            </w:r>
            <w:r>
              <w:rPr>
                <w:rStyle w:val="IndexLink"/>
              </w:rPr>
              <w:t>318</w:t>
            </w:r>
          </w:hyperlink>
        </w:p>
        <w:p>
          <w:pPr>
            <w:pStyle w:val="Contents3"/>
            <w:tabs>
              <w:tab w:val="clear" w:pos="8459"/>
              <w:tab w:val="right" w:pos="9026" w:leader="dot"/>
            </w:tabs>
            <w:rPr/>
          </w:pPr>
          <w:hyperlink w:anchor="__RefHeading___Toc4164997_3381743652">
            <w:r>
              <w:rPr>
                <w:webHidden/>
                <w:rStyle w:val="IndexLink"/>
              </w:rPr>
              <w:t>1</w:t>
            </w:r>
            <w:r>
              <w:rPr>
                <w:rStyle w:val="IndexLink"/>
                <w:rtl w:val="true"/>
              </w:rPr>
              <w:t xml:space="preserve"> - </w:t>
            </w:r>
            <w:r>
              <w:rPr>
                <w:rStyle w:val="IndexLink"/>
                <w:rtl w:val="true"/>
              </w:rPr>
              <w:t xml:space="preserve">شرح امثله </w:t>
            </w:r>
            <w:r>
              <w:rPr>
                <w:rStyle w:val="IndexLink"/>
                <w:rtl w:val="true"/>
              </w:rPr>
              <w:t>«</w:t>
            </w:r>
            <w:r>
              <w:rPr>
                <w:rStyle w:val="IndexLink"/>
              </w:rPr>
              <w:t>1</w:t>
            </w:r>
            <w:r>
              <w:rPr>
                <w:rStyle w:val="IndexLink"/>
                <w:rtl w:val="true"/>
              </w:rPr>
              <w:t xml:space="preserve"> - </w:t>
            </w:r>
            <w:r>
              <w:rPr>
                <w:rStyle w:val="IndexLink"/>
              </w:rPr>
              <w:t>51</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318</w:t>
            </w:r>
          </w:hyperlink>
        </w:p>
        <w:p>
          <w:pPr>
            <w:pStyle w:val="Contents3"/>
            <w:tabs>
              <w:tab w:val="clear" w:pos="8459"/>
              <w:tab w:val="right" w:pos="9026" w:leader="dot"/>
            </w:tabs>
            <w:rPr/>
          </w:pPr>
          <w:hyperlink w:anchor="__RefHeading___Toc4164999_3381743652">
            <w:r>
              <w:rPr>
                <w:webHidden/>
                <w:rStyle w:val="IndexLink"/>
              </w:rPr>
              <w:t>2</w:t>
            </w:r>
            <w:r>
              <w:rPr>
                <w:rStyle w:val="IndexLink"/>
                <w:rtl w:val="true"/>
              </w:rPr>
              <w:t xml:space="preserve"> - </w:t>
            </w:r>
            <w:r>
              <w:rPr>
                <w:rStyle w:val="IndexLink"/>
                <w:rtl w:val="true"/>
              </w:rPr>
              <w:t xml:space="preserve">صرف میر </w:t>
            </w:r>
            <w:r>
              <w:rPr>
                <w:rStyle w:val="IndexLink"/>
                <w:rtl w:val="true"/>
              </w:rPr>
              <w:t>«</w:t>
            </w:r>
            <w:r>
              <w:rPr>
                <w:rStyle w:val="IndexLink"/>
              </w:rPr>
              <w:t>66</w:t>
            </w:r>
            <w:r>
              <w:rPr>
                <w:rStyle w:val="IndexLink"/>
                <w:rtl w:val="true"/>
              </w:rPr>
              <w:t xml:space="preserve"> - </w:t>
            </w:r>
            <w:r>
              <w:rPr>
                <w:rStyle w:val="IndexLink"/>
              </w:rPr>
              <w:t>99</w:t>
            </w:r>
            <w:r>
              <w:rPr>
                <w:rStyle w:val="IndexLink"/>
                <w:rtl w:val="true"/>
              </w:rPr>
              <w:t>» (</w:t>
            </w:r>
            <w:r>
              <w:rPr>
                <w:rStyle w:val="IndexLink"/>
                <w:rtl w:val="true"/>
              </w:rPr>
              <w:t xml:space="preserve">صرف </w:t>
            </w:r>
            <w:r>
              <w:rPr>
                <w:rStyle w:val="IndexLink"/>
                <w:rtl w:val="true"/>
              </w:rPr>
              <w:t xml:space="preserve">- </w:t>
            </w:r>
            <w:r>
              <w:rPr>
                <w:rStyle w:val="IndexLink"/>
                <w:rtl w:val="true"/>
              </w:rPr>
              <w:t>فارسی</w:t>
            </w:r>
            <w:r>
              <w:rPr>
                <w:rStyle w:val="IndexLink"/>
                <w:rtl w:val="true"/>
              </w:rPr>
              <w:t>)</w:t>
              <w:tab/>
            </w:r>
            <w:r>
              <w:rPr>
                <w:rStyle w:val="IndexLink"/>
              </w:rPr>
              <w:t>318</w:t>
            </w:r>
          </w:hyperlink>
        </w:p>
        <w:p>
          <w:pPr>
            <w:pStyle w:val="Contents2"/>
            <w:tabs>
              <w:tab w:val="clear" w:pos="8743"/>
              <w:tab w:val="right" w:pos="9026" w:leader="dot"/>
            </w:tabs>
            <w:rPr/>
          </w:pPr>
          <w:hyperlink w:anchor="__RefHeading___Toc4165001_3381743652">
            <w:r>
              <w:rPr>
                <w:webHidden/>
                <w:rStyle w:val="IndexLink"/>
                <w:rtl w:val="true"/>
              </w:rPr>
              <w:t xml:space="preserve">( </w:t>
            </w:r>
            <w:r>
              <w:rPr>
                <w:rStyle w:val="IndexLink"/>
              </w:rPr>
              <w:t>3381</w:t>
            </w:r>
            <w:r>
              <w:rPr>
                <w:rStyle w:val="IndexLink"/>
                <w:rtl w:val="true"/>
              </w:rPr>
              <w:t xml:space="preserve"> )</w:t>
              <w:tab/>
            </w:r>
            <w:r>
              <w:rPr>
                <w:rStyle w:val="IndexLink"/>
              </w:rPr>
              <w:t>319</w:t>
            </w:r>
          </w:hyperlink>
        </w:p>
        <w:p>
          <w:pPr>
            <w:pStyle w:val="Contents3"/>
            <w:tabs>
              <w:tab w:val="clear" w:pos="8459"/>
              <w:tab w:val="right" w:pos="9026" w:leader="dot"/>
            </w:tabs>
            <w:rPr/>
          </w:pPr>
          <w:hyperlink w:anchor="__RefHeading___Toc4165003_3381743652">
            <w:r>
              <w:rPr>
                <w:webHidden/>
                <w:rStyle w:val="IndexLink"/>
              </w:rPr>
              <w:t>1</w:t>
            </w:r>
            <w:r>
              <w:rPr>
                <w:rStyle w:val="IndexLink"/>
                <w:rtl w:val="true"/>
              </w:rPr>
              <w:t xml:space="preserve"> - </w:t>
            </w:r>
            <w:r>
              <w:rPr>
                <w:rStyle w:val="IndexLink"/>
                <w:rtl w:val="true"/>
              </w:rPr>
              <w:t xml:space="preserve">مدخل منظوم از عبدالجبار خجندی </w:t>
            </w:r>
            <w:r>
              <w:rPr>
                <w:rStyle w:val="IndexLink"/>
                <w:rtl w:val="true"/>
              </w:rPr>
              <w:t>«</w:t>
            </w:r>
            <w:r>
              <w:rPr>
                <w:rStyle w:val="IndexLink"/>
              </w:rPr>
              <w:t>1</w:t>
            </w:r>
            <w:r>
              <w:rPr>
                <w:rStyle w:val="IndexLink"/>
                <w:rtl w:val="true"/>
              </w:rPr>
              <w:t xml:space="preserve"> - </w:t>
            </w:r>
            <w:r>
              <w:rPr>
                <w:rStyle w:val="IndexLink"/>
              </w:rPr>
              <w:t>12</w:t>
            </w:r>
            <w:r>
              <w:rPr>
                <w:rStyle w:val="IndexLink"/>
                <w:rtl w:val="true"/>
              </w:rPr>
              <w:t>» (</w:t>
            </w:r>
            <w:r>
              <w:rPr>
                <w:rStyle w:val="IndexLink"/>
              </w:rPr>
              <w:t>1</w:t>
            </w:r>
            <w:r>
              <w:rPr>
                <w:rStyle w:val="IndexLink"/>
                <w:rtl w:val="true"/>
              </w:rPr>
              <w:t xml:space="preserve"> </w:t>
            </w:r>
            <w:r>
              <w:rPr>
                <w:rStyle w:val="IndexLink"/>
                <w:rtl w:val="true"/>
              </w:rPr>
              <w:t xml:space="preserve">پ </w:t>
            </w:r>
            <w:r>
              <w:rPr>
                <w:rStyle w:val="IndexLink"/>
                <w:rtl w:val="true"/>
              </w:rPr>
              <w:t xml:space="preserve">- </w:t>
            </w:r>
            <w:r>
              <w:rPr>
                <w:rStyle w:val="IndexLink"/>
              </w:rPr>
              <w:t>12</w:t>
            </w:r>
            <w:r>
              <w:rPr>
                <w:rStyle w:val="IndexLink"/>
                <w:rtl w:val="true"/>
              </w:rPr>
              <w:t xml:space="preserve"> </w:t>
            </w:r>
            <w:r>
              <w:rPr>
                <w:rStyle w:val="IndexLink"/>
                <w:rtl w:val="true"/>
              </w:rPr>
              <w:t>ر</w:t>
            </w:r>
            <w:r>
              <w:rPr>
                <w:rStyle w:val="IndexLink"/>
                <w:rtl w:val="true"/>
              </w:rPr>
              <w:t>)</w:t>
              <w:tab/>
            </w:r>
            <w:r>
              <w:rPr>
                <w:rStyle w:val="IndexLink"/>
              </w:rPr>
              <w:t>319</w:t>
            </w:r>
          </w:hyperlink>
        </w:p>
        <w:p>
          <w:pPr>
            <w:pStyle w:val="Contents3"/>
            <w:tabs>
              <w:tab w:val="clear" w:pos="8459"/>
              <w:tab w:val="right" w:pos="9026" w:leader="dot"/>
            </w:tabs>
            <w:rPr/>
          </w:pPr>
          <w:hyperlink w:anchor="__RefHeading___Toc4165005_3381743652">
            <w:r>
              <w:rPr>
                <w:webHidden/>
                <w:rStyle w:val="IndexLink"/>
              </w:rPr>
              <w:t>2</w:t>
            </w:r>
            <w:r>
              <w:rPr>
                <w:rStyle w:val="IndexLink"/>
                <w:rtl w:val="true"/>
              </w:rPr>
              <w:t xml:space="preserve"> - </w:t>
            </w:r>
            <w:r>
              <w:rPr>
                <w:rStyle w:val="IndexLink"/>
                <w:rtl w:val="true"/>
              </w:rPr>
              <w:t xml:space="preserve">نصاب الصبیات از ابو نصر فراهی </w:t>
            </w:r>
            <w:r>
              <w:rPr>
                <w:rStyle w:val="IndexLink"/>
                <w:rtl w:val="true"/>
              </w:rPr>
              <w:t>«</w:t>
            </w:r>
            <w:r>
              <w:rPr>
                <w:rStyle w:val="IndexLink"/>
              </w:rPr>
              <w:t>14</w:t>
            </w:r>
            <w:r>
              <w:rPr>
                <w:rStyle w:val="IndexLink"/>
                <w:rtl w:val="true"/>
              </w:rPr>
              <w:t xml:space="preserve"> - </w:t>
            </w:r>
            <w:r>
              <w:rPr>
                <w:rStyle w:val="IndexLink"/>
              </w:rPr>
              <w:t>47</w:t>
            </w:r>
            <w:r>
              <w:rPr>
                <w:rStyle w:val="IndexLink"/>
                <w:rtl w:val="true"/>
              </w:rPr>
              <w:t>» (</w:t>
            </w:r>
            <w:r>
              <w:rPr>
                <w:rStyle w:val="IndexLink"/>
              </w:rPr>
              <w:t>14</w:t>
            </w:r>
            <w:r>
              <w:rPr>
                <w:rStyle w:val="IndexLink"/>
                <w:rtl w:val="true"/>
              </w:rPr>
              <w:t xml:space="preserve"> </w:t>
            </w:r>
            <w:r>
              <w:rPr>
                <w:rStyle w:val="IndexLink"/>
                <w:rtl w:val="true"/>
              </w:rPr>
              <w:t xml:space="preserve">پ </w:t>
            </w:r>
            <w:r>
              <w:rPr>
                <w:rStyle w:val="IndexLink"/>
                <w:rtl w:val="true"/>
              </w:rPr>
              <w:t xml:space="preserve">- </w:t>
            </w:r>
            <w:r>
              <w:rPr>
                <w:rStyle w:val="IndexLink"/>
              </w:rPr>
              <w:t>47</w:t>
            </w:r>
            <w:r>
              <w:rPr>
                <w:rStyle w:val="IndexLink"/>
                <w:rtl w:val="true"/>
              </w:rPr>
              <w:t xml:space="preserve"> </w:t>
            </w:r>
            <w:r>
              <w:rPr>
                <w:rStyle w:val="IndexLink"/>
                <w:rtl w:val="true"/>
              </w:rPr>
              <w:t>ر</w:t>
            </w:r>
            <w:r>
              <w:rPr>
                <w:rStyle w:val="IndexLink"/>
                <w:rtl w:val="true"/>
              </w:rPr>
              <w:t>)</w:t>
              <w:tab/>
            </w:r>
            <w:r>
              <w:rPr>
                <w:rStyle w:val="IndexLink"/>
              </w:rPr>
              <w:t>319</w:t>
            </w:r>
          </w:hyperlink>
        </w:p>
        <w:p>
          <w:pPr>
            <w:pStyle w:val="Contents2"/>
            <w:tabs>
              <w:tab w:val="clear" w:pos="8743"/>
              <w:tab w:val="right" w:pos="9026" w:leader="dot"/>
            </w:tabs>
            <w:rPr/>
          </w:pPr>
          <w:hyperlink w:anchor="__RefHeading___Toc4165007_3381743652">
            <w:r>
              <w:rPr>
                <w:webHidden/>
                <w:rStyle w:val="IndexLink"/>
                <w:rtl w:val="true"/>
              </w:rPr>
              <w:t xml:space="preserve">( </w:t>
            </w:r>
            <w:r>
              <w:rPr>
                <w:rStyle w:val="IndexLink"/>
              </w:rPr>
              <w:t>3382</w:t>
            </w:r>
            <w:r>
              <w:rPr>
                <w:rStyle w:val="IndexLink"/>
                <w:rtl w:val="true"/>
              </w:rPr>
              <w:t xml:space="preserve"> )</w:t>
              <w:tab/>
            </w:r>
            <w:r>
              <w:rPr>
                <w:rStyle w:val="IndexLink"/>
              </w:rPr>
              <w:t>319</w:t>
            </w:r>
          </w:hyperlink>
        </w:p>
        <w:p>
          <w:pPr>
            <w:pStyle w:val="Contents3"/>
            <w:tabs>
              <w:tab w:val="clear" w:pos="8459"/>
              <w:tab w:val="right" w:pos="9026" w:leader="dot"/>
            </w:tabs>
            <w:rPr/>
          </w:pPr>
          <w:hyperlink w:anchor="__RefHeading___Toc4165009_3381743652">
            <w:r>
              <w:rPr>
                <w:webHidden/>
                <w:rStyle w:val="IndexLink"/>
              </w:rPr>
              <w:t>1</w:t>
            </w:r>
            <w:r>
              <w:rPr>
                <w:rStyle w:val="IndexLink"/>
                <w:rtl w:val="true"/>
              </w:rPr>
              <w:t xml:space="preserve"> - </w:t>
            </w:r>
            <w:r>
              <w:rPr>
                <w:rStyle w:val="IndexLink"/>
                <w:rtl w:val="true"/>
              </w:rPr>
              <w:t xml:space="preserve">الباب الحادی عشر از علامه حلّی </w:t>
            </w:r>
            <w:r>
              <w:rPr>
                <w:rStyle w:val="IndexLink"/>
                <w:rtl w:val="true"/>
              </w:rPr>
              <w:t>«</w:t>
            </w:r>
            <w:r>
              <w:rPr>
                <w:rStyle w:val="IndexLink"/>
              </w:rPr>
              <w:t>1</w:t>
            </w:r>
            <w:r>
              <w:rPr>
                <w:rStyle w:val="IndexLink"/>
                <w:rtl w:val="true"/>
              </w:rPr>
              <w:t xml:space="preserve"> - </w:t>
            </w:r>
            <w:r>
              <w:rPr>
                <w:rStyle w:val="IndexLink"/>
              </w:rPr>
              <w:t>6</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319</w:t>
            </w:r>
          </w:hyperlink>
        </w:p>
        <w:p>
          <w:pPr>
            <w:pStyle w:val="Contents3"/>
            <w:tabs>
              <w:tab w:val="clear" w:pos="8459"/>
              <w:tab w:val="right" w:pos="9026" w:leader="dot"/>
            </w:tabs>
            <w:rPr/>
          </w:pPr>
          <w:hyperlink w:anchor="__RefHeading___Toc4165011_3381743652">
            <w:r>
              <w:rPr>
                <w:webHidden/>
                <w:rStyle w:val="IndexLink"/>
              </w:rPr>
              <w:t>2</w:t>
            </w:r>
            <w:r>
              <w:rPr>
                <w:rStyle w:val="IndexLink"/>
                <w:rtl w:val="true"/>
              </w:rPr>
              <w:t xml:space="preserve"> - </w:t>
            </w:r>
            <w:r>
              <w:rPr>
                <w:rStyle w:val="IndexLink"/>
                <w:rtl w:val="true"/>
              </w:rPr>
              <w:t xml:space="preserve">النافع لیوم الحشر فی شرح الباب الحادی عشر از فاضل مقداد </w:t>
            </w:r>
            <w:r>
              <w:rPr>
                <w:rStyle w:val="IndexLink"/>
                <w:rtl w:val="true"/>
              </w:rPr>
              <w:t>«</w:t>
            </w:r>
            <w:r>
              <w:rPr>
                <w:rStyle w:val="IndexLink"/>
              </w:rPr>
              <w:t>7</w:t>
            </w:r>
            <w:r>
              <w:rPr>
                <w:rStyle w:val="IndexLink"/>
                <w:rtl w:val="true"/>
              </w:rPr>
              <w:t xml:space="preserve"> - </w:t>
            </w:r>
            <w:r>
              <w:rPr>
                <w:rStyle w:val="IndexLink"/>
              </w:rPr>
              <w:t>51</w:t>
            </w:r>
            <w:r>
              <w:rPr>
                <w:rStyle w:val="IndexLink"/>
                <w:rtl w:val="true"/>
              </w:rPr>
              <w:t>»</w:t>
              <w:tab/>
            </w:r>
            <w:r>
              <w:rPr>
                <w:rStyle w:val="IndexLink"/>
              </w:rPr>
              <w:t>319</w:t>
            </w:r>
          </w:hyperlink>
        </w:p>
        <w:p>
          <w:pPr>
            <w:pStyle w:val="Contents2"/>
            <w:tabs>
              <w:tab w:val="clear" w:pos="8743"/>
              <w:tab w:val="right" w:pos="9026" w:leader="dot"/>
            </w:tabs>
            <w:rPr/>
          </w:pPr>
          <w:hyperlink w:anchor="__RefHeading___Toc4165013_3381743652">
            <w:r>
              <w:rPr>
                <w:webHidden/>
                <w:rStyle w:val="IndexLink"/>
                <w:rtl w:val="true"/>
              </w:rPr>
              <w:t xml:space="preserve">( </w:t>
            </w:r>
            <w:r>
              <w:rPr>
                <w:rStyle w:val="IndexLink"/>
              </w:rPr>
              <w:t>3383</w:t>
            </w:r>
            <w:r>
              <w:rPr>
                <w:rStyle w:val="IndexLink"/>
                <w:rtl w:val="true"/>
              </w:rPr>
              <w:t xml:space="preserve"> )</w:t>
              <w:tab/>
            </w:r>
            <w:r>
              <w:rPr>
                <w:rStyle w:val="IndexLink"/>
              </w:rPr>
              <w:t>320</w:t>
            </w:r>
          </w:hyperlink>
        </w:p>
        <w:p>
          <w:pPr>
            <w:pStyle w:val="Contents3"/>
            <w:tabs>
              <w:tab w:val="clear" w:pos="8459"/>
              <w:tab w:val="right" w:pos="9026" w:leader="dot"/>
            </w:tabs>
            <w:rPr/>
          </w:pPr>
          <w:hyperlink w:anchor="__RefHeading___Toc4165015_3381743652">
            <w:r>
              <w:rPr>
                <w:webHidden/>
                <w:rStyle w:val="IndexLink"/>
              </w:rPr>
              <w:t>1</w:t>
            </w:r>
            <w:r>
              <w:rPr>
                <w:rStyle w:val="IndexLink"/>
                <w:rtl w:val="true"/>
              </w:rPr>
              <w:t xml:space="preserve"> - </w:t>
            </w:r>
            <w:r>
              <w:rPr>
                <w:rStyle w:val="IndexLink"/>
                <w:rtl w:val="true"/>
              </w:rPr>
              <w:t xml:space="preserve">شرح ثمره بطلمیوس </w:t>
            </w:r>
            <w:r>
              <w:rPr>
                <w:rStyle w:val="IndexLink"/>
                <w:rtl w:val="true"/>
              </w:rPr>
              <w:t>«</w:t>
            </w:r>
            <w:r>
              <w:rPr>
                <w:rStyle w:val="IndexLink"/>
              </w:rPr>
              <w:t>1</w:t>
            </w:r>
            <w:r>
              <w:rPr>
                <w:rStyle w:val="IndexLink"/>
                <w:rtl w:val="true"/>
              </w:rPr>
              <w:t xml:space="preserve"> - </w:t>
            </w:r>
            <w:r>
              <w:rPr>
                <w:rStyle w:val="IndexLink"/>
              </w:rPr>
              <w:t>52</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320</w:t>
            </w:r>
          </w:hyperlink>
        </w:p>
        <w:p>
          <w:pPr>
            <w:pStyle w:val="Contents3"/>
            <w:tabs>
              <w:tab w:val="clear" w:pos="8459"/>
              <w:tab w:val="right" w:pos="9026" w:leader="dot"/>
            </w:tabs>
            <w:rPr/>
          </w:pPr>
          <w:hyperlink w:anchor="__RefHeading___Toc4165017_3381743652">
            <w:r>
              <w:rPr>
                <w:webHidden/>
                <w:rStyle w:val="IndexLink"/>
              </w:rPr>
              <w:t>2</w:t>
            </w:r>
            <w:r>
              <w:rPr>
                <w:rStyle w:val="IndexLink"/>
                <w:rtl w:val="true"/>
              </w:rPr>
              <w:t xml:space="preserve"> - </w:t>
            </w:r>
            <w:r>
              <w:rPr>
                <w:rStyle w:val="IndexLink"/>
                <w:rtl w:val="true"/>
              </w:rPr>
              <w:t xml:space="preserve">گوهر مراد </w:t>
            </w:r>
            <w:r>
              <w:rPr>
                <w:rStyle w:val="IndexLink"/>
                <w:rtl w:val="true"/>
              </w:rPr>
              <w:t>(</w:t>
            </w:r>
            <w:r>
              <w:rPr>
                <w:rStyle w:val="IndexLink"/>
              </w:rPr>
              <w:t>54</w:t>
            </w:r>
            <w:r>
              <w:rPr>
                <w:rStyle w:val="IndexLink"/>
                <w:rtl w:val="true"/>
              </w:rPr>
              <w:t xml:space="preserve"> - </w:t>
            </w:r>
            <w:r>
              <w:rPr>
                <w:rStyle w:val="IndexLink"/>
              </w:rPr>
              <w:t>88</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320</w:t>
            </w:r>
          </w:hyperlink>
        </w:p>
        <w:p>
          <w:pPr>
            <w:pStyle w:val="Contents2"/>
            <w:tabs>
              <w:tab w:val="clear" w:pos="8743"/>
              <w:tab w:val="right" w:pos="9026" w:leader="dot"/>
            </w:tabs>
            <w:rPr/>
          </w:pPr>
          <w:hyperlink w:anchor="__RefHeading___Toc4165019_3381743652">
            <w:r>
              <w:rPr>
                <w:webHidden/>
                <w:rStyle w:val="IndexLink"/>
                <w:rtl w:val="true"/>
              </w:rPr>
              <w:t xml:space="preserve">( </w:t>
            </w:r>
            <w:r>
              <w:rPr>
                <w:rStyle w:val="IndexLink"/>
              </w:rPr>
              <w:t>3392</w:t>
            </w:r>
            <w:r>
              <w:rPr>
                <w:rStyle w:val="IndexLink"/>
                <w:rtl w:val="true"/>
              </w:rPr>
              <w:t xml:space="preserve"> )</w:t>
              <w:tab/>
            </w:r>
            <w:r>
              <w:rPr>
                <w:rStyle w:val="IndexLink"/>
              </w:rPr>
              <w:t>321</w:t>
            </w:r>
          </w:hyperlink>
        </w:p>
        <w:p>
          <w:pPr>
            <w:pStyle w:val="Contents3"/>
            <w:tabs>
              <w:tab w:val="clear" w:pos="8459"/>
              <w:tab w:val="right" w:pos="9026" w:leader="dot"/>
            </w:tabs>
            <w:rPr/>
          </w:pPr>
          <w:hyperlink w:anchor="__RefHeading___Toc4165021_3381743652">
            <w:r>
              <w:rPr>
                <w:webHidden/>
                <w:rStyle w:val="IndexLink"/>
              </w:rPr>
              <w:t>1</w:t>
            </w:r>
            <w:r>
              <w:rPr>
                <w:rStyle w:val="IndexLink"/>
                <w:rtl w:val="true"/>
              </w:rPr>
              <w:t xml:space="preserve"> - </w:t>
            </w:r>
            <w:r>
              <w:rPr>
                <w:rStyle w:val="IndexLink"/>
                <w:rtl w:val="true"/>
              </w:rPr>
              <w:t xml:space="preserve">زاد المسافرین از محمد مهدی بن علی نقی الشریف </w:t>
            </w:r>
            <w:r>
              <w:rPr>
                <w:rStyle w:val="IndexLink"/>
                <w:rtl w:val="true"/>
              </w:rPr>
              <w:t>«</w:t>
            </w:r>
            <w:r>
              <w:rPr>
                <w:rStyle w:val="IndexLink"/>
              </w:rPr>
              <w:t>1</w:t>
            </w:r>
            <w:r>
              <w:rPr>
                <w:rStyle w:val="IndexLink"/>
                <w:rtl w:val="true"/>
              </w:rPr>
              <w:t xml:space="preserve"> - </w:t>
            </w:r>
            <w:r>
              <w:rPr>
                <w:rStyle w:val="IndexLink"/>
              </w:rPr>
              <w:t>91</w:t>
            </w:r>
            <w:r>
              <w:rPr>
                <w:rStyle w:val="IndexLink"/>
                <w:rtl w:val="true"/>
              </w:rPr>
              <w:t>»</w:t>
              <w:tab/>
            </w:r>
            <w:r>
              <w:rPr>
                <w:rStyle w:val="IndexLink"/>
              </w:rPr>
              <w:t>321</w:t>
            </w:r>
          </w:hyperlink>
        </w:p>
        <w:p>
          <w:pPr>
            <w:pStyle w:val="Contents3"/>
            <w:tabs>
              <w:tab w:val="clear" w:pos="8459"/>
              <w:tab w:val="right" w:pos="9026" w:leader="dot"/>
            </w:tabs>
            <w:rPr/>
          </w:pPr>
          <w:hyperlink w:anchor="__RefHeading___Toc4165023_3381743652">
            <w:r>
              <w:rPr>
                <w:webHidden/>
                <w:rStyle w:val="IndexLink"/>
              </w:rPr>
              <w:t>2</w:t>
            </w:r>
            <w:r>
              <w:rPr>
                <w:rStyle w:val="IndexLink"/>
                <w:rtl w:val="true"/>
              </w:rPr>
              <w:t xml:space="preserve"> - </w:t>
            </w:r>
            <w:r>
              <w:rPr>
                <w:rStyle w:val="IndexLink"/>
                <w:rtl w:val="true"/>
              </w:rPr>
              <w:t xml:space="preserve">خرقه </w:t>
            </w:r>
            <w:r>
              <w:rPr>
                <w:rStyle w:val="IndexLink"/>
                <w:rtl w:val="true"/>
              </w:rPr>
              <w:t>«</w:t>
            </w:r>
            <w:r>
              <w:rPr>
                <w:rStyle w:val="IndexLink"/>
              </w:rPr>
              <w:t>92</w:t>
            </w:r>
            <w:r>
              <w:rPr>
                <w:rStyle w:val="IndexLink"/>
                <w:rtl w:val="true"/>
              </w:rPr>
              <w:t xml:space="preserve"> - </w:t>
            </w:r>
            <w:r>
              <w:rPr>
                <w:rStyle w:val="IndexLink"/>
              </w:rPr>
              <w:t>141</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321</w:t>
            </w:r>
          </w:hyperlink>
        </w:p>
        <w:p>
          <w:pPr>
            <w:pStyle w:val="Contents2"/>
            <w:tabs>
              <w:tab w:val="clear" w:pos="8743"/>
              <w:tab w:val="right" w:pos="9026" w:leader="dot"/>
            </w:tabs>
            <w:rPr/>
          </w:pPr>
          <w:hyperlink w:anchor="__RefHeading___Toc4165025_3381743652">
            <w:r>
              <w:rPr>
                <w:webHidden/>
                <w:rStyle w:val="IndexLink"/>
                <w:rtl w:val="true"/>
              </w:rPr>
              <w:t xml:space="preserve">( </w:t>
            </w:r>
            <w:r>
              <w:rPr>
                <w:rStyle w:val="IndexLink"/>
              </w:rPr>
              <w:t>3395</w:t>
            </w:r>
            <w:r>
              <w:rPr>
                <w:rStyle w:val="IndexLink"/>
                <w:rtl w:val="true"/>
              </w:rPr>
              <w:t xml:space="preserve"> )</w:t>
              <w:tab/>
            </w:r>
            <w:r>
              <w:rPr>
                <w:rStyle w:val="IndexLink"/>
              </w:rPr>
              <w:t>321</w:t>
            </w:r>
          </w:hyperlink>
        </w:p>
        <w:p>
          <w:pPr>
            <w:pStyle w:val="Contents3"/>
            <w:tabs>
              <w:tab w:val="clear" w:pos="8459"/>
              <w:tab w:val="right" w:pos="9026" w:leader="dot"/>
            </w:tabs>
            <w:rPr/>
          </w:pPr>
          <w:hyperlink w:anchor="__RefHeading___Toc4165027_3381743652">
            <w:r>
              <w:rPr>
                <w:webHidden/>
                <w:rStyle w:val="IndexLink"/>
              </w:rPr>
              <w:t>1</w:t>
            </w:r>
            <w:r>
              <w:rPr>
                <w:rStyle w:val="IndexLink"/>
                <w:rtl w:val="true"/>
              </w:rPr>
              <w:t xml:space="preserve"> - </w:t>
            </w:r>
            <w:r>
              <w:rPr>
                <w:rStyle w:val="IndexLink"/>
                <w:rtl w:val="true"/>
              </w:rPr>
              <w:t xml:space="preserve">الرفع و الدفع </w:t>
            </w:r>
            <w:r>
              <w:rPr>
                <w:rStyle w:val="IndexLink"/>
                <w:rtl w:val="true"/>
              </w:rPr>
              <w:t xml:space="preserve">= </w:t>
            </w:r>
            <w:r>
              <w:rPr>
                <w:rStyle w:val="IndexLink"/>
                <w:rtl w:val="true"/>
              </w:rPr>
              <w:t xml:space="preserve">دفع آفات و رفع بلیات </w:t>
            </w:r>
            <w:r>
              <w:rPr>
                <w:rStyle w:val="IndexLink"/>
                <w:rtl w:val="true"/>
              </w:rPr>
              <w:t>«</w:t>
            </w:r>
            <w:r>
              <w:rPr>
                <w:rStyle w:val="IndexLink"/>
              </w:rPr>
              <w:t>1</w:t>
            </w:r>
            <w:r>
              <w:rPr>
                <w:rStyle w:val="IndexLink"/>
                <w:rtl w:val="true"/>
              </w:rPr>
              <w:t xml:space="preserve"> - </w:t>
            </w:r>
            <w:r>
              <w:rPr>
                <w:rStyle w:val="IndexLink"/>
              </w:rPr>
              <w:t>23</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321</w:t>
            </w:r>
          </w:hyperlink>
        </w:p>
        <w:p>
          <w:pPr>
            <w:pStyle w:val="Contents3"/>
            <w:tabs>
              <w:tab w:val="clear" w:pos="8459"/>
              <w:tab w:val="right" w:pos="9026" w:leader="dot"/>
            </w:tabs>
            <w:rPr/>
          </w:pPr>
          <w:hyperlink w:anchor="__RefHeading___Toc4165029_3381743652">
            <w:r>
              <w:rPr>
                <w:webHidden/>
                <w:rStyle w:val="IndexLink"/>
              </w:rPr>
              <w:t>2</w:t>
            </w:r>
            <w:r>
              <w:rPr>
                <w:rStyle w:val="IndexLink"/>
                <w:rtl w:val="true"/>
              </w:rPr>
              <w:t xml:space="preserve"> - </w:t>
            </w:r>
            <w:r>
              <w:rPr>
                <w:rStyle w:val="IndexLink"/>
                <w:rtl w:val="true"/>
              </w:rPr>
              <w:t xml:space="preserve">الجواهر المنثورة فی الادعیة المنثورة </w:t>
            </w:r>
            <w:r>
              <w:rPr>
                <w:rStyle w:val="IndexLink"/>
                <w:rtl w:val="true"/>
              </w:rPr>
              <w:t>«</w:t>
            </w:r>
            <w:r>
              <w:rPr>
                <w:rStyle w:val="IndexLink"/>
              </w:rPr>
              <w:t>23</w:t>
            </w:r>
            <w:r>
              <w:rPr>
                <w:rStyle w:val="IndexLink"/>
                <w:rtl w:val="true"/>
              </w:rPr>
              <w:t xml:space="preserve"> - </w:t>
            </w:r>
            <w:r>
              <w:rPr>
                <w:rStyle w:val="IndexLink"/>
              </w:rPr>
              <w:t>147</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322</w:t>
            </w:r>
          </w:hyperlink>
        </w:p>
        <w:p>
          <w:pPr>
            <w:pStyle w:val="Contents2"/>
            <w:tabs>
              <w:tab w:val="clear" w:pos="8743"/>
              <w:tab w:val="right" w:pos="9026" w:leader="dot"/>
            </w:tabs>
            <w:rPr/>
          </w:pPr>
          <w:hyperlink w:anchor="__RefHeading___Toc4165031_3381743652">
            <w:r>
              <w:rPr>
                <w:webHidden/>
                <w:rStyle w:val="IndexLink"/>
                <w:rtl w:val="true"/>
              </w:rPr>
              <w:t xml:space="preserve">( </w:t>
            </w:r>
            <w:r>
              <w:rPr>
                <w:rStyle w:val="IndexLink"/>
              </w:rPr>
              <w:t>3396</w:t>
            </w:r>
            <w:r>
              <w:rPr>
                <w:rStyle w:val="IndexLink"/>
                <w:rtl w:val="true"/>
              </w:rPr>
              <w:t xml:space="preserve"> )</w:t>
              <w:tab/>
            </w:r>
            <w:r>
              <w:rPr>
                <w:rStyle w:val="IndexLink"/>
              </w:rPr>
              <w:t>323</w:t>
            </w:r>
          </w:hyperlink>
        </w:p>
        <w:p>
          <w:pPr>
            <w:pStyle w:val="Contents3"/>
            <w:tabs>
              <w:tab w:val="clear" w:pos="8459"/>
              <w:tab w:val="right" w:pos="9026" w:leader="dot"/>
            </w:tabs>
            <w:rPr/>
          </w:pPr>
          <w:hyperlink w:anchor="__RefHeading___Toc4165033_3381743652">
            <w:r>
              <w:rPr>
                <w:webHidden/>
                <w:rStyle w:val="IndexLink"/>
              </w:rPr>
              <w:t>1</w:t>
            </w:r>
            <w:r>
              <w:rPr>
                <w:rStyle w:val="IndexLink"/>
                <w:rtl w:val="true"/>
              </w:rPr>
              <w:t xml:space="preserve"> - </w:t>
            </w:r>
            <w:r>
              <w:rPr>
                <w:rStyle w:val="IndexLink"/>
                <w:rtl w:val="true"/>
              </w:rPr>
              <w:t xml:space="preserve">جنگ شامل اشعار و دو رساله </w:t>
            </w:r>
            <w:r>
              <w:rPr>
                <w:rStyle w:val="IndexLink"/>
                <w:rtl w:val="true"/>
              </w:rPr>
              <w:t>(</w:t>
            </w:r>
            <w:r>
              <w:rPr>
                <w:rStyle w:val="IndexLink"/>
                <w:rtl w:val="true"/>
              </w:rPr>
              <w:t xml:space="preserve">فارسی </w:t>
            </w:r>
            <w:r>
              <w:rPr>
                <w:rStyle w:val="IndexLink"/>
                <w:rtl w:val="true"/>
              </w:rPr>
              <w:t xml:space="preserve">- </w:t>
            </w:r>
            <w:r>
              <w:rPr>
                <w:rStyle w:val="IndexLink"/>
                <w:rtl w:val="true"/>
              </w:rPr>
              <w:t>ترکی</w:t>
            </w:r>
            <w:r>
              <w:rPr>
                <w:rStyle w:val="IndexLink"/>
                <w:rtl w:val="true"/>
              </w:rPr>
              <w:t>)</w:t>
              <w:tab/>
            </w:r>
            <w:r>
              <w:rPr>
                <w:rStyle w:val="IndexLink"/>
              </w:rPr>
              <w:t>323</w:t>
            </w:r>
          </w:hyperlink>
        </w:p>
        <w:p>
          <w:pPr>
            <w:pStyle w:val="Contents2"/>
            <w:tabs>
              <w:tab w:val="clear" w:pos="8743"/>
              <w:tab w:val="right" w:pos="9026" w:leader="dot"/>
            </w:tabs>
            <w:rPr/>
          </w:pPr>
          <w:hyperlink w:anchor="__RefHeading___Toc4165035_3381743652">
            <w:r>
              <w:rPr>
                <w:webHidden/>
                <w:rStyle w:val="IndexLink"/>
                <w:rtl w:val="true"/>
              </w:rPr>
              <w:t xml:space="preserve">( </w:t>
            </w:r>
            <w:r>
              <w:rPr>
                <w:rStyle w:val="IndexLink"/>
              </w:rPr>
              <w:t>3401</w:t>
            </w:r>
            <w:r>
              <w:rPr>
                <w:rStyle w:val="IndexLink"/>
                <w:rtl w:val="true"/>
              </w:rPr>
              <w:t xml:space="preserve"> )</w:t>
              <w:tab/>
            </w:r>
            <w:r>
              <w:rPr>
                <w:rStyle w:val="IndexLink"/>
              </w:rPr>
              <w:t>323</w:t>
            </w:r>
          </w:hyperlink>
        </w:p>
        <w:p>
          <w:pPr>
            <w:pStyle w:val="Contents3"/>
            <w:tabs>
              <w:tab w:val="clear" w:pos="8459"/>
              <w:tab w:val="right" w:pos="9026" w:leader="dot"/>
            </w:tabs>
            <w:rPr/>
          </w:pPr>
          <w:hyperlink w:anchor="__RefHeading___Toc4165037_3381743652">
            <w:r>
              <w:rPr>
                <w:webHidden/>
                <w:rStyle w:val="IndexLink"/>
              </w:rPr>
              <w:t>1</w:t>
            </w:r>
            <w:r>
              <w:rPr>
                <w:rStyle w:val="IndexLink"/>
                <w:rtl w:val="true"/>
              </w:rPr>
              <w:t xml:space="preserve"> - </w:t>
            </w:r>
            <w:r>
              <w:rPr>
                <w:rStyle w:val="IndexLink"/>
                <w:rtl w:val="true"/>
              </w:rPr>
              <w:t xml:space="preserve">ترجمه دعاء صباح </w:t>
            </w:r>
            <w:r>
              <w:rPr>
                <w:rStyle w:val="IndexLink"/>
                <w:rtl w:val="true"/>
              </w:rPr>
              <w:t>«</w:t>
            </w:r>
            <w:r>
              <w:rPr>
                <w:rStyle w:val="IndexLink"/>
              </w:rPr>
              <w:t>1</w:t>
            </w:r>
            <w:r>
              <w:rPr>
                <w:rStyle w:val="IndexLink"/>
                <w:rtl w:val="true"/>
              </w:rPr>
              <w:t xml:space="preserve"> - </w:t>
            </w:r>
            <w:r>
              <w:rPr>
                <w:rStyle w:val="IndexLink"/>
              </w:rPr>
              <w:t>10</w:t>
            </w:r>
            <w:r>
              <w:rPr>
                <w:rStyle w:val="IndexLink"/>
                <w:rtl w:val="true"/>
              </w:rPr>
              <w:t>» (</w:t>
            </w:r>
            <w:r>
              <w:rPr>
                <w:rStyle w:val="IndexLink"/>
                <w:rtl w:val="true"/>
              </w:rPr>
              <w:t>فارسی</w:t>
            </w:r>
            <w:r>
              <w:rPr>
                <w:rStyle w:val="IndexLink"/>
                <w:rtl w:val="true"/>
              </w:rPr>
              <w:t>)</w:t>
              <w:tab/>
            </w:r>
            <w:r>
              <w:rPr>
                <w:rStyle w:val="IndexLink"/>
              </w:rPr>
              <w:t>323</w:t>
            </w:r>
          </w:hyperlink>
        </w:p>
        <w:p>
          <w:pPr>
            <w:pStyle w:val="Contents3"/>
            <w:tabs>
              <w:tab w:val="clear" w:pos="8459"/>
              <w:tab w:val="right" w:pos="9026" w:leader="dot"/>
            </w:tabs>
            <w:rPr/>
          </w:pPr>
          <w:hyperlink w:anchor="__RefHeading___Toc4165039_3381743652">
            <w:r>
              <w:rPr>
                <w:webHidden/>
                <w:rStyle w:val="IndexLink"/>
              </w:rPr>
              <w:t>2</w:t>
            </w:r>
            <w:r>
              <w:rPr>
                <w:rStyle w:val="IndexLink"/>
                <w:rtl w:val="true"/>
              </w:rPr>
              <w:t xml:space="preserve"> - </w:t>
            </w:r>
            <w:r>
              <w:rPr>
                <w:rStyle w:val="IndexLink"/>
                <w:rtl w:val="true"/>
              </w:rPr>
              <w:t xml:space="preserve">ادعیه </w:t>
            </w:r>
            <w:r>
              <w:rPr>
                <w:rStyle w:val="IndexLink"/>
                <w:rtl w:val="true"/>
              </w:rPr>
              <w:t>«</w:t>
            </w:r>
            <w:r>
              <w:rPr>
                <w:rStyle w:val="IndexLink"/>
              </w:rPr>
              <w:t>11</w:t>
            </w:r>
            <w:r>
              <w:rPr>
                <w:rStyle w:val="IndexLink"/>
                <w:rtl w:val="true"/>
              </w:rPr>
              <w:t xml:space="preserve"> - </w:t>
            </w:r>
            <w:r>
              <w:rPr>
                <w:rStyle w:val="IndexLink"/>
              </w:rPr>
              <w:t>55</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324</w:t>
            </w:r>
          </w:hyperlink>
        </w:p>
        <w:p>
          <w:pPr>
            <w:pStyle w:val="Contents2"/>
            <w:tabs>
              <w:tab w:val="clear" w:pos="8743"/>
              <w:tab w:val="right" w:pos="9026" w:leader="dot"/>
            </w:tabs>
            <w:rPr/>
          </w:pPr>
          <w:hyperlink w:anchor="__RefHeading___Toc4165041_3381743652">
            <w:r>
              <w:rPr>
                <w:webHidden/>
                <w:rStyle w:val="IndexLink"/>
                <w:rtl w:val="true"/>
              </w:rPr>
              <w:t xml:space="preserve">( </w:t>
            </w:r>
            <w:r>
              <w:rPr>
                <w:rStyle w:val="IndexLink"/>
              </w:rPr>
              <w:t>3407</w:t>
            </w:r>
            <w:r>
              <w:rPr>
                <w:rStyle w:val="IndexLink"/>
                <w:rtl w:val="true"/>
              </w:rPr>
              <w:t xml:space="preserve"> )</w:t>
              <w:tab/>
            </w:r>
            <w:r>
              <w:rPr>
                <w:rStyle w:val="IndexLink"/>
              </w:rPr>
              <w:t>324</w:t>
            </w:r>
          </w:hyperlink>
        </w:p>
        <w:p>
          <w:pPr>
            <w:pStyle w:val="Contents3"/>
            <w:tabs>
              <w:tab w:val="clear" w:pos="8459"/>
              <w:tab w:val="right" w:pos="9026" w:leader="dot"/>
            </w:tabs>
            <w:rPr/>
          </w:pPr>
          <w:hyperlink w:anchor="__RefHeading___Toc4165043_3381743652">
            <w:r>
              <w:rPr>
                <w:webHidden/>
                <w:rStyle w:val="IndexLink"/>
              </w:rPr>
              <w:t>1</w:t>
            </w:r>
            <w:r>
              <w:rPr>
                <w:rStyle w:val="IndexLink"/>
                <w:rtl w:val="true"/>
              </w:rPr>
              <w:t xml:space="preserve"> - </w:t>
            </w:r>
            <w:r>
              <w:rPr>
                <w:rStyle w:val="IndexLink"/>
                <w:rtl w:val="true"/>
              </w:rPr>
              <w:t xml:space="preserve">تفسیر آیة الکرسی </w:t>
            </w:r>
            <w:r>
              <w:rPr>
                <w:rStyle w:val="IndexLink"/>
                <w:rtl w:val="true"/>
              </w:rPr>
              <w:t>«</w:t>
            </w:r>
            <w:r>
              <w:rPr>
                <w:rStyle w:val="IndexLink"/>
              </w:rPr>
              <w:t>1</w:t>
            </w:r>
            <w:r>
              <w:rPr>
                <w:rStyle w:val="IndexLink"/>
                <w:rtl w:val="true"/>
              </w:rPr>
              <w:t xml:space="preserve"> - </w:t>
            </w:r>
            <w:r>
              <w:rPr>
                <w:rStyle w:val="IndexLink"/>
              </w:rPr>
              <w:t>143</w:t>
            </w:r>
            <w:r>
              <w:rPr>
                <w:rStyle w:val="IndexLink"/>
                <w:rtl w:val="true"/>
              </w:rPr>
              <w:t>»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324</w:t>
            </w:r>
          </w:hyperlink>
        </w:p>
        <w:p>
          <w:pPr>
            <w:pStyle w:val="Contents3"/>
            <w:tabs>
              <w:tab w:val="clear" w:pos="8459"/>
              <w:tab w:val="right" w:pos="9026" w:leader="dot"/>
            </w:tabs>
            <w:rPr/>
          </w:pPr>
          <w:hyperlink w:anchor="__RefHeading___Toc4165045_3381743652">
            <w:r>
              <w:rPr>
                <w:webHidden/>
                <w:rStyle w:val="IndexLink"/>
              </w:rPr>
              <w:t>2</w:t>
            </w:r>
            <w:r>
              <w:rPr>
                <w:rStyle w:val="IndexLink"/>
                <w:rtl w:val="true"/>
              </w:rPr>
              <w:t xml:space="preserve"> - </w:t>
            </w:r>
            <w:r>
              <w:rPr>
                <w:rStyle w:val="IndexLink"/>
                <w:rtl w:val="true"/>
              </w:rPr>
              <w:t xml:space="preserve">شرح العرشیة </w:t>
            </w:r>
            <w:r>
              <w:rPr>
                <w:rStyle w:val="IndexLink"/>
                <w:rtl w:val="true"/>
              </w:rPr>
              <w:t>«</w:t>
            </w:r>
            <w:r>
              <w:rPr>
                <w:rStyle w:val="IndexLink"/>
              </w:rPr>
              <w:t>144</w:t>
            </w:r>
            <w:r>
              <w:rPr>
                <w:rStyle w:val="IndexLink"/>
                <w:rtl w:val="true"/>
              </w:rPr>
              <w:t xml:space="preserve"> - </w:t>
            </w:r>
            <w:r>
              <w:rPr>
                <w:rStyle w:val="IndexLink"/>
              </w:rPr>
              <w:t>274</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325</w:t>
            </w:r>
          </w:hyperlink>
        </w:p>
        <w:p>
          <w:pPr>
            <w:pStyle w:val="Contents2"/>
            <w:tabs>
              <w:tab w:val="clear" w:pos="8743"/>
              <w:tab w:val="right" w:pos="9026" w:leader="dot"/>
            </w:tabs>
            <w:rPr/>
          </w:pPr>
          <w:hyperlink w:anchor="__RefHeading___Toc4165047_3381743652">
            <w:r>
              <w:rPr>
                <w:webHidden/>
                <w:rStyle w:val="IndexLink"/>
                <w:rtl w:val="true"/>
              </w:rPr>
              <w:t xml:space="preserve">( </w:t>
            </w:r>
            <w:r>
              <w:rPr>
                <w:rStyle w:val="IndexLink"/>
              </w:rPr>
              <w:t>3432</w:t>
            </w:r>
            <w:r>
              <w:rPr>
                <w:rStyle w:val="IndexLink"/>
                <w:rtl w:val="true"/>
              </w:rPr>
              <w:t xml:space="preserve"> )</w:t>
              <w:tab/>
            </w:r>
            <w:r>
              <w:rPr>
                <w:rStyle w:val="IndexLink"/>
              </w:rPr>
              <w:t>325</w:t>
            </w:r>
          </w:hyperlink>
        </w:p>
        <w:p>
          <w:pPr>
            <w:pStyle w:val="Contents3"/>
            <w:tabs>
              <w:tab w:val="clear" w:pos="8459"/>
              <w:tab w:val="right" w:pos="9026" w:leader="dot"/>
            </w:tabs>
            <w:rPr/>
          </w:pPr>
          <w:hyperlink w:anchor="__RefHeading___Toc4165049_3381743652">
            <w:r>
              <w:rPr>
                <w:webHidden/>
                <w:rStyle w:val="IndexLink"/>
              </w:rPr>
              <w:t>1</w:t>
            </w:r>
            <w:r>
              <w:rPr>
                <w:rStyle w:val="IndexLink"/>
                <w:rtl w:val="true"/>
              </w:rPr>
              <w:t xml:space="preserve"> - </w:t>
            </w:r>
            <w:r>
              <w:rPr>
                <w:rStyle w:val="IndexLink"/>
                <w:rtl w:val="true"/>
              </w:rPr>
              <w:t xml:space="preserve">کشف الاسرار </w:t>
            </w:r>
            <w:r>
              <w:rPr>
                <w:rStyle w:val="IndexLink"/>
                <w:rtl w:val="true"/>
              </w:rPr>
              <w:t>«</w:t>
            </w:r>
            <w:r>
              <w:rPr>
                <w:rStyle w:val="IndexLink"/>
              </w:rPr>
              <w:t>1</w:t>
            </w:r>
            <w:r>
              <w:rPr>
                <w:rStyle w:val="IndexLink"/>
                <w:rtl w:val="true"/>
              </w:rPr>
              <w:t xml:space="preserve"> - </w:t>
            </w:r>
            <w:r>
              <w:rPr>
                <w:rStyle w:val="IndexLink"/>
              </w:rPr>
              <w:t>73</w:t>
            </w:r>
            <w:r>
              <w:rPr>
                <w:rStyle w:val="IndexLink"/>
                <w:rtl w:val="true"/>
              </w:rPr>
              <w:t>» (</w:t>
            </w:r>
            <w:r>
              <w:rPr>
                <w:rStyle w:val="IndexLink"/>
                <w:rtl w:val="true"/>
              </w:rPr>
              <w:t xml:space="preserve">علوم غریبه </w:t>
            </w:r>
            <w:r>
              <w:rPr>
                <w:rStyle w:val="IndexLink"/>
                <w:rtl w:val="true"/>
              </w:rPr>
              <w:t xml:space="preserve">- </w:t>
            </w:r>
            <w:r>
              <w:rPr>
                <w:rStyle w:val="IndexLink"/>
                <w:rtl w:val="true"/>
              </w:rPr>
              <w:t>فارسی</w:t>
            </w:r>
            <w:r>
              <w:rPr>
                <w:rStyle w:val="IndexLink"/>
                <w:rtl w:val="true"/>
              </w:rPr>
              <w:t>)</w:t>
              <w:tab/>
            </w:r>
            <w:r>
              <w:rPr>
                <w:rStyle w:val="IndexLink"/>
              </w:rPr>
              <w:t>325</w:t>
            </w:r>
          </w:hyperlink>
        </w:p>
        <w:p>
          <w:pPr>
            <w:pStyle w:val="Contents3"/>
            <w:tabs>
              <w:tab w:val="clear" w:pos="8459"/>
              <w:tab w:val="right" w:pos="9026" w:leader="dot"/>
            </w:tabs>
            <w:rPr/>
          </w:pPr>
          <w:hyperlink w:anchor="__RefHeading___Toc4165051_3381743652">
            <w:r>
              <w:rPr>
                <w:webHidden/>
                <w:rStyle w:val="IndexLink"/>
              </w:rPr>
              <w:t>2</w:t>
            </w:r>
            <w:r>
              <w:rPr>
                <w:rStyle w:val="IndexLink"/>
                <w:rtl w:val="true"/>
              </w:rPr>
              <w:t xml:space="preserve"> - </w:t>
            </w:r>
            <w:r>
              <w:rPr>
                <w:rStyle w:val="IndexLink"/>
                <w:rtl w:val="true"/>
              </w:rPr>
              <w:t xml:space="preserve">تحفه خانی </w:t>
            </w:r>
            <w:r>
              <w:rPr>
                <w:rStyle w:val="IndexLink"/>
                <w:rtl w:val="true"/>
              </w:rPr>
              <w:t>«</w:t>
            </w:r>
            <w:r>
              <w:rPr>
                <w:rStyle w:val="IndexLink"/>
              </w:rPr>
              <w:t>74</w:t>
            </w:r>
            <w:r>
              <w:rPr>
                <w:rStyle w:val="IndexLink"/>
                <w:rtl w:val="true"/>
              </w:rPr>
              <w:t xml:space="preserve"> - </w:t>
            </w:r>
            <w:r>
              <w:rPr>
                <w:rStyle w:val="IndexLink"/>
              </w:rPr>
              <w:t>86</w:t>
            </w:r>
            <w:r>
              <w:rPr>
                <w:rStyle w:val="IndexLink"/>
                <w:rtl w:val="true"/>
              </w:rPr>
              <w:t>» (</w:t>
            </w:r>
            <w:r>
              <w:rPr>
                <w:rStyle w:val="IndexLink"/>
                <w:rtl w:val="true"/>
              </w:rPr>
              <w:t xml:space="preserve">علوم غریبه </w:t>
            </w:r>
            <w:r>
              <w:rPr>
                <w:rStyle w:val="IndexLink"/>
                <w:rtl w:val="true"/>
              </w:rPr>
              <w:t xml:space="preserve">- </w:t>
            </w:r>
            <w:r>
              <w:rPr>
                <w:rStyle w:val="IndexLink"/>
                <w:rtl w:val="true"/>
              </w:rPr>
              <w:t>فارسی</w:t>
            </w:r>
            <w:r>
              <w:rPr>
                <w:rStyle w:val="IndexLink"/>
                <w:rtl w:val="true"/>
              </w:rPr>
              <w:t>)</w:t>
              <w:tab/>
            </w:r>
            <w:r>
              <w:rPr>
                <w:rStyle w:val="IndexLink"/>
              </w:rPr>
              <w:t>326</w:t>
            </w:r>
          </w:hyperlink>
        </w:p>
        <w:p>
          <w:pPr>
            <w:pStyle w:val="Contents2"/>
            <w:tabs>
              <w:tab w:val="clear" w:pos="8743"/>
              <w:tab w:val="right" w:pos="9026" w:leader="dot"/>
            </w:tabs>
            <w:rPr/>
          </w:pPr>
          <w:hyperlink w:anchor="__RefHeading___Toc4165053_3381743652">
            <w:r>
              <w:rPr>
                <w:webHidden/>
                <w:rStyle w:val="IndexLink"/>
                <w:rtl w:val="true"/>
              </w:rPr>
              <w:t xml:space="preserve">( </w:t>
            </w:r>
            <w:r>
              <w:rPr>
                <w:rStyle w:val="IndexLink"/>
              </w:rPr>
              <w:t>3433</w:t>
            </w:r>
            <w:r>
              <w:rPr>
                <w:rStyle w:val="IndexLink"/>
                <w:rtl w:val="true"/>
              </w:rPr>
              <w:t xml:space="preserve"> )</w:t>
              <w:tab/>
            </w:r>
            <w:r>
              <w:rPr>
                <w:rStyle w:val="IndexLink"/>
              </w:rPr>
              <w:t>326</w:t>
            </w:r>
          </w:hyperlink>
        </w:p>
        <w:p>
          <w:pPr>
            <w:pStyle w:val="Contents3"/>
            <w:tabs>
              <w:tab w:val="clear" w:pos="8459"/>
              <w:tab w:val="right" w:pos="9026" w:leader="dot"/>
            </w:tabs>
            <w:rPr/>
          </w:pPr>
          <w:hyperlink w:anchor="__RefHeading___Toc4165055_3381743652">
            <w:r>
              <w:rPr>
                <w:webHidden/>
                <w:rStyle w:val="IndexLink"/>
              </w:rPr>
              <w:t>1</w:t>
            </w:r>
            <w:r>
              <w:rPr>
                <w:rStyle w:val="IndexLink"/>
                <w:rtl w:val="true"/>
              </w:rPr>
              <w:t xml:space="preserve"> - </w:t>
            </w:r>
            <w:r>
              <w:rPr>
                <w:rStyle w:val="IndexLink"/>
                <w:rtl w:val="true"/>
              </w:rPr>
              <w:t xml:space="preserve">اللمعة الدمشقیة </w:t>
            </w:r>
            <w:r>
              <w:rPr>
                <w:rStyle w:val="IndexLink"/>
                <w:rtl w:val="true"/>
              </w:rPr>
              <w:t>«</w:t>
            </w:r>
            <w:r>
              <w:rPr>
                <w:rStyle w:val="IndexLink"/>
              </w:rPr>
              <w:t>1</w:t>
            </w:r>
            <w:r>
              <w:rPr>
                <w:rStyle w:val="IndexLink"/>
                <w:rtl w:val="true"/>
              </w:rPr>
              <w:t xml:space="preserve"> - </w:t>
            </w:r>
            <w:r>
              <w:rPr>
                <w:rStyle w:val="IndexLink"/>
              </w:rPr>
              <w:t>129</w:t>
            </w:r>
            <w:r>
              <w:rPr>
                <w:rStyle w:val="IndexLink"/>
                <w:rtl w:val="true"/>
              </w:rPr>
              <w:t xml:space="preserve">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326</w:t>
            </w:r>
          </w:hyperlink>
        </w:p>
        <w:p>
          <w:pPr>
            <w:pStyle w:val="Contents3"/>
            <w:tabs>
              <w:tab w:val="clear" w:pos="8459"/>
              <w:tab w:val="right" w:pos="9026" w:leader="dot"/>
            </w:tabs>
            <w:rPr/>
          </w:pPr>
          <w:hyperlink w:anchor="__RefHeading___Toc4165057_3381743652">
            <w:r>
              <w:rPr>
                <w:webHidden/>
                <w:rStyle w:val="IndexLink"/>
              </w:rPr>
              <w:t>2</w:t>
            </w:r>
            <w:r>
              <w:rPr>
                <w:rStyle w:val="IndexLink"/>
                <w:rtl w:val="true"/>
              </w:rPr>
              <w:t xml:space="preserve"> - </w:t>
            </w:r>
            <w:r>
              <w:rPr>
                <w:rStyle w:val="IndexLink"/>
                <w:rtl w:val="true"/>
              </w:rPr>
              <w:t xml:space="preserve">الجعفریة </w:t>
            </w:r>
            <w:r>
              <w:rPr>
                <w:rStyle w:val="IndexLink"/>
                <w:rtl w:val="true"/>
              </w:rPr>
              <w:t>«</w:t>
            </w:r>
            <w:r>
              <w:rPr>
                <w:rStyle w:val="IndexLink"/>
              </w:rPr>
              <w:t>130</w:t>
            </w:r>
            <w:r>
              <w:rPr>
                <w:rStyle w:val="IndexLink"/>
                <w:rtl w:val="true"/>
              </w:rPr>
              <w:t xml:space="preserve"> - </w:t>
            </w:r>
            <w:r>
              <w:rPr>
                <w:rStyle w:val="IndexLink"/>
              </w:rPr>
              <w:t>207</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327</w:t>
            </w:r>
          </w:hyperlink>
        </w:p>
        <w:p>
          <w:pPr>
            <w:pStyle w:val="Contents2"/>
            <w:tabs>
              <w:tab w:val="clear" w:pos="8743"/>
              <w:tab w:val="right" w:pos="9026" w:leader="dot"/>
            </w:tabs>
            <w:rPr/>
          </w:pPr>
          <w:hyperlink w:anchor="__RefHeading___Toc4165059_3381743652">
            <w:r>
              <w:rPr>
                <w:webHidden/>
                <w:rStyle w:val="IndexLink"/>
                <w:rtl w:val="true"/>
              </w:rPr>
              <w:t xml:space="preserve">( </w:t>
            </w:r>
            <w:r>
              <w:rPr>
                <w:rStyle w:val="IndexLink"/>
              </w:rPr>
              <w:t>3442</w:t>
            </w:r>
            <w:r>
              <w:rPr>
                <w:rStyle w:val="IndexLink"/>
                <w:rtl w:val="true"/>
              </w:rPr>
              <w:t xml:space="preserve"> )</w:t>
              <w:tab/>
            </w:r>
            <w:r>
              <w:rPr>
                <w:rStyle w:val="IndexLink"/>
              </w:rPr>
              <w:t>327</w:t>
            </w:r>
          </w:hyperlink>
        </w:p>
        <w:p>
          <w:pPr>
            <w:pStyle w:val="Contents3"/>
            <w:tabs>
              <w:tab w:val="clear" w:pos="8459"/>
              <w:tab w:val="right" w:pos="9026" w:leader="dot"/>
            </w:tabs>
            <w:rPr/>
          </w:pPr>
          <w:hyperlink w:anchor="__RefHeading___Toc4165061_3381743652">
            <w:r>
              <w:rPr>
                <w:webHidden/>
                <w:rStyle w:val="IndexLink"/>
              </w:rPr>
              <w:t>1</w:t>
            </w:r>
            <w:r>
              <w:rPr>
                <w:rStyle w:val="IndexLink"/>
                <w:rtl w:val="true"/>
              </w:rPr>
              <w:t xml:space="preserve"> - </w:t>
            </w:r>
            <w:r>
              <w:rPr>
                <w:rStyle w:val="IndexLink"/>
                <w:rtl w:val="true"/>
              </w:rPr>
              <w:t xml:space="preserve">مضمار دانش </w:t>
            </w:r>
            <w:r>
              <w:rPr>
                <w:rStyle w:val="IndexLink"/>
                <w:rtl w:val="true"/>
              </w:rPr>
              <w:t xml:space="preserve">= </w:t>
            </w:r>
            <w:r>
              <w:rPr>
                <w:rStyle w:val="IndexLink"/>
                <w:rtl w:val="true"/>
              </w:rPr>
              <w:t xml:space="preserve">فرس نامه </w:t>
            </w:r>
            <w:r>
              <w:rPr>
                <w:rStyle w:val="IndexLink"/>
                <w:rtl w:val="true"/>
              </w:rPr>
              <w:t>«</w:t>
            </w:r>
            <w:r>
              <w:rPr>
                <w:rStyle w:val="IndexLink"/>
              </w:rPr>
              <w:t>1</w:t>
            </w:r>
            <w:r>
              <w:rPr>
                <w:rStyle w:val="IndexLink"/>
                <w:rtl w:val="true"/>
              </w:rPr>
              <w:t xml:space="preserve"> - </w:t>
            </w:r>
            <w:r>
              <w:rPr>
                <w:rStyle w:val="IndexLink"/>
              </w:rPr>
              <w:t>76</w:t>
            </w:r>
            <w:r>
              <w:rPr>
                <w:rStyle w:val="IndexLink"/>
                <w:rtl w:val="true"/>
              </w:rPr>
              <w:t>» (</w:t>
            </w:r>
            <w:r>
              <w:rPr>
                <w:rStyle w:val="IndexLink"/>
                <w:rtl w:val="true"/>
              </w:rPr>
              <w:t>فارسی</w:t>
            </w:r>
            <w:r>
              <w:rPr>
                <w:rStyle w:val="IndexLink"/>
                <w:rtl w:val="true"/>
              </w:rPr>
              <w:t>)</w:t>
              <w:tab/>
            </w:r>
            <w:r>
              <w:rPr>
                <w:rStyle w:val="IndexLink"/>
              </w:rPr>
              <w:t>327</w:t>
            </w:r>
          </w:hyperlink>
        </w:p>
        <w:p>
          <w:pPr>
            <w:pStyle w:val="Contents3"/>
            <w:tabs>
              <w:tab w:val="clear" w:pos="8459"/>
              <w:tab w:val="right" w:pos="9026" w:leader="dot"/>
            </w:tabs>
            <w:rPr/>
          </w:pPr>
          <w:hyperlink w:anchor="__RefHeading___Toc4165063_3381743652">
            <w:r>
              <w:rPr>
                <w:webHidden/>
                <w:rStyle w:val="IndexLink"/>
              </w:rPr>
              <w:t>2</w:t>
            </w:r>
            <w:r>
              <w:rPr>
                <w:rStyle w:val="IndexLink"/>
                <w:rtl w:val="true"/>
              </w:rPr>
              <w:t xml:space="preserve"> - </w:t>
            </w:r>
            <w:r>
              <w:rPr>
                <w:rStyle w:val="IndexLink"/>
                <w:rtl w:val="true"/>
              </w:rPr>
              <w:t xml:space="preserve">باز نامه </w:t>
            </w:r>
            <w:r>
              <w:rPr>
                <w:rStyle w:val="IndexLink"/>
                <w:rtl w:val="true"/>
              </w:rPr>
              <w:t>«</w:t>
            </w:r>
            <w:r>
              <w:rPr>
                <w:rStyle w:val="IndexLink"/>
              </w:rPr>
              <w:t>93</w:t>
            </w:r>
            <w:r>
              <w:rPr>
                <w:rStyle w:val="IndexLink"/>
                <w:rtl w:val="true"/>
              </w:rPr>
              <w:t xml:space="preserve"> - </w:t>
            </w:r>
            <w:r>
              <w:rPr>
                <w:rStyle w:val="IndexLink"/>
              </w:rPr>
              <w:t>109</w:t>
            </w:r>
            <w:r>
              <w:rPr>
                <w:rStyle w:val="IndexLink"/>
                <w:rtl w:val="true"/>
              </w:rPr>
              <w:t>» (</w:t>
            </w:r>
            <w:r>
              <w:rPr>
                <w:rStyle w:val="IndexLink"/>
                <w:rtl w:val="true"/>
              </w:rPr>
              <w:t>فارسی</w:t>
            </w:r>
            <w:r>
              <w:rPr>
                <w:rStyle w:val="IndexLink"/>
                <w:rtl w:val="true"/>
              </w:rPr>
              <w:t>)</w:t>
              <w:tab/>
            </w:r>
            <w:r>
              <w:rPr>
                <w:rStyle w:val="IndexLink"/>
              </w:rPr>
              <w:t>328</w:t>
            </w:r>
          </w:hyperlink>
        </w:p>
        <w:p>
          <w:pPr>
            <w:pStyle w:val="Contents2"/>
            <w:tabs>
              <w:tab w:val="clear" w:pos="8743"/>
              <w:tab w:val="right" w:pos="9026" w:leader="dot"/>
            </w:tabs>
            <w:rPr/>
          </w:pPr>
          <w:hyperlink w:anchor="__RefHeading___Toc4165065_3381743652">
            <w:r>
              <w:rPr>
                <w:webHidden/>
                <w:rStyle w:val="IndexLink"/>
                <w:rtl w:val="true"/>
              </w:rPr>
              <w:t xml:space="preserve">( </w:t>
            </w:r>
            <w:r>
              <w:rPr>
                <w:rStyle w:val="IndexLink"/>
              </w:rPr>
              <w:t>3443</w:t>
            </w:r>
            <w:r>
              <w:rPr>
                <w:rStyle w:val="IndexLink"/>
                <w:rtl w:val="true"/>
              </w:rPr>
              <w:t xml:space="preserve"> )</w:t>
              <w:tab/>
            </w:r>
            <w:r>
              <w:rPr>
                <w:rStyle w:val="IndexLink"/>
              </w:rPr>
              <w:t>328</w:t>
            </w:r>
          </w:hyperlink>
        </w:p>
        <w:p>
          <w:pPr>
            <w:pStyle w:val="Contents3"/>
            <w:tabs>
              <w:tab w:val="clear" w:pos="8459"/>
              <w:tab w:val="right" w:pos="9026" w:leader="dot"/>
            </w:tabs>
            <w:rPr/>
          </w:pPr>
          <w:hyperlink w:anchor="__RefHeading___Toc4165067_3381743652">
            <w:r>
              <w:rPr>
                <w:webHidden/>
                <w:rStyle w:val="IndexLink"/>
              </w:rPr>
              <w:t>1</w:t>
            </w:r>
            <w:r>
              <w:rPr>
                <w:rStyle w:val="IndexLink"/>
                <w:rtl w:val="true"/>
              </w:rPr>
              <w:t xml:space="preserve"> - </w:t>
            </w:r>
            <w:r>
              <w:rPr>
                <w:rStyle w:val="IndexLink"/>
                <w:rtl w:val="true"/>
              </w:rPr>
              <w:t xml:space="preserve">جدول لگاریتم </w:t>
            </w:r>
            <w:r>
              <w:rPr>
                <w:rStyle w:val="IndexLink"/>
                <w:rtl w:val="true"/>
              </w:rPr>
              <w:t>«</w:t>
            </w:r>
            <w:r>
              <w:rPr>
                <w:rStyle w:val="IndexLink"/>
              </w:rPr>
              <w:t>2</w:t>
            </w:r>
            <w:r>
              <w:rPr>
                <w:rStyle w:val="IndexLink"/>
                <w:rtl w:val="true"/>
              </w:rPr>
              <w:t xml:space="preserve"> - </w:t>
            </w:r>
            <w:r>
              <w:rPr>
                <w:rStyle w:val="IndexLink"/>
              </w:rPr>
              <w:t>35</w:t>
            </w:r>
            <w:r>
              <w:rPr>
                <w:rStyle w:val="IndexLink"/>
                <w:rtl w:val="true"/>
              </w:rPr>
              <w:t>» (</w:t>
            </w:r>
            <w:r>
              <w:rPr>
                <w:rStyle w:val="IndexLink"/>
                <w:rtl w:val="true"/>
              </w:rPr>
              <w:t xml:space="preserve">ریاضیات </w:t>
            </w:r>
            <w:r>
              <w:rPr>
                <w:rStyle w:val="IndexLink"/>
                <w:rtl w:val="true"/>
              </w:rPr>
              <w:t xml:space="preserve">- </w:t>
            </w:r>
            <w:r>
              <w:rPr>
                <w:rStyle w:val="IndexLink"/>
                <w:rtl w:val="true"/>
              </w:rPr>
              <w:t>فارسی</w:t>
            </w:r>
            <w:r>
              <w:rPr>
                <w:rStyle w:val="IndexLink"/>
                <w:rtl w:val="true"/>
              </w:rPr>
              <w:t>)</w:t>
              <w:tab/>
            </w:r>
            <w:r>
              <w:rPr>
                <w:rStyle w:val="IndexLink"/>
              </w:rPr>
              <w:t>328</w:t>
            </w:r>
          </w:hyperlink>
        </w:p>
        <w:p>
          <w:pPr>
            <w:pStyle w:val="Contents3"/>
            <w:tabs>
              <w:tab w:val="clear" w:pos="8459"/>
              <w:tab w:val="right" w:pos="9026" w:leader="dot"/>
            </w:tabs>
            <w:rPr/>
          </w:pPr>
          <w:hyperlink w:anchor="__RefHeading___Toc4165069_3381743652">
            <w:r>
              <w:rPr>
                <w:webHidden/>
                <w:rStyle w:val="IndexLink"/>
              </w:rPr>
              <w:t>2</w:t>
            </w:r>
            <w:r>
              <w:rPr>
                <w:rStyle w:val="IndexLink"/>
                <w:rtl w:val="true"/>
              </w:rPr>
              <w:t xml:space="preserve"> - </w:t>
            </w:r>
            <w:r>
              <w:rPr>
                <w:rStyle w:val="IndexLink"/>
                <w:rtl w:val="true"/>
              </w:rPr>
              <w:t xml:space="preserve">مثلثات </w:t>
            </w:r>
            <w:r>
              <w:rPr>
                <w:rStyle w:val="IndexLink"/>
                <w:rtl w:val="true"/>
              </w:rPr>
              <w:t>«</w:t>
            </w:r>
            <w:r>
              <w:rPr>
                <w:rStyle w:val="IndexLink"/>
              </w:rPr>
              <w:t>89</w:t>
            </w:r>
            <w:r>
              <w:rPr>
                <w:rStyle w:val="IndexLink"/>
                <w:rtl w:val="true"/>
              </w:rPr>
              <w:t xml:space="preserve"> - </w:t>
            </w:r>
            <w:r>
              <w:rPr>
                <w:rStyle w:val="IndexLink"/>
              </w:rPr>
              <w:t>125</w:t>
            </w:r>
            <w:r>
              <w:rPr>
                <w:rStyle w:val="IndexLink"/>
                <w:rtl w:val="true"/>
              </w:rPr>
              <w:t>» (</w:t>
            </w:r>
            <w:r>
              <w:rPr>
                <w:rStyle w:val="IndexLink"/>
                <w:rtl w:val="true"/>
              </w:rPr>
              <w:t xml:space="preserve">ریاضیات </w:t>
            </w:r>
            <w:r>
              <w:rPr>
                <w:rStyle w:val="IndexLink"/>
                <w:rtl w:val="true"/>
              </w:rPr>
              <w:t xml:space="preserve">- </w:t>
            </w:r>
            <w:r>
              <w:rPr>
                <w:rStyle w:val="IndexLink"/>
                <w:rtl w:val="true"/>
              </w:rPr>
              <w:t>فارسی</w:t>
            </w:r>
            <w:r>
              <w:rPr>
                <w:rStyle w:val="IndexLink"/>
                <w:rtl w:val="true"/>
              </w:rPr>
              <w:t>)</w:t>
              <w:tab/>
            </w:r>
            <w:r>
              <w:rPr>
                <w:rStyle w:val="IndexLink"/>
              </w:rPr>
              <w:t>329</w:t>
            </w:r>
          </w:hyperlink>
        </w:p>
        <w:p>
          <w:pPr>
            <w:pStyle w:val="Contents2"/>
            <w:tabs>
              <w:tab w:val="clear" w:pos="8743"/>
              <w:tab w:val="right" w:pos="9026" w:leader="dot"/>
            </w:tabs>
            <w:rPr/>
          </w:pPr>
          <w:hyperlink w:anchor="__RefHeading___Toc4165071_3381743652">
            <w:r>
              <w:rPr>
                <w:webHidden/>
                <w:rStyle w:val="IndexLink"/>
                <w:rtl w:val="true"/>
              </w:rPr>
              <w:t xml:space="preserve">( </w:t>
            </w:r>
            <w:r>
              <w:rPr>
                <w:rStyle w:val="IndexLink"/>
              </w:rPr>
              <w:t>3444</w:t>
            </w:r>
            <w:r>
              <w:rPr>
                <w:rStyle w:val="IndexLink"/>
                <w:rtl w:val="true"/>
              </w:rPr>
              <w:t xml:space="preserve"> )</w:t>
              <w:tab/>
            </w:r>
            <w:r>
              <w:rPr>
                <w:rStyle w:val="IndexLink"/>
              </w:rPr>
              <w:t>329</w:t>
            </w:r>
          </w:hyperlink>
        </w:p>
        <w:p>
          <w:pPr>
            <w:pStyle w:val="Contents3"/>
            <w:tabs>
              <w:tab w:val="clear" w:pos="8459"/>
              <w:tab w:val="right" w:pos="9026" w:leader="dot"/>
            </w:tabs>
            <w:rPr/>
          </w:pPr>
          <w:hyperlink w:anchor="__RefHeading___Toc4165073_3381743652">
            <w:r>
              <w:rPr>
                <w:webHidden/>
                <w:rStyle w:val="IndexLink"/>
              </w:rPr>
              <w:t>1</w:t>
            </w:r>
            <w:r>
              <w:rPr>
                <w:rStyle w:val="IndexLink"/>
                <w:rtl w:val="true"/>
              </w:rPr>
              <w:t xml:space="preserve"> - </w:t>
            </w:r>
            <w:r>
              <w:rPr>
                <w:rStyle w:val="IndexLink"/>
                <w:rtl w:val="true"/>
              </w:rPr>
              <w:t xml:space="preserve">اسرار الغیب </w:t>
            </w:r>
            <w:r>
              <w:rPr>
                <w:rStyle w:val="IndexLink"/>
                <w:rtl w:val="true"/>
              </w:rPr>
              <w:t>«</w:t>
            </w:r>
            <w:r>
              <w:rPr>
                <w:rStyle w:val="IndexLink"/>
              </w:rPr>
              <w:t>1</w:t>
            </w:r>
            <w:r>
              <w:rPr>
                <w:rStyle w:val="IndexLink"/>
                <w:rtl w:val="true"/>
              </w:rPr>
              <w:t xml:space="preserve"> - </w:t>
            </w:r>
            <w:r>
              <w:rPr>
                <w:rStyle w:val="IndexLink"/>
              </w:rPr>
              <w:t>90</w:t>
            </w:r>
            <w:r>
              <w:rPr>
                <w:rStyle w:val="IndexLink"/>
                <w:rtl w:val="true"/>
              </w:rPr>
              <w:t>» (</w:t>
            </w:r>
            <w:r>
              <w:rPr>
                <w:rStyle w:val="IndexLink"/>
                <w:rtl w:val="true"/>
              </w:rPr>
              <w:t xml:space="preserve">علوم غریبه </w:t>
            </w:r>
            <w:r>
              <w:rPr>
                <w:rStyle w:val="IndexLink"/>
                <w:rtl w:val="true"/>
              </w:rPr>
              <w:t xml:space="preserve">- </w:t>
            </w:r>
            <w:r>
              <w:rPr>
                <w:rStyle w:val="IndexLink"/>
                <w:rtl w:val="true"/>
              </w:rPr>
              <w:t>فارسی</w:t>
            </w:r>
            <w:r>
              <w:rPr>
                <w:rStyle w:val="IndexLink"/>
                <w:rtl w:val="true"/>
              </w:rPr>
              <w:t>)</w:t>
              <w:tab/>
            </w:r>
            <w:r>
              <w:rPr>
                <w:rStyle w:val="IndexLink"/>
              </w:rPr>
              <w:t>329</w:t>
            </w:r>
          </w:hyperlink>
        </w:p>
        <w:p>
          <w:pPr>
            <w:pStyle w:val="Contents3"/>
            <w:tabs>
              <w:tab w:val="clear" w:pos="8459"/>
              <w:tab w:val="right" w:pos="9026" w:leader="dot"/>
            </w:tabs>
            <w:rPr/>
          </w:pPr>
          <w:hyperlink w:anchor="__RefHeading___Toc4165075_3381743652">
            <w:r>
              <w:rPr>
                <w:webHidden/>
                <w:rStyle w:val="IndexLink"/>
              </w:rPr>
              <w:t>2</w:t>
            </w:r>
            <w:r>
              <w:rPr>
                <w:rStyle w:val="IndexLink"/>
                <w:rtl w:val="true"/>
              </w:rPr>
              <w:t xml:space="preserve"> - </w:t>
            </w:r>
            <w:r>
              <w:rPr>
                <w:rStyle w:val="IndexLink"/>
                <w:rtl w:val="true"/>
              </w:rPr>
              <w:t xml:space="preserve">علم ماسه </w:t>
            </w:r>
            <w:r>
              <w:rPr>
                <w:rStyle w:val="IndexLink"/>
                <w:rtl w:val="true"/>
              </w:rPr>
              <w:t>«</w:t>
            </w:r>
            <w:r>
              <w:rPr>
                <w:rStyle w:val="IndexLink"/>
                <w:rtl w:val="true"/>
              </w:rPr>
              <w:t>رساله در</w:t>
            </w:r>
            <w:r>
              <w:rPr>
                <w:rStyle w:val="IndexLink"/>
                <w:rtl w:val="true"/>
              </w:rPr>
              <w:t>....) «</w:t>
            </w:r>
            <w:r>
              <w:rPr>
                <w:rStyle w:val="IndexLink"/>
              </w:rPr>
              <w:t>91</w:t>
            </w:r>
            <w:r>
              <w:rPr>
                <w:rStyle w:val="IndexLink"/>
                <w:rtl w:val="true"/>
              </w:rPr>
              <w:t xml:space="preserve"> - </w:t>
            </w:r>
            <w:r>
              <w:rPr>
                <w:rStyle w:val="IndexLink"/>
              </w:rPr>
              <w:t>104</w:t>
            </w:r>
            <w:r>
              <w:rPr>
                <w:rStyle w:val="IndexLink"/>
                <w:rtl w:val="true"/>
              </w:rPr>
              <w:t>» (</w:t>
            </w:r>
            <w:r>
              <w:rPr>
                <w:rStyle w:val="IndexLink"/>
                <w:rtl w:val="true"/>
              </w:rPr>
              <w:t xml:space="preserve">علوم غریبه </w:t>
            </w:r>
            <w:r>
              <w:rPr>
                <w:rStyle w:val="IndexLink"/>
                <w:rtl w:val="true"/>
              </w:rPr>
              <w:t xml:space="preserve">- </w:t>
            </w:r>
            <w:r>
              <w:rPr>
                <w:rStyle w:val="IndexLink"/>
                <w:rtl w:val="true"/>
              </w:rPr>
              <w:t>فارسی</w:t>
            </w:r>
            <w:r>
              <w:rPr>
                <w:rStyle w:val="IndexLink"/>
                <w:rtl w:val="true"/>
              </w:rPr>
              <w:t>)</w:t>
              <w:tab/>
            </w:r>
            <w:r>
              <w:rPr>
                <w:rStyle w:val="IndexLink"/>
              </w:rPr>
              <w:t>330</w:t>
            </w:r>
          </w:hyperlink>
        </w:p>
        <w:p>
          <w:pPr>
            <w:pStyle w:val="Contents2"/>
            <w:tabs>
              <w:tab w:val="clear" w:pos="8743"/>
              <w:tab w:val="right" w:pos="9026" w:leader="dot"/>
            </w:tabs>
            <w:rPr/>
          </w:pPr>
          <w:hyperlink w:anchor="__RefHeading___Toc4165077_3381743652">
            <w:r>
              <w:rPr>
                <w:webHidden/>
                <w:rStyle w:val="IndexLink"/>
                <w:rtl w:val="true"/>
              </w:rPr>
              <w:t xml:space="preserve">( </w:t>
            </w:r>
            <w:r>
              <w:rPr>
                <w:rStyle w:val="IndexLink"/>
              </w:rPr>
              <w:t>3448</w:t>
            </w:r>
            <w:r>
              <w:rPr>
                <w:rStyle w:val="IndexLink"/>
                <w:rtl w:val="true"/>
              </w:rPr>
              <w:t xml:space="preserve"> )</w:t>
              <w:tab/>
            </w:r>
            <w:r>
              <w:rPr>
                <w:rStyle w:val="IndexLink"/>
              </w:rPr>
              <w:t>330</w:t>
            </w:r>
          </w:hyperlink>
        </w:p>
        <w:p>
          <w:pPr>
            <w:pStyle w:val="Contents3"/>
            <w:tabs>
              <w:tab w:val="clear" w:pos="8459"/>
              <w:tab w:val="right" w:pos="9026" w:leader="dot"/>
            </w:tabs>
            <w:rPr/>
          </w:pPr>
          <w:hyperlink w:anchor="__RefHeading___Toc4165079_3381743652">
            <w:r>
              <w:rPr>
                <w:webHidden/>
                <w:rStyle w:val="IndexLink"/>
              </w:rPr>
              <w:t>1</w:t>
            </w:r>
            <w:r>
              <w:rPr>
                <w:rStyle w:val="IndexLink"/>
                <w:rtl w:val="true"/>
              </w:rPr>
              <w:t xml:space="preserve"> - </w:t>
            </w:r>
            <w:r>
              <w:rPr>
                <w:rStyle w:val="IndexLink"/>
                <w:rtl w:val="true"/>
              </w:rPr>
              <w:t xml:space="preserve">دستور الشعراء </w:t>
            </w:r>
            <w:r>
              <w:rPr>
                <w:rStyle w:val="IndexLink"/>
                <w:rtl w:val="true"/>
              </w:rPr>
              <w:t>«</w:t>
            </w:r>
            <w:r>
              <w:rPr>
                <w:rStyle w:val="IndexLink"/>
              </w:rPr>
              <w:t>1</w:t>
            </w:r>
            <w:r>
              <w:rPr>
                <w:rStyle w:val="IndexLink"/>
                <w:rtl w:val="true"/>
              </w:rPr>
              <w:t xml:space="preserve"> - </w:t>
            </w:r>
            <w:r>
              <w:rPr>
                <w:rStyle w:val="IndexLink"/>
              </w:rPr>
              <w:t>71</w:t>
            </w:r>
            <w:r>
              <w:rPr>
                <w:rStyle w:val="IndexLink"/>
                <w:rtl w:val="true"/>
              </w:rPr>
              <w:t>» (</w:t>
            </w:r>
            <w:r>
              <w:rPr>
                <w:rStyle w:val="IndexLink"/>
                <w:rtl w:val="true"/>
              </w:rPr>
              <w:t xml:space="preserve">بدیع </w:t>
            </w:r>
            <w:r>
              <w:rPr>
                <w:rStyle w:val="IndexLink"/>
                <w:rtl w:val="true"/>
              </w:rPr>
              <w:t xml:space="preserve">- </w:t>
            </w:r>
            <w:r>
              <w:rPr>
                <w:rStyle w:val="IndexLink"/>
                <w:rtl w:val="true"/>
              </w:rPr>
              <w:t>فارسی</w:t>
            </w:r>
            <w:r>
              <w:rPr>
                <w:rStyle w:val="IndexLink"/>
                <w:rtl w:val="true"/>
              </w:rPr>
              <w:t>)</w:t>
              <w:tab/>
            </w:r>
            <w:r>
              <w:rPr>
                <w:rStyle w:val="IndexLink"/>
              </w:rPr>
              <w:t>330</w:t>
            </w:r>
          </w:hyperlink>
        </w:p>
        <w:p>
          <w:pPr>
            <w:pStyle w:val="Contents3"/>
            <w:tabs>
              <w:tab w:val="clear" w:pos="8459"/>
              <w:tab w:val="right" w:pos="9026" w:leader="dot"/>
            </w:tabs>
            <w:rPr/>
          </w:pPr>
          <w:hyperlink w:anchor="__RefHeading___Toc4165081_3381743652">
            <w:r>
              <w:rPr>
                <w:webHidden/>
                <w:rStyle w:val="IndexLink"/>
              </w:rPr>
              <w:t>2</w:t>
            </w:r>
            <w:r>
              <w:rPr>
                <w:rStyle w:val="IndexLink"/>
                <w:rtl w:val="true"/>
              </w:rPr>
              <w:t xml:space="preserve"> - </w:t>
            </w:r>
            <w:r>
              <w:rPr>
                <w:rStyle w:val="IndexLink"/>
                <w:rtl w:val="true"/>
              </w:rPr>
              <w:t xml:space="preserve">دستور معما </w:t>
            </w:r>
            <w:r>
              <w:rPr>
                <w:rStyle w:val="IndexLink"/>
                <w:rtl w:val="true"/>
              </w:rPr>
              <w:t>«</w:t>
            </w:r>
            <w:r>
              <w:rPr>
                <w:rStyle w:val="IndexLink"/>
              </w:rPr>
              <w:t>72</w:t>
            </w:r>
            <w:r>
              <w:rPr>
                <w:rStyle w:val="IndexLink"/>
                <w:rtl w:val="true"/>
              </w:rPr>
              <w:t xml:space="preserve"> - </w:t>
            </w:r>
            <w:r>
              <w:rPr>
                <w:rStyle w:val="IndexLink"/>
              </w:rPr>
              <w:t>151</w:t>
            </w:r>
            <w:r>
              <w:rPr>
                <w:rStyle w:val="IndexLink"/>
                <w:rtl w:val="true"/>
              </w:rPr>
              <w:t>» (</w:t>
            </w:r>
            <w:r>
              <w:rPr>
                <w:rStyle w:val="IndexLink"/>
                <w:rtl w:val="true"/>
              </w:rPr>
              <w:t xml:space="preserve">معما </w:t>
            </w:r>
            <w:r>
              <w:rPr>
                <w:rStyle w:val="IndexLink"/>
                <w:rtl w:val="true"/>
              </w:rPr>
              <w:t xml:space="preserve">- </w:t>
            </w:r>
            <w:r>
              <w:rPr>
                <w:rStyle w:val="IndexLink"/>
                <w:rtl w:val="true"/>
              </w:rPr>
              <w:t>فارسی</w:t>
            </w:r>
            <w:r>
              <w:rPr>
                <w:rStyle w:val="IndexLink"/>
                <w:rtl w:val="true"/>
              </w:rPr>
              <w:t>)</w:t>
              <w:tab/>
            </w:r>
            <w:r>
              <w:rPr>
                <w:rStyle w:val="IndexLink"/>
              </w:rPr>
              <w:t>330</w:t>
            </w:r>
          </w:hyperlink>
        </w:p>
        <w:p>
          <w:pPr>
            <w:pStyle w:val="Contents2"/>
            <w:tabs>
              <w:tab w:val="clear" w:pos="8743"/>
              <w:tab w:val="right" w:pos="9026" w:leader="dot"/>
            </w:tabs>
            <w:rPr/>
          </w:pPr>
          <w:hyperlink w:anchor="__RefHeading___Toc4165083_3381743652">
            <w:r>
              <w:rPr>
                <w:webHidden/>
                <w:rStyle w:val="IndexLink"/>
                <w:rtl w:val="true"/>
              </w:rPr>
              <w:t xml:space="preserve">( </w:t>
            </w:r>
            <w:r>
              <w:rPr>
                <w:rStyle w:val="IndexLink"/>
              </w:rPr>
              <w:t>3472</w:t>
            </w:r>
            <w:r>
              <w:rPr>
                <w:rStyle w:val="IndexLink"/>
                <w:rtl w:val="true"/>
              </w:rPr>
              <w:t xml:space="preserve"> )</w:t>
              <w:tab/>
            </w:r>
            <w:r>
              <w:rPr>
                <w:rStyle w:val="IndexLink"/>
              </w:rPr>
              <w:t>331</w:t>
            </w:r>
          </w:hyperlink>
        </w:p>
        <w:p>
          <w:pPr>
            <w:pStyle w:val="Contents3"/>
            <w:tabs>
              <w:tab w:val="clear" w:pos="8459"/>
              <w:tab w:val="right" w:pos="9026" w:leader="dot"/>
            </w:tabs>
            <w:rPr/>
          </w:pPr>
          <w:hyperlink w:anchor="__RefHeading___Toc4165085_3381743652">
            <w:r>
              <w:rPr>
                <w:webHidden/>
                <w:rStyle w:val="IndexLink"/>
              </w:rPr>
              <w:t>1</w:t>
            </w:r>
            <w:r>
              <w:rPr>
                <w:rStyle w:val="IndexLink"/>
                <w:rtl w:val="true"/>
              </w:rPr>
              <w:t xml:space="preserve"> - </w:t>
            </w:r>
            <w:r>
              <w:rPr>
                <w:rStyle w:val="IndexLink"/>
                <w:rtl w:val="true"/>
              </w:rPr>
              <w:t xml:space="preserve">شرح حال سید حسن رئیس الاطباء شیرازی </w:t>
            </w:r>
            <w:r>
              <w:rPr>
                <w:rStyle w:val="IndexLink"/>
                <w:rtl w:val="true"/>
              </w:rPr>
              <w:t>«</w:t>
            </w:r>
            <w:r>
              <w:rPr>
                <w:rStyle w:val="IndexLink"/>
              </w:rPr>
              <w:t>1</w:t>
            </w:r>
            <w:r>
              <w:rPr>
                <w:rStyle w:val="IndexLink"/>
                <w:rtl w:val="true"/>
              </w:rPr>
              <w:t xml:space="preserve"> - </w:t>
            </w:r>
            <w:r>
              <w:rPr>
                <w:rStyle w:val="IndexLink"/>
              </w:rPr>
              <w:t>13</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331</w:t>
            </w:r>
          </w:hyperlink>
        </w:p>
        <w:p>
          <w:pPr>
            <w:pStyle w:val="Contents3"/>
            <w:tabs>
              <w:tab w:val="clear" w:pos="8459"/>
              <w:tab w:val="right" w:pos="9026" w:leader="dot"/>
            </w:tabs>
            <w:rPr/>
          </w:pPr>
          <w:hyperlink w:anchor="__RefHeading___Toc4165087_3381743652">
            <w:r>
              <w:rPr>
                <w:webHidden/>
                <w:rStyle w:val="IndexLink"/>
              </w:rPr>
              <w:t>2</w:t>
            </w:r>
            <w:r>
              <w:rPr>
                <w:rStyle w:val="IndexLink"/>
                <w:rtl w:val="true"/>
              </w:rPr>
              <w:t xml:space="preserve"> - </w:t>
            </w:r>
            <w:r>
              <w:rPr>
                <w:rStyle w:val="IndexLink"/>
                <w:rtl w:val="true"/>
              </w:rPr>
              <w:t xml:space="preserve">جنگ اشعار </w:t>
            </w:r>
            <w:r>
              <w:rPr>
                <w:rStyle w:val="IndexLink"/>
                <w:rtl w:val="true"/>
              </w:rPr>
              <w:t>«</w:t>
            </w:r>
            <w:r>
              <w:rPr>
                <w:rStyle w:val="IndexLink"/>
              </w:rPr>
              <w:t>63/14</w:t>
            </w:r>
            <w:r>
              <w:rPr>
                <w:rStyle w:val="IndexLink"/>
                <w:rtl w:val="true"/>
              </w:rPr>
              <w:t>»(</w:t>
            </w:r>
            <w:r>
              <w:rPr>
                <w:rStyle w:val="IndexLink"/>
                <w:rtl w:val="true"/>
              </w:rPr>
              <w:t>فارسی</w:t>
            </w:r>
            <w:r>
              <w:rPr>
                <w:rStyle w:val="IndexLink"/>
                <w:rtl w:val="true"/>
              </w:rPr>
              <w:t>)</w:t>
              <w:tab/>
            </w:r>
            <w:r>
              <w:rPr>
                <w:rStyle w:val="IndexLink"/>
              </w:rPr>
              <w:t>332</w:t>
            </w:r>
          </w:hyperlink>
        </w:p>
        <w:p>
          <w:pPr>
            <w:pStyle w:val="Contents2"/>
            <w:tabs>
              <w:tab w:val="clear" w:pos="8743"/>
              <w:tab w:val="right" w:pos="9026" w:leader="dot"/>
            </w:tabs>
            <w:rPr/>
          </w:pPr>
          <w:hyperlink w:anchor="__RefHeading___Toc4165089_3381743652">
            <w:r>
              <w:rPr>
                <w:webHidden/>
                <w:rStyle w:val="IndexLink"/>
                <w:rtl w:val="true"/>
              </w:rPr>
              <w:t xml:space="preserve">( </w:t>
            </w:r>
            <w:r>
              <w:rPr>
                <w:rStyle w:val="IndexLink"/>
              </w:rPr>
              <w:t>3473</w:t>
            </w:r>
            <w:r>
              <w:rPr>
                <w:rStyle w:val="IndexLink"/>
                <w:rtl w:val="true"/>
              </w:rPr>
              <w:t xml:space="preserve"> )</w:t>
              <w:tab/>
            </w:r>
            <w:r>
              <w:rPr>
                <w:rStyle w:val="IndexLink"/>
              </w:rPr>
              <w:t>332</w:t>
            </w:r>
          </w:hyperlink>
        </w:p>
        <w:p>
          <w:pPr>
            <w:pStyle w:val="Contents3"/>
            <w:tabs>
              <w:tab w:val="clear" w:pos="8459"/>
              <w:tab w:val="right" w:pos="9026" w:leader="dot"/>
            </w:tabs>
            <w:rPr/>
          </w:pPr>
          <w:hyperlink w:anchor="__RefHeading___Toc4165091_3381743652">
            <w:r>
              <w:rPr>
                <w:webHidden/>
                <w:rStyle w:val="IndexLink"/>
              </w:rPr>
              <w:t>1</w:t>
            </w:r>
            <w:r>
              <w:rPr>
                <w:rStyle w:val="IndexLink"/>
                <w:rtl w:val="true"/>
              </w:rPr>
              <w:t xml:space="preserve"> - </w:t>
            </w:r>
            <w:r>
              <w:rPr>
                <w:rStyle w:val="IndexLink"/>
                <w:rtl w:val="true"/>
              </w:rPr>
              <w:t xml:space="preserve">شرح کافیه </w:t>
            </w:r>
            <w:r>
              <w:rPr>
                <w:rStyle w:val="IndexLink"/>
                <w:rtl w:val="true"/>
              </w:rPr>
              <w:t xml:space="preserve">= </w:t>
            </w:r>
            <w:r>
              <w:rPr>
                <w:rStyle w:val="IndexLink"/>
                <w:rtl w:val="true"/>
              </w:rPr>
              <w:t xml:space="preserve">شرح گیپایی </w:t>
            </w:r>
            <w:r>
              <w:rPr>
                <w:rStyle w:val="IndexLink"/>
                <w:rtl w:val="true"/>
              </w:rPr>
              <w:t>«</w:t>
            </w:r>
            <w:r>
              <w:rPr>
                <w:rStyle w:val="IndexLink"/>
              </w:rPr>
              <w:t>1</w:t>
            </w:r>
            <w:r>
              <w:rPr>
                <w:rStyle w:val="IndexLink"/>
                <w:rtl w:val="true"/>
              </w:rPr>
              <w:t xml:space="preserve"> - </w:t>
            </w:r>
            <w:r>
              <w:rPr>
                <w:rStyle w:val="IndexLink"/>
              </w:rPr>
              <w:t>150</w:t>
            </w:r>
            <w:r>
              <w:rPr>
                <w:rStyle w:val="IndexLink"/>
                <w:rtl w:val="true"/>
              </w:rPr>
              <w:t>» (</w:t>
            </w:r>
            <w:r>
              <w:rPr>
                <w:rStyle w:val="IndexLink"/>
                <w:rtl w:val="true"/>
              </w:rPr>
              <w:t xml:space="preserve">نحو </w:t>
            </w:r>
            <w:r>
              <w:rPr>
                <w:rStyle w:val="IndexLink"/>
                <w:rtl w:val="true"/>
              </w:rPr>
              <w:t xml:space="preserve">- </w:t>
            </w:r>
            <w:r>
              <w:rPr>
                <w:rStyle w:val="IndexLink"/>
                <w:rtl w:val="true"/>
              </w:rPr>
              <w:t>فارسی</w:t>
            </w:r>
            <w:r>
              <w:rPr>
                <w:rStyle w:val="IndexLink"/>
                <w:rtl w:val="true"/>
              </w:rPr>
              <w:t>)</w:t>
              <w:tab/>
            </w:r>
            <w:r>
              <w:rPr>
                <w:rStyle w:val="IndexLink"/>
              </w:rPr>
              <w:t>332</w:t>
            </w:r>
          </w:hyperlink>
        </w:p>
        <w:p>
          <w:pPr>
            <w:pStyle w:val="Contents3"/>
            <w:tabs>
              <w:tab w:val="clear" w:pos="8459"/>
              <w:tab w:val="right" w:pos="9026" w:leader="dot"/>
            </w:tabs>
            <w:rPr/>
          </w:pPr>
          <w:hyperlink w:anchor="__RefHeading___Toc4165093_3381743652">
            <w:r>
              <w:rPr>
                <w:webHidden/>
                <w:rStyle w:val="IndexLink"/>
              </w:rPr>
              <w:t>2</w:t>
            </w:r>
            <w:r>
              <w:rPr>
                <w:rStyle w:val="IndexLink"/>
                <w:rtl w:val="true"/>
              </w:rPr>
              <w:t xml:space="preserve"> - [....</w:t>
            </w:r>
            <w:r>
              <w:rPr>
                <w:rStyle w:val="IndexLink"/>
                <w:rtl w:val="true"/>
              </w:rPr>
              <w:t>ة فی النحو</w:t>
            </w:r>
            <w:r>
              <w:rPr>
                <w:rStyle w:val="IndexLink"/>
                <w:rtl w:val="true"/>
              </w:rPr>
              <w:t>[ «</w:t>
            </w:r>
            <w:r>
              <w:rPr>
                <w:rStyle w:val="IndexLink"/>
              </w:rPr>
              <w:t>154</w:t>
            </w:r>
            <w:r>
              <w:rPr>
                <w:rStyle w:val="IndexLink"/>
                <w:rtl w:val="true"/>
              </w:rPr>
              <w:t xml:space="preserve"> - </w:t>
            </w:r>
            <w:r>
              <w:rPr>
                <w:rStyle w:val="IndexLink"/>
              </w:rPr>
              <w:t>190</w:t>
            </w:r>
            <w:r>
              <w:rPr>
                <w:rStyle w:val="IndexLink"/>
                <w:rtl w:val="true"/>
              </w:rPr>
              <w:t>» (</w:t>
            </w:r>
            <w:r>
              <w:rPr>
                <w:rStyle w:val="IndexLink"/>
                <w:rtl w:val="true"/>
              </w:rPr>
              <w:t>عربی</w:t>
            </w:r>
            <w:r>
              <w:rPr>
                <w:rStyle w:val="IndexLink"/>
                <w:rtl w:val="true"/>
              </w:rPr>
              <w:t>)</w:t>
              <w:tab/>
            </w:r>
            <w:r>
              <w:rPr>
                <w:rStyle w:val="IndexLink"/>
              </w:rPr>
              <w:t>333</w:t>
            </w:r>
          </w:hyperlink>
        </w:p>
        <w:p>
          <w:pPr>
            <w:pStyle w:val="Contents2"/>
            <w:tabs>
              <w:tab w:val="clear" w:pos="8743"/>
              <w:tab w:val="right" w:pos="9026" w:leader="dot"/>
            </w:tabs>
            <w:rPr/>
          </w:pPr>
          <w:hyperlink w:anchor="__RefHeading___Toc4165095_3381743652">
            <w:r>
              <w:rPr>
                <w:webHidden/>
                <w:rStyle w:val="IndexLink"/>
                <w:rtl w:val="true"/>
              </w:rPr>
              <w:t xml:space="preserve">( </w:t>
            </w:r>
            <w:r>
              <w:rPr>
                <w:rStyle w:val="IndexLink"/>
              </w:rPr>
              <w:t>3483</w:t>
            </w:r>
            <w:r>
              <w:rPr>
                <w:rStyle w:val="IndexLink"/>
                <w:rtl w:val="true"/>
              </w:rPr>
              <w:t xml:space="preserve"> )</w:t>
              <w:tab/>
            </w:r>
            <w:r>
              <w:rPr>
                <w:rStyle w:val="IndexLink"/>
              </w:rPr>
              <w:t>334</w:t>
            </w:r>
          </w:hyperlink>
        </w:p>
        <w:p>
          <w:pPr>
            <w:pStyle w:val="Contents3"/>
            <w:tabs>
              <w:tab w:val="clear" w:pos="8459"/>
              <w:tab w:val="right" w:pos="9026" w:leader="dot"/>
            </w:tabs>
            <w:rPr/>
          </w:pPr>
          <w:hyperlink w:anchor="__RefHeading___Toc4165097_3381743652">
            <w:r>
              <w:rPr>
                <w:webHidden/>
                <w:rStyle w:val="IndexLink"/>
              </w:rPr>
              <w:t>1</w:t>
            </w:r>
            <w:r>
              <w:rPr>
                <w:rStyle w:val="IndexLink"/>
                <w:rtl w:val="true"/>
              </w:rPr>
              <w:t xml:space="preserve"> - </w:t>
            </w:r>
            <w:r>
              <w:rPr>
                <w:rStyle w:val="IndexLink"/>
                <w:rtl w:val="true"/>
              </w:rPr>
              <w:t xml:space="preserve">حاشیة شرح الایساغوجی از محی الدین عبدالحمید تالجی </w:t>
            </w:r>
            <w:r>
              <w:rPr>
                <w:rStyle w:val="IndexLink"/>
                <w:rtl w:val="true"/>
              </w:rPr>
              <w:t>«</w:t>
            </w:r>
            <w:r>
              <w:rPr>
                <w:rStyle w:val="IndexLink"/>
              </w:rPr>
              <w:t>1</w:t>
            </w:r>
            <w:r>
              <w:rPr>
                <w:rStyle w:val="IndexLink"/>
                <w:rtl w:val="true"/>
              </w:rPr>
              <w:t xml:space="preserve"> - </w:t>
            </w:r>
            <w:r>
              <w:rPr>
                <w:rStyle w:val="IndexLink"/>
              </w:rPr>
              <w:t>48</w:t>
            </w:r>
            <w:r>
              <w:rPr>
                <w:rStyle w:val="IndexLink"/>
                <w:rtl w:val="true"/>
              </w:rPr>
              <w:t>»</w:t>
              <w:tab/>
            </w:r>
            <w:r>
              <w:rPr>
                <w:rStyle w:val="IndexLink"/>
              </w:rPr>
              <w:t>334</w:t>
            </w:r>
          </w:hyperlink>
        </w:p>
        <w:p>
          <w:pPr>
            <w:pStyle w:val="Contents3"/>
            <w:tabs>
              <w:tab w:val="clear" w:pos="8459"/>
              <w:tab w:val="right" w:pos="9026" w:leader="dot"/>
            </w:tabs>
            <w:rPr/>
          </w:pPr>
          <w:hyperlink w:anchor="__RefHeading___Toc4165099_3381743652">
            <w:r>
              <w:rPr>
                <w:webHidden/>
                <w:rStyle w:val="IndexLink"/>
              </w:rPr>
              <w:t>2</w:t>
            </w:r>
            <w:r>
              <w:rPr>
                <w:rStyle w:val="IndexLink"/>
                <w:rtl w:val="true"/>
              </w:rPr>
              <w:t xml:space="preserve"> - </w:t>
            </w:r>
            <w:r>
              <w:rPr>
                <w:rStyle w:val="IndexLink"/>
                <w:rtl w:val="true"/>
              </w:rPr>
              <w:t xml:space="preserve">خلاصة الحساب از بهاء الدین محمد عاملی </w:t>
            </w:r>
            <w:r>
              <w:rPr>
                <w:rStyle w:val="IndexLink"/>
                <w:rtl w:val="true"/>
              </w:rPr>
              <w:t>«</w:t>
            </w:r>
            <w:r>
              <w:rPr>
                <w:rStyle w:val="IndexLink"/>
              </w:rPr>
              <w:t>49</w:t>
            </w:r>
            <w:r>
              <w:rPr>
                <w:rStyle w:val="IndexLink"/>
                <w:rtl w:val="true"/>
              </w:rPr>
              <w:t xml:space="preserve"> - </w:t>
            </w:r>
            <w:r>
              <w:rPr>
                <w:rStyle w:val="IndexLink"/>
              </w:rPr>
              <w:t>98</w:t>
            </w:r>
            <w:r>
              <w:rPr>
                <w:rStyle w:val="IndexLink"/>
                <w:rtl w:val="true"/>
              </w:rPr>
              <w:t>» (</w:t>
            </w:r>
            <w:r>
              <w:rPr>
                <w:rStyle w:val="IndexLink"/>
                <w:rtl w:val="true"/>
              </w:rPr>
              <w:t>عربی</w:t>
            </w:r>
            <w:r>
              <w:rPr>
                <w:rStyle w:val="IndexLink"/>
                <w:rtl w:val="true"/>
              </w:rPr>
              <w:t>)</w:t>
              <w:tab/>
            </w:r>
            <w:r>
              <w:rPr>
                <w:rStyle w:val="IndexLink"/>
              </w:rPr>
              <w:t>334</w:t>
            </w:r>
          </w:hyperlink>
        </w:p>
        <w:p>
          <w:pPr>
            <w:pStyle w:val="Contents2"/>
            <w:tabs>
              <w:tab w:val="clear" w:pos="8743"/>
              <w:tab w:val="right" w:pos="9026" w:leader="dot"/>
            </w:tabs>
            <w:rPr/>
          </w:pPr>
          <w:hyperlink w:anchor="__RefHeading___Toc4165101_3381743652">
            <w:r>
              <w:rPr>
                <w:webHidden/>
                <w:rStyle w:val="IndexLink"/>
                <w:rtl w:val="true"/>
              </w:rPr>
              <w:t xml:space="preserve">( </w:t>
            </w:r>
            <w:r>
              <w:rPr>
                <w:rStyle w:val="IndexLink"/>
              </w:rPr>
              <w:t>3488</w:t>
            </w:r>
            <w:r>
              <w:rPr>
                <w:rStyle w:val="IndexLink"/>
                <w:rtl w:val="true"/>
              </w:rPr>
              <w:t xml:space="preserve"> )</w:t>
              <w:tab/>
            </w:r>
            <w:r>
              <w:rPr>
                <w:rStyle w:val="IndexLink"/>
              </w:rPr>
              <w:t>334</w:t>
            </w:r>
          </w:hyperlink>
        </w:p>
        <w:p>
          <w:pPr>
            <w:pStyle w:val="Contents3"/>
            <w:tabs>
              <w:tab w:val="clear" w:pos="8459"/>
              <w:tab w:val="right" w:pos="9026" w:leader="dot"/>
            </w:tabs>
            <w:rPr/>
          </w:pPr>
          <w:hyperlink w:anchor="__RefHeading___Toc4165103_3381743652">
            <w:r>
              <w:rPr>
                <w:webHidden/>
                <w:rStyle w:val="IndexLink"/>
              </w:rPr>
              <w:t>1</w:t>
            </w:r>
            <w:r>
              <w:rPr>
                <w:rStyle w:val="IndexLink"/>
                <w:rtl w:val="true"/>
              </w:rPr>
              <w:t xml:space="preserve"> - </w:t>
            </w:r>
            <w:r>
              <w:rPr>
                <w:rStyle w:val="IndexLink"/>
                <w:rtl w:val="true"/>
              </w:rPr>
              <w:t xml:space="preserve">الفصول المهمة فی اصول الائمة </w:t>
            </w:r>
            <w:r>
              <w:rPr>
                <w:rStyle w:val="IndexLink"/>
                <w:rtl w:val="true"/>
              </w:rPr>
              <w:t>«</w:t>
            </w:r>
            <w:r>
              <w:rPr>
                <w:rStyle w:val="IndexLink"/>
              </w:rPr>
              <w:t>1</w:t>
            </w:r>
            <w:r>
              <w:rPr>
                <w:rStyle w:val="IndexLink"/>
                <w:rtl w:val="true"/>
              </w:rPr>
              <w:t xml:space="preserve"> - </w:t>
            </w:r>
            <w:r>
              <w:rPr>
                <w:rStyle w:val="IndexLink"/>
              </w:rPr>
              <w:t>225</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334</w:t>
            </w:r>
          </w:hyperlink>
        </w:p>
        <w:p>
          <w:pPr>
            <w:pStyle w:val="Contents3"/>
            <w:tabs>
              <w:tab w:val="clear" w:pos="8459"/>
              <w:tab w:val="right" w:pos="9026" w:leader="dot"/>
            </w:tabs>
            <w:rPr/>
          </w:pPr>
          <w:hyperlink w:anchor="__RefHeading___Toc4165105_3381743652">
            <w:r>
              <w:rPr>
                <w:webHidden/>
                <w:rStyle w:val="IndexLink"/>
              </w:rPr>
              <w:t>2</w:t>
            </w:r>
            <w:r>
              <w:rPr>
                <w:rStyle w:val="IndexLink"/>
                <w:rtl w:val="true"/>
              </w:rPr>
              <w:t xml:space="preserve"> - </w:t>
            </w:r>
            <w:r>
              <w:rPr>
                <w:rStyle w:val="IndexLink"/>
                <w:rtl w:val="true"/>
              </w:rPr>
              <w:t xml:space="preserve">زاد السالک </w:t>
            </w:r>
            <w:r>
              <w:rPr>
                <w:rStyle w:val="IndexLink"/>
                <w:rtl w:val="true"/>
              </w:rPr>
              <w:t xml:space="preserve">= </w:t>
            </w:r>
            <w:r>
              <w:rPr>
                <w:rStyle w:val="IndexLink"/>
                <w:rtl w:val="true"/>
              </w:rPr>
              <w:t xml:space="preserve">سلوکیه </w:t>
            </w:r>
            <w:r>
              <w:rPr>
                <w:rStyle w:val="IndexLink"/>
                <w:rtl w:val="true"/>
              </w:rPr>
              <w:t xml:space="preserve">= </w:t>
            </w:r>
            <w:r>
              <w:rPr>
                <w:rStyle w:val="IndexLink"/>
                <w:rtl w:val="true"/>
              </w:rPr>
              <w:t xml:space="preserve">زاد السالکین </w:t>
            </w:r>
            <w:r>
              <w:rPr>
                <w:rStyle w:val="IndexLink"/>
                <w:rtl w:val="true"/>
              </w:rPr>
              <w:t>«</w:t>
            </w:r>
            <w:r>
              <w:rPr>
                <w:rStyle w:val="IndexLink"/>
              </w:rPr>
              <w:t>226</w:t>
            </w:r>
            <w:r>
              <w:rPr>
                <w:rStyle w:val="IndexLink"/>
                <w:rtl w:val="true"/>
              </w:rPr>
              <w:t xml:space="preserve"> - </w:t>
            </w:r>
            <w:r>
              <w:rPr>
                <w:rStyle w:val="IndexLink"/>
              </w:rPr>
              <w:t>229</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335</w:t>
            </w:r>
          </w:hyperlink>
        </w:p>
        <w:p>
          <w:pPr>
            <w:pStyle w:val="Contents2"/>
            <w:tabs>
              <w:tab w:val="clear" w:pos="8743"/>
              <w:tab w:val="right" w:pos="9026" w:leader="dot"/>
            </w:tabs>
            <w:rPr/>
          </w:pPr>
          <w:hyperlink w:anchor="__RefHeading___Toc4165107_3381743652">
            <w:r>
              <w:rPr>
                <w:webHidden/>
                <w:rStyle w:val="IndexLink"/>
                <w:rtl w:val="true"/>
              </w:rPr>
              <w:t xml:space="preserve">( </w:t>
            </w:r>
            <w:r>
              <w:rPr>
                <w:rStyle w:val="IndexLink"/>
              </w:rPr>
              <w:t>3490</w:t>
            </w:r>
            <w:r>
              <w:rPr>
                <w:rStyle w:val="IndexLink"/>
                <w:rtl w:val="true"/>
              </w:rPr>
              <w:t xml:space="preserve"> )</w:t>
              <w:tab/>
            </w:r>
            <w:r>
              <w:rPr>
                <w:rStyle w:val="IndexLink"/>
              </w:rPr>
              <w:t>335</w:t>
            </w:r>
          </w:hyperlink>
        </w:p>
        <w:p>
          <w:pPr>
            <w:pStyle w:val="Contents3"/>
            <w:tabs>
              <w:tab w:val="clear" w:pos="8459"/>
              <w:tab w:val="right" w:pos="9026" w:leader="dot"/>
            </w:tabs>
            <w:rPr/>
          </w:pPr>
          <w:hyperlink w:anchor="__RefHeading___Toc4165109_3381743652">
            <w:r>
              <w:rPr>
                <w:webHidden/>
                <w:rStyle w:val="IndexLink"/>
              </w:rPr>
              <w:t>1</w:t>
            </w:r>
            <w:r>
              <w:rPr>
                <w:rStyle w:val="IndexLink"/>
                <w:rtl w:val="true"/>
              </w:rPr>
              <w:t xml:space="preserve"> - </w:t>
            </w:r>
            <w:r>
              <w:rPr>
                <w:rStyle w:val="IndexLink"/>
                <w:rtl w:val="true"/>
              </w:rPr>
              <w:t xml:space="preserve">مقالات </w:t>
            </w:r>
            <w:r>
              <w:rPr>
                <w:rStyle w:val="IndexLink"/>
                <w:rtl w:val="true"/>
              </w:rPr>
              <w:t>(</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335</w:t>
            </w:r>
          </w:hyperlink>
        </w:p>
        <w:p>
          <w:pPr>
            <w:pStyle w:val="Contents3"/>
            <w:tabs>
              <w:tab w:val="clear" w:pos="8459"/>
              <w:tab w:val="right" w:pos="9026" w:leader="dot"/>
            </w:tabs>
            <w:rPr/>
          </w:pPr>
          <w:hyperlink w:anchor="__RefHeading___Toc4165111_3381743652">
            <w:r>
              <w:rPr>
                <w:webHidden/>
                <w:rStyle w:val="IndexLink"/>
              </w:rPr>
              <w:t>2</w:t>
            </w:r>
            <w:r>
              <w:rPr>
                <w:rStyle w:val="IndexLink"/>
                <w:rtl w:val="true"/>
              </w:rPr>
              <w:t xml:space="preserve"> - </w:t>
            </w:r>
            <w:r>
              <w:rPr>
                <w:rStyle w:val="IndexLink"/>
                <w:rtl w:val="true"/>
              </w:rPr>
              <w:t xml:space="preserve">کفایه منصوری </w:t>
            </w:r>
            <w:r>
              <w:rPr>
                <w:rStyle w:val="IndexLink"/>
                <w:rtl w:val="true"/>
              </w:rPr>
              <w:t>(</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336</w:t>
            </w:r>
          </w:hyperlink>
        </w:p>
        <w:p>
          <w:pPr>
            <w:pStyle w:val="Contents2"/>
            <w:tabs>
              <w:tab w:val="clear" w:pos="8743"/>
              <w:tab w:val="right" w:pos="9026" w:leader="dot"/>
            </w:tabs>
            <w:rPr/>
          </w:pPr>
          <w:hyperlink w:anchor="__RefHeading___Toc4165113_3381743652">
            <w:r>
              <w:rPr>
                <w:webHidden/>
                <w:rStyle w:val="IndexLink"/>
                <w:rtl w:val="true"/>
              </w:rPr>
              <w:t xml:space="preserve">( </w:t>
            </w:r>
            <w:r>
              <w:rPr>
                <w:rStyle w:val="IndexLink"/>
              </w:rPr>
              <w:t>3498</w:t>
            </w:r>
            <w:r>
              <w:rPr>
                <w:rStyle w:val="IndexLink"/>
                <w:rtl w:val="true"/>
              </w:rPr>
              <w:t xml:space="preserve"> )</w:t>
              <w:tab/>
            </w:r>
            <w:r>
              <w:rPr>
                <w:rStyle w:val="IndexLink"/>
              </w:rPr>
              <w:t>336</w:t>
            </w:r>
          </w:hyperlink>
        </w:p>
        <w:p>
          <w:pPr>
            <w:pStyle w:val="Contents3"/>
            <w:tabs>
              <w:tab w:val="clear" w:pos="8459"/>
              <w:tab w:val="right" w:pos="9026" w:leader="dot"/>
            </w:tabs>
            <w:rPr/>
          </w:pPr>
          <w:hyperlink w:anchor="__RefHeading___Toc4165115_3381743652">
            <w:r>
              <w:rPr>
                <w:webHidden/>
                <w:rStyle w:val="IndexLink"/>
              </w:rPr>
              <w:t>1</w:t>
            </w:r>
            <w:r>
              <w:rPr>
                <w:rStyle w:val="IndexLink"/>
                <w:rtl w:val="true"/>
              </w:rPr>
              <w:t xml:space="preserve"> - </w:t>
            </w:r>
            <w:r>
              <w:rPr>
                <w:rStyle w:val="IndexLink"/>
                <w:rtl w:val="true"/>
              </w:rPr>
              <w:t xml:space="preserve">قهوه خانه سورت </w:t>
            </w:r>
            <w:r>
              <w:rPr>
                <w:rStyle w:val="IndexLink"/>
                <w:rtl w:val="true"/>
              </w:rPr>
              <w:t>«</w:t>
            </w:r>
            <w:r>
              <w:rPr>
                <w:rStyle w:val="IndexLink"/>
              </w:rPr>
              <w:t>1</w:t>
            </w:r>
            <w:r>
              <w:rPr>
                <w:rStyle w:val="IndexLink"/>
                <w:rtl w:val="true"/>
              </w:rPr>
              <w:t xml:space="preserve"> - </w:t>
            </w:r>
            <w:r>
              <w:rPr>
                <w:rStyle w:val="IndexLink"/>
              </w:rPr>
              <w:t>14</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336</w:t>
            </w:r>
          </w:hyperlink>
        </w:p>
        <w:p>
          <w:pPr>
            <w:pStyle w:val="Contents3"/>
            <w:tabs>
              <w:tab w:val="clear" w:pos="8459"/>
              <w:tab w:val="right" w:pos="9026" w:leader="dot"/>
            </w:tabs>
            <w:rPr/>
          </w:pPr>
          <w:hyperlink w:anchor="__RefHeading___Toc4165117_3381743652">
            <w:r>
              <w:rPr>
                <w:webHidden/>
                <w:rStyle w:val="IndexLink"/>
              </w:rPr>
              <w:t>2</w:t>
            </w:r>
            <w:r>
              <w:rPr>
                <w:rStyle w:val="IndexLink"/>
                <w:rtl w:val="true"/>
              </w:rPr>
              <w:t xml:space="preserve"> - </w:t>
            </w:r>
            <w:r>
              <w:rPr>
                <w:rStyle w:val="IndexLink"/>
                <w:rtl w:val="true"/>
              </w:rPr>
              <w:t xml:space="preserve">داستان فکاهی </w:t>
            </w:r>
            <w:r>
              <w:rPr>
                <w:rStyle w:val="IndexLink"/>
                <w:rtl w:val="true"/>
              </w:rPr>
              <w:t>«</w:t>
            </w:r>
            <w:r>
              <w:rPr>
                <w:rStyle w:val="IndexLink"/>
              </w:rPr>
              <w:t>15</w:t>
            </w:r>
            <w:r>
              <w:rPr>
                <w:rStyle w:val="IndexLink"/>
                <w:rtl w:val="true"/>
              </w:rPr>
              <w:t xml:space="preserve"> - </w:t>
            </w:r>
            <w:r>
              <w:rPr>
                <w:rStyle w:val="IndexLink"/>
              </w:rPr>
              <w:t>25</w:t>
            </w:r>
            <w:r>
              <w:rPr>
                <w:rStyle w:val="IndexLink"/>
                <w:rtl w:val="true"/>
              </w:rPr>
              <w:t>» (</w:t>
            </w:r>
            <w:r>
              <w:rPr>
                <w:rStyle w:val="IndexLink"/>
                <w:rtl w:val="true"/>
              </w:rPr>
              <w:t>فارسی</w:t>
            </w:r>
            <w:r>
              <w:rPr>
                <w:rStyle w:val="IndexLink"/>
                <w:rtl w:val="true"/>
              </w:rPr>
              <w:t>)</w:t>
              <w:tab/>
            </w:r>
            <w:r>
              <w:rPr>
                <w:rStyle w:val="IndexLink"/>
              </w:rPr>
              <w:t>336</w:t>
            </w:r>
          </w:hyperlink>
        </w:p>
        <w:p>
          <w:pPr>
            <w:pStyle w:val="Contents2"/>
            <w:tabs>
              <w:tab w:val="clear" w:pos="8743"/>
              <w:tab w:val="right" w:pos="9026" w:leader="dot"/>
            </w:tabs>
            <w:rPr/>
          </w:pPr>
          <w:hyperlink w:anchor="__RefHeading___Toc4165119_3381743652">
            <w:r>
              <w:rPr>
                <w:webHidden/>
                <w:rStyle w:val="IndexLink"/>
                <w:rtl w:val="true"/>
              </w:rPr>
              <w:t xml:space="preserve">( </w:t>
            </w:r>
            <w:r>
              <w:rPr>
                <w:rStyle w:val="IndexLink"/>
              </w:rPr>
              <w:t>3524</w:t>
            </w:r>
            <w:r>
              <w:rPr>
                <w:rStyle w:val="IndexLink"/>
                <w:rtl w:val="true"/>
              </w:rPr>
              <w:t xml:space="preserve"> )</w:t>
              <w:tab/>
            </w:r>
            <w:r>
              <w:rPr>
                <w:rStyle w:val="IndexLink"/>
              </w:rPr>
              <w:t>337</w:t>
            </w:r>
          </w:hyperlink>
        </w:p>
        <w:p>
          <w:pPr>
            <w:pStyle w:val="Contents3"/>
            <w:tabs>
              <w:tab w:val="clear" w:pos="8459"/>
              <w:tab w:val="right" w:pos="9026" w:leader="dot"/>
            </w:tabs>
            <w:rPr/>
          </w:pPr>
          <w:hyperlink w:anchor="__RefHeading___Toc4165121_3381743652">
            <w:r>
              <w:rPr>
                <w:webHidden/>
                <w:rStyle w:val="IndexLink"/>
              </w:rPr>
              <w:t>1</w:t>
            </w:r>
            <w:r>
              <w:rPr>
                <w:rStyle w:val="IndexLink"/>
                <w:rtl w:val="true"/>
              </w:rPr>
              <w:t xml:space="preserve"> - </w:t>
            </w:r>
            <w:r>
              <w:rPr>
                <w:rStyle w:val="IndexLink"/>
                <w:rtl w:val="true"/>
              </w:rPr>
              <w:t xml:space="preserve">شرح مقدمة المفاتیح </w:t>
            </w:r>
            <w:r>
              <w:rPr>
                <w:rStyle w:val="IndexLink"/>
                <w:rtl w:val="true"/>
              </w:rPr>
              <w:t>«</w:t>
            </w:r>
            <w:r>
              <w:rPr>
                <w:rStyle w:val="IndexLink"/>
              </w:rPr>
              <w:t>1</w:t>
            </w:r>
            <w:r>
              <w:rPr>
                <w:rStyle w:val="IndexLink"/>
                <w:rtl w:val="true"/>
              </w:rPr>
              <w:t xml:space="preserve"> - </w:t>
            </w:r>
            <w:r>
              <w:rPr>
                <w:rStyle w:val="IndexLink"/>
              </w:rPr>
              <w:t>5</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337</w:t>
            </w:r>
          </w:hyperlink>
        </w:p>
        <w:p>
          <w:pPr>
            <w:pStyle w:val="Contents3"/>
            <w:tabs>
              <w:tab w:val="clear" w:pos="8459"/>
              <w:tab w:val="right" w:pos="9026" w:leader="dot"/>
            </w:tabs>
            <w:rPr/>
          </w:pPr>
          <w:hyperlink w:anchor="__RefHeading___Toc4165123_3381743652">
            <w:r>
              <w:rPr>
                <w:webHidden/>
                <w:rStyle w:val="IndexLink"/>
              </w:rPr>
              <w:t>2</w:t>
            </w:r>
            <w:r>
              <w:rPr>
                <w:rStyle w:val="IndexLink"/>
                <w:rtl w:val="true"/>
              </w:rPr>
              <w:t xml:space="preserve"> - </w:t>
            </w:r>
            <w:r>
              <w:rPr>
                <w:rStyle w:val="IndexLink"/>
                <w:rtl w:val="true"/>
              </w:rPr>
              <w:t xml:space="preserve">مفاتیح الشرایع </w:t>
            </w:r>
            <w:r>
              <w:rPr>
                <w:rStyle w:val="IndexLink"/>
                <w:rtl w:val="true"/>
              </w:rPr>
              <w:t>«</w:t>
            </w:r>
            <w:r>
              <w:rPr>
                <w:rStyle w:val="IndexLink"/>
              </w:rPr>
              <w:t>7</w:t>
            </w:r>
            <w:r>
              <w:rPr>
                <w:rStyle w:val="IndexLink"/>
                <w:rtl w:val="true"/>
              </w:rPr>
              <w:t xml:space="preserve"> - </w:t>
            </w:r>
            <w:r>
              <w:rPr>
                <w:rStyle w:val="IndexLink"/>
              </w:rPr>
              <w:t>242</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337</w:t>
            </w:r>
          </w:hyperlink>
        </w:p>
        <w:p>
          <w:pPr>
            <w:pStyle w:val="Contents2"/>
            <w:tabs>
              <w:tab w:val="clear" w:pos="8743"/>
              <w:tab w:val="right" w:pos="9026" w:leader="dot"/>
            </w:tabs>
            <w:rPr/>
          </w:pPr>
          <w:hyperlink w:anchor="__RefHeading___Toc4165125_3381743652">
            <w:r>
              <w:rPr>
                <w:webHidden/>
                <w:rStyle w:val="IndexLink"/>
                <w:rtl w:val="true"/>
              </w:rPr>
              <w:t xml:space="preserve">( </w:t>
            </w:r>
            <w:r>
              <w:rPr>
                <w:rStyle w:val="IndexLink"/>
              </w:rPr>
              <w:t>3528</w:t>
            </w:r>
            <w:r>
              <w:rPr>
                <w:rStyle w:val="IndexLink"/>
                <w:rtl w:val="true"/>
              </w:rPr>
              <w:t xml:space="preserve"> )</w:t>
              <w:tab/>
            </w:r>
            <w:r>
              <w:rPr>
                <w:rStyle w:val="IndexLink"/>
              </w:rPr>
              <w:t>337</w:t>
            </w:r>
          </w:hyperlink>
        </w:p>
        <w:p>
          <w:pPr>
            <w:pStyle w:val="Contents3"/>
            <w:tabs>
              <w:tab w:val="clear" w:pos="8459"/>
              <w:tab w:val="right" w:pos="9026" w:leader="dot"/>
            </w:tabs>
            <w:rPr/>
          </w:pPr>
          <w:hyperlink w:anchor="__RefHeading___Toc4165127_3381743652">
            <w:r>
              <w:rPr>
                <w:webHidden/>
                <w:rStyle w:val="IndexLink"/>
              </w:rPr>
              <w:t>1</w:t>
            </w:r>
            <w:r>
              <w:rPr>
                <w:rStyle w:val="IndexLink"/>
                <w:rtl w:val="true"/>
              </w:rPr>
              <w:t xml:space="preserve"> - </w:t>
            </w:r>
            <w:r>
              <w:rPr>
                <w:rStyle w:val="IndexLink"/>
                <w:rtl w:val="true"/>
              </w:rPr>
              <w:t xml:space="preserve">المجالس </w:t>
            </w:r>
            <w:r>
              <w:rPr>
                <w:rStyle w:val="IndexLink"/>
                <w:rtl w:val="true"/>
              </w:rPr>
              <w:t>«</w:t>
            </w:r>
            <w:r>
              <w:rPr>
                <w:rStyle w:val="IndexLink"/>
              </w:rPr>
              <w:t>1</w:t>
            </w:r>
            <w:r>
              <w:rPr>
                <w:rStyle w:val="IndexLink"/>
                <w:rtl w:val="true"/>
              </w:rPr>
              <w:t xml:space="preserve"> - </w:t>
            </w:r>
            <w:r>
              <w:rPr>
                <w:rStyle w:val="IndexLink"/>
              </w:rPr>
              <w:t>121</w:t>
            </w:r>
            <w:r>
              <w:rPr>
                <w:rStyle w:val="IndexLink"/>
                <w:rtl w:val="true"/>
              </w:rPr>
              <w:t>» (</w:t>
            </w:r>
            <w:r>
              <w:rPr>
                <w:rStyle w:val="IndexLink"/>
                <w:rtl w:val="true"/>
              </w:rPr>
              <w:t xml:space="preserve">مواعظ </w:t>
            </w:r>
            <w:r>
              <w:rPr>
                <w:rStyle w:val="IndexLink"/>
                <w:rtl w:val="true"/>
              </w:rPr>
              <w:t xml:space="preserve">- </w:t>
            </w:r>
            <w:r>
              <w:rPr>
                <w:rStyle w:val="IndexLink"/>
                <w:rtl w:val="true"/>
              </w:rPr>
              <w:t>فارسی</w:t>
            </w:r>
            <w:r>
              <w:rPr>
                <w:rStyle w:val="IndexLink"/>
                <w:rtl w:val="true"/>
              </w:rPr>
              <w:t>)</w:t>
              <w:tab/>
            </w:r>
            <w:r>
              <w:rPr>
                <w:rStyle w:val="IndexLink"/>
              </w:rPr>
              <w:t>337</w:t>
            </w:r>
          </w:hyperlink>
        </w:p>
        <w:p>
          <w:pPr>
            <w:pStyle w:val="Contents3"/>
            <w:tabs>
              <w:tab w:val="clear" w:pos="8459"/>
              <w:tab w:val="right" w:pos="9026" w:leader="dot"/>
            </w:tabs>
            <w:rPr/>
          </w:pPr>
          <w:hyperlink w:anchor="__RefHeading___Toc4165129_3381743652">
            <w:r>
              <w:rPr>
                <w:webHidden/>
                <w:rStyle w:val="IndexLink"/>
              </w:rPr>
              <w:t>2</w:t>
            </w:r>
            <w:r>
              <w:rPr>
                <w:rStyle w:val="IndexLink"/>
                <w:rtl w:val="true"/>
              </w:rPr>
              <w:t xml:space="preserve"> - </w:t>
            </w:r>
            <w:r>
              <w:rPr>
                <w:rStyle w:val="IndexLink"/>
                <w:rtl w:val="true"/>
              </w:rPr>
              <w:t xml:space="preserve">مفرح القلوب و مفرج الکروب </w:t>
            </w:r>
            <w:r>
              <w:rPr>
                <w:rStyle w:val="IndexLink"/>
                <w:rtl w:val="true"/>
              </w:rPr>
              <w:t>«</w:t>
            </w:r>
            <w:r>
              <w:rPr>
                <w:rStyle w:val="IndexLink"/>
              </w:rPr>
              <w:t>122</w:t>
            </w:r>
            <w:r>
              <w:rPr>
                <w:rStyle w:val="IndexLink"/>
                <w:rtl w:val="true"/>
              </w:rPr>
              <w:t xml:space="preserve"> - </w:t>
            </w:r>
            <w:r>
              <w:rPr>
                <w:rStyle w:val="IndexLink"/>
              </w:rPr>
              <w:t>148</w:t>
            </w:r>
            <w:r>
              <w:rPr>
                <w:rStyle w:val="IndexLink"/>
                <w:rtl w:val="true"/>
              </w:rPr>
              <w:t>» (</w:t>
            </w:r>
            <w:r>
              <w:rPr>
                <w:rStyle w:val="IndexLink"/>
                <w:rtl w:val="true"/>
              </w:rPr>
              <w:t xml:space="preserve">متفرقه </w:t>
            </w:r>
            <w:r>
              <w:rPr>
                <w:rStyle w:val="IndexLink"/>
                <w:rtl w:val="true"/>
              </w:rPr>
              <w:t xml:space="preserve">- </w:t>
            </w:r>
            <w:r>
              <w:rPr>
                <w:rStyle w:val="IndexLink"/>
                <w:rtl w:val="true"/>
              </w:rPr>
              <w:t>عربی</w:t>
            </w:r>
            <w:r>
              <w:rPr>
                <w:rStyle w:val="IndexLink"/>
                <w:rtl w:val="true"/>
              </w:rPr>
              <w:t>)</w:t>
              <w:tab/>
            </w:r>
            <w:r>
              <w:rPr>
                <w:rStyle w:val="IndexLink"/>
              </w:rPr>
              <w:t>338</w:t>
            </w:r>
          </w:hyperlink>
        </w:p>
        <w:p>
          <w:pPr>
            <w:pStyle w:val="Contents2"/>
            <w:tabs>
              <w:tab w:val="clear" w:pos="8743"/>
              <w:tab w:val="right" w:pos="9026" w:leader="dot"/>
            </w:tabs>
            <w:rPr/>
          </w:pPr>
          <w:hyperlink w:anchor="__RefHeading___Toc4165131_3381743652">
            <w:r>
              <w:rPr>
                <w:webHidden/>
                <w:rStyle w:val="IndexLink"/>
                <w:rtl w:val="true"/>
              </w:rPr>
              <w:t xml:space="preserve">( </w:t>
            </w:r>
            <w:r>
              <w:rPr>
                <w:rStyle w:val="IndexLink"/>
              </w:rPr>
              <w:t>3534</w:t>
            </w:r>
            <w:r>
              <w:rPr>
                <w:rStyle w:val="IndexLink"/>
                <w:rtl w:val="true"/>
              </w:rPr>
              <w:t xml:space="preserve"> )</w:t>
              <w:tab/>
            </w:r>
            <w:r>
              <w:rPr>
                <w:rStyle w:val="IndexLink"/>
              </w:rPr>
              <w:t>339</w:t>
            </w:r>
          </w:hyperlink>
        </w:p>
        <w:p>
          <w:pPr>
            <w:pStyle w:val="Contents3"/>
            <w:tabs>
              <w:tab w:val="clear" w:pos="8459"/>
              <w:tab w:val="right" w:pos="9026" w:leader="dot"/>
            </w:tabs>
            <w:rPr/>
          </w:pPr>
          <w:hyperlink w:anchor="__RefHeading___Toc4165133_3381743652">
            <w:r>
              <w:rPr>
                <w:webHidden/>
                <w:rStyle w:val="IndexLink"/>
              </w:rPr>
              <w:t>1</w:t>
            </w:r>
            <w:r>
              <w:rPr>
                <w:rStyle w:val="IndexLink"/>
                <w:rtl w:val="true"/>
              </w:rPr>
              <w:t xml:space="preserve"> - </w:t>
            </w:r>
            <w:r>
              <w:rPr>
                <w:rStyle w:val="IndexLink"/>
                <w:rtl w:val="true"/>
              </w:rPr>
              <w:t xml:space="preserve">ترجمه حاشیه ملا عبدالله </w:t>
            </w:r>
            <w:r>
              <w:rPr>
                <w:rStyle w:val="IndexLink"/>
                <w:rtl w:val="true"/>
              </w:rPr>
              <w:t>«</w:t>
            </w:r>
            <w:r>
              <w:rPr>
                <w:rStyle w:val="IndexLink"/>
              </w:rPr>
              <w:t>1</w:t>
            </w:r>
            <w:r>
              <w:rPr>
                <w:rStyle w:val="IndexLink"/>
                <w:rtl w:val="true"/>
              </w:rPr>
              <w:t xml:space="preserve"> - </w:t>
            </w:r>
            <w:r>
              <w:rPr>
                <w:rStyle w:val="IndexLink"/>
              </w:rPr>
              <w:t>55</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339</w:t>
            </w:r>
          </w:hyperlink>
        </w:p>
        <w:p>
          <w:pPr>
            <w:pStyle w:val="Contents3"/>
            <w:tabs>
              <w:tab w:val="clear" w:pos="8459"/>
              <w:tab w:val="right" w:pos="9026" w:leader="dot"/>
            </w:tabs>
            <w:rPr/>
          </w:pPr>
          <w:hyperlink w:anchor="__RefHeading___Toc4165135_3381743652">
            <w:r>
              <w:rPr>
                <w:webHidden/>
                <w:rStyle w:val="IndexLink"/>
              </w:rPr>
              <w:t>2</w:t>
            </w:r>
            <w:r>
              <w:rPr>
                <w:rStyle w:val="IndexLink"/>
                <w:rtl w:val="true"/>
              </w:rPr>
              <w:t xml:space="preserve"> - </w:t>
            </w:r>
            <w:r>
              <w:rPr>
                <w:rStyle w:val="IndexLink"/>
                <w:rtl w:val="true"/>
              </w:rPr>
              <w:t xml:space="preserve">شرح شواهد سیوطی </w:t>
            </w:r>
            <w:r>
              <w:rPr>
                <w:rStyle w:val="IndexLink"/>
                <w:rtl w:val="true"/>
              </w:rPr>
              <w:t>«</w:t>
            </w:r>
            <w:r>
              <w:rPr>
                <w:rStyle w:val="IndexLink"/>
              </w:rPr>
              <w:t>56</w:t>
            </w:r>
            <w:r>
              <w:rPr>
                <w:rStyle w:val="IndexLink"/>
                <w:rtl w:val="true"/>
              </w:rPr>
              <w:t xml:space="preserve"> - </w:t>
            </w:r>
            <w:r>
              <w:rPr>
                <w:rStyle w:val="IndexLink"/>
              </w:rPr>
              <w:t>117</w:t>
            </w:r>
            <w:r>
              <w:rPr>
                <w:rStyle w:val="IndexLink"/>
                <w:rtl w:val="true"/>
              </w:rPr>
              <w:t>» (</w:t>
            </w:r>
            <w:r>
              <w:rPr>
                <w:rStyle w:val="IndexLink"/>
                <w:rtl w:val="true"/>
              </w:rPr>
              <w:t>فارسی</w:t>
            </w:r>
            <w:r>
              <w:rPr>
                <w:rStyle w:val="IndexLink"/>
                <w:rtl w:val="true"/>
              </w:rPr>
              <w:t>)</w:t>
              <w:tab/>
            </w:r>
            <w:r>
              <w:rPr>
                <w:rStyle w:val="IndexLink"/>
              </w:rPr>
              <w:t>339</w:t>
            </w:r>
          </w:hyperlink>
        </w:p>
        <w:p>
          <w:pPr>
            <w:pStyle w:val="Contents2"/>
            <w:tabs>
              <w:tab w:val="clear" w:pos="8743"/>
              <w:tab w:val="right" w:pos="9026" w:leader="dot"/>
            </w:tabs>
            <w:rPr/>
          </w:pPr>
          <w:hyperlink w:anchor="__RefHeading___Toc4165137_3381743652">
            <w:r>
              <w:rPr>
                <w:webHidden/>
                <w:rStyle w:val="IndexLink"/>
                <w:rtl w:val="true"/>
              </w:rPr>
              <w:t xml:space="preserve">( </w:t>
            </w:r>
            <w:r>
              <w:rPr>
                <w:rStyle w:val="IndexLink"/>
              </w:rPr>
              <w:t>3577</w:t>
            </w:r>
            <w:r>
              <w:rPr>
                <w:rStyle w:val="IndexLink"/>
                <w:rtl w:val="true"/>
              </w:rPr>
              <w:t xml:space="preserve"> )</w:t>
              <w:tab/>
            </w:r>
            <w:r>
              <w:rPr>
                <w:rStyle w:val="IndexLink"/>
              </w:rPr>
              <w:t>339</w:t>
            </w:r>
          </w:hyperlink>
        </w:p>
        <w:p>
          <w:pPr>
            <w:pStyle w:val="Contents3"/>
            <w:tabs>
              <w:tab w:val="clear" w:pos="8459"/>
              <w:tab w:val="right" w:pos="9026" w:leader="dot"/>
            </w:tabs>
            <w:rPr/>
          </w:pPr>
          <w:hyperlink w:anchor="__RefHeading___Toc4165139_3381743652">
            <w:r>
              <w:rPr>
                <w:webHidden/>
                <w:rStyle w:val="IndexLink"/>
              </w:rPr>
              <w:t>1</w:t>
            </w:r>
            <w:r>
              <w:rPr>
                <w:rStyle w:val="IndexLink"/>
                <w:rtl w:val="true"/>
              </w:rPr>
              <w:t xml:space="preserve"> - </w:t>
            </w:r>
            <w:r>
              <w:rPr>
                <w:rStyle w:val="IndexLink"/>
                <w:rtl w:val="true"/>
              </w:rPr>
              <w:t xml:space="preserve">العقیدة الوحیدة از اسماعیل فدائی کزازی </w:t>
            </w:r>
            <w:r>
              <w:rPr>
                <w:rStyle w:val="IndexLink"/>
                <w:rtl w:val="true"/>
              </w:rPr>
              <w:t>«</w:t>
            </w:r>
            <w:r>
              <w:rPr>
                <w:rStyle w:val="IndexLink"/>
              </w:rPr>
              <w:t>1</w:t>
            </w:r>
            <w:r>
              <w:rPr>
                <w:rStyle w:val="IndexLink"/>
                <w:rtl w:val="true"/>
              </w:rPr>
              <w:t xml:space="preserve"> - </w:t>
            </w:r>
            <w:r>
              <w:rPr>
                <w:rStyle w:val="IndexLink"/>
              </w:rPr>
              <w:t>10</w:t>
            </w:r>
            <w:r>
              <w:rPr>
                <w:rStyle w:val="IndexLink"/>
                <w:rtl w:val="true"/>
              </w:rPr>
              <w:t xml:space="preserve">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339</w:t>
            </w:r>
          </w:hyperlink>
        </w:p>
        <w:p>
          <w:pPr>
            <w:pStyle w:val="Contents3"/>
            <w:tabs>
              <w:tab w:val="clear" w:pos="8459"/>
              <w:tab w:val="right" w:pos="9026" w:leader="dot"/>
            </w:tabs>
            <w:rPr/>
          </w:pPr>
          <w:hyperlink w:anchor="__RefHeading___Toc4165141_3381743652">
            <w:r>
              <w:rPr>
                <w:webHidden/>
                <w:rStyle w:val="IndexLink"/>
              </w:rPr>
              <w:t>2</w:t>
            </w:r>
            <w:r>
              <w:rPr>
                <w:rStyle w:val="IndexLink"/>
                <w:rtl w:val="true"/>
              </w:rPr>
              <w:t xml:space="preserve"> - </w:t>
            </w:r>
            <w:r>
              <w:rPr>
                <w:rStyle w:val="IndexLink"/>
                <w:rtl w:val="true"/>
              </w:rPr>
              <w:t xml:space="preserve">ترجمه العقیدة الوحیدة </w:t>
            </w:r>
            <w:r>
              <w:rPr>
                <w:rStyle w:val="IndexLink"/>
                <w:rtl w:val="true"/>
              </w:rPr>
              <w:t>«</w:t>
            </w:r>
            <w:r>
              <w:rPr>
                <w:rStyle w:val="IndexLink"/>
              </w:rPr>
              <w:t>15</w:t>
            </w:r>
            <w:r>
              <w:rPr>
                <w:rStyle w:val="IndexLink"/>
                <w:rtl w:val="true"/>
              </w:rPr>
              <w:t xml:space="preserve"> - </w:t>
            </w:r>
            <w:r>
              <w:rPr>
                <w:rStyle w:val="IndexLink"/>
              </w:rPr>
              <w:t>61</w:t>
            </w:r>
            <w:r>
              <w:rPr>
                <w:rStyle w:val="IndexLink"/>
                <w:rtl w:val="true"/>
              </w:rPr>
              <w:t xml:space="preserve">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339</w:t>
            </w:r>
          </w:hyperlink>
        </w:p>
        <w:p>
          <w:pPr>
            <w:pStyle w:val="Contents3"/>
            <w:tabs>
              <w:tab w:val="clear" w:pos="8459"/>
              <w:tab w:val="right" w:pos="9026" w:leader="dot"/>
            </w:tabs>
            <w:rPr/>
          </w:pPr>
          <w:hyperlink w:anchor="__RefHeading___Toc4165143_3381743652">
            <w:r>
              <w:rPr>
                <w:webHidden/>
                <w:rStyle w:val="IndexLink"/>
              </w:rPr>
              <w:t>3</w:t>
            </w:r>
            <w:r>
              <w:rPr>
                <w:rStyle w:val="IndexLink"/>
                <w:rtl w:val="true"/>
              </w:rPr>
              <w:t xml:space="preserve"> - </w:t>
            </w:r>
            <w:r>
              <w:rPr>
                <w:rStyle w:val="IndexLink"/>
                <w:rtl w:val="true"/>
              </w:rPr>
              <w:t>ملا اسماعیل یاد شده منظومه درباره شکوک نماز دارد و ترجمه آن در این مجموعه هست</w:t>
            </w:r>
            <w:r>
              <w:rPr>
                <w:rStyle w:val="IndexLink"/>
                <w:rtl w:val="true"/>
              </w:rPr>
              <w:t>.</w:t>
              <w:tab/>
            </w:r>
            <w:r>
              <w:rPr>
                <w:rStyle w:val="IndexLink"/>
              </w:rPr>
              <w:t>340</w:t>
            </w:r>
          </w:hyperlink>
        </w:p>
        <w:p>
          <w:pPr>
            <w:pStyle w:val="Contents2"/>
            <w:tabs>
              <w:tab w:val="clear" w:pos="8743"/>
              <w:tab w:val="right" w:pos="9026" w:leader="dot"/>
            </w:tabs>
            <w:rPr/>
          </w:pPr>
          <w:hyperlink w:anchor="__RefHeading___Toc4165145_3381743652">
            <w:r>
              <w:rPr>
                <w:webHidden/>
                <w:rStyle w:val="IndexLink"/>
                <w:rtl w:val="true"/>
              </w:rPr>
              <w:t xml:space="preserve">( </w:t>
            </w:r>
            <w:r>
              <w:rPr>
                <w:rStyle w:val="IndexLink"/>
              </w:rPr>
              <w:t>3596</w:t>
            </w:r>
            <w:r>
              <w:rPr>
                <w:rStyle w:val="IndexLink"/>
                <w:rtl w:val="true"/>
              </w:rPr>
              <w:t xml:space="preserve"> )</w:t>
              <w:tab/>
            </w:r>
            <w:r>
              <w:rPr>
                <w:rStyle w:val="IndexLink"/>
              </w:rPr>
              <w:t>340</w:t>
            </w:r>
          </w:hyperlink>
        </w:p>
        <w:p>
          <w:pPr>
            <w:pStyle w:val="Contents3"/>
            <w:tabs>
              <w:tab w:val="clear" w:pos="8459"/>
              <w:tab w:val="right" w:pos="9026" w:leader="dot"/>
            </w:tabs>
            <w:rPr/>
          </w:pPr>
          <w:hyperlink w:anchor="__RefHeading___Toc4165147_3381743652">
            <w:r>
              <w:rPr>
                <w:webHidden/>
                <w:rStyle w:val="IndexLink"/>
              </w:rPr>
              <w:t>1</w:t>
            </w:r>
            <w:r>
              <w:rPr>
                <w:rStyle w:val="IndexLink"/>
                <w:rtl w:val="true"/>
              </w:rPr>
              <w:t xml:space="preserve"> - </w:t>
            </w:r>
            <w:r>
              <w:rPr>
                <w:rStyle w:val="IndexLink"/>
                <w:rtl w:val="true"/>
              </w:rPr>
              <w:t xml:space="preserve">منابر </w:t>
            </w:r>
            <w:r>
              <w:rPr>
                <w:rStyle w:val="IndexLink"/>
                <w:rtl w:val="true"/>
              </w:rPr>
              <w:t>«</w:t>
            </w:r>
            <w:r>
              <w:rPr>
                <w:rStyle w:val="IndexLink"/>
              </w:rPr>
              <w:t>1</w:t>
            </w:r>
            <w:r>
              <w:rPr>
                <w:rStyle w:val="IndexLink"/>
                <w:rtl w:val="true"/>
              </w:rPr>
              <w:t xml:space="preserve"> - </w:t>
            </w:r>
            <w:r>
              <w:rPr>
                <w:rStyle w:val="IndexLink"/>
              </w:rPr>
              <w:t>160</w:t>
            </w:r>
            <w:r>
              <w:rPr>
                <w:rStyle w:val="IndexLink"/>
                <w:rtl w:val="true"/>
              </w:rPr>
              <w:t>» (</w:t>
            </w:r>
            <w:r>
              <w:rPr>
                <w:rStyle w:val="IndexLink"/>
                <w:rtl w:val="true"/>
              </w:rPr>
              <w:t xml:space="preserve">مواعظ </w:t>
            </w:r>
            <w:r>
              <w:rPr>
                <w:rStyle w:val="IndexLink"/>
                <w:rtl w:val="true"/>
              </w:rPr>
              <w:t xml:space="preserve">- </w:t>
            </w:r>
            <w:r>
              <w:rPr>
                <w:rStyle w:val="IndexLink"/>
                <w:rtl w:val="true"/>
              </w:rPr>
              <w:t>فارسی</w:t>
            </w:r>
            <w:r>
              <w:rPr>
                <w:rStyle w:val="IndexLink"/>
                <w:rtl w:val="true"/>
              </w:rPr>
              <w:t>)</w:t>
              <w:tab/>
            </w:r>
            <w:r>
              <w:rPr>
                <w:rStyle w:val="IndexLink"/>
              </w:rPr>
              <w:t>340</w:t>
            </w:r>
          </w:hyperlink>
        </w:p>
        <w:p>
          <w:pPr>
            <w:pStyle w:val="Contents3"/>
            <w:tabs>
              <w:tab w:val="clear" w:pos="8459"/>
              <w:tab w:val="right" w:pos="9026" w:leader="dot"/>
            </w:tabs>
            <w:rPr/>
          </w:pPr>
          <w:hyperlink w:anchor="__RefHeading___Toc4165149_3381743652">
            <w:r>
              <w:rPr>
                <w:webHidden/>
                <w:rStyle w:val="IndexLink"/>
              </w:rPr>
              <w:t>2</w:t>
            </w:r>
            <w:r>
              <w:rPr>
                <w:rStyle w:val="IndexLink"/>
                <w:rtl w:val="true"/>
              </w:rPr>
              <w:t xml:space="preserve"> - </w:t>
            </w:r>
            <w:r>
              <w:rPr>
                <w:rStyle w:val="IndexLink"/>
                <w:rtl w:val="true"/>
              </w:rPr>
              <w:t xml:space="preserve">مجالس </w:t>
            </w:r>
            <w:r>
              <w:rPr>
                <w:rStyle w:val="IndexLink"/>
                <w:rtl w:val="true"/>
              </w:rPr>
              <w:t>«</w:t>
            </w:r>
            <w:r>
              <w:rPr>
                <w:rStyle w:val="IndexLink"/>
              </w:rPr>
              <w:t>161</w:t>
            </w:r>
            <w:r>
              <w:rPr>
                <w:rStyle w:val="IndexLink"/>
                <w:rtl w:val="true"/>
              </w:rPr>
              <w:t xml:space="preserve"> - </w:t>
            </w:r>
            <w:r>
              <w:rPr>
                <w:rStyle w:val="IndexLink"/>
              </w:rPr>
              <w:t>207</w:t>
            </w:r>
            <w:r>
              <w:rPr>
                <w:rStyle w:val="IndexLink"/>
                <w:rtl w:val="true"/>
              </w:rPr>
              <w:t>» (</w:t>
            </w:r>
            <w:r>
              <w:rPr>
                <w:rStyle w:val="IndexLink"/>
                <w:rtl w:val="true"/>
              </w:rPr>
              <w:t>فارسی</w:t>
            </w:r>
            <w:r>
              <w:rPr>
                <w:rStyle w:val="IndexLink"/>
                <w:rtl w:val="true"/>
              </w:rPr>
              <w:t>)</w:t>
              <w:tab/>
            </w:r>
            <w:r>
              <w:rPr>
                <w:rStyle w:val="IndexLink"/>
              </w:rPr>
              <w:t>340</w:t>
            </w:r>
          </w:hyperlink>
        </w:p>
        <w:p>
          <w:pPr>
            <w:pStyle w:val="Contents2"/>
            <w:tabs>
              <w:tab w:val="clear" w:pos="8743"/>
              <w:tab w:val="right" w:pos="9026" w:leader="dot"/>
            </w:tabs>
            <w:rPr/>
          </w:pPr>
          <w:hyperlink w:anchor="__RefHeading___Toc4165151_3381743652">
            <w:r>
              <w:rPr>
                <w:webHidden/>
                <w:rStyle w:val="IndexLink"/>
                <w:rtl w:val="true"/>
              </w:rPr>
              <w:t xml:space="preserve">( </w:t>
            </w:r>
            <w:r>
              <w:rPr>
                <w:rStyle w:val="IndexLink"/>
              </w:rPr>
              <w:t>3603</w:t>
            </w:r>
            <w:r>
              <w:rPr>
                <w:rStyle w:val="IndexLink"/>
                <w:rtl w:val="true"/>
              </w:rPr>
              <w:t xml:space="preserve"> )</w:t>
              <w:tab/>
            </w:r>
            <w:r>
              <w:rPr>
                <w:rStyle w:val="IndexLink"/>
              </w:rPr>
              <w:t>340</w:t>
            </w:r>
          </w:hyperlink>
        </w:p>
        <w:p>
          <w:pPr>
            <w:pStyle w:val="Contents3"/>
            <w:tabs>
              <w:tab w:val="clear" w:pos="8459"/>
              <w:tab w:val="right" w:pos="9026" w:leader="dot"/>
            </w:tabs>
            <w:rPr/>
          </w:pPr>
          <w:hyperlink w:anchor="__RefHeading___Toc4165153_3381743652">
            <w:r>
              <w:rPr>
                <w:webHidden/>
                <w:rStyle w:val="IndexLink"/>
              </w:rPr>
              <w:t>1</w:t>
            </w:r>
            <w:r>
              <w:rPr>
                <w:rStyle w:val="IndexLink"/>
                <w:rtl w:val="true"/>
              </w:rPr>
              <w:t xml:space="preserve"> - </w:t>
            </w:r>
            <w:r>
              <w:rPr>
                <w:rStyle w:val="IndexLink"/>
                <w:rtl w:val="true"/>
              </w:rPr>
              <w:t xml:space="preserve">جواهر التفسیر لتحفة الامیر </w:t>
            </w:r>
            <w:r>
              <w:rPr>
                <w:rStyle w:val="IndexLink"/>
                <w:rtl w:val="true"/>
              </w:rPr>
              <w:t>«</w:t>
            </w:r>
            <w:r>
              <w:rPr>
                <w:rStyle w:val="IndexLink"/>
              </w:rPr>
              <w:t>1</w:t>
            </w:r>
            <w:r>
              <w:rPr>
                <w:rStyle w:val="IndexLink"/>
                <w:rtl w:val="true"/>
              </w:rPr>
              <w:t xml:space="preserve"> -</w:t>
            </w:r>
            <w:r>
              <w:rPr>
                <w:rStyle w:val="IndexLink"/>
              </w:rPr>
              <w:t>157</w:t>
            </w:r>
            <w:r>
              <w:rPr>
                <w:rStyle w:val="IndexLink"/>
                <w:rtl w:val="true"/>
              </w:rPr>
              <w:t>» (</w:t>
            </w:r>
            <w:r>
              <w:rPr>
                <w:rStyle w:val="IndexLink"/>
                <w:rtl w:val="true"/>
              </w:rPr>
              <w:t xml:space="preserve">تفسیر </w:t>
            </w:r>
            <w:r>
              <w:rPr>
                <w:rStyle w:val="IndexLink"/>
                <w:rtl w:val="true"/>
              </w:rPr>
              <w:t xml:space="preserve">- </w:t>
            </w:r>
            <w:r>
              <w:rPr>
                <w:rStyle w:val="IndexLink"/>
                <w:rtl w:val="true"/>
              </w:rPr>
              <w:t>فارسی</w:t>
            </w:r>
            <w:r>
              <w:rPr>
                <w:rStyle w:val="IndexLink"/>
                <w:rtl w:val="true"/>
              </w:rPr>
              <w:t>)</w:t>
              <w:tab/>
            </w:r>
            <w:r>
              <w:rPr>
                <w:rStyle w:val="IndexLink"/>
              </w:rPr>
              <w:t>340</w:t>
            </w:r>
          </w:hyperlink>
        </w:p>
        <w:p>
          <w:pPr>
            <w:pStyle w:val="Contents3"/>
            <w:tabs>
              <w:tab w:val="clear" w:pos="8459"/>
              <w:tab w:val="right" w:pos="9026" w:leader="dot"/>
            </w:tabs>
            <w:rPr/>
          </w:pPr>
          <w:hyperlink w:anchor="__RefHeading___Toc4165155_3381743652">
            <w:r>
              <w:rPr>
                <w:webHidden/>
                <w:rStyle w:val="IndexLink"/>
              </w:rPr>
              <w:t>2</w:t>
            </w:r>
            <w:r>
              <w:rPr>
                <w:rStyle w:val="IndexLink"/>
                <w:rtl w:val="true"/>
              </w:rPr>
              <w:t xml:space="preserve"> - </w:t>
            </w:r>
            <w:r>
              <w:rPr>
                <w:rStyle w:val="IndexLink"/>
                <w:rtl w:val="true"/>
              </w:rPr>
              <w:t xml:space="preserve">منتهی المطلب فی تحقیق المذهب </w:t>
            </w:r>
            <w:r>
              <w:rPr>
                <w:rStyle w:val="IndexLink"/>
                <w:rtl w:val="true"/>
              </w:rPr>
              <w:t>«</w:t>
            </w:r>
            <w:r>
              <w:rPr>
                <w:rStyle w:val="IndexLink"/>
              </w:rPr>
              <w:t>158</w:t>
            </w:r>
            <w:r>
              <w:rPr>
                <w:rStyle w:val="IndexLink"/>
                <w:rtl w:val="true"/>
              </w:rPr>
              <w:t xml:space="preserve"> - </w:t>
            </w:r>
            <w:r>
              <w:rPr>
                <w:rStyle w:val="IndexLink"/>
              </w:rPr>
              <w:t>434</w:t>
            </w:r>
            <w:r>
              <w:rPr>
                <w:rStyle w:val="IndexLink"/>
                <w:rtl w:val="true"/>
              </w:rPr>
              <w:t xml:space="preserve">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341</w:t>
            </w:r>
          </w:hyperlink>
        </w:p>
        <w:p>
          <w:pPr>
            <w:pStyle w:val="Contents2"/>
            <w:tabs>
              <w:tab w:val="clear" w:pos="8743"/>
              <w:tab w:val="right" w:pos="9026" w:leader="dot"/>
            </w:tabs>
            <w:rPr/>
          </w:pPr>
          <w:hyperlink w:anchor="__RefHeading___Toc4165157_3381743652">
            <w:r>
              <w:rPr>
                <w:webHidden/>
                <w:rStyle w:val="IndexLink"/>
                <w:rtl w:val="true"/>
              </w:rPr>
              <w:t xml:space="preserve">( </w:t>
            </w:r>
            <w:r>
              <w:rPr>
                <w:rStyle w:val="IndexLink"/>
              </w:rPr>
              <w:t>3619</w:t>
            </w:r>
            <w:r>
              <w:rPr>
                <w:rStyle w:val="IndexLink"/>
                <w:rtl w:val="true"/>
              </w:rPr>
              <w:t xml:space="preserve"> )</w:t>
              <w:tab/>
            </w:r>
            <w:r>
              <w:rPr>
                <w:rStyle w:val="IndexLink"/>
              </w:rPr>
              <w:t>341</w:t>
            </w:r>
          </w:hyperlink>
        </w:p>
        <w:p>
          <w:pPr>
            <w:pStyle w:val="Contents3"/>
            <w:tabs>
              <w:tab w:val="clear" w:pos="8459"/>
              <w:tab w:val="right" w:pos="9026" w:leader="dot"/>
            </w:tabs>
            <w:rPr/>
          </w:pPr>
          <w:hyperlink w:anchor="__RefHeading___Toc4165159_3381743652">
            <w:r>
              <w:rPr>
                <w:webHidden/>
                <w:rStyle w:val="IndexLink"/>
              </w:rPr>
              <w:t>1</w:t>
            </w:r>
            <w:r>
              <w:rPr>
                <w:rStyle w:val="IndexLink"/>
                <w:rtl w:val="true"/>
              </w:rPr>
              <w:t xml:space="preserve"> - </w:t>
            </w:r>
            <w:r>
              <w:rPr>
                <w:rStyle w:val="IndexLink"/>
                <w:rtl w:val="true"/>
              </w:rPr>
              <w:t xml:space="preserve">فقه فارسی </w:t>
            </w:r>
            <w:r>
              <w:rPr>
                <w:rStyle w:val="IndexLink"/>
                <w:rtl w:val="true"/>
              </w:rPr>
              <w:t xml:space="preserve">= </w:t>
            </w:r>
            <w:r>
              <w:rPr>
                <w:rStyle w:val="IndexLink"/>
                <w:rtl w:val="true"/>
              </w:rPr>
              <w:t xml:space="preserve">رساله عملیه </w:t>
            </w:r>
            <w:r>
              <w:rPr>
                <w:rStyle w:val="IndexLink"/>
                <w:rtl w:val="true"/>
              </w:rPr>
              <w:t>«</w:t>
            </w:r>
            <w:r>
              <w:rPr>
                <w:rStyle w:val="IndexLink"/>
              </w:rPr>
              <w:t>1</w:t>
            </w:r>
            <w:r>
              <w:rPr>
                <w:rStyle w:val="IndexLink"/>
                <w:rtl w:val="true"/>
              </w:rPr>
              <w:t xml:space="preserve"> - </w:t>
            </w:r>
            <w:r>
              <w:rPr>
                <w:rStyle w:val="IndexLink"/>
              </w:rPr>
              <w:t>129</w:t>
            </w:r>
            <w:r>
              <w:rPr>
                <w:rStyle w:val="IndexLink"/>
                <w:rtl w:val="true"/>
              </w:rPr>
              <w:t>» (</w:t>
            </w:r>
            <w:r>
              <w:rPr>
                <w:rStyle w:val="IndexLink"/>
                <w:rtl w:val="true"/>
              </w:rPr>
              <w:t>فارسی</w:t>
            </w:r>
            <w:r>
              <w:rPr>
                <w:rStyle w:val="IndexLink"/>
                <w:rtl w:val="true"/>
              </w:rPr>
              <w:t>)</w:t>
              <w:tab/>
            </w:r>
            <w:r>
              <w:rPr>
                <w:rStyle w:val="IndexLink"/>
              </w:rPr>
              <w:t>341</w:t>
            </w:r>
          </w:hyperlink>
        </w:p>
        <w:p>
          <w:pPr>
            <w:pStyle w:val="Contents3"/>
            <w:tabs>
              <w:tab w:val="clear" w:pos="8459"/>
              <w:tab w:val="right" w:pos="9026" w:leader="dot"/>
            </w:tabs>
            <w:rPr/>
          </w:pPr>
          <w:hyperlink w:anchor="__RefHeading___Toc4165161_3381743652">
            <w:r>
              <w:rPr>
                <w:webHidden/>
                <w:rStyle w:val="IndexLink"/>
              </w:rPr>
              <w:t>2</w:t>
            </w:r>
            <w:r>
              <w:rPr>
                <w:rStyle w:val="IndexLink"/>
                <w:rtl w:val="true"/>
              </w:rPr>
              <w:t xml:space="preserve"> - </w:t>
            </w:r>
            <w:r>
              <w:rPr>
                <w:rStyle w:val="IndexLink"/>
                <w:rtl w:val="true"/>
              </w:rPr>
              <w:t xml:space="preserve">جامع عباسی </w:t>
            </w:r>
            <w:r>
              <w:rPr>
                <w:rStyle w:val="IndexLink"/>
                <w:rtl w:val="true"/>
              </w:rPr>
              <w:t>«</w:t>
            </w:r>
            <w:r>
              <w:rPr>
                <w:rStyle w:val="IndexLink"/>
              </w:rPr>
              <w:t>130</w:t>
            </w:r>
            <w:r>
              <w:rPr>
                <w:rStyle w:val="IndexLink"/>
                <w:rtl w:val="true"/>
              </w:rPr>
              <w:t xml:space="preserve"> - </w:t>
            </w:r>
            <w:r>
              <w:rPr>
                <w:rStyle w:val="IndexLink"/>
              </w:rPr>
              <w:t>289</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342</w:t>
            </w:r>
          </w:hyperlink>
        </w:p>
        <w:p>
          <w:pPr>
            <w:pStyle w:val="Contents2"/>
            <w:tabs>
              <w:tab w:val="clear" w:pos="8743"/>
              <w:tab w:val="right" w:pos="9026" w:leader="dot"/>
            </w:tabs>
            <w:rPr/>
          </w:pPr>
          <w:hyperlink w:anchor="__RefHeading___Toc4165163_3381743652">
            <w:r>
              <w:rPr>
                <w:webHidden/>
                <w:rStyle w:val="IndexLink"/>
                <w:rtl w:val="true"/>
              </w:rPr>
              <w:t xml:space="preserve">( </w:t>
            </w:r>
            <w:r>
              <w:rPr>
                <w:rStyle w:val="IndexLink"/>
              </w:rPr>
              <w:t>3627</w:t>
            </w:r>
            <w:r>
              <w:rPr>
                <w:rStyle w:val="IndexLink"/>
                <w:rtl w:val="true"/>
              </w:rPr>
              <w:t xml:space="preserve"> )</w:t>
              <w:tab/>
            </w:r>
            <w:r>
              <w:rPr>
                <w:rStyle w:val="IndexLink"/>
              </w:rPr>
              <w:t>342</w:t>
            </w:r>
          </w:hyperlink>
        </w:p>
        <w:p>
          <w:pPr>
            <w:pStyle w:val="Contents3"/>
            <w:tabs>
              <w:tab w:val="clear" w:pos="8459"/>
              <w:tab w:val="right" w:pos="9026" w:leader="dot"/>
            </w:tabs>
            <w:rPr/>
          </w:pPr>
          <w:hyperlink w:anchor="__RefHeading___Toc4165165_3381743652">
            <w:r>
              <w:rPr>
                <w:webHidden/>
                <w:rStyle w:val="IndexLink"/>
              </w:rPr>
              <w:t>1</w:t>
            </w:r>
            <w:r>
              <w:rPr>
                <w:rStyle w:val="IndexLink"/>
                <w:rtl w:val="true"/>
              </w:rPr>
              <w:t xml:space="preserve"> - </w:t>
            </w:r>
            <w:r>
              <w:rPr>
                <w:rStyle w:val="IndexLink"/>
                <w:rtl w:val="true"/>
              </w:rPr>
              <w:t xml:space="preserve">کفایة المقتصد </w:t>
            </w:r>
            <w:r>
              <w:rPr>
                <w:rStyle w:val="IndexLink"/>
                <w:rtl w:val="true"/>
              </w:rPr>
              <w:t xml:space="preserve">(= </w:t>
            </w:r>
            <w:r>
              <w:rPr>
                <w:rStyle w:val="IndexLink"/>
                <w:rtl w:val="true"/>
              </w:rPr>
              <w:t>المعتقد</w:t>
            </w:r>
            <w:r>
              <w:rPr>
                <w:rStyle w:val="IndexLink"/>
                <w:rtl w:val="true"/>
              </w:rPr>
              <w:t xml:space="preserve">) = </w:t>
            </w:r>
            <w:r>
              <w:rPr>
                <w:rStyle w:val="IndexLink"/>
                <w:rtl w:val="true"/>
              </w:rPr>
              <w:t xml:space="preserve">کفایة الاحکام </w:t>
            </w:r>
            <w:r>
              <w:rPr>
                <w:rStyle w:val="IndexLink"/>
                <w:rtl w:val="true"/>
              </w:rPr>
              <w:t>«</w:t>
            </w:r>
            <w:r>
              <w:rPr>
                <w:rStyle w:val="IndexLink"/>
              </w:rPr>
              <w:t>1</w:t>
            </w:r>
            <w:r>
              <w:rPr>
                <w:rStyle w:val="IndexLink"/>
                <w:rtl w:val="true"/>
              </w:rPr>
              <w:t xml:space="preserve"> - </w:t>
            </w:r>
            <w:r>
              <w:rPr>
                <w:rStyle w:val="IndexLink"/>
              </w:rPr>
              <w:t>185</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342</w:t>
            </w:r>
          </w:hyperlink>
        </w:p>
        <w:p>
          <w:pPr>
            <w:pStyle w:val="Contents3"/>
            <w:tabs>
              <w:tab w:val="clear" w:pos="8459"/>
              <w:tab w:val="right" w:pos="9026" w:leader="dot"/>
            </w:tabs>
            <w:rPr/>
          </w:pPr>
          <w:hyperlink w:anchor="__RefHeading___Toc4165167_3381743652">
            <w:r>
              <w:rPr>
                <w:webHidden/>
                <w:rStyle w:val="IndexLink"/>
              </w:rPr>
              <w:t>2</w:t>
            </w:r>
            <w:r>
              <w:rPr>
                <w:rStyle w:val="IndexLink"/>
                <w:rtl w:val="true"/>
              </w:rPr>
              <w:t xml:space="preserve"> - </w:t>
            </w:r>
            <w:r>
              <w:rPr>
                <w:rStyle w:val="IndexLink"/>
                <w:rtl w:val="true"/>
              </w:rPr>
              <w:t xml:space="preserve">المصابیح </w:t>
            </w:r>
            <w:r>
              <w:rPr>
                <w:rStyle w:val="IndexLink"/>
                <w:rtl w:val="true"/>
              </w:rPr>
              <w:t xml:space="preserve">= </w:t>
            </w:r>
            <w:r>
              <w:rPr>
                <w:rStyle w:val="IndexLink"/>
                <w:rtl w:val="true"/>
              </w:rPr>
              <w:t xml:space="preserve">مصابیح الاحکام </w:t>
            </w:r>
            <w:r>
              <w:rPr>
                <w:rStyle w:val="IndexLink"/>
                <w:rtl w:val="true"/>
              </w:rPr>
              <w:t>«</w:t>
            </w:r>
            <w:r>
              <w:rPr>
                <w:rStyle w:val="IndexLink"/>
              </w:rPr>
              <w:t>186</w:t>
            </w:r>
            <w:r>
              <w:rPr>
                <w:rStyle w:val="IndexLink"/>
                <w:rtl w:val="true"/>
              </w:rPr>
              <w:t xml:space="preserve"> - </w:t>
            </w:r>
            <w:r>
              <w:rPr>
                <w:rStyle w:val="IndexLink"/>
              </w:rPr>
              <w:t>391</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342</w:t>
            </w:r>
          </w:hyperlink>
        </w:p>
        <w:p>
          <w:pPr>
            <w:pStyle w:val="Contents2"/>
            <w:tabs>
              <w:tab w:val="clear" w:pos="8743"/>
              <w:tab w:val="right" w:pos="9026" w:leader="dot"/>
            </w:tabs>
            <w:rPr/>
          </w:pPr>
          <w:hyperlink w:anchor="__RefHeading___Toc4165169_3381743652">
            <w:r>
              <w:rPr>
                <w:webHidden/>
                <w:rStyle w:val="IndexLink"/>
                <w:rtl w:val="true"/>
              </w:rPr>
              <w:t xml:space="preserve">( </w:t>
            </w:r>
            <w:r>
              <w:rPr>
                <w:rStyle w:val="IndexLink"/>
              </w:rPr>
              <w:t>3631</w:t>
            </w:r>
            <w:r>
              <w:rPr>
                <w:rStyle w:val="IndexLink"/>
                <w:rtl w:val="true"/>
              </w:rPr>
              <w:t xml:space="preserve"> )</w:t>
              <w:tab/>
            </w:r>
            <w:r>
              <w:rPr>
                <w:rStyle w:val="IndexLink"/>
              </w:rPr>
              <w:t>343</w:t>
            </w:r>
          </w:hyperlink>
        </w:p>
        <w:p>
          <w:pPr>
            <w:pStyle w:val="Contents3"/>
            <w:tabs>
              <w:tab w:val="clear" w:pos="8459"/>
              <w:tab w:val="right" w:pos="9026" w:leader="dot"/>
            </w:tabs>
            <w:rPr/>
          </w:pPr>
          <w:hyperlink w:anchor="__RefHeading___Toc4165171_3381743652">
            <w:r>
              <w:rPr>
                <w:webHidden/>
                <w:rStyle w:val="IndexLink"/>
              </w:rPr>
              <w:t>1</w:t>
            </w:r>
            <w:r>
              <w:rPr>
                <w:rStyle w:val="IndexLink"/>
                <w:rtl w:val="true"/>
              </w:rPr>
              <w:t xml:space="preserve"> - </w:t>
            </w:r>
            <w:r>
              <w:rPr>
                <w:rStyle w:val="IndexLink"/>
                <w:rtl w:val="true"/>
              </w:rPr>
              <w:t xml:space="preserve">العقیده الوحیدة </w:t>
            </w:r>
            <w:r>
              <w:rPr>
                <w:rStyle w:val="IndexLink"/>
                <w:rtl w:val="true"/>
              </w:rPr>
              <w:t xml:space="preserve">= </w:t>
            </w:r>
            <w:r>
              <w:rPr>
                <w:rStyle w:val="IndexLink"/>
                <w:rtl w:val="true"/>
              </w:rPr>
              <w:t xml:space="preserve">الارجوزة الوحیدة </w:t>
            </w:r>
            <w:r>
              <w:rPr>
                <w:rStyle w:val="IndexLink"/>
                <w:rtl w:val="true"/>
              </w:rPr>
              <w:t>«</w:t>
            </w:r>
            <w:r>
              <w:rPr>
                <w:rStyle w:val="IndexLink"/>
              </w:rPr>
              <w:t>4</w:t>
            </w:r>
            <w:r>
              <w:rPr>
                <w:rStyle w:val="IndexLink"/>
                <w:rtl w:val="true"/>
              </w:rPr>
              <w:t xml:space="preserve"> - </w:t>
            </w:r>
            <w:r>
              <w:rPr>
                <w:rStyle w:val="IndexLink"/>
              </w:rPr>
              <w:t>112</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343</w:t>
            </w:r>
          </w:hyperlink>
        </w:p>
        <w:p>
          <w:pPr>
            <w:pStyle w:val="Contents3"/>
            <w:tabs>
              <w:tab w:val="clear" w:pos="8459"/>
              <w:tab w:val="right" w:pos="9026" w:leader="dot"/>
            </w:tabs>
            <w:rPr/>
          </w:pPr>
          <w:hyperlink w:anchor="__RefHeading___Toc4165173_3381743652">
            <w:r>
              <w:rPr>
                <w:webHidden/>
                <w:rStyle w:val="IndexLink"/>
              </w:rPr>
              <w:t>2</w:t>
            </w:r>
            <w:r>
              <w:rPr>
                <w:rStyle w:val="IndexLink"/>
                <w:rtl w:val="true"/>
              </w:rPr>
              <w:t xml:space="preserve"> - </w:t>
            </w:r>
            <w:r>
              <w:rPr>
                <w:rStyle w:val="IndexLink"/>
                <w:rtl w:val="true"/>
              </w:rPr>
              <w:t xml:space="preserve">منظومة الشک و السهو و الخلل و الجبران </w:t>
            </w:r>
            <w:r>
              <w:rPr>
                <w:rStyle w:val="IndexLink"/>
                <w:rtl w:val="true"/>
              </w:rPr>
              <w:t>«</w:t>
            </w:r>
            <w:r>
              <w:rPr>
                <w:rStyle w:val="IndexLink"/>
              </w:rPr>
              <w:t>113</w:t>
            </w:r>
            <w:r>
              <w:rPr>
                <w:rStyle w:val="IndexLink"/>
                <w:rtl w:val="true"/>
              </w:rPr>
              <w:t xml:space="preserve"> - </w:t>
            </w:r>
            <w:r>
              <w:rPr>
                <w:rStyle w:val="IndexLink"/>
              </w:rPr>
              <w:t>119</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343</w:t>
            </w:r>
          </w:hyperlink>
        </w:p>
        <w:p>
          <w:pPr>
            <w:pStyle w:val="Contents2"/>
            <w:tabs>
              <w:tab w:val="clear" w:pos="8743"/>
              <w:tab w:val="right" w:pos="9026" w:leader="dot"/>
            </w:tabs>
            <w:rPr/>
          </w:pPr>
          <w:hyperlink w:anchor="__RefHeading___Toc4165175_3381743652">
            <w:r>
              <w:rPr>
                <w:webHidden/>
                <w:rStyle w:val="IndexLink"/>
                <w:rtl w:val="true"/>
              </w:rPr>
              <w:t xml:space="preserve">( </w:t>
            </w:r>
            <w:r>
              <w:rPr>
                <w:rStyle w:val="IndexLink"/>
              </w:rPr>
              <w:t>3646</w:t>
            </w:r>
            <w:r>
              <w:rPr>
                <w:rStyle w:val="IndexLink"/>
                <w:rtl w:val="true"/>
              </w:rPr>
              <w:t xml:space="preserve"> )</w:t>
              <w:tab/>
            </w:r>
            <w:r>
              <w:rPr>
                <w:rStyle w:val="IndexLink"/>
              </w:rPr>
              <w:t>344</w:t>
            </w:r>
          </w:hyperlink>
        </w:p>
        <w:p>
          <w:pPr>
            <w:pStyle w:val="Contents3"/>
            <w:tabs>
              <w:tab w:val="clear" w:pos="8459"/>
              <w:tab w:val="right" w:pos="9026" w:leader="dot"/>
            </w:tabs>
            <w:rPr/>
          </w:pPr>
          <w:hyperlink w:anchor="__RefHeading___Toc4165177_3381743652">
            <w:r>
              <w:rPr>
                <w:webHidden/>
                <w:rStyle w:val="IndexLink"/>
              </w:rPr>
              <w:t>1</w:t>
            </w:r>
            <w:r>
              <w:rPr>
                <w:rStyle w:val="IndexLink"/>
                <w:rtl w:val="true"/>
              </w:rPr>
              <w:t xml:space="preserve"> - </w:t>
            </w:r>
            <w:r>
              <w:rPr>
                <w:rStyle w:val="IndexLink"/>
                <w:rtl w:val="true"/>
              </w:rPr>
              <w:t xml:space="preserve">مثنوی معنوی </w:t>
            </w:r>
            <w:r>
              <w:rPr>
                <w:rStyle w:val="IndexLink"/>
                <w:rtl w:val="true"/>
              </w:rPr>
              <w:t>«</w:t>
            </w:r>
            <w:r>
              <w:rPr>
                <w:rStyle w:val="IndexLink"/>
              </w:rPr>
              <w:t>1</w:t>
            </w:r>
            <w:r>
              <w:rPr>
                <w:rStyle w:val="IndexLink"/>
                <w:rtl w:val="true"/>
              </w:rPr>
              <w:t xml:space="preserve"> - </w:t>
            </w:r>
            <w:r>
              <w:rPr>
                <w:rStyle w:val="IndexLink"/>
              </w:rPr>
              <w:t>427</w:t>
            </w:r>
            <w:r>
              <w:rPr>
                <w:rStyle w:val="IndexLink"/>
                <w:rtl w:val="true"/>
              </w:rPr>
              <w:t>» (</w:t>
            </w:r>
            <w:r>
              <w:rPr>
                <w:rStyle w:val="IndexLink"/>
                <w:rtl w:val="true"/>
              </w:rPr>
              <w:t>فارسی</w:t>
            </w:r>
            <w:r>
              <w:rPr>
                <w:rStyle w:val="IndexLink"/>
                <w:rtl w:val="true"/>
              </w:rPr>
              <w:t>)</w:t>
              <w:tab/>
            </w:r>
            <w:r>
              <w:rPr>
                <w:rStyle w:val="IndexLink"/>
              </w:rPr>
              <w:t>344</w:t>
            </w:r>
          </w:hyperlink>
        </w:p>
        <w:p>
          <w:pPr>
            <w:pStyle w:val="Contents3"/>
            <w:tabs>
              <w:tab w:val="clear" w:pos="8459"/>
              <w:tab w:val="right" w:pos="9026" w:leader="dot"/>
            </w:tabs>
            <w:rPr/>
          </w:pPr>
          <w:hyperlink w:anchor="__RefHeading___Toc4165179_3381743652">
            <w:r>
              <w:rPr>
                <w:webHidden/>
                <w:rStyle w:val="IndexLink"/>
              </w:rPr>
              <w:t>2</w:t>
            </w:r>
            <w:r>
              <w:rPr>
                <w:rStyle w:val="IndexLink"/>
                <w:rtl w:val="true"/>
              </w:rPr>
              <w:t xml:space="preserve"> - </w:t>
            </w:r>
            <w:r>
              <w:rPr>
                <w:rStyle w:val="IndexLink"/>
                <w:rtl w:val="true"/>
              </w:rPr>
              <w:t xml:space="preserve">لطیفه غیبیه </w:t>
            </w:r>
            <w:r>
              <w:rPr>
                <w:rStyle w:val="IndexLink"/>
                <w:rtl w:val="true"/>
              </w:rPr>
              <w:t xml:space="preserve">= </w:t>
            </w:r>
            <w:r>
              <w:rPr>
                <w:rStyle w:val="IndexLink"/>
                <w:rtl w:val="true"/>
              </w:rPr>
              <w:t xml:space="preserve">ترجمه لسان الغیب </w:t>
            </w:r>
            <w:r>
              <w:rPr>
                <w:rStyle w:val="IndexLink"/>
                <w:rtl w:val="true"/>
              </w:rPr>
              <w:t>«</w:t>
            </w:r>
            <w:r>
              <w:rPr>
                <w:rStyle w:val="IndexLink"/>
              </w:rPr>
              <w:t>449</w:t>
            </w:r>
            <w:r>
              <w:rPr>
                <w:rStyle w:val="IndexLink"/>
                <w:rtl w:val="true"/>
              </w:rPr>
              <w:t xml:space="preserve"> - </w:t>
            </w:r>
            <w:r>
              <w:rPr>
                <w:rStyle w:val="IndexLink"/>
              </w:rPr>
              <w:t>467</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344</w:t>
            </w:r>
          </w:hyperlink>
        </w:p>
        <w:p>
          <w:pPr>
            <w:pStyle w:val="Contents2"/>
            <w:tabs>
              <w:tab w:val="clear" w:pos="8743"/>
              <w:tab w:val="right" w:pos="9026" w:leader="dot"/>
            </w:tabs>
            <w:rPr/>
          </w:pPr>
          <w:hyperlink w:anchor="__RefHeading___Toc4165181_3381743652">
            <w:r>
              <w:rPr>
                <w:webHidden/>
                <w:rStyle w:val="IndexLink"/>
                <w:rtl w:val="true"/>
              </w:rPr>
              <w:t xml:space="preserve">( </w:t>
            </w:r>
            <w:r>
              <w:rPr>
                <w:rStyle w:val="IndexLink"/>
              </w:rPr>
              <w:t>3651</w:t>
            </w:r>
            <w:r>
              <w:rPr>
                <w:rStyle w:val="IndexLink"/>
                <w:rtl w:val="true"/>
              </w:rPr>
              <w:t xml:space="preserve"> )</w:t>
              <w:tab/>
            </w:r>
            <w:r>
              <w:rPr>
                <w:rStyle w:val="IndexLink"/>
              </w:rPr>
              <w:t>345</w:t>
            </w:r>
          </w:hyperlink>
        </w:p>
        <w:p>
          <w:pPr>
            <w:pStyle w:val="Contents3"/>
            <w:tabs>
              <w:tab w:val="clear" w:pos="8459"/>
              <w:tab w:val="right" w:pos="9026" w:leader="dot"/>
            </w:tabs>
            <w:rPr/>
          </w:pPr>
          <w:hyperlink w:anchor="__RefHeading___Toc4165183_3381743652">
            <w:r>
              <w:rPr>
                <w:webHidden/>
                <w:rStyle w:val="IndexLink"/>
              </w:rPr>
              <w:t>1</w:t>
            </w:r>
            <w:r>
              <w:rPr>
                <w:rStyle w:val="IndexLink"/>
                <w:rtl w:val="true"/>
              </w:rPr>
              <w:t xml:space="preserve"> - </w:t>
            </w:r>
            <w:r>
              <w:rPr>
                <w:rStyle w:val="IndexLink"/>
                <w:rtl w:val="true"/>
              </w:rPr>
              <w:t xml:space="preserve">التحفة السنیة فی شرح النخبة المحسنیة </w:t>
            </w:r>
            <w:r>
              <w:rPr>
                <w:rStyle w:val="IndexLink"/>
                <w:rtl w:val="true"/>
              </w:rPr>
              <w:t>«</w:t>
            </w:r>
            <w:r>
              <w:rPr>
                <w:rStyle w:val="IndexLink"/>
              </w:rPr>
              <w:t>1</w:t>
            </w:r>
            <w:r>
              <w:rPr>
                <w:rStyle w:val="IndexLink"/>
                <w:rtl w:val="true"/>
              </w:rPr>
              <w:t xml:space="preserve"> - </w:t>
            </w:r>
            <w:r>
              <w:rPr>
                <w:rStyle w:val="IndexLink"/>
              </w:rPr>
              <w:t>104</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345</w:t>
            </w:r>
          </w:hyperlink>
        </w:p>
        <w:p>
          <w:pPr>
            <w:pStyle w:val="Contents3"/>
            <w:tabs>
              <w:tab w:val="clear" w:pos="8459"/>
              <w:tab w:val="right" w:pos="9026" w:leader="dot"/>
            </w:tabs>
            <w:rPr/>
          </w:pPr>
          <w:hyperlink w:anchor="__RefHeading___Toc4165185_3381743652">
            <w:r>
              <w:rPr>
                <w:webHidden/>
                <w:rStyle w:val="IndexLink"/>
              </w:rPr>
              <w:t>2</w:t>
            </w:r>
            <w:r>
              <w:rPr>
                <w:rStyle w:val="IndexLink"/>
                <w:rtl w:val="true"/>
              </w:rPr>
              <w:t xml:space="preserve"> - </w:t>
            </w:r>
            <w:r>
              <w:rPr>
                <w:rStyle w:val="IndexLink"/>
                <w:rtl w:val="true"/>
              </w:rPr>
              <w:t xml:space="preserve">شرح الوافیة </w:t>
            </w:r>
            <w:r>
              <w:rPr>
                <w:rStyle w:val="IndexLink"/>
                <w:rtl w:val="true"/>
              </w:rPr>
              <w:t xml:space="preserve">= </w:t>
            </w:r>
            <w:r>
              <w:rPr>
                <w:rStyle w:val="IndexLink"/>
                <w:rtl w:val="true"/>
              </w:rPr>
              <w:t xml:space="preserve">الحاشیة علی الوافیة </w:t>
            </w:r>
            <w:r>
              <w:rPr>
                <w:rStyle w:val="IndexLink"/>
                <w:rtl w:val="true"/>
              </w:rPr>
              <w:t>«</w:t>
            </w:r>
            <w:r>
              <w:rPr>
                <w:rStyle w:val="IndexLink"/>
              </w:rPr>
              <w:t>105</w:t>
            </w:r>
            <w:r>
              <w:rPr>
                <w:rStyle w:val="IndexLink"/>
                <w:rtl w:val="true"/>
              </w:rPr>
              <w:t xml:space="preserve"> - </w:t>
            </w:r>
            <w:r>
              <w:rPr>
                <w:rStyle w:val="IndexLink"/>
              </w:rPr>
              <w:t>164</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345</w:t>
            </w:r>
          </w:hyperlink>
        </w:p>
        <w:p>
          <w:pPr>
            <w:pStyle w:val="Contents2"/>
            <w:tabs>
              <w:tab w:val="clear" w:pos="8743"/>
              <w:tab w:val="right" w:pos="9026" w:leader="dot"/>
            </w:tabs>
            <w:rPr/>
          </w:pPr>
          <w:hyperlink w:anchor="__RefHeading___Toc4165187_3381743652">
            <w:r>
              <w:rPr>
                <w:webHidden/>
                <w:rStyle w:val="IndexLink"/>
                <w:rtl w:val="true"/>
              </w:rPr>
              <w:t xml:space="preserve">( </w:t>
            </w:r>
            <w:r>
              <w:rPr>
                <w:rStyle w:val="IndexLink"/>
              </w:rPr>
              <w:t>3678</w:t>
            </w:r>
            <w:r>
              <w:rPr>
                <w:rStyle w:val="IndexLink"/>
                <w:rtl w:val="true"/>
              </w:rPr>
              <w:t xml:space="preserve"> )</w:t>
              <w:tab/>
            </w:r>
            <w:r>
              <w:rPr>
                <w:rStyle w:val="IndexLink"/>
              </w:rPr>
              <w:t>346</w:t>
            </w:r>
          </w:hyperlink>
        </w:p>
        <w:p>
          <w:pPr>
            <w:pStyle w:val="Contents3"/>
            <w:tabs>
              <w:tab w:val="clear" w:pos="8459"/>
              <w:tab w:val="right" w:pos="9026" w:leader="dot"/>
            </w:tabs>
            <w:rPr/>
          </w:pPr>
          <w:hyperlink w:anchor="__RefHeading___Toc4165189_3381743652">
            <w:r>
              <w:rPr>
                <w:webHidden/>
                <w:rStyle w:val="IndexLink"/>
              </w:rPr>
              <w:t>1</w:t>
            </w:r>
            <w:r>
              <w:rPr>
                <w:rStyle w:val="IndexLink"/>
                <w:rtl w:val="true"/>
              </w:rPr>
              <w:t xml:space="preserve"> - </w:t>
            </w:r>
            <w:r>
              <w:rPr>
                <w:rStyle w:val="IndexLink"/>
                <w:rtl w:val="true"/>
              </w:rPr>
              <w:t xml:space="preserve">منشآت </w:t>
            </w:r>
            <w:r>
              <w:rPr>
                <w:rStyle w:val="IndexLink"/>
                <w:rtl w:val="true"/>
              </w:rPr>
              <w:t>«</w:t>
            </w:r>
            <w:r>
              <w:rPr>
                <w:rStyle w:val="IndexLink"/>
              </w:rPr>
              <w:t>1</w:t>
            </w:r>
            <w:r>
              <w:rPr>
                <w:rStyle w:val="IndexLink"/>
                <w:rtl w:val="true"/>
              </w:rPr>
              <w:t xml:space="preserve"> - </w:t>
            </w:r>
            <w:r>
              <w:rPr>
                <w:rStyle w:val="IndexLink"/>
              </w:rPr>
              <w:t>13</w:t>
            </w:r>
            <w:r>
              <w:rPr>
                <w:rStyle w:val="IndexLink"/>
                <w:rtl w:val="true"/>
              </w:rPr>
              <w:t>» (</w:t>
            </w:r>
            <w:r>
              <w:rPr>
                <w:rStyle w:val="IndexLink"/>
                <w:rtl w:val="true"/>
              </w:rPr>
              <w:t xml:space="preserve">فارسی </w:t>
            </w:r>
            <w:r>
              <w:rPr>
                <w:rStyle w:val="IndexLink"/>
                <w:rtl w:val="true"/>
              </w:rPr>
              <w:t xml:space="preserve">- </w:t>
            </w:r>
            <w:r>
              <w:rPr>
                <w:rStyle w:val="IndexLink"/>
                <w:rtl w:val="true"/>
              </w:rPr>
              <w:t>ترکی</w:t>
            </w:r>
            <w:r>
              <w:rPr>
                <w:rStyle w:val="IndexLink"/>
                <w:rtl w:val="true"/>
              </w:rPr>
              <w:t>)</w:t>
              <w:tab/>
            </w:r>
            <w:r>
              <w:rPr>
                <w:rStyle w:val="IndexLink"/>
              </w:rPr>
              <w:t>346</w:t>
            </w:r>
          </w:hyperlink>
        </w:p>
        <w:p>
          <w:pPr>
            <w:pStyle w:val="Contents3"/>
            <w:tabs>
              <w:tab w:val="clear" w:pos="8459"/>
              <w:tab w:val="right" w:pos="9026" w:leader="dot"/>
            </w:tabs>
            <w:rPr/>
          </w:pPr>
          <w:hyperlink w:anchor="__RefHeading___Toc4165191_3381743652">
            <w:r>
              <w:rPr>
                <w:webHidden/>
                <w:rStyle w:val="IndexLink"/>
              </w:rPr>
              <w:t>2</w:t>
            </w:r>
            <w:r>
              <w:rPr>
                <w:rStyle w:val="IndexLink"/>
                <w:rtl w:val="true"/>
              </w:rPr>
              <w:t xml:space="preserve"> - </w:t>
            </w:r>
            <w:r>
              <w:rPr>
                <w:rStyle w:val="IndexLink"/>
                <w:rtl w:val="true"/>
              </w:rPr>
              <w:t xml:space="preserve">تجزیة الامصار و تزجیة الاعصار </w:t>
            </w:r>
            <w:r>
              <w:rPr>
                <w:rStyle w:val="IndexLink"/>
                <w:rtl w:val="true"/>
              </w:rPr>
              <w:t xml:space="preserve">= </w:t>
            </w:r>
            <w:r>
              <w:rPr>
                <w:rStyle w:val="IndexLink"/>
                <w:rtl w:val="true"/>
              </w:rPr>
              <w:t xml:space="preserve">تاریخ وصاف </w:t>
            </w:r>
            <w:r>
              <w:rPr>
                <w:rStyle w:val="IndexLink"/>
                <w:rtl w:val="true"/>
              </w:rPr>
              <w:t>«</w:t>
            </w:r>
            <w:r>
              <w:rPr>
                <w:rStyle w:val="IndexLink"/>
              </w:rPr>
              <w:t>16</w:t>
            </w:r>
            <w:r>
              <w:rPr>
                <w:rStyle w:val="IndexLink"/>
                <w:rtl w:val="true"/>
              </w:rPr>
              <w:t xml:space="preserve"> - </w:t>
            </w:r>
            <w:r>
              <w:rPr>
                <w:rStyle w:val="IndexLink"/>
              </w:rPr>
              <w:t>58</w:t>
            </w:r>
            <w:r>
              <w:rPr>
                <w:rStyle w:val="IndexLink"/>
                <w:rtl w:val="true"/>
              </w:rPr>
              <w:t>»</w:t>
              <w:tab/>
            </w:r>
            <w:r>
              <w:rPr>
                <w:rStyle w:val="IndexLink"/>
              </w:rPr>
              <w:t>346</w:t>
            </w:r>
          </w:hyperlink>
        </w:p>
        <w:p>
          <w:pPr>
            <w:pStyle w:val="Contents2"/>
            <w:tabs>
              <w:tab w:val="clear" w:pos="8743"/>
              <w:tab w:val="right" w:pos="9026" w:leader="dot"/>
            </w:tabs>
            <w:rPr/>
          </w:pPr>
          <w:hyperlink w:anchor="__RefHeading___Toc4165193_3381743652">
            <w:r>
              <w:rPr>
                <w:webHidden/>
                <w:rStyle w:val="IndexLink"/>
                <w:rtl w:val="true"/>
              </w:rPr>
              <w:t xml:space="preserve">( </w:t>
            </w:r>
            <w:r>
              <w:rPr>
                <w:rStyle w:val="IndexLink"/>
              </w:rPr>
              <w:t>3702</w:t>
            </w:r>
            <w:r>
              <w:rPr>
                <w:rStyle w:val="IndexLink"/>
                <w:rtl w:val="true"/>
              </w:rPr>
              <w:t xml:space="preserve"> )</w:t>
              <w:tab/>
            </w:r>
            <w:r>
              <w:rPr>
                <w:rStyle w:val="IndexLink"/>
              </w:rPr>
              <w:t>347</w:t>
            </w:r>
          </w:hyperlink>
        </w:p>
        <w:p>
          <w:pPr>
            <w:pStyle w:val="Contents3"/>
            <w:tabs>
              <w:tab w:val="clear" w:pos="8459"/>
              <w:tab w:val="right" w:pos="9026" w:leader="dot"/>
            </w:tabs>
            <w:rPr/>
          </w:pPr>
          <w:hyperlink w:anchor="__RefHeading___Toc4165195_3381743652">
            <w:r>
              <w:rPr>
                <w:webHidden/>
                <w:rStyle w:val="IndexLink"/>
              </w:rPr>
              <w:t>1</w:t>
            </w:r>
            <w:r>
              <w:rPr>
                <w:rStyle w:val="IndexLink"/>
                <w:rtl w:val="true"/>
              </w:rPr>
              <w:t xml:space="preserve"> - </w:t>
            </w:r>
            <w:r>
              <w:rPr>
                <w:rStyle w:val="IndexLink"/>
                <w:rtl w:val="true"/>
              </w:rPr>
              <w:t xml:space="preserve">شرح هدایة الحکمة </w:t>
            </w:r>
            <w:r>
              <w:rPr>
                <w:rStyle w:val="IndexLink"/>
                <w:rtl w:val="true"/>
              </w:rPr>
              <w:t>«</w:t>
            </w:r>
            <w:r>
              <w:rPr>
                <w:rStyle w:val="IndexLink"/>
              </w:rPr>
              <w:t>1</w:t>
            </w:r>
            <w:r>
              <w:rPr>
                <w:rStyle w:val="IndexLink"/>
                <w:rtl w:val="true"/>
              </w:rPr>
              <w:t xml:space="preserve"> - </w:t>
            </w:r>
            <w:r>
              <w:rPr>
                <w:rStyle w:val="IndexLink"/>
              </w:rPr>
              <w:t>96</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347</w:t>
            </w:r>
          </w:hyperlink>
        </w:p>
        <w:p>
          <w:pPr>
            <w:pStyle w:val="Contents3"/>
            <w:tabs>
              <w:tab w:val="clear" w:pos="8459"/>
              <w:tab w:val="right" w:pos="9026" w:leader="dot"/>
            </w:tabs>
            <w:rPr/>
          </w:pPr>
          <w:hyperlink w:anchor="__RefHeading___Toc4165197_3381743652">
            <w:r>
              <w:rPr>
                <w:webHidden/>
                <w:rStyle w:val="IndexLink"/>
              </w:rPr>
              <w:t>2</w:t>
            </w:r>
            <w:r>
              <w:rPr>
                <w:rStyle w:val="IndexLink"/>
                <w:rtl w:val="true"/>
              </w:rPr>
              <w:t xml:space="preserve"> - </w:t>
            </w:r>
            <w:r>
              <w:rPr>
                <w:rStyle w:val="IndexLink"/>
                <w:rtl w:val="true"/>
              </w:rPr>
              <w:t xml:space="preserve">آداب البحث و المناظرة </w:t>
            </w:r>
            <w:r>
              <w:rPr>
                <w:rStyle w:val="IndexLink"/>
                <w:rtl w:val="true"/>
              </w:rPr>
              <w:t>«</w:t>
            </w:r>
            <w:r>
              <w:rPr>
                <w:rStyle w:val="IndexLink"/>
              </w:rPr>
              <w:t>97</w:t>
            </w:r>
            <w:r>
              <w:rPr>
                <w:rStyle w:val="IndexLink"/>
                <w:rtl w:val="true"/>
              </w:rPr>
              <w:t xml:space="preserve"> -</w:t>
            </w:r>
            <w:r>
              <w:rPr>
                <w:rStyle w:val="IndexLink"/>
              </w:rPr>
              <w:t>102</w:t>
            </w:r>
            <w:r>
              <w:rPr>
                <w:rStyle w:val="IndexLink"/>
                <w:rtl w:val="true"/>
              </w:rPr>
              <w:t xml:space="preserve"> » (</w:t>
            </w:r>
            <w:r>
              <w:rPr>
                <w:rStyle w:val="IndexLink"/>
                <w:rtl w:val="true"/>
              </w:rPr>
              <w:t>عربی</w:t>
            </w:r>
            <w:r>
              <w:rPr>
                <w:rStyle w:val="IndexLink"/>
                <w:rtl w:val="true"/>
              </w:rPr>
              <w:t>)</w:t>
              <w:tab/>
            </w:r>
            <w:r>
              <w:rPr>
                <w:rStyle w:val="IndexLink"/>
              </w:rPr>
              <w:t>347</w:t>
            </w:r>
          </w:hyperlink>
        </w:p>
        <w:p>
          <w:pPr>
            <w:pStyle w:val="Contents2"/>
            <w:tabs>
              <w:tab w:val="clear" w:pos="8743"/>
              <w:tab w:val="right" w:pos="9026" w:leader="dot"/>
            </w:tabs>
            <w:rPr/>
          </w:pPr>
          <w:hyperlink w:anchor="__RefHeading___Toc4165199_3381743652">
            <w:r>
              <w:rPr>
                <w:webHidden/>
                <w:rStyle w:val="IndexLink"/>
                <w:rtl w:val="true"/>
              </w:rPr>
              <w:t xml:space="preserve">( </w:t>
            </w:r>
            <w:r>
              <w:rPr>
                <w:rStyle w:val="IndexLink"/>
              </w:rPr>
              <w:t>3710</w:t>
            </w:r>
            <w:r>
              <w:rPr>
                <w:rStyle w:val="IndexLink"/>
                <w:rtl w:val="true"/>
              </w:rPr>
              <w:t xml:space="preserve"> )</w:t>
              <w:tab/>
            </w:r>
            <w:r>
              <w:rPr>
                <w:rStyle w:val="IndexLink"/>
              </w:rPr>
              <w:t>347</w:t>
            </w:r>
          </w:hyperlink>
        </w:p>
        <w:p>
          <w:pPr>
            <w:pStyle w:val="Contents3"/>
            <w:tabs>
              <w:tab w:val="clear" w:pos="8459"/>
              <w:tab w:val="right" w:pos="9026" w:leader="dot"/>
            </w:tabs>
            <w:rPr/>
          </w:pPr>
          <w:hyperlink w:anchor="__RefHeading___Toc4165201_3381743652">
            <w:r>
              <w:rPr>
                <w:webHidden/>
                <w:rStyle w:val="IndexLink"/>
              </w:rPr>
              <w:t>1</w:t>
            </w:r>
            <w:r>
              <w:rPr>
                <w:rStyle w:val="IndexLink"/>
                <w:rtl w:val="true"/>
              </w:rPr>
              <w:t xml:space="preserve"> - </w:t>
            </w:r>
            <w:r>
              <w:rPr>
                <w:rStyle w:val="IndexLink"/>
                <w:rtl w:val="true"/>
              </w:rPr>
              <w:t xml:space="preserve">شواهد الربوبیة فی المناهج السلوکیة </w:t>
            </w:r>
            <w:r>
              <w:rPr>
                <w:rStyle w:val="IndexLink"/>
                <w:rtl w:val="true"/>
              </w:rPr>
              <w:t>«</w:t>
            </w:r>
            <w:r>
              <w:rPr>
                <w:rStyle w:val="IndexLink"/>
              </w:rPr>
              <w:t>1</w:t>
            </w:r>
            <w:r>
              <w:rPr>
                <w:rStyle w:val="IndexLink"/>
                <w:rtl w:val="true"/>
              </w:rPr>
              <w:t xml:space="preserve"> - </w:t>
            </w:r>
            <w:r>
              <w:rPr>
                <w:rStyle w:val="IndexLink"/>
              </w:rPr>
              <w:t>100</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347</w:t>
            </w:r>
          </w:hyperlink>
        </w:p>
        <w:p>
          <w:pPr>
            <w:pStyle w:val="Contents3"/>
            <w:tabs>
              <w:tab w:val="clear" w:pos="8459"/>
              <w:tab w:val="right" w:pos="9026" w:leader="dot"/>
            </w:tabs>
            <w:rPr/>
          </w:pPr>
          <w:hyperlink w:anchor="__RefHeading___Toc4165203_3381743652">
            <w:r>
              <w:rPr>
                <w:webHidden/>
                <w:rStyle w:val="IndexLink"/>
              </w:rPr>
              <w:t>2</w:t>
            </w:r>
            <w:r>
              <w:rPr>
                <w:rStyle w:val="IndexLink"/>
                <w:rtl w:val="true"/>
              </w:rPr>
              <w:t xml:space="preserve"> - </w:t>
            </w:r>
            <w:r>
              <w:rPr>
                <w:rStyle w:val="IndexLink"/>
                <w:rtl w:val="true"/>
              </w:rPr>
              <w:t xml:space="preserve">اختیارات المهمات </w:t>
            </w:r>
            <w:r>
              <w:rPr>
                <w:rStyle w:val="IndexLink"/>
                <w:rtl w:val="true"/>
              </w:rPr>
              <w:t xml:space="preserve">= </w:t>
            </w:r>
            <w:r>
              <w:rPr>
                <w:rStyle w:val="IndexLink"/>
                <w:rtl w:val="true"/>
              </w:rPr>
              <w:t xml:space="preserve">اختیارات مسیر قم </w:t>
            </w:r>
            <w:r>
              <w:rPr>
                <w:rStyle w:val="IndexLink"/>
                <w:rtl w:val="true"/>
              </w:rPr>
              <w:t>«</w:t>
            </w:r>
            <w:r>
              <w:rPr>
                <w:rStyle w:val="IndexLink"/>
              </w:rPr>
              <w:t>101</w:t>
            </w:r>
            <w:r>
              <w:rPr>
                <w:rStyle w:val="IndexLink"/>
                <w:rtl w:val="true"/>
              </w:rPr>
              <w:t xml:space="preserve"> - </w:t>
            </w:r>
            <w:r>
              <w:rPr>
                <w:rStyle w:val="IndexLink"/>
              </w:rPr>
              <w:t>102</w:t>
            </w:r>
            <w:r>
              <w:rPr>
                <w:rStyle w:val="IndexLink"/>
                <w:rtl w:val="true"/>
              </w:rPr>
              <w:t xml:space="preserve"> »</w:t>
              <w:tab/>
            </w:r>
            <w:r>
              <w:rPr>
                <w:rStyle w:val="IndexLink"/>
              </w:rPr>
              <w:t>348</w:t>
            </w:r>
          </w:hyperlink>
        </w:p>
        <w:p>
          <w:pPr>
            <w:pStyle w:val="Contents2"/>
            <w:tabs>
              <w:tab w:val="clear" w:pos="8743"/>
              <w:tab w:val="right" w:pos="9026" w:leader="dot"/>
            </w:tabs>
            <w:rPr/>
          </w:pPr>
          <w:hyperlink w:anchor="__RefHeading___Toc4165205_3381743652">
            <w:r>
              <w:rPr>
                <w:webHidden/>
                <w:rStyle w:val="IndexLink"/>
                <w:rtl w:val="true"/>
              </w:rPr>
              <w:t xml:space="preserve">( </w:t>
            </w:r>
            <w:r>
              <w:rPr>
                <w:rStyle w:val="IndexLink"/>
              </w:rPr>
              <w:t>3714</w:t>
            </w:r>
            <w:r>
              <w:rPr>
                <w:rStyle w:val="IndexLink"/>
                <w:rtl w:val="true"/>
              </w:rPr>
              <w:t xml:space="preserve"> )</w:t>
              <w:tab/>
            </w:r>
            <w:r>
              <w:rPr>
                <w:rStyle w:val="IndexLink"/>
              </w:rPr>
              <w:t>348</w:t>
            </w:r>
          </w:hyperlink>
        </w:p>
        <w:p>
          <w:pPr>
            <w:pStyle w:val="Contents3"/>
            <w:tabs>
              <w:tab w:val="clear" w:pos="8459"/>
              <w:tab w:val="right" w:pos="9026" w:leader="dot"/>
            </w:tabs>
            <w:rPr/>
          </w:pPr>
          <w:hyperlink w:anchor="__RefHeading___Toc4165207_3381743652">
            <w:r>
              <w:rPr>
                <w:webHidden/>
                <w:rStyle w:val="IndexLink"/>
              </w:rPr>
              <w:t>1</w:t>
            </w:r>
            <w:r>
              <w:rPr>
                <w:rStyle w:val="IndexLink"/>
                <w:rtl w:val="true"/>
              </w:rPr>
              <w:t xml:space="preserve"> - </w:t>
            </w:r>
            <w:r>
              <w:rPr>
                <w:rStyle w:val="IndexLink"/>
                <w:rtl w:val="true"/>
              </w:rPr>
              <w:t xml:space="preserve">حاشیة تهذیب المنطق </w:t>
            </w:r>
            <w:r>
              <w:rPr>
                <w:rStyle w:val="IndexLink"/>
                <w:rtl w:val="true"/>
              </w:rPr>
              <w:t>«</w:t>
            </w:r>
            <w:r>
              <w:rPr>
                <w:rStyle w:val="IndexLink"/>
              </w:rPr>
              <w:t>1</w:t>
            </w:r>
            <w:r>
              <w:rPr>
                <w:rStyle w:val="IndexLink"/>
                <w:rtl w:val="true"/>
              </w:rPr>
              <w:t xml:space="preserve"> - </w:t>
            </w:r>
            <w:r>
              <w:rPr>
                <w:rStyle w:val="IndexLink"/>
              </w:rPr>
              <w:t>44</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348</w:t>
            </w:r>
          </w:hyperlink>
        </w:p>
        <w:p>
          <w:pPr>
            <w:pStyle w:val="Contents3"/>
            <w:tabs>
              <w:tab w:val="clear" w:pos="8459"/>
              <w:tab w:val="right" w:pos="9026" w:leader="dot"/>
            </w:tabs>
            <w:rPr/>
          </w:pPr>
          <w:hyperlink w:anchor="__RefHeading___Toc4165209_3381743652">
            <w:r>
              <w:rPr>
                <w:webHidden/>
                <w:rStyle w:val="IndexLink"/>
              </w:rPr>
              <w:t>2</w:t>
            </w:r>
            <w:r>
              <w:rPr>
                <w:rStyle w:val="IndexLink"/>
                <w:rtl w:val="true"/>
              </w:rPr>
              <w:t xml:space="preserve"> - </w:t>
            </w:r>
            <w:r>
              <w:rPr>
                <w:rStyle w:val="IndexLink"/>
                <w:rtl w:val="true"/>
              </w:rPr>
              <w:t xml:space="preserve">العزی فی التصریف </w:t>
            </w:r>
            <w:r>
              <w:rPr>
                <w:rStyle w:val="IndexLink"/>
                <w:rtl w:val="true"/>
              </w:rPr>
              <w:t xml:space="preserve">= </w:t>
            </w:r>
            <w:r>
              <w:rPr>
                <w:rStyle w:val="IndexLink"/>
                <w:rtl w:val="true"/>
              </w:rPr>
              <w:t xml:space="preserve">التصریف </w:t>
            </w:r>
            <w:r>
              <w:rPr>
                <w:rStyle w:val="IndexLink"/>
                <w:rtl w:val="true"/>
              </w:rPr>
              <w:t>«</w:t>
            </w:r>
            <w:r>
              <w:rPr>
                <w:rStyle w:val="IndexLink"/>
              </w:rPr>
              <w:t>45</w:t>
            </w:r>
            <w:r>
              <w:rPr>
                <w:rStyle w:val="IndexLink"/>
                <w:rtl w:val="true"/>
              </w:rPr>
              <w:t xml:space="preserve"> - </w:t>
            </w:r>
            <w:r>
              <w:rPr>
                <w:rStyle w:val="IndexLink"/>
              </w:rPr>
              <w:t>59</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349</w:t>
            </w:r>
          </w:hyperlink>
        </w:p>
        <w:p>
          <w:pPr>
            <w:pStyle w:val="Contents2"/>
            <w:tabs>
              <w:tab w:val="clear" w:pos="8743"/>
              <w:tab w:val="right" w:pos="9026" w:leader="dot"/>
            </w:tabs>
            <w:rPr/>
          </w:pPr>
          <w:hyperlink w:anchor="__RefHeading___Toc4165211_3381743652">
            <w:r>
              <w:rPr>
                <w:webHidden/>
                <w:rStyle w:val="IndexLink"/>
                <w:rtl w:val="true"/>
              </w:rPr>
              <w:t xml:space="preserve">( </w:t>
            </w:r>
            <w:r>
              <w:rPr>
                <w:rStyle w:val="IndexLink"/>
              </w:rPr>
              <w:t>3724</w:t>
            </w:r>
            <w:r>
              <w:rPr>
                <w:rStyle w:val="IndexLink"/>
                <w:rtl w:val="true"/>
              </w:rPr>
              <w:t xml:space="preserve"> )</w:t>
              <w:tab/>
            </w:r>
            <w:r>
              <w:rPr>
                <w:rStyle w:val="IndexLink"/>
              </w:rPr>
              <w:t>349</w:t>
            </w:r>
          </w:hyperlink>
        </w:p>
        <w:p>
          <w:pPr>
            <w:pStyle w:val="Contents3"/>
            <w:tabs>
              <w:tab w:val="clear" w:pos="8459"/>
              <w:tab w:val="right" w:pos="9026" w:leader="dot"/>
            </w:tabs>
            <w:rPr/>
          </w:pPr>
          <w:hyperlink w:anchor="__RefHeading___Toc4165213_3381743652">
            <w:r>
              <w:rPr>
                <w:webHidden/>
                <w:rStyle w:val="IndexLink"/>
              </w:rPr>
              <w:t>1</w:t>
            </w:r>
            <w:r>
              <w:rPr>
                <w:rStyle w:val="IndexLink"/>
                <w:rtl w:val="true"/>
              </w:rPr>
              <w:t xml:space="preserve"> - </w:t>
            </w:r>
            <w:r>
              <w:rPr>
                <w:rStyle w:val="IndexLink"/>
                <w:rtl w:val="true"/>
              </w:rPr>
              <w:t xml:space="preserve">حاشیة علی شرح التجرید </w:t>
            </w:r>
            <w:r>
              <w:rPr>
                <w:rStyle w:val="IndexLink"/>
                <w:rtl w:val="true"/>
              </w:rPr>
              <w:t>«</w:t>
            </w:r>
            <w:r>
              <w:rPr>
                <w:rStyle w:val="IndexLink"/>
              </w:rPr>
              <w:t>1</w:t>
            </w:r>
            <w:r>
              <w:rPr>
                <w:rStyle w:val="IndexLink"/>
                <w:rtl w:val="true"/>
              </w:rPr>
              <w:t xml:space="preserve"> - </w:t>
            </w:r>
            <w:r>
              <w:rPr>
                <w:rStyle w:val="IndexLink"/>
              </w:rPr>
              <w:t>109</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4165215_3381743652">
            <w:r>
              <w:rPr>
                <w:webHidden/>
                <w:rStyle w:val="IndexLink"/>
              </w:rPr>
              <w:t>2</w:t>
            </w:r>
            <w:r>
              <w:rPr>
                <w:rStyle w:val="IndexLink"/>
                <w:rtl w:val="true"/>
              </w:rPr>
              <w:t xml:space="preserve"> - </w:t>
            </w:r>
            <w:r>
              <w:rPr>
                <w:rStyle w:val="IndexLink"/>
                <w:rtl w:val="true"/>
              </w:rPr>
              <w:t xml:space="preserve">حاشیة علی شرح التجرید </w:t>
            </w:r>
            <w:r>
              <w:rPr>
                <w:rStyle w:val="IndexLink"/>
                <w:rtl w:val="true"/>
              </w:rPr>
              <w:t>«</w:t>
            </w:r>
            <w:r>
              <w:rPr>
                <w:rStyle w:val="IndexLink"/>
              </w:rPr>
              <w:t>112</w:t>
            </w:r>
            <w:r>
              <w:rPr>
                <w:rStyle w:val="IndexLink"/>
                <w:rtl w:val="true"/>
              </w:rPr>
              <w:t xml:space="preserve"> - </w:t>
            </w:r>
            <w:r>
              <w:rPr>
                <w:rStyle w:val="IndexLink"/>
              </w:rPr>
              <w:t>181</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349</w:t>
            </w:r>
          </w:hyperlink>
        </w:p>
        <w:p>
          <w:pPr>
            <w:pStyle w:val="Contents2"/>
            <w:tabs>
              <w:tab w:val="clear" w:pos="8743"/>
              <w:tab w:val="right" w:pos="9026" w:leader="dot"/>
            </w:tabs>
            <w:rPr/>
          </w:pPr>
          <w:hyperlink w:anchor="__RefHeading___Toc4165217_3381743652">
            <w:r>
              <w:rPr>
                <w:webHidden/>
                <w:rStyle w:val="IndexLink"/>
                <w:rtl w:val="true"/>
              </w:rPr>
              <w:t xml:space="preserve">( </w:t>
            </w:r>
            <w:r>
              <w:rPr>
                <w:rStyle w:val="IndexLink"/>
              </w:rPr>
              <w:t>3733</w:t>
            </w:r>
            <w:r>
              <w:rPr>
                <w:rStyle w:val="IndexLink"/>
                <w:rtl w:val="true"/>
              </w:rPr>
              <w:t xml:space="preserve"> )</w:t>
              <w:tab/>
            </w:r>
            <w:r>
              <w:rPr>
                <w:rStyle w:val="IndexLink"/>
              </w:rPr>
              <w:t>350</w:t>
            </w:r>
          </w:hyperlink>
        </w:p>
        <w:p>
          <w:pPr>
            <w:pStyle w:val="Contents3"/>
            <w:tabs>
              <w:tab w:val="clear" w:pos="8459"/>
              <w:tab w:val="right" w:pos="9026" w:leader="dot"/>
            </w:tabs>
            <w:rPr/>
          </w:pPr>
          <w:hyperlink w:anchor="__RefHeading___Toc4165219_3381743652">
            <w:r>
              <w:rPr>
                <w:webHidden/>
                <w:rStyle w:val="IndexLink"/>
              </w:rPr>
              <w:t>1</w:t>
            </w:r>
            <w:r>
              <w:rPr>
                <w:rStyle w:val="IndexLink"/>
                <w:rtl w:val="true"/>
              </w:rPr>
              <w:t xml:space="preserve"> - </w:t>
            </w:r>
            <w:r>
              <w:rPr>
                <w:rStyle w:val="IndexLink"/>
                <w:rtl w:val="true"/>
              </w:rPr>
              <w:t xml:space="preserve">جواهر الاسرار فی معارج الاسفار </w:t>
            </w:r>
            <w:r>
              <w:rPr>
                <w:rStyle w:val="IndexLink"/>
                <w:rtl w:val="true"/>
              </w:rPr>
              <w:t>«</w:t>
            </w:r>
            <w:r>
              <w:rPr>
                <w:rStyle w:val="IndexLink"/>
              </w:rPr>
              <w:t>1</w:t>
            </w:r>
            <w:r>
              <w:rPr>
                <w:rStyle w:val="IndexLink"/>
                <w:rtl w:val="true"/>
              </w:rPr>
              <w:t xml:space="preserve"> - </w:t>
            </w:r>
            <w:r>
              <w:rPr>
                <w:rStyle w:val="IndexLink"/>
              </w:rPr>
              <w:t>13</w:t>
            </w:r>
            <w:r>
              <w:rPr>
                <w:rStyle w:val="IndexLink"/>
                <w:rtl w:val="true"/>
              </w:rPr>
              <w:t>» (</w:t>
            </w:r>
            <w:r>
              <w:rPr>
                <w:rStyle w:val="IndexLink"/>
                <w:rtl w:val="true"/>
              </w:rPr>
              <w:t>عربی</w:t>
            </w:r>
            <w:r>
              <w:rPr>
                <w:rStyle w:val="IndexLink"/>
                <w:rtl w:val="true"/>
              </w:rPr>
              <w:t>)</w:t>
              <w:tab/>
            </w:r>
            <w:r>
              <w:rPr>
                <w:rStyle w:val="IndexLink"/>
              </w:rPr>
              <w:t>350</w:t>
            </w:r>
          </w:hyperlink>
        </w:p>
        <w:p>
          <w:pPr>
            <w:pStyle w:val="Contents3"/>
            <w:tabs>
              <w:tab w:val="clear" w:pos="8459"/>
              <w:tab w:val="right" w:pos="9026" w:leader="dot"/>
            </w:tabs>
            <w:rPr/>
          </w:pPr>
          <w:hyperlink w:anchor="__RefHeading___Toc4165221_3381743652">
            <w:r>
              <w:rPr>
                <w:webHidden/>
                <w:rStyle w:val="IndexLink"/>
              </w:rPr>
              <w:t>2</w:t>
            </w:r>
            <w:r>
              <w:rPr>
                <w:rStyle w:val="IndexLink"/>
                <w:rtl w:val="true"/>
              </w:rPr>
              <w:t xml:space="preserve"> - </w:t>
            </w:r>
            <w:r>
              <w:rPr>
                <w:rStyle w:val="IndexLink"/>
                <w:rtl w:val="true"/>
              </w:rPr>
              <w:t xml:space="preserve">بیان </w:t>
            </w:r>
            <w:r>
              <w:rPr>
                <w:rStyle w:val="IndexLink"/>
                <w:rtl w:val="true"/>
              </w:rPr>
              <w:t>«</w:t>
            </w:r>
            <w:r>
              <w:rPr>
                <w:rStyle w:val="IndexLink"/>
              </w:rPr>
              <w:t>19</w:t>
            </w:r>
            <w:r>
              <w:rPr>
                <w:rStyle w:val="IndexLink"/>
                <w:rtl w:val="true"/>
              </w:rPr>
              <w:t xml:space="preserve"> - </w:t>
            </w:r>
            <w:r>
              <w:rPr>
                <w:rStyle w:val="IndexLink"/>
              </w:rPr>
              <w:t>45</w:t>
            </w:r>
            <w:r>
              <w:rPr>
                <w:rStyle w:val="IndexLink"/>
                <w:rtl w:val="true"/>
              </w:rPr>
              <w:t>» (</w:t>
            </w:r>
            <w:r>
              <w:rPr>
                <w:rStyle w:val="IndexLink"/>
                <w:rtl w:val="true"/>
              </w:rPr>
              <w:t>فارسی</w:t>
            </w:r>
            <w:r>
              <w:rPr>
                <w:rStyle w:val="IndexLink"/>
                <w:rtl w:val="true"/>
              </w:rPr>
              <w:t>)</w:t>
              <w:tab/>
            </w:r>
            <w:r>
              <w:rPr>
                <w:rStyle w:val="IndexLink"/>
              </w:rPr>
              <w:t>350</w:t>
            </w:r>
          </w:hyperlink>
        </w:p>
        <w:p>
          <w:pPr>
            <w:pStyle w:val="Contents2"/>
            <w:tabs>
              <w:tab w:val="clear" w:pos="8743"/>
              <w:tab w:val="right" w:pos="9026" w:leader="dot"/>
            </w:tabs>
            <w:rPr/>
          </w:pPr>
          <w:hyperlink w:anchor="__RefHeading___Toc4165223_3381743652">
            <w:r>
              <w:rPr>
                <w:webHidden/>
                <w:rStyle w:val="IndexLink"/>
                <w:rtl w:val="true"/>
              </w:rPr>
              <w:t xml:space="preserve">( </w:t>
            </w:r>
            <w:r>
              <w:rPr>
                <w:rStyle w:val="IndexLink"/>
              </w:rPr>
              <w:t>3735</w:t>
            </w:r>
            <w:r>
              <w:rPr>
                <w:rStyle w:val="IndexLink"/>
                <w:rtl w:val="true"/>
              </w:rPr>
              <w:t xml:space="preserve"> )</w:t>
              <w:tab/>
            </w:r>
            <w:r>
              <w:rPr>
                <w:rStyle w:val="IndexLink"/>
              </w:rPr>
              <w:t>351</w:t>
            </w:r>
          </w:hyperlink>
        </w:p>
        <w:p>
          <w:pPr>
            <w:pStyle w:val="Contents3"/>
            <w:tabs>
              <w:tab w:val="clear" w:pos="8459"/>
              <w:tab w:val="right" w:pos="9026" w:leader="dot"/>
            </w:tabs>
            <w:rPr/>
          </w:pPr>
          <w:hyperlink w:anchor="__RefHeading___Toc4165225_3381743652">
            <w:r>
              <w:rPr>
                <w:webHidden/>
                <w:rStyle w:val="IndexLink"/>
              </w:rPr>
              <w:t>1</w:t>
            </w:r>
            <w:r>
              <w:rPr>
                <w:rStyle w:val="IndexLink"/>
                <w:rtl w:val="true"/>
              </w:rPr>
              <w:t xml:space="preserve"> - </w:t>
            </w:r>
            <w:r>
              <w:rPr>
                <w:rStyle w:val="IndexLink"/>
                <w:rtl w:val="true"/>
              </w:rPr>
              <w:t xml:space="preserve">منتخب الصرف </w:t>
            </w:r>
            <w:r>
              <w:rPr>
                <w:rStyle w:val="IndexLink"/>
                <w:rtl w:val="true"/>
              </w:rPr>
              <w:t>«</w:t>
            </w:r>
            <w:r>
              <w:rPr>
                <w:rStyle w:val="IndexLink"/>
              </w:rPr>
              <w:t>1</w:t>
            </w:r>
            <w:r>
              <w:rPr>
                <w:rStyle w:val="IndexLink"/>
                <w:rtl w:val="true"/>
              </w:rPr>
              <w:t xml:space="preserve"> - </w:t>
            </w:r>
            <w:r>
              <w:rPr>
                <w:rStyle w:val="IndexLink"/>
              </w:rPr>
              <w:t>36</w:t>
            </w:r>
            <w:r>
              <w:rPr>
                <w:rStyle w:val="IndexLink"/>
                <w:rtl w:val="true"/>
              </w:rPr>
              <w:t>» (</w:t>
            </w:r>
            <w:r>
              <w:rPr>
                <w:rStyle w:val="IndexLink"/>
                <w:rtl w:val="true"/>
              </w:rPr>
              <w:t xml:space="preserve">صرف </w:t>
            </w:r>
            <w:r>
              <w:rPr>
                <w:rStyle w:val="IndexLink"/>
                <w:rtl w:val="true"/>
              </w:rPr>
              <w:t xml:space="preserve">- </w:t>
            </w:r>
            <w:r>
              <w:rPr>
                <w:rStyle w:val="IndexLink"/>
                <w:rtl w:val="true"/>
              </w:rPr>
              <w:t>فارسی</w:t>
            </w:r>
            <w:r>
              <w:rPr>
                <w:rStyle w:val="IndexLink"/>
                <w:rtl w:val="true"/>
              </w:rPr>
              <w:t>)</w:t>
              <w:tab/>
            </w:r>
            <w:r>
              <w:rPr>
                <w:rStyle w:val="IndexLink"/>
              </w:rPr>
              <w:t>351</w:t>
            </w:r>
          </w:hyperlink>
        </w:p>
        <w:p>
          <w:pPr>
            <w:pStyle w:val="Contents3"/>
            <w:tabs>
              <w:tab w:val="clear" w:pos="8459"/>
              <w:tab w:val="right" w:pos="9026" w:leader="dot"/>
            </w:tabs>
            <w:rPr/>
          </w:pPr>
          <w:hyperlink w:anchor="__RefHeading___Toc4165227_3381743652">
            <w:r>
              <w:rPr>
                <w:webHidden/>
                <w:rStyle w:val="IndexLink"/>
              </w:rPr>
              <w:t>2</w:t>
            </w:r>
            <w:r>
              <w:rPr>
                <w:rStyle w:val="IndexLink"/>
                <w:rtl w:val="true"/>
              </w:rPr>
              <w:t xml:space="preserve"> - </w:t>
            </w:r>
            <w:r>
              <w:rPr>
                <w:rStyle w:val="IndexLink"/>
                <w:rtl w:val="true"/>
              </w:rPr>
              <w:t xml:space="preserve">مفتاح الصرف </w:t>
            </w:r>
            <w:r>
              <w:rPr>
                <w:rStyle w:val="IndexLink"/>
                <w:rtl w:val="true"/>
              </w:rPr>
              <w:t>«</w:t>
            </w:r>
            <w:r>
              <w:rPr>
                <w:rStyle w:val="IndexLink"/>
              </w:rPr>
              <w:t>37</w:t>
            </w:r>
            <w:r>
              <w:rPr>
                <w:rStyle w:val="IndexLink"/>
                <w:rtl w:val="true"/>
              </w:rPr>
              <w:t xml:space="preserve"> - </w:t>
            </w:r>
            <w:r>
              <w:rPr>
                <w:rStyle w:val="IndexLink"/>
              </w:rPr>
              <w:t>46</w:t>
            </w:r>
            <w:r>
              <w:rPr>
                <w:rStyle w:val="IndexLink"/>
                <w:rtl w:val="true"/>
              </w:rPr>
              <w:t>» (</w:t>
            </w:r>
            <w:r>
              <w:rPr>
                <w:rStyle w:val="IndexLink"/>
                <w:rtl w:val="true"/>
              </w:rPr>
              <w:t>فارسی</w:t>
            </w:r>
            <w:r>
              <w:rPr>
                <w:rStyle w:val="IndexLink"/>
                <w:rtl w:val="true"/>
              </w:rPr>
              <w:t>)</w:t>
              <w:tab/>
            </w:r>
            <w:r>
              <w:rPr>
                <w:rStyle w:val="IndexLink"/>
              </w:rPr>
              <w:t>351</w:t>
            </w:r>
          </w:hyperlink>
        </w:p>
        <w:p>
          <w:pPr>
            <w:pStyle w:val="Contents2"/>
            <w:tabs>
              <w:tab w:val="clear" w:pos="8743"/>
              <w:tab w:val="right" w:pos="9026" w:leader="dot"/>
            </w:tabs>
            <w:rPr/>
          </w:pPr>
          <w:hyperlink w:anchor="__RefHeading___Toc4165229_3381743652">
            <w:r>
              <w:rPr>
                <w:webHidden/>
                <w:rStyle w:val="IndexLink"/>
                <w:rtl w:val="true"/>
              </w:rPr>
              <w:t xml:space="preserve">( </w:t>
            </w:r>
            <w:r>
              <w:rPr>
                <w:rStyle w:val="IndexLink"/>
              </w:rPr>
              <w:t>3737</w:t>
            </w:r>
            <w:r>
              <w:rPr>
                <w:rStyle w:val="IndexLink"/>
                <w:rtl w:val="true"/>
              </w:rPr>
              <w:t xml:space="preserve"> )</w:t>
              <w:tab/>
            </w:r>
            <w:r>
              <w:rPr>
                <w:rStyle w:val="IndexLink"/>
              </w:rPr>
              <w:t>352</w:t>
            </w:r>
          </w:hyperlink>
        </w:p>
        <w:p>
          <w:pPr>
            <w:pStyle w:val="Contents3"/>
            <w:tabs>
              <w:tab w:val="clear" w:pos="8459"/>
              <w:tab w:val="right" w:pos="9026" w:leader="dot"/>
            </w:tabs>
            <w:rPr/>
          </w:pPr>
          <w:hyperlink w:anchor="__RefHeading___Toc4165231_3381743652">
            <w:r>
              <w:rPr>
                <w:webHidden/>
                <w:rStyle w:val="IndexLink"/>
              </w:rPr>
              <w:t>1</w:t>
            </w:r>
            <w:r>
              <w:rPr>
                <w:rStyle w:val="IndexLink"/>
                <w:rtl w:val="true"/>
              </w:rPr>
              <w:t xml:space="preserve"> - </w:t>
            </w:r>
            <w:r>
              <w:rPr>
                <w:rStyle w:val="IndexLink"/>
                <w:rtl w:val="true"/>
              </w:rPr>
              <w:t xml:space="preserve">کشف الاسرار </w:t>
            </w:r>
            <w:r>
              <w:rPr>
                <w:rStyle w:val="IndexLink"/>
                <w:rtl w:val="true"/>
              </w:rPr>
              <w:t>«</w:t>
            </w:r>
            <w:r>
              <w:rPr>
                <w:rStyle w:val="IndexLink"/>
              </w:rPr>
              <w:t>1</w:t>
            </w:r>
            <w:r>
              <w:rPr>
                <w:rStyle w:val="IndexLink"/>
                <w:rtl w:val="true"/>
              </w:rPr>
              <w:t xml:space="preserve"> - </w:t>
            </w:r>
            <w:r>
              <w:rPr>
                <w:rStyle w:val="IndexLink"/>
              </w:rPr>
              <w:t>38</w:t>
            </w:r>
            <w:r>
              <w:rPr>
                <w:rStyle w:val="IndexLink"/>
                <w:rtl w:val="true"/>
              </w:rPr>
              <w:t>» (</w:t>
            </w:r>
            <w:r>
              <w:rPr>
                <w:rStyle w:val="IndexLink"/>
                <w:rtl w:val="true"/>
              </w:rPr>
              <w:t xml:space="preserve">رمل </w:t>
            </w:r>
            <w:r>
              <w:rPr>
                <w:rStyle w:val="IndexLink"/>
                <w:rtl w:val="true"/>
              </w:rPr>
              <w:t xml:space="preserve">- </w:t>
            </w:r>
            <w:r>
              <w:rPr>
                <w:rStyle w:val="IndexLink"/>
                <w:rtl w:val="true"/>
              </w:rPr>
              <w:t>فارسی</w:t>
            </w:r>
            <w:r>
              <w:rPr>
                <w:rStyle w:val="IndexLink"/>
                <w:rtl w:val="true"/>
              </w:rPr>
              <w:t>)</w:t>
              <w:tab/>
            </w:r>
            <w:r>
              <w:rPr>
                <w:rStyle w:val="IndexLink"/>
              </w:rPr>
              <w:t>352</w:t>
            </w:r>
          </w:hyperlink>
        </w:p>
        <w:p>
          <w:pPr>
            <w:pStyle w:val="Contents3"/>
            <w:tabs>
              <w:tab w:val="clear" w:pos="8459"/>
              <w:tab w:val="right" w:pos="9026" w:leader="dot"/>
            </w:tabs>
            <w:rPr/>
          </w:pPr>
          <w:hyperlink w:anchor="__RefHeading___Toc4165233_3381743652">
            <w:r>
              <w:rPr>
                <w:webHidden/>
                <w:rStyle w:val="IndexLink"/>
              </w:rPr>
              <w:t>2</w:t>
            </w:r>
            <w:r>
              <w:rPr>
                <w:rStyle w:val="IndexLink"/>
                <w:rtl w:val="true"/>
              </w:rPr>
              <w:t xml:space="preserve"> - </w:t>
            </w:r>
            <w:r>
              <w:rPr>
                <w:rStyle w:val="IndexLink"/>
                <w:rtl w:val="true"/>
              </w:rPr>
              <w:t xml:space="preserve">کنز الاحباب </w:t>
            </w:r>
            <w:r>
              <w:rPr>
                <w:rStyle w:val="IndexLink"/>
                <w:rtl w:val="true"/>
              </w:rPr>
              <w:t>«</w:t>
            </w:r>
            <w:r>
              <w:rPr>
                <w:rStyle w:val="IndexLink"/>
              </w:rPr>
              <w:t>38</w:t>
            </w:r>
            <w:r>
              <w:rPr>
                <w:rStyle w:val="IndexLink"/>
                <w:rtl w:val="true"/>
              </w:rPr>
              <w:t xml:space="preserve"> - </w:t>
            </w:r>
            <w:r>
              <w:rPr>
                <w:rStyle w:val="IndexLink"/>
              </w:rPr>
              <w:t>157</w:t>
            </w:r>
            <w:r>
              <w:rPr>
                <w:rStyle w:val="IndexLink"/>
                <w:rtl w:val="true"/>
              </w:rPr>
              <w:t>» (</w:t>
            </w:r>
            <w:r>
              <w:rPr>
                <w:rStyle w:val="IndexLink"/>
                <w:rtl w:val="true"/>
              </w:rPr>
              <w:t xml:space="preserve">رمل </w:t>
            </w:r>
            <w:r>
              <w:rPr>
                <w:rStyle w:val="IndexLink"/>
                <w:rtl w:val="true"/>
              </w:rPr>
              <w:t xml:space="preserve">- </w:t>
            </w:r>
            <w:r>
              <w:rPr>
                <w:rStyle w:val="IndexLink"/>
                <w:rtl w:val="true"/>
              </w:rPr>
              <w:t>فارسی</w:t>
            </w:r>
            <w:r>
              <w:rPr>
                <w:rStyle w:val="IndexLink"/>
                <w:rtl w:val="true"/>
              </w:rPr>
              <w:t>)</w:t>
              <w:tab/>
            </w:r>
            <w:r>
              <w:rPr>
                <w:rStyle w:val="IndexLink"/>
              </w:rPr>
              <w:t>352</w:t>
            </w:r>
          </w:hyperlink>
        </w:p>
        <w:p>
          <w:pPr>
            <w:pStyle w:val="Contents2"/>
            <w:tabs>
              <w:tab w:val="clear" w:pos="8743"/>
              <w:tab w:val="right" w:pos="9026" w:leader="dot"/>
            </w:tabs>
            <w:rPr/>
          </w:pPr>
          <w:hyperlink w:anchor="__RefHeading___Toc4165235_3381743652">
            <w:r>
              <w:rPr>
                <w:webHidden/>
                <w:rStyle w:val="IndexLink"/>
                <w:rtl w:val="true"/>
              </w:rPr>
              <w:t xml:space="preserve">( </w:t>
            </w:r>
            <w:r>
              <w:rPr>
                <w:rStyle w:val="IndexLink"/>
              </w:rPr>
              <w:t>3739</w:t>
            </w:r>
            <w:r>
              <w:rPr>
                <w:rStyle w:val="IndexLink"/>
                <w:rtl w:val="true"/>
              </w:rPr>
              <w:t xml:space="preserve"> )</w:t>
              <w:tab/>
            </w:r>
            <w:r>
              <w:rPr>
                <w:rStyle w:val="IndexLink"/>
              </w:rPr>
              <w:t>353</w:t>
            </w:r>
          </w:hyperlink>
        </w:p>
        <w:p>
          <w:pPr>
            <w:pStyle w:val="Contents3"/>
            <w:tabs>
              <w:tab w:val="clear" w:pos="8459"/>
              <w:tab w:val="right" w:pos="9026" w:leader="dot"/>
            </w:tabs>
            <w:rPr/>
          </w:pPr>
          <w:hyperlink w:anchor="__RefHeading___Toc4165237_3381743652">
            <w:r>
              <w:rPr>
                <w:webHidden/>
                <w:rStyle w:val="IndexLink"/>
              </w:rPr>
              <w:t>1</w:t>
            </w:r>
            <w:r>
              <w:rPr>
                <w:rStyle w:val="IndexLink"/>
                <w:rtl w:val="true"/>
              </w:rPr>
              <w:t xml:space="preserve"> - </w:t>
            </w:r>
            <w:r>
              <w:rPr>
                <w:rStyle w:val="IndexLink"/>
                <w:rtl w:val="true"/>
              </w:rPr>
              <w:t xml:space="preserve">عقد الفرید فی نظم التجوید </w:t>
            </w:r>
            <w:r>
              <w:rPr>
                <w:rStyle w:val="IndexLink"/>
                <w:rtl w:val="true"/>
              </w:rPr>
              <w:t>«</w:t>
            </w:r>
            <w:r>
              <w:rPr>
                <w:rStyle w:val="IndexLink"/>
              </w:rPr>
              <w:t>2</w:t>
            </w:r>
            <w:r>
              <w:rPr>
                <w:rStyle w:val="IndexLink"/>
                <w:rtl w:val="true"/>
              </w:rPr>
              <w:t xml:space="preserve"> - </w:t>
            </w:r>
            <w:r>
              <w:rPr>
                <w:rStyle w:val="IndexLink"/>
              </w:rPr>
              <w:t>9</w:t>
            </w:r>
            <w:r>
              <w:rPr>
                <w:rStyle w:val="IndexLink"/>
                <w:rtl w:val="true"/>
              </w:rPr>
              <w:t>» (</w:t>
            </w:r>
            <w:r>
              <w:rPr>
                <w:rStyle w:val="IndexLink"/>
                <w:rtl w:val="true"/>
              </w:rPr>
              <w:t xml:space="preserve">تجوید </w:t>
            </w:r>
            <w:r>
              <w:rPr>
                <w:rStyle w:val="IndexLink"/>
                <w:rtl w:val="true"/>
              </w:rPr>
              <w:t xml:space="preserve">- </w:t>
            </w:r>
            <w:r>
              <w:rPr>
                <w:rStyle w:val="IndexLink"/>
                <w:rtl w:val="true"/>
              </w:rPr>
              <w:t>عربی</w:t>
            </w:r>
            <w:r>
              <w:rPr>
                <w:rStyle w:val="IndexLink"/>
                <w:rtl w:val="true"/>
              </w:rPr>
              <w:t>)</w:t>
              <w:tab/>
            </w:r>
            <w:r>
              <w:rPr>
                <w:rStyle w:val="IndexLink"/>
              </w:rPr>
              <w:t>353</w:t>
            </w:r>
          </w:hyperlink>
        </w:p>
        <w:p>
          <w:pPr>
            <w:pStyle w:val="Contents3"/>
            <w:tabs>
              <w:tab w:val="clear" w:pos="8459"/>
              <w:tab w:val="right" w:pos="9026" w:leader="dot"/>
            </w:tabs>
            <w:rPr/>
          </w:pPr>
          <w:hyperlink w:anchor="__RefHeading___Toc4165239_3381743652">
            <w:r>
              <w:rPr>
                <w:webHidden/>
                <w:rStyle w:val="IndexLink"/>
              </w:rPr>
              <w:t>2</w:t>
            </w:r>
            <w:r>
              <w:rPr>
                <w:rStyle w:val="IndexLink"/>
                <w:rtl w:val="true"/>
              </w:rPr>
              <w:t xml:space="preserve"> - </w:t>
            </w:r>
            <w:r>
              <w:rPr>
                <w:rStyle w:val="IndexLink"/>
                <w:rtl w:val="true"/>
              </w:rPr>
              <w:t xml:space="preserve">المقدمة الجزریة </w:t>
            </w:r>
            <w:r>
              <w:rPr>
                <w:rStyle w:val="IndexLink"/>
                <w:rtl w:val="true"/>
              </w:rPr>
              <w:t>«</w:t>
            </w:r>
            <w:r>
              <w:rPr>
                <w:rStyle w:val="IndexLink"/>
              </w:rPr>
              <w:t>11</w:t>
            </w:r>
            <w:r>
              <w:rPr>
                <w:rStyle w:val="IndexLink"/>
                <w:rtl w:val="true"/>
              </w:rPr>
              <w:t xml:space="preserve"> - </w:t>
            </w:r>
            <w:r>
              <w:rPr>
                <w:rStyle w:val="IndexLink"/>
              </w:rPr>
              <w:t>20</w:t>
            </w:r>
            <w:r>
              <w:rPr>
                <w:rStyle w:val="IndexLink"/>
                <w:rtl w:val="true"/>
              </w:rPr>
              <w:t>» (</w:t>
            </w:r>
            <w:r>
              <w:rPr>
                <w:rStyle w:val="IndexLink"/>
                <w:rtl w:val="true"/>
              </w:rPr>
              <w:t xml:space="preserve">تجوید </w:t>
            </w:r>
            <w:r>
              <w:rPr>
                <w:rStyle w:val="IndexLink"/>
                <w:rtl w:val="true"/>
              </w:rPr>
              <w:t xml:space="preserve">- </w:t>
            </w:r>
            <w:r>
              <w:rPr>
                <w:rStyle w:val="IndexLink"/>
                <w:rtl w:val="true"/>
              </w:rPr>
              <w:t>عربی</w:t>
            </w:r>
            <w:r>
              <w:rPr>
                <w:rStyle w:val="IndexLink"/>
                <w:rtl w:val="true"/>
              </w:rPr>
              <w:t>)</w:t>
              <w:tab/>
            </w:r>
            <w:r>
              <w:rPr>
                <w:rStyle w:val="IndexLink"/>
              </w:rPr>
              <w:t>353</w:t>
            </w:r>
          </w:hyperlink>
        </w:p>
        <w:p>
          <w:pPr>
            <w:pStyle w:val="Contents2"/>
            <w:tabs>
              <w:tab w:val="clear" w:pos="8743"/>
              <w:tab w:val="right" w:pos="9026" w:leader="dot"/>
            </w:tabs>
            <w:rPr/>
          </w:pPr>
          <w:hyperlink w:anchor="__RefHeading___Toc4165241_3381743652">
            <w:r>
              <w:rPr>
                <w:webHidden/>
                <w:rStyle w:val="IndexLink"/>
                <w:rtl w:val="true"/>
              </w:rPr>
              <w:t xml:space="preserve">( </w:t>
            </w:r>
            <w:r>
              <w:rPr>
                <w:rStyle w:val="IndexLink"/>
              </w:rPr>
              <w:t>3743</w:t>
            </w:r>
            <w:r>
              <w:rPr>
                <w:rStyle w:val="IndexLink"/>
                <w:rtl w:val="true"/>
              </w:rPr>
              <w:t xml:space="preserve"> )</w:t>
              <w:tab/>
            </w:r>
            <w:r>
              <w:rPr>
                <w:rStyle w:val="IndexLink"/>
              </w:rPr>
              <w:t>354</w:t>
            </w:r>
          </w:hyperlink>
        </w:p>
        <w:p>
          <w:pPr>
            <w:pStyle w:val="Contents3"/>
            <w:tabs>
              <w:tab w:val="clear" w:pos="8459"/>
              <w:tab w:val="right" w:pos="9026" w:leader="dot"/>
            </w:tabs>
            <w:rPr/>
          </w:pPr>
          <w:hyperlink w:anchor="__RefHeading___Toc4165243_3381743652">
            <w:r>
              <w:rPr>
                <w:webHidden/>
                <w:rStyle w:val="IndexLink"/>
              </w:rPr>
              <w:t>1</w:t>
            </w:r>
            <w:r>
              <w:rPr>
                <w:rStyle w:val="IndexLink"/>
                <w:rtl w:val="true"/>
              </w:rPr>
              <w:t xml:space="preserve"> - </w:t>
            </w:r>
            <w:r>
              <w:rPr>
                <w:rStyle w:val="IndexLink"/>
                <w:rtl w:val="true"/>
              </w:rPr>
              <w:t xml:space="preserve">من لا یحضره الطبیب </w:t>
            </w:r>
            <w:r>
              <w:rPr>
                <w:rStyle w:val="IndexLink"/>
                <w:rtl w:val="true"/>
              </w:rPr>
              <w:t>«</w:t>
            </w:r>
            <w:r>
              <w:rPr>
                <w:rStyle w:val="IndexLink"/>
              </w:rPr>
              <w:t>2</w:t>
            </w:r>
            <w:r>
              <w:rPr>
                <w:rStyle w:val="IndexLink"/>
                <w:rtl w:val="true"/>
              </w:rPr>
              <w:t xml:space="preserve"> - </w:t>
            </w:r>
            <w:r>
              <w:rPr>
                <w:rStyle w:val="IndexLink"/>
              </w:rPr>
              <w:t>92</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354</w:t>
            </w:r>
          </w:hyperlink>
        </w:p>
        <w:p>
          <w:pPr>
            <w:pStyle w:val="Contents3"/>
            <w:tabs>
              <w:tab w:val="clear" w:pos="8459"/>
              <w:tab w:val="right" w:pos="9026" w:leader="dot"/>
            </w:tabs>
            <w:rPr/>
          </w:pPr>
          <w:hyperlink w:anchor="__RefHeading___Toc4165245_3381743652">
            <w:r>
              <w:rPr>
                <w:webHidden/>
                <w:rStyle w:val="IndexLink"/>
              </w:rPr>
              <w:t>2</w:t>
            </w:r>
            <w:r>
              <w:rPr>
                <w:rStyle w:val="IndexLink"/>
                <w:rtl w:val="true"/>
              </w:rPr>
              <w:t xml:space="preserve"> - </w:t>
            </w:r>
            <w:r>
              <w:rPr>
                <w:rStyle w:val="IndexLink"/>
                <w:rtl w:val="true"/>
              </w:rPr>
              <w:t xml:space="preserve">رونوشت وقف نامه </w:t>
            </w:r>
            <w:r>
              <w:rPr>
                <w:rStyle w:val="IndexLink"/>
                <w:rtl w:val="true"/>
              </w:rPr>
              <w:t>«</w:t>
            </w:r>
            <w:r>
              <w:rPr>
                <w:rStyle w:val="IndexLink"/>
              </w:rPr>
              <w:t>94</w:t>
            </w:r>
            <w:r>
              <w:rPr>
                <w:rStyle w:val="IndexLink"/>
                <w:rtl w:val="true"/>
              </w:rPr>
              <w:t xml:space="preserve"> - </w:t>
            </w:r>
            <w:r>
              <w:rPr>
                <w:rStyle w:val="IndexLink"/>
              </w:rPr>
              <w:t>103</w:t>
            </w:r>
            <w:r>
              <w:rPr>
                <w:rStyle w:val="IndexLink"/>
                <w:rtl w:val="true"/>
              </w:rPr>
              <w:t>» (</w:t>
            </w:r>
            <w:r>
              <w:rPr>
                <w:rStyle w:val="IndexLink"/>
                <w:rtl w:val="true"/>
              </w:rPr>
              <w:t>فارسی</w:t>
            </w:r>
            <w:r>
              <w:rPr>
                <w:rStyle w:val="IndexLink"/>
                <w:rtl w:val="true"/>
              </w:rPr>
              <w:t>)</w:t>
              <w:tab/>
            </w:r>
            <w:r>
              <w:rPr>
                <w:rStyle w:val="IndexLink"/>
              </w:rPr>
              <w:t>354</w:t>
            </w:r>
          </w:hyperlink>
        </w:p>
        <w:p>
          <w:pPr>
            <w:pStyle w:val="Contents2"/>
            <w:tabs>
              <w:tab w:val="clear" w:pos="8743"/>
              <w:tab w:val="right" w:pos="9026" w:leader="dot"/>
            </w:tabs>
            <w:rPr/>
          </w:pPr>
          <w:hyperlink w:anchor="__RefHeading___Toc4165247_3381743652">
            <w:r>
              <w:rPr>
                <w:webHidden/>
                <w:rStyle w:val="IndexLink"/>
                <w:rtl w:val="true"/>
              </w:rPr>
              <w:t xml:space="preserve">( </w:t>
            </w:r>
            <w:r>
              <w:rPr>
                <w:rStyle w:val="IndexLink"/>
              </w:rPr>
              <w:t>3789</w:t>
            </w:r>
            <w:r>
              <w:rPr>
                <w:rStyle w:val="IndexLink"/>
                <w:rtl w:val="true"/>
              </w:rPr>
              <w:t xml:space="preserve"> )</w:t>
              <w:tab/>
            </w:r>
            <w:r>
              <w:rPr>
                <w:rStyle w:val="IndexLink"/>
              </w:rPr>
              <w:t>355</w:t>
            </w:r>
          </w:hyperlink>
        </w:p>
        <w:p>
          <w:pPr>
            <w:pStyle w:val="Contents3"/>
            <w:tabs>
              <w:tab w:val="clear" w:pos="8459"/>
              <w:tab w:val="right" w:pos="9026" w:leader="dot"/>
            </w:tabs>
            <w:rPr/>
          </w:pPr>
          <w:hyperlink w:anchor="__RefHeading___Toc4165249_3381743652">
            <w:r>
              <w:rPr>
                <w:webHidden/>
                <w:rStyle w:val="IndexLink"/>
              </w:rPr>
              <w:t>1</w:t>
            </w:r>
            <w:r>
              <w:rPr>
                <w:rStyle w:val="IndexLink"/>
                <w:rtl w:val="true"/>
              </w:rPr>
              <w:t xml:space="preserve"> - </w:t>
            </w:r>
            <w:r>
              <w:rPr>
                <w:rStyle w:val="IndexLink"/>
                <w:rtl w:val="true"/>
              </w:rPr>
              <w:t xml:space="preserve">الوجیزة </w:t>
            </w:r>
            <w:r>
              <w:rPr>
                <w:rStyle w:val="IndexLink"/>
                <w:rtl w:val="true"/>
              </w:rPr>
              <w:t>«</w:t>
            </w:r>
            <w:r>
              <w:rPr>
                <w:rStyle w:val="IndexLink"/>
              </w:rPr>
              <w:t>1</w:t>
            </w:r>
            <w:r>
              <w:rPr>
                <w:rStyle w:val="IndexLink"/>
                <w:rtl w:val="true"/>
              </w:rPr>
              <w:t xml:space="preserve"> - </w:t>
            </w:r>
            <w:r>
              <w:rPr>
                <w:rStyle w:val="IndexLink"/>
              </w:rPr>
              <w:t>19</w:t>
            </w:r>
            <w:r>
              <w:rPr>
                <w:rStyle w:val="IndexLink"/>
                <w:rtl w:val="true"/>
              </w:rPr>
              <w:t>» (</w:t>
            </w:r>
            <w:r>
              <w:rPr>
                <w:rStyle w:val="IndexLink"/>
                <w:rtl w:val="true"/>
              </w:rPr>
              <w:t xml:space="preserve">رجال </w:t>
            </w:r>
            <w:r>
              <w:rPr>
                <w:rStyle w:val="IndexLink"/>
                <w:rtl w:val="true"/>
              </w:rPr>
              <w:t xml:space="preserve">- </w:t>
            </w:r>
            <w:r>
              <w:rPr>
                <w:rStyle w:val="IndexLink"/>
                <w:rtl w:val="true"/>
              </w:rPr>
              <w:t>عربی</w:t>
            </w:r>
            <w:r>
              <w:rPr>
                <w:rStyle w:val="IndexLink"/>
                <w:rtl w:val="true"/>
              </w:rPr>
              <w:t>)</w:t>
              <w:tab/>
            </w:r>
            <w:r>
              <w:rPr>
                <w:rStyle w:val="IndexLink"/>
              </w:rPr>
              <w:t>355</w:t>
            </w:r>
          </w:hyperlink>
        </w:p>
        <w:p>
          <w:pPr>
            <w:pStyle w:val="Contents3"/>
            <w:tabs>
              <w:tab w:val="clear" w:pos="8459"/>
              <w:tab w:val="right" w:pos="9026" w:leader="dot"/>
            </w:tabs>
            <w:rPr/>
          </w:pPr>
          <w:hyperlink w:anchor="__RefHeading___Toc4165251_3381743652">
            <w:r>
              <w:rPr>
                <w:webHidden/>
                <w:rStyle w:val="IndexLink"/>
              </w:rPr>
              <w:t>2</w:t>
            </w:r>
            <w:r>
              <w:rPr>
                <w:rStyle w:val="IndexLink"/>
                <w:rtl w:val="true"/>
              </w:rPr>
              <w:t xml:space="preserve"> - </w:t>
            </w:r>
            <w:r>
              <w:rPr>
                <w:rStyle w:val="IndexLink"/>
                <w:rtl w:val="true"/>
              </w:rPr>
              <w:t xml:space="preserve">منهاج الوصول الی علم الاصول </w:t>
            </w:r>
            <w:r>
              <w:rPr>
                <w:rStyle w:val="IndexLink"/>
                <w:rtl w:val="true"/>
              </w:rPr>
              <w:t>«</w:t>
            </w:r>
            <w:r>
              <w:rPr>
                <w:rStyle w:val="IndexLink"/>
              </w:rPr>
              <w:t>20</w:t>
            </w:r>
            <w:r>
              <w:rPr>
                <w:rStyle w:val="IndexLink"/>
                <w:rtl w:val="true"/>
              </w:rPr>
              <w:t xml:space="preserve"> - </w:t>
            </w:r>
            <w:r>
              <w:rPr>
                <w:rStyle w:val="IndexLink"/>
              </w:rPr>
              <w:t>54</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355</w:t>
            </w:r>
          </w:hyperlink>
        </w:p>
        <w:p>
          <w:pPr>
            <w:pStyle w:val="Contents2"/>
            <w:tabs>
              <w:tab w:val="clear" w:pos="8743"/>
              <w:tab w:val="right" w:pos="9026" w:leader="dot"/>
            </w:tabs>
            <w:rPr/>
          </w:pPr>
          <w:hyperlink w:anchor="__RefHeading___Toc4165253_3381743652">
            <w:r>
              <w:rPr>
                <w:webHidden/>
                <w:rStyle w:val="IndexLink"/>
                <w:rtl w:val="true"/>
              </w:rPr>
              <w:t xml:space="preserve">( </w:t>
            </w:r>
            <w:r>
              <w:rPr>
                <w:rStyle w:val="IndexLink"/>
              </w:rPr>
              <w:t>3790</w:t>
            </w:r>
            <w:r>
              <w:rPr>
                <w:rStyle w:val="IndexLink"/>
                <w:rtl w:val="true"/>
              </w:rPr>
              <w:t xml:space="preserve"> )</w:t>
              <w:tab/>
            </w:r>
            <w:r>
              <w:rPr>
                <w:rStyle w:val="IndexLink"/>
              </w:rPr>
              <w:t>355</w:t>
            </w:r>
          </w:hyperlink>
        </w:p>
        <w:p>
          <w:pPr>
            <w:pStyle w:val="Contents3"/>
            <w:tabs>
              <w:tab w:val="clear" w:pos="8459"/>
              <w:tab w:val="right" w:pos="9026" w:leader="dot"/>
            </w:tabs>
            <w:rPr/>
          </w:pPr>
          <w:hyperlink w:anchor="__RefHeading___Toc4165255_3381743652">
            <w:r>
              <w:rPr>
                <w:webHidden/>
                <w:rStyle w:val="IndexLink"/>
              </w:rPr>
              <w:t>1</w:t>
            </w:r>
            <w:r>
              <w:rPr>
                <w:rStyle w:val="IndexLink"/>
                <w:rtl w:val="true"/>
              </w:rPr>
              <w:t xml:space="preserve"> - </w:t>
            </w:r>
            <w:r>
              <w:rPr>
                <w:rStyle w:val="IndexLink"/>
                <w:rtl w:val="true"/>
              </w:rPr>
              <w:t xml:space="preserve">الجبر و التفویض </w:t>
            </w:r>
            <w:r>
              <w:rPr>
                <w:rStyle w:val="IndexLink"/>
                <w:rtl w:val="true"/>
              </w:rPr>
              <w:t>«</w:t>
            </w:r>
            <w:r>
              <w:rPr>
                <w:rStyle w:val="IndexLink"/>
              </w:rPr>
              <w:t>1</w:t>
            </w:r>
            <w:r>
              <w:rPr>
                <w:rStyle w:val="IndexLink"/>
                <w:rtl w:val="true"/>
              </w:rPr>
              <w:t xml:space="preserve"> - </w:t>
            </w:r>
            <w:r>
              <w:rPr>
                <w:rStyle w:val="IndexLink"/>
              </w:rPr>
              <w:t>7</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355</w:t>
            </w:r>
          </w:hyperlink>
        </w:p>
        <w:p>
          <w:pPr>
            <w:pStyle w:val="Contents3"/>
            <w:tabs>
              <w:tab w:val="clear" w:pos="8459"/>
              <w:tab w:val="right" w:pos="9026" w:leader="dot"/>
            </w:tabs>
            <w:rPr/>
          </w:pPr>
          <w:hyperlink w:anchor="__RefHeading___Toc4165257_3381743652">
            <w:r>
              <w:rPr>
                <w:webHidden/>
                <w:rStyle w:val="IndexLink"/>
              </w:rPr>
              <w:t>2</w:t>
            </w:r>
            <w:r>
              <w:rPr>
                <w:rStyle w:val="IndexLink"/>
                <w:rtl w:val="true"/>
              </w:rPr>
              <w:t xml:space="preserve"> - </w:t>
            </w:r>
            <w:r>
              <w:rPr>
                <w:rStyle w:val="IndexLink"/>
                <w:rtl w:val="true"/>
              </w:rPr>
              <w:t xml:space="preserve">حاشیة شرح التجرید الجدید </w:t>
            </w:r>
            <w:r>
              <w:rPr>
                <w:rStyle w:val="IndexLink"/>
                <w:rtl w:val="true"/>
              </w:rPr>
              <w:t xml:space="preserve">« </w:t>
            </w:r>
            <w:r>
              <w:rPr>
                <w:rStyle w:val="IndexLink"/>
              </w:rPr>
              <w:t>8</w:t>
            </w:r>
            <w:r>
              <w:rPr>
                <w:rStyle w:val="IndexLink"/>
                <w:rtl w:val="true"/>
              </w:rPr>
              <w:t xml:space="preserve"> - </w:t>
            </w:r>
            <w:r>
              <w:rPr>
                <w:rStyle w:val="IndexLink"/>
              </w:rPr>
              <w:t>39</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356</w:t>
            </w:r>
          </w:hyperlink>
        </w:p>
        <w:p>
          <w:pPr>
            <w:pStyle w:val="Contents2"/>
            <w:tabs>
              <w:tab w:val="clear" w:pos="8743"/>
              <w:tab w:val="right" w:pos="9026" w:leader="dot"/>
            </w:tabs>
            <w:rPr/>
          </w:pPr>
          <w:hyperlink w:anchor="__RefHeading___Toc4165259_3381743652">
            <w:r>
              <w:rPr>
                <w:webHidden/>
                <w:rStyle w:val="IndexLink"/>
                <w:rtl w:val="true"/>
              </w:rPr>
              <w:t xml:space="preserve">( </w:t>
            </w:r>
            <w:r>
              <w:rPr>
                <w:rStyle w:val="IndexLink"/>
              </w:rPr>
              <w:t>3812</w:t>
            </w:r>
            <w:r>
              <w:rPr>
                <w:rStyle w:val="IndexLink"/>
                <w:rtl w:val="true"/>
              </w:rPr>
              <w:t xml:space="preserve"> )</w:t>
              <w:tab/>
            </w:r>
            <w:r>
              <w:rPr>
                <w:rStyle w:val="IndexLink"/>
              </w:rPr>
              <w:t>356</w:t>
            </w:r>
          </w:hyperlink>
        </w:p>
        <w:p>
          <w:pPr>
            <w:pStyle w:val="Contents3"/>
            <w:tabs>
              <w:tab w:val="clear" w:pos="8459"/>
              <w:tab w:val="right" w:pos="9026" w:leader="dot"/>
            </w:tabs>
            <w:rPr/>
          </w:pPr>
          <w:hyperlink w:anchor="__RefHeading___Toc4165261_3381743652">
            <w:r>
              <w:rPr>
                <w:webHidden/>
                <w:rStyle w:val="IndexLink"/>
              </w:rPr>
              <w:t>1</w:t>
            </w:r>
            <w:r>
              <w:rPr>
                <w:rStyle w:val="IndexLink"/>
                <w:rtl w:val="true"/>
              </w:rPr>
              <w:t xml:space="preserve"> - </w:t>
            </w:r>
            <w:r>
              <w:rPr>
                <w:rStyle w:val="IndexLink"/>
                <w:rtl w:val="true"/>
              </w:rPr>
              <w:t xml:space="preserve">رساله صیغ عقود و نکاح </w:t>
            </w:r>
            <w:r>
              <w:rPr>
                <w:rStyle w:val="IndexLink"/>
                <w:rtl w:val="true"/>
              </w:rPr>
              <w:t>«</w:t>
            </w:r>
            <w:r>
              <w:rPr>
                <w:rStyle w:val="IndexLink"/>
              </w:rPr>
              <w:t>1</w:t>
            </w:r>
            <w:r>
              <w:rPr>
                <w:rStyle w:val="IndexLink"/>
                <w:rtl w:val="true"/>
              </w:rPr>
              <w:t xml:space="preserve"> - </w:t>
            </w:r>
            <w:r>
              <w:rPr>
                <w:rStyle w:val="IndexLink"/>
              </w:rPr>
              <w:t>3</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356</w:t>
            </w:r>
          </w:hyperlink>
        </w:p>
        <w:p>
          <w:pPr>
            <w:pStyle w:val="Contents3"/>
            <w:tabs>
              <w:tab w:val="clear" w:pos="8459"/>
              <w:tab w:val="right" w:pos="9026" w:leader="dot"/>
            </w:tabs>
            <w:rPr/>
          </w:pPr>
          <w:hyperlink w:anchor="__RefHeading___Toc4165263_3381743652">
            <w:r>
              <w:rPr>
                <w:webHidden/>
                <w:rStyle w:val="IndexLink"/>
              </w:rPr>
              <w:t>2</w:t>
            </w:r>
            <w:r>
              <w:rPr>
                <w:rStyle w:val="IndexLink"/>
                <w:rtl w:val="true"/>
              </w:rPr>
              <w:t xml:space="preserve"> - </w:t>
            </w:r>
            <w:r>
              <w:rPr>
                <w:rStyle w:val="IndexLink"/>
                <w:rtl w:val="true"/>
              </w:rPr>
              <w:t xml:space="preserve">جواهر الکلمات فی العقود و الایقاعات </w:t>
            </w:r>
            <w:r>
              <w:rPr>
                <w:rStyle w:val="IndexLink"/>
                <w:rtl w:val="true"/>
              </w:rPr>
              <w:t>«</w:t>
            </w:r>
            <w:r>
              <w:rPr>
                <w:rStyle w:val="IndexLink"/>
              </w:rPr>
              <w:t>3</w:t>
            </w:r>
            <w:r>
              <w:rPr>
                <w:rStyle w:val="IndexLink"/>
                <w:rtl w:val="true"/>
              </w:rPr>
              <w:t xml:space="preserve"> - </w:t>
            </w:r>
            <w:r>
              <w:rPr>
                <w:rStyle w:val="IndexLink"/>
              </w:rPr>
              <w:t>60</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357</w:t>
            </w:r>
          </w:hyperlink>
        </w:p>
        <w:p>
          <w:pPr>
            <w:pStyle w:val="Contents2"/>
            <w:tabs>
              <w:tab w:val="clear" w:pos="8743"/>
              <w:tab w:val="right" w:pos="9026" w:leader="dot"/>
            </w:tabs>
            <w:rPr/>
          </w:pPr>
          <w:hyperlink w:anchor="__RefHeading___Toc4165265_3381743652">
            <w:r>
              <w:rPr>
                <w:webHidden/>
                <w:rStyle w:val="IndexLink"/>
                <w:rtl w:val="true"/>
              </w:rPr>
              <w:t xml:space="preserve">( </w:t>
            </w:r>
            <w:r>
              <w:rPr>
                <w:rStyle w:val="IndexLink"/>
              </w:rPr>
              <w:t>3813</w:t>
            </w:r>
            <w:r>
              <w:rPr>
                <w:rStyle w:val="IndexLink"/>
                <w:rtl w:val="true"/>
              </w:rPr>
              <w:t xml:space="preserve"> )</w:t>
              <w:tab/>
            </w:r>
            <w:r>
              <w:rPr>
                <w:rStyle w:val="IndexLink"/>
              </w:rPr>
              <w:t>357</w:t>
            </w:r>
          </w:hyperlink>
        </w:p>
        <w:p>
          <w:pPr>
            <w:pStyle w:val="Contents3"/>
            <w:tabs>
              <w:tab w:val="clear" w:pos="8459"/>
              <w:tab w:val="right" w:pos="9026" w:leader="dot"/>
            </w:tabs>
            <w:rPr/>
          </w:pPr>
          <w:hyperlink w:anchor="__RefHeading___Toc4165267_3381743652">
            <w:r>
              <w:rPr>
                <w:webHidden/>
                <w:rStyle w:val="IndexLink"/>
              </w:rPr>
              <w:t>1</w:t>
            </w:r>
            <w:r>
              <w:rPr>
                <w:rStyle w:val="IndexLink"/>
                <w:rtl w:val="true"/>
              </w:rPr>
              <w:t xml:space="preserve"> - </w:t>
            </w:r>
            <w:r>
              <w:rPr>
                <w:rStyle w:val="IndexLink"/>
                <w:rtl w:val="true"/>
              </w:rPr>
              <w:t xml:space="preserve">خرقه بخیه </w:t>
            </w:r>
            <w:r>
              <w:rPr>
                <w:rStyle w:val="IndexLink"/>
                <w:rtl w:val="true"/>
              </w:rPr>
              <w:t>«</w:t>
            </w:r>
            <w:r>
              <w:rPr>
                <w:rStyle w:val="IndexLink"/>
              </w:rPr>
              <w:t>1</w:t>
            </w:r>
            <w:r>
              <w:rPr>
                <w:rStyle w:val="IndexLink"/>
                <w:rtl w:val="true"/>
              </w:rPr>
              <w:t xml:space="preserve"> - </w:t>
            </w:r>
            <w:r>
              <w:rPr>
                <w:rStyle w:val="IndexLink"/>
              </w:rPr>
              <w:t>41</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357</w:t>
            </w:r>
          </w:hyperlink>
        </w:p>
        <w:p>
          <w:pPr>
            <w:pStyle w:val="Contents3"/>
            <w:tabs>
              <w:tab w:val="clear" w:pos="8459"/>
              <w:tab w:val="right" w:pos="9026" w:leader="dot"/>
            </w:tabs>
            <w:rPr/>
          </w:pPr>
          <w:hyperlink w:anchor="__RefHeading___Toc4165269_3381743652">
            <w:r>
              <w:rPr>
                <w:webHidden/>
                <w:rStyle w:val="IndexLink"/>
              </w:rPr>
              <w:t>2</w:t>
            </w:r>
            <w:r>
              <w:rPr>
                <w:rStyle w:val="IndexLink"/>
                <w:rtl w:val="true"/>
              </w:rPr>
              <w:t xml:space="preserve"> - </w:t>
            </w:r>
            <w:r>
              <w:rPr>
                <w:rStyle w:val="IndexLink"/>
                <w:rtl w:val="true"/>
              </w:rPr>
              <w:t xml:space="preserve">خواص الاشیاء </w:t>
            </w:r>
            <w:r>
              <w:rPr>
                <w:rStyle w:val="IndexLink"/>
                <w:rtl w:val="true"/>
              </w:rPr>
              <w:t>«</w:t>
            </w:r>
            <w:r>
              <w:rPr>
                <w:rStyle w:val="IndexLink"/>
              </w:rPr>
              <w:t>41</w:t>
            </w:r>
            <w:r>
              <w:rPr>
                <w:rStyle w:val="IndexLink"/>
                <w:rtl w:val="true"/>
              </w:rPr>
              <w:t xml:space="preserve"> - </w:t>
            </w:r>
            <w:r>
              <w:rPr>
                <w:rStyle w:val="IndexLink"/>
              </w:rPr>
              <w:t>49</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358</w:t>
            </w:r>
          </w:hyperlink>
        </w:p>
        <w:p>
          <w:pPr>
            <w:pStyle w:val="Contents2"/>
            <w:tabs>
              <w:tab w:val="clear" w:pos="8743"/>
              <w:tab w:val="right" w:pos="9026" w:leader="dot"/>
            </w:tabs>
            <w:rPr/>
          </w:pPr>
          <w:hyperlink w:anchor="__RefHeading___Toc4165271_3381743652">
            <w:r>
              <w:rPr>
                <w:webHidden/>
                <w:rStyle w:val="IndexLink"/>
                <w:rtl w:val="true"/>
              </w:rPr>
              <w:t xml:space="preserve">( </w:t>
            </w:r>
            <w:r>
              <w:rPr>
                <w:rStyle w:val="IndexLink"/>
              </w:rPr>
              <w:t>3814</w:t>
            </w:r>
            <w:r>
              <w:rPr>
                <w:rStyle w:val="IndexLink"/>
                <w:rtl w:val="true"/>
              </w:rPr>
              <w:t xml:space="preserve"> )</w:t>
              <w:tab/>
            </w:r>
            <w:r>
              <w:rPr>
                <w:rStyle w:val="IndexLink"/>
              </w:rPr>
              <w:t>358</w:t>
            </w:r>
          </w:hyperlink>
        </w:p>
        <w:p>
          <w:pPr>
            <w:pStyle w:val="Contents3"/>
            <w:tabs>
              <w:tab w:val="clear" w:pos="8459"/>
              <w:tab w:val="right" w:pos="9026" w:leader="dot"/>
            </w:tabs>
            <w:rPr/>
          </w:pPr>
          <w:hyperlink w:anchor="__RefHeading___Toc4165273_3381743652">
            <w:r>
              <w:rPr>
                <w:webHidden/>
                <w:rStyle w:val="IndexLink"/>
              </w:rPr>
              <w:t>1</w:t>
            </w:r>
            <w:r>
              <w:rPr>
                <w:rStyle w:val="IndexLink"/>
                <w:rtl w:val="true"/>
              </w:rPr>
              <w:t xml:space="preserve"> - </w:t>
            </w:r>
            <w:r>
              <w:rPr>
                <w:rStyle w:val="IndexLink"/>
                <w:rtl w:val="true"/>
              </w:rPr>
              <w:t xml:space="preserve">تهذیب الوصول الی علم الاصول از علامه حلی ره </w:t>
            </w:r>
            <w:r>
              <w:rPr>
                <w:rStyle w:val="IndexLink"/>
                <w:rtl w:val="true"/>
              </w:rPr>
              <w:t>«</w:t>
            </w:r>
            <w:r>
              <w:rPr>
                <w:rStyle w:val="IndexLink"/>
              </w:rPr>
              <w:t>3</w:t>
            </w:r>
            <w:r>
              <w:rPr>
                <w:rStyle w:val="IndexLink"/>
                <w:rtl w:val="true"/>
              </w:rPr>
              <w:t xml:space="preserve"> - </w:t>
            </w:r>
            <w:r>
              <w:rPr>
                <w:rStyle w:val="IndexLink"/>
              </w:rPr>
              <w:t>150</w:t>
            </w:r>
            <w:r>
              <w:rPr>
                <w:rStyle w:val="IndexLink"/>
                <w:rtl w:val="true"/>
              </w:rPr>
              <w:t>»</w:t>
              <w:tab/>
            </w:r>
            <w:r>
              <w:rPr>
                <w:rStyle w:val="IndexLink"/>
              </w:rPr>
              <w:t>358</w:t>
            </w:r>
          </w:hyperlink>
        </w:p>
        <w:p>
          <w:pPr>
            <w:pStyle w:val="Contents3"/>
            <w:tabs>
              <w:tab w:val="clear" w:pos="8459"/>
              <w:tab w:val="right" w:pos="9026" w:leader="dot"/>
            </w:tabs>
            <w:rPr/>
          </w:pPr>
          <w:hyperlink w:anchor="__RefHeading___Toc4165275_3381743652">
            <w:r>
              <w:rPr>
                <w:webHidden/>
                <w:rStyle w:val="IndexLink"/>
              </w:rPr>
              <w:t>2</w:t>
            </w:r>
            <w:r>
              <w:rPr>
                <w:rStyle w:val="IndexLink"/>
                <w:rtl w:val="true"/>
              </w:rPr>
              <w:t xml:space="preserve"> - </w:t>
            </w:r>
            <w:r>
              <w:rPr>
                <w:rStyle w:val="IndexLink"/>
                <w:rtl w:val="true"/>
              </w:rPr>
              <w:t xml:space="preserve">زبدة الاصول از شیخ بهایی ره </w:t>
            </w:r>
            <w:r>
              <w:rPr>
                <w:rStyle w:val="IndexLink"/>
                <w:rtl w:val="true"/>
              </w:rPr>
              <w:t>«</w:t>
            </w:r>
            <w:r>
              <w:rPr>
                <w:rStyle w:val="IndexLink"/>
              </w:rPr>
              <w:t>151</w:t>
            </w:r>
            <w:r>
              <w:rPr>
                <w:rStyle w:val="IndexLink"/>
                <w:rtl w:val="true"/>
              </w:rPr>
              <w:t xml:space="preserve"> - </w:t>
            </w:r>
            <w:r>
              <w:rPr>
                <w:rStyle w:val="IndexLink"/>
              </w:rPr>
              <w:t>217</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359</w:t>
            </w:r>
          </w:hyperlink>
        </w:p>
        <w:p>
          <w:pPr>
            <w:pStyle w:val="Contents2"/>
            <w:tabs>
              <w:tab w:val="clear" w:pos="8743"/>
              <w:tab w:val="right" w:pos="9026" w:leader="dot"/>
            </w:tabs>
            <w:rPr/>
          </w:pPr>
          <w:hyperlink w:anchor="__RefHeading___Toc4165277_3381743652">
            <w:r>
              <w:rPr>
                <w:webHidden/>
                <w:rStyle w:val="IndexLink"/>
                <w:rtl w:val="true"/>
              </w:rPr>
              <w:t xml:space="preserve">( </w:t>
            </w:r>
            <w:r>
              <w:rPr>
                <w:rStyle w:val="IndexLink"/>
              </w:rPr>
              <w:t>3842</w:t>
            </w:r>
            <w:r>
              <w:rPr>
                <w:rStyle w:val="IndexLink"/>
                <w:rtl w:val="true"/>
              </w:rPr>
              <w:t xml:space="preserve"> )</w:t>
              <w:tab/>
            </w:r>
            <w:r>
              <w:rPr>
                <w:rStyle w:val="IndexLink"/>
              </w:rPr>
              <w:t>359</w:t>
            </w:r>
          </w:hyperlink>
        </w:p>
        <w:p>
          <w:pPr>
            <w:pStyle w:val="Contents3"/>
            <w:tabs>
              <w:tab w:val="clear" w:pos="8459"/>
              <w:tab w:val="right" w:pos="9026" w:leader="dot"/>
            </w:tabs>
            <w:rPr/>
          </w:pPr>
          <w:hyperlink w:anchor="__RefHeading___Toc4165279_3381743652">
            <w:r>
              <w:rPr>
                <w:webHidden/>
                <w:rStyle w:val="IndexLink"/>
              </w:rPr>
              <w:t>1</w:t>
            </w:r>
            <w:r>
              <w:rPr>
                <w:rStyle w:val="IndexLink"/>
                <w:rtl w:val="true"/>
              </w:rPr>
              <w:t xml:space="preserve"> - </w:t>
            </w:r>
            <w:r>
              <w:rPr>
                <w:rStyle w:val="IndexLink"/>
                <w:rtl w:val="true"/>
              </w:rPr>
              <w:t xml:space="preserve">العبرة لمن اعتبر </w:t>
            </w:r>
            <w:r>
              <w:rPr>
                <w:rStyle w:val="IndexLink"/>
                <w:rtl w:val="true"/>
              </w:rPr>
              <w:t>«</w:t>
            </w:r>
            <w:r>
              <w:rPr>
                <w:rStyle w:val="IndexLink"/>
              </w:rPr>
              <w:t>1</w:t>
            </w:r>
            <w:r>
              <w:rPr>
                <w:rStyle w:val="IndexLink"/>
                <w:rtl w:val="true"/>
              </w:rPr>
              <w:t xml:space="preserve"> - </w:t>
            </w:r>
            <w:r>
              <w:rPr>
                <w:rStyle w:val="IndexLink"/>
              </w:rPr>
              <w:t>33</w:t>
            </w:r>
            <w:r>
              <w:rPr>
                <w:rStyle w:val="IndexLink"/>
                <w:rtl w:val="true"/>
              </w:rPr>
              <w:t>» (</w:t>
            </w:r>
            <w:r>
              <w:rPr>
                <w:rStyle w:val="IndexLink"/>
                <w:rtl w:val="true"/>
              </w:rPr>
              <w:t xml:space="preserve">تاریخ </w:t>
            </w:r>
            <w:r>
              <w:rPr>
                <w:rStyle w:val="IndexLink"/>
                <w:rtl w:val="true"/>
              </w:rPr>
              <w:t xml:space="preserve">- </w:t>
            </w:r>
            <w:r>
              <w:rPr>
                <w:rStyle w:val="IndexLink"/>
                <w:rtl w:val="true"/>
              </w:rPr>
              <w:t>فارسی</w:t>
            </w:r>
            <w:r>
              <w:rPr>
                <w:rStyle w:val="IndexLink"/>
                <w:rtl w:val="true"/>
              </w:rPr>
              <w:t>)</w:t>
              <w:tab/>
            </w:r>
            <w:r>
              <w:rPr>
                <w:rStyle w:val="IndexLink"/>
              </w:rPr>
              <w:t>359</w:t>
            </w:r>
          </w:hyperlink>
        </w:p>
        <w:p>
          <w:pPr>
            <w:pStyle w:val="Contents3"/>
            <w:tabs>
              <w:tab w:val="clear" w:pos="8459"/>
              <w:tab w:val="right" w:pos="9026" w:leader="dot"/>
            </w:tabs>
            <w:rPr/>
          </w:pPr>
          <w:hyperlink w:anchor="__RefHeading___Toc4165281_3381743652">
            <w:r>
              <w:rPr>
                <w:webHidden/>
                <w:rStyle w:val="IndexLink"/>
              </w:rPr>
              <w:t>2</w:t>
            </w:r>
            <w:r>
              <w:rPr>
                <w:rStyle w:val="IndexLink"/>
                <w:rtl w:val="true"/>
              </w:rPr>
              <w:t xml:space="preserve"> - </w:t>
            </w:r>
            <w:r>
              <w:rPr>
                <w:rStyle w:val="IndexLink"/>
                <w:rtl w:val="true"/>
              </w:rPr>
              <w:t xml:space="preserve">جزوه شیمی </w:t>
            </w:r>
            <w:r>
              <w:rPr>
                <w:rStyle w:val="IndexLink"/>
                <w:rtl w:val="true"/>
              </w:rPr>
              <w:t>«</w:t>
            </w:r>
            <w:r>
              <w:rPr>
                <w:rStyle w:val="IndexLink"/>
              </w:rPr>
              <w:t>35</w:t>
            </w:r>
            <w:r>
              <w:rPr>
                <w:rStyle w:val="IndexLink"/>
                <w:rtl w:val="true"/>
              </w:rPr>
              <w:t xml:space="preserve"> - </w:t>
            </w:r>
            <w:r>
              <w:rPr>
                <w:rStyle w:val="IndexLink"/>
              </w:rPr>
              <w:t>54</w:t>
            </w:r>
            <w:r>
              <w:rPr>
                <w:rStyle w:val="IndexLink"/>
                <w:rtl w:val="true"/>
              </w:rPr>
              <w:t xml:space="preserve"> »(</w:t>
            </w:r>
            <w:r>
              <w:rPr>
                <w:rStyle w:val="IndexLink"/>
                <w:rtl w:val="true"/>
              </w:rPr>
              <w:t>فارسی</w:t>
            </w:r>
            <w:r>
              <w:rPr>
                <w:rStyle w:val="IndexLink"/>
                <w:rtl w:val="true"/>
              </w:rPr>
              <w:t>)</w:t>
              <w:tab/>
            </w:r>
            <w:r>
              <w:rPr>
                <w:rStyle w:val="IndexLink"/>
              </w:rPr>
              <w:t>359</w:t>
            </w:r>
          </w:hyperlink>
        </w:p>
        <w:p>
          <w:pPr>
            <w:pStyle w:val="Contents2"/>
            <w:tabs>
              <w:tab w:val="clear" w:pos="8743"/>
              <w:tab w:val="right" w:pos="9026" w:leader="dot"/>
            </w:tabs>
            <w:rPr/>
          </w:pPr>
          <w:hyperlink w:anchor="__RefHeading___Toc4165283_3381743652">
            <w:r>
              <w:rPr>
                <w:webHidden/>
                <w:rStyle w:val="IndexLink"/>
                <w:rtl w:val="true"/>
              </w:rPr>
              <w:t xml:space="preserve">( </w:t>
            </w:r>
            <w:r>
              <w:rPr>
                <w:rStyle w:val="IndexLink"/>
              </w:rPr>
              <w:t>3855</w:t>
            </w:r>
            <w:r>
              <w:rPr>
                <w:rStyle w:val="IndexLink"/>
                <w:rtl w:val="true"/>
              </w:rPr>
              <w:t xml:space="preserve"> )</w:t>
              <w:tab/>
            </w:r>
            <w:r>
              <w:rPr>
                <w:rStyle w:val="IndexLink"/>
              </w:rPr>
              <w:t>359</w:t>
            </w:r>
          </w:hyperlink>
        </w:p>
        <w:p>
          <w:pPr>
            <w:pStyle w:val="Contents3"/>
            <w:tabs>
              <w:tab w:val="clear" w:pos="8459"/>
              <w:tab w:val="right" w:pos="9026" w:leader="dot"/>
            </w:tabs>
            <w:rPr/>
          </w:pPr>
          <w:hyperlink w:anchor="__RefHeading___Toc4165285_3381743652">
            <w:r>
              <w:rPr>
                <w:webHidden/>
                <w:rStyle w:val="IndexLink"/>
              </w:rPr>
              <w:t>1</w:t>
            </w:r>
            <w:r>
              <w:rPr>
                <w:rStyle w:val="IndexLink"/>
                <w:rtl w:val="true"/>
              </w:rPr>
              <w:t xml:space="preserve"> - </w:t>
            </w:r>
            <w:r>
              <w:rPr>
                <w:rStyle w:val="IndexLink"/>
                <w:rtl w:val="true"/>
              </w:rPr>
              <w:t xml:space="preserve">ترجمه </w:t>
            </w:r>
            <w:r>
              <w:rPr>
                <w:rStyle w:val="IndexLink"/>
                <w:rtl w:val="true"/>
              </w:rPr>
              <w:t>«</w:t>
            </w:r>
            <w:r>
              <w:rPr>
                <w:rStyle w:val="IndexLink"/>
                <w:rtl w:val="true"/>
              </w:rPr>
              <w:t>سرور الخاطر</w:t>
            </w:r>
            <w:r>
              <w:rPr>
                <w:rStyle w:val="IndexLink"/>
                <w:rtl w:val="true"/>
              </w:rPr>
              <w:t xml:space="preserve">» = </w:t>
            </w:r>
            <w:r>
              <w:rPr>
                <w:rStyle w:val="IndexLink"/>
                <w:rtl w:val="true"/>
              </w:rPr>
              <w:t xml:space="preserve">رساله علمیه </w:t>
            </w:r>
            <w:r>
              <w:rPr>
                <w:rStyle w:val="IndexLink"/>
                <w:rtl w:val="true"/>
              </w:rPr>
              <w:t>«</w:t>
            </w:r>
            <w:r>
              <w:rPr>
                <w:rStyle w:val="IndexLink"/>
              </w:rPr>
              <w:t>1</w:t>
            </w:r>
            <w:r>
              <w:rPr>
                <w:rStyle w:val="IndexLink"/>
                <w:rtl w:val="true"/>
              </w:rPr>
              <w:t xml:space="preserve"> - </w:t>
            </w:r>
            <w:r>
              <w:rPr>
                <w:rStyle w:val="IndexLink"/>
              </w:rPr>
              <w:t>22</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359</w:t>
            </w:r>
          </w:hyperlink>
        </w:p>
        <w:p>
          <w:pPr>
            <w:pStyle w:val="Contents3"/>
            <w:tabs>
              <w:tab w:val="clear" w:pos="8459"/>
              <w:tab w:val="right" w:pos="9026" w:leader="dot"/>
            </w:tabs>
            <w:rPr/>
          </w:pPr>
          <w:hyperlink w:anchor="__RefHeading___Toc4165287_3381743652">
            <w:r>
              <w:rPr>
                <w:webHidden/>
                <w:rStyle w:val="IndexLink"/>
              </w:rPr>
              <w:t>2</w:t>
            </w:r>
            <w:r>
              <w:rPr>
                <w:rStyle w:val="IndexLink"/>
                <w:rtl w:val="true"/>
              </w:rPr>
              <w:t xml:space="preserve"> - </w:t>
            </w:r>
            <w:r>
              <w:rPr>
                <w:rStyle w:val="IndexLink"/>
                <w:rtl w:val="true"/>
              </w:rPr>
              <w:t xml:space="preserve">چهار مقاله </w:t>
            </w:r>
            <w:r>
              <w:rPr>
                <w:rStyle w:val="IndexLink"/>
                <w:rtl w:val="true"/>
              </w:rPr>
              <w:t>«</w:t>
            </w:r>
            <w:r>
              <w:rPr>
                <w:rStyle w:val="IndexLink"/>
              </w:rPr>
              <w:t>29</w:t>
            </w:r>
            <w:r>
              <w:rPr>
                <w:rStyle w:val="IndexLink"/>
                <w:rtl w:val="true"/>
              </w:rPr>
              <w:t xml:space="preserve"> - </w:t>
            </w:r>
            <w:r>
              <w:rPr>
                <w:rStyle w:val="IndexLink"/>
              </w:rPr>
              <w:t>39</w:t>
            </w:r>
            <w:r>
              <w:rPr>
                <w:rStyle w:val="IndexLink"/>
                <w:rtl w:val="true"/>
              </w:rPr>
              <w:t>» (</w:t>
            </w:r>
            <w:r>
              <w:rPr>
                <w:rStyle w:val="IndexLink"/>
                <w:rtl w:val="true"/>
              </w:rPr>
              <w:t>فارسی</w:t>
            </w:r>
            <w:r>
              <w:rPr>
                <w:rStyle w:val="IndexLink"/>
                <w:rtl w:val="true"/>
              </w:rPr>
              <w:t>)</w:t>
              <w:tab/>
            </w:r>
            <w:r>
              <w:rPr>
                <w:rStyle w:val="IndexLink"/>
              </w:rPr>
              <w:t>360</w:t>
            </w:r>
          </w:hyperlink>
        </w:p>
        <w:p>
          <w:pPr>
            <w:pStyle w:val="Contents2"/>
            <w:tabs>
              <w:tab w:val="clear" w:pos="8743"/>
              <w:tab w:val="right" w:pos="9026" w:leader="dot"/>
            </w:tabs>
            <w:rPr/>
          </w:pPr>
          <w:hyperlink w:anchor="__RefHeading___Toc4165289_3381743652">
            <w:r>
              <w:rPr>
                <w:webHidden/>
                <w:rStyle w:val="IndexLink"/>
                <w:rtl w:val="true"/>
              </w:rPr>
              <w:t xml:space="preserve">( </w:t>
            </w:r>
            <w:r>
              <w:rPr>
                <w:rStyle w:val="IndexLink"/>
              </w:rPr>
              <w:t>3857</w:t>
            </w:r>
            <w:r>
              <w:rPr>
                <w:rStyle w:val="IndexLink"/>
                <w:rtl w:val="true"/>
              </w:rPr>
              <w:t xml:space="preserve"> )</w:t>
              <w:tab/>
            </w:r>
            <w:r>
              <w:rPr>
                <w:rStyle w:val="IndexLink"/>
              </w:rPr>
              <w:t>361</w:t>
            </w:r>
          </w:hyperlink>
        </w:p>
        <w:p>
          <w:pPr>
            <w:pStyle w:val="Contents3"/>
            <w:tabs>
              <w:tab w:val="clear" w:pos="8459"/>
              <w:tab w:val="right" w:pos="9026" w:leader="dot"/>
            </w:tabs>
            <w:rPr/>
          </w:pPr>
          <w:hyperlink w:anchor="__RefHeading___Toc4165291_3381743652">
            <w:r>
              <w:rPr>
                <w:webHidden/>
                <w:rStyle w:val="IndexLink"/>
              </w:rPr>
              <w:t>1</w:t>
            </w:r>
            <w:r>
              <w:rPr>
                <w:rStyle w:val="IndexLink"/>
                <w:rtl w:val="true"/>
              </w:rPr>
              <w:t xml:space="preserve"> - </w:t>
            </w:r>
            <w:r>
              <w:rPr>
                <w:rStyle w:val="IndexLink"/>
                <w:rtl w:val="true"/>
              </w:rPr>
              <w:t xml:space="preserve">کتابچه اسامی شاگردان مدرسه ادب </w:t>
            </w:r>
            <w:r>
              <w:rPr>
                <w:rStyle w:val="IndexLink"/>
                <w:rtl w:val="true"/>
              </w:rPr>
              <w:t>«</w:t>
            </w:r>
            <w:r>
              <w:rPr>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فارسی</w:t>
            </w:r>
            <w:r>
              <w:rPr>
                <w:rStyle w:val="IndexLink"/>
                <w:rtl w:val="true"/>
              </w:rPr>
              <w:t>)</w:t>
              <w:tab/>
            </w:r>
            <w:r>
              <w:rPr>
                <w:rStyle w:val="IndexLink"/>
              </w:rPr>
              <w:t>361</w:t>
            </w:r>
          </w:hyperlink>
        </w:p>
        <w:p>
          <w:pPr>
            <w:pStyle w:val="Contents3"/>
            <w:tabs>
              <w:tab w:val="clear" w:pos="8459"/>
              <w:tab w:val="right" w:pos="9026" w:leader="dot"/>
            </w:tabs>
            <w:rPr/>
          </w:pPr>
          <w:hyperlink w:anchor="__RefHeading___Toc4165293_3381743652">
            <w:r>
              <w:rPr>
                <w:webHidden/>
                <w:rStyle w:val="IndexLink"/>
              </w:rPr>
              <w:t>2</w:t>
            </w:r>
            <w:r>
              <w:rPr>
                <w:rStyle w:val="IndexLink"/>
                <w:rtl w:val="true"/>
              </w:rPr>
              <w:t xml:space="preserve"> - </w:t>
            </w:r>
            <w:r>
              <w:rPr>
                <w:rStyle w:val="IndexLink"/>
                <w:rtl w:val="true"/>
              </w:rPr>
              <w:t xml:space="preserve">اوصاف الاشراف </w:t>
            </w:r>
            <w:r>
              <w:rPr>
                <w:rStyle w:val="IndexLink"/>
                <w:rtl w:val="true"/>
              </w:rPr>
              <w:t>«</w:t>
            </w:r>
            <w:r>
              <w:rPr>
                <w:rStyle w:val="IndexLink"/>
              </w:rPr>
              <w:t>7</w:t>
            </w:r>
            <w:r>
              <w:rPr>
                <w:rStyle w:val="IndexLink"/>
                <w:rtl w:val="true"/>
              </w:rPr>
              <w:t xml:space="preserve"> - </w:t>
            </w:r>
            <w:r>
              <w:rPr>
                <w:rStyle w:val="IndexLink"/>
              </w:rPr>
              <w:t>24</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361</w:t>
            </w:r>
          </w:hyperlink>
        </w:p>
        <w:p>
          <w:pPr>
            <w:pStyle w:val="Contents2"/>
            <w:tabs>
              <w:tab w:val="clear" w:pos="8743"/>
              <w:tab w:val="right" w:pos="9026" w:leader="dot"/>
            </w:tabs>
            <w:rPr/>
          </w:pPr>
          <w:hyperlink w:anchor="__RefHeading___Toc4165295_3381743652">
            <w:r>
              <w:rPr>
                <w:webHidden/>
                <w:rStyle w:val="IndexLink"/>
                <w:rtl w:val="true"/>
              </w:rPr>
              <w:t xml:space="preserve">( </w:t>
            </w:r>
            <w:r>
              <w:rPr>
                <w:rStyle w:val="IndexLink"/>
              </w:rPr>
              <w:t>3877</w:t>
            </w:r>
            <w:r>
              <w:rPr>
                <w:rStyle w:val="IndexLink"/>
                <w:rtl w:val="true"/>
              </w:rPr>
              <w:t xml:space="preserve"> )</w:t>
              <w:tab/>
            </w:r>
            <w:r>
              <w:rPr>
                <w:rStyle w:val="IndexLink"/>
              </w:rPr>
              <w:t>362</w:t>
            </w:r>
          </w:hyperlink>
        </w:p>
        <w:p>
          <w:pPr>
            <w:pStyle w:val="Contents3"/>
            <w:tabs>
              <w:tab w:val="clear" w:pos="8459"/>
              <w:tab w:val="right" w:pos="9026" w:leader="dot"/>
            </w:tabs>
            <w:rPr/>
          </w:pPr>
          <w:hyperlink w:anchor="__RefHeading___Toc4165297_3381743652">
            <w:r>
              <w:rPr>
                <w:webHidden/>
                <w:rStyle w:val="IndexLink"/>
              </w:rPr>
              <w:t>1</w:t>
            </w:r>
            <w:r>
              <w:rPr>
                <w:rStyle w:val="IndexLink"/>
                <w:rtl w:val="true"/>
              </w:rPr>
              <w:t xml:space="preserve"> - </w:t>
            </w:r>
            <w:r>
              <w:rPr>
                <w:rStyle w:val="IndexLink"/>
                <w:rtl w:val="true"/>
              </w:rPr>
              <w:t xml:space="preserve">ترجمه توحید مفضل </w:t>
            </w:r>
            <w:r>
              <w:rPr>
                <w:rStyle w:val="IndexLink"/>
                <w:rtl w:val="true"/>
              </w:rPr>
              <w:t>«</w:t>
            </w:r>
            <w:r>
              <w:rPr>
                <w:rStyle w:val="IndexLink"/>
              </w:rPr>
              <w:t>1</w:t>
            </w:r>
            <w:r>
              <w:rPr>
                <w:rStyle w:val="IndexLink"/>
                <w:rtl w:val="true"/>
              </w:rPr>
              <w:t xml:space="preserve"> - </w:t>
            </w:r>
            <w:r>
              <w:rPr>
                <w:rStyle w:val="IndexLink"/>
              </w:rPr>
              <w:t>56</w:t>
            </w:r>
            <w:r>
              <w:rPr>
                <w:rStyle w:val="IndexLink"/>
                <w:rtl w:val="true"/>
              </w:rPr>
              <w:t>» (</w:t>
            </w:r>
            <w:r>
              <w:rPr>
                <w:rStyle w:val="IndexLink"/>
                <w:rtl w:val="true"/>
              </w:rPr>
              <w:t>فارسی</w:t>
            </w:r>
            <w:r>
              <w:rPr>
                <w:rStyle w:val="IndexLink"/>
                <w:rtl w:val="true"/>
              </w:rPr>
              <w:t>)</w:t>
              <w:tab/>
            </w:r>
            <w:r>
              <w:rPr>
                <w:rStyle w:val="IndexLink"/>
              </w:rPr>
              <w:t>362</w:t>
            </w:r>
          </w:hyperlink>
        </w:p>
        <w:p>
          <w:pPr>
            <w:pStyle w:val="Contents3"/>
            <w:tabs>
              <w:tab w:val="clear" w:pos="8459"/>
              <w:tab w:val="right" w:pos="9026" w:leader="dot"/>
            </w:tabs>
            <w:rPr/>
          </w:pPr>
          <w:hyperlink w:anchor="__RefHeading___Toc4165299_3381743652">
            <w:r>
              <w:rPr>
                <w:webHidden/>
                <w:rStyle w:val="IndexLink"/>
              </w:rPr>
              <w:t>2</w:t>
            </w:r>
            <w:r>
              <w:rPr>
                <w:rStyle w:val="IndexLink"/>
                <w:rtl w:val="true"/>
              </w:rPr>
              <w:t xml:space="preserve"> - </w:t>
            </w:r>
            <w:r>
              <w:rPr>
                <w:rStyle w:val="IndexLink"/>
                <w:rtl w:val="true"/>
              </w:rPr>
              <w:t xml:space="preserve">آداب سلوک حاکم با رعیت </w:t>
            </w:r>
            <w:r>
              <w:rPr>
                <w:rStyle w:val="IndexLink"/>
                <w:rtl w:val="true"/>
              </w:rPr>
              <w:t>«</w:t>
            </w:r>
            <w:r>
              <w:rPr>
                <w:rStyle w:val="IndexLink"/>
              </w:rPr>
              <w:t>57</w:t>
            </w:r>
            <w:r>
              <w:rPr>
                <w:rStyle w:val="IndexLink"/>
                <w:rtl w:val="true"/>
              </w:rPr>
              <w:t xml:space="preserve"> - </w:t>
            </w:r>
            <w:r>
              <w:rPr>
                <w:rStyle w:val="IndexLink"/>
              </w:rPr>
              <w:t>75</w:t>
            </w:r>
            <w:r>
              <w:rPr>
                <w:rStyle w:val="IndexLink"/>
                <w:rtl w:val="true"/>
              </w:rPr>
              <w:t>» (</w:t>
            </w:r>
            <w:r>
              <w:rPr>
                <w:rStyle w:val="IndexLink"/>
                <w:rtl w:val="true"/>
              </w:rPr>
              <w:t>فارسی</w:t>
            </w:r>
            <w:r>
              <w:rPr>
                <w:rStyle w:val="IndexLink"/>
                <w:rtl w:val="true"/>
              </w:rPr>
              <w:t>)</w:t>
              <w:tab/>
            </w:r>
            <w:r>
              <w:rPr>
                <w:rStyle w:val="IndexLink"/>
              </w:rPr>
              <w:t>362</w:t>
            </w:r>
          </w:hyperlink>
        </w:p>
        <w:p>
          <w:pPr>
            <w:pStyle w:val="Contents2"/>
            <w:tabs>
              <w:tab w:val="clear" w:pos="8743"/>
              <w:tab w:val="right" w:pos="9026" w:leader="dot"/>
            </w:tabs>
            <w:rPr/>
          </w:pPr>
          <w:hyperlink w:anchor="__RefHeading___Toc4165301_3381743652">
            <w:r>
              <w:rPr>
                <w:webHidden/>
                <w:rStyle w:val="IndexLink"/>
                <w:rtl w:val="true"/>
              </w:rPr>
              <w:t xml:space="preserve">( </w:t>
            </w:r>
            <w:r>
              <w:rPr>
                <w:rStyle w:val="IndexLink"/>
              </w:rPr>
              <w:t>3884</w:t>
            </w:r>
            <w:r>
              <w:rPr>
                <w:rStyle w:val="IndexLink"/>
                <w:rtl w:val="true"/>
              </w:rPr>
              <w:t xml:space="preserve"> )</w:t>
              <w:tab/>
            </w:r>
            <w:r>
              <w:rPr>
                <w:rStyle w:val="IndexLink"/>
              </w:rPr>
              <w:t>363</w:t>
            </w:r>
          </w:hyperlink>
        </w:p>
        <w:p>
          <w:pPr>
            <w:pStyle w:val="Contents3"/>
            <w:tabs>
              <w:tab w:val="clear" w:pos="8459"/>
              <w:tab w:val="right" w:pos="9026" w:leader="dot"/>
            </w:tabs>
            <w:rPr/>
          </w:pPr>
          <w:hyperlink w:anchor="__RefHeading___Toc4165303_3381743652">
            <w:r>
              <w:rPr>
                <w:webHidden/>
                <w:rStyle w:val="IndexLink"/>
              </w:rPr>
              <w:t>1</w:t>
            </w:r>
            <w:r>
              <w:rPr>
                <w:rStyle w:val="IndexLink"/>
                <w:rtl w:val="true"/>
              </w:rPr>
              <w:t xml:space="preserve"> - </w:t>
            </w:r>
            <w:r>
              <w:rPr>
                <w:rStyle w:val="IndexLink"/>
                <w:rtl w:val="true"/>
              </w:rPr>
              <w:t xml:space="preserve">مواعظ الله </w:t>
            </w:r>
            <w:r>
              <w:rPr>
                <w:rStyle w:val="IndexLink"/>
                <w:rtl w:val="true"/>
              </w:rPr>
              <w:t xml:space="preserve">= </w:t>
            </w:r>
            <w:r>
              <w:rPr>
                <w:rStyle w:val="IndexLink"/>
                <w:rtl w:val="true"/>
              </w:rPr>
              <w:t xml:space="preserve">حدیث قدسی </w:t>
            </w:r>
            <w:r>
              <w:rPr>
                <w:rStyle w:val="IndexLink"/>
                <w:rtl w:val="true"/>
              </w:rPr>
              <w:t>«</w:t>
            </w:r>
            <w:r>
              <w:rPr>
                <w:rStyle w:val="IndexLink"/>
              </w:rPr>
              <w:t>1</w:t>
            </w:r>
            <w:r>
              <w:rPr>
                <w:rStyle w:val="IndexLink"/>
                <w:rtl w:val="true"/>
              </w:rPr>
              <w:t xml:space="preserve"> - </w:t>
            </w:r>
            <w:r>
              <w:rPr>
                <w:rStyle w:val="IndexLink"/>
              </w:rPr>
              <w:t>8</w:t>
            </w:r>
            <w:r>
              <w:rPr>
                <w:rStyle w:val="IndexLink"/>
                <w:rtl w:val="true"/>
              </w:rPr>
              <w:t>» (</w:t>
            </w:r>
            <w:r>
              <w:rPr>
                <w:rStyle w:val="IndexLink"/>
                <w:rtl w:val="true"/>
              </w:rPr>
              <w:t xml:space="preserve">حدیث قدسی </w:t>
            </w:r>
            <w:r>
              <w:rPr>
                <w:rStyle w:val="IndexLink"/>
                <w:rtl w:val="true"/>
              </w:rPr>
              <w:t xml:space="preserve">- </w:t>
            </w:r>
            <w:r>
              <w:rPr>
                <w:rStyle w:val="IndexLink"/>
                <w:rtl w:val="true"/>
              </w:rPr>
              <w:t>عربی</w:t>
            </w:r>
            <w:r>
              <w:rPr>
                <w:rStyle w:val="IndexLink"/>
                <w:rtl w:val="true"/>
              </w:rPr>
              <w:t>)</w:t>
              <w:tab/>
            </w:r>
            <w:r>
              <w:rPr>
                <w:rStyle w:val="IndexLink"/>
              </w:rPr>
              <w:t>363</w:t>
            </w:r>
          </w:hyperlink>
        </w:p>
        <w:p>
          <w:pPr>
            <w:pStyle w:val="Contents3"/>
            <w:tabs>
              <w:tab w:val="clear" w:pos="8459"/>
              <w:tab w:val="right" w:pos="9026" w:leader="dot"/>
            </w:tabs>
            <w:rPr/>
          </w:pPr>
          <w:hyperlink w:anchor="__RefHeading___Toc4165305_3381743652">
            <w:r>
              <w:rPr>
                <w:webHidden/>
                <w:rStyle w:val="IndexLink"/>
              </w:rPr>
              <w:t>2</w:t>
            </w:r>
            <w:r>
              <w:rPr>
                <w:rStyle w:val="IndexLink"/>
                <w:rtl w:val="true"/>
              </w:rPr>
              <w:t xml:space="preserve"> - </w:t>
            </w:r>
            <w:r>
              <w:rPr>
                <w:rStyle w:val="IndexLink"/>
                <w:rtl w:val="true"/>
              </w:rPr>
              <w:t xml:space="preserve">الاحادیث القدسیة </w:t>
            </w:r>
            <w:r>
              <w:rPr>
                <w:rStyle w:val="IndexLink"/>
                <w:rtl w:val="true"/>
              </w:rPr>
              <w:t xml:space="preserve">= </w:t>
            </w:r>
            <w:r>
              <w:rPr>
                <w:rStyle w:val="IndexLink"/>
                <w:rtl w:val="true"/>
              </w:rPr>
              <w:t xml:space="preserve">چهل سوره </w:t>
            </w:r>
            <w:r>
              <w:rPr>
                <w:rStyle w:val="IndexLink"/>
                <w:rtl w:val="true"/>
              </w:rPr>
              <w:t>«</w:t>
            </w:r>
            <w:r>
              <w:rPr>
                <w:rStyle w:val="IndexLink"/>
              </w:rPr>
              <w:t>8</w:t>
            </w:r>
            <w:r>
              <w:rPr>
                <w:rStyle w:val="IndexLink"/>
                <w:rtl w:val="true"/>
              </w:rPr>
              <w:t xml:space="preserve"> - </w:t>
            </w:r>
            <w:r>
              <w:rPr>
                <w:rStyle w:val="IndexLink"/>
              </w:rPr>
              <w:t>18</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363</w:t>
            </w:r>
          </w:hyperlink>
        </w:p>
        <w:p>
          <w:pPr>
            <w:pStyle w:val="Contents2"/>
            <w:tabs>
              <w:tab w:val="clear" w:pos="8743"/>
              <w:tab w:val="right" w:pos="9026" w:leader="dot"/>
            </w:tabs>
            <w:rPr/>
          </w:pPr>
          <w:hyperlink w:anchor="__RefHeading___Toc4165307_3381743652">
            <w:r>
              <w:rPr>
                <w:webHidden/>
                <w:rStyle w:val="IndexLink"/>
                <w:rtl w:val="true"/>
              </w:rPr>
              <w:t xml:space="preserve">( </w:t>
            </w:r>
            <w:r>
              <w:rPr>
                <w:rStyle w:val="IndexLink"/>
              </w:rPr>
              <w:t>3887</w:t>
            </w:r>
            <w:r>
              <w:rPr>
                <w:rStyle w:val="IndexLink"/>
                <w:rtl w:val="true"/>
              </w:rPr>
              <w:t xml:space="preserve"> )</w:t>
              <w:tab/>
            </w:r>
            <w:r>
              <w:rPr>
                <w:rStyle w:val="IndexLink"/>
              </w:rPr>
              <w:t>363</w:t>
            </w:r>
          </w:hyperlink>
        </w:p>
        <w:p>
          <w:pPr>
            <w:pStyle w:val="Contents3"/>
            <w:tabs>
              <w:tab w:val="clear" w:pos="8459"/>
              <w:tab w:val="right" w:pos="9026" w:leader="dot"/>
            </w:tabs>
            <w:rPr/>
          </w:pPr>
          <w:hyperlink w:anchor="__RefHeading___Toc4165309_3381743652">
            <w:r>
              <w:rPr>
                <w:webHidden/>
                <w:rStyle w:val="IndexLink"/>
              </w:rPr>
              <w:t>1</w:t>
            </w:r>
            <w:r>
              <w:rPr>
                <w:rStyle w:val="IndexLink"/>
                <w:rtl w:val="true"/>
              </w:rPr>
              <w:t xml:space="preserve"> - </w:t>
            </w:r>
            <w:r>
              <w:rPr>
                <w:rStyle w:val="IndexLink"/>
                <w:rtl w:val="true"/>
              </w:rPr>
              <w:t xml:space="preserve">کتابچه اسامی مدرسه شرف مظفری </w:t>
            </w:r>
            <w:r>
              <w:rPr>
                <w:rStyle w:val="IndexLink"/>
                <w:rtl w:val="true"/>
              </w:rPr>
              <w:t>«</w:t>
            </w:r>
            <w:r>
              <w:rPr>
                <w:rStyle w:val="IndexLink"/>
              </w:rPr>
              <w:t>1</w:t>
            </w:r>
            <w:r>
              <w:rPr>
                <w:rStyle w:val="IndexLink"/>
                <w:rtl w:val="true"/>
              </w:rPr>
              <w:t xml:space="preserve"> - </w:t>
            </w:r>
            <w:r>
              <w:rPr>
                <w:rStyle w:val="IndexLink"/>
              </w:rPr>
              <w:t>4</w:t>
            </w:r>
            <w:r>
              <w:rPr>
                <w:rStyle w:val="IndexLink"/>
                <w:rtl w:val="true"/>
              </w:rPr>
              <w:t>» (</w:t>
            </w:r>
            <w:r>
              <w:rPr>
                <w:rStyle w:val="IndexLink"/>
                <w:rtl w:val="true"/>
              </w:rPr>
              <w:t>فارسی</w:t>
            </w:r>
            <w:r>
              <w:rPr>
                <w:rStyle w:val="IndexLink"/>
                <w:rtl w:val="true"/>
              </w:rPr>
              <w:t>)</w:t>
              <w:tab/>
            </w:r>
            <w:r>
              <w:rPr>
                <w:rStyle w:val="IndexLink"/>
              </w:rPr>
              <w:t>363</w:t>
            </w:r>
          </w:hyperlink>
        </w:p>
        <w:p>
          <w:pPr>
            <w:pStyle w:val="Contents3"/>
            <w:tabs>
              <w:tab w:val="clear" w:pos="8459"/>
              <w:tab w:val="right" w:pos="9026" w:leader="dot"/>
            </w:tabs>
            <w:rPr/>
          </w:pPr>
          <w:hyperlink w:anchor="__RefHeading___Toc4165311_3381743652">
            <w:r>
              <w:rPr>
                <w:webHidden/>
                <w:rStyle w:val="IndexLink"/>
              </w:rPr>
              <w:t>2</w:t>
            </w:r>
            <w:r>
              <w:rPr>
                <w:rStyle w:val="IndexLink"/>
                <w:rtl w:val="true"/>
              </w:rPr>
              <w:t xml:space="preserve"> - </w:t>
            </w:r>
            <w:r>
              <w:rPr>
                <w:rStyle w:val="IndexLink"/>
                <w:rtl w:val="true"/>
              </w:rPr>
              <w:t xml:space="preserve">شرح ایساغوجی </w:t>
            </w:r>
            <w:r>
              <w:rPr>
                <w:rStyle w:val="IndexLink"/>
                <w:rtl w:val="true"/>
              </w:rPr>
              <w:t>«</w:t>
            </w:r>
            <w:r>
              <w:rPr>
                <w:rStyle w:val="IndexLink"/>
              </w:rPr>
              <w:t>7</w:t>
            </w:r>
            <w:r>
              <w:rPr>
                <w:rStyle w:val="IndexLink"/>
                <w:rtl w:val="true"/>
              </w:rPr>
              <w:t xml:space="preserve"> - </w:t>
            </w:r>
            <w:r>
              <w:rPr>
                <w:rStyle w:val="IndexLink"/>
              </w:rPr>
              <w:t>14</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364</w:t>
            </w:r>
          </w:hyperlink>
        </w:p>
        <w:p>
          <w:pPr>
            <w:pStyle w:val="Contents2"/>
            <w:tabs>
              <w:tab w:val="clear" w:pos="8743"/>
              <w:tab w:val="right" w:pos="9026" w:leader="dot"/>
            </w:tabs>
            <w:rPr/>
          </w:pPr>
          <w:hyperlink w:anchor="__RefHeading___Toc4165313_3381743652">
            <w:r>
              <w:rPr>
                <w:webHidden/>
                <w:rStyle w:val="IndexLink"/>
                <w:rtl w:val="true"/>
              </w:rPr>
              <w:t xml:space="preserve">( </w:t>
            </w:r>
            <w:r>
              <w:rPr>
                <w:rStyle w:val="IndexLink"/>
              </w:rPr>
              <w:t>3889</w:t>
            </w:r>
            <w:r>
              <w:rPr>
                <w:rStyle w:val="IndexLink"/>
                <w:rtl w:val="true"/>
              </w:rPr>
              <w:t xml:space="preserve"> )</w:t>
              <w:tab/>
            </w:r>
            <w:r>
              <w:rPr>
                <w:rStyle w:val="IndexLink"/>
              </w:rPr>
              <w:t>364</w:t>
            </w:r>
          </w:hyperlink>
        </w:p>
        <w:p>
          <w:pPr>
            <w:pStyle w:val="Contents3"/>
            <w:tabs>
              <w:tab w:val="clear" w:pos="8459"/>
              <w:tab w:val="right" w:pos="9026" w:leader="dot"/>
            </w:tabs>
            <w:rPr/>
          </w:pPr>
          <w:hyperlink w:anchor="__RefHeading___Toc4165315_3381743652">
            <w:r>
              <w:rPr>
                <w:webHidden/>
                <w:rStyle w:val="IndexLink"/>
              </w:rPr>
              <w:t>1</w:t>
            </w:r>
            <w:r>
              <w:rPr>
                <w:rStyle w:val="IndexLink"/>
                <w:rtl w:val="true"/>
              </w:rPr>
              <w:t xml:space="preserve"> - </w:t>
            </w:r>
            <w:r>
              <w:rPr>
                <w:rStyle w:val="IndexLink"/>
                <w:rtl w:val="true"/>
              </w:rPr>
              <w:t xml:space="preserve">وصایای لقمان بن فرزندش </w:t>
            </w:r>
            <w:r>
              <w:rPr>
                <w:rStyle w:val="IndexLink"/>
                <w:rtl w:val="true"/>
              </w:rPr>
              <w:t>«</w:t>
            </w:r>
            <w:r>
              <w:rPr>
                <w:rStyle w:val="IndexLink"/>
              </w:rPr>
              <w:t>1</w:t>
            </w:r>
            <w:r>
              <w:rPr>
                <w:rStyle w:val="IndexLink"/>
                <w:rtl w:val="true"/>
              </w:rPr>
              <w:t xml:space="preserve"> - </w:t>
            </w:r>
            <w:r>
              <w:rPr>
                <w:rStyle w:val="IndexLink"/>
              </w:rPr>
              <w:t>8</w:t>
            </w:r>
            <w:r>
              <w:rPr>
                <w:rStyle w:val="IndexLink"/>
                <w:rtl w:val="true"/>
              </w:rPr>
              <w:t>» (</w:t>
            </w:r>
            <w:r>
              <w:rPr>
                <w:rStyle w:val="IndexLink"/>
                <w:rtl w:val="true"/>
              </w:rPr>
              <w:t>فارسی</w:t>
            </w:r>
            <w:r>
              <w:rPr>
                <w:rStyle w:val="IndexLink"/>
                <w:rtl w:val="true"/>
              </w:rPr>
              <w:t>)</w:t>
              <w:tab/>
            </w:r>
            <w:r>
              <w:rPr>
                <w:rStyle w:val="IndexLink"/>
              </w:rPr>
              <w:t>364</w:t>
            </w:r>
          </w:hyperlink>
        </w:p>
        <w:p>
          <w:pPr>
            <w:pStyle w:val="Contents3"/>
            <w:tabs>
              <w:tab w:val="clear" w:pos="8459"/>
              <w:tab w:val="right" w:pos="9026" w:leader="dot"/>
            </w:tabs>
            <w:rPr/>
          </w:pPr>
          <w:hyperlink w:anchor="__RefHeading___Toc4165317_3381743652">
            <w:r>
              <w:rPr>
                <w:webHidden/>
                <w:rStyle w:val="IndexLink"/>
              </w:rPr>
              <w:t>2</w:t>
            </w:r>
            <w:r>
              <w:rPr>
                <w:rStyle w:val="IndexLink"/>
                <w:rtl w:val="true"/>
              </w:rPr>
              <w:t xml:space="preserve"> - </w:t>
            </w:r>
            <w:r>
              <w:rPr>
                <w:rStyle w:val="IndexLink"/>
                <w:rtl w:val="true"/>
              </w:rPr>
              <w:t xml:space="preserve">تحفة الوزراء </w:t>
            </w:r>
            <w:r>
              <w:rPr>
                <w:rStyle w:val="IndexLink"/>
                <w:rtl w:val="true"/>
              </w:rPr>
              <w:t xml:space="preserve">= </w:t>
            </w:r>
            <w:r>
              <w:rPr>
                <w:rStyle w:val="IndexLink"/>
                <w:rtl w:val="true"/>
              </w:rPr>
              <w:t xml:space="preserve">تحفة الملوک </w:t>
            </w:r>
            <w:r>
              <w:rPr>
                <w:rStyle w:val="IndexLink"/>
                <w:rtl w:val="true"/>
              </w:rPr>
              <w:t xml:space="preserve">= </w:t>
            </w:r>
            <w:r>
              <w:rPr>
                <w:rStyle w:val="IndexLink"/>
                <w:rtl w:val="true"/>
              </w:rPr>
              <w:t xml:space="preserve">چهل باب </w:t>
            </w:r>
            <w:r>
              <w:rPr>
                <w:rStyle w:val="IndexLink"/>
                <w:rtl w:val="true"/>
              </w:rPr>
              <w:t>«</w:t>
            </w:r>
            <w:r>
              <w:rPr>
                <w:rStyle w:val="IndexLink"/>
              </w:rPr>
              <w:t>8</w:t>
            </w:r>
            <w:r>
              <w:rPr>
                <w:rStyle w:val="IndexLink"/>
                <w:rtl w:val="true"/>
              </w:rPr>
              <w:t xml:space="preserve"> - </w:t>
            </w:r>
            <w:r>
              <w:rPr>
                <w:rStyle w:val="IndexLink"/>
              </w:rPr>
              <w:t>15</w:t>
            </w:r>
            <w:r>
              <w:rPr>
                <w:rStyle w:val="IndexLink"/>
                <w:rtl w:val="true"/>
              </w:rPr>
              <w:t>» (</w:t>
            </w:r>
            <w:r>
              <w:rPr>
                <w:rStyle w:val="IndexLink"/>
                <w:rtl w:val="true"/>
              </w:rPr>
              <w:t>فارسی</w:t>
            </w:r>
            <w:r>
              <w:rPr>
                <w:rStyle w:val="IndexLink"/>
                <w:rtl w:val="true"/>
              </w:rPr>
              <w:t>)</w:t>
              <w:tab/>
            </w:r>
            <w:r>
              <w:rPr>
                <w:rStyle w:val="IndexLink"/>
              </w:rPr>
              <w:t>365</w:t>
            </w:r>
          </w:hyperlink>
        </w:p>
        <w:p>
          <w:pPr>
            <w:pStyle w:val="Contents2"/>
            <w:tabs>
              <w:tab w:val="clear" w:pos="8743"/>
              <w:tab w:val="right" w:pos="9026" w:leader="dot"/>
            </w:tabs>
            <w:rPr/>
          </w:pPr>
          <w:hyperlink w:anchor="__RefHeading___Toc4165319_3381743652">
            <w:r>
              <w:rPr>
                <w:webHidden/>
                <w:rStyle w:val="IndexLink"/>
                <w:rtl w:val="true"/>
              </w:rPr>
              <w:t xml:space="preserve">( </w:t>
            </w:r>
            <w:r>
              <w:rPr>
                <w:rStyle w:val="IndexLink"/>
              </w:rPr>
              <w:t>3893</w:t>
            </w:r>
            <w:r>
              <w:rPr>
                <w:rStyle w:val="IndexLink"/>
                <w:rtl w:val="true"/>
              </w:rPr>
              <w:t xml:space="preserve"> )</w:t>
              <w:tab/>
            </w:r>
            <w:r>
              <w:rPr>
                <w:rStyle w:val="IndexLink"/>
              </w:rPr>
              <w:t>365</w:t>
            </w:r>
          </w:hyperlink>
        </w:p>
        <w:p>
          <w:pPr>
            <w:pStyle w:val="Contents3"/>
            <w:tabs>
              <w:tab w:val="clear" w:pos="8459"/>
              <w:tab w:val="right" w:pos="9026" w:leader="dot"/>
            </w:tabs>
            <w:rPr/>
          </w:pPr>
          <w:hyperlink w:anchor="__RefHeading___Toc4165321_3381743652">
            <w:r>
              <w:rPr>
                <w:webHidden/>
                <w:rStyle w:val="IndexLink"/>
              </w:rPr>
              <w:t>1</w:t>
            </w:r>
            <w:r>
              <w:rPr>
                <w:rStyle w:val="IndexLink"/>
                <w:rtl w:val="true"/>
              </w:rPr>
              <w:t xml:space="preserve"> - </w:t>
            </w:r>
            <w:r>
              <w:rPr>
                <w:rStyle w:val="IndexLink"/>
                <w:rtl w:val="true"/>
              </w:rPr>
              <w:t xml:space="preserve">ترجمة الصلاة </w:t>
            </w:r>
            <w:r>
              <w:rPr>
                <w:rStyle w:val="IndexLink"/>
                <w:rtl w:val="true"/>
              </w:rPr>
              <w:t>«</w:t>
            </w:r>
            <w:r>
              <w:rPr>
                <w:rStyle w:val="IndexLink"/>
              </w:rPr>
              <w:t>1</w:t>
            </w:r>
            <w:r>
              <w:rPr>
                <w:rStyle w:val="IndexLink"/>
                <w:rtl w:val="true"/>
              </w:rPr>
              <w:t xml:space="preserve"> - </w:t>
            </w:r>
            <w:r>
              <w:rPr>
                <w:rStyle w:val="IndexLink"/>
              </w:rPr>
              <w:t>35</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365</w:t>
            </w:r>
          </w:hyperlink>
        </w:p>
        <w:p>
          <w:pPr>
            <w:pStyle w:val="Contents3"/>
            <w:tabs>
              <w:tab w:val="clear" w:pos="8459"/>
              <w:tab w:val="right" w:pos="9026" w:leader="dot"/>
            </w:tabs>
            <w:rPr/>
          </w:pPr>
          <w:hyperlink w:anchor="__RefHeading___Toc4165323_3381743652">
            <w:r>
              <w:rPr>
                <w:webHidden/>
                <w:rStyle w:val="IndexLink"/>
              </w:rPr>
              <w:t>2</w:t>
            </w:r>
            <w:r>
              <w:rPr>
                <w:rStyle w:val="IndexLink"/>
                <w:rtl w:val="true"/>
              </w:rPr>
              <w:t xml:space="preserve"> - </w:t>
            </w:r>
            <w:r>
              <w:rPr>
                <w:rStyle w:val="IndexLink"/>
                <w:rtl w:val="true"/>
              </w:rPr>
              <w:t xml:space="preserve">ترجمه طب الرضا </w:t>
            </w:r>
            <w:r>
              <w:rPr>
                <w:rStyle w:val="IndexLink"/>
                <w:rtl w:val="true"/>
              </w:rPr>
              <w:t>(</w:t>
            </w:r>
            <w:r>
              <w:rPr>
                <w:rStyle w:val="IndexLink"/>
                <w:rtl w:val="true"/>
              </w:rPr>
              <w:t>علیه الصلاة والسلام</w:t>
            </w:r>
            <w:r>
              <w:rPr>
                <w:rStyle w:val="IndexLink"/>
                <w:rtl w:val="true"/>
              </w:rPr>
              <w:t xml:space="preserve">) = </w:t>
            </w:r>
            <w:r>
              <w:rPr>
                <w:rStyle w:val="IndexLink"/>
                <w:rtl w:val="true"/>
              </w:rPr>
              <w:t xml:space="preserve">ترجمه ذهبیه </w:t>
            </w:r>
            <w:r>
              <w:rPr>
                <w:rStyle w:val="IndexLink"/>
                <w:rtl w:val="true"/>
              </w:rPr>
              <w:t>«</w:t>
            </w:r>
            <w:r>
              <w:rPr>
                <w:rStyle w:val="IndexLink"/>
              </w:rPr>
              <w:t>37</w:t>
            </w:r>
            <w:r>
              <w:rPr>
                <w:rStyle w:val="IndexLink"/>
                <w:rtl w:val="true"/>
              </w:rPr>
              <w:t xml:space="preserve"> - </w:t>
            </w:r>
            <w:r>
              <w:rPr>
                <w:rStyle w:val="IndexLink"/>
              </w:rPr>
              <w:t>56</w:t>
            </w:r>
            <w:r>
              <w:rPr>
                <w:rStyle w:val="IndexLink"/>
                <w:rtl w:val="true"/>
              </w:rPr>
              <w:t>»</w:t>
              <w:tab/>
            </w:r>
            <w:r>
              <w:rPr>
                <w:rStyle w:val="IndexLink"/>
              </w:rPr>
              <w:t>366</w:t>
            </w:r>
          </w:hyperlink>
        </w:p>
        <w:p>
          <w:pPr>
            <w:pStyle w:val="Contents2"/>
            <w:tabs>
              <w:tab w:val="clear" w:pos="8743"/>
              <w:tab w:val="right" w:pos="9026" w:leader="dot"/>
            </w:tabs>
            <w:rPr/>
          </w:pPr>
          <w:hyperlink w:anchor="__RefHeading___Toc4165325_3381743652">
            <w:r>
              <w:rPr>
                <w:webHidden/>
                <w:rStyle w:val="IndexLink"/>
                <w:rtl w:val="true"/>
              </w:rPr>
              <w:t xml:space="preserve">( </w:t>
            </w:r>
            <w:r>
              <w:rPr>
                <w:rStyle w:val="IndexLink"/>
              </w:rPr>
              <w:t>3908</w:t>
            </w:r>
            <w:r>
              <w:rPr>
                <w:rStyle w:val="IndexLink"/>
                <w:rtl w:val="true"/>
              </w:rPr>
              <w:t xml:space="preserve"> )</w:t>
              <w:tab/>
            </w:r>
            <w:r>
              <w:rPr>
                <w:rStyle w:val="IndexLink"/>
              </w:rPr>
              <w:t>366</w:t>
            </w:r>
          </w:hyperlink>
        </w:p>
        <w:p>
          <w:pPr>
            <w:pStyle w:val="Contents3"/>
            <w:tabs>
              <w:tab w:val="clear" w:pos="8459"/>
              <w:tab w:val="right" w:pos="9026" w:leader="dot"/>
            </w:tabs>
            <w:rPr/>
          </w:pPr>
          <w:hyperlink w:anchor="__RefHeading___Toc4165327_3381743652">
            <w:r>
              <w:rPr>
                <w:webHidden/>
                <w:rStyle w:val="IndexLink"/>
              </w:rPr>
              <w:t>1</w:t>
            </w:r>
            <w:r>
              <w:rPr>
                <w:rStyle w:val="IndexLink"/>
                <w:rtl w:val="true"/>
              </w:rPr>
              <w:t xml:space="preserve"> - </w:t>
            </w:r>
            <w:r>
              <w:rPr>
                <w:rStyle w:val="IndexLink"/>
                <w:rtl w:val="true"/>
              </w:rPr>
              <w:t xml:space="preserve">حق الیقین فی معرفة رب العالمین </w:t>
            </w:r>
            <w:r>
              <w:rPr>
                <w:rStyle w:val="IndexLink"/>
                <w:rtl w:val="true"/>
              </w:rPr>
              <w:t>«</w:t>
            </w:r>
            <w:r>
              <w:rPr>
                <w:rStyle w:val="IndexLink"/>
              </w:rPr>
              <w:t>1</w:t>
            </w:r>
            <w:r>
              <w:rPr>
                <w:rStyle w:val="IndexLink"/>
                <w:rtl w:val="true"/>
              </w:rPr>
              <w:t xml:space="preserve"> - </w:t>
            </w:r>
            <w:r>
              <w:rPr>
                <w:rStyle w:val="IndexLink"/>
              </w:rPr>
              <w:t>19</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366</w:t>
            </w:r>
          </w:hyperlink>
        </w:p>
        <w:p>
          <w:pPr>
            <w:pStyle w:val="Contents3"/>
            <w:tabs>
              <w:tab w:val="clear" w:pos="8459"/>
              <w:tab w:val="right" w:pos="9026" w:leader="dot"/>
            </w:tabs>
            <w:rPr/>
          </w:pPr>
          <w:hyperlink w:anchor="__RefHeading___Toc4165329_3381743652">
            <w:r>
              <w:rPr>
                <w:webHidden/>
                <w:rStyle w:val="IndexLink"/>
              </w:rPr>
              <w:t>2</w:t>
            </w:r>
            <w:r>
              <w:rPr>
                <w:rStyle w:val="IndexLink"/>
                <w:rtl w:val="true"/>
              </w:rPr>
              <w:t xml:space="preserve"> - </w:t>
            </w:r>
            <w:r>
              <w:rPr>
                <w:rStyle w:val="IndexLink"/>
                <w:rtl w:val="true"/>
              </w:rPr>
              <w:t xml:space="preserve">شرح المعمّا </w:t>
            </w:r>
            <w:r>
              <w:rPr>
                <w:rStyle w:val="IndexLink"/>
                <w:rtl w:val="true"/>
              </w:rPr>
              <w:t>«</w:t>
            </w:r>
            <w:r>
              <w:rPr>
                <w:rStyle w:val="IndexLink"/>
              </w:rPr>
              <w:t>28</w:t>
            </w:r>
            <w:r>
              <w:rPr>
                <w:rStyle w:val="IndexLink"/>
                <w:rtl w:val="true"/>
              </w:rPr>
              <w:t xml:space="preserve"> - </w:t>
            </w:r>
            <w:r>
              <w:rPr>
                <w:rStyle w:val="IndexLink"/>
              </w:rPr>
              <w:t>32</w:t>
            </w:r>
            <w:r>
              <w:rPr>
                <w:rStyle w:val="IndexLink"/>
                <w:rtl w:val="true"/>
              </w:rPr>
              <w:t>» (</w:t>
            </w:r>
            <w:r>
              <w:rPr>
                <w:rStyle w:val="IndexLink"/>
                <w:rtl w:val="true"/>
              </w:rPr>
              <w:t>عربی</w:t>
            </w:r>
            <w:r>
              <w:rPr>
                <w:rStyle w:val="IndexLink"/>
                <w:rtl w:val="true"/>
              </w:rPr>
              <w:t>)</w:t>
              <w:tab/>
            </w:r>
            <w:r>
              <w:rPr>
                <w:rStyle w:val="IndexLink"/>
              </w:rPr>
              <w:t>366</w:t>
            </w:r>
          </w:hyperlink>
        </w:p>
        <w:p>
          <w:pPr>
            <w:pStyle w:val="Contents2"/>
            <w:tabs>
              <w:tab w:val="clear" w:pos="8743"/>
              <w:tab w:val="right" w:pos="9026" w:leader="dot"/>
            </w:tabs>
            <w:rPr/>
          </w:pPr>
          <w:hyperlink w:anchor="__RefHeading___Toc4165331_3381743652">
            <w:r>
              <w:rPr>
                <w:webHidden/>
                <w:rStyle w:val="IndexLink"/>
                <w:rtl w:val="true"/>
              </w:rPr>
              <w:t xml:space="preserve">( </w:t>
            </w:r>
            <w:r>
              <w:rPr>
                <w:rStyle w:val="IndexLink"/>
              </w:rPr>
              <w:t>3914</w:t>
            </w:r>
            <w:r>
              <w:rPr>
                <w:rStyle w:val="IndexLink"/>
                <w:rtl w:val="true"/>
              </w:rPr>
              <w:t xml:space="preserve"> )</w:t>
              <w:tab/>
            </w:r>
            <w:r>
              <w:rPr>
                <w:rStyle w:val="IndexLink"/>
              </w:rPr>
              <w:t>367</w:t>
            </w:r>
          </w:hyperlink>
        </w:p>
        <w:p>
          <w:pPr>
            <w:pStyle w:val="Contents3"/>
            <w:tabs>
              <w:tab w:val="clear" w:pos="8459"/>
              <w:tab w:val="right" w:pos="9026" w:leader="dot"/>
            </w:tabs>
            <w:rPr/>
          </w:pPr>
          <w:hyperlink w:anchor="__RefHeading___Toc4165333_3381743652">
            <w:r>
              <w:rPr>
                <w:webHidden/>
                <w:rStyle w:val="IndexLink"/>
              </w:rPr>
              <w:t>1</w:t>
            </w:r>
            <w:r>
              <w:rPr>
                <w:rStyle w:val="IndexLink"/>
                <w:rtl w:val="true"/>
              </w:rPr>
              <w:t xml:space="preserve"> - </w:t>
            </w:r>
            <w:r>
              <w:rPr>
                <w:rStyle w:val="IndexLink"/>
                <w:rtl w:val="true"/>
              </w:rPr>
              <w:t xml:space="preserve">اصول خط </w:t>
            </w:r>
            <w:r>
              <w:rPr>
                <w:rStyle w:val="IndexLink"/>
                <w:rtl w:val="true"/>
              </w:rPr>
              <w:t xml:space="preserve">= </w:t>
            </w:r>
            <w:r>
              <w:rPr>
                <w:rStyle w:val="IndexLink"/>
                <w:rtl w:val="true"/>
              </w:rPr>
              <w:t xml:space="preserve">آداب مشق </w:t>
            </w:r>
            <w:r>
              <w:rPr>
                <w:rStyle w:val="IndexLink"/>
                <w:rtl w:val="true"/>
              </w:rPr>
              <w:t>«</w:t>
            </w:r>
            <w:r>
              <w:rPr>
                <w:rStyle w:val="IndexLink"/>
              </w:rPr>
              <w:t>1</w:t>
            </w:r>
            <w:r>
              <w:rPr>
                <w:rStyle w:val="IndexLink"/>
                <w:rtl w:val="true"/>
              </w:rPr>
              <w:t xml:space="preserve"> - </w:t>
            </w:r>
            <w:r>
              <w:rPr>
                <w:rStyle w:val="IndexLink"/>
              </w:rPr>
              <w:t>17</w:t>
            </w:r>
            <w:r>
              <w:rPr>
                <w:rStyle w:val="IndexLink"/>
                <w:rtl w:val="true"/>
              </w:rPr>
              <w:t>» (</w:t>
            </w:r>
            <w:r>
              <w:rPr>
                <w:rStyle w:val="IndexLink"/>
                <w:rtl w:val="true"/>
              </w:rPr>
              <w:t>فارسی</w:t>
            </w:r>
            <w:r>
              <w:rPr>
                <w:rStyle w:val="IndexLink"/>
                <w:rtl w:val="true"/>
              </w:rPr>
              <w:t>)</w:t>
              <w:tab/>
            </w:r>
            <w:r>
              <w:rPr>
                <w:rStyle w:val="IndexLink"/>
              </w:rPr>
              <w:t>367</w:t>
            </w:r>
          </w:hyperlink>
        </w:p>
        <w:p>
          <w:pPr>
            <w:pStyle w:val="Contents3"/>
            <w:tabs>
              <w:tab w:val="clear" w:pos="8459"/>
              <w:tab w:val="right" w:pos="9026" w:leader="dot"/>
            </w:tabs>
            <w:rPr/>
          </w:pPr>
          <w:hyperlink w:anchor="__RefHeading___Toc4165335_3381743652">
            <w:r>
              <w:rPr>
                <w:webHidden/>
                <w:rStyle w:val="IndexLink"/>
              </w:rPr>
              <w:t>2</w:t>
            </w:r>
            <w:r>
              <w:rPr>
                <w:rStyle w:val="IndexLink"/>
                <w:rtl w:val="true"/>
              </w:rPr>
              <w:t xml:space="preserve"> - </w:t>
            </w:r>
            <w:r>
              <w:rPr>
                <w:rStyle w:val="IndexLink"/>
                <w:rtl w:val="true"/>
              </w:rPr>
              <w:t xml:space="preserve">دو تلگراف در قضیه تنباکو </w:t>
            </w:r>
            <w:r>
              <w:rPr>
                <w:rStyle w:val="IndexLink"/>
                <w:rtl w:val="true"/>
              </w:rPr>
              <w:t>«</w:t>
            </w:r>
            <w:r>
              <w:rPr>
                <w:rStyle w:val="IndexLink"/>
              </w:rPr>
              <w:t>18</w:t>
            </w:r>
            <w:r>
              <w:rPr>
                <w:rStyle w:val="IndexLink"/>
                <w:rtl w:val="true"/>
              </w:rPr>
              <w:t xml:space="preserve"> - </w:t>
            </w:r>
            <w:r>
              <w:rPr>
                <w:rStyle w:val="IndexLink"/>
              </w:rPr>
              <w:t>25</w:t>
            </w:r>
            <w:r>
              <w:rPr>
                <w:rStyle w:val="IndexLink"/>
                <w:rtl w:val="true"/>
              </w:rPr>
              <w:t>» (</w:t>
            </w:r>
            <w:r>
              <w:rPr>
                <w:rStyle w:val="IndexLink"/>
                <w:rtl w:val="true"/>
              </w:rPr>
              <w:t>فارسی</w:t>
            </w:r>
            <w:r>
              <w:rPr>
                <w:rStyle w:val="IndexLink"/>
                <w:rtl w:val="true"/>
              </w:rPr>
              <w:t>)</w:t>
              <w:tab/>
            </w:r>
            <w:r>
              <w:rPr>
                <w:rStyle w:val="IndexLink"/>
              </w:rPr>
              <w:t>368</w:t>
            </w:r>
          </w:hyperlink>
        </w:p>
        <w:p>
          <w:pPr>
            <w:pStyle w:val="Contents2"/>
            <w:tabs>
              <w:tab w:val="clear" w:pos="8743"/>
              <w:tab w:val="right" w:pos="9026" w:leader="dot"/>
            </w:tabs>
            <w:rPr/>
          </w:pPr>
          <w:hyperlink w:anchor="__RefHeading___Toc4165337_3381743652">
            <w:r>
              <w:rPr>
                <w:webHidden/>
                <w:rStyle w:val="IndexLink"/>
                <w:rtl w:val="true"/>
              </w:rPr>
              <w:t xml:space="preserve">( </w:t>
            </w:r>
            <w:r>
              <w:rPr>
                <w:rStyle w:val="IndexLink"/>
              </w:rPr>
              <w:t>3915</w:t>
            </w:r>
            <w:r>
              <w:rPr>
                <w:rStyle w:val="IndexLink"/>
                <w:rtl w:val="true"/>
              </w:rPr>
              <w:t xml:space="preserve"> )</w:t>
              <w:tab/>
            </w:r>
            <w:r>
              <w:rPr>
                <w:rStyle w:val="IndexLink"/>
              </w:rPr>
              <w:t>368</w:t>
            </w:r>
          </w:hyperlink>
        </w:p>
        <w:p>
          <w:pPr>
            <w:pStyle w:val="Contents3"/>
            <w:tabs>
              <w:tab w:val="clear" w:pos="8459"/>
              <w:tab w:val="right" w:pos="9026" w:leader="dot"/>
            </w:tabs>
            <w:rPr/>
          </w:pPr>
          <w:hyperlink w:anchor="__RefHeading___Toc4165339_3381743652">
            <w:r>
              <w:rPr>
                <w:webHidden/>
                <w:rStyle w:val="IndexLink"/>
              </w:rPr>
              <w:t>1</w:t>
            </w:r>
            <w:r>
              <w:rPr>
                <w:rStyle w:val="IndexLink"/>
                <w:rtl w:val="true"/>
              </w:rPr>
              <w:t xml:space="preserve"> - </w:t>
            </w:r>
            <w:r>
              <w:rPr>
                <w:rStyle w:val="IndexLink"/>
                <w:rtl w:val="true"/>
              </w:rPr>
              <w:t xml:space="preserve">رجعت </w:t>
            </w:r>
            <w:r>
              <w:rPr>
                <w:rStyle w:val="IndexLink"/>
                <w:rtl w:val="true"/>
              </w:rPr>
              <w:t xml:space="preserve">= </w:t>
            </w:r>
            <w:r>
              <w:rPr>
                <w:rStyle w:val="IndexLink"/>
                <w:rtl w:val="true"/>
              </w:rPr>
              <w:t xml:space="preserve">چهارده حدیث </w:t>
            </w:r>
            <w:r>
              <w:rPr>
                <w:rStyle w:val="IndexLink"/>
                <w:rtl w:val="true"/>
              </w:rPr>
              <w:t>«</w:t>
            </w:r>
            <w:r>
              <w:rPr>
                <w:rStyle w:val="IndexLink"/>
              </w:rPr>
              <w:t>2</w:t>
            </w:r>
            <w:r>
              <w:rPr>
                <w:rStyle w:val="IndexLink"/>
                <w:rtl w:val="true"/>
              </w:rPr>
              <w:t xml:space="preserve"> - </w:t>
            </w:r>
            <w:r>
              <w:rPr>
                <w:rStyle w:val="IndexLink"/>
              </w:rPr>
              <w:t>17</w:t>
            </w:r>
            <w:r>
              <w:rPr>
                <w:rStyle w:val="IndexLink"/>
                <w:rtl w:val="true"/>
              </w:rPr>
              <w:t>» (</w:t>
            </w:r>
            <w:r>
              <w:rPr>
                <w:rStyle w:val="IndexLink"/>
                <w:rtl w:val="true"/>
              </w:rPr>
              <w:t xml:space="preserve">عقائد </w:t>
            </w:r>
            <w:r>
              <w:rPr>
                <w:rStyle w:val="IndexLink"/>
                <w:rtl w:val="true"/>
              </w:rPr>
              <w:t xml:space="preserve">- </w:t>
            </w:r>
            <w:r>
              <w:rPr>
                <w:rStyle w:val="IndexLink"/>
                <w:rtl w:val="true"/>
              </w:rPr>
              <w:t>فارسی</w:t>
            </w:r>
            <w:r>
              <w:rPr>
                <w:rStyle w:val="IndexLink"/>
                <w:rtl w:val="true"/>
              </w:rPr>
              <w:t>)</w:t>
              <w:tab/>
            </w:r>
            <w:r>
              <w:rPr>
                <w:rStyle w:val="IndexLink"/>
              </w:rPr>
              <w:t>368</w:t>
            </w:r>
          </w:hyperlink>
        </w:p>
        <w:p>
          <w:pPr>
            <w:pStyle w:val="Contents3"/>
            <w:tabs>
              <w:tab w:val="clear" w:pos="8459"/>
              <w:tab w:val="right" w:pos="9026" w:leader="dot"/>
            </w:tabs>
            <w:rPr/>
          </w:pPr>
          <w:hyperlink w:anchor="__RefHeading___Toc4165341_3381743652">
            <w:r>
              <w:rPr>
                <w:webHidden/>
                <w:rStyle w:val="IndexLink"/>
              </w:rPr>
              <w:t>2</w:t>
            </w:r>
            <w:r>
              <w:rPr>
                <w:rStyle w:val="IndexLink"/>
                <w:rtl w:val="true"/>
              </w:rPr>
              <w:t xml:space="preserve"> - </w:t>
            </w:r>
            <w:r>
              <w:rPr>
                <w:rStyle w:val="IndexLink"/>
                <w:rtl w:val="true"/>
              </w:rPr>
              <w:t xml:space="preserve">شرح دعای کلید محبّت </w:t>
            </w:r>
            <w:r>
              <w:rPr>
                <w:rStyle w:val="IndexLink"/>
                <w:rtl w:val="true"/>
              </w:rPr>
              <w:t>«</w:t>
            </w:r>
            <w:r>
              <w:rPr>
                <w:rStyle w:val="IndexLink"/>
              </w:rPr>
              <w:t>18</w:t>
            </w:r>
            <w:r>
              <w:rPr>
                <w:rStyle w:val="IndexLink"/>
                <w:rtl w:val="true"/>
              </w:rPr>
              <w:t xml:space="preserve"> - </w:t>
            </w:r>
            <w:r>
              <w:rPr>
                <w:rStyle w:val="IndexLink"/>
              </w:rPr>
              <w:t>28</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369</w:t>
            </w:r>
          </w:hyperlink>
        </w:p>
        <w:p>
          <w:pPr>
            <w:pStyle w:val="Contents2"/>
            <w:tabs>
              <w:tab w:val="clear" w:pos="8743"/>
              <w:tab w:val="right" w:pos="9026" w:leader="dot"/>
            </w:tabs>
            <w:rPr/>
          </w:pPr>
          <w:hyperlink w:anchor="__RefHeading___Toc4165343_3381743652">
            <w:r>
              <w:rPr>
                <w:webHidden/>
                <w:rStyle w:val="IndexLink"/>
                <w:rtl w:val="true"/>
              </w:rPr>
              <w:t xml:space="preserve">( </w:t>
            </w:r>
            <w:r>
              <w:rPr>
                <w:rStyle w:val="IndexLink"/>
              </w:rPr>
              <w:t>3920</w:t>
            </w:r>
            <w:r>
              <w:rPr>
                <w:rStyle w:val="IndexLink"/>
                <w:rtl w:val="true"/>
              </w:rPr>
              <w:t xml:space="preserve"> )</w:t>
              <w:tab/>
            </w:r>
            <w:r>
              <w:rPr>
                <w:rStyle w:val="IndexLink"/>
              </w:rPr>
              <w:t>369</w:t>
            </w:r>
          </w:hyperlink>
        </w:p>
        <w:p>
          <w:pPr>
            <w:pStyle w:val="Contents3"/>
            <w:tabs>
              <w:tab w:val="clear" w:pos="8459"/>
              <w:tab w:val="right" w:pos="9026" w:leader="dot"/>
            </w:tabs>
            <w:rPr/>
          </w:pPr>
          <w:hyperlink w:anchor="__RefHeading___Toc4165345_3381743652">
            <w:r>
              <w:rPr>
                <w:webHidden/>
                <w:rStyle w:val="IndexLink"/>
              </w:rPr>
              <w:t>1</w:t>
            </w:r>
            <w:r>
              <w:rPr>
                <w:rStyle w:val="IndexLink"/>
                <w:rtl w:val="true"/>
              </w:rPr>
              <w:t xml:space="preserve"> - </w:t>
            </w:r>
            <w:r>
              <w:rPr>
                <w:rStyle w:val="IndexLink"/>
                <w:rtl w:val="true"/>
              </w:rPr>
              <w:t xml:space="preserve">دستور نامهنگاری </w:t>
            </w:r>
            <w:r>
              <w:rPr>
                <w:rStyle w:val="IndexLink"/>
                <w:rtl w:val="true"/>
              </w:rPr>
              <w:t xml:space="preserve">= </w:t>
            </w:r>
            <w:r>
              <w:rPr>
                <w:rStyle w:val="IndexLink"/>
                <w:rtl w:val="true"/>
              </w:rPr>
              <w:t xml:space="preserve">ترسل </w:t>
            </w:r>
            <w:r>
              <w:rPr>
                <w:rStyle w:val="IndexLink"/>
                <w:rtl w:val="true"/>
              </w:rPr>
              <w:t>«</w:t>
            </w:r>
            <w:r>
              <w:rPr>
                <w:rStyle w:val="IndexLink"/>
              </w:rPr>
              <w:t>1</w:t>
            </w:r>
            <w:r>
              <w:rPr>
                <w:rStyle w:val="IndexLink"/>
                <w:rtl w:val="true"/>
              </w:rPr>
              <w:t xml:space="preserve"> - </w:t>
            </w:r>
            <w:r>
              <w:rPr>
                <w:rStyle w:val="IndexLink"/>
              </w:rPr>
              <w:t>19</w:t>
            </w:r>
            <w:r>
              <w:rPr>
                <w:rStyle w:val="IndexLink"/>
                <w:rtl w:val="true"/>
              </w:rPr>
              <w:t>» (</w:t>
            </w:r>
            <w:r>
              <w:rPr>
                <w:rStyle w:val="IndexLink"/>
                <w:rtl w:val="true"/>
              </w:rPr>
              <w:t>فارسی</w:t>
            </w:r>
            <w:r>
              <w:rPr>
                <w:rStyle w:val="IndexLink"/>
                <w:rtl w:val="true"/>
              </w:rPr>
              <w:t>)</w:t>
              <w:tab/>
            </w:r>
            <w:r>
              <w:rPr>
                <w:rStyle w:val="IndexLink"/>
              </w:rPr>
              <w:t>369</w:t>
            </w:r>
          </w:hyperlink>
        </w:p>
        <w:p>
          <w:pPr>
            <w:pStyle w:val="Contents3"/>
            <w:tabs>
              <w:tab w:val="clear" w:pos="8459"/>
              <w:tab w:val="right" w:pos="9026" w:leader="dot"/>
            </w:tabs>
            <w:rPr/>
          </w:pPr>
          <w:hyperlink w:anchor="__RefHeading___Toc4165347_3381743652">
            <w:r>
              <w:rPr>
                <w:webHidden/>
                <w:rStyle w:val="IndexLink"/>
              </w:rPr>
              <w:t>2</w:t>
            </w:r>
            <w:r>
              <w:rPr>
                <w:rStyle w:val="IndexLink"/>
                <w:rtl w:val="true"/>
              </w:rPr>
              <w:t xml:space="preserve"> - </w:t>
            </w:r>
            <w:r>
              <w:rPr>
                <w:rStyle w:val="IndexLink"/>
                <w:rtl w:val="true"/>
              </w:rPr>
              <w:t xml:space="preserve">الفصوص فی الحکمة </w:t>
            </w:r>
            <w:r>
              <w:rPr>
                <w:rStyle w:val="IndexLink"/>
                <w:rtl w:val="true"/>
              </w:rPr>
              <w:t>«</w:t>
            </w:r>
            <w:r>
              <w:rPr>
                <w:rStyle w:val="IndexLink"/>
              </w:rPr>
              <w:t>20</w:t>
            </w:r>
            <w:r>
              <w:rPr>
                <w:rStyle w:val="IndexLink"/>
                <w:rtl w:val="true"/>
              </w:rPr>
              <w:t xml:space="preserve"> - </w:t>
            </w:r>
            <w:r>
              <w:rPr>
                <w:rStyle w:val="IndexLink"/>
              </w:rPr>
              <w:t>33</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370</w:t>
            </w:r>
          </w:hyperlink>
        </w:p>
        <w:p>
          <w:pPr>
            <w:pStyle w:val="Contents2"/>
            <w:tabs>
              <w:tab w:val="clear" w:pos="8743"/>
              <w:tab w:val="right" w:pos="9026" w:leader="dot"/>
            </w:tabs>
            <w:rPr/>
          </w:pPr>
          <w:hyperlink w:anchor="__RefHeading___Toc4165349_3381743652">
            <w:r>
              <w:rPr>
                <w:webHidden/>
                <w:rStyle w:val="IndexLink"/>
                <w:rtl w:val="true"/>
              </w:rPr>
              <w:t xml:space="preserve">( </w:t>
            </w:r>
            <w:r>
              <w:rPr>
                <w:rStyle w:val="IndexLink"/>
              </w:rPr>
              <w:t>3929</w:t>
            </w:r>
            <w:r>
              <w:rPr>
                <w:rStyle w:val="IndexLink"/>
                <w:rtl w:val="true"/>
              </w:rPr>
              <w:t xml:space="preserve"> )</w:t>
              <w:tab/>
            </w:r>
            <w:r>
              <w:rPr>
                <w:rStyle w:val="IndexLink"/>
              </w:rPr>
              <w:t>370</w:t>
            </w:r>
          </w:hyperlink>
        </w:p>
        <w:p>
          <w:pPr>
            <w:pStyle w:val="Contents3"/>
            <w:tabs>
              <w:tab w:val="clear" w:pos="8459"/>
              <w:tab w:val="right" w:pos="9026" w:leader="dot"/>
            </w:tabs>
            <w:rPr/>
          </w:pPr>
          <w:hyperlink w:anchor="__RefHeading___Toc4165351_3381743652">
            <w:r>
              <w:rPr>
                <w:webHidden/>
                <w:rStyle w:val="IndexLink"/>
              </w:rPr>
              <w:t>1</w:t>
            </w:r>
            <w:r>
              <w:rPr>
                <w:rStyle w:val="IndexLink"/>
                <w:rtl w:val="true"/>
              </w:rPr>
              <w:t xml:space="preserve"> - </w:t>
            </w:r>
            <w:r>
              <w:rPr>
                <w:rStyle w:val="IndexLink"/>
                <w:rtl w:val="true"/>
              </w:rPr>
              <w:t xml:space="preserve">اوراق پراکنده </w:t>
            </w:r>
            <w:r>
              <w:rPr>
                <w:rStyle w:val="IndexLink"/>
                <w:rtl w:val="true"/>
              </w:rPr>
              <w:t>«</w:t>
            </w:r>
            <w:r>
              <w:rPr>
                <w:rStyle w:val="IndexLink"/>
              </w:rPr>
              <w:t>1</w:t>
            </w:r>
            <w:r>
              <w:rPr>
                <w:rStyle w:val="IndexLink"/>
                <w:rtl w:val="true"/>
              </w:rPr>
              <w:t xml:space="preserve"> - </w:t>
            </w:r>
            <w:r>
              <w:rPr>
                <w:rStyle w:val="IndexLink"/>
              </w:rPr>
              <w:t>59</w:t>
            </w:r>
            <w:r>
              <w:rPr>
                <w:rStyle w:val="IndexLink"/>
                <w:rtl w:val="true"/>
              </w:rPr>
              <w:t>» (</w:t>
            </w:r>
            <w:r>
              <w:rPr>
                <w:rStyle w:val="IndexLink"/>
                <w:rtl w:val="true"/>
              </w:rPr>
              <w:t xml:space="preserve">فارسی </w:t>
            </w:r>
            <w:r>
              <w:rPr>
                <w:rStyle w:val="IndexLink"/>
                <w:rtl w:val="true"/>
              </w:rPr>
              <w:t xml:space="preserve">- </w:t>
            </w:r>
            <w:r>
              <w:rPr>
                <w:rStyle w:val="IndexLink"/>
                <w:rtl w:val="true"/>
              </w:rPr>
              <w:t>عربی</w:t>
            </w:r>
            <w:r>
              <w:rPr>
                <w:rStyle w:val="IndexLink"/>
                <w:rtl w:val="true"/>
              </w:rPr>
              <w:t>)</w:t>
              <w:tab/>
            </w:r>
            <w:r>
              <w:rPr>
                <w:rStyle w:val="IndexLink"/>
              </w:rPr>
              <w:t>370</w:t>
            </w:r>
          </w:hyperlink>
        </w:p>
        <w:p>
          <w:pPr>
            <w:pStyle w:val="Contents3"/>
            <w:tabs>
              <w:tab w:val="clear" w:pos="8459"/>
              <w:tab w:val="right" w:pos="9026" w:leader="dot"/>
            </w:tabs>
            <w:rPr/>
          </w:pPr>
          <w:hyperlink w:anchor="__RefHeading___Toc4165353_3381743652">
            <w:r>
              <w:rPr>
                <w:webHidden/>
                <w:rStyle w:val="IndexLink"/>
              </w:rPr>
              <w:t>2</w:t>
            </w:r>
            <w:r>
              <w:rPr>
                <w:rStyle w:val="IndexLink"/>
                <w:rtl w:val="true"/>
              </w:rPr>
              <w:t xml:space="preserve"> - </w:t>
            </w:r>
            <w:r>
              <w:rPr>
                <w:rStyle w:val="IndexLink"/>
                <w:rtl w:val="true"/>
              </w:rPr>
              <w:t xml:space="preserve">شرح غزلی از شیخ عطار </w:t>
            </w:r>
            <w:r>
              <w:rPr>
                <w:rStyle w:val="IndexLink"/>
                <w:rtl w:val="true"/>
              </w:rPr>
              <w:t>«</w:t>
            </w:r>
            <w:r>
              <w:rPr>
                <w:rStyle w:val="IndexLink"/>
              </w:rPr>
              <w:t>60</w:t>
            </w:r>
            <w:r>
              <w:rPr>
                <w:rStyle w:val="IndexLink"/>
                <w:rtl w:val="true"/>
              </w:rPr>
              <w:t xml:space="preserve"> - </w:t>
            </w:r>
            <w:r>
              <w:rPr>
                <w:rStyle w:val="IndexLink"/>
              </w:rPr>
              <w:t>73</w:t>
            </w:r>
            <w:r>
              <w:rPr>
                <w:rStyle w:val="IndexLink"/>
                <w:rtl w:val="true"/>
              </w:rPr>
              <w:t>» (</w:t>
            </w:r>
            <w:r>
              <w:rPr>
                <w:rStyle w:val="IndexLink"/>
                <w:rtl w:val="true"/>
              </w:rPr>
              <w:t>فارسی</w:t>
            </w:r>
            <w:r>
              <w:rPr>
                <w:rStyle w:val="IndexLink"/>
                <w:rtl w:val="true"/>
              </w:rPr>
              <w:t>)</w:t>
              <w:tab/>
            </w:r>
            <w:r>
              <w:rPr>
                <w:rStyle w:val="IndexLink"/>
              </w:rPr>
              <w:t>370</w:t>
            </w:r>
          </w:hyperlink>
        </w:p>
        <w:p>
          <w:pPr>
            <w:pStyle w:val="Contents2"/>
            <w:tabs>
              <w:tab w:val="clear" w:pos="8743"/>
              <w:tab w:val="right" w:pos="9026" w:leader="dot"/>
            </w:tabs>
            <w:rPr/>
          </w:pPr>
          <w:hyperlink w:anchor="__RefHeading___Toc4165355_3381743652">
            <w:r>
              <w:rPr>
                <w:webHidden/>
                <w:rStyle w:val="IndexLink"/>
                <w:rtl w:val="true"/>
              </w:rPr>
              <w:t xml:space="preserve">( </w:t>
            </w:r>
            <w:r>
              <w:rPr>
                <w:rStyle w:val="IndexLink"/>
              </w:rPr>
              <w:t>3933</w:t>
            </w:r>
            <w:r>
              <w:rPr>
                <w:rStyle w:val="IndexLink"/>
                <w:rtl w:val="true"/>
              </w:rPr>
              <w:t xml:space="preserve"> )</w:t>
              <w:tab/>
            </w:r>
            <w:r>
              <w:rPr>
                <w:rStyle w:val="IndexLink"/>
              </w:rPr>
              <w:t>371</w:t>
            </w:r>
          </w:hyperlink>
        </w:p>
        <w:p>
          <w:pPr>
            <w:pStyle w:val="Contents3"/>
            <w:tabs>
              <w:tab w:val="clear" w:pos="8459"/>
              <w:tab w:val="right" w:pos="9026" w:leader="dot"/>
            </w:tabs>
            <w:rPr/>
          </w:pPr>
          <w:hyperlink w:anchor="__RefHeading___Toc4165357_3381743652">
            <w:r>
              <w:rPr>
                <w:webHidden/>
                <w:rStyle w:val="IndexLink"/>
              </w:rPr>
              <w:t>1</w:t>
            </w:r>
            <w:r>
              <w:rPr>
                <w:rStyle w:val="IndexLink"/>
                <w:rtl w:val="true"/>
              </w:rPr>
              <w:t xml:space="preserve"> - </w:t>
            </w:r>
            <w:r>
              <w:rPr>
                <w:rStyle w:val="IndexLink"/>
                <w:rtl w:val="true"/>
              </w:rPr>
              <w:t>مناقب ائمه اطهار</w:t>
            </w:r>
            <w:r>
              <w:rPr>
                <w:rStyle w:val="IndexLink"/>
                <w:rtl w:val="true"/>
              </w:rPr>
              <w:t>: «</w:t>
            </w:r>
            <w:r>
              <w:rPr>
                <w:rStyle w:val="IndexLink"/>
              </w:rPr>
              <w:t>1</w:t>
            </w:r>
            <w:r>
              <w:rPr>
                <w:rStyle w:val="IndexLink"/>
                <w:rtl w:val="true"/>
              </w:rPr>
              <w:t xml:space="preserve"> - </w:t>
            </w:r>
            <w:r>
              <w:rPr>
                <w:rStyle w:val="IndexLink"/>
              </w:rPr>
              <w:t>100</w:t>
            </w:r>
            <w:r>
              <w:rPr>
                <w:rStyle w:val="IndexLink"/>
                <w:rtl w:val="true"/>
              </w:rPr>
              <w:t>» (</w:t>
            </w:r>
            <w:r>
              <w:rPr>
                <w:rStyle w:val="IndexLink"/>
                <w:rtl w:val="true"/>
              </w:rPr>
              <w:t>عربی</w:t>
            </w:r>
            <w:r>
              <w:rPr>
                <w:rStyle w:val="IndexLink"/>
                <w:rtl w:val="true"/>
              </w:rPr>
              <w:t>)</w:t>
              <w:tab/>
            </w:r>
            <w:r>
              <w:rPr>
                <w:rStyle w:val="IndexLink"/>
              </w:rPr>
              <w:t>371</w:t>
            </w:r>
          </w:hyperlink>
        </w:p>
        <w:p>
          <w:pPr>
            <w:pStyle w:val="Contents3"/>
            <w:tabs>
              <w:tab w:val="clear" w:pos="8459"/>
              <w:tab w:val="right" w:pos="9026" w:leader="dot"/>
            </w:tabs>
            <w:rPr/>
          </w:pPr>
          <w:hyperlink w:anchor="__RefHeading___Toc4165359_3381743652">
            <w:r>
              <w:rPr>
                <w:webHidden/>
                <w:rStyle w:val="IndexLink"/>
              </w:rPr>
              <w:t>2</w:t>
            </w:r>
            <w:r>
              <w:rPr>
                <w:rStyle w:val="IndexLink"/>
                <w:rtl w:val="true"/>
              </w:rPr>
              <w:t xml:space="preserve"> - </w:t>
            </w:r>
            <w:r>
              <w:rPr>
                <w:rStyle w:val="IndexLink"/>
                <w:rtl w:val="true"/>
              </w:rPr>
              <w:t xml:space="preserve">روضة الاسرار </w:t>
            </w:r>
            <w:r>
              <w:rPr>
                <w:rStyle w:val="IndexLink"/>
                <w:rtl w:val="true"/>
              </w:rPr>
              <w:t>«</w:t>
            </w:r>
            <w:r>
              <w:rPr>
                <w:rStyle w:val="IndexLink"/>
              </w:rPr>
              <w:t>100</w:t>
            </w:r>
            <w:r>
              <w:rPr>
                <w:rStyle w:val="IndexLink"/>
                <w:rtl w:val="true"/>
              </w:rPr>
              <w:t xml:space="preserve"> - </w:t>
            </w:r>
            <w:r>
              <w:rPr>
                <w:rStyle w:val="IndexLink"/>
              </w:rPr>
              <w:t>141</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372</w:t>
            </w:r>
          </w:hyperlink>
        </w:p>
        <w:p>
          <w:pPr>
            <w:pStyle w:val="Contents2"/>
            <w:tabs>
              <w:tab w:val="clear" w:pos="8743"/>
              <w:tab w:val="right" w:pos="9026" w:leader="dot"/>
            </w:tabs>
            <w:rPr/>
          </w:pPr>
          <w:hyperlink w:anchor="__RefHeading___Toc4165361_3381743652">
            <w:r>
              <w:rPr>
                <w:webHidden/>
                <w:rStyle w:val="IndexLink"/>
                <w:rtl w:val="true"/>
              </w:rPr>
              <w:t xml:space="preserve">( </w:t>
            </w:r>
            <w:r>
              <w:rPr>
                <w:rStyle w:val="IndexLink"/>
              </w:rPr>
              <w:t>3942</w:t>
            </w:r>
            <w:r>
              <w:rPr>
                <w:rStyle w:val="IndexLink"/>
                <w:rtl w:val="true"/>
              </w:rPr>
              <w:t xml:space="preserve"> )</w:t>
              <w:tab/>
            </w:r>
            <w:r>
              <w:rPr>
                <w:rStyle w:val="IndexLink"/>
              </w:rPr>
              <w:t>372</w:t>
            </w:r>
          </w:hyperlink>
        </w:p>
        <w:p>
          <w:pPr>
            <w:pStyle w:val="Contents3"/>
            <w:tabs>
              <w:tab w:val="clear" w:pos="8459"/>
              <w:tab w:val="right" w:pos="9026" w:leader="dot"/>
            </w:tabs>
            <w:rPr/>
          </w:pPr>
          <w:hyperlink w:anchor="__RefHeading___Toc4165363_3381743652">
            <w:r>
              <w:rPr>
                <w:webHidden/>
                <w:rStyle w:val="IndexLink"/>
              </w:rPr>
              <w:t>1</w:t>
            </w:r>
            <w:r>
              <w:rPr>
                <w:rStyle w:val="IndexLink"/>
                <w:rtl w:val="true"/>
              </w:rPr>
              <w:t xml:space="preserve"> - </w:t>
            </w:r>
            <w:r>
              <w:rPr>
                <w:rStyle w:val="IndexLink"/>
                <w:rtl w:val="true"/>
              </w:rPr>
              <w:t xml:space="preserve">تهذیب المنطق از تفتازانی </w:t>
            </w:r>
            <w:r>
              <w:rPr>
                <w:rStyle w:val="IndexLink"/>
                <w:rtl w:val="true"/>
              </w:rPr>
              <w:t>«</w:t>
            </w:r>
            <w:r>
              <w:rPr>
                <w:rStyle w:val="IndexLink"/>
              </w:rPr>
              <w:t>1</w:t>
            </w:r>
            <w:r>
              <w:rPr>
                <w:rStyle w:val="IndexLink"/>
                <w:rtl w:val="true"/>
              </w:rPr>
              <w:t xml:space="preserve"> - </w:t>
            </w:r>
            <w:r>
              <w:rPr>
                <w:rStyle w:val="IndexLink"/>
              </w:rPr>
              <w:t>9</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372</w:t>
            </w:r>
          </w:hyperlink>
        </w:p>
        <w:p>
          <w:pPr>
            <w:pStyle w:val="Contents3"/>
            <w:tabs>
              <w:tab w:val="clear" w:pos="8459"/>
              <w:tab w:val="right" w:pos="9026" w:leader="dot"/>
            </w:tabs>
            <w:rPr/>
          </w:pPr>
          <w:hyperlink w:anchor="__RefHeading___Toc4165365_3381743652">
            <w:r>
              <w:rPr>
                <w:webHidden/>
                <w:rStyle w:val="IndexLink"/>
              </w:rPr>
              <w:t>2</w:t>
            </w:r>
            <w:r>
              <w:rPr>
                <w:rStyle w:val="IndexLink"/>
                <w:rtl w:val="true"/>
              </w:rPr>
              <w:t xml:space="preserve"> - </w:t>
            </w:r>
            <w:r>
              <w:rPr>
                <w:rStyle w:val="IndexLink"/>
                <w:rtl w:val="true"/>
              </w:rPr>
              <w:t xml:space="preserve">ترجمه حاشیه ملا عبدالله از مولی عنایت الله هندی </w:t>
            </w:r>
            <w:r>
              <w:rPr>
                <w:rStyle w:val="IndexLink"/>
                <w:rtl w:val="true"/>
              </w:rPr>
              <w:t>«</w:t>
            </w:r>
            <w:r>
              <w:rPr>
                <w:rStyle w:val="IndexLink"/>
              </w:rPr>
              <w:t>10</w:t>
            </w:r>
            <w:r>
              <w:rPr>
                <w:rStyle w:val="IndexLink"/>
                <w:rtl w:val="true"/>
              </w:rPr>
              <w:t xml:space="preserve"> - </w:t>
            </w:r>
            <w:r>
              <w:rPr>
                <w:rStyle w:val="IndexLink"/>
              </w:rPr>
              <w:t>192</w:t>
            </w:r>
            <w:r>
              <w:rPr>
                <w:rStyle w:val="IndexLink"/>
                <w:rtl w:val="true"/>
              </w:rPr>
              <w:t>»</w:t>
              <w:tab/>
            </w:r>
            <w:r>
              <w:rPr>
                <w:rStyle w:val="IndexLink"/>
              </w:rPr>
              <w:t>372</w:t>
            </w:r>
          </w:hyperlink>
        </w:p>
        <w:p>
          <w:pPr>
            <w:pStyle w:val="Contents2"/>
            <w:tabs>
              <w:tab w:val="clear" w:pos="8743"/>
              <w:tab w:val="right" w:pos="9026" w:leader="dot"/>
            </w:tabs>
            <w:rPr/>
          </w:pPr>
          <w:hyperlink w:anchor="__RefHeading___Toc4165367_3381743652">
            <w:r>
              <w:rPr>
                <w:webHidden/>
                <w:rStyle w:val="IndexLink"/>
                <w:rtl w:val="true"/>
              </w:rPr>
              <w:t xml:space="preserve">( </w:t>
            </w:r>
            <w:r>
              <w:rPr>
                <w:rStyle w:val="IndexLink"/>
              </w:rPr>
              <w:t>4000</w:t>
            </w:r>
            <w:r>
              <w:rPr>
                <w:rStyle w:val="IndexLink"/>
                <w:rtl w:val="true"/>
              </w:rPr>
              <w:t xml:space="preserve"> )</w:t>
              <w:tab/>
            </w:r>
            <w:r>
              <w:rPr>
                <w:rStyle w:val="IndexLink"/>
              </w:rPr>
              <w:t>373</w:t>
            </w:r>
          </w:hyperlink>
        </w:p>
        <w:p>
          <w:pPr>
            <w:pStyle w:val="Contents3"/>
            <w:tabs>
              <w:tab w:val="clear" w:pos="8459"/>
              <w:tab w:val="right" w:pos="9026" w:leader="dot"/>
            </w:tabs>
            <w:rPr/>
          </w:pPr>
          <w:hyperlink w:anchor="__RefHeading___Toc4165369_3381743652">
            <w:r>
              <w:rPr>
                <w:webHidden/>
                <w:rStyle w:val="IndexLink"/>
              </w:rPr>
              <w:t>1</w:t>
            </w:r>
            <w:r>
              <w:rPr>
                <w:rStyle w:val="IndexLink"/>
                <w:rtl w:val="true"/>
              </w:rPr>
              <w:t xml:space="preserve"> - </w:t>
            </w:r>
            <w:r>
              <w:rPr>
                <w:rStyle w:val="IndexLink"/>
                <w:rtl w:val="true"/>
              </w:rPr>
              <w:t xml:space="preserve">شرح الانموذج از اردبیلی </w:t>
            </w:r>
            <w:r>
              <w:rPr>
                <w:rStyle w:val="IndexLink"/>
                <w:rtl w:val="true"/>
              </w:rPr>
              <w:t>«</w:t>
            </w:r>
            <w:r>
              <w:rPr>
                <w:rStyle w:val="IndexLink"/>
              </w:rPr>
              <w:t>2</w:t>
            </w:r>
            <w:r>
              <w:rPr>
                <w:rStyle w:val="IndexLink"/>
                <w:rtl w:val="true"/>
              </w:rPr>
              <w:t xml:space="preserve"> - </w:t>
            </w:r>
            <w:r>
              <w:rPr>
                <w:rStyle w:val="IndexLink"/>
              </w:rPr>
              <w:t>88</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373</w:t>
            </w:r>
          </w:hyperlink>
        </w:p>
        <w:p>
          <w:pPr>
            <w:pStyle w:val="Contents3"/>
            <w:tabs>
              <w:tab w:val="clear" w:pos="8459"/>
              <w:tab w:val="right" w:pos="9026" w:leader="dot"/>
            </w:tabs>
            <w:rPr/>
          </w:pPr>
          <w:hyperlink w:anchor="__RefHeading___Toc4165371_3381743652">
            <w:r>
              <w:rPr>
                <w:webHidden/>
                <w:rStyle w:val="IndexLink"/>
              </w:rPr>
              <w:t>2</w:t>
            </w:r>
            <w:r>
              <w:rPr>
                <w:rStyle w:val="IndexLink"/>
                <w:rtl w:val="true"/>
              </w:rPr>
              <w:t xml:space="preserve"> - </w:t>
            </w:r>
            <w:r>
              <w:rPr>
                <w:rStyle w:val="IndexLink"/>
                <w:rtl w:val="true"/>
              </w:rPr>
              <w:t xml:space="preserve">فوائد الصمدیة از شیخ بهایی ره </w:t>
            </w:r>
            <w:r>
              <w:rPr>
                <w:rStyle w:val="IndexLink"/>
                <w:rtl w:val="true"/>
              </w:rPr>
              <w:t>«</w:t>
            </w:r>
            <w:r>
              <w:rPr>
                <w:rStyle w:val="IndexLink"/>
              </w:rPr>
              <w:t>89</w:t>
            </w:r>
            <w:r>
              <w:rPr>
                <w:rStyle w:val="IndexLink"/>
                <w:rtl w:val="true"/>
              </w:rPr>
              <w:t xml:space="preserve"> - </w:t>
            </w:r>
            <w:r>
              <w:rPr>
                <w:rStyle w:val="IndexLink"/>
              </w:rPr>
              <w:t>149</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373</w:t>
            </w:r>
          </w:hyperlink>
        </w:p>
        <w:p>
          <w:pPr>
            <w:pStyle w:val="Contents2"/>
            <w:tabs>
              <w:tab w:val="clear" w:pos="8743"/>
              <w:tab w:val="right" w:pos="9026" w:leader="dot"/>
            </w:tabs>
            <w:rPr/>
          </w:pPr>
          <w:hyperlink w:anchor="__RefHeading___Toc4165373_3381743652">
            <w:r>
              <w:rPr>
                <w:webHidden/>
                <w:rStyle w:val="IndexLink"/>
                <w:rtl w:val="true"/>
              </w:rPr>
              <w:t xml:space="preserve">( </w:t>
            </w:r>
            <w:r>
              <w:rPr>
                <w:rStyle w:val="IndexLink"/>
              </w:rPr>
              <w:t>4001</w:t>
            </w:r>
            <w:r>
              <w:rPr>
                <w:rStyle w:val="IndexLink"/>
                <w:rtl w:val="true"/>
              </w:rPr>
              <w:t xml:space="preserve"> )</w:t>
              <w:tab/>
            </w:r>
            <w:r>
              <w:rPr>
                <w:rStyle w:val="IndexLink"/>
              </w:rPr>
              <w:t>373</w:t>
            </w:r>
          </w:hyperlink>
        </w:p>
        <w:p>
          <w:pPr>
            <w:pStyle w:val="Contents3"/>
            <w:tabs>
              <w:tab w:val="clear" w:pos="8459"/>
              <w:tab w:val="right" w:pos="9026" w:leader="dot"/>
            </w:tabs>
            <w:rPr/>
          </w:pPr>
          <w:hyperlink w:anchor="__RefHeading___Toc4165375_3381743652">
            <w:r>
              <w:rPr>
                <w:webHidden/>
                <w:rStyle w:val="IndexLink"/>
              </w:rPr>
              <w:t>1</w:t>
            </w:r>
            <w:r>
              <w:rPr>
                <w:rStyle w:val="IndexLink"/>
                <w:rtl w:val="true"/>
              </w:rPr>
              <w:t xml:space="preserve"> - </w:t>
            </w:r>
            <w:r>
              <w:rPr>
                <w:rStyle w:val="IndexLink"/>
                <w:rtl w:val="true"/>
              </w:rPr>
              <w:t xml:space="preserve">جنگ شعر </w:t>
            </w:r>
            <w:r>
              <w:rPr>
                <w:rStyle w:val="IndexLink"/>
                <w:rtl w:val="true"/>
              </w:rPr>
              <w:t>«</w:t>
            </w:r>
            <w:r>
              <w:rPr>
                <w:rStyle w:val="IndexLink"/>
              </w:rPr>
              <w:t>2</w:t>
            </w:r>
            <w:r>
              <w:rPr>
                <w:rStyle w:val="IndexLink"/>
                <w:rtl w:val="true"/>
              </w:rPr>
              <w:t xml:space="preserve"> - </w:t>
            </w:r>
            <w:r>
              <w:rPr>
                <w:rStyle w:val="IndexLink"/>
              </w:rPr>
              <w:t>102</w:t>
            </w:r>
            <w:r>
              <w:rPr>
                <w:rStyle w:val="IndexLink"/>
                <w:rtl w:val="true"/>
              </w:rPr>
              <w:t>» (</w:t>
            </w:r>
            <w:r>
              <w:rPr>
                <w:rStyle w:val="IndexLink"/>
                <w:rtl w:val="true"/>
              </w:rPr>
              <w:t>فارسی</w:t>
            </w:r>
            <w:r>
              <w:rPr>
                <w:rStyle w:val="IndexLink"/>
                <w:rtl w:val="true"/>
              </w:rPr>
              <w:t>)</w:t>
              <w:tab/>
            </w:r>
            <w:r>
              <w:rPr>
                <w:rStyle w:val="IndexLink"/>
              </w:rPr>
              <w:t>373</w:t>
            </w:r>
          </w:hyperlink>
        </w:p>
        <w:p>
          <w:pPr>
            <w:pStyle w:val="Contents3"/>
            <w:tabs>
              <w:tab w:val="clear" w:pos="8459"/>
              <w:tab w:val="right" w:pos="9026" w:leader="dot"/>
            </w:tabs>
            <w:rPr/>
          </w:pPr>
          <w:hyperlink w:anchor="__RefHeading___Toc4165377_3381743652">
            <w:r>
              <w:rPr>
                <w:webHidden/>
                <w:rStyle w:val="IndexLink"/>
              </w:rPr>
              <w:t>2</w:t>
            </w:r>
            <w:r>
              <w:rPr>
                <w:rStyle w:val="IndexLink"/>
                <w:rtl w:val="true"/>
              </w:rPr>
              <w:t xml:space="preserve"> - </w:t>
            </w:r>
            <w:r>
              <w:rPr>
                <w:rStyle w:val="IndexLink"/>
                <w:rtl w:val="true"/>
              </w:rPr>
              <w:t xml:space="preserve">دیوان انوری </w:t>
            </w:r>
            <w:r>
              <w:rPr>
                <w:rStyle w:val="IndexLink"/>
                <w:rtl w:val="true"/>
              </w:rPr>
              <w:t>«</w:t>
            </w:r>
            <w:r>
              <w:rPr>
                <w:rStyle w:val="IndexLink"/>
              </w:rPr>
              <w:t>103</w:t>
            </w:r>
            <w:r>
              <w:rPr>
                <w:rStyle w:val="IndexLink"/>
                <w:rtl w:val="true"/>
              </w:rPr>
              <w:t xml:space="preserve"> - </w:t>
            </w:r>
            <w:r>
              <w:rPr>
                <w:rStyle w:val="IndexLink"/>
              </w:rPr>
              <w:t>188</w:t>
            </w:r>
            <w:r>
              <w:rPr>
                <w:rStyle w:val="IndexLink"/>
                <w:rtl w:val="true"/>
              </w:rPr>
              <w:t>» (</w:t>
            </w:r>
            <w:r>
              <w:rPr>
                <w:rStyle w:val="IndexLink"/>
                <w:rtl w:val="true"/>
              </w:rPr>
              <w:t>فارسی</w:t>
            </w:r>
            <w:r>
              <w:rPr>
                <w:rStyle w:val="IndexLink"/>
                <w:rtl w:val="true"/>
              </w:rPr>
              <w:t>)</w:t>
              <w:tab/>
            </w:r>
            <w:r>
              <w:rPr>
                <w:rStyle w:val="IndexLink"/>
              </w:rPr>
              <w:t>374</w:t>
            </w:r>
          </w:hyperlink>
        </w:p>
        <w:p>
          <w:pPr>
            <w:pStyle w:val="Contents2"/>
            <w:tabs>
              <w:tab w:val="clear" w:pos="8743"/>
              <w:tab w:val="right" w:pos="9026" w:leader="dot"/>
            </w:tabs>
            <w:rPr/>
          </w:pPr>
          <w:hyperlink w:anchor="__RefHeading___Toc4165379_3381743652">
            <w:r>
              <w:rPr>
                <w:webHidden/>
                <w:rStyle w:val="IndexLink"/>
                <w:rtl w:val="true"/>
              </w:rPr>
              <w:t xml:space="preserve">( </w:t>
            </w:r>
            <w:r>
              <w:rPr>
                <w:rStyle w:val="IndexLink"/>
              </w:rPr>
              <w:t>4002</w:t>
            </w:r>
            <w:r>
              <w:rPr>
                <w:rStyle w:val="IndexLink"/>
                <w:rtl w:val="true"/>
              </w:rPr>
              <w:t xml:space="preserve"> )</w:t>
              <w:tab/>
            </w:r>
            <w:r>
              <w:rPr>
                <w:rStyle w:val="IndexLink"/>
              </w:rPr>
              <w:t>374</w:t>
            </w:r>
          </w:hyperlink>
        </w:p>
        <w:p>
          <w:pPr>
            <w:pStyle w:val="Contents3"/>
            <w:tabs>
              <w:tab w:val="clear" w:pos="8459"/>
              <w:tab w:val="right" w:pos="9026" w:leader="dot"/>
            </w:tabs>
            <w:rPr/>
          </w:pPr>
          <w:hyperlink w:anchor="__RefHeading___Toc4165381_3381743652">
            <w:r>
              <w:rPr>
                <w:webHidden/>
                <w:rStyle w:val="IndexLink"/>
              </w:rPr>
              <w:t>1</w:t>
            </w:r>
            <w:r>
              <w:rPr>
                <w:rStyle w:val="IndexLink"/>
                <w:rtl w:val="true"/>
              </w:rPr>
              <w:t xml:space="preserve"> - </w:t>
            </w:r>
            <w:r>
              <w:rPr>
                <w:rStyle w:val="IndexLink"/>
                <w:rtl w:val="true"/>
              </w:rPr>
              <w:t xml:space="preserve">علائم آخر الزمان </w:t>
            </w:r>
            <w:r>
              <w:rPr>
                <w:rStyle w:val="IndexLink"/>
                <w:rtl w:val="true"/>
              </w:rPr>
              <w:t>«</w:t>
            </w:r>
            <w:r>
              <w:rPr>
                <w:rStyle w:val="IndexLink"/>
              </w:rPr>
              <w:t>1</w:t>
            </w:r>
            <w:r>
              <w:rPr>
                <w:rStyle w:val="IndexLink"/>
                <w:rtl w:val="true"/>
              </w:rPr>
              <w:t xml:space="preserve"> - </w:t>
            </w:r>
            <w:r>
              <w:rPr>
                <w:rStyle w:val="IndexLink"/>
              </w:rPr>
              <w:t>43</w:t>
            </w:r>
            <w:r>
              <w:rPr>
                <w:rStyle w:val="IndexLink"/>
                <w:rtl w:val="true"/>
              </w:rPr>
              <w:t>» (</w:t>
            </w:r>
            <w:r>
              <w:rPr>
                <w:rStyle w:val="IndexLink"/>
                <w:rtl w:val="true"/>
              </w:rPr>
              <w:t>فارسی</w:t>
            </w:r>
            <w:r>
              <w:rPr>
                <w:rStyle w:val="IndexLink"/>
                <w:rtl w:val="true"/>
              </w:rPr>
              <w:t>)</w:t>
              <w:tab/>
            </w:r>
            <w:r>
              <w:rPr>
                <w:rStyle w:val="IndexLink"/>
              </w:rPr>
              <w:t>374</w:t>
            </w:r>
          </w:hyperlink>
        </w:p>
        <w:p>
          <w:pPr>
            <w:pStyle w:val="Contents3"/>
            <w:tabs>
              <w:tab w:val="clear" w:pos="8459"/>
              <w:tab w:val="right" w:pos="9026" w:leader="dot"/>
            </w:tabs>
            <w:rPr/>
          </w:pPr>
          <w:hyperlink w:anchor="__RefHeading___Toc4165383_3381743652">
            <w:r>
              <w:rPr>
                <w:webHidden/>
                <w:rStyle w:val="IndexLink"/>
              </w:rPr>
              <w:t>2</w:t>
            </w:r>
            <w:r>
              <w:rPr>
                <w:rStyle w:val="IndexLink"/>
                <w:rtl w:val="true"/>
              </w:rPr>
              <w:t xml:space="preserve"> - </w:t>
            </w:r>
            <w:r>
              <w:rPr>
                <w:rStyle w:val="IndexLink"/>
                <w:rtl w:val="true"/>
              </w:rPr>
              <w:t xml:space="preserve">تحفة الابرار </w:t>
            </w:r>
            <w:r>
              <w:rPr>
                <w:rStyle w:val="IndexLink"/>
                <w:rtl w:val="true"/>
              </w:rPr>
              <w:t>«</w:t>
            </w:r>
            <w:r>
              <w:rPr>
                <w:rStyle w:val="IndexLink"/>
              </w:rPr>
              <w:t>45</w:t>
            </w:r>
            <w:r>
              <w:rPr>
                <w:rStyle w:val="IndexLink"/>
                <w:rtl w:val="true"/>
              </w:rPr>
              <w:t xml:space="preserve"> - </w:t>
            </w:r>
            <w:r>
              <w:rPr>
                <w:rStyle w:val="IndexLink"/>
              </w:rPr>
              <w:t>67</w:t>
            </w:r>
            <w:r>
              <w:rPr>
                <w:rStyle w:val="IndexLink"/>
                <w:rtl w:val="true"/>
              </w:rPr>
              <w:t>» (</w:t>
            </w:r>
            <w:r>
              <w:rPr>
                <w:rStyle w:val="IndexLink"/>
                <w:rtl w:val="true"/>
              </w:rPr>
              <w:t xml:space="preserve">تجوید </w:t>
            </w:r>
            <w:r>
              <w:rPr>
                <w:rStyle w:val="IndexLink"/>
                <w:rtl w:val="true"/>
              </w:rPr>
              <w:t xml:space="preserve">- </w:t>
            </w:r>
            <w:r>
              <w:rPr>
                <w:rStyle w:val="IndexLink"/>
                <w:rtl w:val="true"/>
              </w:rPr>
              <w:t>فارسی</w:t>
            </w:r>
            <w:r>
              <w:rPr>
                <w:rStyle w:val="IndexLink"/>
                <w:rtl w:val="true"/>
              </w:rPr>
              <w:t>)</w:t>
              <w:tab/>
            </w:r>
            <w:r>
              <w:rPr>
                <w:rStyle w:val="IndexLink"/>
              </w:rPr>
              <w:t>375</w:t>
            </w:r>
          </w:hyperlink>
        </w:p>
        <w:p>
          <w:pPr>
            <w:pStyle w:val="Contents2"/>
            <w:tabs>
              <w:tab w:val="clear" w:pos="8743"/>
              <w:tab w:val="right" w:pos="9026" w:leader="dot"/>
            </w:tabs>
            <w:rPr/>
          </w:pPr>
          <w:hyperlink w:anchor="__RefHeading___Toc4165385_3381743652">
            <w:r>
              <w:rPr>
                <w:webHidden/>
                <w:rStyle w:val="IndexLink"/>
                <w:rtl w:val="true"/>
              </w:rPr>
              <w:t xml:space="preserve">( </w:t>
            </w:r>
            <w:r>
              <w:rPr>
                <w:rStyle w:val="IndexLink"/>
              </w:rPr>
              <w:t>4003</w:t>
            </w:r>
            <w:r>
              <w:rPr>
                <w:rStyle w:val="IndexLink"/>
                <w:rtl w:val="true"/>
              </w:rPr>
              <w:t xml:space="preserve"> )</w:t>
              <w:tab/>
            </w:r>
            <w:r>
              <w:rPr>
                <w:rStyle w:val="IndexLink"/>
              </w:rPr>
              <w:t>375</w:t>
            </w:r>
          </w:hyperlink>
        </w:p>
        <w:p>
          <w:pPr>
            <w:pStyle w:val="Contents3"/>
            <w:tabs>
              <w:tab w:val="clear" w:pos="8459"/>
              <w:tab w:val="right" w:pos="9026" w:leader="dot"/>
            </w:tabs>
            <w:rPr/>
          </w:pPr>
          <w:hyperlink w:anchor="__RefHeading___Toc4165387_3381743652">
            <w:r>
              <w:rPr>
                <w:webHidden/>
                <w:rStyle w:val="IndexLink"/>
              </w:rPr>
              <w:t>1</w:t>
            </w:r>
            <w:r>
              <w:rPr>
                <w:rStyle w:val="IndexLink"/>
                <w:rtl w:val="true"/>
              </w:rPr>
              <w:t xml:space="preserve"> - </w:t>
            </w:r>
            <w:r>
              <w:rPr>
                <w:rStyle w:val="IndexLink"/>
                <w:rtl w:val="true"/>
              </w:rPr>
              <w:t xml:space="preserve">شرح الفوائد الحکمیة </w:t>
            </w:r>
            <w:r>
              <w:rPr>
                <w:rStyle w:val="IndexLink"/>
                <w:rtl w:val="true"/>
              </w:rPr>
              <w:t>«</w:t>
            </w:r>
            <w:r>
              <w:rPr>
                <w:rStyle w:val="IndexLink"/>
              </w:rPr>
              <w:t>2</w:t>
            </w:r>
            <w:r>
              <w:rPr>
                <w:rStyle w:val="IndexLink"/>
                <w:rtl w:val="true"/>
              </w:rPr>
              <w:t xml:space="preserve"> - </w:t>
            </w:r>
            <w:r>
              <w:rPr>
                <w:rStyle w:val="IndexLink"/>
              </w:rPr>
              <w:t>42</w:t>
            </w:r>
            <w:r>
              <w:rPr>
                <w:rStyle w:val="IndexLink"/>
                <w:rtl w:val="true"/>
              </w:rPr>
              <w:t xml:space="preserve">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375</w:t>
            </w:r>
          </w:hyperlink>
        </w:p>
        <w:p>
          <w:pPr>
            <w:pStyle w:val="Contents3"/>
            <w:tabs>
              <w:tab w:val="clear" w:pos="8459"/>
              <w:tab w:val="right" w:pos="9026" w:leader="dot"/>
            </w:tabs>
            <w:rPr/>
          </w:pPr>
          <w:hyperlink w:anchor="__RefHeading___Toc4165389_3381743652">
            <w:r>
              <w:rPr>
                <w:webHidden/>
                <w:rStyle w:val="IndexLink"/>
              </w:rPr>
              <w:t>2</w:t>
            </w:r>
            <w:r>
              <w:rPr>
                <w:rStyle w:val="IndexLink"/>
                <w:rtl w:val="true"/>
              </w:rPr>
              <w:t xml:space="preserve"> - </w:t>
            </w:r>
            <w:r>
              <w:rPr>
                <w:rStyle w:val="IndexLink"/>
                <w:rtl w:val="true"/>
              </w:rPr>
              <w:t xml:space="preserve">الاشارات </w:t>
            </w:r>
            <w:r>
              <w:rPr>
                <w:rStyle w:val="IndexLink"/>
                <w:rtl w:val="true"/>
              </w:rPr>
              <w:t>«</w:t>
            </w:r>
            <w:r>
              <w:rPr>
                <w:rStyle w:val="IndexLink"/>
              </w:rPr>
              <w:t>42</w:t>
            </w:r>
            <w:r>
              <w:rPr>
                <w:rStyle w:val="IndexLink"/>
                <w:rtl w:val="true"/>
              </w:rPr>
              <w:t xml:space="preserve"> - </w:t>
            </w:r>
            <w:r>
              <w:rPr>
                <w:rStyle w:val="IndexLink"/>
              </w:rPr>
              <w:t>56</w:t>
            </w:r>
            <w:r>
              <w:rPr>
                <w:rStyle w:val="IndexLink"/>
                <w:rtl w:val="true"/>
              </w:rPr>
              <w:t>» (</w:t>
            </w:r>
            <w:r>
              <w:rPr>
                <w:rStyle w:val="IndexLink"/>
                <w:rtl w:val="true"/>
              </w:rPr>
              <w:t xml:space="preserve">کلام و فلسفه </w:t>
            </w:r>
            <w:r>
              <w:rPr>
                <w:rStyle w:val="IndexLink"/>
                <w:rtl w:val="true"/>
              </w:rPr>
              <w:t xml:space="preserve">- </w:t>
            </w:r>
            <w:r>
              <w:rPr>
                <w:rStyle w:val="IndexLink"/>
                <w:rtl w:val="true"/>
              </w:rPr>
              <w:t>عربی</w:t>
            </w:r>
            <w:r>
              <w:rPr>
                <w:rStyle w:val="IndexLink"/>
                <w:rtl w:val="true"/>
              </w:rPr>
              <w:t>)</w:t>
              <w:tab/>
            </w:r>
            <w:r>
              <w:rPr>
                <w:rStyle w:val="IndexLink"/>
              </w:rPr>
              <w:t>376</w:t>
            </w:r>
          </w:hyperlink>
        </w:p>
        <w:p>
          <w:pPr>
            <w:pStyle w:val="Contents2"/>
            <w:tabs>
              <w:tab w:val="clear" w:pos="8743"/>
              <w:tab w:val="right" w:pos="9026" w:leader="dot"/>
            </w:tabs>
            <w:rPr/>
          </w:pPr>
          <w:hyperlink w:anchor="__RefHeading___Toc4165391_3381743652">
            <w:r>
              <w:rPr>
                <w:webHidden/>
                <w:rStyle w:val="IndexLink"/>
                <w:rtl w:val="true"/>
              </w:rPr>
              <w:t xml:space="preserve">( </w:t>
            </w:r>
            <w:r>
              <w:rPr>
                <w:rStyle w:val="IndexLink"/>
              </w:rPr>
              <w:t>4017</w:t>
            </w:r>
            <w:r>
              <w:rPr>
                <w:rStyle w:val="IndexLink"/>
                <w:rtl w:val="true"/>
              </w:rPr>
              <w:t xml:space="preserve"> )</w:t>
              <w:tab/>
            </w:r>
            <w:r>
              <w:rPr>
                <w:rStyle w:val="IndexLink"/>
              </w:rPr>
              <w:t>376</w:t>
            </w:r>
          </w:hyperlink>
        </w:p>
        <w:p>
          <w:pPr>
            <w:pStyle w:val="Contents3"/>
            <w:tabs>
              <w:tab w:val="clear" w:pos="8459"/>
              <w:tab w:val="right" w:pos="9026" w:leader="dot"/>
            </w:tabs>
            <w:rPr/>
          </w:pPr>
          <w:hyperlink w:anchor="__RefHeading___Toc4165393_3381743652">
            <w:r>
              <w:rPr>
                <w:webHidden/>
                <w:rStyle w:val="IndexLink"/>
              </w:rPr>
              <w:t>1</w:t>
            </w:r>
            <w:r>
              <w:rPr>
                <w:rStyle w:val="IndexLink"/>
                <w:rtl w:val="true"/>
              </w:rPr>
              <w:t xml:space="preserve"> - </w:t>
            </w:r>
            <w:r>
              <w:rPr>
                <w:rStyle w:val="IndexLink"/>
                <w:rtl w:val="true"/>
              </w:rPr>
              <w:t xml:space="preserve">بناء الافعال </w:t>
            </w:r>
            <w:r>
              <w:rPr>
                <w:rStyle w:val="IndexLink"/>
                <w:rtl w:val="true"/>
              </w:rPr>
              <w:t>«</w:t>
            </w:r>
            <w:r>
              <w:rPr>
                <w:rStyle w:val="IndexLink"/>
              </w:rPr>
              <w:t>1</w:t>
            </w:r>
            <w:r>
              <w:rPr>
                <w:rStyle w:val="IndexLink"/>
                <w:rtl w:val="true"/>
              </w:rPr>
              <w:t xml:space="preserve"> - </w:t>
            </w:r>
            <w:r>
              <w:rPr>
                <w:rStyle w:val="IndexLink"/>
              </w:rPr>
              <w:t>34</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376</w:t>
            </w:r>
          </w:hyperlink>
        </w:p>
        <w:p>
          <w:pPr>
            <w:pStyle w:val="Contents3"/>
            <w:tabs>
              <w:tab w:val="clear" w:pos="8459"/>
              <w:tab w:val="right" w:pos="9026" w:leader="dot"/>
            </w:tabs>
            <w:rPr/>
          </w:pPr>
          <w:hyperlink w:anchor="__RefHeading___Toc4165395_3381743652">
            <w:r>
              <w:rPr>
                <w:webHidden/>
                <w:rStyle w:val="IndexLink"/>
              </w:rPr>
              <w:t>2</w:t>
            </w:r>
            <w:r>
              <w:rPr>
                <w:rStyle w:val="IndexLink"/>
                <w:rtl w:val="true"/>
              </w:rPr>
              <w:t xml:space="preserve"> - </w:t>
            </w:r>
            <w:r>
              <w:rPr>
                <w:rStyle w:val="IndexLink"/>
                <w:rtl w:val="true"/>
              </w:rPr>
              <w:t xml:space="preserve">الهی نامه </w:t>
            </w:r>
            <w:r>
              <w:rPr>
                <w:rStyle w:val="IndexLink"/>
                <w:rtl w:val="true"/>
              </w:rPr>
              <w:t>«</w:t>
            </w:r>
            <w:r>
              <w:rPr>
                <w:rStyle w:val="IndexLink"/>
              </w:rPr>
              <w:t>35</w:t>
            </w:r>
            <w:r>
              <w:rPr>
                <w:rStyle w:val="IndexLink"/>
                <w:rtl w:val="true"/>
              </w:rPr>
              <w:t xml:space="preserve"> - </w:t>
            </w:r>
            <w:r>
              <w:rPr>
                <w:rStyle w:val="IndexLink"/>
              </w:rPr>
              <w:t>41</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377</w:t>
            </w:r>
          </w:hyperlink>
        </w:p>
        <w:p>
          <w:pPr>
            <w:pStyle w:val="Contents2"/>
            <w:tabs>
              <w:tab w:val="clear" w:pos="8743"/>
              <w:tab w:val="right" w:pos="9026" w:leader="dot"/>
            </w:tabs>
            <w:rPr/>
          </w:pPr>
          <w:hyperlink w:anchor="__RefHeading___Toc4165397_3381743652">
            <w:r>
              <w:rPr>
                <w:webHidden/>
                <w:rStyle w:val="IndexLink"/>
                <w:rtl w:val="true"/>
              </w:rPr>
              <w:t xml:space="preserve">( </w:t>
            </w:r>
            <w:r>
              <w:rPr>
                <w:rStyle w:val="IndexLink"/>
              </w:rPr>
              <w:t>4019</w:t>
            </w:r>
            <w:r>
              <w:rPr>
                <w:rStyle w:val="IndexLink"/>
                <w:rtl w:val="true"/>
              </w:rPr>
              <w:t xml:space="preserve"> )</w:t>
              <w:tab/>
            </w:r>
            <w:r>
              <w:rPr>
                <w:rStyle w:val="IndexLink"/>
              </w:rPr>
              <w:t>377</w:t>
            </w:r>
          </w:hyperlink>
        </w:p>
        <w:p>
          <w:pPr>
            <w:pStyle w:val="Contents3"/>
            <w:tabs>
              <w:tab w:val="clear" w:pos="8459"/>
              <w:tab w:val="right" w:pos="9026" w:leader="dot"/>
            </w:tabs>
            <w:rPr/>
          </w:pPr>
          <w:hyperlink w:anchor="__RefHeading___Toc4165399_3381743652">
            <w:r>
              <w:rPr>
                <w:webHidden/>
                <w:rStyle w:val="IndexLink"/>
              </w:rPr>
              <w:t>1</w:t>
            </w:r>
            <w:r>
              <w:rPr>
                <w:rStyle w:val="IndexLink"/>
                <w:rtl w:val="true"/>
              </w:rPr>
              <w:t xml:space="preserve"> - </w:t>
            </w:r>
            <w:r>
              <w:rPr>
                <w:rStyle w:val="IndexLink"/>
                <w:rtl w:val="true"/>
              </w:rPr>
              <w:t xml:space="preserve">شجره الهیّه </w:t>
            </w:r>
            <w:r>
              <w:rPr>
                <w:rStyle w:val="IndexLink"/>
                <w:rtl w:val="true"/>
              </w:rPr>
              <w:t>«</w:t>
            </w:r>
            <w:r>
              <w:rPr>
                <w:rStyle w:val="IndexLink"/>
              </w:rPr>
              <w:t>1</w:t>
            </w:r>
            <w:r>
              <w:rPr>
                <w:rStyle w:val="IndexLink"/>
                <w:rtl w:val="true"/>
              </w:rPr>
              <w:t xml:space="preserve"> - </w:t>
            </w:r>
            <w:r>
              <w:rPr>
                <w:rStyle w:val="IndexLink"/>
              </w:rPr>
              <w:t>97</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377</w:t>
            </w:r>
          </w:hyperlink>
        </w:p>
        <w:p>
          <w:pPr>
            <w:pStyle w:val="Contents3"/>
            <w:tabs>
              <w:tab w:val="clear" w:pos="8459"/>
              <w:tab w:val="right" w:pos="9026" w:leader="dot"/>
            </w:tabs>
            <w:rPr/>
          </w:pPr>
          <w:hyperlink w:anchor="__RefHeading___Toc4165401_3381743652">
            <w:r>
              <w:rPr>
                <w:webHidden/>
                <w:rStyle w:val="IndexLink"/>
              </w:rPr>
              <w:t>2</w:t>
            </w:r>
            <w:r>
              <w:rPr>
                <w:rStyle w:val="IndexLink"/>
                <w:rtl w:val="true"/>
              </w:rPr>
              <w:t xml:space="preserve"> - </w:t>
            </w:r>
            <w:r>
              <w:rPr>
                <w:rStyle w:val="IndexLink"/>
                <w:rtl w:val="true"/>
              </w:rPr>
              <w:t xml:space="preserve">ترجمه الباب الحادی عشر </w:t>
            </w:r>
            <w:r>
              <w:rPr>
                <w:rStyle w:val="IndexLink"/>
                <w:rtl w:val="true"/>
              </w:rPr>
              <w:t>«</w:t>
            </w:r>
            <w:r>
              <w:rPr>
                <w:rStyle w:val="IndexLink"/>
              </w:rPr>
              <w:t>97</w:t>
            </w:r>
            <w:r>
              <w:rPr>
                <w:rStyle w:val="IndexLink"/>
                <w:rtl w:val="true"/>
              </w:rPr>
              <w:t xml:space="preserve"> - </w:t>
            </w:r>
            <w:r>
              <w:rPr>
                <w:rStyle w:val="IndexLink"/>
              </w:rPr>
              <w:t>99</w:t>
            </w:r>
            <w:r>
              <w:rPr>
                <w:rStyle w:val="IndexLink"/>
                <w:rtl w:val="true"/>
              </w:rPr>
              <w:t>»(</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377</w:t>
            </w:r>
          </w:hyperlink>
        </w:p>
        <w:p>
          <w:pPr>
            <w:pStyle w:val="Contents2"/>
            <w:tabs>
              <w:tab w:val="clear" w:pos="8743"/>
              <w:tab w:val="right" w:pos="9026" w:leader="dot"/>
            </w:tabs>
            <w:rPr/>
          </w:pPr>
          <w:hyperlink w:anchor="__RefHeading___Toc4165403_3381743652">
            <w:r>
              <w:rPr>
                <w:webHidden/>
                <w:rStyle w:val="IndexLink"/>
                <w:rtl w:val="true"/>
              </w:rPr>
              <w:t xml:space="preserve">( </w:t>
            </w:r>
            <w:r>
              <w:rPr>
                <w:rStyle w:val="IndexLink"/>
              </w:rPr>
              <w:t>4026</w:t>
            </w:r>
            <w:r>
              <w:rPr>
                <w:rStyle w:val="IndexLink"/>
                <w:rtl w:val="true"/>
              </w:rPr>
              <w:t xml:space="preserve"> )</w:t>
              <w:tab/>
            </w:r>
            <w:r>
              <w:rPr>
                <w:rStyle w:val="IndexLink"/>
              </w:rPr>
              <w:t>378</w:t>
            </w:r>
          </w:hyperlink>
        </w:p>
        <w:p>
          <w:pPr>
            <w:pStyle w:val="Contents3"/>
            <w:tabs>
              <w:tab w:val="clear" w:pos="8459"/>
              <w:tab w:val="right" w:pos="9026" w:leader="dot"/>
            </w:tabs>
            <w:rPr/>
          </w:pPr>
          <w:hyperlink w:anchor="__RefHeading___Toc4165405_3381743652">
            <w:r>
              <w:rPr>
                <w:webHidden/>
                <w:rStyle w:val="IndexLink"/>
              </w:rPr>
              <w:t>1</w:t>
            </w:r>
            <w:r>
              <w:rPr>
                <w:rStyle w:val="IndexLink"/>
                <w:rtl w:val="true"/>
              </w:rPr>
              <w:t xml:space="preserve"> - </w:t>
            </w:r>
            <w:r>
              <w:rPr>
                <w:rStyle w:val="IndexLink"/>
                <w:rtl w:val="true"/>
              </w:rPr>
              <w:t xml:space="preserve">جامع الاحادیث از جعفر بن احمد بن علی قمی </w:t>
            </w:r>
            <w:r>
              <w:rPr>
                <w:rStyle w:val="IndexLink"/>
                <w:rtl w:val="true"/>
              </w:rPr>
              <w:t>«</w:t>
            </w:r>
            <w:r>
              <w:rPr>
                <w:rStyle w:val="IndexLink"/>
              </w:rPr>
              <w:t>1</w:t>
            </w:r>
            <w:r>
              <w:rPr>
                <w:rStyle w:val="IndexLink"/>
                <w:rtl w:val="true"/>
              </w:rPr>
              <w:t xml:space="preserve"> - </w:t>
            </w:r>
            <w:r>
              <w:rPr>
                <w:rStyle w:val="IndexLink"/>
              </w:rPr>
              <w:t>12</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378</w:t>
            </w:r>
          </w:hyperlink>
        </w:p>
        <w:p>
          <w:pPr>
            <w:pStyle w:val="Contents3"/>
            <w:tabs>
              <w:tab w:val="clear" w:pos="8459"/>
              <w:tab w:val="right" w:pos="9026" w:leader="dot"/>
            </w:tabs>
            <w:rPr/>
          </w:pPr>
          <w:hyperlink w:anchor="__RefHeading___Toc4165407_3381743652">
            <w:r>
              <w:rPr>
                <w:webHidden/>
                <w:rStyle w:val="IndexLink"/>
              </w:rPr>
              <w:t>2</w:t>
            </w:r>
            <w:r>
              <w:rPr>
                <w:rStyle w:val="IndexLink"/>
                <w:rtl w:val="true"/>
              </w:rPr>
              <w:t xml:space="preserve"> - </w:t>
            </w:r>
            <w:r>
              <w:rPr>
                <w:rStyle w:val="IndexLink"/>
                <w:rtl w:val="true"/>
              </w:rPr>
              <w:t xml:space="preserve">العروس از همان مؤلف </w:t>
            </w:r>
            <w:r>
              <w:rPr>
                <w:rStyle w:val="IndexLink"/>
                <w:rtl w:val="true"/>
              </w:rPr>
              <w:t>«</w:t>
            </w:r>
            <w:r>
              <w:rPr>
                <w:rStyle w:val="IndexLink"/>
              </w:rPr>
              <w:t>13</w:t>
            </w:r>
            <w:r>
              <w:rPr>
                <w:rStyle w:val="IndexLink"/>
                <w:rtl w:val="true"/>
              </w:rPr>
              <w:t xml:space="preserve"> - </w:t>
            </w:r>
            <w:r>
              <w:rPr>
                <w:rStyle w:val="IndexLink"/>
              </w:rPr>
              <w:t>14</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378</w:t>
            </w:r>
          </w:hyperlink>
        </w:p>
        <w:p>
          <w:pPr>
            <w:pStyle w:val="Contents2"/>
            <w:tabs>
              <w:tab w:val="clear" w:pos="8743"/>
              <w:tab w:val="right" w:pos="9026" w:leader="dot"/>
            </w:tabs>
            <w:rPr/>
          </w:pPr>
          <w:hyperlink w:anchor="__RefHeading___Toc4165409_3381743652">
            <w:r>
              <w:rPr>
                <w:webHidden/>
                <w:rStyle w:val="IndexLink"/>
                <w:rtl w:val="true"/>
              </w:rPr>
              <w:t xml:space="preserve">( </w:t>
            </w:r>
            <w:r>
              <w:rPr>
                <w:rStyle w:val="IndexLink"/>
              </w:rPr>
              <w:t>4038</w:t>
            </w:r>
            <w:r>
              <w:rPr>
                <w:rStyle w:val="IndexLink"/>
                <w:rtl w:val="true"/>
              </w:rPr>
              <w:t xml:space="preserve"> )</w:t>
              <w:tab/>
            </w:r>
            <w:r>
              <w:rPr>
                <w:rStyle w:val="IndexLink"/>
              </w:rPr>
              <w:t>379</w:t>
            </w:r>
          </w:hyperlink>
        </w:p>
        <w:p>
          <w:pPr>
            <w:pStyle w:val="Contents3"/>
            <w:tabs>
              <w:tab w:val="clear" w:pos="8459"/>
              <w:tab w:val="right" w:pos="9026" w:leader="dot"/>
            </w:tabs>
            <w:rPr/>
          </w:pPr>
          <w:hyperlink w:anchor="__RefHeading___Toc4165411_3381743652">
            <w:r>
              <w:rPr>
                <w:webHidden/>
                <w:rStyle w:val="IndexLink"/>
              </w:rPr>
              <w:t>1</w:t>
            </w:r>
            <w:r>
              <w:rPr>
                <w:rStyle w:val="IndexLink"/>
                <w:rtl w:val="true"/>
              </w:rPr>
              <w:t xml:space="preserve"> - </w:t>
            </w:r>
            <w:r>
              <w:rPr>
                <w:rStyle w:val="IndexLink"/>
                <w:rtl w:val="true"/>
              </w:rPr>
              <w:t xml:space="preserve">دیوان </w:t>
            </w:r>
            <w:r>
              <w:rPr>
                <w:rStyle w:val="IndexLink"/>
                <w:rtl w:val="true"/>
              </w:rPr>
              <w:t>«</w:t>
            </w:r>
            <w:r>
              <w:rPr>
                <w:rStyle w:val="IndexLink"/>
              </w:rPr>
              <w:t>1</w:t>
            </w:r>
            <w:r>
              <w:rPr>
                <w:rStyle w:val="IndexLink"/>
                <w:rtl w:val="true"/>
              </w:rPr>
              <w:t xml:space="preserve"> - </w:t>
            </w:r>
            <w:r>
              <w:rPr>
                <w:rStyle w:val="IndexLink"/>
              </w:rPr>
              <w:t>70</w:t>
            </w:r>
            <w:r>
              <w:rPr>
                <w:rStyle w:val="IndexLink"/>
                <w:rtl w:val="true"/>
              </w:rPr>
              <w:t>» (</w:t>
            </w:r>
            <w:r>
              <w:rPr>
                <w:rStyle w:val="IndexLink"/>
                <w:rtl w:val="true"/>
              </w:rPr>
              <w:t>فارسی</w:t>
            </w:r>
            <w:r>
              <w:rPr>
                <w:rStyle w:val="IndexLink"/>
                <w:rtl w:val="true"/>
              </w:rPr>
              <w:t>)</w:t>
              <w:tab/>
            </w:r>
            <w:r>
              <w:rPr>
                <w:rStyle w:val="IndexLink"/>
              </w:rPr>
              <w:t>379</w:t>
            </w:r>
          </w:hyperlink>
        </w:p>
        <w:p>
          <w:pPr>
            <w:pStyle w:val="Contents3"/>
            <w:tabs>
              <w:tab w:val="clear" w:pos="8459"/>
              <w:tab w:val="right" w:pos="9026" w:leader="dot"/>
            </w:tabs>
            <w:rPr/>
          </w:pPr>
          <w:hyperlink w:anchor="__RefHeading___Toc4165413_3381743652">
            <w:r>
              <w:rPr>
                <w:webHidden/>
                <w:rStyle w:val="IndexLink"/>
              </w:rPr>
              <w:t>2</w:t>
            </w:r>
            <w:r>
              <w:rPr>
                <w:rStyle w:val="IndexLink"/>
                <w:rtl w:val="true"/>
              </w:rPr>
              <w:t xml:space="preserve"> - </w:t>
            </w:r>
            <w:r>
              <w:rPr>
                <w:rStyle w:val="IndexLink"/>
                <w:rtl w:val="true"/>
              </w:rPr>
              <w:t xml:space="preserve">دیوان گوهر </w:t>
            </w:r>
            <w:r>
              <w:rPr>
                <w:rStyle w:val="IndexLink"/>
                <w:rtl w:val="true"/>
              </w:rPr>
              <w:t>«</w:t>
            </w:r>
            <w:r>
              <w:rPr>
                <w:rStyle w:val="IndexLink"/>
              </w:rPr>
              <w:t>71</w:t>
            </w:r>
            <w:r>
              <w:rPr>
                <w:rStyle w:val="IndexLink"/>
                <w:rtl w:val="true"/>
              </w:rPr>
              <w:t xml:space="preserve"> - </w:t>
            </w:r>
            <w:r>
              <w:rPr>
                <w:rStyle w:val="IndexLink"/>
              </w:rPr>
              <w:t>162</w:t>
            </w:r>
            <w:r>
              <w:rPr>
                <w:rStyle w:val="IndexLink"/>
                <w:rtl w:val="true"/>
              </w:rPr>
              <w:t>» (</w:t>
            </w:r>
            <w:r>
              <w:rPr>
                <w:rStyle w:val="IndexLink"/>
                <w:rtl w:val="true"/>
              </w:rPr>
              <w:t>فارسی</w:t>
            </w:r>
            <w:r>
              <w:rPr>
                <w:rStyle w:val="IndexLink"/>
                <w:rtl w:val="true"/>
              </w:rPr>
              <w:t>)</w:t>
              <w:tab/>
            </w:r>
            <w:r>
              <w:rPr>
                <w:rStyle w:val="IndexLink"/>
              </w:rPr>
              <w:t>379</w:t>
            </w:r>
          </w:hyperlink>
        </w:p>
        <w:p>
          <w:pPr>
            <w:pStyle w:val="Contents2"/>
            <w:tabs>
              <w:tab w:val="clear" w:pos="8743"/>
              <w:tab w:val="right" w:pos="9026" w:leader="dot"/>
            </w:tabs>
            <w:rPr/>
          </w:pPr>
          <w:hyperlink w:anchor="__RefHeading___Toc4165415_3381743652">
            <w:r>
              <w:rPr>
                <w:webHidden/>
                <w:rStyle w:val="IndexLink"/>
                <w:rtl w:val="true"/>
              </w:rPr>
              <w:t xml:space="preserve">( </w:t>
            </w:r>
            <w:r>
              <w:rPr>
                <w:rStyle w:val="IndexLink"/>
              </w:rPr>
              <w:t>4053</w:t>
            </w:r>
            <w:r>
              <w:rPr>
                <w:rStyle w:val="IndexLink"/>
                <w:rtl w:val="true"/>
              </w:rPr>
              <w:t xml:space="preserve"> )</w:t>
              <w:tab/>
            </w:r>
            <w:r>
              <w:rPr>
                <w:rStyle w:val="IndexLink"/>
              </w:rPr>
              <w:t>380</w:t>
            </w:r>
          </w:hyperlink>
        </w:p>
        <w:p>
          <w:pPr>
            <w:pStyle w:val="Contents3"/>
            <w:tabs>
              <w:tab w:val="clear" w:pos="8459"/>
              <w:tab w:val="right" w:pos="9026" w:leader="dot"/>
            </w:tabs>
            <w:rPr/>
          </w:pPr>
          <w:hyperlink w:anchor="__RefHeading___Toc4165417_3381743652">
            <w:r>
              <w:rPr>
                <w:webHidden/>
                <w:rStyle w:val="IndexLink"/>
              </w:rPr>
              <w:t>1</w:t>
            </w:r>
            <w:r>
              <w:rPr>
                <w:rStyle w:val="IndexLink"/>
                <w:rtl w:val="true"/>
              </w:rPr>
              <w:t xml:space="preserve"> - </w:t>
            </w:r>
            <w:r>
              <w:rPr>
                <w:rStyle w:val="IndexLink"/>
                <w:rtl w:val="true"/>
              </w:rPr>
              <w:t xml:space="preserve">روح الارواح و روض الارتیاح </w:t>
            </w:r>
            <w:r>
              <w:rPr>
                <w:rStyle w:val="IndexLink"/>
                <w:rtl w:val="true"/>
              </w:rPr>
              <w:t>«</w:t>
            </w:r>
            <w:r>
              <w:rPr>
                <w:rStyle w:val="IndexLink"/>
              </w:rPr>
              <w:t>67</w:t>
            </w:r>
            <w:r>
              <w:rPr>
                <w:rStyle w:val="IndexLink"/>
                <w:rtl w:val="true"/>
              </w:rPr>
              <w:t xml:space="preserve"> - </w:t>
            </w:r>
            <w:r>
              <w:rPr>
                <w:rStyle w:val="IndexLink"/>
              </w:rPr>
              <w:t>74</w:t>
            </w:r>
            <w:r>
              <w:rPr>
                <w:rStyle w:val="IndexLink"/>
                <w:rtl w:val="true"/>
              </w:rPr>
              <w:t>» (</w:t>
            </w:r>
            <w:r>
              <w:rPr>
                <w:rStyle w:val="IndexLink"/>
                <w:rtl w:val="true"/>
              </w:rPr>
              <w:t xml:space="preserve">حدیث و فقه </w:t>
            </w:r>
            <w:r>
              <w:rPr>
                <w:rStyle w:val="IndexLink"/>
                <w:rtl w:val="true"/>
              </w:rPr>
              <w:t xml:space="preserve">- </w:t>
            </w:r>
            <w:r>
              <w:rPr>
                <w:rStyle w:val="IndexLink"/>
                <w:rtl w:val="true"/>
              </w:rPr>
              <w:t>عربی</w:t>
            </w:r>
            <w:r>
              <w:rPr>
                <w:rStyle w:val="IndexLink"/>
                <w:rtl w:val="true"/>
              </w:rPr>
              <w:t>)</w:t>
              <w:tab/>
            </w:r>
            <w:r>
              <w:rPr>
                <w:rStyle w:val="IndexLink"/>
              </w:rPr>
              <w:t>380</w:t>
            </w:r>
          </w:hyperlink>
        </w:p>
        <w:p>
          <w:pPr>
            <w:pStyle w:val="Contents3"/>
            <w:tabs>
              <w:tab w:val="clear" w:pos="8459"/>
              <w:tab w:val="right" w:pos="9026" w:leader="dot"/>
            </w:tabs>
            <w:rPr/>
          </w:pPr>
          <w:hyperlink w:anchor="__RefHeading___Toc4165419_3381743652">
            <w:r>
              <w:rPr>
                <w:webHidden/>
                <w:rStyle w:val="IndexLink"/>
              </w:rPr>
              <w:t>2</w:t>
            </w:r>
            <w:r>
              <w:rPr>
                <w:rStyle w:val="IndexLink"/>
                <w:rtl w:val="true"/>
              </w:rPr>
              <w:t xml:space="preserve"> - </w:t>
            </w:r>
            <w:r>
              <w:rPr>
                <w:rStyle w:val="IndexLink"/>
                <w:rtl w:val="true"/>
              </w:rPr>
              <w:t xml:space="preserve">رساله عملیه </w:t>
            </w:r>
            <w:r>
              <w:rPr>
                <w:rStyle w:val="IndexLink"/>
                <w:rtl w:val="true"/>
              </w:rPr>
              <w:t>«</w:t>
            </w:r>
            <w:r>
              <w:rPr>
                <w:rStyle w:val="IndexLink"/>
              </w:rPr>
              <w:t>113</w:t>
            </w:r>
            <w:r>
              <w:rPr>
                <w:rStyle w:val="IndexLink"/>
                <w:rtl w:val="true"/>
              </w:rPr>
              <w:t xml:space="preserve"> - </w:t>
            </w:r>
            <w:r>
              <w:rPr>
                <w:rStyle w:val="IndexLink"/>
              </w:rPr>
              <w:t>183</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380</w:t>
            </w:r>
          </w:hyperlink>
        </w:p>
        <w:p>
          <w:pPr>
            <w:pStyle w:val="Contents2"/>
            <w:tabs>
              <w:tab w:val="clear" w:pos="8743"/>
              <w:tab w:val="right" w:pos="9026" w:leader="dot"/>
            </w:tabs>
            <w:rPr/>
          </w:pPr>
          <w:hyperlink w:anchor="__RefHeading___Toc4165421_3381743652">
            <w:r>
              <w:rPr>
                <w:webHidden/>
                <w:rStyle w:val="IndexLink"/>
                <w:rtl w:val="true"/>
              </w:rPr>
              <w:t xml:space="preserve">( </w:t>
            </w:r>
            <w:r>
              <w:rPr>
                <w:rStyle w:val="IndexLink"/>
              </w:rPr>
              <w:t>4065</w:t>
            </w:r>
            <w:r>
              <w:rPr>
                <w:rStyle w:val="IndexLink"/>
                <w:rtl w:val="true"/>
              </w:rPr>
              <w:t xml:space="preserve"> )</w:t>
              <w:tab/>
            </w:r>
            <w:r>
              <w:rPr>
                <w:rStyle w:val="IndexLink"/>
              </w:rPr>
              <w:t>381</w:t>
            </w:r>
          </w:hyperlink>
        </w:p>
        <w:p>
          <w:pPr>
            <w:pStyle w:val="Contents3"/>
            <w:tabs>
              <w:tab w:val="clear" w:pos="8459"/>
              <w:tab w:val="right" w:pos="9026" w:leader="dot"/>
            </w:tabs>
            <w:rPr/>
          </w:pPr>
          <w:hyperlink w:anchor="__RefHeading___Toc4165423_3381743652">
            <w:r>
              <w:rPr>
                <w:webHidden/>
                <w:rStyle w:val="IndexLink"/>
              </w:rPr>
              <w:t>1</w:t>
            </w:r>
            <w:r>
              <w:rPr>
                <w:rStyle w:val="IndexLink"/>
                <w:rtl w:val="true"/>
              </w:rPr>
              <w:t xml:space="preserve"> - </w:t>
            </w:r>
            <w:r>
              <w:rPr>
                <w:rStyle w:val="IndexLink"/>
                <w:rtl w:val="true"/>
              </w:rPr>
              <w:t xml:space="preserve">حل مشکلات الاشارات و التنبیهات از خواجه نصیر طوسی </w:t>
            </w:r>
            <w:r>
              <w:rPr>
                <w:rStyle w:val="IndexLink"/>
                <w:rtl w:val="true"/>
              </w:rPr>
              <w:t>«</w:t>
            </w:r>
            <w:r>
              <w:rPr>
                <w:rStyle w:val="IndexLink"/>
              </w:rPr>
              <w:t>11</w:t>
            </w:r>
            <w:r>
              <w:rPr>
                <w:rStyle w:val="IndexLink"/>
                <w:rtl w:val="true"/>
              </w:rPr>
              <w:t xml:space="preserve"> - </w:t>
            </w:r>
            <w:r>
              <w:rPr>
                <w:rStyle w:val="IndexLink"/>
              </w:rPr>
              <w:t>50</w:t>
            </w:r>
            <w:r>
              <w:rPr>
                <w:rStyle w:val="IndexLink"/>
                <w:rtl w:val="true"/>
              </w:rPr>
              <w:t xml:space="preserve"> »</w:t>
              <w:tab/>
            </w:r>
            <w:r>
              <w:rPr>
                <w:rStyle w:val="IndexLink"/>
              </w:rPr>
              <w:t>381</w:t>
            </w:r>
          </w:hyperlink>
        </w:p>
        <w:p>
          <w:pPr>
            <w:pStyle w:val="Contents3"/>
            <w:tabs>
              <w:tab w:val="clear" w:pos="8459"/>
              <w:tab w:val="right" w:pos="9026" w:leader="dot"/>
            </w:tabs>
            <w:rPr/>
          </w:pPr>
          <w:hyperlink w:anchor="__RefHeading___Toc4165425_3381743652">
            <w:r>
              <w:rPr>
                <w:webHidden/>
                <w:rStyle w:val="IndexLink"/>
              </w:rPr>
              <w:t>2</w:t>
            </w:r>
            <w:r>
              <w:rPr>
                <w:rStyle w:val="IndexLink"/>
                <w:rtl w:val="true"/>
              </w:rPr>
              <w:t xml:space="preserve"> - </w:t>
            </w:r>
            <w:r>
              <w:rPr>
                <w:rStyle w:val="IndexLink"/>
                <w:rtl w:val="true"/>
              </w:rPr>
              <w:t xml:space="preserve">حاشیه تهذیب المنطق از ملا عبدالله یزدی </w:t>
            </w:r>
            <w:r>
              <w:rPr>
                <w:rStyle w:val="IndexLink"/>
                <w:rtl w:val="true"/>
              </w:rPr>
              <w:t>«</w:t>
            </w:r>
            <w:r>
              <w:rPr>
                <w:rStyle w:val="IndexLink"/>
              </w:rPr>
              <w:t>53</w:t>
            </w:r>
            <w:r>
              <w:rPr>
                <w:rStyle w:val="IndexLink"/>
                <w:rtl w:val="true"/>
              </w:rPr>
              <w:t xml:space="preserve"> - </w:t>
            </w:r>
            <w:r>
              <w:rPr>
                <w:rStyle w:val="IndexLink"/>
              </w:rPr>
              <w:t>89</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381</w:t>
            </w:r>
          </w:hyperlink>
        </w:p>
        <w:p>
          <w:pPr>
            <w:pStyle w:val="Contents2"/>
            <w:tabs>
              <w:tab w:val="clear" w:pos="8743"/>
              <w:tab w:val="right" w:pos="9026" w:leader="dot"/>
            </w:tabs>
            <w:rPr/>
          </w:pPr>
          <w:hyperlink w:anchor="__RefHeading___Toc4165427_3381743652">
            <w:r>
              <w:rPr>
                <w:webHidden/>
                <w:rStyle w:val="IndexLink"/>
                <w:rtl w:val="true"/>
              </w:rPr>
              <w:t xml:space="preserve">( </w:t>
            </w:r>
            <w:r>
              <w:rPr>
                <w:rStyle w:val="IndexLink"/>
              </w:rPr>
              <w:t>4073</w:t>
            </w:r>
            <w:r>
              <w:rPr>
                <w:rStyle w:val="IndexLink"/>
                <w:rtl w:val="true"/>
              </w:rPr>
              <w:t xml:space="preserve"> )</w:t>
              <w:tab/>
            </w:r>
            <w:r>
              <w:rPr>
                <w:rStyle w:val="IndexLink"/>
              </w:rPr>
              <w:t>381</w:t>
            </w:r>
          </w:hyperlink>
        </w:p>
        <w:p>
          <w:pPr>
            <w:pStyle w:val="Contents3"/>
            <w:tabs>
              <w:tab w:val="clear" w:pos="8459"/>
              <w:tab w:val="right" w:pos="9026" w:leader="dot"/>
            </w:tabs>
            <w:rPr/>
          </w:pPr>
          <w:hyperlink w:anchor="__RefHeading___Toc4165429_3381743652">
            <w:r>
              <w:rPr>
                <w:webHidden/>
                <w:rStyle w:val="IndexLink"/>
              </w:rPr>
              <w:t>1</w:t>
            </w:r>
            <w:r>
              <w:rPr>
                <w:rStyle w:val="IndexLink"/>
                <w:rtl w:val="true"/>
              </w:rPr>
              <w:t xml:space="preserve"> - </w:t>
            </w:r>
            <w:r>
              <w:rPr>
                <w:rStyle w:val="IndexLink"/>
                <w:rtl w:val="true"/>
              </w:rPr>
              <w:t xml:space="preserve">سفرنامه جناب معاون عربستان </w:t>
            </w:r>
            <w:r>
              <w:rPr>
                <w:rStyle w:val="IndexLink"/>
                <w:rtl w:val="true"/>
              </w:rPr>
              <w:t>«</w:t>
            </w:r>
            <w:r>
              <w:rPr>
                <w:rStyle w:val="IndexLink"/>
              </w:rPr>
              <w:t>1</w:t>
            </w:r>
            <w:r>
              <w:rPr>
                <w:rStyle w:val="IndexLink"/>
                <w:rtl w:val="true"/>
              </w:rPr>
              <w:t xml:space="preserve"> - </w:t>
            </w:r>
            <w:r>
              <w:rPr>
                <w:rStyle w:val="IndexLink"/>
              </w:rPr>
              <w:t>73</w:t>
            </w:r>
            <w:r>
              <w:rPr>
                <w:rStyle w:val="IndexLink"/>
                <w:rtl w:val="true"/>
              </w:rPr>
              <w:t>» (</w:t>
            </w:r>
            <w:r>
              <w:rPr>
                <w:rStyle w:val="IndexLink"/>
                <w:rtl w:val="true"/>
              </w:rPr>
              <w:t>فارسی</w:t>
            </w:r>
            <w:r>
              <w:rPr>
                <w:rStyle w:val="IndexLink"/>
                <w:rtl w:val="true"/>
              </w:rPr>
              <w:t>)</w:t>
              <w:tab/>
            </w:r>
            <w:r>
              <w:rPr>
                <w:rStyle w:val="IndexLink"/>
              </w:rPr>
              <w:t>381</w:t>
            </w:r>
          </w:hyperlink>
        </w:p>
        <w:p>
          <w:pPr>
            <w:pStyle w:val="Contents3"/>
            <w:tabs>
              <w:tab w:val="clear" w:pos="8459"/>
              <w:tab w:val="right" w:pos="9026" w:leader="dot"/>
            </w:tabs>
            <w:rPr/>
          </w:pPr>
          <w:hyperlink w:anchor="__RefHeading___Toc4165431_3381743652">
            <w:r>
              <w:rPr>
                <w:webHidden/>
                <w:rStyle w:val="IndexLink"/>
              </w:rPr>
              <w:t>2</w:t>
            </w:r>
            <w:r>
              <w:rPr>
                <w:rStyle w:val="IndexLink"/>
                <w:rtl w:val="true"/>
              </w:rPr>
              <w:t xml:space="preserve"> - </w:t>
            </w:r>
            <w:r>
              <w:rPr>
                <w:rStyle w:val="IndexLink"/>
                <w:rtl w:val="true"/>
              </w:rPr>
              <w:t xml:space="preserve">سفرنامه جناب معاون عربستان </w:t>
            </w:r>
            <w:r>
              <w:rPr>
                <w:rStyle w:val="IndexLink"/>
                <w:rtl w:val="true"/>
              </w:rPr>
              <w:t>«</w:t>
            </w:r>
            <w:r>
              <w:rPr>
                <w:rStyle w:val="IndexLink"/>
              </w:rPr>
              <w:t>74</w:t>
            </w:r>
            <w:r>
              <w:rPr>
                <w:rStyle w:val="IndexLink"/>
                <w:rtl w:val="true"/>
              </w:rPr>
              <w:t xml:space="preserve"> - </w:t>
            </w:r>
            <w:r>
              <w:rPr>
                <w:rStyle w:val="IndexLink"/>
              </w:rPr>
              <w:t>185</w:t>
            </w:r>
            <w:r>
              <w:rPr>
                <w:rStyle w:val="IndexLink"/>
                <w:rtl w:val="true"/>
              </w:rPr>
              <w:t>» (</w:t>
            </w:r>
            <w:r>
              <w:rPr>
                <w:rStyle w:val="IndexLink"/>
                <w:rtl w:val="true"/>
              </w:rPr>
              <w:t>فارسی</w:t>
            </w:r>
            <w:r>
              <w:rPr>
                <w:rStyle w:val="IndexLink"/>
                <w:rtl w:val="true"/>
              </w:rPr>
              <w:t>)</w:t>
              <w:tab/>
            </w:r>
            <w:r>
              <w:rPr>
                <w:rStyle w:val="IndexLink"/>
              </w:rPr>
              <w:t>382</w:t>
            </w:r>
          </w:hyperlink>
        </w:p>
        <w:p>
          <w:pPr>
            <w:pStyle w:val="Contents2"/>
            <w:tabs>
              <w:tab w:val="clear" w:pos="8743"/>
              <w:tab w:val="right" w:pos="9026" w:leader="dot"/>
            </w:tabs>
            <w:rPr/>
          </w:pPr>
          <w:hyperlink w:anchor="__RefHeading___Toc4165433_3381743652">
            <w:r>
              <w:rPr>
                <w:webHidden/>
                <w:rStyle w:val="IndexLink"/>
                <w:rtl w:val="true"/>
              </w:rPr>
              <w:t xml:space="preserve">( </w:t>
            </w:r>
            <w:r>
              <w:rPr>
                <w:rStyle w:val="IndexLink"/>
              </w:rPr>
              <w:t>4075</w:t>
            </w:r>
            <w:r>
              <w:rPr>
                <w:rStyle w:val="IndexLink"/>
                <w:rtl w:val="true"/>
              </w:rPr>
              <w:t xml:space="preserve"> )</w:t>
              <w:tab/>
            </w:r>
            <w:r>
              <w:rPr>
                <w:rStyle w:val="IndexLink"/>
              </w:rPr>
              <w:t>382</w:t>
            </w:r>
          </w:hyperlink>
        </w:p>
        <w:p>
          <w:pPr>
            <w:pStyle w:val="Contents3"/>
            <w:tabs>
              <w:tab w:val="clear" w:pos="8459"/>
              <w:tab w:val="right" w:pos="9026" w:leader="dot"/>
            </w:tabs>
            <w:rPr/>
          </w:pPr>
          <w:hyperlink w:anchor="__RefHeading___Toc4165435_3381743652">
            <w:r>
              <w:rPr>
                <w:webHidden/>
                <w:rStyle w:val="IndexLink"/>
              </w:rPr>
              <w:t>1</w:t>
            </w:r>
            <w:r>
              <w:rPr>
                <w:rStyle w:val="IndexLink"/>
                <w:rtl w:val="true"/>
              </w:rPr>
              <w:t xml:space="preserve"> - </w:t>
            </w:r>
            <w:r>
              <w:rPr>
                <w:rStyle w:val="IndexLink"/>
                <w:rtl w:val="true"/>
              </w:rPr>
              <w:t xml:space="preserve">جامع الزیارات عباسی </w:t>
            </w:r>
            <w:r>
              <w:rPr>
                <w:rStyle w:val="IndexLink"/>
                <w:rtl w:val="true"/>
              </w:rPr>
              <w:t>«</w:t>
            </w:r>
            <w:r>
              <w:rPr>
                <w:rStyle w:val="IndexLink"/>
              </w:rPr>
              <w:t>1</w:t>
            </w:r>
            <w:r>
              <w:rPr>
                <w:rStyle w:val="IndexLink"/>
                <w:rtl w:val="true"/>
              </w:rPr>
              <w:t xml:space="preserve"> - </w:t>
            </w:r>
            <w:r>
              <w:rPr>
                <w:rStyle w:val="IndexLink"/>
              </w:rPr>
              <w:t>59</w:t>
            </w:r>
            <w:r>
              <w:rPr>
                <w:rStyle w:val="IndexLink"/>
                <w:rtl w:val="true"/>
              </w:rPr>
              <w:t>» (</w:t>
            </w:r>
            <w:r>
              <w:rPr>
                <w:rStyle w:val="IndexLink"/>
                <w:rtl w:val="true"/>
              </w:rPr>
              <w:t xml:space="preserve">دعا، عربی </w:t>
            </w:r>
            <w:r>
              <w:rPr>
                <w:rStyle w:val="IndexLink"/>
                <w:rtl w:val="true"/>
              </w:rPr>
              <w:t xml:space="preserve">- </w:t>
            </w:r>
            <w:r>
              <w:rPr>
                <w:rStyle w:val="IndexLink"/>
                <w:rtl w:val="true"/>
              </w:rPr>
              <w:t>فارسی</w:t>
            </w:r>
            <w:r>
              <w:rPr>
                <w:rStyle w:val="IndexLink"/>
                <w:rtl w:val="true"/>
              </w:rPr>
              <w:t>)</w:t>
              <w:tab/>
            </w:r>
            <w:r>
              <w:rPr>
                <w:rStyle w:val="IndexLink"/>
              </w:rPr>
              <w:t>382</w:t>
            </w:r>
          </w:hyperlink>
        </w:p>
        <w:p>
          <w:pPr>
            <w:pStyle w:val="Contents3"/>
            <w:tabs>
              <w:tab w:val="clear" w:pos="8459"/>
              <w:tab w:val="right" w:pos="9026" w:leader="dot"/>
            </w:tabs>
            <w:rPr/>
          </w:pPr>
          <w:hyperlink w:anchor="__RefHeading___Toc4165437_3381743652">
            <w:r>
              <w:rPr>
                <w:webHidden/>
                <w:rStyle w:val="IndexLink"/>
              </w:rPr>
              <w:t>2</w:t>
            </w:r>
            <w:r>
              <w:rPr>
                <w:rStyle w:val="IndexLink"/>
                <w:rtl w:val="true"/>
              </w:rPr>
              <w:t xml:space="preserve"> - </w:t>
            </w:r>
            <w:r>
              <w:rPr>
                <w:rStyle w:val="IndexLink"/>
                <w:rtl w:val="true"/>
              </w:rPr>
              <w:t xml:space="preserve">کتاب دعا </w:t>
            </w:r>
            <w:r>
              <w:rPr>
                <w:rStyle w:val="IndexLink"/>
                <w:rtl w:val="true"/>
              </w:rPr>
              <w:t>«</w:t>
            </w:r>
            <w:r>
              <w:rPr>
                <w:rStyle w:val="IndexLink"/>
              </w:rPr>
              <w:t>60</w:t>
            </w:r>
            <w:r>
              <w:rPr>
                <w:rStyle w:val="IndexLink"/>
                <w:rtl w:val="true"/>
              </w:rPr>
              <w:t xml:space="preserve"> - </w:t>
            </w:r>
            <w:r>
              <w:rPr>
                <w:rStyle w:val="IndexLink"/>
              </w:rPr>
              <w:t>131</w:t>
            </w:r>
            <w:r>
              <w:rPr>
                <w:rStyle w:val="IndexLink"/>
                <w:rtl w:val="true"/>
              </w:rPr>
              <w:t>» (</w:t>
            </w:r>
            <w:r>
              <w:rPr>
                <w:rStyle w:val="IndexLink"/>
                <w:rtl w:val="true"/>
              </w:rPr>
              <w:t xml:space="preserve">دعا، عربی </w:t>
            </w:r>
            <w:r>
              <w:rPr>
                <w:rStyle w:val="IndexLink"/>
                <w:rtl w:val="true"/>
              </w:rPr>
              <w:t xml:space="preserve">- </w:t>
            </w:r>
            <w:r>
              <w:rPr>
                <w:rStyle w:val="IndexLink"/>
                <w:rtl w:val="true"/>
              </w:rPr>
              <w:t>فارسی</w:t>
            </w:r>
            <w:r>
              <w:rPr>
                <w:rStyle w:val="IndexLink"/>
                <w:rtl w:val="true"/>
              </w:rPr>
              <w:t>)</w:t>
              <w:tab/>
            </w:r>
            <w:r>
              <w:rPr>
                <w:rStyle w:val="IndexLink"/>
              </w:rPr>
              <w:t>383</w:t>
            </w:r>
          </w:hyperlink>
        </w:p>
        <w:p>
          <w:pPr>
            <w:pStyle w:val="Contents2"/>
            <w:tabs>
              <w:tab w:val="clear" w:pos="8743"/>
              <w:tab w:val="right" w:pos="9026" w:leader="dot"/>
            </w:tabs>
            <w:rPr/>
          </w:pPr>
          <w:hyperlink w:anchor="__RefHeading___Toc4165439_3381743652">
            <w:r>
              <w:rPr>
                <w:webHidden/>
                <w:rStyle w:val="IndexLink"/>
                <w:rtl w:val="true"/>
              </w:rPr>
              <w:t xml:space="preserve">( </w:t>
            </w:r>
            <w:r>
              <w:rPr>
                <w:rStyle w:val="IndexLink"/>
              </w:rPr>
              <w:t>4078</w:t>
            </w:r>
            <w:r>
              <w:rPr>
                <w:rStyle w:val="IndexLink"/>
                <w:rtl w:val="true"/>
              </w:rPr>
              <w:t xml:space="preserve"> )</w:t>
              <w:tab/>
            </w:r>
            <w:r>
              <w:rPr>
                <w:rStyle w:val="IndexLink"/>
              </w:rPr>
              <w:t>383</w:t>
            </w:r>
          </w:hyperlink>
        </w:p>
        <w:p>
          <w:pPr>
            <w:pStyle w:val="Contents3"/>
            <w:tabs>
              <w:tab w:val="clear" w:pos="8459"/>
              <w:tab w:val="right" w:pos="9026" w:leader="dot"/>
            </w:tabs>
            <w:rPr/>
          </w:pPr>
          <w:hyperlink w:anchor="__RefHeading___Toc4165441_3381743652">
            <w:r>
              <w:rPr>
                <w:webHidden/>
                <w:rStyle w:val="IndexLink"/>
              </w:rPr>
              <w:t>1</w:t>
            </w:r>
            <w:r>
              <w:rPr>
                <w:rStyle w:val="IndexLink"/>
                <w:rtl w:val="true"/>
              </w:rPr>
              <w:t xml:space="preserve"> - </w:t>
            </w:r>
            <w:r>
              <w:rPr>
                <w:rStyle w:val="IndexLink"/>
                <w:rtl w:val="true"/>
              </w:rPr>
              <w:t xml:space="preserve">سبحة الابرار </w:t>
            </w:r>
            <w:r>
              <w:rPr>
                <w:rStyle w:val="IndexLink"/>
                <w:rtl w:val="true"/>
              </w:rPr>
              <w:t>«</w:t>
            </w:r>
            <w:r>
              <w:rPr>
                <w:rStyle w:val="IndexLink"/>
              </w:rPr>
              <w:t>1</w:t>
            </w:r>
            <w:r>
              <w:rPr>
                <w:rStyle w:val="IndexLink"/>
                <w:rtl w:val="true"/>
              </w:rPr>
              <w:t xml:space="preserve"> - </w:t>
            </w:r>
            <w:r>
              <w:rPr>
                <w:rStyle w:val="IndexLink"/>
              </w:rPr>
              <w:t>91</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383</w:t>
            </w:r>
          </w:hyperlink>
        </w:p>
        <w:p>
          <w:pPr>
            <w:pStyle w:val="Contents3"/>
            <w:tabs>
              <w:tab w:val="clear" w:pos="8459"/>
              <w:tab w:val="right" w:pos="9026" w:leader="dot"/>
            </w:tabs>
            <w:rPr/>
          </w:pPr>
          <w:hyperlink w:anchor="__RefHeading___Toc4165443_3381743652">
            <w:r>
              <w:rPr>
                <w:webHidden/>
                <w:rStyle w:val="IndexLink"/>
              </w:rPr>
              <w:t>2</w:t>
            </w:r>
            <w:r>
              <w:rPr>
                <w:rStyle w:val="IndexLink"/>
                <w:rtl w:val="true"/>
              </w:rPr>
              <w:t xml:space="preserve"> - </w:t>
            </w:r>
            <w:r>
              <w:rPr>
                <w:rStyle w:val="IndexLink"/>
                <w:rtl w:val="true"/>
              </w:rPr>
              <w:t xml:space="preserve">شیخ صنعان و ترسا </w:t>
            </w:r>
            <w:r>
              <w:rPr>
                <w:rStyle w:val="IndexLink"/>
                <w:rtl w:val="true"/>
              </w:rPr>
              <w:t>«</w:t>
            </w:r>
            <w:r>
              <w:rPr>
                <w:rStyle w:val="IndexLink"/>
              </w:rPr>
              <w:t>92</w:t>
            </w:r>
            <w:r>
              <w:rPr>
                <w:rStyle w:val="IndexLink"/>
                <w:rtl w:val="true"/>
              </w:rPr>
              <w:t xml:space="preserve"> - </w:t>
            </w:r>
            <w:r>
              <w:rPr>
                <w:rStyle w:val="IndexLink"/>
              </w:rPr>
              <w:t>154</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384</w:t>
            </w:r>
          </w:hyperlink>
        </w:p>
        <w:p>
          <w:pPr>
            <w:pStyle w:val="Contents2"/>
            <w:tabs>
              <w:tab w:val="clear" w:pos="8743"/>
              <w:tab w:val="right" w:pos="9026" w:leader="dot"/>
            </w:tabs>
            <w:rPr/>
          </w:pPr>
          <w:hyperlink w:anchor="__RefHeading___Toc4165445_3381743652">
            <w:r>
              <w:rPr>
                <w:webHidden/>
                <w:rStyle w:val="IndexLink"/>
                <w:rtl w:val="true"/>
              </w:rPr>
              <w:t xml:space="preserve">( </w:t>
            </w:r>
            <w:r>
              <w:rPr>
                <w:rStyle w:val="IndexLink"/>
              </w:rPr>
              <w:t>4090</w:t>
            </w:r>
            <w:r>
              <w:rPr>
                <w:rStyle w:val="IndexLink"/>
                <w:rtl w:val="true"/>
              </w:rPr>
              <w:t xml:space="preserve"> )</w:t>
              <w:tab/>
            </w:r>
            <w:r>
              <w:rPr>
                <w:rStyle w:val="IndexLink"/>
              </w:rPr>
              <w:t>384</w:t>
            </w:r>
          </w:hyperlink>
        </w:p>
        <w:p>
          <w:pPr>
            <w:pStyle w:val="Contents3"/>
            <w:tabs>
              <w:tab w:val="clear" w:pos="8459"/>
              <w:tab w:val="right" w:pos="9026" w:leader="dot"/>
            </w:tabs>
            <w:rPr/>
          </w:pPr>
          <w:hyperlink w:anchor="__RefHeading___Toc4165447_3381743652">
            <w:r>
              <w:rPr>
                <w:webHidden/>
                <w:rStyle w:val="IndexLink"/>
              </w:rPr>
              <w:t>1</w:t>
            </w:r>
            <w:r>
              <w:rPr>
                <w:rStyle w:val="IndexLink"/>
                <w:rtl w:val="true"/>
              </w:rPr>
              <w:t xml:space="preserve"> - </w:t>
            </w:r>
            <w:r>
              <w:rPr>
                <w:rStyle w:val="IndexLink"/>
                <w:rtl w:val="true"/>
              </w:rPr>
              <w:t xml:space="preserve">المتوسطات بین الهندسة و الهیئة </w:t>
            </w:r>
            <w:r>
              <w:rPr>
                <w:rStyle w:val="IndexLink"/>
                <w:rtl w:val="true"/>
              </w:rPr>
              <w:t xml:space="preserve">= </w:t>
            </w:r>
            <w:r>
              <w:rPr>
                <w:rStyle w:val="IndexLink"/>
                <w:rtl w:val="true"/>
              </w:rPr>
              <w:t xml:space="preserve">تحریر المتوسطات </w:t>
            </w:r>
            <w:r>
              <w:rPr>
                <w:rStyle w:val="IndexLink"/>
                <w:rtl w:val="true"/>
              </w:rPr>
              <w:t>«</w:t>
            </w:r>
            <w:r>
              <w:rPr>
                <w:rStyle w:val="IndexLink"/>
              </w:rPr>
              <w:t>1</w:t>
            </w:r>
            <w:r>
              <w:rPr>
                <w:rStyle w:val="IndexLink"/>
                <w:rtl w:val="true"/>
              </w:rPr>
              <w:t xml:space="preserve"> - </w:t>
            </w:r>
            <w:r>
              <w:rPr>
                <w:rStyle w:val="IndexLink"/>
              </w:rPr>
              <w:t>16</w:t>
            </w:r>
            <w:r>
              <w:rPr>
                <w:rStyle w:val="IndexLink"/>
                <w:rtl w:val="true"/>
              </w:rPr>
              <w:t>» (</w:t>
            </w:r>
            <w:r>
              <w:rPr>
                <w:rStyle w:val="IndexLink"/>
                <w:rtl w:val="true"/>
              </w:rPr>
              <w:t>عربی</w:t>
            </w:r>
            <w:r>
              <w:rPr>
                <w:rStyle w:val="IndexLink"/>
                <w:rtl w:val="true"/>
              </w:rPr>
              <w:t>)</w:t>
              <w:tab/>
            </w:r>
            <w:r>
              <w:rPr>
                <w:rStyle w:val="IndexLink"/>
              </w:rPr>
              <w:t>384</w:t>
            </w:r>
          </w:hyperlink>
        </w:p>
        <w:p>
          <w:pPr>
            <w:pStyle w:val="Contents3"/>
            <w:tabs>
              <w:tab w:val="clear" w:pos="8459"/>
              <w:tab w:val="right" w:pos="9026" w:leader="dot"/>
            </w:tabs>
            <w:rPr/>
          </w:pPr>
          <w:hyperlink w:anchor="__RefHeading___Toc4165449_3381743652">
            <w:r>
              <w:rPr>
                <w:webHidden/>
                <w:rStyle w:val="IndexLink"/>
              </w:rPr>
              <w:t>2</w:t>
            </w:r>
            <w:r>
              <w:rPr>
                <w:rStyle w:val="IndexLink"/>
                <w:rtl w:val="true"/>
              </w:rPr>
              <w:t xml:space="preserve"> - </w:t>
            </w:r>
            <w:r>
              <w:rPr>
                <w:rStyle w:val="IndexLink"/>
                <w:rtl w:val="true"/>
              </w:rPr>
              <w:t xml:space="preserve">منشآت </w:t>
            </w:r>
            <w:r>
              <w:rPr>
                <w:rStyle w:val="IndexLink"/>
                <w:rtl w:val="true"/>
              </w:rPr>
              <w:t>«</w:t>
            </w:r>
            <w:r>
              <w:rPr>
                <w:rStyle w:val="IndexLink"/>
              </w:rPr>
              <w:t>27</w:t>
            </w:r>
            <w:r>
              <w:rPr>
                <w:rStyle w:val="IndexLink"/>
                <w:rtl w:val="true"/>
              </w:rPr>
              <w:t xml:space="preserve"> - </w:t>
            </w:r>
            <w:r>
              <w:rPr>
                <w:rStyle w:val="IndexLink"/>
              </w:rPr>
              <w:t>49</w:t>
            </w:r>
            <w:r>
              <w:rPr>
                <w:rStyle w:val="IndexLink"/>
                <w:rtl w:val="true"/>
              </w:rPr>
              <w:t>» (</w:t>
            </w:r>
            <w:r>
              <w:rPr>
                <w:rStyle w:val="IndexLink"/>
                <w:rtl w:val="true"/>
              </w:rPr>
              <w:t>فارسی</w:t>
            </w:r>
            <w:r>
              <w:rPr>
                <w:rStyle w:val="IndexLink"/>
                <w:rtl w:val="true"/>
              </w:rPr>
              <w:t>)</w:t>
              <w:tab/>
            </w:r>
            <w:r>
              <w:rPr>
                <w:rStyle w:val="IndexLink"/>
              </w:rPr>
              <w:t>385</w:t>
            </w:r>
          </w:hyperlink>
        </w:p>
        <w:p>
          <w:pPr>
            <w:pStyle w:val="Contents2"/>
            <w:tabs>
              <w:tab w:val="clear" w:pos="8743"/>
              <w:tab w:val="right" w:pos="9026" w:leader="dot"/>
            </w:tabs>
            <w:rPr/>
          </w:pPr>
          <w:hyperlink w:anchor="__RefHeading___Toc4165451_3381743652">
            <w:r>
              <w:rPr>
                <w:webHidden/>
                <w:rStyle w:val="IndexLink"/>
                <w:rtl w:val="true"/>
              </w:rPr>
              <w:t xml:space="preserve">( </w:t>
            </w:r>
            <w:r>
              <w:rPr>
                <w:rStyle w:val="IndexLink"/>
              </w:rPr>
              <w:t>4093</w:t>
            </w:r>
            <w:r>
              <w:rPr>
                <w:rStyle w:val="IndexLink"/>
                <w:rtl w:val="true"/>
              </w:rPr>
              <w:t xml:space="preserve"> )</w:t>
              <w:tab/>
            </w:r>
            <w:r>
              <w:rPr>
                <w:rStyle w:val="IndexLink"/>
              </w:rPr>
              <w:t>385</w:t>
            </w:r>
          </w:hyperlink>
        </w:p>
        <w:p>
          <w:pPr>
            <w:pStyle w:val="Contents3"/>
            <w:tabs>
              <w:tab w:val="clear" w:pos="8459"/>
              <w:tab w:val="right" w:pos="9026" w:leader="dot"/>
            </w:tabs>
            <w:rPr/>
          </w:pPr>
          <w:hyperlink w:anchor="__RefHeading___Toc4165453_3381743652">
            <w:r>
              <w:rPr>
                <w:webHidden/>
                <w:rStyle w:val="IndexLink"/>
              </w:rPr>
              <w:t>1</w:t>
            </w:r>
            <w:r>
              <w:rPr>
                <w:rStyle w:val="IndexLink"/>
                <w:rtl w:val="true"/>
              </w:rPr>
              <w:t xml:space="preserve"> - </w:t>
            </w:r>
            <w:r>
              <w:rPr>
                <w:rStyle w:val="IndexLink"/>
                <w:rtl w:val="true"/>
              </w:rPr>
              <w:t xml:space="preserve">معجزات النبی صلی الله علیه و آله </w:t>
            </w:r>
            <w:r>
              <w:rPr>
                <w:rStyle w:val="IndexLink"/>
                <w:rtl w:val="true"/>
              </w:rPr>
              <w:t>«</w:t>
            </w:r>
            <w:r>
              <w:rPr>
                <w:rStyle w:val="IndexLink"/>
              </w:rPr>
              <w:t>1</w:t>
            </w:r>
            <w:r>
              <w:rPr>
                <w:rStyle w:val="IndexLink"/>
                <w:rtl w:val="true"/>
              </w:rPr>
              <w:t xml:space="preserve"> - </w:t>
            </w:r>
            <w:r>
              <w:rPr>
                <w:rStyle w:val="IndexLink"/>
              </w:rPr>
              <w:t>86</w:t>
            </w:r>
            <w:r>
              <w:rPr>
                <w:rStyle w:val="IndexLink"/>
                <w:rtl w:val="true"/>
              </w:rPr>
              <w:t xml:space="preserve"> »(</w:t>
            </w:r>
            <w:r>
              <w:rPr>
                <w:rStyle w:val="IndexLink"/>
                <w:rtl w:val="true"/>
              </w:rPr>
              <w:t>فارسی</w:t>
            </w:r>
            <w:r>
              <w:rPr>
                <w:rStyle w:val="IndexLink"/>
                <w:rtl w:val="true"/>
              </w:rPr>
              <w:t>)</w:t>
              <w:tab/>
            </w:r>
            <w:r>
              <w:rPr>
                <w:rStyle w:val="IndexLink"/>
              </w:rPr>
              <w:t>385</w:t>
            </w:r>
          </w:hyperlink>
        </w:p>
        <w:p>
          <w:pPr>
            <w:pStyle w:val="Contents3"/>
            <w:tabs>
              <w:tab w:val="clear" w:pos="8459"/>
              <w:tab w:val="right" w:pos="9026" w:leader="dot"/>
            </w:tabs>
            <w:rPr/>
          </w:pPr>
          <w:hyperlink w:anchor="__RefHeading___Toc4165455_3381743652">
            <w:r>
              <w:rPr>
                <w:webHidden/>
                <w:rStyle w:val="IndexLink"/>
              </w:rPr>
              <w:t>2</w:t>
            </w:r>
            <w:r>
              <w:rPr>
                <w:rStyle w:val="IndexLink"/>
                <w:rtl w:val="true"/>
              </w:rPr>
              <w:t xml:space="preserve"> - </w:t>
            </w:r>
            <w:r>
              <w:rPr>
                <w:rStyle w:val="IndexLink"/>
                <w:rtl w:val="true"/>
              </w:rPr>
              <w:t xml:space="preserve">منشآت </w:t>
            </w:r>
            <w:r>
              <w:rPr>
                <w:rStyle w:val="IndexLink"/>
                <w:rtl w:val="true"/>
              </w:rPr>
              <w:t>«</w:t>
            </w:r>
            <w:r>
              <w:rPr>
                <w:rStyle w:val="IndexLink"/>
              </w:rPr>
              <w:t>87</w:t>
            </w:r>
            <w:r>
              <w:rPr>
                <w:rStyle w:val="IndexLink"/>
                <w:rtl w:val="true"/>
              </w:rPr>
              <w:t xml:space="preserve"> - </w:t>
            </w:r>
            <w:r>
              <w:rPr>
                <w:rStyle w:val="IndexLink"/>
              </w:rPr>
              <w:t>162</w:t>
            </w:r>
            <w:r>
              <w:rPr>
                <w:rStyle w:val="IndexLink"/>
                <w:rtl w:val="true"/>
              </w:rPr>
              <w:t>» (</w:t>
            </w:r>
            <w:r>
              <w:rPr>
                <w:rStyle w:val="IndexLink"/>
                <w:rtl w:val="true"/>
              </w:rPr>
              <w:t>فارسی</w:t>
            </w:r>
            <w:r>
              <w:rPr>
                <w:rStyle w:val="IndexLink"/>
                <w:rtl w:val="true"/>
              </w:rPr>
              <w:t>)</w:t>
              <w:tab/>
            </w:r>
            <w:r>
              <w:rPr>
                <w:rStyle w:val="IndexLink"/>
              </w:rPr>
              <w:t>386</w:t>
            </w:r>
          </w:hyperlink>
        </w:p>
        <w:p>
          <w:pPr>
            <w:pStyle w:val="Contents2"/>
            <w:tabs>
              <w:tab w:val="clear" w:pos="8743"/>
              <w:tab w:val="right" w:pos="9026" w:leader="dot"/>
            </w:tabs>
            <w:rPr/>
          </w:pPr>
          <w:hyperlink w:anchor="__RefHeading___Toc4165457_3381743652">
            <w:r>
              <w:rPr>
                <w:webHidden/>
                <w:rStyle w:val="IndexLink"/>
                <w:rtl w:val="true"/>
              </w:rPr>
              <w:t xml:space="preserve">( </w:t>
            </w:r>
            <w:r>
              <w:rPr>
                <w:rStyle w:val="IndexLink"/>
              </w:rPr>
              <w:t>4099</w:t>
            </w:r>
            <w:r>
              <w:rPr>
                <w:rStyle w:val="IndexLink"/>
                <w:rtl w:val="true"/>
              </w:rPr>
              <w:t xml:space="preserve"> )</w:t>
              <w:tab/>
            </w:r>
            <w:r>
              <w:rPr>
                <w:rStyle w:val="IndexLink"/>
              </w:rPr>
              <w:t>386</w:t>
            </w:r>
          </w:hyperlink>
        </w:p>
        <w:p>
          <w:pPr>
            <w:pStyle w:val="Contents3"/>
            <w:tabs>
              <w:tab w:val="clear" w:pos="8459"/>
              <w:tab w:val="right" w:pos="9026" w:leader="dot"/>
            </w:tabs>
            <w:rPr/>
          </w:pPr>
          <w:hyperlink w:anchor="__RefHeading___Toc4165459_3381743652">
            <w:r>
              <w:rPr>
                <w:webHidden/>
                <w:rStyle w:val="IndexLink"/>
              </w:rPr>
              <w:t>1</w:t>
            </w:r>
            <w:r>
              <w:rPr>
                <w:rStyle w:val="IndexLink"/>
                <w:rtl w:val="true"/>
              </w:rPr>
              <w:t xml:space="preserve"> - </w:t>
            </w:r>
            <w:r>
              <w:rPr>
                <w:rStyle w:val="IndexLink"/>
                <w:rtl w:val="true"/>
              </w:rPr>
              <w:t xml:space="preserve">روح، جسم و موت </w:t>
            </w:r>
            <w:r>
              <w:rPr>
                <w:rStyle w:val="IndexLink"/>
                <w:rtl w:val="true"/>
              </w:rPr>
              <w:t>«</w:t>
            </w:r>
            <w:r>
              <w:rPr>
                <w:rStyle w:val="IndexLink"/>
              </w:rPr>
              <w:t>1</w:t>
            </w:r>
            <w:r>
              <w:rPr>
                <w:rStyle w:val="IndexLink"/>
                <w:rtl w:val="true"/>
              </w:rPr>
              <w:t xml:space="preserve"> - </w:t>
            </w:r>
            <w:r>
              <w:rPr>
                <w:rStyle w:val="IndexLink"/>
              </w:rPr>
              <w:t>34</w:t>
            </w:r>
            <w:r>
              <w:rPr>
                <w:rStyle w:val="IndexLink"/>
                <w:rtl w:val="true"/>
              </w:rPr>
              <w:t>» (</w:t>
            </w:r>
            <w:r>
              <w:rPr>
                <w:rStyle w:val="IndexLink"/>
                <w:rtl w:val="true"/>
              </w:rPr>
              <w:t xml:space="preserve">فلسفه و عرفان </w:t>
            </w:r>
            <w:r>
              <w:rPr>
                <w:rStyle w:val="IndexLink"/>
                <w:rtl w:val="true"/>
              </w:rPr>
              <w:t xml:space="preserve">- </w:t>
            </w:r>
            <w:r>
              <w:rPr>
                <w:rStyle w:val="IndexLink"/>
                <w:rtl w:val="true"/>
              </w:rPr>
              <w:t>عربی</w:t>
            </w:r>
            <w:r>
              <w:rPr>
                <w:rStyle w:val="IndexLink"/>
                <w:rtl w:val="true"/>
              </w:rPr>
              <w:t>)</w:t>
              <w:tab/>
            </w:r>
            <w:r>
              <w:rPr>
                <w:rStyle w:val="IndexLink"/>
              </w:rPr>
              <w:t>386</w:t>
            </w:r>
          </w:hyperlink>
        </w:p>
        <w:p>
          <w:pPr>
            <w:pStyle w:val="Contents3"/>
            <w:tabs>
              <w:tab w:val="clear" w:pos="8459"/>
              <w:tab w:val="right" w:pos="9026" w:leader="dot"/>
            </w:tabs>
            <w:rPr/>
          </w:pPr>
          <w:hyperlink w:anchor="__RefHeading___Toc4165461_3381743652">
            <w:r>
              <w:rPr>
                <w:webHidden/>
                <w:rStyle w:val="IndexLink"/>
              </w:rPr>
              <w:t>2</w:t>
            </w:r>
            <w:r>
              <w:rPr>
                <w:rStyle w:val="IndexLink"/>
                <w:rtl w:val="true"/>
              </w:rPr>
              <w:t xml:space="preserve"> - </w:t>
            </w:r>
            <w:r>
              <w:rPr>
                <w:rStyle w:val="IndexLink"/>
                <w:rtl w:val="true"/>
              </w:rPr>
              <w:t xml:space="preserve">فصوص الحکم </w:t>
            </w:r>
            <w:r>
              <w:rPr>
                <w:rStyle w:val="IndexLink"/>
                <w:rtl w:val="true"/>
              </w:rPr>
              <w:t>«</w:t>
            </w:r>
            <w:r>
              <w:rPr>
                <w:rStyle w:val="IndexLink"/>
              </w:rPr>
              <w:t>35</w:t>
            </w:r>
            <w:r>
              <w:rPr>
                <w:rStyle w:val="IndexLink"/>
                <w:rtl w:val="true"/>
              </w:rPr>
              <w:t xml:space="preserve"> - </w:t>
            </w:r>
            <w:r>
              <w:rPr>
                <w:rStyle w:val="IndexLink"/>
              </w:rPr>
              <w:t>45</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387</w:t>
            </w:r>
          </w:hyperlink>
        </w:p>
        <w:p>
          <w:pPr>
            <w:pStyle w:val="Contents2"/>
            <w:tabs>
              <w:tab w:val="clear" w:pos="8743"/>
              <w:tab w:val="right" w:pos="9026" w:leader="dot"/>
            </w:tabs>
            <w:rPr/>
          </w:pPr>
          <w:hyperlink w:anchor="__RefHeading___Toc4165463_3381743652">
            <w:r>
              <w:rPr>
                <w:webHidden/>
                <w:rStyle w:val="IndexLink"/>
                <w:rtl w:val="true"/>
              </w:rPr>
              <w:t xml:space="preserve">( </w:t>
            </w:r>
            <w:r>
              <w:rPr>
                <w:rStyle w:val="IndexLink"/>
              </w:rPr>
              <w:t>4101</w:t>
            </w:r>
            <w:r>
              <w:rPr>
                <w:rStyle w:val="IndexLink"/>
                <w:rtl w:val="true"/>
              </w:rPr>
              <w:t xml:space="preserve"> )</w:t>
              <w:tab/>
            </w:r>
            <w:r>
              <w:rPr>
                <w:rStyle w:val="IndexLink"/>
              </w:rPr>
              <w:t>387</w:t>
            </w:r>
          </w:hyperlink>
        </w:p>
        <w:p>
          <w:pPr>
            <w:pStyle w:val="Contents3"/>
            <w:tabs>
              <w:tab w:val="clear" w:pos="8459"/>
              <w:tab w:val="right" w:pos="9026" w:leader="dot"/>
            </w:tabs>
            <w:rPr/>
          </w:pPr>
          <w:hyperlink w:anchor="__RefHeading___Toc4165465_3381743652">
            <w:r>
              <w:rPr>
                <w:webHidden/>
                <w:rStyle w:val="IndexLink"/>
              </w:rPr>
              <w:t>1</w:t>
            </w:r>
            <w:r>
              <w:rPr>
                <w:rStyle w:val="IndexLink"/>
                <w:rtl w:val="true"/>
              </w:rPr>
              <w:t xml:space="preserve"> - </w:t>
            </w:r>
            <w:r>
              <w:rPr>
                <w:rStyle w:val="IndexLink"/>
                <w:rtl w:val="true"/>
              </w:rPr>
              <w:t xml:space="preserve">حاشیة ارشاد الاذهان </w:t>
            </w:r>
            <w:r>
              <w:rPr>
                <w:rStyle w:val="IndexLink"/>
                <w:rtl w:val="true"/>
              </w:rPr>
              <w:t>«</w:t>
            </w:r>
            <w:r>
              <w:rPr>
                <w:rStyle w:val="IndexLink"/>
              </w:rPr>
              <w:t>1</w:t>
            </w:r>
            <w:r>
              <w:rPr>
                <w:rStyle w:val="IndexLink"/>
                <w:rtl w:val="true"/>
              </w:rPr>
              <w:t xml:space="preserve"> - </w:t>
            </w:r>
            <w:r>
              <w:rPr>
                <w:rStyle w:val="IndexLink"/>
              </w:rPr>
              <w:t>113</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387</w:t>
            </w:r>
          </w:hyperlink>
        </w:p>
        <w:p>
          <w:pPr>
            <w:pStyle w:val="Contents3"/>
            <w:tabs>
              <w:tab w:val="clear" w:pos="8459"/>
              <w:tab w:val="right" w:pos="9026" w:leader="dot"/>
            </w:tabs>
            <w:rPr/>
          </w:pPr>
          <w:hyperlink w:anchor="__RefHeading___Toc4165467_3381743652">
            <w:r>
              <w:rPr>
                <w:webHidden/>
                <w:rStyle w:val="IndexLink"/>
              </w:rPr>
              <w:t>2</w:t>
            </w:r>
            <w:r>
              <w:rPr>
                <w:rStyle w:val="IndexLink"/>
                <w:rtl w:val="true"/>
              </w:rPr>
              <w:t xml:space="preserve"> - </w:t>
            </w:r>
            <w:r>
              <w:rPr>
                <w:rStyle w:val="IndexLink"/>
                <w:rtl w:val="true"/>
              </w:rPr>
              <w:t xml:space="preserve">حاشیة شرائع الاسلام </w:t>
            </w:r>
            <w:r>
              <w:rPr>
                <w:rStyle w:val="IndexLink"/>
                <w:rtl w:val="true"/>
              </w:rPr>
              <w:t>«</w:t>
            </w:r>
            <w:r>
              <w:rPr>
                <w:rStyle w:val="IndexLink"/>
              </w:rPr>
              <w:t>114</w:t>
            </w:r>
            <w:r>
              <w:rPr>
                <w:rStyle w:val="IndexLink"/>
                <w:rtl w:val="true"/>
              </w:rPr>
              <w:t xml:space="preserve"> - </w:t>
            </w:r>
            <w:r>
              <w:rPr>
                <w:rStyle w:val="IndexLink"/>
              </w:rPr>
              <w:t>236</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388</w:t>
            </w:r>
          </w:hyperlink>
        </w:p>
        <w:p>
          <w:pPr>
            <w:pStyle w:val="Contents2"/>
            <w:tabs>
              <w:tab w:val="clear" w:pos="8743"/>
              <w:tab w:val="right" w:pos="9026" w:leader="dot"/>
            </w:tabs>
            <w:rPr/>
          </w:pPr>
          <w:hyperlink w:anchor="__RefHeading___Toc4165469_3381743652">
            <w:r>
              <w:rPr>
                <w:webHidden/>
                <w:rStyle w:val="IndexLink"/>
                <w:rtl w:val="true"/>
              </w:rPr>
              <w:t xml:space="preserve">( </w:t>
            </w:r>
            <w:r>
              <w:rPr>
                <w:rStyle w:val="IndexLink"/>
              </w:rPr>
              <w:t>4103</w:t>
            </w:r>
            <w:r>
              <w:rPr>
                <w:rStyle w:val="IndexLink"/>
                <w:rtl w:val="true"/>
              </w:rPr>
              <w:t xml:space="preserve"> )</w:t>
              <w:tab/>
            </w:r>
            <w:r>
              <w:rPr>
                <w:rStyle w:val="IndexLink"/>
              </w:rPr>
              <w:t>388</w:t>
            </w:r>
          </w:hyperlink>
        </w:p>
        <w:p>
          <w:pPr>
            <w:pStyle w:val="Contents3"/>
            <w:tabs>
              <w:tab w:val="clear" w:pos="8459"/>
              <w:tab w:val="right" w:pos="9026" w:leader="dot"/>
            </w:tabs>
            <w:rPr/>
          </w:pPr>
          <w:hyperlink w:anchor="__RefHeading___Toc4165471_3381743652">
            <w:r>
              <w:rPr>
                <w:webHidden/>
                <w:rStyle w:val="IndexLink"/>
              </w:rPr>
              <w:t>1</w:t>
            </w:r>
            <w:r>
              <w:rPr>
                <w:rStyle w:val="IndexLink"/>
                <w:rtl w:val="true"/>
              </w:rPr>
              <w:t xml:space="preserve"> - </w:t>
            </w:r>
            <w:r>
              <w:rPr>
                <w:rStyle w:val="IndexLink"/>
                <w:rtl w:val="true"/>
              </w:rPr>
              <w:t xml:space="preserve">حاشیة حاشیة مطالع الأنظار </w:t>
            </w:r>
            <w:r>
              <w:rPr>
                <w:rStyle w:val="IndexLink"/>
                <w:rtl w:val="true"/>
              </w:rPr>
              <w:t>«</w:t>
            </w:r>
            <w:r>
              <w:rPr>
                <w:rStyle w:val="IndexLink"/>
              </w:rPr>
              <w:t>1</w:t>
            </w:r>
            <w:r>
              <w:rPr>
                <w:rStyle w:val="IndexLink"/>
                <w:rtl w:val="true"/>
              </w:rPr>
              <w:t xml:space="preserve"> - </w:t>
            </w:r>
            <w:r>
              <w:rPr>
                <w:rStyle w:val="IndexLink"/>
              </w:rPr>
              <w:t>77</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388</w:t>
            </w:r>
          </w:hyperlink>
        </w:p>
        <w:p>
          <w:pPr>
            <w:pStyle w:val="Contents3"/>
            <w:tabs>
              <w:tab w:val="clear" w:pos="8459"/>
              <w:tab w:val="right" w:pos="9026" w:leader="dot"/>
            </w:tabs>
            <w:rPr/>
          </w:pPr>
          <w:hyperlink w:anchor="__RefHeading___Toc4165473_3381743652">
            <w:r>
              <w:rPr>
                <w:webHidden/>
                <w:rStyle w:val="IndexLink"/>
              </w:rPr>
              <w:t>2</w:t>
            </w:r>
            <w:r>
              <w:rPr>
                <w:rStyle w:val="IndexLink"/>
                <w:rtl w:val="true"/>
              </w:rPr>
              <w:t xml:space="preserve"> - </w:t>
            </w:r>
            <w:r>
              <w:rPr>
                <w:rStyle w:val="IndexLink"/>
                <w:rtl w:val="true"/>
              </w:rPr>
              <w:t xml:space="preserve">حاشیة تهذیب المنطق </w:t>
            </w:r>
            <w:r>
              <w:rPr>
                <w:rStyle w:val="IndexLink"/>
                <w:rtl w:val="true"/>
              </w:rPr>
              <w:t>«</w:t>
            </w:r>
            <w:r>
              <w:rPr>
                <w:rStyle w:val="IndexLink"/>
              </w:rPr>
              <w:t>78</w:t>
            </w:r>
            <w:r>
              <w:rPr>
                <w:rStyle w:val="IndexLink"/>
                <w:rtl w:val="true"/>
              </w:rPr>
              <w:t xml:space="preserve"> - </w:t>
            </w:r>
            <w:r>
              <w:rPr>
                <w:rStyle w:val="IndexLink"/>
              </w:rPr>
              <w:t>101</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388</w:t>
            </w:r>
          </w:hyperlink>
        </w:p>
        <w:p>
          <w:pPr>
            <w:pStyle w:val="Contents2"/>
            <w:tabs>
              <w:tab w:val="clear" w:pos="8743"/>
              <w:tab w:val="right" w:pos="9026" w:leader="dot"/>
            </w:tabs>
            <w:rPr/>
          </w:pPr>
          <w:hyperlink w:anchor="__RefHeading___Toc4165475_3381743652">
            <w:r>
              <w:rPr>
                <w:webHidden/>
                <w:rStyle w:val="IndexLink"/>
                <w:rtl w:val="true"/>
              </w:rPr>
              <w:t xml:space="preserve">( </w:t>
            </w:r>
            <w:r>
              <w:rPr>
                <w:rStyle w:val="IndexLink"/>
              </w:rPr>
              <w:t>4116</w:t>
            </w:r>
            <w:r>
              <w:rPr>
                <w:rStyle w:val="IndexLink"/>
                <w:rtl w:val="true"/>
              </w:rPr>
              <w:t xml:space="preserve"> )</w:t>
              <w:tab/>
            </w:r>
            <w:r>
              <w:rPr>
                <w:rStyle w:val="IndexLink"/>
              </w:rPr>
              <w:t>389</w:t>
            </w:r>
          </w:hyperlink>
        </w:p>
        <w:p>
          <w:pPr>
            <w:pStyle w:val="Contents3"/>
            <w:tabs>
              <w:tab w:val="clear" w:pos="8459"/>
              <w:tab w:val="right" w:pos="9026" w:leader="dot"/>
            </w:tabs>
            <w:rPr/>
          </w:pPr>
          <w:hyperlink w:anchor="__RefHeading___Toc4165477_3381743652">
            <w:r>
              <w:rPr>
                <w:webHidden/>
                <w:rStyle w:val="IndexLink"/>
              </w:rPr>
              <w:t>1</w:t>
            </w:r>
            <w:r>
              <w:rPr>
                <w:rStyle w:val="IndexLink"/>
                <w:rtl w:val="true"/>
              </w:rPr>
              <w:t xml:space="preserve"> - </w:t>
            </w:r>
            <w:r>
              <w:rPr>
                <w:rStyle w:val="IndexLink"/>
                <w:rtl w:val="true"/>
              </w:rPr>
              <w:t xml:space="preserve">انتخاب </w:t>
            </w:r>
            <w:r>
              <w:rPr>
                <w:rStyle w:val="IndexLink"/>
                <w:rtl w:val="true"/>
              </w:rPr>
              <w:t>«</w:t>
            </w:r>
            <w:r>
              <w:rPr>
                <w:rStyle w:val="IndexLink"/>
              </w:rPr>
              <w:t>1</w:t>
            </w:r>
            <w:r>
              <w:rPr>
                <w:rStyle w:val="IndexLink"/>
                <w:rtl w:val="true"/>
              </w:rPr>
              <w:t xml:space="preserve"> - </w:t>
            </w:r>
            <w:r>
              <w:rPr>
                <w:rStyle w:val="IndexLink"/>
              </w:rPr>
              <w:t>4</w:t>
            </w:r>
            <w:r>
              <w:rPr>
                <w:rStyle w:val="IndexLink"/>
                <w:rtl w:val="true"/>
              </w:rPr>
              <w:t>» (</w:t>
            </w:r>
            <w:r>
              <w:rPr>
                <w:rStyle w:val="IndexLink"/>
                <w:rtl w:val="true"/>
              </w:rPr>
              <w:t>فارسی</w:t>
            </w:r>
            <w:r>
              <w:rPr>
                <w:rStyle w:val="IndexLink"/>
                <w:rtl w:val="true"/>
              </w:rPr>
              <w:t>)</w:t>
              <w:tab/>
            </w:r>
            <w:r>
              <w:rPr>
                <w:rStyle w:val="IndexLink"/>
              </w:rPr>
              <w:t>389</w:t>
            </w:r>
          </w:hyperlink>
        </w:p>
        <w:p>
          <w:pPr>
            <w:pStyle w:val="Contents3"/>
            <w:tabs>
              <w:tab w:val="clear" w:pos="8459"/>
              <w:tab w:val="right" w:pos="9026" w:leader="dot"/>
            </w:tabs>
            <w:rPr/>
          </w:pPr>
          <w:hyperlink w:anchor="__RefHeading___Toc4165479_3381743652">
            <w:r>
              <w:rPr>
                <w:webHidden/>
                <w:rStyle w:val="IndexLink"/>
              </w:rPr>
              <w:t>2</w:t>
            </w:r>
            <w:r>
              <w:rPr>
                <w:rStyle w:val="IndexLink"/>
                <w:rtl w:val="true"/>
              </w:rPr>
              <w:t xml:space="preserve"> - </w:t>
            </w:r>
            <w:r>
              <w:rPr>
                <w:rStyle w:val="IndexLink"/>
                <w:rtl w:val="true"/>
              </w:rPr>
              <w:t xml:space="preserve">فرهنگ ترکی </w:t>
            </w:r>
            <w:r>
              <w:rPr>
                <w:rStyle w:val="IndexLink"/>
                <w:rtl w:val="true"/>
              </w:rPr>
              <w:t xml:space="preserve">- </w:t>
            </w:r>
            <w:r>
              <w:rPr>
                <w:rStyle w:val="IndexLink"/>
                <w:rtl w:val="true"/>
              </w:rPr>
              <w:t xml:space="preserve">عربی و فارسی </w:t>
            </w:r>
            <w:r>
              <w:rPr>
                <w:rStyle w:val="IndexLink"/>
                <w:rtl w:val="true"/>
              </w:rPr>
              <w:t>«</w:t>
            </w:r>
            <w:r>
              <w:rPr>
                <w:rStyle w:val="IndexLink"/>
              </w:rPr>
              <w:t>11</w:t>
            </w:r>
            <w:r>
              <w:rPr>
                <w:rStyle w:val="IndexLink"/>
                <w:rtl w:val="true"/>
              </w:rPr>
              <w:t xml:space="preserve"> - </w:t>
            </w:r>
            <w:r>
              <w:rPr>
                <w:rStyle w:val="IndexLink"/>
              </w:rPr>
              <w:t>127</w:t>
            </w:r>
            <w:r>
              <w:rPr>
                <w:rStyle w:val="IndexLink"/>
                <w:rtl w:val="true"/>
              </w:rPr>
              <w:t>» (</w:t>
            </w:r>
            <w:r>
              <w:rPr>
                <w:rStyle w:val="IndexLink"/>
                <w:rtl w:val="true"/>
              </w:rPr>
              <w:t xml:space="preserve">ترکی </w:t>
            </w:r>
            <w:r>
              <w:rPr>
                <w:rStyle w:val="IndexLink"/>
                <w:rtl w:val="true"/>
              </w:rPr>
              <w:t xml:space="preserve">- </w:t>
            </w:r>
            <w:r>
              <w:rPr>
                <w:rStyle w:val="IndexLink"/>
                <w:rtl w:val="true"/>
              </w:rPr>
              <w:t xml:space="preserve">عربی </w:t>
            </w:r>
            <w:r>
              <w:rPr>
                <w:rStyle w:val="IndexLink"/>
                <w:rtl w:val="true"/>
              </w:rPr>
              <w:t xml:space="preserve">- </w:t>
            </w:r>
            <w:r>
              <w:rPr>
                <w:rStyle w:val="IndexLink"/>
                <w:rtl w:val="true"/>
              </w:rPr>
              <w:t>فارسی</w:t>
            </w:r>
            <w:r>
              <w:rPr>
                <w:rStyle w:val="IndexLink"/>
                <w:rtl w:val="true"/>
              </w:rPr>
              <w:t>)</w:t>
              <w:tab/>
            </w:r>
            <w:r>
              <w:rPr>
                <w:rStyle w:val="IndexLink"/>
              </w:rPr>
              <w:t>389</w:t>
            </w:r>
          </w:hyperlink>
        </w:p>
        <w:p>
          <w:pPr>
            <w:pStyle w:val="Contents2"/>
            <w:tabs>
              <w:tab w:val="clear" w:pos="8743"/>
              <w:tab w:val="right" w:pos="9026" w:leader="dot"/>
            </w:tabs>
            <w:rPr/>
          </w:pPr>
          <w:hyperlink w:anchor="__RefHeading___Toc4165481_3381743652">
            <w:r>
              <w:rPr>
                <w:webHidden/>
                <w:rStyle w:val="IndexLink"/>
                <w:rtl w:val="true"/>
              </w:rPr>
              <w:t xml:space="preserve">( </w:t>
            </w:r>
            <w:r>
              <w:rPr>
                <w:rStyle w:val="IndexLink"/>
              </w:rPr>
              <w:t>4131</w:t>
            </w:r>
            <w:r>
              <w:rPr>
                <w:rStyle w:val="IndexLink"/>
                <w:rtl w:val="true"/>
              </w:rPr>
              <w:t xml:space="preserve"> )</w:t>
              <w:tab/>
            </w:r>
            <w:r>
              <w:rPr>
                <w:rStyle w:val="IndexLink"/>
              </w:rPr>
              <w:t>390</w:t>
            </w:r>
          </w:hyperlink>
        </w:p>
        <w:p>
          <w:pPr>
            <w:pStyle w:val="Contents3"/>
            <w:tabs>
              <w:tab w:val="clear" w:pos="8459"/>
              <w:tab w:val="right" w:pos="9026" w:leader="dot"/>
            </w:tabs>
            <w:rPr/>
          </w:pPr>
          <w:hyperlink w:anchor="__RefHeading___Toc4165483_3381743652">
            <w:r>
              <w:rPr>
                <w:webHidden/>
                <w:rStyle w:val="IndexLink"/>
              </w:rPr>
              <w:t>1</w:t>
            </w:r>
            <w:r>
              <w:rPr>
                <w:rStyle w:val="IndexLink"/>
                <w:rtl w:val="true"/>
              </w:rPr>
              <w:t xml:space="preserve"> - </w:t>
            </w:r>
            <w:r>
              <w:rPr>
                <w:rStyle w:val="IndexLink"/>
                <w:rtl w:val="true"/>
              </w:rPr>
              <w:t xml:space="preserve">شرح هدایة الحکمة </w:t>
            </w:r>
            <w:r>
              <w:rPr>
                <w:rStyle w:val="IndexLink"/>
                <w:rtl w:val="true"/>
              </w:rPr>
              <w:t>«</w:t>
            </w:r>
            <w:r>
              <w:rPr>
                <w:rStyle w:val="IndexLink"/>
              </w:rPr>
              <w:t>1</w:t>
            </w:r>
            <w:r>
              <w:rPr>
                <w:rStyle w:val="IndexLink"/>
                <w:rtl w:val="true"/>
              </w:rPr>
              <w:t xml:space="preserve"> - </w:t>
            </w:r>
            <w:r>
              <w:rPr>
                <w:rStyle w:val="IndexLink"/>
              </w:rPr>
              <w:t>56</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390</w:t>
            </w:r>
          </w:hyperlink>
        </w:p>
        <w:p>
          <w:pPr>
            <w:pStyle w:val="Contents3"/>
            <w:tabs>
              <w:tab w:val="clear" w:pos="8459"/>
              <w:tab w:val="right" w:pos="9026" w:leader="dot"/>
            </w:tabs>
            <w:rPr/>
          </w:pPr>
          <w:hyperlink w:anchor="__RefHeading___Toc4165485_3381743652">
            <w:r>
              <w:rPr>
                <w:webHidden/>
                <w:rStyle w:val="IndexLink"/>
              </w:rPr>
              <w:t>2</w:t>
            </w:r>
            <w:r>
              <w:rPr>
                <w:rStyle w:val="IndexLink"/>
                <w:rtl w:val="true"/>
              </w:rPr>
              <w:t xml:space="preserve"> - </w:t>
            </w:r>
            <w:r>
              <w:rPr>
                <w:rStyle w:val="IndexLink"/>
                <w:rtl w:val="true"/>
              </w:rPr>
              <w:t xml:space="preserve">حاشیة حاشیة تحریر القواعد المنطقیة </w:t>
            </w:r>
            <w:r>
              <w:rPr>
                <w:rStyle w:val="IndexLink"/>
                <w:rtl w:val="true"/>
              </w:rPr>
              <w:t>«</w:t>
            </w:r>
            <w:r>
              <w:rPr>
                <w:rStyle w:val="IndexLink"/>
              </w:rPr>
              <w:t>127</w:t>
            </w:r>
            <w:r>
              <w:rPr>
                <w:rStyle w:val="IndexLink"/>
                <w:rtl w:val="true"/>
              </w:rPr>
              <w:t xml:space="preserve"> - </w:t>
            </w:r>
            <w:r>
              <w:rPr>
                <w:rStyle w:val="IndexLink"/>
              </w:rPr>
              <w:t>154</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390</w:t>
            </w:r>
          </w:hyperlink>
        </w:p>
        <w:p>
          <w:pPr>
            <w:pStyle w:val="Contents2"/>
            <w:tabs>
              <w:tab w:val="clear" w:pos="8743"/>
              <w:tab w:val="right" w:pos="9026" w:leader="dot"/>
            </w:tabs>
            <w:rPr/>
          </w:pPr>
          <w:hyperlink w:anchor="__RefHeading___Toc4165487_3381743652">
            <w:r>
              <w:rPr>
                <w:webHidden/>
                <w:rStyle w:val="IndexLink"/>
                <w:rtl w:val="true"/>
              </w:rPr>
              <w:t xml:space="preserve">( </w:t>
            </w:r>
            <w:r>
              <w:rPr>
                <w:rStyle w:val="IndexLink"/>
              </w:rPr>
              <w:t>4133</w:t>
            </w:r>
            <w:r>
              <w:rPr>
                <w:rStyle w:val="IndexLink"/>
                <w:rtl w:val="true"/>
              </w:rPr>
              <w:t xml:space="preserve"> )</w:t>
              <w:tab/>
            </w:r>
            <w:r>
              <w:rPr>
                <w:rStyle w:val="IndexLink"/>
              </w:rPr>
              <w:t>390</w:t>
            </w:r>
          </w:hyperlink>
        </w:p>
        <w:p>
          <w:pPr>
            <w:pStyle w:val="Contents3"/>
            <w:tabs>
              <w:tab w:val="clear" w:pos="8459"/>
              <w:tab w:val="right" w:pos="9026" w:leader="dot"/>
            </w:tabs>
            <w:rPr/>
          </w:pPr>
          <w:hyperlink w:anchor="__RefHeading___Toc4165489_3381743652">
            <w:r>
              <w:rPr>
                <w:webHidden/>
                <w:rStyle w:val="IndexLink"/>
              </w:rPr>
              <w:t>1</w:t>
            </w:r>
            <w:r>
              <w:rPr>
                <w:rStyle w:val="IndexLink"/>
                <w:rtl w:val="true"/>
              </w:rPr>
              <w:t xml:space="preserve"> - </w:t>
            </w:r>
            <w:r>
              <w:rPr>
                <w:rStyle w:val="IndexLink"/>
                <w:rtl w:val="true"/>
              </w:rPr>
              <w:t xml:space="preserve">چهل منزل </w:t>
            </w:r>
            <w:r>
              <w:rPr>
                <w:rStyle w:val="IndexLink"/>
                <w:rtl w:val="true"/>
              </w:rPr>
              <w:t>«</w:t>
            </w:r>
            <w:r>
              <w:rPr>
                <w:rStyle w:val="IndexLink"/>
              </w:rPr>
              <w:t>1</w:t>
            </w:r>
            <w:r>
              <w:rPr>
                <w:rStyle w:val="IndexLink"/>
                <w:rtl w:val="true"/>
              </w:rPr>
              <w:t xml:space="preserve"> - </w:t>
            </w:r>
            <w:r>
              <w:rPr>
                <w:rStyle w:val="IndexLink"/>
              </w:rPr>
              <w:t>30</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390</w:t>
            </w:r>
          </w:hyperlink>
        </w:p>
        <w:p>
          <w:pPr>
            <w:pStyle w:val="Contents3"/>
            <w:tabs>
              <w:tab w:val="clear" w:pos="8459"/>
              <w:tab w:val="right" w:pos="9026" w:leader="dot"/>
            </w:tabs>
            <w:rPr/>
          </w:pPr>
          <w:hyperlink w:anchor="__RefHeading___Toc4165491_3381743652">
            <w:r>
              <w:rPr>
                <w:webHidden/>
                <w:rStyle w:val="IndexLink"/>
              </w:rPr>
              <w:t>2</w:t>
            </w:r>
            <w:r>
              <w:rPr>
                <w:rStyle w:val="IndexLink"/>
                <w:rtl w:val="true"/>
              </w:rPr>
              <w:t xml:space="preserve"> - </w:t>
            </w:r>
            <w:r>
              <w:rPr>
                <w:rStyle w:val="IndexLink"/>
                <w:rtl w:val="true"/>
              </w:rPr>
              <w:t xml:space="preserve">بلبل نامه </w:t>
            </w:r>
            <w:r>
              <w:rPr>
                <w:rStyle w:val="IndexLink"/>
                <w:rtl w:val="true"/>
              </w:rPr>
              <w:t>«</w:t>
            </w:r>
            <w:r>
              <w:rPr>
                <w:rStyle w:val="IndexLink"/>
              </w:rPr>
              <w:t>30</w:t>
            </w:r>
            <w:r>
              <w:rPr>
                <w:rStyle w:val="IndexLink"/>
                <w:rtl w:val="true"/>
              </w:rPr>
              <w:t xml:space="preserve"> - </w:t>
            </w:r>
            <w:r>
              <w:rPr>
                <w:rStyle w:val="IndexLink"/>
              </w:rPr>
              <w:t>60</w:t>
            </w:r>
            <w:r>
              <w:rPr>
                <w:rStyle w:val="IndexLink"/>
                <w:rtl w:val="true"/>
              </w:rPr>
              <w:t>» (</w:t>
            </w:r>
            <w:r>
              <w:rPr>
                <w:rStyle w:val="IndexLink"/>
                <w:rtl w:val="true"/>
              </w:rPr>
              <w:t xml:space="preserve">منظومه </w:t>
            </w:r>
            <w:r>
              <w:rPr>
                <w:rStyle w:val="IndexLink"/>
                <w:rtl w:val="true"/>
              </w:rPr>
              <w:t xml:space="preserve">- </w:t>
            </w:r>
            <w:r>
              <w:rPr>
                <w:rStyle w:val="IndexLink"/>
                <w:rtl w:val="true"/>
              </w:rPr>
              <w:t>فارسی</w:t>
            </w:r>
            <w:r>
              <w:rPr>
                <w:rStyle w:val="IndexLink"/>
                <w:rtl w:val="true"/>
              </w:rPr>
              <w:t>)</w:t>
              <w:tab/>
            </w:r>
            <w:r>
              <w:rPr>
                <w:rStyle w:val="IndexLink"/>
              </w:rPr>
              <w:t>391</w:t>
            </w:r>
          </w:hyperlink>
        </w:p>
        <w:p>
          <w:pPr>
            <w:pStyle w:val="Contents2"/>
            <w:tabs>
              <w:tab w:val="clear" w:pos="8743"/>
              <w:tab w:val="right" w:pos="9026" w:leader="dot"/>
            </w:tabs>
            <w:rPr/>
          </w:pPr>
          <w:hyperlink w:anchor="__RefHeading___Toc4165493_3381743652">
            <w:r>
              <w:rPr>
                <w:webHidden/>
                <w:rStyle w:val="IndexLink"/>
                <w:rtl w:val="true"/>
              </w:rPr>
              <w:t xml:space="preserve">( </w:t>
            </w:r>
            <w:r>
              <w:rPr>
                <w:rStyle w:val="IndexLink"/>
              </w:rPr>
              <w:t>4135</w:t>
            </w:r>
            <w:r>
              <w:rPr>
                <w:rStyle w:val="IndexLink"/>
                <w:rtl w:val="true"/>
              </w:rPr>
              <w:t xml:space="preserve"> )</w:t>
              <w:tab/>
            </w:r>
            <w:r>
              <w:rPr>
                <w:rStyle w:val="IndexLink"/>
              </w:rPr>
              <w:t>391</w:t>
            </w:r>
          </w:hyperlink>
        </w:p>
        <w:p>
          <w:pPr>
            <w:pStyle w:val="Contents3"/>
            <w:tabs>
              <w:tab w:val="clear" w:pos="8459"/>
              <w:tab w:val="right" w:pos="9026" w:leader="dot"/>
            </w:tabs>
            <w:rPr/>
          </w:pPr>
          <w:hyperlink w:anchor="__RefHeading___Toc4165495_3381743652">
            <w:r>
              <w:rPr>
                <w:webHidden/>
                <w:rStyle w:val="IndexLink"/>
              </w:rPr>
              <w:t>1</w:t>
            </w:r>
            <w:r>
              <w:rPr>
                <w:rStyle w:val="IndexLink"/>
                <w:rtl w:val="true"/>
              </w:rPr>
              <w:t xml:space="preserve"> - </w:t>
            </w:r>
            <w:r>
              <w:rPr>
                <w:rStyle w:val="IndexLink"/>
                <w:rtl w:val="true"/>
              </w:rPr>
              <w:t xml:space="preserve">زبدة الدعوات </w:t>
            </w:r>
            <w:r>
              <w:rPr>
                <w:rStyle w:val="IndexLink"/>
                <w:rtl w:val="true"/>
              </w:rPr>
              <w:t>«</w:t>
            </w:r>
            <w:r>
              <w:rPr>
                <w:rStyle w:val="IndexLink"/>
              </w:rPr>
              <w:t>1</w:t>
            </w:r>
            <w:r>
              <w:rPr>
                <w:rStyle w:val="IndexLink"/>
                <w:rtl w:val="true"/>
              </w:rPr>
              <w:t xml:space="preserve"> - </w:t>
            </w:r>
            <w:r>
              <w:rPr>
                <w:rStyle w:val="IndexLink"/>
              </w:rPr>
              <w:t>38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عربی </w:t>
            </w:r>
            <w:r>
              <w:rPr>
                <w:rStyle w:val="IndexLink"/>
                <w:rtl w:val="true"/>
              </w:rPr>
              <w:t xml:space="preserve">- </w:t>
            </w:r>
            <w:r>
              <w:rPr>
                <w:rStyle w:val="IndexLink"/>
                <w:rtl w:val="true"/>
              </w:rPr>
              <w:t>فارسی</w:t>
            </w:r>
            <w:r>
              <w:rPr>
                <w:rStyle w:val="IndexLink"/>
                <w:rtl w:val="true"/>
              </w:rPr>
              <w:t>)</w:t>
              <w:tab/>
            </w:r>
            <w:r>
              <w:rPr>
                <w:rStyle w:val="IndexLink"/>
              </w:rPr>
              <w:t>391</w:t>
            </w:r>
          </w:hyperlink>
        </w:p>
        <w:p>
          <w:pPr>
            <w:pStyle w:val="Contents3"/>
            <w:tabs>
              <w:tab w:val="clear" w:pos="8459"/>
              <w:tab w:val="right" w:pos="9026" w:leader="dot"/>
            </w:tabs>
            <w:rPr/>
          </w:pPr>
          <w:hyperlink w:anchor="__RefHeading___Toc4165497_3381743652">
            <w:r>
              <w:rPr>
                <w:webHidden/>
                <w:rStyle w:val="IndexLink"/>
              </w:rPr>
              <w:t>2</w:t>
            </w:r>
            <w:r>
              <w:rPr>
                <w:rStyle w:val="IndexLink"/>
                <w:rtl w:val="true"/>
              </w:rPr>
              <w:t xml:space="preserve"> - </w:t>
            </w:r>
            <w:r>
              <w:rPr>
                <w:rStyle w:val="IndexLink"/>
                <w:rtl w:val="true"/>
              </w:rPr>
              <w:t xml:space="preserve">مثنوی </w:t>
            </w:r>
            <w:r>
              <w:rPr>
                <w:rStyle w:val="IndexLink"/>
                <w:rtl w:val="true"/>
              </w:rPr>
              <w:t>«</w:t>
            </w:r>
            <w:r>
              <w:rPr>
                <w:rStyle w:val="IndexLink"/>
              </w:rPr>
              <w:t>39</w:t>
            </w:r>
            <w:r>
              <w:rPr>
                <w:rStyle w:val="IndexLink"/>
                <w:rtl w:val="true"/>
              </w:rPr>
              <w:t xml:space="preserve"> - </w:t>
            </w:r>
            <w:r>
              <w:rPr>
                <w:rStyle w:val="IndexLink"/>
              </w:rPr>
              <w:t>199</w:t>
            </w:r>
            <w:r>
              <w:rPr>
                <w:rStyle w:val="IndexLink"/>
                <w:rtl w:val="true"/>
              </w:rPr>
              <w:t>» (</w:t>
            </w:r>
            <w:r>
              <w:rPr>
                <w:rStyle w:val="IndexLink"/>
                <w:rtl w:val="true"/>
              </w:rPr>
              <w:t>فارسی</w:t>
            </w:r>
            <w:r>
              <w:rPr>
                <w:rStyle w:val="IndexLink"/>
                <w:rtl w:val="true"/>
              </w:rPr>
              <w:t>)</w:t>
              <w:tab/>
            </w:r>
            <w:r>
              <w:rPr>
                <w:rStyle w:val="IndexLink"/>
              </w:rPr>
              <w:t>392</w:t>
            </w:r>
          </w:hyperlink>
        </w:p>
        <w:p>
          <w:pPr>
            <w:pStyle w:val="Contents2"/>
            <w:tabs>
              <w:tab w:val="clear" w:pos="8743"/>
              <w:tab w:val="right" w:pos="9026" w:leader="dot"/>
            </w:tabs>
            <w:rPr/>
          </w:pPr>
          <w:hyperlink w:anchor="__RefHeading___Toc4165499_3381743652">
            <w:r>
              <w:rPr>
                <w:webHidden/>
                <w:rStyle w:val="IndexLink"/>
                <w:rtl w:val="true"/>
              </w:rPr>
              <w:t xml:space="preserve">( </w:t>
            </w:r>
            <w:r>
              <w:rPr>
                <w:rStyle w:val="IndexLink"/>
              </w:rPr>
              <w:t>4139</w:t>
            </w:r>
            <w:r>
              <w:rPr>
                <w:rStyle w:val="IndexLink"/>
                <w:rtl w:val="true"/>
              </w:rPr>
              <w:t xml:space="preserve"> )</w:t>
              <w:tab/>
            </w:r>
            <w:r>
              <w:rPr>
                <w:rStyle w:val="IndexLink"/>
              </w:rPr>
              <w:t>392</w:t>
            </w:r>
          </w:hyperlink>
        </w:p>
        <w:p>
          <w:pPr>
            <w:pStyle w:val="Contents3"/>
            <w:tabs>
              <w:tab w:val="clear" w:pos="8459"/>
              <w:tab w:val="right" w:pos="9026" w:leader="dot"/>
            </w:tabs>
            <w:rPr/>
          </w:pPr>
          <w:hyperlink w:anchor="__RefHeading___Toc4165501_3381743652">
            <w:r>
              <w:rPr>
                <w:webHidden/>
                <w:rStyle w:val="IndexLink"/>
              </w:rPr>
              <w:t>1</w:t>
            </w:r>
            <w:r>
              <w:rPr>
                <w:rStyle w:val="IndexLink"/>
                <w:rtl w:val="true"/>
              </w:rPr>
              <w:t xml:space="preserve"> - </w:t>
            </w:r>
            <w:r>
              <w:rPr>
                <w:rStyle w:val="IndexLink"/>
                <w:rtl w:val="true"/>
              </w:rPr>
              <w:t xml:space="preserve">العزی فی التصریف از ابراهیم زنجانی </w:t>
            </w:r>
            <w:r>
              <w:rPr>
                <w:rStyle w:val="IndexLink"/>
                <w:rtl w:val="true"/>
              </w:rPr>
              <w:t>«</w:t>
            </w:r>
            <w:r>
              <w:rPr>
                <w:rStyle w:val="IndexLink"/>
              </w:rPr>
              <w:t>1</w:t>
            </w:r>
            <w:r>
              <w:rPr>
                <w:rStyle w:val="IndexLink"/>
                <w:rtl w:val="true"/>
              </w:rPr>
              <w:t xml:space="preserve"> - </w:t>
            </w:r>
            <w:r>
              <w:rPr>
                <w:rStyle w:val="IndexLink"/>
              </w:rPr>
              <w:t>11</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392</w:t>
            </w:r>
          </w:hyperlink>
        </w:p>
        <w:p>
          <w:pPr>
            <w:pStyle w:val="Contents3"/>
            <w:tabs>
              <w:tab w:val="clear" w:pos="8459"/>
              <w:tab w:val="right" w:pos="9026" w:leader="dot"/>
            </w:tabs>
            <w:rPr/>
          </w:pPr>
          <w:hyperlink w:anchor="__RefHeading___Toc4165503_3381743652">
            <w:r>
              <w:rPr>
                <w:webHidden/>
                <w:rStyle w:val="IndexLink"/>
              </w:rPr>
              <w:t>2</w:t>
            </w:r>
            <w:r>
              <w:rPr>
                <w:rStyle w:val="IndexLink"/>
                <w:rtl w:val="true"/>
              </w:rPr>
              <w:t xml:space="preserve"> - </w:t>
            </w:r>
            <w:r>
              <w:rPr>
                <w:rStyle w:val="IndexLink"/>
                <w:rtl w:val="true"/>
              </w:rPr>
              <w:t xml:space="preserve">حاشیه بر حاشیه ملا عبدالله از میرزا رضا تجلی </w:t>
            </w:r>
            <w:r>
              <w:rPr>
                <w:rStyle w:val="IndexLink"/>
                <w:rtl w:val="true"/>
              </w:rPr>
              <w:t>«</w:t>
            </w:r>
            <w:r>
              <w:rPr>
                <w:rStyle w:val="IndexLink"/>
              </w:rPr>
              <w:t>126</w:t>
            </w:r>
            <w:r>
              <w:rPr>
                <w:rStyle w:val="IndexLink"/>
                <w:rtl w:val="true"/>
              </w:rPr>
              <w:t xml:space="preserve"> - </w:t>
            </w:r>
            <w:r>
              <w:rPr>
                <w:rStyle w:val="IndexLink"/>
              </w:rPr>
              <w:t>216</w:t>
            </w:r>
            <w:r>
              <w:rPr>
                <w:rStyle w:val="IndexLink"/>
                <w:rtl w:val="true"/>
              </w:rPr>
              <w:t>»</w:t>
              <w:tab/>
            </w:r>
            <w:r>
              <w:rPr>
                <w:rStyle w:val="IndexLink"/>
              </w:rPr>
              <w:t>392</w:t>
            </w:r>
          </w:hyperlink>
        </w:p>
        <w:p>
          <w:pPr>
            <w:pStyle w:val="Contents2"/>
            <w:tabs>
              <w:tab w:val="clear" w:pos="8743"/>
              <w:tab w:val="right" w:pos="9026" w:leader="dot"/>
            </w:tabs>
            <w:rPr/>
          </w:pPr>
          <w:hyperlink w:anchor="__RefHeading___Toc4165505_3381743652">
            <w:r>
              <w:rPr>
                <w:webHidden/>
                <w:rStyle w:val="IndexLink"/>
                <w:rtl w:val="true"/>
              </w:rPr>
              <w:t xml:space="preserve">( </w:t>
            </w:r>
            <w:r>
              <w:rPr>
                <w:rStyle w:val="IndexLink"/>
              </w:rPr>
              <w:t>4142</w:t>
            </w:r>
            <w:r>
              <w:rPr>
                <w:rStyle w:val="IndexLink"/>
                <w:rtl w:val="true"/>
              </w:rPr>
              <w:t xml:space="preserve"> )</w:t>
              <w:tab/>
            </w:r>
            <w:r>
              <w:rPr>
                <w:rStyle w:val="IndexLink"/>
              </w:rPr>
              <w:t>393</w:t>
            </w:r>
          </w:hyperlink>
        </w:p>
        <w:p>
          <w:pPr>
            <w:pStyle w:val="Contents3"/>
            <w:tabs>
              <w:tab w:val="clear" w:pos="8459"/>
              <w:tab w:val="right" w:pos="9026" w:leader="dot"/>
            </w:tabs>
            <w:rPr/>
          </w:pPr>
          <w:hyperlink w:anchor="__RefHeading___Toc4165507_3381743652">
            <w:r>
              <w:rPr>
                <w:webHidden/>
                <w:rStyle w:val="IndexLink"/>
              </w:rPr>
              <w:t>1</w:t>
            </w:r>
            <w:r>
              <w:rPr>
                <w:rStyle w:val="IndexLink"/>
                <w:rtl w:val="true"/>
              </w:rPr>
              <w:t xml:space="preserve"> - </w:t>
            </w:r>
            <w:r>
              <w:rPr>
                <w:rStyle w:val="IndexLink"/>
                <w:rtl w:val="true"/>
              </w:rPr>
              <w:t xml:space="preserve">مشکل گشا </w:t>
            </w:r>
            <w:r>
              <w:rPr>
                <w:rStyle w:val="IndexLink"/>
                <w:rtl w:val="true"/>
              </w:rPr>
              <w:t>«</w:t>
            </w:r>
            <w:r>
              <w:rPr>
                <w:rStyle w:val="IndexLink"/>
              </w:rPr>
              <w:t>4</w:t>
            </w:r>
            <w:r>
              <w:rPr>
                <w:rStyle w:val="IndexLink"/>
                <w:rtl w:val="true"/>
              </w:rPr>
              <w:t xml:space="preserve"> - </w:t>
            </w:r>
            <w:r>
              <w:rPr>
                <w:rStyle w:val="IndexLink"/>
              </w:rPr>
              <w:t>47</w:t>
            </w:r>
            <w:r>
              <w:rPr>
                <w:rStyle w:val="IndexLink"/>
                <w:rtl w:val="true"/>
              </w:rPr>
              <w:t>» (</w:t>
            </w:r>
            <w:r>
              <w:rPr>
                <w:rStyle w:val="IndexLink"/>
                <w:rtl w:val="true"/>
              </w:rPr>
              <w:t xml:space="preserve">دعا </w:t>
            </w:r>
            <w:r>
              <w:rPr>
                <w:rStyle w:val="IndexLink"/>
                <w:rtl w:val="true"/>
              </w:rPr>
              <w:t xml:space="preserve">- </w:t>
            </w:r>
            <w:r>
              <w:rPr>
                <w:rStyle w:val="IndexLink"/>
                <w:rtl w:val="true"/>
              </w:rPr>
              <w:t xml:space="preserve">علوم غریبه </w:t>
            </w:r>
            <w:r>
              <w:rPr>
                <w:rStyle w:val="IndexLink"/>
                <w:rtl w:val="true"/>
              </w:rPr>
              <w:t xml:space="preserve">- </w:t>
            </w:r>
            <w:r>
              <w:rPr>
                <w:rStyle w:val="IndexLink"/>
                <w:rtl w:val="true"/>
              </w:rPr>
              <w:t>فارسی</w:t>
            </w:r>
            <w:r>
              <w:rPr>
                <w:rStyle w:val="IndexLink"/>
                <w:rtl w:val="true"/>
              </w:rPr>
              <w:t>)</w:t>
              <w:tab/>
            </w:r>
            <w:r>
              <w:rPr>
                <w:rStyle w:val="IndexLink"/>
              </w:rPr>
              <w:t>393</w:t>
            </w:r>
          </w:hyperlink>
        </w:p>
        <w:p>
          <w:pPr>
            <w:pStyle w:val="Contents3"/>
            <w:tabs>
              <w:tab w:val="clear" w:pos="8459"/>
              <w:tab w:val="right" w:pos="9026" w:leader="dot"/>
            </w:tabs>
            <w:rPr/>
          </w:pPr>
          <w:hyperlink w:anchor="__RefHeading___Toc4165509_3381743652">
            <w:r>
              <w:rPr>
                <w:webHidden/>
                <w:rStyle w:val="IndexLink"/>
              </w:rPr>
              <w:t>2</w:t>
            </w:r>
            <w:r>
              <w:rPr>
                <w:rStyle w:val="IndexLink"/>
                <w:rtl w:val="true"/>
              </w:rPr>
              <w:t xml:space="preserve"> - </w:t>
            </w:r>
            <w:r>
              <w:rPr>
                <w:rStyle w:val="IndexLink"/>
                <w:rtl w:val="true"/>
              </w:rPr>
              <w:t xml:space="preserve">اوراد و اذکار </w:t>
            </w:r>
            <w:r>
              <w:rPr>
                <w:rStyle w:val="IndexLink"/>
                <w:rtl w:val="true"/>
              </w:rPr>
              <w:t>«</w:t>
            </w:r>
            <w:r>
              <w:rPr>
                <w:rStyle w:val="IndexLink"/>
              </w:rPr>
              <w:t>76</w:t>
            </w:r>
            <w:r>
              <w:rPr>
                <w:rStyle w:val="IndexLink"/>
                <w:rtl w:val="true"/>
              </w:rPr>
              <w:t xml:space="preserve"> - </w:t>
            </w:r>
            <w:r>
              <w:rPr>
                <w:rStyle w:val="IndexLink"/>
              </w:rPr>
              <w:t>84</w:t>
            </w:r>
            <w:r>
              <w:rPr>
                <w:rStyle w:val="IndexLink"/>
                <w:rtl w:val="true"/>
              </w:rPr>
              <w:t>» (</w:t>
            </w:r>
            <w:r>
              <w:rPr>
                <w:rStyle w:val="IndexLink"/>
                <w:rtl w:val="true"/>
              </w:rPr>
              <w:t>فارسی</w:t>
            </w:r>
            <w:r>
              <w:rPr>
                <w:rStyle w:val="IndexLink"/>
                <w:rtl w:val="true"/>
              </w:rPr>
              <w:t>)</w:t>
              <w:tab/>
            </w:r>
            <w:r>
              <w:rPr>
                <w:rStyle w:val="IndexLink"/>
              </w:rPr>
              <w:t>393</w:t>
            </w:r>
          </w:hyperlink>
        </w:p>
        <w:p>
          <w:pPr>
            <w:pStyle w:val="Contents2"/>
            <w:tabs>
              <w:tab w:val="clear" w:pos="8743"/>
              <w:tab w:val="right" w:pos="9026" w:leader="dot"/>
            </w:tabs>
            <w:rPr/>
          </w:pPr>
          <w:hyperlink w:anchor="__RefHeading___Toc4165511_3381743652">
            <w:r>
              <w:rPr>
                <w:webHidden/>
                <w:rStyle w:val="IndexLink"/>
                <w:rtl w:val="true"/>
              </w:rPr>
              <w:t xml:space="preserve">( </w:t>
            </w:r>
            <w:r>
              <w:rPr>
                <w:rStyle w:val="IndexLink"/>
              </w:rPr>
              <w:t>4148</w:t>
            </w:r>
            <w:r>
              <w:rPr>
                <w:rStyle w:val="IndexLink"/>
                <w:rtl w:val="true"/>
              </w:rPr>
              <w:t xml:space="preserve"> )</w:t>
              <w:tab/>
            </w:r>
            <w:r>
              <w:rPr>
                <w:rStyle w:val="IndexLink"/>
              </w:rPr>
              <w:t>394</w:t>
            </w:r>
          </w:hyperlink>
        </w:p>
        <w:p>
          <w:pPr>
            <w:pStyle w:val="Contents3"/>
            <w:tabs>
              <w:tab w:val="clear" w:pos="8459"/>
              <w:tab w:val="right" w:pos="9026" w:leader="dot"/>
            </w:tabs>
            <w:rPr/>
          </w:pPr>
          <w:hyperlink w:anchor="__RefHeading___Toc4165513_3381743652">
            <w:r>
              <w:rPr>
                <w:webHidden/>
                <w:rStyle w:val="IndexLink"/>
              </w:rPr>
              <w:t>1</w:t>
            </w:r>
            <w:r>
              <w:rPr>
                <w:rStyle w:val="IndexLink"/>
                <w:rtl w:val="true"/>
              </w:rPr>
              <w:t xml:space="preserve"> - </w:t>
            </w:r>
            <w:r>
              <w:rPr>
                <w:rStyle w:val="IndexLink"/>
                <w:rtl w:val="true"/>
              </w:rPr>
              <w:t xml:space="preserve">جنگ شعر و دعا </w:t>
            </w:r>
            <w:r>
              <w:rPr>
                <w:rStyle w:val="IndexLink"/>
                <w:rtl w:val="true"/>
              </w:rPr>
              <w:t>«</w:t>
            </w:r>
            <w:r>
              <w:rPr>
                <w:rStyle w:val="IndexLink"/>
              </w:rPr>
              <w:t>1</w:t>
            </w:r>
            <w:r>
              <w:rPr>
                <w:rStyle w:val="IndexLink"/>
                <w:rtl w:val="true"/>
              </w:rPr>
              <w:t xml:space="preserve"> - </w:t>
            </w:r>
            <w:r>
              <w:rPr>
                <w:rStyle w:val="IndexLink"/>
              </w:rPr>
              <w:t>139</w:t>
            </w:r>
            <w:r>
              <w:rPr>
                <w:rStyle w:val="IndexLink"/>
                <w:rtl w:val="true"/>
              </w:rPr>
              <w:t>» (</w:t>
            </w:r>
            <w:r>
              <w:rPr>
                <w:rStyle w:val="IndexLink"/>
                <w:rtl w:val="true"/>
              </w:rPr>
              <w:t xml:space="preserve">فارسی </w:t>
            </w:r>
            <w:r>
              <w:rPr>
                <w:rStyle w:val="IndexLink"/>
                <w:rtl w:val="true"/>
              </w:rPr>
              <w:t xml:space="preserve">- </w:t>
            </w:r>
            <w:r>
              <w:rPr>
                <w:rStyle w:val="IndexLink"/>
                <w:rtl w:val="true"/>
              </w:rPr>
              <w:t>عربی</w:t>
            </w:r>
            <w:r>
              <w:rPr>
                <w:rStyle w:val="IndexLink"/>
                <w:rtl w:val="true"/>
              </w:rPr>
              <w:t>)</w:t>
              <w:tab/>
            </w:r>
            <w:r>
              <w:rPr>
                <w:rStyle w:val="IndexLink"/>
              </w:rPr>
              <w:t>394</w:t>
            </w:r>
          </w:hyperlink>
        </w:p>
        <w:p>
          <w:pPr>
            <w:pStyle w:val="Contents3"/>
            <w:tabs>
              <w:tab w:val="clear" w:pos="8459"/>
              <w:tab w:val="right" w:pos="9026" w:leader="dot"/>
            </w:tabs>
            <w:rPr/>
          </w:pPr>
          <w:hyperlink w:anchor="__RefHeading___Toc4165515_3381743652">
            <w:r>
              <w:rPr>
                <w:webHidden/>
                <w:rStyle w:val="IndexLink"/>
              </w:rPr>
              <w:t>2</w:t>
            </w:r>
            <w:r>
              <w:rPr>
                <w:rStyle w:val="IndexLink"/>
                <w:rtl w:val="true"/>
              </w:rPr>
              <w:t xml:space="preserve"> - </w:t>
            </w:r>
            <w:r>
              <w:rPr>
                <w:rStyle w:val="IndexLink"/>
                <w:rtl w:val="true"/>
              </w:rPr>
              <w:t xml:space="preserve">لوامع انوار الکشف و الشهود علی قلوب ارباب الذوق و الجود </w:t>
            </w:r>
            <w:r>
              <w:rPr>
                <w:rStyle w:val="IndexLink"/>
                <w:rtl w:val="true"/>
              </w:rPr>
              <w:t xml:space="preserve">= </w:t>
            </w:r>
            <w:r>
              <w:rPr>
                <w:rStyle w:val="IndexLink"/>
                <w:rtl w:val="true"/>
              </w:rPr>
              <w:t xml:space="preserve">شرح خمریه </w:t>
            </w:r>
            <w:r>
              <w:rPr>
                <w:rStyle w:val="IndexLink"/>
                <w:rtl w:val="true"/>
              </w:rPr>
              <w:t>«</w:t>
            </w:r>
            <w:r>
              <w:rPr>
                <w:rStyle w:val="IndexLink"/>
              </w:rPr>
              <w:t>140</w:t>
            </w:r>
            <w:r>
              <w:rPr>
                <w:rStyle w:val="IndexLink"/>
                <w:rtl w:val="true"/>
              </w:rPr>
              <w:t xml:space="preserve"> - </w:t>
            </w:r>
            <w:r>
              <w:rPr>
                <w:rStyle w:val="IndexLink"/>
              </w:rPr>
              <w:t>152</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395</w:t>
            </w:r>
          </w:hyperlink>
        </w:p>
        <w:p>
          <w:pPr>
            <w:pStyle w:val="Contents2"/>
            <w:tabs>
              <w:tab w:val="clear" w:pos="8743"/>
              <w:tab w:val="right" w:pos="9026" w:leader="dot"/>
            </w:tabs>
            <w:rPr/>
          </w:pPr>
          <w:hyperlink w:anchor="__RefHeading___Toc4165517_3381743652">
            <w:r>
              <w:rPr>
                <w:webHidden/>
                <w:rStyle w:val="IndexLink"/>
                <w:rtl w:val="true"/>
              </w:rPr>
              <w:t xml:space="preserve">( </w:t>
            </w:r>
            <w:r>
              <w:rPr>
                <w:rStyle w:val="IndexLink"/>
              </w:rPr>
              <w:t>4154</w:t>
            </w:r>
            <w:r>
              <w:rPr>
                <w:rStyle w:val="IndexLink"/>
                <w:rtl w:val="true"/>
              </w:rPr>
              <w:t xml:space="preserve"> )</w:t>
              <w:tab/>
            </w:r>
            <w:r>
              <w:rPr>
                <w:rStyle w:val="IndexLink"/>
              </w:rPr>
              <w:t>395</w:t>
            </w:r>
          </w:hyperlink>
        </w:p>
        <w:p>
          <w:pPr>
            <w:pStyle w:val="Contents3"/>
            <w:tabs>
              <w:tab w:val="clear" w:pos="8459"/>
              <w:tab w:val="right" w:pos="9026" w:leader="dot"/>
            </w:tabs>
            <w:rPr/>
          </w:pPr>
          <w:hyperlink w:anchor="__RefHeading___Toc4165519_3381743652">
            <w:r>
              <w:rPr>
                <w:webHidden/>
                <w:rStyle w:val="IndexLink"/>
              </w:rPr>
              <w:t>1</w:t>
            </w:r>
            <w:r>
              <w:rPr>
                <w:rStyle w:val="IndexLink"/>
                <w:rtl w:val="true"/>
              </w:rPr>
              <w:t xml:space="preserve"> - </w:t>
            </w:r>
            <w:r>
              <w:rPr>
                <w:rStyle w:val="IndexLink"/>
                <w:rtl w:val="true"/>
              </w:rPr>
              <w:t xml:space="preserve">رساله دائرة </w:t>
            </w:r>
            <w:r>
              <w:rPr>
                <w:rStyle w:val="IndexLink"/>
                <w:rtl w:val="true"/>
              </w:rPr>
              <w:t>«</w:t>
            </w:r>
            <w:r>
              <w:rPr>
                <w:rStyle w:val="IndexLink"/>
              </w:rPr>
              <w:t>21</w:t>
            </w:r>
            <w:r>
              <w:rPr>
                <w:rStyle w:val="IndexLink"/>
                <w:rtl w:val="true"/>
              </w:rPr>
              <w:t xml:space="preserve"> - </w:t>
            </w:r>
            <w:r>
              <w:rPr>
                <w:rStyle w:val="IndexLink"/>
              </w:rPr>
              <w:t>28</w:t>
            </w:r>
            <w:r>
              <w:rPr>
                <w:rStyle w:val="IndexLink"/>
                <w:rtl w:val="true"/>
              </w:rPr>
              <w:t>» (</w:t>
            </w:r>
            <w:r>
              <w:rPr>
                <w:rStyle w:val="IndexLink"/>
                <w:rtl w:val="true"/>
              </w:rPr>
              <w:t xml:space="preserve">ریاضیات </w:t>
            </w:r>
            <w:r>
              <w:rPr>
                <w:rStyle w:val="IndexLink"/>
                <w:rtl w:val="true"/>
              </w:rPr>
              <w:t xml:space="preserve">- </w:t>
            </w:r>
            <w:r>
              <w:rPr>
                <w:rStyle w:val="IndexLink"/>
                <w:rtl w:val="true"/>
              </w:rPr>
              <w:t>عربی</w:t>
            </w:r>
            <w:r>
              <w:rPr>
                <w:rStyle w:val="IndexLink"/>
                <w:rtl w:val="true"/>
              </w:rPr>
              <w:t>)</w:t>
              <w:tab/>
            </w:r>
            <w:r>
              <w:rPr>
                <w:rStyle w:val="IndexLink"/>
              </w:rPr>
              <w:t>395</w:t>
            </w:r>
          </w:hyperlink>
        </w:p>
        <w:p>
          <w:pPr>
            <w:pStyle w:val="Contents3"/>
            <w:tabs>
              <w:tab w:val="clear" w:pos="8459"/>
              <w:tab w:val="right" w:pos="9026" w:leader="dot"/>
            </w:tabs>
            <w:rPr/>
          </w:pPr>
          <w:hyperlink w:anchor="__RefHeading___Toc4165521_3381743652">
            <w:r>
              <w:rPr>
                <w:webHidden/>
                <w:rStyle w:val="IndexLink"/>
              </w:rPr>
              <w:t>2</w:t>
            </w:r>
            <w:r>
              <w:rPr>
                <w:rStyle w:val="IndexLink"/>
                <w:rtl w:val="true"/>
              </w:rPr>
              <w:t xml:space="preserve"> - </w:t>
            </w:r>
            <w:r>
              <w:rPr>
                <w:rStyle w:val="IndexLink"/>
                <w:rtl w:val="true"/>
              </w:rPr>
              <w:t xml:space="preserve">شیر دره </w:t>
            </w:r>
            <w:r>
              <w:rPr>
                <w:rStyle w:val="IndexLink"/>
                <w:rtl w:val="true"/>
              </w:rPr>
              <w:t>«</w:t>
            </w:r>
            <w:r>
              <w:rPr>
                <w:rStyle w:val="IndexLink"/>
              </w:rPr>
              <w:t>30</w:t>
            </w:r>
            <w:r>
              <w:rPr>
                <w:rStyle w:val="IndexLink"/>
                <w:rtl w:val="true"/>
              </w:rPr>
              <w:t xml:space="preserve"> - </w:t>
            </w:r>
            <w:r>
              <w:rPr>
                <w:rStyle w:val="IndexLink"/>
              </w:rPr>
              <w:t>120</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395</w:t>
            </w:r>
          </w:hyperlink>
        </w:p>
        <w:p>
          <w:pPr>
            <w:pStyle w:val="Contents2"/>
            <w:tabs>
              <w:tab w:val="clear" w:pos="8743"/>
              <w:tab w:val="right" w:pos="9026" w:leader="dot"/>
            </w:tabs>
            <w:rPr/>
          </w:pPr>
          <w:hyperlink w:anchor="__RefHeading___Toc4165523_3381743652">
            <w:r>
              <w:rPr>
                <w:webHidden/>
                <w:rStyle w:val="IndexLink"/>
                <w:rtl w:val="true"/>
              </w:rPr>
              <w:t xml:space="preserve">( </w:t>
            </w:r>
            <w:r>
              <w:rPr>
                <w:rStyle w:val="IndexLink"/>
              </w:rPr>
              <w:t>4164</w:t>
            </w:r>
            <w:r>
              <w:rPr>
                <w:rStyle w:val="IndexLink"/>
                <w:rtl w:val="true"/>
              </w:rPr>
              <w:t xml:space="preserve"> )</w:t>
              <w:tab/>
            </w:r>
            <w:r>
              <w:rPr>
                <w:rStyle w:val="IndexLink"/>
              </w:rPr>
              <w:t>396</w:t>
            </w:r>
          </w:hyperlink>
        </w:p>
        <w:p>
          <w:pPr>
            <w:pStyle w:val="Contents3"/>
            <w:tabs>
              <w:tab w:val="clear" w:pos="8459"/>
              <w:tab w:val="right" w:pos="9026" w:leader="dot"/>
            </w:tabs>
            <w:rPr/>
          </w:pPr>
          <w:hyperlink w:anchor="__RefHeading___Toc4165525_3381743652">
            <w:r>
              <w:rPr>
                <w:webHidden/>
                <w:rStyle w:val="IndexLink"/>
              </w:rPr>
              <w:t>1</w:t>
            </w:r>
            <w:r>
              <w:rPr>
                <w:rStyle w:val="IndexLink"/>
                <w:rtl w:val="true"/>
              </w:rPr>
              <w:t xml:space="preserve"> - </w:t>
            </w:r>
            <w:r>
              <w:rPr>
                <w:rStyle w:val="IndexLink"/>
                <w:rtl w:val="true"/>
              </w:rPr>
              <w:t xml:space="preserve">شهاب و التهاب </w:t>
            </w:r>
            <w:r>
              <w:rPr>
                <w:rStyle w:val="IndexLink"/>
                <w:rtl w:val="true"/>
              </w:rPr>
              <w:t>«</w:t>
            </w:r>
            <w:r>
              <w:rPr>
                <w:rStyle w:val="IndexLink"/>
              </w:rPr>
              <w:t>62</w:t>
            </w:r>
            <w:r>
              <w:rPr>
                <w:rStyle w:val="IndexLink"/>
                <w:rtl w:val="true"/>
              </w:rPr>
              <w:t xml:space="preserve"> - </w:t>
            </w:r>
            <w:r>
              <w:rPr>
                <w:rStyle w:val="IndexLink"/>
              </w:rPr>
              <w:t>85</w:t>
            </w:r>
            <w:r>
              <w:rPr>
                <w:rStyle w:val="IndexLink"/>
                <w:rtl w:val="true"/>
              </w:rPr>
              <w:t>» (</w:t>
            </w:r>
            <w:r>
              <w:rPr>
                <w:rStyle w:val="IndexLink"/>
                <w:rtl w:val="true"/>
              </w:rPr>
              <w:t>فارسی</w:t>
            </w:r>
            <w:r>
              <w:rPr>
                <w:rStyle w:val="IndexLink"/>
                <w:rtl w:val="true"/>
              </w:rPr>
              <w:t>)</w:t>
              <w:tab/>
            </w:r>
            <w:r>
              <w:rPr>
                <w:rStyle w:val="IndexLink"/>
              </w:rPr>
              <w:t>396</w:t>
            </w:r>
          </w:hyperlink>
        </w:p>
        <w:p>
          <w:pPr>
            <w:pStyle w:val="Contents3"/>
            <w:tabs>
              <w:tab w:val="clear" w:pos="8459"/>
              <w:tab w:val="right" w:pos="9026" w:leader="dot"/>
            </w:tabs>
            <w:rPr/>
          </w:pPr>
          <w:hyperlink w:anchor="__RefHeading___Toc4165527_3381743652">
            <w:r>
              <w:rPr>
                <w:webHidden/>
                <w:rStyle w:val="IndexLink"/>
              </w:rPr>
              <w:t>2</w:t>
            </w:r>
            <w:r>
              <w:rPr>
                <w:rStyle w:val="IndexLink"/>
                <w:rtl w:val="true"/>
              </w:rPr>
              <w:t xml:space="preserve"> - </w:t>
            </w:r>
            <w:r>
              <w:rPr>
                <w:rStyle w:val="IndexLink"/>
                <w:rtl w:val="true"/>
              </w:rPr>
              <w:t xml:space="preserve">شرح حال میرزا سیف الدین خان وزیر خارجه </w:t>
            </w:r>
            <w:r>
              <w:rPr>
                <w:rStyle w:val="IndexLink"/>
                <w:rtl w:val="true"/>
              </w:rPr>
              <w:t>«</w:t>
            </w:r>
            <w:r>
              <w:rPr>
                <w:rStyle w:val="IndexLink"/>
              </w:rPr>
              <w:t>170</w:t>
            </w:r>
            <w:r>
              <w:rPr>
                <w:rStyle w:val="IndexLink"/>
                <w:rtl w:val="true"/>
              </w:rPr>
              <w:t xml:space="preserve"> - </w:t>
            </w:r>
            <w:r>
              <w:rPr>
                <w:rStyle w:val="IndexLink"/>
              </w:rPr>
              <w:t>184</w:t>
            </w:r>
            <w:r>
              <w:rPr>
                <w:rStyle w:val="IndexLink"/>
                <w:rtl w:val="true"/>
              </w:rPr>
              <w:t>» (</w:t>
            </w:r>
            <w:r>
              <w:rPr>
                <w:rStyle w:val="IndexLink"/>
                <w:rtl w:val="true"/>
              </w:rPr>
              <w:t>فارسی</w:t>
            </w:r>
            <w:r>
              <w:rPr>
                <w:rStyle w:val="IndexLink"/>
                <w:rtl w:val="true"/>
              </w:rPr>
              <w:t>)</w:t>
              <w:tab/>
            </w:r>
            <w:r>
              <w:rPr>
                <w:rStyle w:val="IndexLink"/>
              </w:rPr>
              <w:t>396</w:t>
            </w:r>
          </w:hyperlink>
        </w:p>
        <w:p>
          <w:pPr>
            <w:pStyle w:val="Contents2"/>
            <w:tabs>
              <w:tab w:val="clear" w:pos="8743"/>
              <w:tab w:val="right" w:pos="9026" w:leader="dot"/>
            </w:tabs>
            <w:rPr/>
          </w:pPr>
          <w:hyperlink w:anchor="__RefHeading___Toc4165529_3381743652">
            <w:r>
              <w:rPr>
                <w:webHidden/>
                <w:rStyle w:val="IndexLink"/>
                <w:rtl w:val="true"/>
              </w:rPr>
              <w:t xml:space="preserve">( </w:t>
            </w:r>
            <w:r>
              <w:rPr>
                <w:rStyle w:val="IndexLink"/>
              </w:rPr>
              <w:t>4168</w:t>
            </w:r>
            <w:r>
              <w:rPr>
                <w:rStyle w:val="IndexLink"/>
                <w:rtl w:val="true"/>
              </w:rPr>
              <w:t xml:space="preserve"> )</w:t>
              <w:tab/>
            </w:r>
            <w:r>
              <w:rPr>
                <w:rStyle w:val="IndexLink"/>
              </w:rPr>
              <w:t>397</w:t>
            </w:r>
          </w:hyperlink>
        </w:p>
        <w:p>
          <w:pPr>
            <w:pStyle w:val="Contents3"/>
            <w:tabs>
              <w:tab w:val="clear" w:pos="8459"/>
              <w:tab w:val="right" w:pos="9026" w:leader="dot"/>
            </w:tabs>
            <w:rPr/>
          </w:pPr>
          <w:hyperlink w:anchor="__RefHeading___Toc4165531_3381743652">
            <w:r>
              <w:rPr>
                <w:webHidden/>
                <w:rStyle w:val="IndexLink"/>
              </w:rPr>
              <w:t>1</w:t>
            </w:r>
            <w:r>
              <w:rPr>
                <w:rStyle w:val="IndexLink"/>
                <w:rtl w:val="true"/>
              </w:rPr>
              <w:t xml:space="preserve"> - </w:t>
            </w:r>
            <w:r>
              <w:rPr>
                <w:rStyle w:val="IndexLink"/>
                <w:rtl w:val="true"/>
              </w:rPr>
              <w:t xml:space="preserve">سفر یونان </w:t>
            </w:r>
            <w:r>
              <w:rPr>
                <w:rStyle w:val="IndexLink"/>
                <w:rtl w:val="true"/>
              </w:rPr>
              <w:t>«</w:t>
            </w:r>
            <w:r>
              <w:rPr>
                <w:rStyle w:val="IndexLink"/>
              </w:rPr>
              <w:t>1</w:t>
            </w:r>
            <w:r>
              <w:rPr>
                <w:rStyle w:val="IndexLink"/>
                <w:rtl w:val="true"/>
              </w:rPr>
              <w:t xml:space="preserve"> - </w:t>
            </w:r>
            <w:r>
              <w:rPr>
                <w:rStyle w:val="IndexLink"/>
              </w:rPr>
              <w:t>72</w:t>
            </w:r>
            <w:r>
              <w:rPr>
                <w:rStyle w:val="IndexLink"/>
                <w:rtl w:val="true"/>
              </w:rPr>
              <w:t>» (</w:t>
            </w:r>
            <w:r>
              <w:rPr>
                <w:rStyle w:val="IndexLink"/>
                <w:rtl w:val="true"/>
              </w:rPr>
              <w:t xml:space="preserve">سفرنامه </w:t>
            </w:r>
            <w:r>
              <w:rPr>
                <w:rStyle w:val="IndexLink"/>
                <w:rtl w:val="true"/>
              </w:rPr>
              <w:t xml:space="preserve">- </w:t>
            </w:r>
            <w:r>
              <w:rPr>
                <w:rStyle w:val="IndexLink"/>
                <w:rtl w:val="true"/>
              </w:rPr>
              <w:t>فارسی</w:t>
            </w:r>
            <w:r>
              <w:rPr>
                <w:rStyle w:val="IndexLink"/>
                <w:rtl w:val="true"/>
              </w:rPr>
              <w:t>)</w:t>
              <w:tab/>
            </w:r>
            <w:r>
              <w:rPr>
                <w:rStyle w:val="IndexLink"/>
              </w:rPr>
              <w:t>397</w:t>
            </w:r>
          </w:hyperlink>
        </w:p>
        <w:p>
          <w:pPr>
            <w:pStyle w:val="Contents3"/>
            <w:tabs>
              <w:tab w:val="clear" w:pos="8459"/>
              <w:tab w:val="right" w:pos="9026" w:leader="dot"/>
            </w:tabs>
            <w:rPr/>
          </w:pPr>
          <w:hyperlink w:anchor="__RefHeading___Toc4165533_3381743652">
            <w:r>
              <w:rPr>
                <w:webHidden/>
                <w:rStyle w:val="IndexLink"/>
              </w:rPr>
              <w:t>2</w:t>
            </w:r>
            <w:r>
              <w:rPr>
                <w:rStyle w:val="IndexLink"/>
                <w:rtl w:val="true"/>
              </w:rPr>
              <w:t xml:space="preserve"> - </w:t>
            </w:r>
            <w:r>
              <w:rPr>
                <w:rStyle w:val="IndexLink"/>
                <w:rtl w:val="true"/>
              </w:rPr>
              <w:t xml:space="preserve">کتابی در اخلاق </w:t>
            </w:r>
            <w:r>
              <w:rPr>
                <w:rStyle w:val="IndexLink"/>
                <w:rtl w:val="true"/>
              </w:rPr>
              <w:t>«</w:t>
            </w:r>
            <w:r>
              <w:rPr>
                <w:rStyle w:val="IndexLink"/>
              </w:rPr>
              <w:t>73</w:t>
            </w:r>
            <w:r>
              <w:rPr>
                <w:rStyle w:val="IndexLink"/>
                <w:rtl w:val="true"/>
              </w:rPr>
              <w:t xml:space="preserve"> - </w:t>
            </w:r>
            <w:r>
              <w:rPr>
                <w:rStyle w:val="IndexLink"/>
              </w:rPr>
              <w:t>276</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397</w:t>
            </w:r>
          </w:hyperlink>
        </w:p>
        <w:p>
          <w:pPr>
            <w:pStyle w:val="Contents2"/>
            <w:tabs>
              <w:tab w:val="clear" w:pos="8743"/>
              <w:tab w:val="right" w:pos="9026" w:leader="dot"/>
            </w:tabs>
            <w:rPr/>
          </w:pPr>
          <w:hyperlink w:anchor="__RefHeading___Toc4165535_3381743652">
            <w:r>
              <w:rPr>
                <w:webHidden/>
                <w:rStyle w:val="IndexLink"/>
                <w:rtl w:val="true"/>
              </w:rPr>
              <w:t xml:space="preserve">( </w:t>
            </w:r>
            <w:r>
              <w:rPr>
                <w:rStyle w:val="IndexLink"/>
              </w:rPr>
              <w:t>4173</w:t>
            </w:r>
            <w:r>
              <w:rPr>
                <w:rStyle w:val="IndexLink"/>
                <w:rtl w:val="true"/>
              </w:rPr>
              <w:t xml:space="preserve"> )</w:t>
              <w:tab/>
            </w:r>
            <w:r>
              <w:rPr>
                <w:rStyle w:val="IndexLink"/>
              </w:rPr>
              <w:t>398</w:t>
            </w:r>
          </w:hyperlink>
        </w:p>
        <w:p>
          <w:pPr>
            <w:pStyle w:val="Contents3"/>
            <w:tabs>
              <w:tab w:val="clear" w:pos="8459"/>
              <w:tab w:val="right" w:pos="9026" w:leader="dot"/>
            </w:tabs>
            <w:rPr/>
          </w:pPr>
          <w:hyperlink w:anchor="__RefHeading___Toc4165537_3381743652">
            <w:r>
              <w:rPr>
                <w:webHidden/>
                <w:rStyle w:val="IndexLink"/>
              </w:rPr>
              <w:t>1</w:t>
            </w:r>
            <w:r>
              <w:rPr>
                <w:rStyle w:val="IndexLink"/>
                <w:rtl w:val="true"/>
              </w:rPr>
              <w:t xml:space="preserve"> - </w:t>
            </w:r>
            <w:r>
              <w:rPr>
                <w:rStyle w:val="IndexLink"/>
                <w:rtl w:val="true"/>
              </w:rPr>
              <w:t xml:space="preserve">تاریخ اسلام و ایران </w:t>
            </w:r>
            <w:r>
              <w:rPr>
                <w:rStyle w:val="IndexLink"/>
                <w:rtl w:val="true"/>
              </w:rPr>
              <w:t>(</w:t>
            </w:r>
            <w:r>
              <w:rPr>
                <w:rStyle w:val="IndexLink"/>
                <w:rtl w:val="true"/>
              </w:rPr>
              <w:t>فارسی</w:t>
            </w:r>
            <w:r>
              <w:rPr>
                <w:rStyle w:val="IndexLink"/>
                <w:rtl w:val="true"/>
              </w:rPr>
              <w:t>)</w:t>
              <w:tab/>
            </w:r>
            <w:r>
              <w:rPr>
                <w:rStyle w:val="IndexLink"/>
              </w:rPr>
              <w:t>398</w:t>
            </w:r>
          </w:hyperlink>
        </w:p>
        <w:p>
          <w:pPr>
            <w:pStyle w:val="Contents3"/>
            <w:tabs>
              <w:tab w:val="clear" w:pos="8459"/>
              <w:tab w:val="right" w:pos="9026" w:leader="dot"/>
            </w:tabs>
            <w:rPr/>
          </w:pPr>
          <w:hyperlink w:anchor="__RefHeading___Toc4165539_3381743652">
            <w:r>
              <w:rPr>
                <w:webHidden/>
                <w:rStyle w:val="IndexLink"/>
              </w:rPr>
              <w:t>2</w:t>
            </w:r>
            <w:r>
              <w:rPr>
                <w:rStyle w:val="IndexLink"/>
                <w:rtl w:val="true"/>
              </w:rPr>
              <w:t xml:space="preserve"> - </w:t>
            </w:r>
            <w:r>
              <w:rPr>
                <w:rStyle w:val="IndexLink"/>
                <w:rtl w:val="true"/>
              </w:rPr>
              <w:t xml:space="preserve">داستان </w:t>
            </w:r>
            <w:r>
              <w:rPr>
                <w:rStyle w:val="IndexLink"/>
                <w:rtl w:val="true"/>
              </w:rPr>
              <w:t xml:space="preserve">= </w:t>
            </w:r>
            <w:r>
              <w:rPr>
                <w:rStyle w:val="IndexLink"/>
                <w:rtl w:val="true"/>
              </w:rPr>
              <w:t xml:space="preserve">مینا فرشته محزون </w:t>
            </w:r>
            <w:r>
              <w:rPr>
                <w:rStyle w:val="IndexLink"/>
                <w:rtl w:val="true"/>
              </w:rPr>
              <w:t>«</w:t>
            </w:r>
            <w:r>
              <w:rPr>
                <w:rStyle w:val="IndexLink"/>
              </w:rPr>
              <w:t>121</w:t>
            </w:r>
            <w:r>
              <w:rPr>
                <w:rStyle w:val="IndexLink"/>
                <w:rtl w:val="true"/>
              </w:rPr>
              <w:t xml:space="preserve"> - </w:t>
            </w:r>
            <w:r>
              <w:rPr>
                <w:rStyle w:val="IndexLink"/>
              </w:rPr>
              <w:t>204</w:t>
            </w:r>
            <w:r>
              <w:rPr>
                <w:rStyle w:val="IndexLink"/>
                <w:rtl w:val="true"/>
              </w:rPr>
              <w:t>» (</w:t>
            </w:r>
            <w:r>
              <w:rPr>
                <w:rStyle w:val="IndexLink"/>
                <w:rtl w:val="true"/>
              </w:rPr>
              <w:t>فارسی</w:t>
            </w:r>
            <w:r>
              <w:rPr>
                <w:rStyle w:val="IndexLink"/>
                <w:rtl w:val="true"/>
              </w:rPr>
              <w:t>)</w:t>
              <w:tab/>
            </w:r>
            <w:r>
              <w:rPr>
                <w:rStyle w:val="IndexLink"/>
              </w:rPr>
              <w:t>398</w:t>
            </w:r>
          </w:hyperlink>
        </w:p>
        <w:p>
          <w:pPr>
            <w:pStyle w:val="Contents2"/>
            <w:tabs>
              <w:tab w:val="clear" w:pos="8743"/>
              <w:tab w:val="right" w:pos="9026" w:leader="dot"/>
            </w:tabs>
            <w:rPr/>
          </w:pPr>
          <w:hyperlink w:anchor="__RefHeading___Toc4165541_3381743652">
            <w:r>
              <w:rPr>
                <w:webHidden/>
                <w:rStyle w:val="IndexLink"/>
                <w:rtl w:val="true"/>
              </w:rPr>
              <w:t xml:space="preserve">( </w:t>
            </w:r>
            <w:r>
              <w:rPr>
                <w:rStyle w:val="IndexLink"/>
              </w:rPr>
              <w:t>4175</w:t>
            </w:r>
            <w:r>
              <w:rPr>
                <w:rStyle w:val="IndexLink"/>
                <w:rtl w:val="true"/>
              </w:rPr>
              <w:t xml:space="preserve"> )</w:t>
              <w:tab/>
            </w:r>
            <w:r>
              <w:rPr>
                <w:rStyle w:val="IndexLink"/>
              </w:rPr>
              <w:t>399</w:t>
            </w:r>
          </w:hyperlink>
        </w:p>
        <w:p>
          <w:pPr>
            <w:pStyle w:val="Contents3"/>
            <w:tabs>
              <w:tab w:val="clear" w:pos="8459"/>
              <w:tab w:val="right" w:pos="9026" w:leader="dot"/>
            </w:tabs>
            <w:rPr/>
          </w:pPr>
          <w:hyperlink w:anchor="__RefHeading___Toc4165543_3381743652">
            <w:r>
              <w:rPr>
                <w:webHidden/>
                <w:rStyle w:val="IndexLink"/>
              </w:rPr>
              <w:t>1</w:t>
            </w:r>
            <w:r>
              <w:rPr>
                <w:rStyle w:val="IndexLink"/>
                <w:rtl w:val="true"/>
              </w:rPr>
              <w:t xml:space="preserve"> - </w:t>
            </w:r>
            <w:r>
              <w:rPr>
                <w:rStyle w:val="IndexLink"/>
                <w:rtl w:val="true"/>
              </w:rPr>
              <w:t>مصباح الشریعة چاپ سنگی</w:t>
            </w:r>
            <w:r>
              <w:rPr>
                <w:rStyle w:val="IndexLink"/>
                <w:rtl w:val="true"/>
              </w:rPr>
              <w:tab/>
            </w:r>
            <w:r>
              <w:rPr>
                <w:rStyle w:val="IndexLink"/>
              </w:rPr>
              <w:t>399</w:t>
            </w:r>
          </w:hyperlink>
        </w:p>
        <w:p>
          <w:pPr>
            <w:pStyle w:val="Contents3"/>
            <w:tabs>
              <w:tab w:val="clear" w:pos="8459"/>
              <w:tab w:val="right" w:pos="9026" w:leader="dot"/>
            </w:tabs>
            <w:rPr/>
          </w:pPr>
          <w:hyperlink w:anchor="__RefHeading___Toc4165545_3381743652">
            <w:r>
              <w:rPr>
                <w:webHidden/>
                <w:rStyle w:val="IndexLink"/>
              </w:rPr>
              <w:t>2</w:t>
            </w:r>
            <w:r>
              <w:rPr>
                <w:rStyle w:val="IndexLink"/>
                <w:rtl w:val="true"/>
              </w:rPr>
              <w:t xml:space="preserve"> - </w:t>
            </w:r>
            <w:r>
              <w:rPr>
                <w:rStyle w:val="IndexLink"/>
                <w:rtl w:val="true"/>
              </w:rPr>
              <w:t xml:space="preserve">منظومه خلاصة المقال </w:t>
            </w:r>
            <w:r>
              <w:rPr>
                <w:rStyle w:val="IndexLink"/>
                <w:rtl w:val="true"/>
              </w:rPr>
              <w:t>(</w:t>
            </w:r>
            <w:r>
              <w:rPr>
                <w:rStyle w:val="IndexLink"/>
                <w:rtl w:val="true"/>
              </w:rPr>
              <w:t>یا زبدة المقال</w:t>
            </w:r>
            <w:r>
              <w:rPr>
                <w:rStyle w:val="IndexLink"/>
                <w:rtl w:val="true"/>
              </w:rPr>
              <w:t xml:space="preserve">) </w:t>
            </w:r>
            <w:r>
              <w:rPr>
                <w:rStyle w:val="IndexLink"/>
                <w:rtl w:val="true"/>
              </w:rPr>
              <w:t>عربی در علم درایة الحدیث</w:t>
            </w:r>
            <w:r>
              <w:rPr>
                <w:rStyle w:val="IndexLink"/>
                <w:rtl w:val="true"/>
              </w:rPr>
              <w:tab/>
            </w:r>
            <w:r>
              <w:rPr>
                <w:rStyle w:val="IndexLink"/>
              </w:rPr>
              <w:t>399</w:t>
            </w:r>
          </w:hyperlink>
        </w:p>
        <w:p>
          <w:pPr>
            <w:pStyle w:val="Contents2"/>
            <w:tabs>
              <w:tab w:val="clear" w:pos="8743"/>
              <w:tab w:val="right" w:pos="9026" w:leader="dot"/>
            </w:tabs>
            <w:rPr/>
          </w:pPr>
          <w:hyperlink w:anchor="__RefHeading___Toc4165547_3381743652">
            <w:r>
              <w:rPr>
                <w:webHidden/>
                <w:rStyle w:val="IndexLink"/>
                <w:rtl w:val="true"/>
              </w:rPr>
              <w:t xml:space="preserve">( </w:t>
            </w:r>
            <w:r>
              <w:rPr>
                <w:rStyle w:val="IndexLink"/>
              </w:rPr>
              <w:t>4176</w:t>
            </w:r>
            <w:r>
              <w:rPr>
                <w:rStyle w:val="IndexLink"/>
                <w:rtl w:val="true"/>
              </w:rPr>
              <w:t xml:space="preserve"> )</w:t>
              <w:tab/>
            </w:r>
            <w:r>
              <w:rPr>
                <w:rStyle w:val="IndexLink"/>
              </w:rPr>
              <w:t>400</w:t>
            </w:r>
          </w:hyperlink>
        </w:p>
        <w:p>
          <w:pPr>
            <w:pStyle w:val="Contents3"/>
            <w:tabs>
              <w:tab w:val="clear" w:pos="8459"/>
              <w:tab w:val="right" w:pos="9026" w:leader="dot"/>
            </w:tabs>
            <w:rPr/>
          </w:pPr>
          <w:hyperlink w:anchor="__RefHeading___Toc4165549_3381743652">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4165551_3381743652">
            <w:r>
              <w:rPr>
                <w:webHidden/>
                <w:rStyle w:val="IndexLink"/>
              </w:rPr>
              <w:t>1</w:t>
            </w:r>
            <w:r>
              <w:rPr>
                <w:rStyle w:val="IndexLink"/>
                <w:rtl w:val="true"/>
              </w:rPr>
              <w:t xml:space="preserve"> - </w:t>
            </w:r>
            <w:r>
              <w:rPr>
                <w:rStyle w:val="IndexLink"/>
                <w:rtl w:val="true"/>
              </w:rPr>
              <w:t xml:space="preserve">مصباح الشریعة تحریر سده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ab/>
            </w:r>
            <w:r>
              <w:rPr>
                <w:rStyle w:val="IndexLink"/>
              </w:rPr>
              <w:t>400</w:t>
            </w:r>
          </w:hyperlink>
        </w:p>
        <w:p>
          <w:pPr>
            <w:pStyle w:val="Contents3"/>
            <w:tabs>
              <w:tab w:val="clear" w:pos="8459"/>
              <w:tab w:val="right" w:pos="9026" w:leader="dot"/>
            </w:tabs>
            <w:rPr/>
          </w:pPr>
          <w:hyperlink w:anchor="__RefHeading___Toc4165553_3381743652">
            <w:r>
              <w:rPr>
                <w:webHidden/>
                <w:rStyle w:val="IndexLink"/>
              </w:rPr>
              <w:t>2</w:t>
            </w:r>
            <w:r>
              <w:rPr>
                <w:rStyle w:val="IndexLink"/>
                <w:rtl w:val="true"/>
              </w:rPr>
              <w:t xml:space="preserve"> - </w:t>
            </w:r>
            <w:r>
              <w:rPr>
                <w:rStyle w:val="IndexLink"/>
                <w:rtl w:val="true"/>
              </w:rPr>
              <w:t>کشاورزی نامه</w:t>
            </w:r>
            <w:r>
              <w:rPr>
                <w:rStyle w:val="IndexLink"/>
                <w:rtl w:val="true"/>
              </w:rPr>
              <w:tab/>
            </w:r>
            <w:r>
              <w:rPr>
                <w:rStyle w:val="IndexLink"/>
              </w:rPr>
              <w:t>400</w:t>
            </w:r>
          </w:hyperlink>
        </w:p>
        <w:p>
          <w:pPr>
            <w:pStyle w:val="Contents2"/>
            <w:tabs>
              <w:tab w:val="clear" w:pos="8743"/>
              <w:tab w:val="right" w:pos="9026" w:leader="dot"/>
            </w:tabs>
            <w:rPr/>
          </w:pPr>
          <w:hyperlink w:anchor="__RefHeading___Toc4165555_3381743652">
            <w:r>
              <w:rPr>
                <w:webHidden/>
                <w:rStyle w:val="IndexLink"/>
                <w:rtl w:val="true"/>
              </w:rPr>
              <w:t xml:space="preserve">( </w:t>
            </w:r>
            <w:r>
              <w:rPr>
                <w:rStyle w:val="IndexLink"/>
              </w:rPr>
              <w:t>4184</w:t>
            </w:r>
            <w:r>
              <w:rPr>
                <w:rStyle w:val="IndexLink"/>
                <w:rtl w:val="true"/>
              </w:rPr>
              <w:t xml:space="preserve"> )</w:t>
              <w:tab/>
            </w:r>
            <w:r>
              <w:rPr>
                <w:rStyle w:val="IndexLink"/>
              </w:rPr>
              <w:t>401</w:t>
            </w:r>
          </w:hyperlink>
        </w:p>
        <w:p>
          <w:pPr>
            <w:pStyle w:val="Contents3"/>
            <w:tabs>
              <w:tab w:val="clear" w:pos="8459"/>
              <w:tab w:val="right" w:pos="9026" w:leader="dot"/>
            </w:tabs>
            <w:rPr/>
          </w:pPr>
          <w:hyperlink w:anchor="__RefHeading___Toc4165557_3381743652">
            <w:r>
              <w:rPr>
                <w:webHidden/>
                <w:rStyle w:val="IndexLink"/>
              </w:rPr>
              <w:t>1</w:t>
            </w:r>
            <w:r>
              <w:rPr>
                <w:rStyle w:val="IndexLink"/>
                <w:rtl w:val="true"/>
              </w:rPr>
              <w:t xml:space="preserve"> - </w:t>
            </w:r>
            <w:r>
              <w:rPr>
                <w:rStyle w:val="IndexLink"/>
                <w:rtl w:val="true"/>
              </w:rPr>
              <w:t>حاشیه تهذیب المنطق</w:t>
            </w:r>
            <w:r>
              <w:rPr>
                <w:rStyle w:val="IndexLink"/>
                <w:rtl w:val="true"/>
              </w:rPr>
              <w:tab/>
            </w:r>
            <w:r>
              <w:rPr>
                <w:rStyle w:val="IndexLink"/>
              </w:rPr>
              <w:t>401</w:t>
            </w:r>
          </w:hyperlink>
        </w:p>
        <w:p>
          <w:pPr>
            <w:pStyle w:val="Contents3"/>
            <w:tabs>
              <w:tab w:val="clear" w:pos="8459"/>
              <w:tab w:val="right" w:pos="9026" w:leader="dot"/>
            </w:tabs>
            <w:rPr/>
          </w:pPr>
          <w:hyperlink w:anchor="__RefHeading___Toc4165559_3381743652">
            <w:r>
              <w:rPr>
                <w:webHidden/>
                <w:rStyle w:val="IndexLink"/>
              </w:rPr>
              <w:t>2</w:t>
            </w:r>
            <w:r>
              <w:rPr>
                <w:rStyle w:val="IndexLink"/>
                <w:rtl w:val="true"/>
              </w:rPr>
              <w:t xml:space="preserve"> - </w:t>
            </w:r>
            <w:r>
              <w:rPr>
                <w:rStyle w:val="IndexLink"/>
                <w:rtl w:val="true"/>
              </w:rPr>
              <w:t>کبری منطق</w:t>
            </w:r>
            <w:r>
              <w:rPr>
                <w:rStyle w:val="IndexLink"/>
                <w:rtl w:val="true"/>
              </w:rPr>
              <w:tab/>
            </w:r>
            <w:r>
              <w:rPr>
                <w:rStyle w:val="IndexLink"/>
              </w:rPr>
              <w:t>401</w:t>
            </w:r>
          </w:hyperlink>
        </w:p>
        <w:p>
          <w:pPr>
            <w:pStyle w:val="Contents2"/>
            <w:tabs>
              <w:tab w:val="clear" w:pos="8743"/>
              <w:tab w:val="right" w:pos="9026" w:leader="dot"/>
            </w:tabs>
            <w:rPr/>
          </w:pPr>
          <w:hyperlink w:anchor="__RefHeading___Toc4165561_3381743652">
            <w:r>
              <w:rPr>
                <w:webHidden/>
                <w:rStyle w:val="IndexLink"/>
                <w:rtl w:val="true"/>
              </w:rPr>
              <w:t xml:space="preserve">( </w:t>
            </w:r>
            <w:r>
              <w:rPr>
                <w:rStyle w:val="IndexLink"/>
              </w:rPr>
              <w:t>4185</w:t>
            </w:r>
            <w:r>
              <w:rPr>
                <w:rStyle w:val="IndexLink"/>
                <w:rtl w:val="true"/>
              </w:rPr>
              <w:t xml:space="preserve"> )</w:t>
              <w:tab/>
            </w:r>
            <w:r>
              <w:rPr>
                <w:rStyle w:val="IndexLink"/>
              </w:rPr>
              <w:t>401</w:t>
            </w:r>
          </w:hyperlink>
        </w:p>
        <w:p>
          <w:pPr>
            <w:pStyle w:val="Contents3"/>
            <w:tabs>
              <w:tab w:val="clear" w:pos="8459"/>
              <w:tab w:val="right" w:pos="9026" w:leader="dot"/>
            </w:tabs>
            <w:rPr/>
          </w:pPr>
          <w:hyperlink w:anchor="__RefHeading___Toc4165563_3381743652">
            <w:r>
              <w:rPr>
                <w:webHidden/>
                <w:rStyle w:val="IndexLink"/>
              </w:rPr>
              <w:t>1</w:t>
            </w:r>
            <w:r>
              <w:rPr>
                <w:rStyle w:val="IndexLink"/>
                <w:rtl w:val="true"/>
              </w:rPr>
              <w:t xml:space="preserve"> - </w:t>
            </w:r>
            <w:r>
              <w:rPr>
                <w:rStyle w:val="IndexLink"/>
                <w:rtl w:val="true"/>
              </w:rPr>
              <w:t xml:space="preserve">بیست باب در معرفت تقویم تحریر </w:t>
            </w:r>
            <w:r>
              <w:rPr>
                <w:rStyle w:val="IndexLink"/>
              </w:rPr>
              <w:t>1241</w:t>
            </w:r>
            <w:r>
              <w:rPr>
                <w:rStyle w:val="IndexLink"/>
                <w:rtl w:val="true"/>
              </w:rPr>
              <w:tab/>
            </w:r>
            <w:r>
              <w:rPr>
                <w:rStyle w:val="IndexLink"/>
              </w:rPr>
              <w:t>401</w:t>
            </w:r>
          </w:hyperlink>
        </w:p>
        <w:p>
          <w:pPr>
            <w:pStyle w:val="Contents3"/>
            <w:tabs>
              <w:tab w:val="clear" w:pos="8459"/>
              <w:tab w:val="right" w:pos="9026" w:leader="dot"/>
            </w:tabs>
            <w:rPr/>
          </w:pPr>
          <w:hyperlink w:anchor="__RefHeading___Toc4165565_3381743652">
            <w:r>
              <w:rPr>
                <w:webHidden/>
                <w:rStyle w:val="IndexLink"/>
              </w:rPr>
              <w:t>2</w:t>
            </w:r>
            <w:r>
              <w:rPr>
                <w:rStyle w:val="IndexLink"/>
                <w:rtl w:val="true"/>
              </w:rPr>
              <w:t xml:space="preserve"> - </w:t>
            </w:r>
            <w:r>
              <w:rPr>
                <w:rStyle w:val="IndexLink"/>
                <w:rtl w:val="true"/>
              </w:rPr>
              <w:t xml:space="preserve">تحفه نظامیه </w:t>
            </w:r>
            <w:r>
              <w:rPr>
                <w:rStyle w:val="IndexLink"/>
                <w:rtl w:val="true"/>
              </w:rPr>
              <w:t>(</w:t>
            </w:r>
            <w:r>
              <w:rPr>
                <w:rStyle w:val="IndexLink"/>
                <w:rtl w:val="true"/>
              </w:rPr>
              <w:t>فارسی</w:t>
            </w:r>
            <w:r>
              <w:rPr>
                <w:rStyle w:val="IndexLink"/>
                <w:rtl w:val="true"/>
              </w:rPr>
              <w:t>)</w:t>
              <w:tab/>
            </w:r>
            <w:r>
              <w:rPr>
                <w:rStyle w:val="IndexLink"/>
              </w:rPr>
              <w:t>401</w:t>
            </w:r>
          </w:hyperlink>
        </w:p>
        <w:p>
          <w:pPr>
            <w:pStyle w:val="Contents2"/>
            <w:tabs>
              <w:tab w:val="clear" w:pos="8743"/>
              <w:tab w:val="right" w:pos="9026" w:leader="dot"/>
            </w:tabs>
            <w:rPr/>
          </w:pPr>
          <w:hyperlink w:anchor="__RefHeading___Toc4165567_3381743652">
            <w:r>
              <w:rPr>
                <w:webHidden/>
                <w:rStyle w:val="IndexLink"/>
                <w:rtl w:val="true"/>
              </w:rPr>
              <w:t xml:space="preserve">( </w:t>
            </w:r>
            <w:r>
              <w:rPr>
                <w:rStyle w:val="IndexLink"/>
              </w:rPr>
              <w:t>4190</w:t>
            </w:r>
            <w:r>
              <w:rPr>
                <w:rStyle w:val="IndexLink"/>
                <w:rtl w:val="true"/>
              </w:rPr>
              <w:t xml:space="preserve"> )</w:t>
              <w:tab/>
            </w:r>
            <w:r>
              <w:rPr>
                <w:rStyle w:val="IndexLink"/>
              </w:rPr>
              <w:t>402</w:t>
            </w:r>
          </w:hyperlink>
        </w:p>
        <w:p>
          <w:pPr>
            <w:pStyle w:val="Contents3"/>
            <w:tabs>
              <w:tab w:val="clear" w:pos="8459"/>
              <w:tab w:val="right" w:pos="9026" w:leader="dot"/>
            </w:tabs>
            <w:rPr/>
          </w:pPr>
          <w:hyperlink w:anchor="__RefHeading___Toc4165569_3381743652">
            <w:r>
              <w:rPr>
                <w:webHidden/>
                <w:rStyle w:val="IndexLink"/>
              </w:rPr>
              <w:t>1</w:t>
            </w:r>
            <w:r>
              <w:rPr>
                <w:rStyle w:val="IndexLink"/>
                <w:rtl w:val="true"/>
              </w:rPr>
              <w:t xml:space="preserve"> - </w:t>
            </w:r>
            <w:r>
              <w:rPr>
                <w:rStyle w:val="IndexLink"/>
                <w:rtl w:val="true"/>
              </w:rPr>
              <w:t xml:space="preserve">جامع الاخبار چاپ </w:t>
            </w:r>
            <w:r>
              <w:rPr>
                <w:rStyle w:val="IndexLink"/>
              </w:rPr>
              <w:t>1287</w:t>
            </w:r>
            <w:r>
              <w:rPr>
                <w:rStyle w:val="IndexLink"/>
                <w:rtl w:val="true"/>
              </w:rPr>
              <w:tab/>
            </w:r>
            <w:r>
              <w:rPr>
                <w:rStyle w:val="IndexLink"/>
              </w:rPr>
              <w:t>402</w:t>
            </w:r>
          </w:hyperlink>
        </w:p>
        <w:p>
          <w:pPr>
            <w:pStyle w:val="Contents3"/>
            <w:tabs>
              <w:tab w:val="clear" w:pos="8459"/>
              <w:tab w:val="right" w:pos="9026" w:leader="dot"/>
            </w:tabs>
            <w:rPr/>
          </w:pPr>
          <w:hyperlink w:anchor="__RefHeading___Toc4165571_3381743652">
            <w:r>
              <w:rPr>
                <w:webHidden/>
                <w:rStyle w:val="IndexLink"/>
              </w:rPr>
              <w:t>2</w:t>
            </w:r>
            <w:r>
              <w:rPr>
                <w:rStyle w:val="IndexLink"/>
                <w:rtl w:val="true"/>
              </w:rPr>
              <w:t xml:space="preserve"> - </w:t>
            </w:r>
            <w:r>
              <w:rPr>
                <w:rStyle w:val="IndexLink"/>
                <w:rtl w:val="true"/>
              </w:rPr>
              <w:t xml:space="preserve">جنگ حدیث و صیغ نکاح و متفرقات تحریر سده </w:t>
            </w:r>
            <w:r>
              <w:rPr>
                <w:rStyle w:val="IndexLink"/>
              </w:rPr>
              <w:t>13</w:t>
            </w:r>
            <w:r>
              <w:rPr>
                <w:rStyle w:val="IndexLink"/>
                <w:rtl w:val="true"/>
              </w:rPr>
              <w:t xml:space="preserve"> (</w:t>
            </w:r>
            <w:r>
              <w:rPr>
                <w:rStyle w:val="IndexLink"/>
                <w:rtl w:val="true"/>
              </w:rPr>
              <w:t>فارسی و عربی</w:t>
            </w:r>
            <w:r>
              <w:rPr>
                <w:rStyle w:val="IndexLink"/>
                <w:rtl w:val="true"/>
              </w:rPr>
              <w:t>)</w:t>
              <w:tab/>
            </w:r>
            <w:r>
              <w:rPr>
                <w:rStyle w:val="IndexLink"/>
              </w:rPr>
              <w:t>402</w:t>
            </w:r>
          </w:hyperlink>
        </w:p>
        <w:p>
          <w:pPr>
            <w:pStyle w:val="Contents2"/>
            <w:tabs>
              <w:tab w:val="clear" w:pos="8743"/>
              <w:tab w:val="right" w:pos="9026" w:leader="dot"/>
            </w:tabs>
            <w:rPr/>
          </w:pPr>
          <w:hyperlink w:anchor="__RefHeading___Toc4165573_3381743652">
            <w:r>
              <w:rPr>
                <w:webHidden/>
                <w:rStyle w:val="IndexLink"/>
                <w:rtl w:val="true"/>
              </w:rPr>
              <w:t xml:space="preserve">( </w:t>
            </w:r>
            <w:r>
              <w:rPr>
                <w:rStyle w:val="IndexLink"/>
              </w:rPr>
              <w:t>4193</w:t>
            </w:r>
            <w:r>
              <w:rPr>
                <w:rStyle w:val="IndexLink"/>
                <w:rtl w:val="true"/>
              </w:rPr>
              <w:t xml:space="preserve"> )</w:t>
              <w:tab/>
            </w:r>
            <w:r>
              <w:rPr>
                <w:rStyle w:val="IndexLink"/>
              </w:rPr>
              <w:t>402</w:t>
            </w:r>
          </w:hyperlink>
        </w:p>
        <w:p>
          <w:pPr>
            <w:pStyle w:val="Contents3"/>
            <w:tabs>
              <w:tab w:val="clear" w:pos="8459"/>
              <w:tab w:val="right" w:pos="9026" w:leader="dot"/>
            </w:tabs>
            <w:rPr/>
          </w:pPr>
          <w:hyperlink w:anchor="__RefHeading___Toc4165575_3381743652">
            <w:r>
              <w:rPr>
                <w:webHidden/>
                <w:rStyle w:val="IndexLink"/>
              </w:rPr>
              <w:t>1</w:t>
            </w:r>
            <w:r>
              <w:rPr>
                <w:rStyle w:val="IndexLink"/>
                <w:rtl w:val="true"/>
              </w:rPr>
              <w:t xml:space="preserve"> - </w:t>
            </w:r>
            <w:r>
              <w:rPr>
                <w:rStyle w:val="IndexLink"/>
                <w:rtl w:val="true"/>
              </w:rPr>
              <w:t>بخشی از یک مقتل فارسی</w:t>
            </w:r>
            <w:r>
              <w:rPr>
                <w:rStyle w:val="IndexLink"/>
                <w:rtl w:val="true"/>
              </w:rPr>
              <w:t xml:space="preserve">. </w:t>
            </w:r>
            <w:r>
              <w:rPr>
                <w:rStyle w:val="IndexLink"/>
                <w:rtl w:val="true"/>
              </w:rPr>
              <w:t>ناقص</w:t>
            </w:r>
            <w:r>
              <w:rPr>
                <w:rStyle w:val="IndexLink"/>
                <w:rtl w:val="true"/>
              </w:rPr>
              <w:t xml:space="preserve">. </w:t>
            </w:r>
            <w:r>
              <w:rPr>
                <w:rStyle w:val="IndexLink"/>
                <w:rtl w:val="true"/>
              </w:rPr>
              <w:t xml:space="preserve">تحریر سده </w:t>
            </w:r>
            <w:r>
              <w:rPr>
                <w:rStyle w:val="IndexLink"/>
              </w:rPr>
              <w:t>13</w:t>
            </w:r>
            <w:r>
              <w:rPr>
                <w:rStyle w:val="IndexLink"/>
                <w:rtl w:val="true"/>
              </w:rPr>
              <w:tab/>
            </w:r>
            <w:r>
              <w:rPr>
                <w:rStyle w:val="IndexLink"/>
              </w:rPr>
              <w:t>402</w:t>
            </w:r>
          </w:hyperlink>
        </w:p>
        <w:p>
          <w:pPr>
            <w:pStyle w:val="Contents3"/>
            <w:tabs>
              <w:tab w:val="clear" w:pos="8459"/>
              <w:tab w:val="right" w:pos="9026" w:leader="dot"/>
            </w:tabs>
            <w:rPr/>
          </w:pPr>
          <w:hyperlink w:anchor="__RefHeading___Toc4165577_3381743652">
            <w:r>
              <w:rPr>
                <w:webHidden/>
                <w:rStyle w:val="IndexLink"/>
              </w:rPr>
              <w:t>2</w:t>
            </w:r>
            <w:r>
              <w:rPr>
                <w:rStyle w:val="IndexLink"/>
                <w:rtl w:val="true"/>
              </w:rPr>
              <w:t xml:space="preserve"> - </w:t>
            </w:r>
            <w:r>
              <w:rPr>
                <w:rStyle w:val="IndexLink"/>
                <w:rtl w:val="true"/>
              </w:rPr>
              <w:t xml:space="preserve">رساله حسنیه تحریر </w:t>
            </w:r>
            <w:r>
              <w:rPr>
                <w:rStyle w:val="IndexLink"/>
              </w:rPr>
              <w:t>1237</w:t>
            </w:r>
            <w:r>
              <w:rPr>
                <w:rStyle w:val="IndexLink"/>
                <w:rtl w:val="true"/>
              </w:rPr>
              <w:tab/>
            </w:r>
            <w:r>
              <w:rPr>
                <w:rStyle w:val="IndexLink"/>
              </w:rPr>
              <w:t>402</w:t>
            </w:r>
          </w:hyperlink>
        </w:p>
        <w:p>
          <w:pPr>
            <w:pStyle w:val="Contents2"/>
            <w:tabs>
              <w:tab w:val="clear" w:pos="8743"/>
              <w:tab w:val="right" w:pos="9026" w:leader="dot"/>
            </w:tabs>
            <w:rPr/>
          </w:pPr>
          <w:hyperlink w:anchor="__RefHeading___Toc4165579_3381743652">
            <w:r>
              <w:rPr>
                <w:webHidden/>
                <w:rStyle w:val="IndexLink"/>
                <w:rtl w:val="true"/>
              </w:rPr>
              <w:t xml:space="preserve">( </w:t>
            </w:r>
            <w:r>
              <w:rPr>
                <w:rStyle w:val="IndexLink"/>
                <w:rtl w:val="true"/>
              </w:rPr>
              <w:t xml:space="preserve">شماره </w:t>
            </w:r>
            <w:r>
              <w:rPr>
                <w:rStyle w:val="IndexLink"/>
              </w:rPr>
              <w:t>284</w:t>
            </w:r>
            <w:r>
              <w:rPr>
                <w:rStyle w:val="IndexLink"/>
                <w:rtl w:val="true"/>
              </w:rPr>
              <w:t xml:space="preserve"> )</w:t>
              <w:tab/>
            </w:r>
            <w:r>
              <w:rPr>
                <w:rStyle w:val="IndexLink"/>
              </w:rPr>
              <w:t>406</w:t>
            </w:r>
          </w:hyperlink>
        </w:p>
        <w:p>
          <w:pPr>
            <w:pStyle w:val="Contents3"/>
            <w:tabs>
              <w:tab w:val="clear" w:pos="8459"/>
              <w:tab w:val="right" w:pos="9026" w:leader="dot"/>
            </w:tabs>
            <w:rPr/>
          </w:pPr>
          <w:hyperlink w:anchor="__RefHeading___Toc4165581_3381743652">
            <w:r>
              <w:rPr>
                <w:webHidden/>
                <w:rStyle w:val="IndexLink"/>
              </w:rPr>
              <w:t>1</w:t>
            </w:r>
            <w:r>
              <w:rPr>
                <w:rStyle w:val="IndexLink"/>
                <w:rtl w:val="true"/>
              </w:rPr>
              <w:t xml:space="preserve"> - </w:t>
            </w:r>
            <w:r>
              <w:rPr>
                <w:rStyle w:val="IndexLink"/>
                <w:rtl w:val="true"/>
              </w:rPr>
              <w:t xml:space="preserve">الدرر الغیبیة </w:t>
            </w:r>
            <w:r>
              <w:rPr>
                <w:rStyle w:val="IndexLink"/>
                <w:rtl w:val="true"/>
              </w:rPr>
              <w:t>«</w:t>
            </w:r>
            <w:r>
              <w:rPr>
                <w:rStyle w:val="IndexLink"/>
                <w:rtl w:val="true"/>
              </w:rPr>
              <w:t xml:space="preserve">برگ </w:t>
            </w:r>
            <w:r>
              <w:rPr>
                <w:rStyle w:val="IndexLink"/>
              </w:rPr>
              <w:t>2</w:t>
            </w:r>
            <w:r>
              <w:rPr>
                <w:rStyle w:val="IndexLink"/>
                <w:rtl w:val="true"/>
              </w:rPr>
              <w:t xml:space="preserve"> - </w:t>
            </w:r>
            <w:r>
              <w:rPr>
                <w:rStyle w:val="IndexLink"/>
              </w:rPr>
              <w:t>58</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عربی</w:t>
            </w:r>
            <w:r>
              <w:rPr>
                <w:rStyle w:val="IndexLink"/>
                <w:rtl w:val="true"/>
              </w:rPr>
              <w:t>)</w:t>
              <w:tab/>
            </w:r>
            <w:r>
              <w:rPr>
                <w:rStyle w:val="IndexLink"/>
              </w:rPr>
              <w:t>406</w:t>
            </w:r>
          </w:hyperlink>
        </w:p>
        <w:p>
          <w:pPr>
            <w:pStyle w:val="Contents3"/>
            <w:tabs>
              <w:tab w:val="clear" w:pos="8459"/>
              <w:tab w:val="right" w:pos="9026" w:leader="dot"/>
            </w:tabs>
            <w:rPr/>
          </w:pPr>
          <w:hyperlink w:anchor="__RefHeading___Toc4165583_3381743652">
            <w:r>
              <w:rPr>
                <w:webHidden/>
                <w:rStyle w:val="IndexLink"/>
              </w:rPr>
              <w:t>2</w:t>
            </w:r>
            <w:r>
              <w:rPr>
                <w:rStyle w:val="IndexLink"/>
                <w:rtl w:val="true"/>
              </w:rPr>
              <w:t xml:space="preserve"> - </w:t>
            </w:r>
            <w:r>
              <w:rPr>
                <w:rStyle w:val="IndexLink"/>
                <w:rtl w:val="true"/>
              </w:rPr>
              <w:t xml:space="preserve">شرح زیارة رجبیة </w:t>
            </w:r>
            <w:r>
              <w:rPr>
                <w:rStyle w:val="IndexLink"/>
                <w:rtl w:val="true"/>
              </w:rPr>
              <w:t>«</w:t>
            </w:r>
            <w:r>
              <w:rPr>
                <w:rStyle w:val="IndexLink"/>
              </w:rPr>
              <w:t>61</w:t>
            </w:r>
            <w:r>
              <w:rPr>
                <w:rStyle w:val="IndexLink"/>
                <w:rtl w:val="true"/>
              </w:rPr>
              <w:t xml:space="preserve"> - </w:t>
            </w:r>
            <w:r>
              <w:rPr>
                <w:rStyle w:val="IndexLink"/>
              </w:rPr>
              <w:t>79</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406</w:t>
            </w:r>
          </w:hyperlink>
        </w:p>
        <w:p>
          <w:pPr>
            <w:pStyle w:val="Contents3"/>
            <w:tabs>
              <w:tab w:val="clear" w:pos="8459"/>
              <w:tab w:val="right" w:pos="9026" w:leader="dot"/>
            </w:tabs>
            <w:rPr/>
          </w:pPr>
          <w:hyperlink w:anchor="__RefHeading___Toc4165585_3381743652">
            <w:r>
              <w:rPr>
                <w:webHidden/>
                <w:rStyle w:val="IndexLink"/>
              </w:rPr>
              <w:t>3</w:t>
            </w:r>
            <w:r>
              <w:rPr>
                <w:rStyle w:val="IndexLink"/>
                <w:rtl w:val="true"/>
              </w:rPr>
              <w:t xml:space="preserve"> - </w:t>
            </w:r>
            <w:r>
              <w:rPr>
                <w:rStyle w:val="IndexLink"/>
                <w:rtl w:val="true"/>
              </w:rPr>
              <w:t xml:space="preserve">لمعان </w:t>
            </w:r>
            <w:r>
              <w:rPr>
                <w:rStyle w:val="IndexLink"/>
                <w:rtl w:val="true"/>
              </w:rPr>
              <w:t>«</w:t>
            </w:r>
            <w:r>
              <w:rPr>
                <w:rStyle w:val="IndexLink"/>
              </w:rPr>
              <w:t>80</w:t>
            </w:r>
            <w:r>
              <w:rPr>
                <w:rStyle w:val="IndexLink"/>
                <w:rtl w:val="true"/>
              </w:rPr>
              <w:t xml:space="preserve"> - </w:t>
            </w:r>
            <w:r>
              <w:rPr>
                <w:rStyle w:val="IndexLink"/>
              </w:rPr>
              <w:t>126</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407</w:t>
            </w:r>
          </w:hyperlink>
        </w:p>
        <w:p>
          <w:pPr>
            <w:pStyle w:val="Contents2"/>
            <w:tabs>
              <w:tab w:val="clear" w:pos="8743"/>
              <w:tab w:val="right" w:pos="9026" w:leader="dot"/>
            </w:tabs>
            <w:rPr/>
          </w:pPr>
          <w:hyperlink w:anchor="__RefHeading___Toc4165587_3381743652">
            <w:r>
              <w:rPr>
                <w:webHidden/>
                <w:rStyle w:val="IndexLink"/>
                <w:rtl w:val="true"/>
              </w:rPr>
              <w:t xml:space="preserve">( </w:t>
            </w:r>
            <w:r>
              <w:rPr>
                <w:rStyle w:val="IndexLink"/>
              </w:rPr>
              <w:t>294</w:t>
            </w:r>
            <w:r>
              <w:rPr>
                <w:rStyle w:val="IndexLink"/>
                <w:rtl w:val="true"/>
              </w:rPr>
              <w:t xml:space="preserve"> )</w:t>
              <w:tab/>
            </w:r>
            <w:r>
              <w:rPr>
                <w:rStyle w:val="IndexLink"/>
              </w:rPr>
              <w:t>408</w:t>
            </w:r>
          </w:hyperlink>
        </w:p>
        <w:p>
          <w:pPr>
            <w:pStyle w:val="Contents3"/>
            <w:tabs>
              <w:tab w:val="clear" w:pos="8459"/>
              <w:tab w:val="right" w:pos="9026" w:leader="dot"/>
            </w:tabs>
            <w:rPr/>
          </w:pPr>
          <w:hyperlink w:anchor="__RefHeading___Toc4165589_3381743652">
            <w:r>
              <w:rPr>
                <w:webHidden/>
                <w:rStyle w:val="IndexLink"/>
              </w:rPr>
              <w:t>1</w:t>
            </w:r>
            <w:r>
              <w:rPr>
                <w:rStyle w:val="IndexLink"/>
                <w:rtl w:val="true"/>
              </w:rPr>
              <w:t xml:space="preserve"> - </w:t>
            </w:r>
            <w:r>
              <w:rPr>
                <w:rStyle w:val="IndexLink"/>
                <w:rtl w:val="true"/>
              </w:rPr>
              <w:t xml:space="preserve">شرح مقاصد الطالبین فی علم اصول الدین </w:t>
            </w:r>
            <w:r>
              <w:rPr>
                <w:rStyle w:val="IndexLink"/>
                <w:rtl w:val="true"/>
              </w:rPr>
              <w:t>«</w:t>
            </w:r>
            <w:r>
              <w:rPr>
                <w:rStyle w:val="IndexLink"/>
              </w:rPr>
              <w:t>1</w:t>
            </w:r>
            <w:r>
              <w:rPr>
                <w:rStyle w:val="IndexLink"/>
                <w:rtl w:val="true"/>
              </w:rPr>
              <w:t xml:space="preserve"> - </w:t>
            </w:r>
            <w:r>
              <w:rPr>
                <w:rStyle w:val="IndexLink"/>
              </w:rPr>
              <w:t>170</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408</w:t>
            </w:r>
          </w:hyperlink>
        </w:p>
        <w:p>
          <w:pPr>
            <w:pStyle w:val="Contents3"/>
            <w:tabs>
              <w:tab w:val="clear" w:pos="8459"/>
              <w:tab w:val="right" w:pos="9026" w:leader="dot"/>
            </w:tabs>
            <w:rPr/>
          </w:pPr>
          <w:hyperlink w:anchor="__RefHeading___Toc4165591_3381743652">
            <w:r>
              <w:rPr>
                <w:webHidden/>
                <w:rStyle w:val="IndexLink"/>
              </w:rPr>
              <w:t>2</w:t>
            </w:r>
            <w:r>
              <w:rPr>
                <w:rStyle w:val="IndexLink"/>
                <w:rtl w:val="true"/>
              </w:rPr>
              <w:t xml:space="preserve"> - </w:t>
            </w:r>
            <w:r>
              <w:rPr>
                <w:rStyle w:val="IndexLink"/>
                <w:rtl w:val="true"/>
              </w:rPr>
              <w:t xml:space="preserve">مسألة الوحدة الوجود </w:t>
            </w:r>
            <w:r>
              <w:rPr>
                <w:rStyle w:val="IndexLink"/>
                <w:rtl w:val="true"/>
              </w:rPr>
              <w:t>«</w:t>
            </w:r>
            <w:r>
              <w:rPr>
                <w:rStyle w:val="IndexLink"/>
              </w:rPr>
              <w:t>171</w:t>
            </w:r>
            <w:r>
              <w:rPr>
                <w:rStyle w:val="IndexLink"/>
                <w:rtl w:val="true"/>
              </w:rPr>
              <w:t xml:space="preserve"> - </w:t>
            </w:r>
            <w:r>
              <w:rPr>
                <w:rStyle w:val="IndexLink"/>
              </w:rPr>
              <w:t>172</w:t>
            </w:r>
            <w:r>
              <w:rPr>
                <w:rStyle w:val="IndexLink"/>
                <w:rtl w:val="true"/>
              </w:rPr>
              <w:t>» (</w:t>
            </w:r>
            <w:r>
              <w:rPr>
                <w:rStyle w:val="IndexLink"/>
                <w:rtl w:val="true"/>
              </w:rPr>
              <w:t xml:space="preserve">عرفان </w:t>
            </w:r>
            <w:r>
              <w:rPr>
                <w:rStyle w:val="IndexLink"/>
                <w:rtl w:val="true"/>
              </w:rPr>
              <w:t xml:space="preserve">- </w:t>
            </w:r>
            <w:r>
              <w:rPr>
                <w:rStyle w:val="IndexLink"/>
                <w:rtl w:val="true"/>
              </w:rPr>
              <w:t>عربی</w:t>
            </w:r>
            <w:r>
              <w:rPr>
                <w:rStyle w:val="IndexLink"/>
                <w:rtl w:val="true"/>
              </w:rPr>
              <w:t>)</w:t>
              <w:tab/>
            </w:r>
            <w:r>
              <w:rPr>
                <w:rStyle w:val="IndexLink"/>
              </w:rPr>
              <w:t>408</w:t>
            </w:r>
          </w:hyperlink>
        </w:p>
        <w:p>
          <w:pPr>
            <w:pStyle w:val="Contents3"/>
            <w:tabs>
              <w:tab w:val="clear" w:pos="8459"/>
              <w:tab w:val="right" w:pos="9026" w:leader="dot"/>
            </w:tabs>
            <w:rPr/>
          </w:pPr>
          <w:hyperlink w:anchor="__RefHeading___Toc4165593_3381743652">
            <w:r>
              <w:rPr>
                <w:webHidden/>
                <w:rStyle w:val="IndexLink"/>
              </w:rPr>
              <w:t>3</w:t>
            </w:r>
            <w:r>
              <w:rPr>
                <w:rStyle w:val="IndexLink"/>
                <w:rtl w:val="true"/>
              </w:rPr>
              <w:t xml:space="preserve"> - </w:t>
            </w:r>
            <w:r>
              <w:rPr>
                <w:rStyle w:val="IndexLink"/>
                <w:rtl w:val="true"/>
              </w:rPr>
              <w:t xml:space="preserve">نامه </w:t>
            </w:r>
            <w:r>
              <w:rPr>
                <w:rStyle w:val="IndexLink"/>
                <w:rtl w:val="true"/>
              </w:rPr>
              <w:t xml:space="preserve">= </w:t>
            </w:r>
            <w:r>
              <w:rPr>
                <w:rStyle w:val="IndexLink"/>
                <w:rtl w:val="true"/>
              </w:rPr>
              <w:t xml:space="preserve">رساله </w:t>
            </w:r>
            <w:r>
              <w:rPr>
                <w:rStyle w:val="IndexLink"/>
                <w:rtl w:val="true"/>
              </w:rPr>
              <w:t>«</w:t>
            </w:r>
            <w:r>
              <w:rPr>
                <w:rStyle w:val="IndexLink"/>
              </w:rPr>
              <w:t>172</w:t>
            </w:r>
            <w:r>
              <w:rPr>
                <w:rStyle w:val="IndexLink"/>
                <w:rtl w:val="true"/>
              </w:rPr>
              <w:t xml:space="preserve"> - </w:t>
            </w:r>
            <w:r>
              <w:rPr>
                <w:rStyle w:val="IndexLink"/>
              </w:rPr>
              <w:t>174</w:t>
            </w:r>
            <w:r>
              <w:rPr>
                <w:rStyle w:val="IndexLink"/>
                <w:rtl w:val="true"/>
              </w:rPr>
              <w:t>» (</w:t>
            </w:r>
            <w:r>
              <w:rPr>
                <w:rStyle w:val="IndexLink"/>
                <w:rtl w:val="true"/>
              </w:rPr>
              <w:t>عربی</w:t>
            </w:r>
            <w:r>
              <w:rPr>
                <w:rStyle w:val="IndexLink"/>
                <w:rtl w:val="true"/>
              </w:rPr>
              <w:t>)</w:t>
              <w:tab/>
            </w:r>
            <w:r>
              <w:rPr>
                <w:rStyle w:val="IndexLink"/>
              </w:rPr>
              <w:t>409</w:t>
            </w:r>
          </w:hyperlink>
        </w:p>
        <w:p>
          <w:pPr>
            <w:pStyle w:val="Contents2"/>
            <w:tabs>
              <w:tab w:val="clear" w:pos="8743"/>
              <w:tab w:val="right" w:pos="9026" w:leader="dot"/>
            </w:tabs>
            <w:rPr/>
          </w:pPr>
          <w:hyperlink w:anchor="__RefHeading___Toc4165595_3381743652">
            <w:r>
              <w:rPr>
                <w:webHidden/>
                <w:rStyle w:val="IndexLink"/>
                <w:rtl w:val="true"/>
              </w:rPr>
              <w:t xml:space="preserve">( </w:t>
            </w:r>
            <w:r>
              <w:rPr>
                <w:rStyle w:val="IndexLink"/>
              </w:rPr>
              <w:t>296</w:t>
            </w:r>
            <w:r>
              <w:rPr>
                <w:rStyle w:val="IndexLink"/>
                <w:rtl w:val="true"/>
              </w:rPr>
              <w:t xml:space="preserve"> )</w:t>
              <w:tab/>
            </w:r>
            <w:r>
              <w:rPr>
                <w:rStyle w:val="IndexLink"/>
              </w:rPr>
              <w:t>409</w:t>
            </w:r>
          </w:hyperlink>
        </w:p>
        <w:p>
          <w:pPr>
            <w:pStyle w:val="Contents3"/>
            <w:tabs>
              <w:tab w:val="clear" w:pos="8459"/>
              <w:tab w:val="right" w:pos="9026" w:leader="dot"/>
            </w:tabs>
            <w:rPr/>
          </w:pPr>
          <w:hyperlink w:anchor="__RefHeading___Toc4165597_3381743652">
            <w:r>
              <w:rPr>
                <w:webHidden/>
                <w:rStyle w:val="IndexLink"/>
              </w:rPr>
              <w:t>1</w:t>
            </w:r>
            <w:r>
              <w:rPr>
                <w:rStyle w:val="IndexLink"/>
                <w:rtl w:val="true"/>
              </w:rPr>
              <w:t xml:space="preserve"> - </w:t>
            </w:r>
            <w:r>
              <w:rPr>
                <w:rStyle w:val="IndexLink"/>
                <w:rtl w:val="true"/>
              </w:rPr>
              <w:t xml:space="preserve">حاشیة حاشیة تهذیب المنطق </w:t>
            </w:r>
            <w:r>
              <w:rPr>
                <w:rStyle w:val="IndexLink"/>
                <w:rtl w:val="true"/>
              </w:rPr>
              <w:t>«</w:t>
            </w:r>
            <w:r>
              <w:rPr>
                <w:rStyle w:val="IndexLink"/>
              </w:rPr>
              <w:t>2</w:t>
            </w:r>
            <w:r>
              <w:rPr>
                <w:rStyle w:val="IndexLink"/>
                <w:rtl w:val="true"/>
              </w:rPr>
              <w:t xml:space="preserve"> - </w:t>
            </w:r>
            <w:r>
              <w:rPr>
                <w:rStyle w:val="IndexLink"/>
              </w:rPr>
              <w:t>24</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409</w:t>
            </w:r>
          </w:hyperlink>
        </w:p>
        <w:p>
          <w:pPr>
            <w:pStyle w:val="Contents3"/>
            <w:tabs>
              <w:tab w:val="clear" w:pos="8459"/>
              <w:tab w:val="right" w:pos="9026" w:leader="dot"/>
            </w:tabs>
            <w:rPr/>
          </w:pPr>
          <w:hyperlink w:anchor="__RefHeading___Toc4165599_3381743652">
            <w:r>
              <w:rPr>
                <w:webHidden/>
                <w:rStyle w:val="IndexLink"/>
              </w:rPr>
              <w:t>2</w:t>
            </w:r>
            <w:r>
              <w:rPr>
                <w:rStyle w:val="IndexLink"/>
                <w:rtl w:val="true"/>
              </w:rPr>
              <w:t xml:space="preserve"> - </w:t>
            </w:r>
            <w:r>
              <w:rPr>
                <w:rStyle w:val="IndexLink"/>
                <w:rtl w:val="true"/>
              </w:rPr>
              <w:t xml:space="preserve">حاشیه تهذیب المنطق </w:t>
            </w:r>
            <w:r>
              <w:rPr>
                <w:rStyle w:val="IndexLink"/>
                <w:rtl w:val="true"/>
              </w:rPr>
              <w:t>(</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410</w:t>
            </w:r>
          </w:hyperlink>
        </w:p>
        <w:p>
          <w:pPr>
            <w:pStyle w:val="Contents3"/>
            <w:tabs>
              <w:tab w:val="clear" w:pos="8459"/>
              <w:tab w:val="right" w:pos="9026" w:leader="dot"/>
            </w:tabs>
            <w:rPr/>
          </w:pPr>
          <w:hyperlink w:anchor="__RefHeading___Toc4165601_3381743652">
            <w:r>
              <w:rPr>
                <w:webHidden/>
                <w:rStyle w:val="IndexLink"/>
              </w:rPr>
              <w:t>3</w:t>
            </w:r>
            <w:r>
              <w:rPr>
                <w:rStyle w:val="IndexLink"/>
                <w:rtl w:val="true"/>
              </w:rPr>
              <w:t xml:space="preserve"> - </w:t>
            </w:r>
            <w:r>
              <w:rPr>
                <w:rStyle w:val="IndexLink"/>
                <w:rtl w:val="true"/>
              </w:rPr>
              <w:t xml:space="preserve">حاشیه بر حاشیه ملا عبدالله </w:t>
            </w:r>
            <w:r>
              <w:rPr>
                <w:rStyle w:val="IndexLink"/>
                <w:rtl w:val="true"/>
              </w:rPr>
              <w:t>(</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410</w:t>
            </w:r>
          </w:hyperlink>
        </w:p>
        <w:p>
          <w:pPr>
            <w:pStyle w:val="Contents2"/>
            <w:tabs>
              <w:tab w:val="clear" w:pos="8743"/>
              <w:tab w:val="right" w:pos="9026" w:leader="dot"/>
            </w:tabs>
            <w:rPr/>
          </w:pPr>
          <w:hyperlink w:anchor="__RefHeading___Toc4165603_3381743652">
            <w:r>
              <w:rPr>
                <w:webHidden/>
                <w:rStyle w:val="IndexLink"/>
                <w:rtl w:val="true"/>
              </w:rPr>
              <w:t xml:space="preserve">( </w:t>
            </w:r>
            <w:r>
              <w:rPr>
                <w:rStyle w:val="IndexLink"/>
              </w:rPr>
              <w:t>489</w:t>
            </w:r>
            <w:r>
              <w:rPr>
                <w:rStyle w:val="IndexLink"/>
                <w:rtl w:val="true"/>
              </w:rPr>
              <w:t xml:space="preserve"> )</w:t>
              <w:tab/>
            </w:r>
            <w:r>
              <w:rPr>
                <w:rStyle w:val="IndexLink"/>
              </w:rPr>
              <w:t>410</w:t>
            </w:r>
          </w:hyperlink>
        </w:p>
        <w:p>
          <w:pPr>
            <w:pStyle w:val="Contents3"/>
            <w:tabs>
              <w:tab w:val="clear" w:pos="8459"/>
              <w:tab w:val="right" w:pos="9026" w:leader="dot"/>
            </w:tabs>
            <w:rPr/>
          </w:pPr>
          <w:hyperlink w:anchor="__RefHeading___Toc4165605_3381743652">
            <w:r>
              <w:rPr>
                <w:webHidden/>
                <w:rStyle w:val="IndexLink"/>
              </w:rPr>
              <w:t>1</w:t>
            </w:r>
            <w:r>
              <w:rPr>
                <w:rStyle w:val="IndexLink"/>
                <w:rtl w:val="true"/>
              </w:rPr>
              <w:t xml:space="preserve"> - </w:t>
            </w:r>
            <w:r>
              <w:rPr>
                <w:rStyle w:val="IndexLink"/>
                <w:rtl w:val="true"/>
              </w:rPr>
              <w:t xml:space="preserve">اصول الدین </w:t>
            </w:r>
            <w:r>
              <w:rPr>
                <w:rStyle w:val="IndexLink"/>
                <w:rtl w:val="true"/>
              </w:rPr>
              <w:t>«</w:t>
            </w:r>
            <w:r>
              <w:rPr>
                <w:rStyle w:val="IndexLink"/>
              </w:rPr>
              <w:t>1</w:t>
            </w:r>
            <w:r>
              <w:rPr>
                <w:rStyle w:val="IndexLink"/>
                <w:rtl w:val="true"/>
              </w:rPr>
              <w:t xml:space="preserve"> - </w:t>
            </w:r>
            <w:r>
              <w:rPr>
                <w:rStyle w:val="IndexLink"/>
              </w:rPr>
              <w:t>27</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عربی</w:t>
            </w:r>
            <w:r>
              <w:rPr>
                <w:rStyle w:val="IndexLink"/>
                <w:rtl w:val="true"/>
              </w:rPr>
              <w:t>)</w:t>
              <w:tab/>
            </w:r>
            <w:r>
              <w:rPr>
                <w:rStyle w:val="IndexLink"/>
              </w:rPr>
              <w:t>410</w:t>
            </w:r>
          </w:hyperlink>
        </w:p>
        <w:p>
          <w:pPr>
            <w:pStyle w:val="Contents3"/>
            <w:tabs>
              <w:tab w:val="clear" w:pos="8459"/>
              <w:tab w:val="right" w:pos="9026" w:leader="dot"/>
            </w:tabs>
            <w:rPr/>
          </w:pPr>
          <w:hyperlink w:anchor="__RefHeading___Toc4165607_3381743652">
            <w:r>
              <w:rPr>
                <w:webHidden/>
                <w:rStyle w:val="IndexLink"/>
              </w:rPr>
              <w:t>2</w:t>
            </w:r>
            <w:r>
              <w:rPr>
                <w:rStyle w:val="IndexLink"/>
                <w:rtl w:val="true"/>
              </w:rPr>
              <w:t xml:space="preserve"> - </w:t>
            </w:r>
            <w:r>
              <w:rPr>
                <w:rStyle w:val="IndexLink"/>
                <w:rtl w:val="true"/>
              </w:rPr>
              <w:t xml:space="preserve">انیس الطّلاب </w:t>
            </w:r>
            <w:r>
              <w:rPr>
                <w:rStyle w:val="IndexLink"/>
                <w:rtl w:val="true"/>
              </w:rPr>
              <w:t>«</w:t>
            </w:r>
            <w:r>
              <w:rPr>
                <w:rStyle w:val="IndexLink"/>
              </w:rPr>
              <w:t>29</w:t>
            </w:r>
            <w:r>
              <w:rPr>
                <w:rStyle w:val="IndexLink"/>
                <w:rtl w:val="true"/>
              </w:rPr>
              <w:t xml:space="preserve"> - </w:t>
            </w:r>
            <w:r>
              <w:rPr>
                <w:rStyle w:val="IndexLink"/>
              </w:rPr>
              <w:t>90</w:t>
            </w:r>
            <w:r>
              <w:rPr>
                <w:rStyle w:val="IndexLink"/>
                <w:rtl w:val="true"/>
              </w:rPr>
              <w:t>» (</w:t>
            </w:r>
            <w:r>
              <w:rPr>
                <w:rStyle w:val="IndexLink"/>
                <w:rtl w:val="true"/>
              </w:rPr>
              <w:t>عربی</w:t>
            </w:r>
            <w:r>
              <w:rPr>
                <w:rStyle w:val="IndexLink"/>
                <w:rtl w:val="true"/>
              </w:rPr>
              <w:t>)</w:t>
              <w:tab/>
            </w:r>
            <w:r>
              <w:rPr>
                <w:rStyle w:val="IndexLink"/>
              </w:rPr>
              <w:t>411</w:t>
            </w:r>
          </w:hyperlink>
        </w:p>
        <w:p>
          <w:pPr>
            <w:pStyle w:val="Contents3"/>
            <w:tabs>
              <w:tab w:val="clear" w:pos="8459"/>
              <w:tab w:val="right" w:pos="9026" w:leader="dot"/>
            </w:tabs>
            <w:rPr/>
          </w:pPr>
          <w:hyperlink w:anchor="__RefHeading___Toc4165609_3381743652">
            <w:r>
              <w:rPr>
                <w:webHidden/>
                <w:rStyle w:val="IndexLink"/>
              </w:rPr>
              <w:t>3</w:t>
            </w:r>
            <w:r>
              <w:rPr>
                <w:rStyle w:val="IndexLink"/>
                <w:rtl w:val="true"/>
              </w:rPr>
              <w:t xml:space="preserve"> - </w:t>
            </w:r>
            <w:r>
              <w:rPr>
                <w:rStyle w:val="IndexLink"/>
                <w:rtl w:val="true"/>
              </w:rPr>
              <w:t xml:space="preserve">اللّمعة الدمشقیّة فی فقه الامامیّة </w:t>
            </w:r>
            <w:r>
              <w:rPr>
                <w:rStyle w:val="IndexLink"/>
                <w:rtl w:val="true"/>
              </w:rPr>
              <w:t>«</w:t>
            </w:r>
            <w:r>
              <w:rPr>
                <w:rStyle w:val="IndexLink"/>
              </w:rPr>
              <w:t>92</w:t>
            </w:r>
            <w:r>
              <w:rPr>
                <w:rStyle w:val="IndexLink"/>
                <w:rtl w:val="true"/>
              </w:rPr>
              <w:t xml:space="preserve"> - </w:t>
            </w:r>
            <w:r>
              <w:rPr>
                <w:rStyle w:val="IndexLink"/>
              </w:rPr>
              <w:t>109</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411</w:t>
            </w:r>
          </w:hyperlink>
        </w:p>
        <w:p>
          <w:pPr>
            <w:pStyle w:val="Contents2"/>
            <w:tabs>
              <w:tab w:val="clear" w:pos="8743"/>
              <w:tab w:val="right" w:pos="9026" w:leader="dot"/>
            </w:tabs>
            <w:rPr/>
          </w:pPr>
          <w:hyperlink w:anchor="__RefHeading___Toc4165611_3381743652">
            <w:r>
              <w:rPr>
                <w:webHidden/>
                <w:rStyle w:val="IndexLink"/>
                <w:rtl w:val="true"/>
              </w:rPr>
              <w:t xml:space="preserve">( </w:t>
            </w:r>
            <w:r>
              <w:rPr>
                <w:rStyle w:val="IndexLink"/>
              </w:rPr>
              <w:t>490</w:t>
            </w:r>
            <w:r>
              <w:rPr>
                <w:rStyle w:val="IndexLink"/>
                <w:rtl w:val="true"/>
              </w:rPr>
              <w:t xml:space="preserve"> )</w:t>
              <w:tab/>
            </w:r>
            <w:r>
              <w:rPr>
                <w:rStyle w:val="IndexLink"/>
              </w:rPr>
              <w:t>412</w:t>
            </w:r>
          </w:hyperlink>
        </w:p>
        <w:p>
          <w:pPr>
            <w:pStyle w:val="Contents3"/>
            <w:tabs>
              <w:tab w:val="clear" w:pos="8459"/>
              <w:tab w:val="right" w:pos="9026" w:leader="dot"/>
            </w:tabs>
            <w:rPr/>
          </w:pPr>
          <w:hyperlink w:anchor="__RefHeading___Toc4165613_3381743652">
            <w:r>
              <w:rPr>
                <w:webHidden/>
                <w:rStyle w:val="IndexLink"/>
              </w:rPr>
              <w:t>1</w:t>
            </w:r>
            <w:r>
              <w:rPr>
                <w:rStyle w:val="IndexLink"/>
                <w:rtl w:val="true"/>
              </w:rPr>
              <w:t xml:space="preserve"> - </w:t>
            </w:r>
            <w:r>
              <w:rPr>
                <w:rStyle w:val="IndexLink"/>
                <w:rtl w:val="true"/>
              </w:rPr>
              <w:t xml:space="preserve">التنبیهات العلیّة علی وظائف الصلاة القلبیّة </w:t>
            </w:r>
            <w:r>
              <w:rPr>
                <w:rStyle w:val="IndexLink"/>
                <w:rtl w:val="true"/>
              </w:rPr>
              <w:t xml:space="preserve">= </w:t>
            </w:r>
            <w:r>
              <w:rPr>
                <w:rStyle w:val="IndexLink"/>
                <w:rtl w:val="true"/>
              </w:rPr>
              <w:t xml:space="preserve">اسرار الصلاة </w:t>
            </w:r>
            <w:r>
              <w:rPr>
                <w:rStyle w:val="IndexLink"/>
                <w:rtl w:val="true"/>
              </w:rPr>
              <w:t>«</w:t>
            </w:r>
            <w:r>
              <w:rPr>
                <w:rStyle w:val="IndexLink"/>
              </w:rPr>
              <w:t>1</w:t>
            </w:r>
            <w:r>
              <w:rPr>
                <w:rStyle w:val="IndexLink"/>
                <w:rtl w:val="true"/>
              </w:rPr>
              <w:t xml:space="preserve"> - </w:t>
            </w:r>
            <w:r>
              <w:rPr>
                <w:rStyle w:val="IndexLink"/>
              </w:rPr>
              <w:t>25</w:t>
            </w:r>
            <w:r>
              <w:rPr>
                <w:rStyle w:val="IndexLink"/>
                <w:rtl w:val="true"/>
              </w:rPr>
              <w:t>»</w:t>
              <w:tab/>
            </w:r>
            <w:r>
              <w:rPr>
                <w:rStyle w:val="IndexLink"/>
              </w:rPr>
              <w:t>412</w:t>
            </w:r>
          </w:hyperlink>
        </w:p>
        <w:p>
          <w:pPr>
            <w:pStyle w:val="Contents3"/>
            <w:tabs>
              <w:tab w:val="clear" w:pos="8459"/>
              <w:tab w:val="right" w:pos="9026" w:leader="dot"/>
            </w:tabs>
            <w:rPr/>
          </w:pPr>
          <w:hyperlink w:anchor="__RefHeading___Toc4165615_3381743652">
            <w:r>
              <w:rPr>
                <w:webHidden/>
                <w:rStyle w:val="IndexLink"/>
              </w:rPr>
              <w:t>2</w:t>
            </w:r>
            <w:r>
              <w:rPr>
                <w:rStyle w:val="IndexLink"/>
                <w:rtl w:val="true"/>
              </w:rPr>
              <w:t xml:space="preserve"> - </w:t>
            </w:r>
            <w:r>
              <w:rPr>
                <w:rStyle w:val="IndexLink"/>
                <w:rtl w:val="true"/>
              </w:rPr>
              <w:t xml:space="preserve">منازل السائرین </w:t>
            </w:r>
            <w:r>
              <w:rPr>
                <w:rStyle w:val="IndexLink"/>
                <w:rtl w:val="true"/>
              </w:rPr>
              <w:t>«</w:t>
            </w:r>
            <w:r>
              <w:rPr>
                <w:rStyle w:val="IndexLink"/>
              </w:rPr>
              <w:t>27</w:t>
            </w:r>
            <w:r>
              <w:rPr>
                <w:rStyle w:val="IndexLink"/>
                <w:rtl w:val="true"/>
              </w:rPr>
              <w:t xml:space="preserve"> - </w:t>
            </w:r>
            <w:r>
              <w:rPr>
                <w:rStyle w:val="IndexLink"/>
              </w:rPr>
              <w:t>42</w:t>
            </w:r>
            <w:r>
              <w:rPr>
                <w:rStyle w:val="IndexLink"/>
                <w:rtl w:val="true"/>
              </w:rPr>
              <w:t>» (</w:t>
            </w:r>
            <w:r>
              <w:rPr>
                <w:rStyle w:val="IndexLink"/>
                <w:rtl w:val="true"/>
              </w:rPr>
              <w:t xml:space="preserve">عرفان </w:t>
            </w:r>
            <w:r>
              <w:rPr>
                <w:rStyle w:val="IndexLink"/>
                <w:rtl w:val="true"/>
              </w:rPr>
              <w:t xml:space="preserve">- </w:t>
            </w:r>
            <w:r>
              <w:rPr>
                <w:rStyle w:val="IndexLink"/>
                <w:rtl w:val="true"/>
              </w:rPr>
              <w:t>عربی</w:t>
            </w:r>
            <w:r>
              <w:rPr>
                <w:rStyle w:val="IndexLink"/>
                <w:rtl w:val="true"/>
              </w:rPr>
              <w:t>)</w:t>
              <w:tab/>
            </w:r>
            <w:r>
              <w:rPr>
                <w:rStyle w:val="IndexLink"/>
              </w:rPr>
              <w:t>412</w:t>
            </w:r>
          </w:hyperlink>
        </w:p>
        <w:p>
          <w:pPr>
            <w:pStyle w:val="Contents3"/>
            <w:tabs>
              <w:tab w:val="clear" w:pos="8459"/>
              <w:tab w:val="right" w:pos="9026" w:leader="dot"/>
            </w:tabs>
            <w:rPr/>
          </w:pPr>
          <w:hyperlink w:anchor="__RefHeading___Toc4165617_3381743652">
            <w:r>
              <w:rPr>
                <w:webHidden/>
                <w:rStyle w:val="IndexLink"/>
              </w:rPr>
              <w:t>3</w:t>
            </w:r>
            <w:r>
              <w:rPr>
                <w:rStyle w:val="IndexLink"/>
                <w:rtl w:val="true"/>
              </w:rPr>
              <w:t xml:space="preserve"> - </w:t>
            </w:r>
            <w:r>
              <w:rPr>
                <w:rStyle w:val="IndexLink"/>
                <w:rtl w:val="true"/>
              </w:rPr>
              <w:t xml:space="preserve">فصوص الحکم </w:t>
            </w:r>
            <w:r>
              <w:rPr>
                <w:rStyle w:val="IndexLink"/>
                <w:rtl w:val="true"/>
              </w:rPr>
              <w:t>«</w:t>
            </w:r>
            <w:r>
              <w:rPr>
                <w:rStyle w:val="IndexLink"/>
              </w:rPr>
              <w:t>43</w:t>
            </w:r>
            <w:r>
              <w:rPr>
                <w:rStyle w:val="IndexLink"/>
                <w:rtl w:val="true"/>
              </w:rPr>
              <w:t xml:space="preserve"> - </w:t>
            </w:r>
            <w:r>
              <w:rPr>
                <w:rStyle w:val="IndexLink"/>
              </w:rPr>
              <w:t>94</w:t>
            </w:r>
            <w:r>
              <w:rPr>
                <w:rStyle w:val="IndexLink"/>
                <w:rtl w:val="true"/>
              </w:rPr>
              <w:t>» (</w:t>
            </w:r>
            <w:r>
              <w:rPr>
                <w:rStyle w:val="IndexLink"/>
                <w:rtl w:val="true"/>
              </w:rPr>
              <w:t xml:space="preserve">عرفان </w:t>
            </w:r>
            <w:r>
              <w:rPr>
                <w:rStyle w:val="IndexLink"/>
                <w:rtl w:val="true"/>
              </w:rPr>
              <w:t xml:space="preserve">- </w:t>
            </w:r>
            <w:r>
              <w:rPr>
                <w:rStyle w:val="IndexLink"/>
                <w:rtl w:val="true"/>
              </w:rPr>
              <w:t>عربی</w:t>
            </w:r>
            <w:r>
              <w:rPr>
                <w:rStyle w:val="IndexLink"/>
                <w:rtl w:val="true"/>
              </w:rPr>
              <w:t>)</w:t>
              <w:tab/>
            </w:r>
            <w:r>
              <w:rPr>
                <w:rStyle w:val="IndexLink"/>
              </w:rPr>
              <w:t>413</w:t>
            </w:r>
          </w:hyperlink>
        </w:p>
        <w:p>
          <w:pPr>
            <w:pStyle w:val="Contents2"/>
            <w:tabs>
              <w:tab w:val="clear" w:pos="8743"/>
              <w:tab w:val="right" w:pos="9026" w:leader="dot"/>
            </w:tabs>
            <w:rPr/>
          </w:pPr>
          <w:hyperlink w:anchor="__RefHeading___Toc4165619_3381743652">
            <w:r>
              <w:rPr>
                <w:webHidden/>
                <w:rStyle w:val="IndexLink"/>
                <w:rtl w:val="true"/>
              </w:rPr>
              <w:t xml:space="preserve">( </w:t>
            </w:r>
            <w:r>
              <w:rPr>
                <w:rStyle w:val="IndexLink"/>
              </w:rPr>
              <w:t>504</w:t>
            </w:r>
            <w:r>
              <w:rPr>
                <w:rStyle w:val="IndexLink"/>
                <w:rtl w:val="true"/>
              </w:rPr>
              <w:t xml:space="preserve"> )</w:t>
              <w:tab/>
            </w:r>
            <w:r>
              <w:rPr>
                <w:rStyle w:val="IndexLink"/>
              </w:rPr>
              <w:t>413</w:t>
            </w:r>
          </w:hyperlink>
        </w:p>
        <w:p>
          <w:pPr>
            <w:pStyle w:val="Contents3"/>
            <w:tabs>
              <w:tab w:val="clear" w:pos="8459"/>
              <w:tab w:val="right" w:pos="9026" w:leader="dot"/>
            </w:tabs>
            <w:rPr/>
          </w:pPr>
          <w:hyperlink w:anchor="__RefHeading___Toc4165621_3381743652">
            <w:r>
              <w:rPr>
                <w:webHidden/>
                <w:rStyle w:val="IndexLink"/>
              </w:rPr>
              <w:t>1</w:t>
            </w:r>
            <w:r>
              <w:rPr>
                <w:rStyle w:val="IndexLink"/>
                <w:rtl w:val="true"/>
              </w:rPr>
              <w:t xml:space="preserve"> - </w:t>
            </w:r>
            <w:r>
              <w:rPr>
                <w:rStyle w:val="IndexLink"/>
                <w:rtl w:val="true"/>
              </w:rPr>
              <w:t xml:space="preserve">شرح بدایة الدرایة </w:t>
            </w:r>
            <w:r>
              <w:rPr>
                <w:rStyle w:val="IndexLink"/>
                <w:rtl w:val="true"/>
              </w:rPr>
              <w:t xml:space="preserve">= </w:t>
            </w:r>
            <w:r>
              <w:rPr>
                <w:rStyle w:val="IndexLink"/>
                <w:rtl w:val="true"/>
              </w:rPr>
              <w:t>الرعایه فی شرح</w:t>
            </w:r>
            <w:r>
              <w:rPr>
                <w:rStyle w:val="IndexLink"/>
                <w:rtl w:val="true"/>
              </w:rPr>
              <w:t>....«</w:t>
            </w:r>
            <w:r>
              <w:rPr>
                <w:rStyle w:val="IndexLink"/>
              </w:rPr>
              <w:t>1</w:t>
            </w:r>
            <w:r>
              <w:rPr>
                <w:rStyle w:val="IndexLink"/>
                <w:rtl w:val="true"/>
              </w:rPr>
              <w:t xml:space="preserve"> - </w:t>
            </w:r>
            <w:r>
              <w:rPr>
                <w:rStyle w:val="IndexLink"/>
              </w:rPr>
              <w:t>44</w:t>
            </w:r>
            <w:r>
              <w:rPr>
                <w:rStyle w:val="IndexLink"/>
                <w:rtl w:val="true"/>
              </w:rPr>
              <w:t>» (</w:t>
            </w:r>
            <w:r>
              <w:rPr>
                <w:rStyle w:val="IndexLink"/>
                <w:rtl w:val="true"/>
              </w:rPr>
              <w:t xml:space="preserve">درایه </w:t>
            </w:r>
            <w:r>
              <w:rPr>
                <w:rStyle w:val="IndexLink"/>
                <w:rtl w:val="true"/>
              </w:rPr>
              <w:t xml:space="preserve">- </w:t>
            </w:r>
            <w:r>
              <w:rPr>
                <w:rStyle w:val="IndexLink"/>
                <w:rtl w:val="true"/>
              </w:rPr>
              <w:t>عربی</w:t>
            </w:r>
            <w:r>
              <w:rPr>
                <w:rStyle w:val="IndexLink"/>
                <w:rtl w:val="true"/>
              </w:rPr>
              <w:t>)</w:t>
              <w:tab/>
            </w:r>
            <w:r>
              <w:rPr>
                <w:rStyle w:val="IndexLink"/>
              </w:rPr>
              <w:t>413</w:t>
            </w:r>
          </w:hyperlink>
        </w:p>
        <w:p>
          <w:pPr>
            <w:pStyle w:val="Contents3"/>
            <w:tabs>
              <w:tab w:val="clear" w:pos="8459"/>
              <w:tab w:val="right" w:pos="9026" w:leader="dot"/>
            </w:tabs>
            <w:rPr/>
          </w:pPr>
          <w:hyperlink w:anchor="__RefHeading___Toc4165623_3381743652">
            <w:r>
              <w:rPr>
                <w:webHidden/>
                <w:rStyle w:val="IndexLink"/>
              </w:rPr>
              <w:t>2</w:t>
            </w:r>
            <w:r>
              <w:rPr>
                <w:rStyle w:val="IndexLink"/>
                <w:rtl w:val="true"/>
              </w:rPr>
              <w:t xml:space="preserve"> - </w:t>
            </w:r>
            <w:r>
              <w:rPr>
                <w:rStyle w:val="IndexLink"/>
                <w:rtl w:val="true"/>
              </w:rPr>
              <w:t xml:space="preserve">خلاصة الاقوال </w:t>
            </w:r>
            <w:r>
              <w:rPr>
                <w:rStyle w:val="IndexLink"/>
                <w:rtl w:val="true"/>
              </w:rPr>
              <w:t>«</w:t>
            </w:r>
            <w:r>
              <w:rPr>
                <w:rStyle w:val="IndexLink"/>
              </w:rPr>
              <w:t>47</w:t>
            </w:r>
            <w:r>
              <w:rPr>
                <w:rStyle w:val="IndexLink"/>
                <w:rtl w:val="true"/>
              </w:rPr>
              <w:t xml:space="preserve"> - </w:t>
            </w:r>
            <w:r>
              <w:rPr>
                <w:rStyle w:val="IndexLink"/>
              </w:rPr>
              <w:t>136</w:t>
            </w:r>
            <w:r>
              <w:rPr>
                <w:rStyle w:val="IndexLink"/>
                <w:rtl w:val="true"/>
              </w:rPr>
              <w:t>» (</w:t>
            </w:r>
            <w:r>
              <w:rPr>
                <w:rStyle w:val="IndexLink"/>
                <w:rtl w:val="true"/>
              </w:rPr>
              <w:t xml:space="preserve">رجال </w:t>
            </w:r>
            <w:r>
              <w:rPr>
                <w:rStyle w:val="IndexLink"/>
                <w:rtl w:val="true"/>
              </w:rPr>
              <w:t xml:space="preserve">- </w:t>
            </w:r>
            <w:r>
              <w:rPr>
                <w:rStyle w:val="IndexLink"/>
                <w:rtl w:val="true"/>
              </w:rPr>
              <w:t>عربی</w:t>
            </w:r>
            <w:r>
              <w:rPr>
                <w:rStyle w:val="IndexLink"/>
                <w:rtl w:val="true"/>
              </w:rPr>
              <w:t>)</w:t>
              <w:tab/>
            </w:r>
            <w:r>
              <w:rPr>
                <w:rStyle w:val="IndexLink"/>
              </w:rPr>
              <w:t>413</w:t>
            </w:r>
          </w:hyperlink>
        </w:p>
        <w:p>
          <w:pPr>
            <w:pStyle w:val="Contents3"/>
            <w:tabs>
              <w:tab w:val="clear" w:pos="8459"/>
              <w:tab w:val="right" w:pos="9026" w:leader="dot"/>
            </w:tabs>
            <w:rPr/>
          </w:pPr>
          <w:hyperlink w:anchor="__RefHeading___Toc4165625_3381743652">
            <w:r>
              <w:rPr>
                <w:webHidden/>
                <w:rStyle w:val="IndexLink"/>
              </w:rPr>
              <w:t>3</w:t>
            </w:r>
            <w:r>
              <w:rPr>
                <w:rStyle w:val="IndexLink"/>
                <w:rtl w:val="true"/>
              </w:rPr>
              <w:t xml:space="preserve"> - </w:t>
            </w:r>
            <w:r>
              <w:rPr>
                <w:rStyle w:val="IndexLink"/>
                <w:rtl w:val="true"/>
              </w:rPr>
              <w:t xml:space="preserve">الوجیزة </w:t>
            </w:r>
            <w:r>
              <w:rPr>
                <w:rStyle w:val="IndexLink"/>
                <w:rtl w:val="true"/>
              </w:rPr>
              <w:t>«</w:t>
            </w:r>
            <w:r>
              <w:rPr>
                <w:rStyle w:val="IndexLink"/>
              </w:rPr>
              <w:t>137</w:t>
            </w:r>
            <w:r>
              <w:rPr>
                <w:rStyle w:val="IndexLink"/>
                <w:rtl w:val="true"/>
              </w:rPr>
              <w:t xml:space="preserve"> - </w:t>
            </w:r>
            <w:r>
              <w:rPr>
                <w:rStyle w:val="IndexLink"/>
              </w:rPr>
              <w:t>161</w:t>
            </w:r>
            <w:r>
              <w:rPr>
                <w:rStyle w:val="IndexLink"/>
                <w:rtl w:val="true"/>
              </w:rPr>
              <w:t>» (</w:t>
            </w:r>
            <w:r>
              <w:rPr>
                <w:rStyle w:val="IndexLink"/>
                <w:rtl w:val="true"/>
              </w:rPr>
              <w:t xml:space="preserve">رجال </w:t>
            </w:r>
            <w:r>
              <w:rPr>
                <w:rStyle w:val="IndexLink"/>
                <w:rtl w:val="true"/>
              </w:rPr>
              <w:t xml:space="preserve">- </w:t>
            </w:r>
            <w:r>
              <w:rPr>
                <w:rStyle w:val="IndexLink"/>
                <w:rtl w:val="true"/>
              </w:rPr>
              <w:t>عربی</w:t>
            </w:r>
            <w:r>
              <w:rPr>
                <w:rStyle w:val="IndexLink"/>
                <w:rtl w:val="true"/>
              </w:rPr>
              <w:t>)</w:t>
              <w:tab/>
            </w:r>
            <w:r>
              <w:rPr>
                <w:rStyle w:val="IndexLink"/>
              </w:rPr>
              <w:t>414</w:t>
            </w:r>
          </w:hyperlink>
        </w:p>
        <w:p>
          <w:pPr>
            <w:pStyle w:val="Contents2"/>
            <w:tabs>
              <w:tab w:val="clear" w:pos="8743"/>
              <w:tab w:val="right" w:pos="9026" w:leader="dot"/>
            </w:tabs>
            <w:rPr/>
          </w:pPr>
          <w:hyperlink w:anchor="__RefHeading___Toc4165627_3381743652">
            <w:r>
              <w:rPr>
                <w:webHidden/>
                <w:rStyle w:val="IndexLink"/>
                <w:rtl w:val="true"/>
              </w:rPr>
              <w:t xml:space="preserve">( </w:t>
            </w:r>
            <w:r>
              <w:rPr>
                <w:rStyle w:val="IndexLink"/>
              </w:rPr>
              <w:t>533</w:t>
            </w:r>
            <w:r>
              <w:rPr>
                <w:rStyle w:val="IndexLink"/>
                <w:rtl w:val="true"/>
              </w:rPr>
              <w:t xml:space="preserve"> )</w:t>
              <w:tab/>
            </w:r>
            <w:r>
              <w:rPr>
                <w:rStyle w:val="IndexLink"/>
              </w:rPr>
              <w:t>414</w:t>
            </w:r>
          </w:hyperlink>
        </w:p>
        <w:p>
          <w:pPr>
            <w:pStyle w:val="Contents3"/>
            <w:tabs>
              <w:tab w:val="clear" w:pos="8459"/>
              <w:tab w:val="right" w:pos="9026" w:leader="dot"/>
            </w:tabs>
            <w:rPr/>
          </w:pPr>
          <w:hyperlink w:anchor="__RefHeading___Toc4165629_3381743652">
            <w:r>
              <w:rPr>
                <w:webHidden/>
                <w:rStyle w:val="IndexLink"/>
              </w:rPr>
              <w:t>1</w:t>
            </w:r>
            <w:r>
              <w:rPr>
                <w:rStyle w:val="IndexLink"/>
                <w:rtl w:val="true"/>
              </w:rPr>
              <w:t xml:space="preserve"> - </w:t>
            </w:r>
            <w:r>
              <w:rPr>
                <w:rStyle w:val="IndexLink"/>
                <w:rtl w:val="true"/>
              </w:rPr>
              <w:t xml:space="preserve">التعریفات </w:t>
            </w:r>
            <w:r>
              <w:rPr>
                <w:rStyle w:val="IndexLink"/>
                <w:rtl w:val="true"/>
              </w:rPr>
              <w:t>«</w:t>
            </w:r>
            <w:r>
              <w:rPr>
                <w:rStyle w:val="IndexLink"/>
              </w:rPr>
              <w:t>1</w:t>
            </w:r>
            <w:r>
              <w:rPr>
                <w:rStyle w:val="IndexLink"/>
                <w:rtl w:val="true"/>
              </w:rPr>
              <w:t xml:space="preserve"> - </w:t>
            </w:r>
            <w:r>
              <w:rPr>
                <w:rStyle w:val="IndexLink"/>
              </w:rPr>
              <w:t>44</w:t>
            </w:r>
            <w:r>
              <w:rPr>
                <w:rStyle w:val="IndexLink"/>
                <w:rtl w:val="true"/>
              </w:rPr>
              <w:t>» (</w:t>
            </w:r>
            <w:r>
              <w:rPr>
                <w:rStyle w:val="IndexLink"/>
                <w:rtl w:val="true"/>
              </w:rPr>
              <w:t>عربی</w:t>
            </w:r>
            <w:r>
              <w:rPr>
                <w:rStyle w:val="IndexLink"/>
                <w:rtl w:val="true"/>
              </w:rPr>
              <w:t>)</w:t>
              <w:tab/>
            </w:r>
            <w:r>
              <w:rPr>
                <w:rStyle w:val="IndexLink"/>
              </w:rPr>
              <w:t>414</w:t>
            </w:r>
          </w:hyperlink>
        </w:p>
        <w:p>
          <w:pPr>
            <w:pStyle w:val="Contents3"/>
            <w:tabs>
              <w:tab w:val="clear" w:pos="8459"/>
              <w:tab w:val="right" w:pos="9026" w:leader="dot"/>
            </w:tabs>
            <w:rPr/>
          </w:pPr>
          <w:hyperlink w:anchor="__RefHeading___Toc4165631_3381743652">
            <w:r>
              <w:rPr>
                <w:webHidden/>
                <w:rStyle w:val="IndexLink"/>
              </w:rPr>
              <w:t>2</w:t>
            </w:r>
            <w:r>
              <w:rPr>
                <w:rStyle w:val="IndexLink"/>
                <w:rtl w:val="true"/>
              </w:rPr>
              <w:t xml:space="preserve"> - </w:t>
            </w:r>
            <w:r>
              <w:rPr>
                <w:rStyle w:val="IndexLink"/>
                <w:rtl w:val="true"/>
              </w:rPr>
              <w:t xml:space="preserve">شرح مقامات حریری </w:t>
            </w:r>
            <w:r>
              <w:rPr>
                <w:rStyle w:val="IndexLink"/>
                <w:rtl w:val="true"/>
              </w:rPr>
              <w:t>«</w:t>
            </w:r>
            <w:r>
              <w:rPr>
                <w:rStyle w:val="IndexLink"/>
              </w:rPr>
              <w:t>45</w:t>
            </w:r>
            <w:r>
              <w:rPr>
                <w:rStyle w:val="IndexLink"/>
                <w:rtl w:val="true"/>
              </w:rPr>
              <w:t xml:space="preserve"> - </w:t>
            </w:r>
            <w:r>
              <w:rPr>
                <w:rStyle w:val="IndexLink"/>
              </w:rPr>
              <w:t>91</w:t>
            </w:r>
            <w:r>
              <w:rPr>
                <w:rStyle w:val="IndexLink"/>
                <w:rtl w:val="true"/>
              </w:rPr>
              <w:t>» (</w:t>
            </w:r>
            <w:r>
              <w:rPr>
                <w:rStyle w:val="IndexLink"/>
                <w:rtl w:val="true"/>
              </w:rPr>
              <w:t xml:space="preserve">ادبیات </w:t>
            </w:r>
            <w:r>
              <w:rPr>
                <w:rStyle w:val="IndexLink"/>
                <w:rtl w:val="true"/>
              </w:rPr>
              <w:t xml:space="preserve">- </w:t>
            </w:r>
            <w:r>
              <w:rPr>
                <w:rStyle w:val="IndexLink"/>
                <w:rtl w:val="true"/>
              </w:rPr>
              <w:t>عربی</w:t>
            </w:r>
            <w:r>
              <w:rPr>
                <w:rStyle w:val="IndexLink"/>
                <w:rtl w:val="true"/>
              </w:rPr>
              <w:t>)</w:t>
              <w:tab/>
            </w:r>
            <w:r>
              <w:rPr>
                <w:rStyle w:val="IndexLink"/>
              </w:rPr>
              <w:t>414</w:t>
            </w:r>
          </w:hyperlink>
        </w:p>
        <w:p>
          <w:pPr>
            <w:pStyle w:val="Contents3"/>
            <w:tabs>
              <w:tab w:val="clear" w:pos="8459"/>
              <w:tab w:val="right" w:pos="9026" w:leader="dot"/>
            </w:tabs>
            <w:rPr/>
          </w:pPr>
          <w:hyperlink w:anchor="__RefHeading___Toc4165633_3381743652">
            <w:r>
              <w:rPr>
                <w:webHidden/>
                <w:rStyle w:val="IndexLink"/>
              </w:rPr>
              <w:t>3</w:t>
            </w:r>
            <w:r>
              <w:rPr>
                <w:rStyle w:val="IndexLink"/>
                <w:rtl w:val="true"/>
              </w:rPr>
              <w:t xml:space="preserve"> - </w:t>
            </w:r>
            <w:r>
              <w:rPr>
                <w:rStyle w:val="IndexLink"/>
                <w:rtl w:val="true"/>
              </w:rPr>
              <w:t xml:space="preserve">لغات تاریخ وصاف </w:t>
            </w:r>
            <w:r>
              <w:rPr>
                <w:rStyle w:val="IndexLink"/>
                <w:rtl w:val="true"/>
              </w:rPr>
              <w:t>«</w:t>
            </w:r>
            <w:r>
              <w:rPr>
                <w:rStyle w:val="IndexLink"/>
              </w:rPr>
              <w:t>93</w:t>
            </w:r>
            <w:r>
              <w:rPr>
                <w:rStyle w:val="IndexLink"/>
                <w:rtl w:val="true"/>
              </w:rPr>
              <w:t xml:space="preserve"> - </w:t>
            </w:r>
            <w:r>
              <w:rPr>
                <w:rStyle w:val="IndexLink"/>
              </w:rPr>
              <w:t>110</w:t>
            </w:r>
            <w:r>
              <w:rPr>
                <w:rStyle w:val="IndexLink"/>
                <w:rtl w:val="true"/>
              </w:rPr>
              <w:t>» (</w:t>
            </w:r>
            <w:r>
              <w:rPr>
                <w:rStyle w:val="IndexLink"/>
                <w:rtl w:val="true"/>
              </w:rPr>
              <w:t>فارسی</w:t>
            </w:r>
            <w:r>
              <w:rPr>
                <w:rStyle w:val="IndexLink"/>
                <w:rtl w:val="true"/>
              </w:rPr>
              <w:t>)</w:t>
              <w:tab/>
            </w:r>
            <w:r>
              <w:rPr>
                <w:rStyle w:val="IndexLink"/>
              </w:rPr>
              <w:t>415</w:t>
            </w:r>
          </w:hyperlink>
        </w:p>
        <w:p>
          <w:pPr>
            <w:pStyle w:val="Contents2"/>
            <w:tabs>
              <w:tab w:val="clear" w:pos="8743"/>
              <w:tab w:val="right" w:pos="9026" w:leader="dot"/>
            </w:tabs>
            <w:rPr/>
          </w:pPr>
          <w:hyperlink w:anchor="__RefHeading___Toc4165635_3381743652">
            <w:r>
              <w:rPr>
                <w:webHidden/>
                <w:rStyle w:val="IndexLink"/>
                <w:rtl w:val="true"/>
              </w:rPr>
              <w:t xml:space="preserve">( </w:t>
            </w:r>
            <w:r>
              <w:rPr>
                <w:rStyle w:val="IndexLink"/>
              </w:rPr>
              <w:t>551</w:t>
            </w:r>
            <w:r>
              <w:rPr>
                <w:rStyle w:val="IndexLink"/>
                <w:rtl w:val="true"/>
              </w:rPr>
              <w:t xml:space="preserve"> )</w:t>
              <w:tab/>
            </w:r>
            <w:r>
              <w:rPr>
                <w:rStyle w:val="IndexLink"/>
              </w:rPr>
              <w:t>415</w:t>
            </w:r>
          </w:hyperlink>
        </w:p>
        <w:p>
          <w:pPr>
            <w:pStyle w:val="Contents3"/>
            <w:tabs>
              <w:tab w:val="clear" w:pos="8459"/>
              <w:tab w:val="right" w:pos="9026" w:leader="dot"/>
            </w:tabs>
            <w:rPr/>
          </w:pPr>
          <w:hyperlink w:anchor="__RefHeading___Toc4165637_3381743652">
            <w:r>
              <w:rPr>
                <w:webHidden/>
                <w:rStyle w:val="IndexLink"/>
              </w:rPr>
              <w:t>1</w:t>
            </w:r>
            <w:r>
              <w:rPr>
                <w:rStyle w:val="IndexLink"/>
                <w:rtl w:val="true"/>
              </w:rPr>
              <w:t xml:space="preserve"> - </w:t>
            </w:r>
            <w:r>
              <w:rPr>
                <w:rStyle w:val="IndexLink"/>
                <w:rtl w:val="true"/>
              </w:rPr>
              <w:t xml:space="preserve">شرح شواهد قطر الندی </w:t>
            </w:r>
            <w:r>
              <w:rPr>
                <w:rStyle w:val="IndexLink"/>
                <w:rtl w:val="true"/>
              </w:rPr>
              <w:t>«</w:t>
            </w:r>
            <w:r>
              <w:rPr>
                <w:rStyle w:val="IndexLink"/>
              </w:rPr>
              <w:t>2</w:t>
            </w:r>
            <w:r>
              <w:rPr>
                <w:rStyle w:val="IndexLink"/>
                <w:rtl w:val="true"/>
              </w:rPr>
              <w:t xml:space="preserve"> - </w:t>
            </w:r>
            <w:r>
              <w:rPr>
                <w:rStyle w:val="IndexLink"/>
              </w:rPr>
              <w:t>21</w:t>
            </w:r>
            <w:r>
              <w:rPr>
                <w:rStyle w:val="IndexLink"/>
                <w:rtl w:val="true"/>
              </w:rPr>
              <w:t>» (</w:t>
            </w:r>
            <w:r>
              <w:rPr>
                <w:rStyle w:val="IndexLink"/>
                <w:rtl w:val="true"/>
              </w:rPr>
              <w:t xml:space="preserve">ادبیات </w:t>
            </w:r>
            <w:r>
              <w:rPr>
                <w:rStyle w:val="IndexLink"/>
                <w:rtl w:val="true"/>
              </w:rPr>
              <w:t xml:space="preserve">- </w:t>
            </w:r>
            <w:r>
              <w:rPr>
                <w:rStyle w:val="IndexLink"/>
                <w:rtl w:val="true"/>
              </w:rPr>
              <w:t>عربی</w:t>
            </w:r>
            <w:r>
              <w:rPr>
                <w:rStyle w:val="IndexLink"/>
                <w:rtl w:val="true"/>
              </w:rPr>
              <w:t>)</w:t>
              <w:tab/>
            </w:r>
            <w:r>
              <w:rPr>
                <w:rStyle w:val="IndexLink"/>
              </w:rPr>
              <w:t>415</w:t>
            </w:r>
          </w:hyperlink>
        </w:p>
        <w:p>
          <w:pPr>
            <w:pStyle w:val="Contents3"/>
            <w:tabs>
              <w:tab w:val="clear" w:pos="8459"/>
              <w:tab w:val="right" w:pos="9026" w:leader="dot"/>
            </w:tabs>
            <w:rPr/>
          </w:pPr>
          <w:hyperlink w:anchor="__RefHeading___Toc4165639_3381743652">
            <w:r>
              <w:rPr>
                <w:webHidden/>
                <w:rStyle w:val="IndexLink"/>
              </w:rPr>
              <w:t>2</w:t>
            </w:r>
            <w:r>
              <w:rPr>
                <w:rStyle w:val="IndexLink"/>
                <w:rtl w:val="true"/>
              </w:rPr>
              <w:t xml:space="preserve"> - </w:t>
            </w:r>
            <w:r>
              <w:rPr>
                <w:rStyle w:val="IndexLink"/>
                <w:rtl w:val="true"/>
              </w:rPr>
              <w:t xml:space="preserve">التطریف علی شرح التصریف </w:t>
            </w:r>
            <w:r>
              <w:rPr>
                <w:rStyle w:val="IndexLink"/>
                <w:rtl w:val="true"/>
              </w:rPr>
              <w:t>«</w:t>
            </w:r>
            <w:r>
              <w:rPr>
                <w:rStyle w:val="IndexLink"/>
              </w:rPr>
              <w:t>24</w:t>
            </w:r>
            <w:r>
              <w:rPr>
                <w:rStyle w:val="IndexLink"/>
                <w:rtl w:val="true"/>
              </w:rPr>
              <w:t xml:space="preserve"> - </w:t>
            </w:r>
            <w:r>
              <w:rPr>
                <w:rStyle w:val="IndexLink"/>
              </w:rPr>
              <w:t>68</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416</w:t>
            </w:r>
          </w:hyperlink>
        </w:p>
        <w:p>
          <w:pPr>
            <w:pStyle w:val="Contents3"/>
            <w:tabs>
              <w:tab w:val="clear" w:pos="8459"/>
              <w:tab w:val="right" w:pos="9026" w:leader="dot"/>
            </w:tabs>
            <w:rPr/>
          </w:pPr>
          <w:hyperlink w:anchor="__RefHeading___Toc4165641_3381743652">
            <w:r>
              <w:rPr>
                <w:webHidden/>
                <w:rStyle w:val="IndexLink"/>
              </w:rPr>
              <w:t>3</w:t>
            </w:r>
            <w:r>
              <w:rPr>
                <w:rStyle w:val="IndexLink"/>
                <w:rtl w:val="true"/>
              </w:rPr>
              <w:t xml:space="preserve"> - </w:t>
            </w:r>
            <w:r>
              <w:rPr>
                <w:rStyle w:val="IndexLink"/>
                <w:rtl w:val="true"/>
              </w:rPr>
              <w:t xml:space="preserve">شرح شواهد سیوطی </w:t>
            </w:r>
            <w:r>
              <w:rPr>
                <w:rStyle w:val="IndexLink"/>
                <w:rtl w:val="true"/>
              </w:rPr>
              <w:t>«</w:t>
            </w:r>
            <w:r>
              <w:rPr>
                <w:rStyle w:val="IndexLink"/>
              </w:rPr>
              <w:t>70</w:t>
            </w:r>
            <w:r>
              <w:rPr>
                <w:rStyle w:val="IndexLink"/>
                <w:rtl w:val="true"/>
              </w:rPr>
              <w:t xml:space="preserve"> - </w:t>
            </w:r>
            <w:r>
              <w:rPr>
                <w:rStyle w:val="IndexLink"/>
              </w:rPr>
              <w:t>125</w:t>
            </w:r>
            <w:r>
              <w:rPr>
                <w:rStyle w:val="IndexLink"/>
                <w:rtl w:val="true"/>
              </w:rPr>
              <w:t>» (</w:t>
            </w:r>
            <w:r>
              <w:rPr>
                <w:rStyle w:val="IndexLink"/>
                <w:rtl w:val="true"/>
              </w:rPr>
              <w:t xml:space="preserve">ادبیات </w:t>
            </w:r>
            <w:r>
              <w:rPr>
                <w:rStyle w:val="IndexLink"/>
                <w:rtl w:val="true"/>
              </w:rPr>
              <w:t xml:space="preserve">- </w:t>
            </w:r>
            <w:r>
              <w:rPr>
                <w:rStyle w:val="IndexLink"/>
                <w:rtl w:val="true"/>
              </w:rPr>
              <w:t>فارسی</w:t>
            </w:r>
            <w:r>
              <w:rPr>
                <w:rStyle w:val="IndexLink"/>
                <w:rtl w:val="true"/>
              </w:rPr>
              <w:t>)</w:t>
              <w:tab/>
            </w:r>
            <w:r>
              <w:rPr>
                <w:rStyle w:val="IndexLink"/>
              </w:rPr>
              <w:t>416</w:t>
            </w:r>
          </w:hyperlink>
        </w:p>
        <w:p>
          <w:pPr>
            <w:pStyle w:val="Contents2"/>
            <w:tabs>
              <w:tab w:val="clear" w:pos="8743"/>
              <w:tab w:val="right" w:pos="9026" w:leader="dot"/>
            </w:tabs>
            <w:rPr/>
          </w:pPr>
          <w:hyperlink w:anchor="__RefHeading___Toc4165643_3381743652">
            <w:r>
              <w:rPr>
                <w:webHidden/>
                <w:rStyle w:val="IndexLink"/>
                <w:rtl w:val="true"/>
              </w:rPr>
              <w:t xml:space="preserve">( </w:t>
            </w:r>
            <w:r>
              <w:rPr>
                <w:rStyle w:val="IndexLink"/>
              </w:rPr>
              <w:t>566</w:t>
            </w:r>
            <w:r>
              <w:rPr>
                <w:rStyle w:val="IndexLink"/>
                <w:rtl w:val="true"/>
              </w:rPr>
              <w:t xml:space="preserve"> )</w:t>
              <w:tab/>
            </w:r>
            <w:r>
              <w:rPr>
                <w:rStyle w:val="IndexLink"/>
              </w:rPr>
              <w:t>417</w:t>
            </w:r>
          </w:hyperlink>
        </w:p>
        <w:p>
          <w:pPr>
            <w:pStyle w:val="Contents3"/>
            <w:tabs>
              <w:tab w:val="clear" w:pos="8459"/>
              <w:tab w:val="right" w:pos="9026" w:leader="dot"/>
            </w:tabs>
            <w:rPr/>
          </w:pPr>
          <w:hyperlink w:anchor="__RefHeading___Toc4165645_3381743652">
            <w:r>
              <w:rPr>
                <w:webHidden/>
                <w:rStyle w:val="IndexLink"/>
              </w:rPr>
              <w:t>1</w:t>
            </w:r>
            <w:r>
              <w:rPr>
                <w:rStyle w:val="IndexLink"/>
                <w:rtl w:val="true"/>
              </w:rPr>
              <w:t xml:space="preserve"> - </w:t>
            </w:r>
            <w:r>
              <w:rPr>
                <w:rStyle w:val="IndexLink"/>
                <w:rtl w:val="true"/>
              </w:rPr>
              <w:t xml:space="preserve">الفوائد فی فضل الذریة النبویة العلویة </w:t>
            </w:r>
            <w:r>
              <w:rPr>
                <w:rStyle w:val="IndexLink"/>
                <w:rtl w:val="true"/>
              </w:rPr>
              <w:t xml:space="preserve">= </w:t>
            </w:r>
            <w:r>
              <w:rPr>
                <w:rStyle w:val="IndexLink"/>
                <w:rtl w:val="true"/>
              </w:rPr>
              <w:t xml:space="preserve">فضائل السادات </w:t>
            </w:r>
            <w:r>
              <w:rPr>
                <w:rStyle w:val="IndexLink"/>
                <w:rtl w:val="true"/>
              </w:rPr>
              <w:t>«</w:t>
            </w:r>
            <w:r>
              <w:rPr>
                <w:rStyle w:val="IndexLink"/>
              </w:rPr>
              <w:t>2</w:t>
            </w:r>
            <w:r>
              <w:rPr>
                <w:rStyle w:val="IndexLink"/>
                <w:rtl w:val="true"/>
              </w:rPr>
              <w:t xml:space="preserve"> - </w:t>
            </w:r>
            <w:r>
              <w:rPr>
                <w:rStyle w:val="IndexLink"/>
              </w:rPr>
              <w:t>16</w:t>
            </w:r>
            <w:r>
              <w:rPr>
                <w:rStyle w:val="IndexLink"/>
                <w:rtl w:val="true"/>
              </w:rPr>
              <w:t>»</w:t>
              <w:tab/>
            </w:r>
            <w:r>
              <w:rPr>
                <w:rStyle w:val="IndexLink"/>
              </w:rPr>
              <w:t>417</w:t>
            </w:r>
          </w:hyperlink>
        </w:p>
        <w:p>
          <w:pPr>
            <w:pStyle w:val="Contents3"/>
            <w:tabs>
              <w:tab w:val="clear" w:pos="8459"/>
              <w:tab w:val="right" w:pos="9026" w:leader="dot"/>
            </w:tabs>
            <w:rPr/>
          </w:pPr>
          <w:hyperlink w:anchor="__RefHeading___Toc4165647_3381743652">
            <w:r>
              <w:rPr>
                <w:webHidden/>
                <w:rStyle w:val="IndexLink"/>
              </w:rPr>
              <w:t>2</w:t>
            </w:r>
            <w:r>
              <w:rPr>
                <w:rStyle w:val="IndexLink"/>
                <w:rtl w:val="true"/>
              </w:rPr>
              <w:t xml:space="preserve"> - </w:t>
            </w:r>
            <w:r>
              <w:rPr>
                <w:rStyle w:val="IndexLink"/>
                <w:rtl w:val="true"/>
              </w:rPr>
              <w:t xml:space="preserve">الاربعون حدیثا </w:t>
            </w:r>
            <w:r>
              <w:rPr>
                <w:rStyle w:val="IndexLink"/>
                <w:rtl w:val="true"/>
              </w:rPr>
              <w:t>«</w:t>
            </w:r>
            <w:r>
              <w:rPr>
                <w:rStyle w:val="IndexLink"/>
              </w:rPr>
              <w:t>17</w:t>
            </w:r>
            <w:r>
              <w:rPr>
                <w:rStyle w:val="IndexLink"/>
                <w:rtl w:val="true"/>
              </w:rPr>
              <w:t xml:space="preserve"> - </w:t>
            </w:r>
            <w:r>
              <w:rPr>
                <w:rStyle w:val="IndexLink"/>
              </w:rPr>
              <w:t>141</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417</w:t>
            </w:r>
          </w:hyperlink>
        </w:p>
        <w:p>
          <w:pPr>
            <w:pStyle w:val="Contents3"/>
            <w:tabs>
              <w:tab w:val="clear" w:pos="8459"/>
              <w:tab w:val="right" w:pos="9026" w:leader="dot"/>
            </w:tabs>
            <w:rPr/>
          </w:pPr>
          <w:hyperlink w:anchor="__RefHeading___Toc4165649_3381743652">
            <w:r>
              <w:rPr>
                <w:webHidden/>
                <w:rStyle w:val="IndexLink"/>
              </w:rPr>
              <w:t>3</w:t>
            </w:r>
            <w:r>
              <w:rPr>
                <w:rStyle w:val="IndexLink"/>
                <w:rtl w:val="true"/>
              </w:rPr>
              <w:t xml:space="preserve"> - </w:t>
            </w:r>
            <w:r>
              <w:rPr>
                <w:rStyle w:val="IndexLink"/>
                <w:rtl w:val="true"/>
              </w:rPr>
              <w:t xml:space="preserve">صلاة الجمعة </w:t>
            </w:r>
            <w:r>
              <w:rPr>
                <w:rStyle w:val="IndexLink"/>
                <w:rtl w:val="true"/>
              </w:rPr>
              <w:t>«</w:t>
            </w:r>
            <w:r>
              <w:rPr>
                <w:rStyle w:val="IndexLink"/>
              </w:rPr>
              <w:t>142</w:t>
            </w:r>
            <w:r>
              <w:rPr>
                <w:rStyle w:val="IndexLink"/>
                <w:rtl w:val="true"/>
              </w:rPr>
              <w:t xml:space="preserve"> - </w:t>
            </w:r>
            <w:r>
              <w:rPr>
                <w:rStyle w:val="IndexLink"/>
              </w:rPr>
              <w:t>169</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418</w:t>
            </w:r>
          </w:hyperlink>
        </w:p>
        <w:p>
          <w:pPr>
            <w:pStyle w:val="Contents2"/>
            <w:tabs>
              <w:tab w:val="clear" w:pos="8743"/>
              <w:tab w:val="right" w:pos="9026" w:leader="dot"/>
            </w:tabs>
            <w:rPr/>
          </w:pPr>
          <w:hyperlink w:anchor="__RefHeading___Toc4165651_3381743652">
            <w:r>
              <w:rPr>
                <w:webHidden/>
                <w:rStyle w:val="IndexLink"/>
                <w:rtl w:val="true"/>
              </w:rPr>
              <w:t xml:space="preserve">( </w:t>
            </w:r>
            <w:r>
              <w:rPr>
                <w:rStyle w:val="IndexLink"/>
              </w:rPr>
              <w:t>571</w:t>
            </w:r>
            <w:r>
              <w:rPr>
                <w:rStyle w:val="IndexLink"/>
                <w:rtl w:val="true"/>
              </w:rPr>
              <w:t xml:space="preserve"> )</w:t>
              <w:tab/>
            </w:r>
            <w:r>
              <w:rPr>
                <w:rStyle w:val="IndexLink"/>
              </w:rPr>
              <w:t>418</w:t>
            </w:r>
          </w:hyperlink>
        </w:p>
        <w:p>
          <w:pPr>
            <w:pStyle w:val="Contents3"/>
            <w:tabs>
              <w:tab w:val="clear" w:pos="8459"/>
              <w:tab w:val="right" w:pos="9026" w:leader="dot"/>
            </w:tabs>
            <w:rPr/>
          </w:pPr>
          <w:hyperlink w:anchor="__RefHeading___Toc4165653_3381743652">
            <w:r>
              <w:rPr>
                <w:webHidden/>
                <w:rStyle w:val="IndexLink"/>
              </w:rPr>
              <w:t>1</w:t>
            </w:r>
            <w:r>
              <w:rPr>
                <w:rStyle w:val="IndexLink"/>
                <w:rtl w:val="true"/>
              </w:rPr>
              <w:t xml:space="preserve"> - </w:t>
            </w:r>
            <w:r>
              <w:rPr>
                <w:rStyle w:val="IndexLink"/>
                <w:rtl w:val="true"/>
              </w:rPr>
              <w:t xml:space="preserve">حاشیة علی حاشیة الشریف علی تحریر القواعد المنطقیّة </w:t>
            </w:r>
            <w:r>
              <w:rPr>
                <w:rStyle w:val="IndexLink"/>
                <w:rtl w:val="true"/>
              </w:rPr>
              <w:t>«</w:t>
            </w:r>
            <w:r>
              <w:rPr>
                <w:rStyle w:val="IndexLink"/>
              </w:rPr>
              <w:t>2</w:t>
            </w:r>
            <w:r>
              <w:rPr>
                <w:rStyle w:val="IndexLink"/>
                <w:rtl w:val="true"/>
              </w:rPr>
              <w:t xml:space="preserve"> - </w:t>
            </w:r>
            <w:r>
              <w:rPr>
                <w:rStyle w:val="IndexLink"/>
              </w:rPr>
              <w:t>14</w:t>
            </w:r>
            <w:r>
              <w:rPr>
                <w:rStyle w:val="IndexLink"/>
                <w:rtl w:val="true"/>
              </w:rPr>
              <w:t>»</w:t>
              <w:tab/>
            </w:r>
            <w:r>
              <w:rPr>
                <w:rStyle w:val="IndexLink"/>
              </w:rPr>
              <w:t>418</w:t>
            </w:r>
          </w:hyperlink>
        </w:p>
        <w:p>
          <w:pPr>
            <w:pStyle w:val="Contents3"/>
            <w:tabs>
              <w:tab w:val="clear" w:pos="8459"/>
              <w:tab w:val="right" w:pos="9026" w:leader="dot"/>
            </w:tabs>
            <w:rPr/>
          </w:pPr>
          <w:hyperlink w:anchor="__RefHeading___Toc4165655_3381743652">
            <w:r>
              <w:rPr>
                <w:webHidden/>
                <w:rStyle w:val="IndexLink"/>
              </w:rPr>
              <w:t>2</w:t>
            </w:r>
            <w:r>
              <w:rPr>
                <w:rStyle w:val="IndexLink"/>
                <w:rtl w:val="true"/>
              </w:rPr>
              <w:t xml:space="preserve"> - </w:t>
            </w:r>
            <w:r>
              <w:rPr>
                <w:rStyle w:val="IndexLink"/>
                <w:rtl w:val="true"/>
              </w:rPr>
              <w:t xml:space="preserve">حاشیة علی حاشیة الشریف علی تحریر القواعد المنطقیّة </w:t>
            </w:r>
            <w:r>
              <w:rPr>
                <w:rStyle w:val="IndexLink"/>
                <w:rtl w:val="true"/>
              </w:rPr>
              <w:t>«</w:t>
            </w:r>
            <w:r>
              <w:rPr>
                <w:rStyle w:val="IndexLink"/>
              </w:rPr>
              <w:t>14</w:t>
            </w:r>
            <w:r>
              <w:rPr>
                <w:rStyle w:val="IndexLink"/>
                <w:rtl w:val="true"/>
              </w:rPr>
              <w:t xml:space="preserve"> - </w:t>
            </w:r>
            <w:r>
              <w:rPr>
                <w:rStyle w:val="IndexLink"/>
              </w:rPr>
              <w:t>41</w:t>
            </w:r>
            <w:r>
              <w:rPr>
                <w:rStyle w:val="IndexLink"/>
                <w:rtl w:val="true"/>
              </w:rPr>
              <w:t>»</w:t>
              <w:tab/>
            </w:r>
            <w:r>
              <w:rPr>
                <w:rStyle w:val="IndexLink"/>
              </w:rPr>
              <w:t>419</w:t>
            </w:r>
          </w:hyperlink>
        </w:p>
        <w:p>
          <w:pPr>
            <w:pStyle w:val="Contents3"/>
            <w:tabs>
              <w:tab w:val="clear" w:pos="8459"/>
              <w:tab w:val="right" w:pos="9026" w:leader="dot"/>
            </w:tabs>
            <w:rPr/>
          </w:pPr>
          <w:hyperlink w:anchor="__RefHeading___Toc4165657_3381743652">
            <w:r>
              <w:rPr>
                <w:webHidden/>
                <w:rStyle w:val="IndexLink"/>
              </w:rPr>
              <w:t>3</w:t>
            </w:r>
            <w:r>
              <w:rPr>
                <w:rStyle w:val="IndexLink"/>
                <w:rtl w:val="true"/>
              </w:rPr>
              <w:t xml:space="preserve"> - </w:t>
            </w:r>
            <w:r>
              <w:rPr>
                <w:rStyle w:val="IndexLink"/>
                <w:rtl w:val="true"/>
              </w:rPr>
              <w:t xml:space="preserve">حاشیة تحریر القواعد المنطقیّة فی شرح الشمسیّة </w:t>
            </w:r>
            <w:r>
              <w:rPr>
                <w:rStyle w:val="IndexLink"/>
                <w:rtl w:val="true"/>
              </w:rPr>
              <w:t>«</w:t>
            </w:r>
            <w:r>
              <w:rPr>
                <w:rStyle w:val="IndexLink"/>
              </w:rPr>
              <w:t>43</w:t>
            </w:r>
            <w:r>
              <w:rPr>
                <w:rStyle w:val="IndexLink"/>
                <w:rtl w:val="true"/>
              </w:rPr>
              <w:t xml:space="preserve"> - </w:t>
            </w:r>
            <w:r>
              <w:rPr>
                <w:rStyle w:val="IndexLink"/>
              </w:rPr>
              <w:t>167</w:t>
            </w:r>
            <w:r>
              <w:rPr>
                <w:rStyle w:val="IndexLink"/>
                <w:rtl w:val="true"/>
              </w:rPr>
              <w:t>»</w:t>
              <w:tab/>
            </w:r>
            <w:r>
              <w:rPr>
                <w:rStyle w:val="IndexLink"/>
              </w:rPr>
              <w:t>419</w:t>
            </w:r>
          </w:hyperlink>
        </w:p>
        <w:p>
          <w:pPr>
            <w:pStyle w:val="Contents2"/>
            <w:tabs>
              <w:tab w:val="clear" w:pos="8743"/>
              <w:tab w:val="right" w:pos="9026" w:leader="dot"/>
            </w:tabs>
            <w:rPr/>
          </w:pPr>
          <w:hyperlink w:anchor="__RefHeading___Toc4165659_3381743652">
            <w:r>
              <w:rPr>
                <w:webHidden/>
                <w:rStyle w:val="IndexLink"/>
                <w:rtl w:val="true"/>
              </w:rPr>
              <w:t xml:space="preserve">( </w:t>
            </w:r>
            <w:r>
              <w:rPr>
                <w:rStyle w:val="IndexLink"/>
              </w:rPr>
              <w:t>576</w:t>
            </w:r>
            <w:r>
              <w:rPr>
                <w:rStyle w:val="IndexLink"/>
                <w:rtl w:val="true"/>
              </w:rPr>
              <w:t xml:space="preserve"> )</w:t>
              <w:tab/>
            </w:r>
            <w:r>
              <w:rPr>
                <w:rStyle w:val="IndexLink"/>
              </w:rPr>
              <w:t>420</w:t>
            </w:r>
          </w:hyperlink>
        </w:p>
        <w:p>
          <w:pPr>
            <w:pStyle w:val="Contents3"/>
            <w:tabs>
              <w:tab w:val="clear" w:pos="8459"/>
              <w:tab w:val="right" w:pos="9026" w:leader="dot"/>
            </w:tabs>
            <w:rPr/>
          </w:pPr>
          <w:hyperlink w:anchor="__RefHeading___Toc4165661_3381743652">
            <w:r>
              <w:rPr>
                <w:webHidden/>
                <w:rStyle w:val="IndexLink"/>
              </w:rPr>
              <w:t>1</w:t>
            </w:r>
            <w:r>
              <w:rPr>
                <w:rStyle w:val="IndexLink"/>
                <w:rtl w:val="true"/>
              </w:rPr>
              <w:t xml:space="preserve"> - </w:t>
            </w:r>
            <w:r>
              <w:rPr>
                <w:rStyle w:val="IndexLink"/>
                <w:rtl w:val="true"/>
              </w:rPr>
              <w:t xml:space="preserve">کواکب الاعراب </w:t>
            </w:r>
            <w:r>
              <w:rPr>
                <w:rStyle w:val="IndexLink"/>
                <w:rtl w:val="true"/>
              </w:rPr>
              <w:t>«</w:t>
            </w:r>
            <w:r>
              <w:rPr>
                <w:rStyle w:val="IndexLink"/>
              </w:rPr>
              <w:t>6</w:t>
            </w:r>
            <w:r>
              <w:rPr>
                <w:rStyle w:val="IndexLink"/>
                <w:rtl w:val="true"/>
              </w:rPr>
              <w:t xml:space="preserve"> - </w:t>
            </w:r>
            <w:r>
              <w:rPr>
                <w:rStyle w:val="IndexLink"/>
              </w:rPr>
              <w:t>86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420</w:t>
            </w:r>
          </w:hyperlink>
        </w:p>
        <w:p>
          <w:pPr>
            <w:pStyle w:val="Contents3"/>
            <w:tabs>
              <w:tab w:val="clear" w:pos="8459"/>
              <w:tab w:val="right" w:pos="9026" w:leader="dot"/>
            </w:tabs>
            <w:rPr/>
          </w:pPr>
          <w:hyperlink w:anchor="__RefHeading___Toc4165663_3381743652">
            <w:r>
              <w:rPr>
                <w:webHidden/>
                <w:rStyle w:val="IndexLink"/>
              </w:rPr>
              <w:t>2</w:t>
            </w:r>
            <w:r>
              <w:rPr>
                <w:rStyle w:val="IndexLink"/>
                <w:rtl w:val="true"/>
              </w:rPr>
              <w:t xml:space="preserve"> - </w:t>
            </w:r>
            <w:r>
              <w:rPr>
                <w:rStyle w:val="IndexLink"/>
                <w:rtl w:val="true"/>
              </w:rPr>
              <w:t xml:space="preserve">منظومة فی المنطق </w:t>
            </w:r>
            <w:r>
              <w:rPr>
                <w:rStyle w:val="IndexLink"/>
                <w:rtl w:val="true"/>
              </w:rPr>
              <w:t>«</w:t>
            </w:r>
            <w:r>
              <w:rPr>
                <w:rStyle w:val="IndexLink"/>
              </w:rPr>
              <w:t>87</w:t>
            </w:r>
            <w:r>
              <w:rPr>
                <w:rStyle w:val="IndexLink"/>
                <w:rtl w:val="true"/>
              </w:rPr>
              <w:t xml:space="preserve"> - </w:t>
            </w:r>
            <w:r>
              <w:rPr>
                <w:rStyle w:val="IndexLink"/>
              </w:rPr>
              <w:t>122</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420</w:t>
            </w:r>
          </w:hyperlink>
        </w:p>
        <w:p>
          <w:pPr>
            <w:pStyle w:val="Contents3"/>
            <w:tabs>
              <w:tab w:val="clear" w:pos="8459"/>
              <w:tab w:val="right" w:pos="9026" w:leader="dot"/>
            </w:tabs>
            <w:rPr/>
          </w:pPr>
          <w:hyperlink w:anchor="__RefHeading___Toc4165665_3381743652">
            <w:r>
              <w:rPr>
                <w:webHidden/>
                <w:rStyle w:val="IndexLink"/>
              </w:rPr>
              <w:t>3</w:t>
            </w:r>
            <w:r>
              <w:rPr>
                <w:rStyle w:val="IndexLink"/>
                <w:rtl w:val="true"/>
              </w:rPr>
              <w:t xml:space="preserve"> - </w:t>
            </w:r>
            <w:r>
              <w:rPr>
                <w:rStyle w:val="IndexLink"/>
                <w:rtl w:val="true"/>
              </w:rPr>
              <w:t xml:space="preserve">رساله در جفر </w:t>
            </w:r>
            <w:r>
              <w:rPr>
                <w:rStyle w:val="IndexLink"/>
                <w:rtl w:val="true"/>
              </w:rPr>
              <w:t>«</w:t>
            </w:r>
            <w:r>
              <w:rPr>
                <w:rStyle w:val="IndexLink"/>
              </w:rPr>
              <w:t>126</w:t>
            </w:r>
            <w:r>
              <w:rPr>
                <w:rStyle w:val="IndexLink"/>
                <w:rtl w:val="true"/>
              </w:rPr>
              <w:t xml:space="preserve"> - </w:t>
            </w:r>
            <w:r>
              <w:rPr>
                <w:rStyle w:val="IndexLink"/>
              </w:rPr>
              <w:t>129</w:t>
            </w:r>
            <w:r>
              <w:rPr>
                <w:rStyle w:val="IndexLink"/>
                <w:rtl w:val="true"/>
              </w:rPr>
              <w:t>» (</w:t>
            </w:r>
            <w:r>
              <w:rPr>
                <w:rStyle w:val="IndexLink"/>
                <w:rtl w:val="true"/>
              </w:rPr>
              <w:t>فارسی</w:t>
            </w:r>
            <w:r>
              <w:rPr>
                <w:rStyle w:val="IndexLink"/>
                <w:rtl w:val="true"/>
              </w:rPr>
              <w:t>)</w:t>
              <w:tab/>
            </w:r>
            <w:r>
              <w:rPr>
                <w:rStyle w:val="IndexLink"/>
              </w:rPr>
              <w:t>421</w:t>
            </w:r>
          </w:hyperlink>
        </w:p>
        <w:p>
          <w:pPr>
            <w:pStyle w:val="Contents2"/>
            <w:tabs>
              <w:tab w:val="clear" w:pos="8743"/>
              <w:tab w:val="right" w:pos="9026" w:leader="dot"/>
            </w:tabs>
            <w:rPr/>
          </w:pPr>
          <w:hyperlink w:anchor="__RefHeading___Toc4165667_3381743652">
            <w:r>
              <w:rPr>
                <w:webHidden/>
                <w:rStyle w:val="IndexLink"/>
                <w:rtl w:val="true"/>
              </w:rPr>
              <w:t xml:space="preserve">( </w:t>
            </w:r>
            <w:r>
              <w:rPr>
                <w:rStyle w:val="IndexLink"/>
              </w:rPr>
              <w:t>579</w:t>
            </w:r>
            <w:r>
              <w:rPr>
                <w:rStyle w:val="IndexLink"/>
                <w:rtl w:val="true"/>
              </w:rPr>
              <w:t xml:space="preserve"> )</w:t>
              <w:tab/>
            </w:r>
            <w:r>
              <w:rPr>
                <w:rStyle w:val="IndexLink"/>
              </w:rPr>
              <w:t>421</w:t>
            </w:r>
          </w:hyperlink>
        </w:p>
        <w:p>
          <w:pPr>
            <w:pStyle w:val="Contents3"/>
            <w:tabs>
              <w:tab w:val="clear" w:pos="8459"/>
              <w:tab w:val="right" w:pos="9026" w:leader="dot"/>
            </w:tabs>
            <w:rPr/>
          </w:pPr>
          <w:hyperlink w:anchor="__RefHeading___Toc4165669_3381743652">
            <w:r>
              <w:rPr>
                <w:webHidden/>
                <w:rStyle w:val="IndexLink"/>
              </w:rPr>
              <w:t>1</w:t>
            </w:r>
            <w:r>
              <w:rPr>
                <w:rStyle w:val="IndexLink"/>
                <w:rtl w:val="true"/>
              </w:rPr>
              <w:t xml:space="preserve"> - </w:t>
            </w:r>
            <w:r>
              <w:rPr>
                <w:rStyle w:val="IndexLink"/>
                <w:rtl w:val="true"/>
              </w:rPr>
              <w:t xml:space="preserve">جنات النعیم فی احوال سیدنا الشریف عبدالعظیم </w:t>
            </w:r>
            <w:r>
              <w:rPr>
                <w:rStyle w:val="IndexLink"/>
                <w:rtl w:val="true"/>
              </w:rPr>
              <w:t>(</w:t>
            </w:r>
            <w:r>
              <w:rPr>
                <w:rStyle w:val="IndexLink"/>
                <w:rtl w:val="true"/>
              </w:rPr>
              <w:t>علیه السلام</w:t>
            </w:r>
            <w:r>
              <w:rPr>
                <w:rStyle w:val="IndexLink"/>
                <w:rtl w:val="true"/>
              </w:rPr>
              <w:t>) «</w:t>
            </w:r>
            <w:r>
              <w:rPr>
                <w:rStyle w:val="IndexLink"/>
              </w:rPr>
              <w:t>2</w:t>
            </w:r>
            <w:r>
              <w:rPr>
                <w:rStyle w:val="IndexLink"/>
                <w:rtl w:val="true"/>
              </w:rPr>
              <w:t xml:space="preserve"> - </w:t>
            </w:r>
            <w:r>
              <w:rPr>
                <w:rStyle w:val="IndexLink"/>
              </w:rPr>
              <w:t>98</w:t>
            </w:r>
            <w:r>
              <w:rPr>
                <w:rStyle w:val="IndexLink"/>
                <w:rtl w:val="true"/>
              </w:rPr>
              <w:t>»</w:t>
              <w:tab/>
            </w:r>
            <w:r>
              <w:rPr>
                <w:rStyle w:val="IndexLink"/>
              </w:rPr>
              <w:t>421</w:t>
            </w:r>
          </w:hyperlink>
        </w:p>
        <w:p>
          <w:pPr>
            <w:pStyle w:val="Contents3"/>
            <w:tabs>
              <w:tab w:val="clear" w:pos="8459"/>
              <w:tab w:val="right" w:pos="9026" w:leader="dot"/>
            </w:tabs>
            <w:rPr/>
          </w:pPr>
          <w:hyperlink w:anchor="__RefHeading___Toc4165671_3381743652">
            <w:r>
              <w:rPr>
                <w:webHidden/>
                <w:rStyle w:val="IndexLink"/>
              </w:rPr>
              <w:t>2</w:t>
            </w:r>
            <w:r>
              <w:rPr>
                <w:rStyle w:val="IndexLink"/>
                <w:rtl w:val="true"/>
              </w:rPr>
              <w:t xml:space="preserve"> - </w:t>
            </w:r>
            <w:r>
              <w:rPr>
                <w:rStyle w:val="IndexLink"/>
                <w:rtl w:val="true"/>
              </w:rPr>
              <w:t xml:space="preserve">الفیوضات القدسیة فی ضمن الرسالة المجلسیة </w:t>
            </w:r>
            <w:r>
              <w:rPr>
                <w:rStyle w:val="IndexLink"/>
                <w:rtl w:val="true"/>
              </w:rPr>
              <w:t>«</w:t>
            </w:r>
            <w:r>
              <w:rPr>
                <w:rStyle w:val="IndexLink"/>
              </w:rPr>
              <w:t>111</w:t>
            </w:r>
            <w:r>
              <w:rPr>
                <w:rStyle w:val="IndexLink"/>
                <w:rtl w:val="true"/>
              </w:rPr>
              <w:t xml:space="preserve"> - </w:t>
            </w:r>
            <w:r>
              <w:rPr>
                <w:rStyle w:val="IndexLink"/>
              </w:rPr>
              <w:t>227</w:t>
            </w:r>
            <w:r>
              <w:rPr>
                <w:rStyle w:val="IndexLink"/>
                <w:rtl w:val="true"/>
              </w:rPr>
              <w:t>»</w:t>
              <w:tab/>
            </w:r>
            <w:r>
              <w:rPr>
                <w:rStyle w:val="IndexLink"/>
              </w:rPr>
              <w:t>422</w:t>
            </w:r>
          </w:hyperlink>
        </w:p>
        <w:p>
          <w:pPr>
            <w:pStyle w:val="Contents3"/>
            <w:tabs>
              <w:tab w:val="clear" w:pos="8459"/>
              <w:tab w:val="right" w:pos="9026" w:leader="dot"/>
            </w:tabs>
            <w:rPr/>
          </w:pPr>
          <w:hyperlink w:anchor="__RefHeading___Toc4165673_3381743652">
            <w:r>
              <w:rPr>
                <w:webHidden/>
                <w:rStyle w:val="IndexLink"/>
              </w:rPr>
              <w:t>3</w:t>
            </w:r>
            <w:r>
              <w:rPr>
                <w:rStyle w:val="IndexLink"/>
                <w:rtl w:val="true"/>
              </w:rPr>
              <w:t xml:space="preserve"> - </w:t>
            </w:r>
            <w:r>
              <w:rPr>
                <w:rStyle w:val="IndexLink"/>
                <w:rtl w:val="true"/>
              </w:rPr>
              <w:t xml:space="preserve">رساله صلوات النبی </w:t>
            </w:r>
            <w:r>
              <w:rPr>
                <w:rStyle w:val="IndexLink"/>
                <w:rtl w:val="true"/>
              </w:rPr>
              <w:t>(</w:t>
            </w:r>
            <w:r>
              <w:rPr>
                <w:rStyle w:val="IndexLink"/>
                <w:rtl w:val="true"/>
              </w:rPr>
              <w:t>صل الله علیه واله وسلم</w:t>
            </w:r>
            <w:r>
              <w:rPr>
                <w:rStyle w:val="IndexLink"/>
                <w:rtl w:val="true"/>
              </w:rPr>
              <w:t>) «</w:t>
            </w:r>
            <w:r>
              <w:rPr>
                <w:rStyle w:val="IndexLink"/>
              </w:rPr>
              <w:t>229</w:t>
            </w:r>
            <w:r>
              <w:rPr>
                <w:rStyle w:val="IndexLink"/>
                <w:rtl w:val="true"/>
              </w:rPr>
              <w:t xml:space="preserve"> - </w:t>
            </w:r>
            <w:r>
              <w:rPr>
                <w:rStyle w:val="IndexLink"/>
              </w:rPr>
              <w:t>242</w:t>
            </w:r>
            <w:r>
              <w:rPr>
                <w:rStyle w:val="IndexLink"/>
                <w:rtl w:val="true"/>
              </w:rPr>
              <w:t>» (</w:t>
            </w:r>
            <w:r>
              <w:rPr>
                <w:rStyle w:val="IndexLink"/>
                <w:rtl w:val="true"/>
              </w:rPr>
              <w:t xml:space="preserve">اعتقادات </w:t>
            </w:r>
            <w:r>
              <w:rPr>
                <w:rStyle w:val="IndexLink"/>
                <w:rtl w:val="true"/>
              </w:rPr>
              <w:t xml:space="preserve">- </w:t>
            </w:r>
            <w:r>
              <w:rPr>
                <w:rStyle w:val="IndexLink"/>
                <w:rtl w:val="true"/>
              </w:rPr>
              <w:t>فارسی</w:t>
            </w:r>
            <w:r>
              <w:rPr>
                <w:rStyle w:val="IndexLink"/>
                <w:rtl w:val="true"/>
              </w:rPr>
              <w:t>)</w:t>
              <w:tab/>
            </w:r>
            <w:r>
              <w:rPr>
                <w:rStyle w:val="IndexLink"/>
              </w:rPr>
              <w:t>422</w:t>
            </w:r>
          </w:hyperlink>
        </w:p>
        <w:p>
          <w:pPr>
            <w:pStyle w:val="Contents2"/>
            <w:tabs>
              <w:tab w:val="clear" w:pos="8743"/>
              <w:tab w:val="right" w:pos="9026" w:leader="dot"/>
            </w:tabs>
            <w:rPr/>
          </w:pPr>
          <w:hyperlink w:anchor="__RefHeading___Toc4165675_3381743652">
            <w:r>
              <w:rPr>
                <w:webHidden/>
                <w:rStyle w:val="IndexLink"/>
                <w:rtl w:val="true"/>
              </w:rPr>
              <w:t xml:space="preserve">( </w:t>
            </w:r>
            <w:r>
              <w:rPr>
                <w:rStyle w:val="IndexLink"/>
              </w:rPr>
              <w:t>583</w:t>
            </w:r>
            <w:r>
              <w:rPr>
                <w:rStyle w:val="IndexLink"/>
                <w:rtl w:val="true"/>
              </w:rPr>
              <w:t xml:space="preserve"> )</w:t>
              <w:tab/>
            </w:r>
            <w:r>
              <w:rPr>
                <w:rStyle w:val="IndexLink"/>
              </w:rPr>
              <w:t>423</w:t>
            </w:r>
          </w:hyperlink>
        </w:p>
        <w:p>
          <w:pPr>
            <w:pStyle w:val="Contents3"/>
            <w:tabs>
              <w:tab w:val="clear" w:pos="8459"/>
              <w:tab w:val="right" w:pos="9026" w:leader="dot"/>
            </w:tabs>
            <w:rPr/>
          </w:pPr>
          <w:hyperlink w:anchor="__RefHeading___Toc4165677_3381743652">
            <w:r>
              <w:rPr>
                <w:webHidden/>
                <w:rStyle w:val="IndexLink"/>
              </w:rPr>
              <w:t>1</w:t>
            </w:r>
            <w:r>
              <w:rPr>
                <w:rStyle w:val="IndexLink"/>
                <w:rtl w:val="true"/>
              </w:rPr>
              <w:t xml:space="preserve"> - </w:t>
            </w:r>
            <w:r>
              <w:rPr>
                <w:rStyle w:val="IndexLink"/>
                <w:rtl w:val="true"/>
              </w:rPr>
              <w:t xml:space="preserve">القواعد و الفوائد </w:t>
            </w:r>
            <w:r>
              <w:rPr>
                <w:rStyle w:val="IndexLink"/>
                <w:rtl w:val="true"/>
              </w:rPr>
              <w:t>«</w:t>
            </w:r>
            <w:r>
              <w:rPr>
                <w:rStyle w:val="IndexLink"/>
              </w:rPr>
              <w:t>1</w:t>
            </w:r>
            <w:r>
              <w:rPr>
                <w:rStyle w:val="IndexLink"/>
                <w:rtl w:val="true"/>
              </w:rPr>
              <w:t xml:space="preserve"> - </w:t>
            </w:r>
            <w:r>
              <w:rPr>
                <w:rStyle w:val="IndexLink"/>
              </w:rPr>
              <w:t>155</w:t>
            </w:r>
            <w:r>
              <w:rPr>
                <w:rStyle w:val="IndexLink"/>
                <w:rtl w:val="true"/>
              </w:rPr>
              <w:t>» (</w:t>
            </w:r>
            <w:r>
              <w:rPr>
                <w:rStyle w:val="IndexLink"/>
                <w:rtl w:val="true"/>
              </w:rPr>
              <w:t xml:space="preserve">فقه و اصول </w:t>
            </w:r>
            <w:r>
              <w:rPr>
                <w:rStyle w:val="IndexLink"/>
                <w:rtl w:val="true"/>
              </w:rPr>
              <w:t xml:space="preserve">- </w:t>
            </w:r>
            <w:r>
              <w:rPr>
                <w:rStyle w:val="IndexLink"/>
                <w:rtl w:val="true"/>
              </w:rPr>
              <w:t>عربی</w:t>
            </w:r>
            <w:r>
              <w:rPr>
                <w:rStyle w:val="IndexLink"/>
                <w:rtl w:val="true"/>
              </w:rPr>
              <w:t>)</w:t>
              <w:tab/>
            </w:r>
            <w:r>
              <w:rPr>
                <w:rStyle w:val="IndexLink"/>
              </w:rPr>
              <w:t>423</w:t>
            </w:r>
          </w:hyperlink>
        </w:p>
        <w:p>
          <w:pPr>
            <w:pStyle w:val="Contents3"/>
            <w:tabs>
              <w:tab w:val="clear" w:pos="8459"/>
              <w:tab w:val="right" w:pos="9026" w:leader="dot"/>
            </w:tabs>
            <w:rPr/>
          </w:pPr>
          <w:hyperlink w:anchor="__RefHeading___Toc4165679_3381743652">
            <w:r>
              <w:rPr>
                <w:webHidden/>
                <w:rStyle w:val="IndexLink"/>
              </w:rPr>
              <w:t>2</w:t>
            </w:r>
            <w:r>
              <w:rPr>
                <w:rStyle w:val="IndexLink"/>
                <w:rtl w:val="true"/>
              </w:rPr>
              <w:t xml:space="preserve"> - </w:t>
            </w:r>
            <w:r>
              <w:rPr>
                <w:rStyle w:val="IndexLink"/>
                <w:rtl w:val="true"/>
              </w:rPr>
              <w:t xml:space="preserve">الأربعون حدیثا </w:t>
            </w:r>
            <w:r>
              <w:rPr>
                <w:rStyle w:val="IndexLink"/>
                <w:rtl w:val="true"/>
              </w:rPr>
              <w:t>«</w:t>
            </w:r>
            <w:r>
              <w:rPr>
                <w:rStyle w:val="IndexLink"/>
              </w:rPr>
              <w:t>156</w:t>
            </w:r>
            <w:r>
              <w:rPr>
                <w:rStyle w:val="IndexLink"/>
                <w:rtl w:val="true"/>
              </w:rPr>
              <w:t xml:space="preserve"> - </w:t>
            </w:r>
            <w:r>
              <w:rPr>
                <w:rStyle w:val="IndexLink"/>
              </w:rPr>
              <w:t>183</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423</w:t>
            </w:r>
          </w:hyperlink>
        </w:p>
        <w:p>
          <w:pPr>
            <w:pStyle w:val="Contents3"/>
            <w:tabs>
              <w:tab w:val="clear" w:pos="8459"/>
              <w:tab w:val="right" w:pos="9026" w:leader="dot"/>
            </w:tabs>
            <w:rPr/>
          </w:pPr>
          <w:hyperlink w:anchor="__RefHeading___Toc4165681_3381743652">
            <w:r>
              <w:rPr>
                <w:webHidden/>
                <w:rStyle w:val="IndexLink"/>
              </w:rPr>
              <w:t>3</w:t>
            </w:r>
            <w:r>
              <w:rPr>
                <w:rStyle w:val="IndexLink"/>
                <w:rtl w:val="true"/>
              </w:rPr>
              <w:t xml:space="preserve"> - </w:t>
            </w:r>
            <w:r>
              <w:rPr>
                <w:rStyle w:val="IndexLink"/>
                <w:rtl w:val="true"/>
              </w:rPr>
              <w:t xml:space="preserve">وجوب صلوة الجمعة عینا </w:t>
            </w:r>
            <w:r>
              <w:rPr>
                <w:rStyle w:val="IndexLink"/>
                <w:rtl w:val="true"/>
              </w:rPr>
              <w:t>«</w:t>
            </w:r>
            <w:r>
              <w:rPr>
                <w:rStyle w:val="IndexLink"/>
              </w:rPr>
              <w:t>184</w:t>
            </w:r>
            <w:r>
              <w:rPr>
                <w:rStyle w:val="IndexLink"/>
                <w:rtl w:val="true"/>
              </w:rPr>
              <w:t xml:space="preserve"> - </w:t>
            </w:r>
            <w:r>
              <w:rPr>
                <w:rStyle w:val="IndexLink"/>
              </w:rPr>
              <w:t>189</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424</w:t>
            </w:r>
          </w:hyperlink>
        </w:p>
        <w:p>
          <w:pPr>
            <w:pStyle w:val="Contents2"/>
            <w:tabs>
              <w:tab w:val="clear" w:pos="8743"/>
              <w:tab w:val="right" w:pos="9026" w:leader="dot"/>
            </w:tabs>
            <w:rPr/>
          </w:pPr>
          <w:hyperlink w:anchor="__RefHeading___Toc4165683_3381743652">
            <w:r>
              <w:rPr>
                <w:webHidden/>
                <w:rStyle w:val="IndexLink"/>
                <w:rtl w:val="true"/>
              </w:rPr>
              <w:t xml:space="preserve">( </w:t>
            </w:r>
            <w:r>
              <w:rPr>
                <w:rStyle w:val="IndexLink"/>
              </w:rPr>
              <w:t>589</w:t>
            </w:r>
            <w:r>
              <w:rPr>
                <w:rStyle w:val="IndexLink"/>
                <w:rtl w:val="true"/>
              </w:rPr>
              <w:t xml:space="preserve"> )</w:t>
              <w:tab/>
            </w:r>
            <w:r>
              <w:rPr>
                <w:rStyle w:val="IndexLink"/>
              </w:rPr>
              <w:t>424</w:t>
            </w:r>
          </w:hyperlink>
        </w:p>
        <w:p>
          <w:pPr>
            <w:pStyle w:val="Contents3"/>
            <w:tabs>
              <w:tab w:val="clear" w:pos="8459"/>
              <w:tab w:val="right" w:pos="9026" w:leader="dot"/>
            </w:tabs>
            <w:rPr/>
          </w:pPr>
          <w:hyperlink w:anchor="__RefHeading___Toc4165685_3381743652">
            <w:r>
              <w:rPr>
                <w:webHidden/>
                <w:rStyle w:val="IndexLink"/>
              </w:rPr>
              <w:t>1</w:t>
            </w:r>
            <w:r>
              <w:rPr>
                <w:rStyle w:val="IndexLink"/>
                <w:rtl w:val="true"/>
              </w:rPr>
              <w:t xml:space="preserve"> - </w:t>
            </w:r>
            <w:r>
              <w:rPr>
                <w:rStyle w:val="IndexLink"/>
                <w:rtl w:val="true"/>
              </w:rPr>
              <w:t xml:space="preserve">شرح بدایة الدرایة </w:t>
            </w:r>
            <w:r>
              <w:rPr>
                <w:rStyle w:val="IndexLink"/>
                <w:rtl w:val="true"/>
              </w:rPr>
              <w:t>«</w:t>
            </w:r>
            <w:r>
              <w:rPr>
                <w:rStyle w:val="IndexLink"/>
              </w:rPr>
              <w:t>1</w:t>
            </w:r>
            <w:r>
              <w:rPr>
                <w:rStyle w:val="IndexLink"/>
                <w:rtl w:val="true"/>
              </w:rPr>
              <w:t xml:space="preserve"> - </w:t>
            </w:r>
            <w:r>
              <w:rPr>
                <w:rStyle w:val="IndexLink"/>
              </w:rPr>
              <w:t>47</w:t>
            </w:r>
            <w:r>
              <w:rPr>
                <w:rStyle w:val="IndexLink"/>
                <w:rtl w:val="true"/>
              </w:rPr>
              <w:t>» (</w:t>
            </w:r>
            <w:r>
              <w:rPr>
                <w:rStyle w:val="IndexLink"/>
                <w:rtl w:val="true"/>
              </w:rPr>
              <w:t xml:space="preserve">درایه </w:t>
            </w:r>
            <w:r>
              <w:rPr>
                <w:rStyle w:val="IndexLink"/>
                <w:rtl w:val="true"/>
              </w:rPr>
              <w:t xml:space="preserve">- </w:t>
            </w:r>
            <w:r>
              <w:rPr>
                <w:rStyle w:val="IndexLink"/>
                <w:rtl w:val="true"/>
              </w:rPr>
              <w:t>عربی</w:t>
            </w:r>
            <w:r>
              <w:rPr>
                <w:rStyle w:val="IndexLink"/>
                <w:rtl w:val="true"/>
              </w:rPr>
              <w:t>)</w:t>
              <w:tab/>
            </w:r>
            <w:r>
              <w:rPr>
                <w:rStyle w:val="IndexLink"/>
              </w:rPr>
              <w:t>424</w:t>
            </w:r>
          </w:hyperlink>
        </w:p>
        <w:p>
          <w:pPr>
            <w:pStyle w:val="Contents3"/>
            <w:tabs>
              <w:tab w:val="clear" w:pos="8459"/>
              <w:tab w:val="right" w:pos="9026" w:leader="dot"/>
            </w:tabs>
            <w:rPr/>
          </w:pPr>
          <w:hyperlink w:anchor="__RefHeading___Toc4165687_3381743652">
            <w:r>
              <w:rPr>
                <w:webHidden/>
                <w:rStyle w:val="IndexLink"/>
              </w:rPr>
              <w:t>2</w:t>
            </w:r>
            <w:r>
              <w:rPr>
                <w:rStyle w:val="IndexLink"/>
                <w:rtl w:val="true"/>
              </w:rPr>
              <w:t xml:space="preserve"> - </w:t>
            </w:r>
            <w:r>
              <w:rPr>
                <w:rStyle w:val="IndexLink"/>
                <w:rtl w:val="true"/>
              </w:rPr>
              <w:t xml:space="preserve">شرح مختصر الهیئة </w:t>
            </w:r>
            <w:r>
              <w:rPr>
                <w:rStyle w:val="IndexLink"/>
                <w:rtl w:val="true"/>
              </w:rPr>
              <w:t xml:space="preserve">= </w:t>
            </w:r>
            <w:r>
              <w:rPr>
                <w:rStyle w:val="IndexLink"/>
                <w:rtl w:val="true"/>
              </w:rPr>
              <w:t xml:space="preserve">شرح سی فصل </w:t>
            </w:r>
            <w:r>
              <w:rPr>
                <w:rStyle w:val="IndexLink"/>
                <w:rtl w:val="true"/>
              </w:rPr>
              <w:t>«</w:t>
            </w:r>
            <w:r>
              <w:rPr>
                <w:rStyle w:val="IndexLink"/>
              </w:rPr>
              <w:t>50</w:t>
            </w:r>
            <w:r>
              <w:rPr>
                <w:rStyle w:val="IndexLink"/>
                <w:rtl w:val="true"/>
              </w:rPr>
              <w:t xml:space="preserve"> - </w:t>
            </w:r>
            <w:r>
              <w:rPr>
                <w:rStyle w:val="IndexLink"/>
              </w:rPr>
              <w:t>176</w:t>
            </w:r>
            <w:r>
              <w:rPr>
                <w:rStyle w:val="IndexLink"/>
                <w:rtl w:val="true"/>
              </w:rPr>
              <w:t>» (</w:t>
            </w:r>
            <w:r>
              <w:rPr>
                <w:rStyle w:val="IndexLink"/>
                <w:rtl w:val="true"/>
              </w:rPr>
              <w:t xml:space="preserve">هیأت </w:t>
            </w:r>
            <w:r>
              <w:rPr>
                <w:rStyle w:val="IndexLink"/>
                <w:rtl w:val="true"/>
              </w:rPr>
              <w:t xml:space="preserve">- </w:t>
            </w:r>
            <w:r>
              <w:rPr>
                <w:rStyle w:val="IndexLink"/>
                <w:rtl w:val="true"/>
              </w:rPr>
              <w:t>عربی</w:t>
            </w:r>
            <w:r>
              <w:rPr>
                <w:rStyle w:val="IndexLink"/>
                <w:rtl w:val="true"/>
              </w:rPr>
              <w:t>)</w:t>
              <w:tab/>
            </w:r>
            <w:r>
              <w:rPr>
                <w:rStyle w:val="IndexLink"/>
              </w:rPr>
              <w:t>424</w:t>
            </w:r>
          </w:hyperlink>
        </w:p>
        <w:p>
          <w:pPr>
            <w:pStyle w:val="Contents3"/>
            <w:tabs>
              <w:tab w:val="clear" w:pos="8459"/>
              <w:tab w:val="right" w:pos="9026" w:leader="dot"/>
            </w:tabs>
            <w:rPr/>
          </w:pPr>
          <w:hyperlink w:anchor="__RefHeading___Toc4165689_3381743652">
            <w:r>
              <w:rPr>
                <w:webHidden/>
                <w:rStyle w:val="IndexLink"/>
              </w:rPr>
              <w:t>3</w:t>
            </w:r>
            <w:r>
              <w:rPr>
                <w:rStyle w:val="IndexLink"/>
                <w:rtl w:val="true"/>
              </w:rPr>
              <w:t xml:space="preserve"> - </w:t>
            </w:r>
            <w:r>
              <w:rPr>
                <w:rStyle w:val="IndexLink"/>
                <w:rtl w:val="true"/>
              </w:rPr>
              <w:t xml:space="preserve">رساله جبر و اختیار </w:t>
            </w:r>
            <w:r>
              <w:rPr>
                <w:rStyle w:val="IndexLink"/>
                <w:rtl w:val="true"/>
              </w:rPr>
              <w:t>«</w:t>
            </w:r>
            <w:r>
              <w:rPr>
                <w:rStyle w:val="IndexLink"/>
              </w:rPr>
              <w:t>179</w:t>
            </w:r>
            <w:r>
              <w:rPr>
                <w:rStyle w:val="IndexLink"/>
                <w:rtl w:val="true"/>
              </w:rPr>
              <w:t xml:space="preserve"> - </w:t>
            </w:r>
            <w:r>
              <w:rPr>
                <w:rStyle w:val="IndexLink"/>
              </w:rPr>
              <w:t>194</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425</w:t>
            </w:r>
          </w:hyperlink>
        </w:p>
        <w:p>
          <w:pPr>
            <w:pStyle w:val="Contents2"/>
            <w:tabs>
              <w:tab w:val="clear" w:pos="8743"/>
              <w:tab w:val="right" w:pos="9026" w:leader="dot"/>
            </w:tabs>
            <w:rPr/>
          </w:pPr>
          <w:hyperlink w:anchor="__RefHeading___Toc4165691_3381743652">
            <w:r>
              <w:rPr>
                <w:webHidden/>
                <w:rStyle w:val="IndexLink"/>
                <w:rtl w:val="true"/>
              </w:rPr>
              <w:t xml:space="preserve">( </w:t>
            </w:r>
            <w:r>
              <w:rPr>
                <w:rStyle w:val="IndexLink"/>
              </w:rPr>
              <w:t>656</w:t>
            </w:r>
            <w:r>
              <w:rPr>
                <w:rStyle w:val="IndexLink"/>
                <w:rtl w:val="true"/>
              </w:rPr>
              <w:t xml:space="preserve"> )</w:t>
              <w:tab/>
            </w:r>
            <w:r>
              <w:rPr>
                <w:rStyle w:val="IndexLink"/>
              </w:rPr>
              <w:t>426</w:t>
            </w:r>
          </w:hyperlink>
        </w:p>
        <w:p>
          <w:pPr>
            <w:pStyle w:val="Contents3"/>
            <w:tabs>
              <w:tab w:val="clear" w:pos="8459"/>
              <w:tab w:val="right" w:pos="9026" w:leader="dot"/>
            </w:tabs>
            <w:rPr/>
          </w:pPr>
          <w:hyperlink w:anchor="__RefHeading___Toc4165693_3381743652">
            <w:r>
              <w:rPr>
                <w:webHidden/>
                <w:rStyle w:val="IndexLink"/>
              </w:rPr>
              <w:t>1</w:t>
            </w:r>
            <w:r>
              <w:rPr>
                <w:rStyle w:val="IndexLink"/>
                <w:rtl w:val="true"/>
              </w:rPr>
              <w:t xml:space="preserve"> - </w:t>
            </w:r>
            <w:r>
              <w:rPr>
                <w:rStyle w:val="IndexLink"/>
                <w:rtl w:val="true"/>
              </w:rPr>
              <w:t xml:space="preserve">معارج الفهم فی شرح النّظم </w:t>
            </w:r>
            <w:r>
              <w:rPr>
                <w:rStyle w:val="IndexLink"/>
                <w:rtl w:val="true"/>
              </w:rPr>
              <w:t>«</w:t>
            </w:r>
            <w:r>
              <w:rPr>
                <w:rStyle w:val="IndexLink"/>
              </w:rPr>
              <w:t>2</w:t>
            </w:r>
            <w:r>
              <w:rPr>
                <w:rStyle w:val="IndexLink"/>
                <w:rtl w:val="true"/>
              </w:rPr>
              <w:t xml:space="preserve"> - </w:t>
            </w:r>
            <w:r>
              <w:rPr>
                <w:rStyle w:val="IndexLink"/>
              </w:rPr>
              <w:t>144</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426</w:t>
            </w:r>
          </w:hyperlink>
        </w:p>
        <w:p>
          <w:pPr>
            <w:pStyle w:val="Contents3"/>
            <w:tabs>
              <w:tab w:val="clear" w:pos="8459"/>
              <w:tab w:val="right" w:pos="9026" w:leader="dot"/>
            </w:tabs>
            <w:rPr/>
          </w:pPr>
          <w:hyperlink w:anchor="__RefHeading___Toc4165695_3381743652">
            <w:r>
              <w:rPr>
                <w:webHidden/>
                <w:rStyle w:val="IndexLink"/>
              </w:rPr>
              <w:t>2</w:t>
            </w:r>
            <w:r>
              <w:rPr>
                <w:rStyle w:val="IndexLink"/>
                <w:rtl w:val="true"/>
              </w:rPr>
              <w:t xml:space="preserve"> - </w:t>
            </w:r>
            <w:r>
              <w:rPr>
                <w:rStyle w:val="IndexLink"/>
                <w:rtl w:val="true"/>
              </w:rPr>
              <w:t xml:space="preserve">ترجمة الفصول النصیریّة </w:t>
            </w:r>
            <w:r>
              <w:rPr>
                <w:rStyle w:val="IndexLink"/>
                <w:rtl w:val="true"/>
              </w:rPr>
              <w:t>«</w:t>
            </w:r>
            <w:r>
              <w:rPr>
                <w:rStyle w:val="IndexLink"/>
              </w:rPr>
              <w:t>145</w:t>
            </w:r>
            <w:r>
              <w:rPr>
                <w:rStyle w:val="IndexLink"/>
                <w:rtl w:val="true"/>
              </w:rPr>
              <w:t xml:space="preserve"> - </w:t>
            </w:r>
            <w:r>
              <w:rPr>
                <w:rStyle w:val="IndexLink"/>
              </w:rPr>
              <w:t>149</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426</w:t>
            </w:r>
          </w:hyperlink>
        </w:p>
        <w:p>
          <w:pPr>
            <w:pStyle w:val="Contents3"/>
            <w:tabs>
              <w:tab w:val="clear" w:pos="8459"/>
              <w:tab w:val="right" w:pos="9026" w:leader="dot"/>
            </w:tabs>
            <w:rPr/>
          </w:pPr>
          <w:hyperlink w:anchor="__RefHeading___Toc4165697_3381743652">
            <w:r>
              <w:rPr>
                <w:webHidden/>
                <w:rStyle w:val="IndexLink"/>
              </w:rPr>
              <w:t>3</w:t>
            </w:r>
            <w:r>
              <w:rPr>
                <w:rStyle w:val="IndexLink"/>
                <w:rtl w:val="true"/>
              </w:rPr>
              <w:t xml:space="preserve"> - </w:t>
            </w:r>
            <w:r>
              <w:rPr>
                <w:rStyle w:val="IndexLink"/>
                <w:rtl w:val="true"/>
              </w:rPr>
              <w:t xml:space="preserve">مناهج الیقین فی اصول الدین </w:t>
            </w:r>
            <w:r>
              <w:rPr>
                <w:rStyle w:val="IndexLink"/>
                <w:rtl w:val="true"/>
              </w:rPr>
              <w:t>«</w:t>
            </w:r>
            <w:r>
              <w:rPr>
                <w:rStyle w:val="IndexLink"/>
              </w:rPr>
              <w:t>252</w:t>
            </w:r>
            <w:r>
              <w:rPr>
                <w:rStyle w:val="IndexLink"/>
                <w:rtl w:val="true"/>
              </w:rPr>
              <w:t xml:space="preserve"> - </w:t>
            </w:r>
            <w:r>
              <w:rPr>
                <w:rStyle w:val="IndexLink"/>
              </w:rPr>
              <w:t>333</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427</w:t>
            </w:r>
          </w:hyperlink>
        </w:p>
        <w:p>
          <w:pPr>
            <w:pStyle w:val="Contents2"/>
            <w:tabs>
              <w:tab w:val="clear" w:pos="8743"/>
              <w:tab w:val="right" w:pos="9026" w:leader="dot"/>
            </w:tabs>
            <w:rPr/>
          </w:pPr>
          <w:hyperlink w:anchor="__RefHeading___Toc4165699_3381743652">
            <w:r>
              <w:rPr>
                <w:webHidden/>
                <w:rStyle w:val="IndexLink"/>
                <w:rtl w:val="true"/>
              </w:rPr>
              <w:t xml:space="preserve">( </w:t>
            </w:r>
            <w:r>
              <w:rPr>
                <w:rStyle w:val="IndexLink"/>
              </w:rPr>
              <w:t>760</w:t>
            </w:r>
            <w:r>
              <w:rPr>
                <w:rStyle w:val="IndexLink"/>
                <w:rtl w:val="true"/>
              </w:rPr>
              <w:t xml:space="preserve"> )</w:t>
              <w:tab/>
            </w:r>
            <w:r>
              <w:rPr>
                <w:rStyle w:val="IndexLink"/>
              </w:rPr>
              <w:t>427</w:t>
            </w:r>
          </w:hyperlink>
        </w:p>
        <w:p>
          <w:pPr>
            <w:pStyle w:val="Contents3"/>
            <w:tabs>
              <w:tab w:val="clear" w:pos="8459"/>
              <w:tab w:val="right" w:pos="9026" w:leader="dot"/>
            </w:tabs>
            <w:rPr/>
          </w:pPr>
          <w:hyperlink w:anchor="__RefHeading___Toc4165701_3381743652">
            <w:r>
              <w:rPr>
                <w:webHidden/>
                <w:rStyle w:val="IndexLink"/>
              </w:rPr>
              <w:t>1</w:t>
            </w:r>
            <w:r>
              <w:rPr>
                <w:rStyle w:val="IndexLink"/>
                <w:rtl w:val="true"/>
              </w:rPr>
              <w:t xml:space="preserve"> - </w:t>
            </w:r>
            <w:r>
              <w:rPr>
                <w:rStyle w:val="IndexLink"/>
                <w:rtl w:val="true"/>
              </w:rPr>
              <w:t xml:space="preserve">قاطع النزاع فی تحقیق مسائل الرضاع </w:t>
            </w:r>
            <w:r>
              <w:rPr>
                <w:rStyle w:val="IndexLink"/>
                <w:rtl w:val="true"/>
              </w:rPr>
              <w:t>«</w:t>
            </w:r>
            <w:r>
              <w:rPr>
                <w:rStyle w:val="IndexLink"/>
              </w:rPr>
              <w:t>2</w:t>
            </w:r>
            <w:r>
              <w:rPr>
                <w:rStyle w:val="IndexLink"/>
                <w:rtl w:val="true"/>
              </w:rPr>
              <w:t xml:space="preserve"> - </w:t>
            </w:r>
            <w:r>
              <w:rPr>
                <w:rStyle w:val="IndexLink"/>
              </w:rPr>
              <w:t>35</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427</w:t>
            </w:r>
          </w:hyperlink>
        </w:p>
        <w:p>
          <w:pPr>
            <w:pStyle w:val="Contents3"/>
            <w:tabs>
              <w:tab w:val="clear" w:pos="8459"/>
              <w:tab w:val="right" w:pos="9026" w:leader="dot"/>
            </w:tabs>
            <w:rPr/>
          </w:pPr>
          <w:hyperlink w:anchor="__RefHeading___Toc4165703_3381743652">
            <w:r>
              <w:rPr>
                <w:webHidden/>
                <w:rStyle w:val="IndexLink"/>
              </w:rPr>
              <w:t>2</w:t>
            </w:r>
            <w:r>
              <w:rPr>
                <w:rStyle w:val="IndexLink"/>
                <w:rtl w:val="true"/>
              </w:rPr>
              <w:t xml:space="preserve"> - </w:t>
            </w:r>
            <w:r>
              <w:rPr>
                <w:rStyle w:val="IndexLink"/>
                <w:rtl w:val="true"/>
              </w:rPr>
              <w:t xml:space="preserve">الکواکب الضیائیة فی شرح الزبدة البهائیّة </w:t>
            </w:r>
            <w:r>
              <w:rPr>
                <w:rStyle w:val="IndexLink"/>
                <w:rtl w:val="true"/>
              </w:rPr>
              <w:t>«</w:t>
            </w:r>
            <w:r>
              <w:rPr>
                <w:rStyle w:val="IndexLink"/>
              </w:rPr>
              <w:t>39</w:t>
            </w:r>
            <w:r>
              <w:rPr>
                <w:rStyle w:val="IndexLink"/>
                <w:rtl w:val="true"/>
              </w:rPr>
              <w:t xml:space="preserve"> - </w:t>
            </w:r>
            <w:r>
              <w:rPr>
                <w:rStyle w:val="IndexLink"/>
              </w:rPr>
              <w:t>203</w:t>
            </w:r>
            <w:r>
              <w:rPr>
                <w:rStyle w:val="IndexLink"/>
                <w:rtl w:val="true"/>
              </w:rPr>
              <w:t>»</w:t>
              <w:tab/>
            </w:r>
            <w:r>
              <w:rPr>
                <w:rStyle w:val="IndexLink"/>
              </w:rPr>
              <w:t>428</w:t>
            </w:r>
          </w:hyperlink>
        </w:p>
        <w:p>
          <w:pPr>
            <w:pStyle w:val="Contents3"/>
            <w:tabs>
              <w:tab w:val="clear" w:pos="8459"/>
              <w:tab w:val="right" w:pos="9026" w:leader="dot"/>
            </w:tabs>
            <w:rPr/>
          </w:pPr>
          <w:hyperlink w:anchor="__RefHeading___Toc4165705_3381743652">
            <w:r>
              <w:rPr>
                <w:webHidden/>
                <w:rStyle w:val="IndexLink"/>
              </w:rPr>
              <w:t>3</w:t>
            </w:r>
            <w:r>
              <w:rPr>
                <w:rStyle w:val="IndexLink"/>
                <w:rtl w:val="true"/>
              </w:rPr>
              <w:t xml:space="preserve"> - </w:t>
            </w:r>
            <w:r>
              <w:rPr>
                <w:rStyle w:val="IndexLink"/>
                <w:rtl w:val="true"/>
              </w:rPr>
              <w:t xml:space="preserve">التنبیهات العلیّة علی وطائف الصلاة القلبیّة </w:t>
            </w:r>
            <w:r>
              <w:rPr>
                <w:rStyle w:val="IndexLink"/>
                <w:rtl w:val="true"/>
              </w:rPr>
              <w:t>«</w:t>
            </w:r>
            <w:r>
              <w:rPr>
                <w:rStyle w:val="IndexLink"/>
              </w:rPr>
              <w:t>204</w:t>
            </w:r>
            <w:r>
              <w:rPr>
                <w:rStyle w:val="IndexLink"/>
                <w:rtl w:val="true"/>
              </w:rPr>
              <w:t xml:space="preserve"> - </w:t>
            </w:r>
            <w:r>
              <w:rPr>
                <w:rStyle w:val="IndexLink"/>
              </w:rPr>
              <w:t>223</w:t>
            </w:r>
            <w:r>
              <w:rPr>
                <w:rStyle w:val="IndexLink"/>
                <w:rtl w:val="true"/>
              </w:rPr>
              <w:t>» (</w:t>
            </w:r>
            <w:r>
              <w:rPr>
                <w:rStyle w:val="IndexLink"/>
                <w:rtl w:val="true"/>
              </w:rPr>
              <w:t>عربی</w:t>
            </w:r>
            <w:r>
              <w:rPr>
                <w:rStyle w:val="IndexLink"/>
                <w:rtl w:val="true"/>
              </w:rPr>
              <w:t>)</w:t>
              <w:tab/>
            </w:r>
            <w:r>
              <w:rPr>
                <w:rStyle w:val="IndexLink"/>
              </w:rPr>
              <w:t>428</w:t>
            </w:r>
          </w:hyperlink>
        </w:p>
        <w:p>
          <w:pPr>
            <w:pStyle w:val="Contents2"/>
            <w:tabs>
              <w:tab w:val="clear" w:pos="8743"/>
              <w:tab w:val="right" w:pos="9026" w:leader="dot"/>
            </w:tabs>
            <w:rPr/>
          </w:pPr>
          <w:hyperlink w:anchor="__RefHeading___Toc4165707_3381743652">
            <w:r>
              <w:rPr>
                <w:webHidden/>
                <w:rStyle w:val="IndexLink"/>
                <w:rtl w:val="true"/>
              </w:rPr>
              <w:t xml:space="preserve">( </w:t>
            </w:r>
            <w:r>
              <w:rPr>
                <w:rStyle w:val="IndexLink"/>
              </w:rPr>
              <w:t>793</w:t>
            </w:r>
            <w:r>
              <w:rPr>
                <w:rStyle w:val="IndexLink"/>
                <w:rtl w:val="true"/>
              </w:rPr>
              <w:t xml:space="preserve"> )</w:t>
              <w:tab/>
            </w:r>
            <w:r>
              <w:rPr>
                <w:rStyle w:val="IndexLink"/>
              </w:rPr>
              <w:t>429</w:t>
            </w:r>
          </w:hyperlink>
        </w:p>
        <w:p>
          <w:pPr>
            <w:pStyle w:val="Contents3"/>
            <w:tabs>
              <w:tab w:val="clear" w:pos="8459"/>
              <w:tab w:val="right" w:pos="9026" w:leader="dot"/>
            </w:tabs>
            <w:rPr/>
          </w:pPr>
          <w:hyperlink w:anchor="__RefHeading___Toc4165709_3381743652">
            <w:r>
              <w:rPr>
                <w:webHidden/>
                <w:rStyle w:val="IndexLink"/>
              </w:rPr>
              <w:t>1</w:t>
            </w:r>
            <w:r>
              <w:rPr>
                <w:rStyle w:val="IndexLink"/>
                <w:rtl w:val="true"/>
              </w:rPr>
              <w:t xml:space="preserve"> - </w:t>
            </w:r>
            <w:r>
              <w:rPr>
                <w:rStyle w:val="IndexLink"/>
                <w:rtl w:val="true"/>
              </w:rPr>
              <w:t xml:space="preserve">رساله در اعمال قوم لوط </w:t>
            </w:r>
            <w:r>
              <w:rPr>
                <w:rStyle w:val="IndexLink"/>
                <w:rtl w:val="true"/>
              </w:rPr>
              <w:t>«</w:t>
            </w:r>
            <w:r>
              <w:rPr>
                <w:rStyle w:val="IndexLink"/>
              </w:rPr>
              <w:t>2</w:t>
            </w:r>
            <w:r>
              <w:rPr>
                <w:rStyle w:val="IndexLink"/>
                <w:rtl w:val="true"/>
              </w:rPr>
              <w:t xml:space="preserve"> - </w:t>
            </w:r>
            <w:r>
              <w:rPr>
                <w:rStyle w:val="IndexLink"/>
              </w:rPr>
              <w:t>4</w:t>
            </w:r>
            <w:r>
              <w:rPr>
                <w:rStyle w:val="IndexLink"/>
                <w:rtl w:val="true"/>
              </w:rPr>
              <w:t>» (</w:t>
            </w:r>
            <w:r>
              <w:rPr>
                <w:rStyle w:val="IndexLink"/>
                <w:rtl w:val="true"/>
              </w:rPr>
              <w:t>فارسی</w:t>
            </w:r>
            <w:r>
              <w:rPr>
                <w:rStyle w:val="IndexLink"/>
                <w:rtl w:val="true"/>
              </w:rPr>
              <w:t>)</w:t>
              <w:tab/>
            </w:r>
            <w:r>
              <w:rPr>
                <w:rStyle w:val="IndexLink"/>
              </w:rPr>
              <w:t>429</w:t>
            </w:r>
          </w:hyperlink>
        </w:p>
        <w:p>
          <w:pPr>
            <w:pStyle w:val="Contents3"/>
            <w:tabs>
              <w:tab w:val="clear" w:pos="8459"/>
              <w:tab w:val="right" w:pos="9026" w:leader="dot"/>
            </w:tabs>
            <w:rPr/>
          </w:pPr>
          <w:hyperlink w:anchor="__RefHeading___Toc4165711_3381743652">
            <w:r>
              <w:rPr>
                <w:webHidden/>
                <w:rStyle w:val="IndexLink"/>
              </w:rPr>
              <w:t>2</w:t>
            </w:r>
            <w:r>
              <w:rPr>
                <w:rStyle w:val="IndexLink"/>
                <w:rtl w:val="true"/>
              </w:rPr>
              <w:t xml:space="preserve"> - </w:t>
            </w:r>
            <w:r>
              <w:rPr>
                <w:rStyle w:val="IndexLink"/>
                <w:rtl w:val="true"/>
              </w:rPr>
              <w:t xml:space="preserve">رساله در تعجیل ممدوح </w:t>
            </w:r>
            <w:r>
              <w:rPr>
                <w:rStyle w:val="IndexLink"/>
                <w:rtl w:val="true"/>
              </w:rPr>
              <w:t>«</w:t>
            </w:r>
            <w:r>
              <w:rPr>
                <w:rStyle w:val="IndexLink"/>
              </w:rPr>
              <w:t>4</w:t>
            </w:r>
            <w:r>
              <w:rPr>
                <w:rStyle w:val="IndexLink"/>
                <w:rtl w:val="true"/>
              </w:rPr>
              <w:t xml:space="preserve"> - </w:t>
            </w:r>
            <w:r>
              <w:rPr>
                <w:rStyle w:val="IndexLink"/>
              </w:rPr>
              <w:t>6</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429</w:t>
            </w:r>
          </w:hyperlink>
        </w:p>
        <w:p>
          <w:pPr>
            <w:pStyle w:val="Contents3"/>
            <w:tabs>
              <w:tab w:val="clear" w:pos="8459"/>
              <w:tab w:val="right" w:pos="9026" w:leader="dot"/>
            </w:tabs>
            <w:rPr/>
          </w:pPr>
          <w:hyperlink w:anchor="__RefHeading___Toc4165713_3381743652">
            <w:r>
              <w:rPr>
                <w:webHidden/>
                <w:rStyle w:val="IndexLink"/>
              </w:rPr>
              <w:t>3</w:t>
            </w:r>
            <w:r>
              <w:rPr>
                <w:rStyle w:val="IndexLink"/>
                <w:rtl w:val="true"/>
              </w:rPr>
              <w:t xml:space="preserve"> - </w:t>
            </w:r>
            <w:r>
              <w:rPr>
                <w:rStyle w:val="IndexLink"/>
                <w:rtl w:val="true"/>
              </w:rPr>
              <w:t xml:space="preserve">معاصی کبیره </w:t>
            </w:r>
            <w:r>
              <w:rPr>
                <w:rStyle w:val="IndexLink"/>
                <w:rtl w:val="true"/>
              </w:rPr>
              <w:t>«</w:t>
            </w:r>
            <w:r>
              <w:rPr>
                <w:rStyle w:val="IndexLink"/>
              </w:rPr>
              <w:t>7</w:t>
            </w:r>
            <w:r>
              <w:rPr>
                <w:rStyle w:val="IndexLink"/>
                <w:rtl w:val="true"/>
              </w:rPr>
              <w:t xml:space="preserve"> - </w:t>
            </w:r>
            <w:r>
              <w:rPr>
                <w:rStyle w:val="IndexLink"/>
              </w:rPr>
              <w:t>5</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429</w:t>
            </w:r>
          </w:hyperlink>
        </w:p>
        <w:p>
          <w:pPr>
            <w:pStyle w:val="Contents2"/>
            <w:tabs>
              <w:tab w:val="clear" w:pos="8743"/>
              <w:tab w:val="right" w:pos="9026" w:leader="dot"/>
            </w:tabs>
            <w:rPr/>
          </w:pPr>
          <w:hyperlink w:anchor="__RefHeading___Toc4165715_3381743652">
            <w:r>
              <w:rPr>
                <w:webHidden/>
                <w:rStyle w:val="IndexLink"/>
                <w:rtl w:val="true"/>
              </w:rPr>
              <w:t xml:space="preserve">( </w:t>
            </w:r>
            <w:r>
              <w:rPr>
                <w:rStyle w:val="IndexLink"/>
              </w:rPr>
              <w:t>803</w:t>
            </w:r>
            <w:r>
              <w:rPr>
                <w:rStyle w:val="IndexLink"/>
                <w:rtl w:val="true"/>
              </w:rPr>
              <w:t xml:space="preserve"> )</w:t>
              <w:tab/>
            </w:r>
            <w:r>
              <w:rPr>
                <w:rStyle w:val="IndexLink"/>
              </w:rPr>
              <w:t>430</w:t>
            </w:r>
          </w:hyperlink>
        </w:p>
        <w:p>
          <w:pPr>
            <w:pStyle w:val="Contents3"/>
            <w:tabs>
              <w:tab w:val="clear" w:pos="8459"/>
              <w:tab w:val="right" w:pos="9026" w:leader="dot"/>
            </w:tabs>
            <w:rPr/>
          </w:pPr>
          <w:hyperlink w:anchor="__RefHeading___Toc4165717_3381743652">
            <w:r>
              <w:rPr>
                <w:webHidden/>
                <w:rStyle w:val="IndexLink"/>
              </w:rPr>
              <w:t>1</w:t>
            </w:r>
            <w:r>
              <w:rPr>
                <w:rStyle w:val="IndexLink"/>
                <w:rtl w:val="true"/>
              </w:rPr>
              <w:t xml:space="preserve"> - </w:t>
            </w:r>
            <w:r>
              <w:rPr>
                <w:rStyle w:val="IndexLink"/>
                <w:rtl w:val="true"/>
              </w:rPr>
              <w:t xml:space="preserve">اجوبة مسائل الشیخ احمد القطیفی </w:t>
            </w:r>
            <w:r>
              <w:rPr>
                <w:rStyle w:val="IndexLink"/>
                <w:rtl w:val="true"/>
              </w:rPr>
              <w:t>«</w:t>
            </w:r>
            <w:r>
              <w:rPr>
                <w:rStyle w:val="IndexLink"/>
              </w:rPr>
              <w:t>2</w:t>
            </w:r>
            <w:r>
              <w:rPr>
                <w:rStyle w:val="IndexLink"/>
                <w:rtl w:val="true"/>
              </w:rPr>
              <w:t xml:space="preserve"> - </w:t>
            </w:r>
            <w:r>
              <w:rPr>
                <w:rStyle w:val="IndexLink"/>
              </w:rPr>
              <w:t>31</w:t>
            </w:r>
            <w:r>
              <w:rPr>
                <w:rStyle w:val="IndexLink"/>
                <w:rtl w:val="true"/>
              </w:rPr>
              <w:t>» (</w:t>
            </w:r>
            <w:r>
              <w:rPr>
                <w:rStyle w:val="IndexLink"/>
                <w:rtl w:val="true"/>
              </w:rPr>
              <w:t>عربی</w:t>
            </w:r>
            <w:r>
              <w:rPr>
                <w:rStyle w:val="IndexLink"/>
                <w:rtl w:val="true"/>
              </w:rPr>
              <w:t>)</w:t>
              <w:tab/>
            </w:r>
            <w:r>
              <w:rPr>
                <w:rStyle w:val="IndexLink"/>
              </w:rPr>
              <w:t>430</w:t>
            </w:r>
          </w:hyperlink>
        </w:p>
        <w:p>
          <w:pPr>
            <w:pStyle w:val="Contents3"/>
            <w:tabs>
              <w:tab w:val="clear" w:pos="8459"/>
              <w:tab w:val="right" w:pos="9026" w:leader="dot"/>
            </w:tabs>
            <w:rPr/>
          </w:pPr>
          <w:hyperlink w:anchor="__RefHeading___Toc4165719_3381743652">
            <w:r>
              <w:rPr>
                <w:webHidden/>
                <w:rStyle w:val="IndexLink"/>
              </w:rPr>
              <w:t>2</w:t>
            </w:r>
            <w:r>
              <w:rPr>
                <w:rStyle w:val="IndexLink"/>
                <w:rtl w:val="true"/>
              </w:rPr>
              <w:t xml:space="preserve"> - </w:t>
            </w:r>
            <w:r>
              <w:rPr>
                <w:rStyle w:val="IndexLink"/>
                <w:rtl w:val="true"/>
              </w:rPr>
              <w:t xml:space="preserve">شرح دعاء السمات </w:t>
            </w:r>
            <w:r>
              <w:rPr>
                <w:rStyle w:val="IndexLink"/>
                <w:rtl w:val="true"/>
              </w:rPr>
              <w:t>«</w:t>
            </w:r>
            <w:r>
              <w:rPr>
                <w:rStyle w:val="IndexLink"/>
              </w:rPr>
              <w:t>32</w:t>
            </w:r>
            <w:r>
              <w:rPr>
                <w:rStyle w:val="IndexLink"/>
                <w:rtl w:val="true"/>
              </w:rPr>
              <w:t xml:space="preserve"> - </w:t>
            </w:r>
            <w:r>
              <w:rPr>
                <w:rStyle w:val="IndexLink"/>
              </w:rPr>
              <w:t>66</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430</w:t>
            </w:r>
          </w:hyperlink>
        </w:p>
        <w:p>
          <w:pPr>
            <w:pStyle w:val="Contents3"/>
            <w:tabs>
              <w:tab w:val="clear" w:pos="8459"/>
              <w:tab w:val="right" w:pos="9026" w:leader="dot"/>
            </w:tabs>
            <w:rPr/>
          </w:pPr>
          <w:hyperlink w:anchor="__RefHeading___Toc4165721_3381743652">
            <w:r>
              <w:rPr>
                <w:webHidden/>
                <w:rStyle w:val="IndexLink"/>
              </w:rPr>
              <w:t>3</w:t>
            </w:r>
            <w:r>
              <w:rPr>
                <w:rStyle w:val="IndexLink"/>
                <w:rtl w:val="true"/>
              </w:rPr>
              <w:t xml:space="preserve"> - </w:t>
            </w:r>
            <w:r>
              <w:rPr>
                <w:rStyle w:val="IndexLink"/>
                <w:rtl w:val="true"/>
              </w:rPr>
              <w:t xml:space="preserve">اجوبة المسائل </w:t>
            </w:r>
            <w:r>
              <w:rPr>
                <w:rStyle w:val="IndexLink"/>
                <w:rtl w:val="true"/>
              </w:rPr>
              <w:t>(</w:t>
            </w:r>
            <w:r>
              <w:rPr>
                <w:rStyle w:val="IndexLink"/>
                <w:rtl w:val="true"/>
              </w:rPr>
              <w:t>عربی</w:t>
            </w:r>
            <w:r>
              <w:rPr>
                <w:rStyle w:val="IndexLink"/>
                <w:rtl w:val="true"/>
              </w:rPr>
              <w:t>)</w:t>
              <w:tab/>
            </w:r>
            <w:r>
              <w:rPr>
                <w:rStyle w:val="IndexLink"/>
              </w:rPr>
              <w:t>431</w:t>
            </w:r>
          </w:hyperlink>
        </w:p>
        <w:p>
          <w:pPr>
            <w:pStyle w:val="Contents2"/>
            <w:tabs>
              <w:tab w:val="clear" w:pos="8743"/>
              <w:tab w:val="right" w:pos="9026" w:leader="dot"/>
            </w:tabs>
            <w:rPr/>
          </w:pPr>
          <w:hyperlink w:anchor="__RefHeading___Toc4165723_3381743652">
            <w:r>
              <w:rPr>
                <w:webHidden/>
                <w:rStyle w:val="IndexLink"/>
                <w:rtl w:val="true"/>
              </w:rPr>
              <w:t xml:space="preserve">( </w:t>
            </w:r>
            <w:r>
              <w:rPr>
                <w:rStyle w:val="IndexLink"/>
              </w:rPr>
              <w:t>831</w:t>
            </w:r>
            <w:r>
              <w:rPr>
                <w:rStyle w:val="IndexLink"/>
                <w:rtl w:val="true"/>
              </w:rPr>
              <w:t xml:space="preserve"> )</w:t>
              <w:tab/>
            </w:r>
            <w:r>
              <w:rPr>
                <w:rStyle w:val="IndexLink"/>
              </w:rPr>
              <w:t>431</w:t>
            </w:r>
          </w:hyperlink>
        </w:p>
        <w:p>
          <w:pPr>
            <w:pStyle w:val="Contents3"/>
            <w:tabs>
              <w:tab w:val="clear" w:pos="8459"/>
              <w:tab w:val="right" w:pos="9026" w:leader="dot"/>
            </w:tabs>
            <w:rPr/>
          </w:pPr>
          <w:hyperlink w:anchor="__RefHeading___Toc4165725_3381743652">
            <w:r>
              <w:rPr>
                <w:webHidden/>
                <w:rStyle w:val="IndexLink"/>
              </w:rPr>
              <w:t>1</w:t>
            </w:r>
            <w:r>
              <w:rPr>
                <w:rStyle w:val="IndexLink"/>
                <w:rtl w:val="true"/>
              </w:rPr>
              <w:t xml:space="preserve"> - </w:t>
            </w:r>
            <w:r>
              <w:rPr>
                <w:rStyle w:val="IndexLink"/>
                <w:rtl w:val="true"/>
              </w:rPr>
              <w:t xml:space="preserve">محضر الشهود فی رد الیهود </w:t>
            </w:r>
            <w:r>
              <w:rPr>
                <w:rStyle w:val="IndexLink"/>
                <w:rtl w:val="true"/>
              </w:rPr>
              <w:t>«</w:t>
            </w:r>
            <w:r>
              <w:rPr>
                <w:rStyle w:val="IndexLink"/>
              </w:rPr>
              <w:t>1</w:t>
            </w:r>
            <w:r>
              <w:rPr>
                <w:rStyle w:val="IndexLink"/>
                <w:rtl w:val="true"/>
              </w:rPr>
              <w:t xml:space="preserve"> - </w:t>
            </w:r>
            <w:r>
              <w:rPr>
                <w:rStyle w:val="IndexLink"/>
              </w:rPr>
              <w:t>69</w:t>
            </w:r>
            <w:r>
              <w:rPr>
                <w:rStyle w:val="IndexLink"/>
                <w:rtl w:val="true"/>
              </w:rPr>
              <w:t>» (</w:t>
            </w:r>
            <w:r>
              <w:rPr>
                <w:rStyle w:val="IndexLink"/>
                <w:rtl w:val="true"/>
              </w:rPr>
              <w:t>فارسی</w:t>
            </w:r>
            <w:r>
              <w:rPr>
                <w:rStyle w:val="IndexLink"/>
                <w:rtl w:val="true"/>
              </w:rPr>
              <w:t>)</w:t>
              <w:tab/>
            </w:r>
            <w:r>
              <w:rPr>
                <w:rStyle w:val="IndexLink"/>
              </w:rPr>
              <w:t>431</w:t>
            </w:r>
          </w:hyperlink>
        </w:p>
        <w:p>
          <w:pPr>
            <w:pStyle w:val="Contents3"/>
            <w:tabs>
              <w:tab w:val="clear" w:pos="8459"/>
              <w:tab w:val="right" w:pos="9026" w:leader="dot"/>
            </w:tabs>
            <w:rPr/>
          </w:pPr>
          <w:hyperlink w:anchor="__RefHeading___Toc4165727_3381743652">
            <w:r>
              <w:rPr>
                <w:webHidden/>
                <w:rStyle w:val="IndexLink"/>
              </w:rPr>
              <w:t>2</w:t>
            </w:r>
            <w:r>
              <w:rPr>
                <w:rStyle w:val="IndexLink"/>
                <w:rtl w:val="true"/>
              </w:rPr>
              <w:t xml:space="preserve"> - </w:t>
            </w:r>
            <w:r>
              <w:rPr>
                <w:rStyle w:val="IndexLink"/>
                <w:rtl w:val="true"/>
              </w:rPr>
              <w:t xml:space="preserve">رد الیهود </w:t>
            </w:r>
            <w:r>
              <w:rPr>
                <w:rStyle w:val="IndexLink"/>
                <w:rtl w:val="true"/>
              </w:rPr>
              <w:t>«</w:t>
            </w:r>
            <w:r>
              <w:rPr>
                <w:rStyle w:val="IndexLink"/>
              </w:rPr>
              <w:t>70</w:t>
            </w:r>
            <w:r>
              <w:rPr>
                <w:rStyle w:val="IndexLink"/>
                <w:rtl w:val="true"/>
              </w:rPr>
              <w:t xml:space="preserve"> - </w:t>
            </w:r>
            <w:r>
              <w:rPr>
                <w:rStyle w:val="IndexLink"/>
              </w:rPr>
              <w:t>76</w:t>
            </w:r>
            <w:r>
              <w:rPr>
                <w:rStyle w:val="IndexLink"/>
                <w:rtl w:val="true"/>
              </w:rPr>
              <w:t>» (</w:t>
            </w:r>
            <w:r>
              <w:rPr>
                <w:rStyle w:val="IndexLink"/>
                <w:rtl w:val="true"/>
              </w:rPr>
              <w:t>فارسی</w:t>
            </w:r>
            <w:r>
              <w:rPr>
                <w:rStyle w:val="IndexLink"/>
                <w:rtl w:val="true"/>
              </w:rPr>
              <w:t>)</w:t>
              <w:tab/>
            </w:r>
            <w:r>
              <w:rPr>
                <w:rStyle w:val="IndexLink"/>
              </w:rPr>
              <w:t>432</w:t>
            </w:r>
          </w:hyperlink>
        </w:p>
        <w:p>
          <w:pPr>
            <w:pStyle w:val="Contents3"/>
            <w:tabs>
              <w:tab w:val="clear" w:pos="8459"/>
              <w:tab w:val="right" w:pos="9026" w:leader="dot"/>
            </w:tabs>
            <w:rPr/>
          </w:pPr>
          <w:hyperlink w:anchor="__RefHeading___Toc4165729_3381743652">
            <w:r>
              <w:rPr>
                <w:webHidden/>
                <w:rStyle w:val="IndexLink"/>
              </w:rPr>
              <w:t>3</w:t>
            </w:r>
            <w:r>
              <w:rPr>
                <w:rStyle w:val="IndexLink"/>
                <w:rtl w:val="true"/>
              </w:rPr>
              <w:t xml:space="preserve"> - </w:t>
            </w:r>
            <w:r>
              <w:rPr>
                <w:rStyle w:val="IndexLink"/>
                <w:rtl w:val="true"/>
              </w:rPr>
              <w:t xml:space="preserve">انیس الموحدین </w:t>
            </w:r>
            <w:r>
              <w:rPr>
                <w:rStyle w:val="IndexLink"/>
                <w:rtl w:val="true"/>
              </w:rPr>
              <w:t>«</w:t>
            </w:r>
            <w:r>
              <w:rPr>
                <w:rStyle w:val="IndexLink"/>
              </w:rPr>
              <w:t>79</w:t>
            </w:r>
            <w:r>
              <w:rPr>
                <w:rStyle w:val="IndexLink"/>
                <w:rtl w:val="true"/>
              </w:rPr>
              <w:t xml:space="preserve"> - </w:t>
            </w:r>
            <w:r>
              <w:rPr>
                <w:rStyle w:val="IndexLink"/>
              </w:rPr>
              <w:t>129</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432</w:t>
            </w:r>
          </w:hyperlink>
        </w:p>
        <w:p>
          <w:pPr>
            <w:pStyle w:val="Contents2"/>
            <w:tabs>
              <w:tab w:val="clear" w:pos="8743"/>
              <w:tab w:val="right" w:pos="9026" w:leader="dot"/>
            </w:tabs>
            <w:rPr/>
          </w:pPr>
          <w:hyperlink w:anchor="__RefHeading___Toc4165731_3381743652">
            <w:r>
              <w:rPr>
                <w:webHidden/>
                <w:rStyle w:val="IndexLink"/>
                <w:rtl w:val="true"/>
              </w:rPr>
              <w:t xml:space="preserve">( </w:t>
            </w:r>
            <w:r>
              <w:rPr>
                <w:rStyle w:val="IndexLink"/>
              </w:rPr>
              <w:t>837</w:t>
            </w:r>
            <w:r>
              <w:rPr>
                <w:rStyle w:val="IndexLink"/>
                <w:rtl w:val="true"/>
              </w:rPr>
              <w:t xml:space="preserve"> )</w:t>
              <w:tab/>
            </w:r>
            <w:r>
              <w:rPr>
                <w:rStyle w:val="IndexLink"/>
              </w:rPr>
              <w:t>432</w:t>
            </w:r>
          </w:hyperlink>
        </w:p>
        <w:p>
          <w:pPr>
            <w:pStyle w:val="Contents3"/>
            <w:tabs>
              <w:tab w:val="clear" w:pos="8459"/>
              <w:tab w:val="right" w:pos="9026" w:leader="dot"/>
            </w:tabs>
            <w:rPr/>
          </w:pPr>
          <w:hyperlink w:anchor="__RefHeading___Toc4165733_3381743652">
            <w:r>
              <w:rPr>
                <w:webHidden/>
                <w:rStyle w:val="IndexLink"/>
              </w:rPr>
              <w:t>1</w:t>
            </w:r>
            <w:r>
              <w:rPr>
                <w:rStyle w:val="IndexLink"/>
                <w:rtl w:val="true"/>
              </w:rPr>
              <w:t xml:space="preserve"> - </w:t>
            </w:r>
            <w:r>
              <w:rPr>
                <w:rStyle w:val="IndexLink"/>
                <w:rtl w:val="true"/>
              </w:rPr>
              <w:t xml:space="preserve">شرح التصریف </w:t>
            </w:r>
            <w:r>
              <w:rPr>
                <w:rStyle w:val="IndexLink"/>
                <w:rtl w:val="true"/>
              </w:rPr>
              <w:t>«</w:t>
            </w:r>
            <w:r>
              <w:rPr>
                <w:rStyle w:val="IndexLink"/>
              </w:rPr>
              <w:t>2</w:t>
            </w:r>
            <w:r>
              <w:rPr>
                <w:rStyle w:val="IndexLink"/>
                <w:rtl w:val="true"/>
              </w:rPr>
              <w:t xml:space="preserve"> - </w:t>
            </w:r>
            <w:r>
              <w:rPr>
                <w:rStyle w:val="IndexLink"/>
              </w:rPr>
              <w:t>82</w:t>
            </w:r>
            <w:r>
              <w:rPr>
                <w:rStyle w:val="IndexLink"/>
                <w:rtl w:val="true"/>
              </w:rPr>
              <w:t xml:space="preserve"> »(</w:t>
            </w:r>
            <w:r>
              <w:rPr>
                <w:rStyle w:val="IndexLink"/>
                <w:rtl w:val="true"/>
              </w:rPr>
              <w:t xml:space="preserve">طرف </w:t>
            </w:r>
            <w:r>
              <w:rPr>
                <w:rStyle w:val="IndexLink"/>
                <w:rtl w:val="true"/>
              </w:rPr>
              <w:t xml:space="preserve">- </w:t>
            </w:r>
            <w:r>
              <w:rPr>
                <w:rStyle w:val="IndexLink"/>
                <w:rtl w:val="true"/>
              </w:rPr>
              <w:t>عربی</w:t>
            </w:r>
            <w:r>
              <w:rPr>
                <w:rStyle w:val="IndexLink"/>
                <w:rtl w:val="true"/>
              </w:rPr>
              <w:t>)</w:t>
              <w:tab/>
            </w:r>
            <w:r>
              <w:rPr>
                <w:rStyle w:val="IndexLink"/>
              </w:rPr>
              <w:t>432</w:t>
            </w:r>
          </w:hyperlink>
        </w:p>
        <w:p>
          <w:pPr>
            <w:pStyle w:val="Contents3"/>
            <w:tabs>
              <w:tab w:val="clear" w:pos="8459"/>
              <w:tab w:val="right" w:pos="9026" w:leader="dot"/>
            </w:tabs>
            <w:rPr/>
          </w:pPr>
          <w:hyperlink w:anchor="__RefHeading___Toc4165735_3381743652">
            <w:r>
              <w:rPr>
                <w:webHidden/>
                <w:rStyle w:val="IndexLink"/>
              </w:rPr>
              <w:t>2</w:t>
            </w:r>
            <w:r>
              <w:rPr>
                <w:rStyle w:val="IndexLink"/>
                <w:rtl w:val="true"/>
              </w:rPr>
              <w:t xml:space="preserve"> - </w:t>
            </w:r>
            <w:r>
              <w:rPr>
                <w:rStyle w:val="IndexLink"/>
                <w:rtl w:val="true"/>
              </w:rPr>
              <w:t xml:space="preserve">طب </w:t>
            </w:r>
            <w:r>
              <w:rPr>
                <w:rStyle w:val="IndexLink"/>
                <w:rtl w:val="true"/>
              </w:rPr>
              <w:t>«</w:t>
            </w:r>
            <w:r>
              <w:rPr>
                <w:rStyle w:val="IndexLink"/>
              </w:rPr>
              <w:t>82</w:t>
            </w:r>
            <w:r>
              <w:rPr>
                <w:rStyle w:val="IndexLink"/>
                <w:rtl w:val="true"/>
              </w:rPr>
              <w:t xml:space="preserve"> - </w:t>
            </w:r>
            <w:r>
              <w:rPr>
                <w:rStyle w:val="IndexLink"/>
              </w:rPr>
              <w:t>84</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433</w:t>
            </w:r>
          </w:hyperlink>
        </w:p>
        <w:p>
          <w:pPr>
            <w:pStyle w:val="Contents3"/>
            <w:tabs>
              <w:tab w:val="clear" w:pos="8459"/>
              <w:tab w:val="right" w:pos="9026" w:leader="dot"/>
            </w:tabs>
            <w:rPr/>
          </w:pPr>
          <w:hyperlink w:anchor="__RefHeading___Toc4165737_3381743652">
            <w:r>
              <w:rPr>
                <w:webHidden/>
                <w:rStyle w:val="IndexLink"/>
              </w:rPr>
              <w:t>3</w:t>
            </w:r>
            <w:r>
              <w:rPr>
                <w:rStyle w:val="IndexLink"/>
                <w:rtl w:val="true"/>
              </w:rPr>
              <w:t xml:space="preserve"> - </w:t>
            </w:r>
            <w:r>
              <w:rPr>
                <w:rStyle w:val="IndexLink"/>
                <w:rtl w:val="true"/>
              </w:rPr>
              <w:t xml:space="preserve">راحة الانسان </w:t>
            </w:r>
            <w:r>
              <w:rPr>
                <w:rStyle w:val="IndexLink"/>
                <w:rtl w:val="true"/>
              </w:rPr>
              <w:t>«</w:t>
            </w:r>
            <w:r>
              <w:rPr>
                <w:rStyle w:val="IndexLink"/>
              </w:rPr>
              <w:t>84</w:t>
            </w:r>
            <w:r>
              <w:rPr>
                <w:rStyle w:val="IndexLink"/>
                <w:rtl w:val="true"/>
              </w:rPr>
              <w:t xml:space="preserve"> - </w:t>
            </w:r>
            <w:r>
              <w:rPr>
                <w:rStyle w:val="IndexLink"/>
              </w:rPr>
              <w:t>88</w:t>
            </w:r>
            <w:r>
              <w:rPr>
                <w:rStyle w:val="IndexLink"/>
                <w:rtl w:val="true"/>
              </w:rPr>
              <w:t>» (</w:t>
            </w:r>
            <w:r>
              <w:rPr>
                <w:rStyle w:val="IndexLink"/>
                <w:rtl w:val="true"/>
              </w:rPr>
              <w:t>فارسی</w:t>
            </w:r>
            <w:r>
              <w:rPr>
                <w:rStyle w:val="IndexLink"/>
                <w:rtl w:val="true"/>
              </w:rPr>
              <w:t>)</w:t>
              <w:tab/>
            </w:r>
            <w:r>
              <w:rPr>
                <w:rStyle w:val="IndexLink"/>
              </w:rPr>
              <w:t>433</w:t>
            </w:r>
          </w:hyperlink>
        </w:p>
        <w:p>
          <w:pPr>
            <w:pStyle w:val="Contents2"/>
            <w:tabs>
              <w:tab w:val="clear" w:pos="8743"/>
              <w:tab w:val="right" w:pos="9026" w:leader="dot"/>
            </w:tabs>
            <w:rPr/>
          </w:pPr>
          <w:hyperlink w:anchor="__RefHeading___Toc4165739_3381743652">
            <w:r>
              <w:rPr>
                <w:webHidden/>
                <w:rStyle w:val="IndexLink"/>
                <w:rtl w:val="true"/>
              </w:rPr>
              <w:t xml:space="preserve">( </w:t>
            </w:r>
            <w:r>
              <w:rPr>
                <w:rStyle w:val="IndexLink"/>
              </w:rPr>
              <w:t>842</w:t>
            </w:r>
            <w:r>
              <w:rPr>
                <w:rStyle w:val="IndexLink"/>
                <w:rtl w:val="true"/>
              </w:rPr>
              <w:t xml:space="preserve"> )</w:t>
              <w:tab/>
            </w:r>
            <w:r>
              <w:rPr>
                <w:rStyle w:val="IndexLink"/>
              </w:rPr>
              <w:t>434</w:t>
            </w:r>
          </w:hyperlink>
        </w:p>
        <w:p>
          <w:pPr>
            <w:pStyle w:val="Contents3"/>
            <w:tabs>
              <w:tab w:val="clear" w:pos="8459"/>
              <w:tab w:val="right" w:pos="9026" w:leader="dot"/>
            </w:tabs>
            <w:rPr/>
          </w:pPr>
          <w:hyperlink w:anchor="__RefHeading___Toc4165741_3381743652">
            <w:r>
              <w:rPr>
                <w:webHidden/>
                <w:rStyle w:val="IndexLink"/>
              </w:rPr>
              <w:t>1</w:t>
            </w:r>
            <w:r>
              <w:rPr>
                <w:rStyle w:val="IndexLink"/>
                <w:rtl w:val="true"/>
              </w:rPr>
              <w:t xml:space="preserve"> - </w:t>
            </w:r>
            <w:r>
              <w:rPr>
                <w:rStyle w:val="IndexLink"/>
                <w:rtl w:val="true"/>
              </w:rPr>
              <w:t xml:space="preserve">شرح العوامل </w:t>
            </w:r>
            <w:r>
              <w:rPr>
                <w:rStyle w:val="IndexLink"/>
                <w:rtl w:val="true"/>
              </w:rPr>
              <w:t>«</w:t>
            </w:r>
            <w:r>
              <w:rPr>
                <w:rStyle w:val="IndexLink"/>
              </w:rPr>
              <w:t>1</w:t>
            </w:r>
            <w:r>
              <w:rPr>
                <w:rStyle w:val="IndexLink"/>
                <w:rtl w:val="true"/>
              </w:rPr>
              <w:t xml:space="preserve"> - </w:t>
            </w:r>
            <w:r>
              <w:rPr>
                <w:rStyle w:val="IndexLink"/>
              </w:rPr>
              <w:t>29</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434</w:t>
            </w:r>
          </w:hyperlink>
        </w:p>
        <w:p>
          <w:pPr>
            <w:pStyle w:val="Contents3"/>
            <w:tabs>
              <w:tab w:val="clear" w:pos="8459"/>
              <w:tab w:val="right" w:pos="9026" w:leader="dot"/>
            </w:tabs>
            <w:rPr/>
          </w:pPr>
          <w:hyperlink w:anchor="__RefHeading___Toc4165743_3381743652">
            <w:r>
              <w:rPr>
                <w:webHidden/>
                <w:rStyle w:val="IndexLink"/>
              </w:rPr>
              <w:t>2</w:t>
            </w:r>
            <w:r>
              <w:rPr>
                <w:rStyle w:val="IndexLink"/>
                <w:rtl w:val="true"/>
              </w:rPr>
              <w:t xml:space="preserve"> - </w:t>
            </w:r>
            <w:r>
              <w:rPr>
                <w:rStyle w:val="IndexLink"/>
                <w:rtl w:val="true"/>
              </w:rPr>
              <w:t xml:space="preserve">الفوائد الصمدیة </w:t>
            </w:r>
            <w:r>
              <w:rPr>
                <w:rStyle w:val="IndexLink"/>
                <w:rtl w:val="true"/>
              </w:rPr>
              <w:t>«</w:t>
            </w:r>
            <w:r>
              <w:rPr>
                <w:rStyle w:val="IndexLink"/>
              </w:rPr>
              <w:t>33</w:t>
            </w:r>
            <w:r>
              <w:rPr>
                <w:rStyle w:val="IndexLink"/>
                <w:rtl w:val="true"/>
              </w:rPr>
              <w:t xml:space="preserve"> - </w:t>
            </w:r>
            <w:r>
              <w:rPr>
                <w:rStyle w:val="IndexLink"/>
              </w:rPr>
              <w:t>85</w:t>
            </w:r>
            <w:r>
              <w:rPr>
                <w:rStyle w:val="IndexLink"/>
                <w:rtl w:val="true"/>
              </w:rPr>
              <w:t>» (</w:t>
            </w:r>
            <w:r>
              <w:rPr>
                <w:rStyle w:val="IndexLink"/>
              </w:rPr>
              <w:t>32</w:t>
            </w:r>
            <w:r>
              <w:rPr>
                <w:rStyle w:val="IndexLink"/>
                <w:rtl w:val="true"/>
              </w:rPr>
              <w:t xml:space="preserve"> </w:t>
            </w:r>
            <w:r>
              <w:rPr>
                <w:rStyle w:val="IndexLink"/>
                <w:rtl w:val="true"/>
              </w:rPr>
              <w:t xml:space="preserve">پ </w:t>
            </w:r>
            <w:r>
              <w:rPr>
                <w:rStyle w:val="IndexLink"/>
                <w:rtl w:val="true"/>
              </w:rPr>
              <w:t xml:space="preserve">- </w:t>
            </w:r>
            <w:r>
              <w:rPr>
                <w:rStyle w:val="IndexLink"/>
              </w:rPr>
              <w:t>85</w:t>
            </w:r>
            <w:r>
              <w:rPr>
                <w:rStyle w:val="IndexLink"/>
                <w:rtl w:val="true"/>
              </w:rPr>
              <w:t xml:space="preserve"> </w:t>
            </w:r>
            <w:r>
              <w:rPr>
                <w:rStyle w:val="IndexLink"/>
                <w:rtl w:val="true"/>
              </w:rPr>
              <w:t>ر</w:t>
            </w:r>
            <w:r>
              <w:rPr>
                <w:rStyle w:val="IndexLink"/>
                <w:rtl w:val="true"/>
              </w:rPr>
              <w:t>)</w:t>
              <w:tab/>
            </w:r>
            <w:r>
              <w:rPr>
                <w:rStyle w:val="IndexLink"/>
              </w:rPr>
              <w:t>434</w:t>
            </w:r>
          </w:hyperlink>
        </w:p>
        <w:p>
          <w:pPr>
            <w:pStyle w:val="Contents3"/>
            <w:tabs>
              <w:tab w:val="clear" w:pos="8459"/>
              <w:tab w:val="right" w:pos="9026" w:leader="dot"/>
            </w:tabs>
            <w:rPr/>
          </w:pPr>
          <w:hyperlink w:anchor="__RefHeading___Toc4165745_3381743652">
            <w:r>
              <w:rPr>
                <w:webHidden/>
                <w:rStyle w:val="IndexLink"/>
              </w:rPr>
              <w:t>3</w:t>
            </w:r>
            <w:r>
              <w:rPr>
                <w:rStyle w:val="IndexLink"/>
                <w:rtl w:val="true"/>
              </w:rPr>
              <w:t xml:space="preserve"> - </w:t>
            </w:r>
            <w:r>
              <w:rPr>
                <w:rStyle w:val="IndexLink"/>
                <w:rtl w:val="true"/>
              </w:rPr>
              <w:t xml:space="preserve">العوامل فی النحو </w:t>
            </w:r>
            <w:r>
              <w:rPr>
                <w:rStyle w:val="IndexLink"/>
                <w:rtl w:val="true"/>
              </w:rPr>
              <w:t>«</w:t>
            </w:r>
            <w:r>
              <w:rPr>
                <w:rStyle w:val="IndexLink"/>
              </w:rPr>
              <w:t>86</w:t>
            </w:r>
            <w:r>
              <w:rPr>
                <w:rStyle w:val="IndexLink"/>
                <w:rtl w:val="true"/>
              </w:rPr>
              <w:t xml:space="preserve"> - </w:t>
            </w:r>
            <w:r>
              <w:rPr>
                <w:rStyle w:val="IndexLink"/>
              </w:rPr>
              <w:t>132</w:t>
            </w:r>
            <w:r>
              <w:rPr>
                <w:rStyle w:val="IndexLink"/>
                <w:rtl w:val="true"/>
              </w:rPr>
              <w:t>» (</w:t>
            </w:r>
            <w:r>
              <w:rPr>
                <w:rStyle w:val="IndexLink"/>
              </w:rPr>
              <w:t>86</w:t>
            </w:r>
            <w:r>
              <w:rPr>
                <w:rStyle w:val="IndexLink"/>
                <w:rtl w:val="true"/>
              </w:rPr>
              <w:t xml:space="preserve"> </w:t>
            </w:r>
            <w:r>
              <w:rPr>
                <w:rStyle w:val="IndexLink"/>
                <w:rtl w:val="true"/>
              </w:rPr>
              <w:t xml:space="preserve">پ </w:t>
            </w:r>
            <w:r>
              <w:rPr>
                <w:rStyle w:val="IndexLink"/>
                <w:rtl w:val="true"/>
              </w:rPr>
              <w:t xml:space="preserve">- </w:t>
            </w:r>
            <w:r>
              <w:rPr>
                <w:rStyle w:val="IndexLink"/>
              </w:rPr>
              <w:t>132</w:t>
            </w:r>
            <w:r>
              <w:rPr>
                <w:rStyle w:val="IndexLink"/>
                <w:rtl w:val="true"/>
              </w:rPr>
              <w:t xml:space="preserve"> </w:t>
            </w:r>
            <w:r>
              <w:rPr>
                <w:rStyle w:val="IndexLink"/>
                <w:rtl w:val="true"/>
              </w:rPr>
              <w:t>ر</w:t>
            </w:r>
            <w:r>
              <w:rPr>
                <w:rStyle w:val="IndexLink"/>
                <w:rtl w:val="true"/>
              </w:rPr>
              <w:t>)</w:t>
              <w:tab/>
            </w:r>
            <w:r>
              <w:rPr>
                <w:rStyle w:val="IndexLink"/>
              </w:rPr>
              <w:t>434</w:t>
            </w:r>
          </w:hyperlink>
        </w:p>
        <w:p>
          <w:pPr>
            <w:pStyle w:val="Contents2"/>
            <w:tabs>
              <w:tab w:val="clear" w:pos="8743"/>
              <w:tab w:val="right" w:pos="9026" w:leader="dot"/>
            </w:tabs>
            <w:rPr/>
          </w:pPr>
          <w:hyperlink w:anchor="__RefHeading___Toc4165747_3381743652">
            <w:r>
              <w:rPr>
                <w:webHidden/>
                <w:rStyle w:val="IndexLink"/>
                <w:rtl w:val="true"/>
              </w:rPr>
              <w:t xml:space="preserve">( </w:t>
            </w:r>
            <w:r>
              <w:rPr>
                <w:rStyle w:val="IndexLink"/>
              </w:rPr>
              <w:t>886</w:t>
            </w:r>
            <w:r>
              <w:rPr>
                <w:rStyle w:val="IndexLink"/>
                <w:rtl w:val="true"/>
              </w:rPr>
              <w:t xml:space="preserve"> )</w:t>
              <w:tab/>
            </w:r>
            <w:r>
              <w:rPr>
                <w:rStyle w:val="IndexLink"/>
              </w:rPr>
              <w:t>434</w:t>
            </w:r>
          </w:hyperlink>
        </w:p>
        <w:p>
          <w:pPr>
            <w:pStyle w:val="Contents3"/>
            <w:tabs>
              <w:tab w:val="clear" w:pos="8459"/>
              <w:tab w:val="right" w:pos="9026" w:leader="dot"/>
            </w:tabs>
            <w:rPr/>
          </w:pPr>
          <w:hyperlink w:anchor="__RefHeading___Toc4165749_3381743652">
            <w:r>
              <w:rPr>
                <w:webHidden/>
                <w:rStyle w:val="IndexLink"/>
              </w:rPr>
              <w:t>1</w:t>
            </w:r>
            <w:r>
              <w:rPr>
                <w:rStyle w:val="IndexLink"/>
                <w:rtl w:val="true"/>
              </w:rPr>
              <w:t xml:space="preserve"> - </w:t>
            </w:r>
            <w:r>
              <w:rPr>
                <w:rStyle w:val="IndexLink"/>
                <w:rtl w:val="true"/>
              </w:rPr>
              <w:t xml:space="preserve">حلّ الطلسم فی کشف السرّ المبهم </w:t>
            </w:r>
            <w:r>
              <w:rPr>
                <w:rStyle w:val="IndexLink"/>
                <w:rtl w:val="true"/>
              </w:rPr>
              <w:t>«</w:t>
            </w:r>
            <w:r>
              <w:rPr>
                <w:rStyle w:val="IndexLink"/>
              </w:rPr>
              <w:t>1</w:t>
            </w:r>
            <w:r>
              <w:rPr>
                <w:rStyle w:val="IndexLink"/>
                <w:rtl w:val="true"/>
              </w:rPr>
              <w:t xml:space="preserve"> - </w:t>
            </w:r>
            <w:r>
              <w:rPr>
                <w:rStyle w:val="IndexLink"/>
              </w:rPr>
              <w:t>5</w:t>
            </w:r>
            <w:r>
              <w:rPr>
                <w:rStyle w:val="IndexLink"/>
                <w:rtl w:val="true"/>
              </w:rPr>
              <w:t>» (</w:t>
            </w:r>
            <w:r>
              <w:rPr>
                <w:rStyle w:val="IndexLink"/>
                <w:rtl w:val="true"/>
              </w:rPr>
              <w:t>عربی</w:t>
            </w:r>
            <w:r>
              <w:rPr>
                <w:rStyle w:val="IndexLink"/>
                <w:rtl w:val="true"/>
              </w:rPr>
              <w:t>)</w:t>
              <w:tab/>
            </w:r>
            <w:r>
              <w:rPr>
                <w:rStyle w:val="IndexLink"/>
              </w:rPr>
              <w:t>434</w:t>
            </w:r>
          </w:hyperlink>
        </w:p>
        <w:p>
          <w:pPr>
            <w:pStyle w:val="Contents3"/>
            <w:tabs>
              <w:tab w:val="clear" w:pos="8459"/>
              <w:tab w:val="right" w:pos="9026" w:leader="dot"/>
            </w:tabs>
            <w:rPr/>
          </w:pPr>
          <w:hyperlink w:anchor="__RefHeading___Toc4165751_3381743652">
            <w:r>
              <w:rPr>
                <w:webHidden/>
                <w:rStyle w:val="IndexLink"/>
              </w:rPr>
              <w:t>2</w:t>
            </w:r>
            <w:r>
              <w:rPr>
                <w:rStyle w:val="IndexLink"/>
                <w:rtl w:val="true"/>
              </w:rPr>
              <w:t xml:space="preserve"> - </w:t>
            </w:r>
            <w:r>
              <w:rPr>
                <w:rStyle w:val="IndexLink"/>
                <w:rtl w:val="true"/>
              </w:rPr>
              <w:t xml:space="preserve">الاکسیر </w:t>
            </w:r>
            <w:r>
              <w:rPr>
                <w:rStyle w:val="IndexLink"/>
                <w:rtl w:val="true"/>
              </w:rPr>
              <w:t>«</w:t>
            </w:r>
            <w:r>
              <w:rPr>
                <w:rStyle w:val="IndexLink"/>
              </w:rPr>
              <w:t>5</w:t>
            </w:r>
            <w:r>
              <w:rPr>
                <w:rStyle w:val="IndexLink"/>
                <w:rtl w:val="true"/>
              </w:rPr>
              <w:t xml:space="preserve"> - </w:t>
            </w:r>
            <w:r>
              <w:rPr>
                <w:rStyle w:val="IndexLink"/>
              </w:rPr>
              <w:t>8</w:t>
            </w:r>
            <w:r>
              <w:rPr>
                <w:rStyle w:val="IndexLink"/>
                <w:rtl w:val="true"/>
              </w:rPr>
              <w:t>» (</w:t>
            </w:r>
            <w:r>
              <w:rPr>
                <w:rStyle w:val="IndexLink"/>
                <w:rtl w:val="true"/>
              </w:rPr>
              <w:t xml:space="preserve">کیمیا </w:t>
            </w:r>
            <w:r>
              <w:rPr>
                <w:rStyle w:val="IndexLink"/>
                <w:rtl w:val="true"/>
              </w:rPr>
              <w:t xml:space="preserve">- </w:t>
            </w:r>
            <w:r>
              <w:rPr>
                <w:rStyle w:val="IndexLink"/>
                <w:rtl w:val="true"/>
              </w:rPr>
              <w:t>عربی</w:t>
            </w:r>
            <w:r>
              <w:rPr>
                <w:rStyle w:val="IndexLink"/>
                <w:rtl w:val="true"/>
              </w:rPr>
              <w:t>)</w:t>
              <w:tab/>
            </w:r>
            <w:r>
              <w:rPr>
                <w:rStyle w:val="IndexLink"/>
              </w:rPr>
              <w:t>435</w:t>
            </w:r>
          </w:hyperlink>
        </w:p>
        <w:p>
          <w:pPr>
            <w:pStyle w:val="Contents3"/>
            <w:tabs>
              <w:tab w:val="clear" w:pos="8459"/>
              <w:tab w:val="right" w:pos="9026" w:leader="dot"/>
            </w:tabs>
            <w:rPr/>
          </w:pPr>
          <w:hyperlink w:anchor="__RefHeading___Toc4165753_3381743652">
            <w:r>
              <w:rPr>
                <w:webHidden/>
                <w:rStyle w:val="IndexLink"/>
              </w:rPr>
              <w:t>3</w:t>
            </w:r>
            <w:r>
              <w:rPr>
                <w:rStyle w:val="IndexLink"/>
                <w:rtl w:val="true"/>
              </w:rPr>
              <w:t xml:space="preserve"> - </w:t>
            </w:r>
            <w:r>
              <w:rPr>
                <w:rStyle w:val="IndexLink"/>
                <w:rtl w:val="true"/>
              </w:rPr>
              <w:t xml:space="preserve">علم النقاط ؟ </w:t>
            </w:r>
            <w:r>
              <w:rPr>
                <w:rStyle w:val="IndexLink"/>
                <w:rtl w:val="true"/>
              </w:rPr>
              <w:t>«</w:t>
            </w:r>
            <w:r>
              <w:rPr>
                <w:rStyle w:val="IndexLink"/>
              </w:rPr>
              <w:t>9</w:t>
            </w:r>
            <w:r>
              <w:rPr>
                <w:rStyle w:val="IndexLink"/>
                <w:rtl w:val="true"/>
              </w:rPr>
              <w:t xml:space="preserve"> - </w:t>
            </w:r>
            <w:r>
              <w:rPr>
                <w:rStyle w:val="IndexLink"/>
              </w:rPr>
              <w:t>16</w:t>
            </w:r>
            <w:r>
              <w:rPr>
                <w:rStyle w:val="IndexLink"/>
                <w:rtl w:val="true"/>
              </w:rPr>
              <w:t>» (</w:t>
            </w:r>
            <w:r>
              <w:rPr>
                <w:rStyle w:val="IndexLink"/>
                <w:rtl w:val="true"/>
              </w:rPr>
              <w:t>فارسی</w:t>
            </w:r>
            <w:r>
              <w:rPr>
                <w:rStyle w:val="IndexLink"/>
                <w:rtl w:val="true"/>
              </w:rPr>
              <w:t>)</w:t>
              <w:tab/>
            </w:r>
            <w:r>
              <w:rPr>
                <w:rStyle w:val="IndexLink"/>
              </w:rPr>
              <w:t>435</w:t>
            </w:r>
          </w:hyperlink>
        </w:p>
        <w:p>
          <w:pPr>
            <w:pStyle w:val="Contents2"/>
            <w:tabs>
              <w:tab w:val="clear" w:pos="8743"/>
              <w:tab w:val="right" w:pos="9026" w:leader="dot"/>
            </w:tabs>
            <w:rPr/>
          </w:pPr>
          <w:hyperlink w:anchor="__RefHeading___Toc4165755_3381743652">
            <w:r>
              <w:rPr>
                <w:webHidden/>
                <w:rStyle w:val="IndexLink"/>
                <w:rtl w:val="true"/>
              </w:rPr>
              <w:t xml:space="preserve">( </w:t>
            </w:r>
            <w:r>
              <w:rPr>
                <w:rStyle w:val="IndexLink"/>
              </w:rPr>
              <w:t>902</w:t>
            </w:r>
            <w:r>
              <w:rPr>
                <w:rStyle w:val="IndexLink"/>
                <w:rtl w:val="true"/>
              </w:rPr>
              <w:t xml:space="preserve"> )</w:t>
              <w:tab/>
            </w:r>
            <w:r>
              <w:rPr>
                <w:rStyle w:val="IndexLink"/>
              </w:rPr>
              <w:t>436</w:t>
            </w:r>
          </w:hyperlink>
        </w:p>
        <w:p>
          <w:pPr>
            <w:pStyle w:val="Contents3"/>
            <w:tabs>
              <w:tab w:val="clear" w:pos="8459"/>
              <w:tab w:val="right" w:pos="9026" w:leader="dot"/>
            </w:tabs>
            <w:rPr/>
          </w:pPr>
          <w:hyperlink w:anchor="__RefHeading___Toc4165757_3381743652">
            <w:r>
              <w:rPr>
                <w:webHidden/>
                <w:rStyle w:val="IndexLink"/>
              </w:rPr>
              <w:t>1</w:t>
            </w:r>
            <w:r>
              <w:rPr>
                <w:rStyle w:val="IndexLink"/>
                <w:rtl w:val="true"/>
              </w:rPr>
              <w:t xml:space="preserve"> - </w:t>
            </w:r>
            <w:r>
              <w:rPr>
                <w:rStyle w:val="IndexLink"/>
                <w:rtl w:val="true"/>
              </w:rPr>
              <w:t xml:space="preserve">صرف میر </w:t>
            </w:r>
            <w:r>
              <w:rPr>
                <w:rStyle w:val="IndexLink"/>
                <w:rtl w:val="true"/>
              </w:rPr>
              <w:t>«</w:t>
            </w:r>
            <w:r>
              <w:rPr>
                <w:rStyle w:val="IndexLink"/>
              </w:rPr>
              <w:t>1</w:t>
            </w:r>
            <w:r>
              <w:rPr>
                <w:rStyle w:val="IndexLink"/>
                <w:rtl w:val="true"/>
              </w:rPr>
              <w:t xml:space="preserve"> - </w:t>
            </w:r>
            <w:r>
              <w:rPr>
                <w:rStyle w:val="IndexLink"/>
              </w:rPr>
              <w:t>46</w:t>
            </w:r>
            <w:r>
              <w:rPr>
                <w:rStyle w:val="IndexLink"/>
                <w:rtl w:val="true"/>
              </w:rPr>
              <w:t>» (</w:t>
            </w:r>
            <w:r>
              <w:rPr>
                <w:rStyle w:val="IndexLink"/>
              </w:rPr>
              <w:t>1</w:t>
            </w:r>
            <w:r>
              <w:rPr>
                <w:rStyle w:val="IndexLink"/>
                <w:rtl w:val="true"/>
              </w:rPr>
              <w:t xml:space="preserve"> </w:t>
            </w:r>
            <w:r>
              <w:rPr>
                <w:rStyle w:val="IndexLink"/>
                <w:rtl w:val="true"/>
              </w:rPr>
              <w:t xml:space="preserve">پ </w:t>
            </w:r>
            <w:r>
              <w:rPr>
                <w:rStyle w:val="IndexLink"/>
                <w:rtl w:val="true"/>
              </w:rPr>
              <w:t xml:space="preserve">- </w:t>
            </w:r>
            <w:r>
              <w:rPr>
                <w:rStyle w:val="IndexLink"/>
              </w:rPr>
              <w:t>46</w:t>
            </w:r>
            <w:r>
              <w:rPr>
                <w:rStyle w:val="IndexLink"/>
                <w:rtl w:val="true"/>
              </w:rPr>
              <w:t xml:space="preserve"> </w:t>
            </w:r>
            <w:r>
              <w:rPr>
                <w:rStyle w:val="IndexLink"/>
                <w:rtl w:val="true"/>
              </w:rPr>
              <w:t>ر</w:t>
            </w:r>
            <w:r>
              <w:rPr>
                <w:rStyle w:val="IndexLink"/>
                <w:rtl w:val="true"/>
              </w:rPr>
              <w:t>)</w:t>
              <w:tab/>
            </w:r>
            <w:r>
              <w:rPr>
                <w:rStyle w:val="IndexLink"/>
              </w:rPr>
              <w:t>436</w:t>
            </w:r>
          </w:hyperlink>
        </w:p>
        <w:p>
          <w:pPr>
            <w:pStyle w:val="Contents3"/>
            <w:tabs>
              <w:tab w:val="clear" w:pos="8459"/>
              <w:tab w:val="right" w:pos="9026" w:leader="dot"/>
            </w:tabs>
            <w:rPr/>
          </w:pPr>
          <w:hyperlink w:anchor="__RefHeading___Toc4165759_3381743652">
            <w:r>
              <w:rPr>
                <w:webHidden/>
                <w:rStyle w:val="IndexLink"/>
              </w:rPr>
              <w:t>2</w:t>
            </w:r>
            <w:r>
              <w:rPr>
                <w:rStyle w:val="IndexLink"/>
                <w:rtl w:val="true"/>
              </w:rPr>
              <w:t xml:space="preserve"> - </w:t>
            </w:r>
            <w:r>
              <w:rPr>
                <w:rStyle w:val="IndexLink"/>
                <w:rtl w:val="true"/>
              </w:rPr>
              <w:t xml:space="preserve">شرح العوامل فی النحو </w:t>
            </w:r>
            <w:r>
              <w:rPr>
                <w:rStyle w:val="IndexLink"/>
                <w:rtl w:val="true"/>
              </w:rPr>
              <w:t>«</w:t>
            </w:r>
            <w:r>
              <w:rPr>
                <w:rStyle w:val="IndexLink"/>
              </w:rPr>
              <w:t>46</w:t>
            </w:r>
            <w:r>
              <w:rPr>
                <w:rStyle w:val="IndexLink"/>
                <w:rtl w:val="true"/>
              </w:rPr>
              <w:t xml:space="preserve"> - </w:t>
            </w:r>
            <w:r>
              <w:rPr>
                <w:rStyle w:val="IndexLink"/>
              </w:rPr>
              <w:t>70</w:t>
            </w:r>
            <w:r>
              <w:rPr>
                <w:rStyle w:val="IndexLink"/>
                <w:rtl w:val="true"/>
              </w:rPr>
              <w:t xml:space="preserve"> »(</w:t>
            </w:r>
            <w:r>
              <w:rPr>
                <w:rStyle w:val="IndexLink"/>
              </w:rPr>
              <w:t>46</w:t>
            </w:r>
            <w:r>
              <w:rPr>
                <w:rStyle w:val="IndexLink"/>
                <w:rtl w:val="true"/>
              </w:rPr>
              <w:t xml:space="preserve"> </w:t>
            </w:r>
            <w:r>
              <w:rPr>
                <w:rStyle w:val="IndexLink"/>
                <w:rtl w:val="true"/>
              </w:rPr>
              <w:t xml:space="preserve">پ </w:t>
            </w:r>
            <w:r>
              <w:rPr>
                <w:rStyle w:val="IndexLink"/>
                <w:rtl w:val="true"/>
              </w:rPr>
              <w:t xml:space="preserve">- </w:t>
            </w:r>
            <w:r>
              <w:rPr>
                <w:rStyle w:val="IndexLink"/>
              </w:rPr>
              <w:t>70</w:t>
            </w:r>
            <w:r>
              <w:rPr>
                <w:rStyle w:val="IndexLink"/>
                <w:rtl w:val="true"/>
              </w:rPr>
              <w:t xml:space="preserve"> </w:t>
            </w:r>
            <w:r>
              <w:rPr>
                <w:rStyle w:val="IndexLink"/>
                <w:rtl w:val="true"/>
              </w:rPr>
              <w:t>پ</w:t>
            </w:r>
            <w:r>
              <w:rPr>
                <w:rStyle w:val="IndexLink"/>
                <w:rtl w:val="true"/>
              </w:rPr>
              <w:t>)</w:t>
              <w:tab/>
            </w:r>
            <w:r>
              <w:rPr>
                <w:rStyle w:val="IndexLink"/>
              </w:rPr>
              <w:t>436</w:t>
            </w:r>
          </w:hyperlink>
        </w:p>
        <w:p>
          <w:pPr>
            <w:pStyle w:val="Contents3"/>
            <w:tabs>
              <w:tab w:val="clear" w:pos="8459"/>
              <w:tab w:val="right" w:pos="9026" w:leader="dot"/>
            </w:tabs>
            <w:rPr/>
          </w:pPr>
          <w:hyperlink w:anchor="__RefHeading___Toc4165761_3381743652">
            <w:r>
              <w:rPr>
                <w:webHidden/>
                <w:rStyle w:val="IndexLink"/>
              </w:rPr>
              <w:t>3</w:t>
            </w:r>
            <w:r>
              <w:rPr>
                <w:rStyle w:val="IndexLink"/>
                <w:rtl w:val="true"/>
              </w:rPr>
              <w:t xml:space="preserve"> - </w:t>
            </w:r>
            <w:r>
              <w:rPr>
                <w:rStyle w:val="IndexLink"/>
                <w:rtl w:val="true"/>
              </w:rPr>
              <w:t xml:space="preserve">العزی فی التصریف </w:t>
            </w:r>
            <w:r>
              <w:rPr>
                <w:rStyle w:val="IndexLink"/>
                <w:rtl w:val="true"/>
              </w:rPr>
              <w:t>«</w:t>
            </w:r>
            <w:r>
              <w:rPr>
                <w:rStyle w:val="IndexLink"/>
              </w:rPr>
              <w:t>72</w:t>
            </w:r>
            <w:r>
              <w:rPr>
                <w:rStyle w:val="IndexLink"/>
                <w:rtl w:val="true"/>
              </w:rPr>
              <w:t xml:space="preserve"> - </w:t>
            </w:r>
            <w:r>
              <w:rPr>
                <w:rStyle w:val="IndexLink"/>
              </w:rPr>
              <w:t>85</w:t>
            </w:r>
            <w:r>
              <w:rPr>
                <w:rStyle w:val="IndexLink"/>
                <w:rtl w:val="true"/>
              </w:rPr>
              <w:t>» (</w:t>
            </w:r>
            <w:r>
              <w:rPr>
                <w:rStyle w:val="IndexLink"/>
              </w:rPr>
              <w:t>72</w:t>
            </w:r>
            <w:r>
              <w:rPr>
                <w:rStyle w:val="IndexLink"/>
                <w:rtl w:val="true"/>
              </w:rPr>
              <w:t xml:space="preserve"> </w:t>
            </w:r>
            <w:r>
              <w:rPr>
                <w:rStyle w:val="IndexLink"/>
                <w:rtl w:val="true"/>
              </w:rPr>
              <w:t xml:space="preserve">ر </w:t>
            </w:r>
            <w:r>
              <w:rPr>
                <w:rStyle w:val="IndexLink"/>
                <w:rtl w:val="true"/>
              </w:rPr>
              <w:t xml:space="preserve">- </w:t>
            </w:r>
            <w:r>
              <w:rPr>
                <w:rStyle w:val="IndexLink"/>
              </w:rPr>
              <w:t>85</w:t>
            </w:r>
            <w:r>
              <w:rPr>
                <w:rStyle w:val="IndexLink"/>
                <w:rtl w:val="true"/>
              </w:rPr>
              <w:t xml:space="preserve"> </w:t>
            </w:r>
            <w:r>
              <w:rPr>
                <w:rStyle w:val="IndexLink"/>
                <w:rtl w:val="true"/>
              </w:rPr>
              <w:t>پ</w:t>
            </w:r>
            <w:r>
              <w:rPr>
                <w:rStyle w:val="IndexLink"/>
                <w:rtl w:val="true"/>
              </w:rPr>
              <w:t>)</w:t>
              <w:tab/>
            </w:r>
            <w:r>
              <w:rPr>
                <w:rStyle w:val="IndexLink"/>
              </w:rPr>
              <w:t>436</w:t>
            </w:r>
          </w:hyperlink>
        </w:p>
        <w:p>
          <w:pPr>
            <w:pStyle w:val="Contents2"/>
            <w:tabs>
              <w:tab w:val="clear" w:pos="8743"/>
              <w:tab w:val="right" w:pos="9026" w:leader="dot"/>
            </w:tabs>
            <w:rPr/>
          </w:pPr>
          <w:hyperlink w:anchor="__RefHeading___Toc4165763_3381743652">
            <w:r>
              <w:rPr>
                <w:webHidden/>
                <w:rStyle w:val="IndexLink"/>
                <w:rtl w:val="true"/>
              </w:rPr>
              <w:t xml:space="preserve">( </w:t>
            </w:r>
            <w:r>
              <w:rPr>
                <w:rStyle w:val="IndexLink"/>
              </w:rPr>
              <w:t>904</w:t>
            </w:r>
            <w:r>
              <w:rPr>
                <w:rStyle w:val="IndexLink"/>
                <w:rtl w:val="true"/>
              </w:rPr>
              <w:t xml:space="preserve"> )</w:t>
              <w:tab/>
            </w:r>
            <w:r>
              <w:rPr>
                <w:rStyle w:val="IndexLink"/>
              </w:rPr>
              <w:t>437</w:t>
            </w:r>
          </w:hyperlink>
        </w:p>
        <w:p>
          <w:pPr>
            <w:pStyle w:val="Contents3"/>
            <w:tabs>
              <w:tab w:val="clear" w:pos="8459"/>
              <w:tab w:val="right" w:pos="9026" w:leader="dot"/>
            </w:tabs>
            <w:rPr/>
          </w:pPr>
          <w:hyperlink w:anchor="__RefHeading___Toc4165765_3381743652">
            <w:r>
              <w:rPr>
                <w:webHidden/>
                <w:rStyle w:val="IndexLink"/>
              </w:rPr>
              <w:t>1</w:t>
            </w:r>
            <w:r>
              <w:rPr>
                <w:rStyle w:val="IndexLink"/>
                <w:rtl w:val="true"/>
              </w:rPr>
              <w:t xml:space="preserve"> - </w:t>
            </w:r>
            <w:r>
              <w:rPr>
                <w:rStyle w:val="IndexLink"/>
                <w:rtl w:val="true"/>
              </w:rPr>
              <w:t xml:space="preserve">المعاد الجسمانی </w:t>
            </w:r>
            <w:r>
              <w:rPr>
                <w:rStyle w:val="IndexLink"/>
                <w:rtl w:val="true"/>
              </w:rPr>
              <w:t>«</w:t>
            </w:r>
            <w:r>
              <w:rPr>
                <w:rStyle w:val="IndexLink"/>
              </w:rPr>
              <w:t>2</w:t>
            </w:r>
            <w:r>
              <w:rPr>
                <w:rStyle w:val="IndexLink"/>
                <w:rtl w:val="true"/>
              </w:rPr>
              <w:t xml:space="preserve"> - </w:t>
            </w:r>
            <w:r>
              <w:rPr>
                <w:rStyle w:val="IndexLink"/>
              </w:rPr>
              <w:t>18</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437</w:t>
            </w:r>
          </w:hyperlink>
        </w:p>
        <w:p>
          <w:pPr>
            <w:pStyle w:val="Contents3"/>
            <w:tabs>
              <w:tab w:val="clear" w:pos="8459"/>
              <w:tab w:val="right" w:pos="9026" w:leader="dot"/>
            </w:tabs>
            <w:rPr/>
          </w:pPr>
          <w:hyperlink w:anchor="__RefHeading___Toc4165767_3381743652">
            <w:r>
              <w:rPr>
                <w:webHidden/>
                <w:rStyle w:val="IndexLink"/>
              </w:rPr>
              <w:t>2</w:t>
            </w:r>
            <w:r>
              <w:rPr>
                <w:rStyle w:val="IndexLink"/>
                <w:rtl w:val="true"/>
              </w:rPr>
              <w:t xml:space="preserve"> - </w:t>
            </w:r>
            <w:r>
              <w:rPr>
                <w:rStyle w:val="IndexLink"/>
                <w:rtl w:val="true"/>
              </w:rPr>
              <w:t xml:space="preserve">تفسیر سورة الاخلاص </w:t>
            </w:r>
            <w:r>
              <w:rPr>
                <w:rStyle w:val="IndexLink"/>
                <w:rtl w:val="true"/>
              </w:rPr>
              <w:t>«</w:t>
            </w:r>
            <w:r>
              <w:rPr>
                <w:rStyle w:val="IndexLink"/>
              </w:rPr>
              <w:t>19</w:t>
            </w:r>
            <w:r>
              <w:rPr>
                <w:rStyle w:val="IndexLink"/>
                <w:rtl w:val="true"/>
              </w:rPr>
              <w:t xml:space="preserve"> - </w:t>
            </w:r>
            <w:r>
              <w:rPr>
                <w:rStyle w:val="IndexLink"/>
              </w:rPr>
              <w:t>23</w:t>
            </w:r>
            <w:r>
              <w:rPr>
                <w:rStyle w:val="IndexLink"/>
                <w:rtl w:val="true"/>
              </w:rPr>
              <w:t>»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437</w:t>
            </w:r>
          </w:hyperlink>
        </w:p>
        <w:p>
          <w:pPr>
            <w:pStyle w:val="Contents3"/>
            <w:tabs>
              <w:tab w:val="clear" w:pos="8459"/>
              <w:tab w:val="right" w:pos="9026" w:leader="dot"/>
            </w:tabs>
            <w:rPr/>
          </w:pPr>
          <w:hyperlink w:anchor="__RefHeading___Toc4165769_3381743652">
            <w:r>
              <w:rPr>
                <w:webHidden/>
                <w:rStyle w:val="IndexLink"/>
              </w:rPr>
              <w:t>3</w:t>
            </w:r>
            <w:r>
              <w:rPr>
                <w:rStyle w:val="IndexLink"/>
                <w:rtl w:val="true"/>
              </w:rPr>
              <w:t xml:space="preserve"> - </w:t>
            </w:r>
            <w:r>
              <w:rPr>
                <w:rStyle w:val="IndexLink"/>
                <w:rtl w:val="true"/>
              </w:rPr>
              <w:t xml:space="preserve">شرح حدیث </w:t>
            </w:r>
            <w:r>
              <w:rPr>
                <w:rStyle w:val="IndexLink"/>
                <w:rtl w:val="true"/>
              </w:rPr>
              <w:t>«</w:t>
            </w:r>
            <w:r>
              <w:rPr>
                <w:rStyle w:val="IndexLink"/>
                <w:rtl w:val="true"/>
              </w:rPr>
              <w:t>هل رأیت رجلا</w:t>
            </w:r>
            <w:r>
              <w:rPr>
                <w:rStyle w:val="IndexLink"/>
                <w:rtl w:val="true"/>
              </w:rPr>
              <w:t>» «</w:t>
            </w:r>
            <w:r>
              <w:rPr>
                <w:rStyle w:val="IndexLink"/>
              </w:rPr>
              <w:t>24</w:t>
            </w:r>
            <w:r>
              <w:rPr>
                <w:rStyle w:val="IndexLink"/>
                <w:rtl w:val="true"/>
              </w:rPr>
              <w:t xml:space="preserve"> - </w:t>
            </w:r>
            <w:r>
              <w:rPr>
                <w:rStyle w:val="IndexLink"/>
              </w:rPr>
              <w:t>26</w:t>
            </w:r>
            <w:r>
              <w:rPr>
                <w:rStyle w:val="IndexLink"/>
                <w:rtl w:val="true"/>
              </w:rPr>
              <w:t>» (</w:t>
            </w:r>
            <w:r>
              <w:rPr>
                <w:rStyle w:val="IndexLink"/>
                <w:rtl w:val="true"/>
              </w:rPr>
              <w:t>عربی</w:t>
            </w:r>
            <w:r>
              <w:rPr>
                <w:rStyle w:val="IndexLink"/>
                <w:rtl w:val="true"/>
              </w:rPr>
              <w:t>)</w:t>
              <w:tab/>
            </w:r>
            <w:r>
              <w:rPr>
                <w:rStyle w:val="IndexLink"/>
              </w:rPr>
              <w:t>437</w:t>
            </w:r>
          </w:hyperlink>
        </w:p>
        <w:p>
          <w:pPr>
            <w:pStyle w:val="Contents2"/>
            <w:tabs>
              <w:tab w:val="clear" w:pos="8743"/>
              <w:tab w:val="right" w:pos="9026" w:leader="dot"/>
            </w:tabs>
            <w:rPr/>
          </w:pPr>
          <w:hyperlink w:anchor="__RefHeading___Toc4165771_3381743652">
            <w:r>
              <w:rPr>
                <w:webHidden/>
                <w:rStyle w:val="IndexLink"/>
                <w:rtl w:val="true"/>
              </w:rPr>
              <w:t xml:space="preserve">( </w:t>
            </w:r>
            <w:r>
              <w:rPr>
                <w:rStyle w:val="IndexLink"/>
              </w:rPr>
              <w:t>910</w:t>
            </w:r>
            <w:r>
              <w:rPr>
                <w:rStyle w:val="IndexLink"/>
                <w:rtl w:val="true"/>
              </w:rPr>
              <w:t xml:space="preserve"> )</w:t>
              <w:tab/>
            </w:r>
            <w:r>
              <w:rPr>
                <w:rStyle w:val="IndexLink"/>
              </w:rPr>
              <w:t>438</w:t>
            </w:r>
          </w:hyperlink>
        </w:p>
        <w:p>
          <w:pPr>
            <w:pStyle w:val="Contents3"/>
            <w:tabs>
              <w:tab w:val="clear" w:pos="8459"/>
              <w:tab w:val="right" w:pos="9026" w:leader="dot"/>
            </w:tabs>
            <w:rPr/>
          </w:pPr>
          <w:hyperlink w:anchor="__RefHeading___Toc4165773_3381743652">
            <w:r>
              <w:rPr>
                <w:webHidden/>
                <w:rStyle w:val="IndexLink"/>
              </w:rPr>
              <w:t>1</w:t>
            </w:r>
            <w:r>
              <w:rPr>
                <w:rStyle w:val="IndexLink"/>
                <w:rtl w:val="true"/>
              </w:rPr>
              <w:t xml:space="preserve"> - </w:t>
            </w:r>
            <w:r>
              <w:rPr>
                <w:rStyle w:val="IndexLink"/>
                <w:rtl w:val="true"/>
              </w:rPr>
              <w:t xml:space="preserve">کلمات التسمیة </w:t>
            </w:r>
            <w:r>
              <w:rPr>
                <w:rStyle w:val="IndexLink"/>
                <w:rtl w:val="true"/>
              </w:rPr>
              <w:t xml:space="preserve">= </w:t>
            </w:r>
            <w:r>
              <w:rPr>
                <w:rStyle w:val="IndexLink"/>
                <w:rtl w:val="true"/>
              </w:rPr>
              <w:t xml:space="preserve">شرح بسم الله </w:t>
            </w:r>
            <w:r>
              <w:rPr>
                <w:rStyle w:val="IndexLink"/>
                <w:rtl w:val="true"/>
              </w:rPr>
              <w:t>«</w:t>
            </w:r>
            <w:r>
              <w:rPr>
                <w:rStyle w:val="IndexLink"/>
              </w:rPr>
              <w:t>2</w:t>
            </w:r>
            <w:r>
              <w:rPr>
                <w:rStyle w:val="IndexLink"/>
                <w:rtl w:val="true"/>
              </w:rPr>
              <w:t xml:space="preserve"> - </w:t>
            </w:r>
            <w:r>
              <w:rPr>
                <w:rStyle w:val="IndexLink"/>
              </w:rPr>
              <w:t>3</w:t>
            </w:r>
            <w:r>
              <w:rPr>
                <w:rStyle w:val="IndexLink"/>
                <w:rtl w:val="true"/>
              </w:rPr>
              <w:t>» (</w:t>
            </w:r>
            <w:r>
              <w:rPr>
                <w:rStyle w:val="IndexLink"/>
                <w:rtl w:val="true"/>
              </w:rPr>
              <w:t>عربی</w:t>
            </w:r>
            <w:r>
              <w:rPr>
                <w:rStyle w:val="IndexLink"/>
                <w:rtl w:val="true"/>
              </w:rPr>
              <w:t>)</w:t>
              <w:tab/>
            </w:r>
            <w:r>
              <w:rPr>
                <w:rStyle w:val="IndexLink"/>
              </w:rPr>
              <w:t>438</w:t>
            </w:r>
          </w:hyperlink>
        </w:p>
        <w:p>
          <w:pPr>
            <w:pStyle w:val="Contents3"/>
            <w:tabs>
              <w:tab w:val="clear" w:pos="8459"/>
              <w:tab w:val="right" w:pos="9026" w:leader="dot"/>
            </w:tabs>
            <w:rPr/>
          </w:pPr>
          <w:hyperlink w:anchor="__RefHeading___Toc4165775_3381743652">
            <w:r>
              <w:rPr>
                <w:webHidden/>
                <w:rStyle w:val="IndexLink"/>
              </w:rPr>
              <w:t>2</w:t>
            </w:r>
            <w:r>
              <w:rPr>
                <w:rStyle w:val="IndexLink"/>
                <w:rtl w:val="true"/>
              </w:rPr>
              <w:t xml:space="preserve"> - </w:t>
            </w:r>
            <w:r>
              <w:rPr>
                <w:rStyle w:val="IndexLink"/>
                <w:rtl w:val="true"/>
              </w:rPr>
              <w:t xml:space="preserve">ترکیب الفاتحة </w:t>
            </w:r>
            <w:r>
              <w:rPr>
                <w:rStyle w:val="IndexLink"/>
                <w:rtl w:val="true"/>
              </w:rPr>
              <w:t>«</w:t>
            </w:r>
            <w:r>
              <w:rPr>
                <w:rStyle w:val="IndexLink"/>
              </w:rPr>
              <w:t>5</w:t>
            </w:r>
            <w:r>
              <w:rPr>
                <w:rStyle w:val="IndexLink"/>
                <w:rtl w:val="true"/>
              </w:rPr>
              <w:t xml:space="preserve"> - </w:t>
            </w:r>
            <w:r>
              <w:rPr>
                <w:rStyle w:val="IndexLink"/>
              </w:rPr>
              <w:t>6</w:t>
            </w:r>
            <w:r>
              <w:rPr>
                <w:rStyle w:val="IndexLink"/>
                <w:rtl w:val="true"/>
              </w:rPr>
              <w:t>» (</w:t>
            </w:r>
            <w:r>
              <w:rPr>
                <w:rStyle w:val="IndexLink"/>
                <w:rtl w:val="true"/>
              </w:rPr>
              <w:t>عربی</w:t>
            </w:r>
            <w:r>
              <w:rPr>
                <w:rStyle w:val="IndexLink"/>
                <w:rtl w:val="true"/>
              </w:rPr>
              <w:t>)</w:t>
              <w:tab/>
            </w:r>
            <w:r>
              <w:rPr>
                <w:rStyle w:val="IndexLink"/>
              </w:rPr>
              <w:t>438</w:t>
            </w:r>
          </w:hyperlink>
        </w:p>
        <w:p>
          <w:pPr>
            <w:pStyle w:val="Contents3"/>
            <w:tabs>
              <w:tab w:val="clear" w:pos="8459"/>
              <w:tab w:val="right" w:pos="9026" w:leader="dot"/>
            </w:tabs>
            <w:rPr/>
          </w:pPr>
          <w:hyperlink w:anchor="__RefHeading___Toc4165777_3381743652">
            <w:r>
              <w:rPr>
                <w:webHidden/>
                <w:rStyle w:val="IndexLink"/>
              </w:rPr>
              <w:t>3</w:t>
            </w:r>
            <w:r>
              <w:rPr>
                <w:rStyle w:val="IndexLink"/>
                <w:rtl w:val="true"/>
              </w:rPr>
              <w:t xml:space="preserve"> - </w:t>
            </w:r>
            <w:r>
              <w:rPr>
                <w:rStyle w:val="IndexLink"/>
                <w:rtl w:val="true"/>
              </w:rPr>
              <w:t xml:space="preserve">البهجة المرضیة فی شرح الالفیة </w:t>
            </w:r>
            <w:r>
              <w:rPr>
                <w:rStyle w:val="IndexLink"/>
                <w:rtl w:val="true"/>
              </w:rPr>
              <w:t>«</w:t>
            </w:r>
            <w:r>
              <w:rPr>
                <w:rStyle w:val="IndexLink"/>
              </w:rPr>
              <w:t>7</w:t>
            </w:r>
            <w:r>
              <w:rPr>
                <w:rStyle w:val="IndexLink"/>
                <w:rtl w:val="true"/>
              </w:rPr>
              <w:t xml:space="preserve"> - </w:t>
            </w:r>
            <w:r>
              <w:rPr>
                <w:rStyle w:val="IndexLink"/>
              </w:rPr>
              <w:t>167</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439</w:t>
            </w:r>
          </w:hyperlink>
        </w:p>
        <w:p>
          <w:pPr>
            <w:pStyle w:val="Contents2"/>
            <w:tabs>
              <w:tab w:val="clear" w:pos="8743"/>
              <w:tab w:val="right" w:pos="9026" w:leader="dot"/>
            </w:tabs>
            <w:rPr/>
          </w:pPr>
          <w:hyperlink w:anchor="__RefHeading___Toc4165779_3381743652">
            <w:r>
              <w:rPr>
                <w:webHidden/>
                <w:rStyle w:val="IndexLink"/>
                <w:rtl w:val="true"/>
              </w:rPr>
              <w:t xml:space="preserve">( </w:t>
            </w:r>
            <w:r>
              <w:rPr>
                <w:rStyle w:val="IndexLink"/>
              </w:rPr>
              <w:t>925</w:t>
            </w:r>
            <w:r>
              <w:rPr>
                <w:rStyle w:val="IndexLink"/>
                <w:rtl w:val="true"/>
              </w:rPr>
              <w:t xml:space="preserve"> )</w:t>
              <w:tab/>
            </w:r>
            <w:r>
              <w:rPr>
                <w:rStyle w:val="IndexLink"/>
              </w:rPr>
              <w:t>439</w:t>
            </w:r>
          </w:hyperlink>
        </w:p>
        <w:p>
          <w:pPr>
            <w:pStyle w:val="Contents3"/>
            <w:tabs>
              <w:tab w:val="clear" w:pos="8459"/>
              <w:tab w:val="right" w:pos="9026" w:leader="dot"/>
            </w:tabs>
            <w:rPr/>
          </w:pPr>
          <w:hyperlink w:anchor="__RefHeading___Toc4165781_3381743652">
            <w:r>
              <w:rPr>
                <w:webHidden/>
                <w:rStyle w:val="IndexLink"/>
              </w:rPr>
              <w:t>1</w:t>
            </w:r>
            <w:r>
              <w:rPr>
                <w:rStyle w:val="IndexLink"/>
                <w:rtl w:val="true"/>
              </w:rPr>
              <w:t xml:space="preserve"> - </w:t>
            </w:r>
            <w:r>
              <w:rPr>
                <w:rStyle w:val="IndexLink"/>
                <w:rtl w:val="true"/>
              </w:rPr>
              <w:t xml:space="preserve">مشکاة الانوار </w:t>
            </w:r>
            <w:r>
              <w:rPr>
                <w:rStyle w:val="IndexLink"/>
                <w:rtl w:val="true"/>
              </w:rPr>
              <w:t>«</w:t>
            </w:r>
            <w:r>
              <w:rPr>
                <w:rStyle w:val="IndexLink"/>
              </w:rPr>
              <w:t>1</w:t>
            </w:r>
            <w:r>
              <w:rPr>
                <w:rStyle w:val="IndexLink"/>
                <w:rtl w:val="true"/>
              </w:rPr>
              <w:t xml:space="preserve"> - </w:t>
            </w:r>
            <w:r>
              <w:rPr>
                <w:rStyle w:val="IndexLink"/>
              </w:rPr>
              <w:t>17</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439</w:t>
            </w:r>
          </w:hyperlink>
        </w:p>
        <w:p>
          <w:pPr>
            <w:pStyle w:val="Contents3"/>
            <w:tabs>
              <w:tab w:val="clear" w:pos="8459"/>
              <w:tab w:val="right" w:pos="9026" w:leader="dot"/>
            </w:tabs>
            <w:rPr/>
          </w:pPr>
          <w:hyperlink w:anchor="__RefHeading___Toc4165783_3381743652">
            <w:r>
              <w:rPr>
                <w:webHidden/>
                <w:rStyle w:val="IndexLink"/>
              </w:rPr>
              <w:t>2</w:t>
            </w:r>
            <w:r>
              <w:rPr>
                <w:rStyle w:val="IndexLink"/>
                <w:rtl w:val="true"/>
              </w:rPr>
              <w:t xml:space="preserve"> - </w:t>
            </w:r>
            <w:r>
              <w:rPr>
                <w:rStyle w:val="IndexLink"/>
                <w:rtl w:val="true"/>
              </w:rPr>
              <w:t xml:space="preserve">مناظرات </w:t>
            </w:r>
            <w:r>
              <w:rPr>
                <w:rStyle w:val="IndexLink"/>
                <w:rtl w:val="true"/>
              </w:rPr>
              <w:t>«</w:t>
            </w:r>
            <w:r>
              <w:rPr>
                <w:rStyle w:val="IndexLink"/>
              </w:rPr>
              <w:t>18</w:t>
            </w:r>
            <w:r>
              <w:rPr>
                <w:rStyle w:val="IndexLink"/>
                <w:rtl w:val="true"/>
              </w:rPr>
              <w:t xml:space="preserve"> - </w:t>
            </w:r>
            <w:r>
              <w:rPr>
                <w:rStyle w:val="IndexLink"/>
              </w:rPr>
              <w:t>28</w:t>
            </w:r>
            <w:r>
              <w:rPr>
                <w:rStyle w:val="IndexLink"/>
                <w:rtl w:val="true"/>
              </w:rPr>
              <w:t>» (</w:t>
            </w:r>
            <w:r>
              <w:rPr>
                <w:rStyle w:val="IndexLink"/>
                <w:rtl w:val="true"/>
              </w:rPr>
              <w:t>عربی</w:t>
            </w:r>
            <w:r>
              <w:rPr>
                <w:rStyle w:val="IndexLink"/>
                <w:rtl w:val="true"/>
              </w:rPr>
              <w:t>)</w:t>
              <w:tab/>
            </w:r>
            <w:r>
              <w:rPr>
                <w:rStyle w:val="IndexLink"/>
              </w:rPr>
              <w:t>439</w:t>
            </w:r>
          </w:hyperlink>
        </w:p>
        <w:p>
          <w:pPr>
            <w:pStyle w:val="Contents3"/>
            <w:tabs>
              <w:tab w:val="clear" w:pos="8459"/>
              <w:tab w:val="right" w:pos="9026" w:leader="dot"/>
            </w:tabs>
            <w:rPr/>
          </w:pPr>
          <w:hyperlink w:anchor="__RefHeading___Toc4165785_3381743652">
            <w:r>
              <w:rPr>
                <w:webHidden/>
                <w:rStyle w:val="IndexLink"/>
              </w:rPr>
              <w:t>3</w:t>
            </w:r>
            <w:r>
              <w:rPr>
                <w:rStyle w:val="IndexLink"/>
                <w:rtl w:val="true"/>
              </w:rPr>
              <w:t xml:space="preserve"> - </w:t>
            </w:r>
            <w:r>
              <w:rPr>
                <w:rStyle w:val="IndexLink"/>
                <w:rtl w:val="true"/>
              </w:rPr>
              <w:t xml:space="preserve">حکایات الاربعة عشر </w:t>
            </w:r>
            <w:r>
              <w:rPr>
                <w:rStyle w:val="IndexLink"/>
                <w:rtl w:val="true"/>
              </w:rPr>
              <w:t>«</w:t>
            </w:r>
            <w:r>
              <w:rPr>
                <w:rStyle w:val="IndexLink"/>
              </w:rPr>
              <w:t>30</w:t>
            </w:r>
            <w:r>
              <w:rPr>
                <w:rStyle w:val="IndexLink"/>
                <w:rtl w:val="true"/>
              </w:rPr>
              <w:t xml:space="preserve"> - </w:t>
            </w:r>
            <w:r>
              <w:rPr>
                <w:rStyle w:val="IndexLink"/>
              </w:rPr>
              <w:t>43</w:t>
            </w:r>
            <w:r>
              <w:rPr>
                <w:rStyle w:val="IndexLink"/>
                <w:rtl w:val="true"/>
              </w:rPr>
              <w:t>» (</w:t>
            </w:r>
            <w:r>
              <w:rPr>
                <w:rStyle w:val="IndexLink"/>
                <w:rtl w:val="true"/>
              </w:rPr>
              <w:t>عربی</w:t>
            </w:r>
            <w:r>
              <w:rPr>
                <w:rStyle w:val="IndexLink"/>
                <w:rtl w:val="true"/>
              </w:rPr>
              <w:t>)</w:t>
              <w:tab/>
            </w:r>
            <w:r>
              <w:rPr>
                <w:rStyle w:val="IndexLink"/>
              </w:rPr>
              <w:t>440</w:t>
            </w:r>
          </w:hyperlink>
        </w:p>
        <w:p>
          <w:pPr>
            <w:pStyle w:val="Contents2"/>
            <w:tabs>
              <w:tab w:val="clear" w:pos="8743"/>
              <w:tab w:val="right" w:pos="9026" w:leader="dot"/>
            </w:tabs>
            <w:rPr/>
          </w:pPr>
          <w:hyperlink w:anchor="__RefHeading___Toc4165787_3381743652">
            <w:r>
              <w:rPr>
                <w:webHidden/>
                <w:rStyle w:val="IndexLink"/>
                <w:rtl w:val="true"/>
              </w:rPr>
              <w:t xml:space="preserve">( </w:t>
            </w:r>
            <w:r>
              <w:rPr>
                <w:rStyle w:val="IndexLink"/>
              </w:rPr>
              <w:t>941</w:t>
            </w:r>
            <w:r>
              <w:rPr>
                <w:rStyle w:val="IndexLink"/>
                <w:rtl w:val="true"/>
              </w:rPr>
              <w:t xml:space="preserve"> )</w:t>
              <w:tab/>
            </w:r>
            <w:r>
              <w:rPr>
                <w:rStyle w:val="IndexLink"/>
              </w:rPr>
              <w:t>441</w:t>
            </w:r>
          </w:hyperlink>
        </w:p>
        <w:p>
          <w:pPr>
            <w:pStyle w:val="Contents3"/>
            <w:tabs>
              <w:tab w:val="clear" w:pos="8459"/>
              <w:tab w:val="right" w:pos="9026" w:leader="dot"/>
            </w:tabs>
            <w:rPr/>
          </w:pPr>
          <w:hyperlink w:anchor="__RefHeading___Toc4165789_3381743652">
            <w:r>
              <w:rPr>
                <w:webHidden/>
                <w:rStyle w:val="IndexLink"/>
              </w:rPr>
              <w:t>1</w:t>
            </w:r>
            <w:r>
              <w:rPr>
                <w:rStyle w:val="IndexLink"/>
                <w:rtl w:val="true"/>
              </w:rPr>
              <w:t xml:space="preserve"> - </w:t>
            </w:r>
            <w:r>
              <w:rPr>
                <w:rStyle w:val="IndexLink"/>
                <w:rtl w:val="true"/>
              </w:rPr>
              <w:t xml:space="preserve">گنجینه نشاط </w:t>
            </w:r>
            <w:r>
              <w:rPr>
                <w:rStyle w:val="IndexLink"/>
                <w:rtl w:val="true"/>
              </w:rPr>
              <w:t>«</w:t>
            </w:r>
            <w:r>
              <w:rPr>
                <w:rStyle w:val="IndexLink"/>
              </w:rPr>
              <w:t>1</w:t>
            </w:r>
            <w:r>
              <w:rPr>
                <w:rStyle w:val="IndexLink"/>
                <w:rtl w:val="true"/>
              </w:rPr>
              <w:t xml:space="preserve"> - </w:t>
            </w:r>
            <w:r>
              <w:rPr>
                <w:rStyle w:val="IndexLink"/>
              </w:rPr>
              <w:t>155</w:t>
            </w:r>
            <w:r>
              <w:rPr>
                <w:rStyle w:val="IndexLink"/>
                <w:rtl w:val="true"/>
              </w:rPr>
              <w:t>» (</w:t>
            </w:r>
            <w:r>
              <w:rPr>
                <w:rStyle w:val="IndexLink"/>
                <w:rtl w:val="true"/>
              </w:rPr>
              <w:t xml:space="preserve">منشآت </w:t>
            </w:r>
            <w:r>
              <w:rPr>
                <w:rStyle w:val="IndexLink"/>
                <w:rtl w:val="true"/>
              </w:rPr>
              <w:t xml:space="preserve">- </w:t>
            </w:r>
            <w:r>
              <w:rPr>
                <w:rStyle w:val="IndexLink"/>
                <w:rtl w:val="true"/>
              </w:rPr>
              <w:t>فارسی</w:t>
            </w:r>
            <w:r>
              <w:rPr>
                <w:rStyle w:val="IndexLink"/>
                <w:rtl w:val="true"/>
              </w:rPr>
              <w:t>)</w:t>
              <w:tab/>
            </w:r>
            <w:r>
              <w:rPr>
                <w:rStyle w:val="IndexLink"/>
              </w:rPr>
              <w:t>441</w:t>
            </w:r>
          </w:hyperlink>
        </w:p>
        <w:p>
          <w:pPr>
            <w:pStyle w:val="Contents3"/>
            <w:tabs>
              <w:tab w:val="clear" w:pos="8459"/>
              <w:tab w:val="right" w:pos="9026" w:leader="dot"/>
            </w:tabs>
            <w:rPr/>
          </w:pPr>
          <w:hyperlink w:anchor="__RefHeading___Toc4165791_3381743652">
            <w:r>
              <w:rPr>
                <w:webHidden/>
                <w:rStyle w:val="IndexLink"/>
              </w:rPr>
              <w:t>2</w:t>
            </w:r>
            <w:r>
              <w:rPr>
                <w:rStyle w:val="IndexLink"/>
                <w:rtl w:val="true"/>
              </w:rPr>
              <w:t xml:space="preserve"> - </w:t>
            </w:r>
            <w:r>
              <w:rPr>
                <w:rStyle w:val="IndexLink"/>
                <w:rtl w:val="true"/>
              </w:rPr>
              <w:t xml:space="preserve">منشآت </w:t>
            </w:r>
            <w:r>
              <w:rPr>
                <w:rStyle w:val="IndexLink"/>
                <w:rtl w:val="true"/>
              </w:rPr>
              <w:t xml:space="preserve">= </w:t>
            </w:r>
            <w:r>
              <w:rPr>
                <w:rStyle w:val="IndexLink"/>
                <w:rtl w:val="true"/>
              </w:rPr>
              <w:t xml:space="preserve">انشاء الدرر </w:t>
            </w:r>
            <w:r>
              <w:rPr>
                <w:rStyle w:val="IndexLink"/>
                <w:rtl w:val="true"/>
              </w:rPr>
              <w:t>«</w:t>
            </w:r>
            <w:r>
              <w:rPr>
                <w:rStyle w:val="IndexLink"/>
              </w:rPr>
              <w:t>157</w:t>
            </w:r>
            <w:r>
              <w:rPr>
                <w:rStyle w:val="IndexLink"/>
                <w:rtl w:val="true"/>
              </w:rPr>
              <w:t xml:space="preserve"> - </w:t>
            </w:r>
            <w:r>
              <w:rPr>
                <w:rStyle w:val="IndexLink"/>
              </w:rPr>
              <w:t>284</w:t>
            </w:r>
            <w:r>
              <w:rPr>
                <w:rStyle w:val="IndexLink"/>
                <w:rtl w:val="true"/>
              </w:rPr>
              <w:t>» (</w:t>
            </w:r>
            <w:r>
              <w:rPr>
                <w:rStyle w:val="IndexLink"/>
                <w:rtl w:val="true"/>
              </w:rPr>
              <w:t>فارسی</w:t>
            </w:r>
            <w:r>
              <w:rPr>
                <w:rStyle w:val="IndexLink"/>
                <w:rtl w:val="true"/>
              </w:rPr>
              <w:t>)</w:t>
              <w:tab/>
            </w:r>
            <w:r>
              <w:rPr>
                <w:rStyle w:val="IndexLink"/>
              </w:rPr>
              <w:t>441</w:t>
            </w:r>
          </w:hyperlink>
        </w:p>
        <w:p>
          <w:pPr>
            <w:pStyle w:val="Contents3"/>
            <w:tabs>
              <w:tab w:val="clear" w:pos="8459"/>
              <w:tab w:val="right" w:pos="9026" w:leader="dot"/>
            </w:tabs>
            <w:rPr/>
          </w:pPr>
          <w:hyperlink w:anchor="__RefHeading___Toc4165793_3381743652">
            <w:r>
              <w:rPr>
                <w:webHidden/>
                <w:rStyle w:val="IndexLink"/>
              </w:rPr>
              <w:t>3</w:t>
            </w:r>
            <w:r>
              <w:rPr>
                <w:rStyle w:val="IndexLink"/>
                <w:rtl w:val="true"/>
              </w:rPr>
              <w:t xml:space="preserve"> - </w:t>
            </w:r>
            <w:r>
              <w:rPr>
                <w:rStyle w:val="IndexLink"/>
                <w:rtl w:val="true"/>
              </w:rPr>
              <w:t xml:space="preserve">دیوان نور علی شاه </w:t>
            </w:r>
            <w:r>
              <w:rPr>
                <w:rStyle w:val="IndexLink"/>
                <w:rtl w:val="true"/>
              </w:rPr>
              <w:t>«</w:t>
            </w:r>
            <w:r>
              <w:rPr>
                <w:rStyle w:val="IndexLink"/>
              </w:rPr>
              <w:t>157</w:t>
            </w:r>
            <w:r>
              <w:rPr>
                <w:rStyle w:val="IndexLink"/>
                <w:rtl w:val="true"/>
              </w:rPr>
              <w:t xml:space="preserve"> - </w:t>
            </w:r>
            <w:r>
              <w:rPr>
                <w:rStyle w:val="IndexLink"/>
              </w:rPr>
              <w:t>219</w:t>
            </w:r>
            <w:r>
              <w:rPr>
                <w:rStyle w:val="IndexLink"/>
                <w:rtl w:val="true"/>
              </w:rPr>
              <w:t xml:space="preserve"> </w:t>
            </w:r>
            <w:r>
              <w:rPr>
                <w:rStyle w:val="IndexLink"/>
                <w:rtl w:val="true"/>
              </w:rPr>
              <w:t>در حاشیه</w:t>
            </w:r>
            <w:r>
              <w:rPr>
                <w:rStyle w:val="IndexLink"/>
                <w:rtl w:val="true"/>
              </w:rPr>
              <w:t>» (</w:t>
            </w:r>
            <w:r>
              <w:rPr>
                <w:rStyle w:val="IndexLink"/>
                <w:rtl w:val="true"/>
              </w:rPr>
              <w:t>فارسی</w:t>
            </w:r>
            <w:r>
              <w:rPr>
                <w:rStyle w:val="IndexLink"/>
                <w:rtl w:val="true"/>
              </w:rPr>
              <w:t>)</w:t>
              <w:tab/>
            </w:r>
            <w:r>
              <w:rPr>
                <w:rStyle w:val="IndexLink"/>
              </w:rPr>
              <w:t>442</w:t>
            </w:r>
          </w:hyperlink>
        </w:p>
        <w:p>
          <w:pPr>
            <w:pStyle w:val="Contents2"/>
            <w:tabs>
              <w:tab w:val="clear" w:pos="8743"/>
              <w:tab w:val="right" w:pos="9026" w:leader="dot"/>
            </w:tabs>
            <w:rPr/>
          </w:pPr>
          <w:hyperlink w:anchor="__RefHeading___Toc4165795_3381743652">
            <w:r>
              <w:rPr>
                <w:webHidden/>
                <w:rStyle w:val="IndexLink"/>
                <w:rtl w:val="true"/>
              </w:rPr>
              <w:t xml:space="preserve">( </w:t>
            </w:r>
            <w:r>
              <w:rPr>
                <w:rStyle w:val="IndexLink"/>
              </w:rPr>
              <w:t>1002</w:t>
            </w:r>
            <w:r>
              <w:rPr>
                <w:rStyle w:val="IndexLink"/>
                <w:rtl w:val="true"/>
              </w:rPr>
              <w:t xml:space="preserve"> )</w:t>
              <w:tab/>
            </w:r>
            <w:r>
              <w:rPr>
                <w:rStyle w:val="IndexLink"/>
              </w:rPr>
              <w:t>442</w:t>
            </w:r>
          </w:hyperlink>
        </w:p>
        <w:p>
          <w:pPr>
            <w:pStyle w:val="Contents3"/>
            <w:tabs>
              <w:tab w:val="clear" w:pos="8459"/>
              <w:tab w:val="right" w:pos="9026" w:leader="dot"/>
            </w:tabs>
            <w:rPr/>
          </w:pPr>
          <w:hyperlink w:anchor="__RefHeading___Toc4165797_3381743652">
            <w:r>
              <w:rPr>
                <w:webHidden/>
                <w:rStyle w:val="IndexLink"/>
              </w:rPr>
              <w:t>1</w:t>
            </w:r>
            <w:r>
              <w:rPr>
                <w:rStyle w:val="IndexLink"/>
                <w:rtl w:val="true"/>
              </w:rPr>
              <w:t xml:space="preserve"> - </w:t>
            </w:r>
            <w:r>
              <w:rPr>
                <w:rStyle w:val="IndexLink"/>
                <w:rtl w:val="true"/>
              </w:rPr>
              <w:t xml:space="preserve">حاشیة فرائد الاصول </w:t>
            </w:r>
            <w:r>
              <w:rPr>
                <w:rStyle w:val="IndexLink"/>
                <w:rtl w:val="true"/>
              </w:rPr>
              <w:t>«</w:t>
            </w:r>
            <w:r>
              <w:rPr>
                <w:rStyle w:val="IndexLink"/>
              </w:rPr>
              <w:t>1</w:t>
            </w:r>
            <w:r>
              <w:rPr>
                <w:rStyle w:val="IndexLink"/>
                <w:rtl w:val="true"/>
              </w:rPr>
              <w:t xml:space="preserve"> - </w:t>
            </w:r>
            <w:r>
              <w:rPr>
                <w:rStyle w:val="IndexLink"/>
              </w:rPr>
              <w:t>89</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442</w:t>
            </w:r>
          </w:hyperlink>
        </w:p>
        <w:p>
          <w:pPr>
            <w:pStyle w:val="Contents3"/>
            <w:tabs>
              <w:tab w:val="clear" w:pos="8459"/>
              <w:tab w:val="right" w:pos="9026" w:leader="dot"/>
            </w:tabs>
            <w:rPr/>
          </w:pPr>
          <w:hyperlink w:anchor="__RefHeading___Toc4165799_3381743652">
            <w:r>
              <w:rPr>
                <w:webHidden/>
                <w:rStyle w:val="IndexLink"/>
              </w:rPr>
              <w:t>2</w:t>
            </w:r>
            <w:r>
              <w:rPr>
                <w:rStyle w:val="IndexLink"/>
                <w:rtl w:val="true"/>
              </w:rPr>
              <w:t xml:space="preserve"> - </w:t>
            </w:r>
            <w:r>
              <w:rPr>
                <w:rStyle w:val="IndexLink"/>
                <w:rtl w:val="true"/>
              </w:rPr>
              <w:t xml:space="preserve">حاشیة فرائد الاصول </w:t>
            </w:r>
            <w:r>
              <w:rPr>
                <w:rStyle w:val="IndexLink"/>
                <w:rtl w:val="true"/>
              </w:rPr>
              <w:t>«</w:t>
            </w:r>
            <w:r>
              <w:rPr>
                <w:rStyle w:val="IndexLink"/>
              </w:rPr>
              <w:t>89</w:t>
            </w:r>
            <w:r>
              <w:rPr>
                <w:rStyle w:val="IndexLink"/>
                <w:rtl w:val="true"/>
              </w:rPr>
              <w:t xml:space="preserve"> - </w:t>
            </w:r>
            <w:r>
              <w:rPr>
                <w:rStyle w:val="IndexLink"/>
              </w:rPr>
              <w:t>95</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443</w:t>
            </w:r>
          </w:hyperlink>
        </w:p>
        <w:p>
          <w:pPr>
            <w:pStyle w:val="Contents3"/>
            <w:tabs>
              <w:tab w:val="clear" w:pos="8459"/>
              <w:tab w:val="right" w:pos="9026" w:leader="dot"/>
            </w:tabs>
            <w:rPr/>
          </w:pPr>
          <w:hyperlink w:anchor="__RefHeading___Toc4165801_3381743652">
            <w:r>
              <w:rPr>
                <w:webHidden/>
                <w:rStyle w:val="IndexLink"/>
              </w:rPr>
              <w:t>3</w:t>
            </w:r>
            <w:r>
              <w:rPr>
                <w:rStyle w:val="IndexLink"/>
                <w:rtl w:val="true"/>
              </w:rPr>
              <w:t xml:space="preserve"> - </w:t>
            </w:r>
            <w:r>
              <w:rPr>
                <w:rStyle w:val="IndexLink"/>
                <w:rtl w:val="true"/>
              </w:rPr>
              <w:t xml:space="preserve">الحاشیة علی الفصول </w:t>
            </w:r>
            <w:r>
              <w:rPr>
                <w:rStyle w:val="IndexLink"/>
                <w:rtl w:val="true"/>
              </w:rPr>
              <w:t>«</w:t>
            </w:r>
            <w:r>
              <w:rPr>
                <w:rStyle w:val="IndexLink"/>
              </w:rPr>
              <w:t>97</w:t>
            </w:r>
            <w:r>
              <w:rPr>
                <w:rStyle w:val="IndexLink"/>
                <w:rtl w:val="true"/>
              </w:rPr>
              <w:t xml:space="preserve"> - </w:t>
            </w:r>
            <w:r>
              <w:rPr>
                <w:rStyle w:val="IndexLink"/>
              </w:rPr>
              <w:t>240</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443</w:t>
            </w:r>
          </w:hyperlink>
        </w:p>
        <w:p>
          <w:pPr>
            <w:pStyle w:val="Contents2"/>
            <w:tabs>
              <w:tab w:val="clear" w:pos="8743"/>
              <w:tab w:val="right" w:pos="9026" w:leader="dot"/>
            </w:tabs>
            <w:rPr/>
          </w:pPr>
          <w:hyperlink w:anchor="__RefHeading___Toc4165803_3381743652">
            <w:r>
              <w:rPr>
                <w:webHidden/>
                <w:rStyle w:val="IndexLink"/>
                <w:rtl w:val="true"/>
              </w:rPr>
              <w:t xml:space="preserve">( </w:t>
            </w:r>
            <w:r>
              <w:rPr>
                <w:rStyle w:val="IndexLink"/>
              </w:rPr>
              <w:t>1033</w:t>
            </w:r>
            <w:r>
              <w:rPr>
                <w:rStyle w:val="IndexLink"/>
                <w:rtl w:val="true"/>
              </w:rPr>
              <w:t xml:space="preserve"> )</w:t>
              <w:tab/>
            </w:r>
            <w:r>
              <w:rPr>
                <w:rStyle w:val="IndexLink"/>
              </w:rPr>
              <w:t>444</w:t>
            </w:r>
          </w:hyperlink>
        </w:p>
        <w:p>
          <w:pPr>
            <w:pStyle w:val="Contents3"/>
            <w:tabs>
              <w:tab w:val="clear" w:pos="8459"/>
              <w:tab w:val="right" w:pos="9026" w:leader="dot"/>
            </w:tabs>
            <w:rPr/>
          </w:pPr>
          <w:hyperlink w:anchor="__RefHeading___Toc4165805_3381743652">
            <w:r>
              <w:rPr>
                <w:webHidden/>
                <w:rStyle w:val="IndexLink"/>
              </w:rPr>
              <w:t>1</w:t>
            </w:r>
            <w:r>
              <w:rPr>
                <w:rStyle w:val="IndexLink"/>
                <w:rtl w:val="true"/>
              </w:rPr>
              <w:t xml:space="preserve"> - </w:t>
            </w:r>
            <w:r>
              <w:rPr>
                <w:rStyle w:val="IndexLink"/>
                <w:rtl w:val="true"/>
              </w:rPr>
              <w:t xml:space="preserve">مفردة عبدالله بن الکثیر بروایة الشاطبی </w:t>
            </w:r>
            <w:r>
              <w:rPr>
                <w:rStyle w:val="IndexLink"/>
                <w:rtl w:val="true"/>
              </w:rPr>
              <w:t>«</w:t>
            </w:r>
            <w:r>
              <w:rPr>
                <w:rStyle w:val="IndexLink"/>
              </w:rPr>
              <w:t>1</w:t>
            </w:r>
            <w:r>
              <w:rPr>
                <w:rStyle w:val="IndexLink"/>
                <w:rtl w:val="true"/>
              </w:rPr>
              <w:t xml:space="preserve"> - </w:t>
            </w:r>
            <w:r>
              <w:rPr>
                <w:rStyle w:val="IndexLink"/>
              </w:rPr>
              <w:t>20</w:t>
            </w:r>
            <w:r>
              <w:rPr>
                <w:rStyle w:val="IndexLink"/>
                <w:rtl w:val="true"/>
              </w:rPr>
              <w:t>»</w:t>
              <w:tab/>
            </w:r>
            <w:r>
              <w:rPr>
                <w:rStyle w:val="IndexLink"/>
              </w:rPr>
              <w:t>444</w:t>
            </w:r>
          </w:hyperlink>
        </w:p>
        <w:p>
          <w:pPr>
            <w:pStyle w:val="Contents3"/>
            <w:tabs>
              <w:tab w:val="clear" w:pos="8459"/>
              <w:tab w:val="right" w:pos="9026" w:leader="dot"/>
            </w:tabs>
            <w:rPr/>
          </w:pPr>
          <w:hyperlink w:anchor="__RefHeading___Toc4165807_3381743652">
            <w:r>
              <w:rPr>
                <w:webHidden/>
                <w:rStyle w:val="IndexLink"/>
              </w:rPr>
              <w:t>2</w:t>
            </w:r>
            <w:r>
              <w:rPr>
                <w:rStyle w:val="IndexLink"/>
                <w:rtl w:val="true"/>
              </w:rPr>
              <w:t xml:space="preserve"> - </w:t>
            </w:r>
            <w:r>
              <w:rPr>
                <w:rStyle w:val="IndexLink"/>
                <w:rtl w:val="true"/>
              </w:rPr>
              <w:t xml:space="preserve">کبری فی المنطق </w:t>
            </w:r>
            <w:r>
              <w:rPr>
                <w:rStyle w:val="IndexLink"/>
                <w:rtl w:val="true"/>
              </w:rPr>
              <w:t>«</w:t>
            </w:r>
            <w:r>
              <w:rPr>
                <w:rStyle w:val="IndexLink"/>
              </w:rPr>
              <w:t>23</w:t>
            </w:r>
            <w:r>
              <w:rPr>
                <w:rStyle w:val="IndexLink"/>
                <w:rtl w:val="true"/>
              </w:rPr>
              <w:t xml:space="preserve"> - </w:t>
            </w:r>
            <w:r>
              <w:rPr>
                <w:rStyle w:val="IndexLink"/>
              </w:rPr>
              <w:t>30</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445</w:t>
            </w:r>
          </w:hyperlink>
        </w:p>
        <w:p>
          <w:pPr>
            <w:pStyle w:val="Contents3"/>
            <w:tabs>
              <w:tab w:val="clear" w:pos="8459"/>
              <w:tab w:val="right" w:pos="9026" w:leader="dot"/>
            </w:tabs>
            <w:rPr/>
          </w:pPr>
          <w:hyperlink w:anchor="__RefHeading___Toc4165809_3381743652">
            <w:r>
              <w:rPr>
                <w:webHidden/>
                <w:rStyle w:val="IndexLink"/>
              </w:rPr>
              <w:t>3</w:t>
            </w:r>
            <w:r>
              <w:rPr>
                <w:rStyle w:val="IndexLink"/>
                <w:rtl w:val="true"/>
              </w:rPr>
              <w:t xml:space="preserve"> - </w:t>
            </w:r>
            <w:r>
              <w:rPr>
                <w:rStyle w:val="IndexLink"/>
                <w:rtl w:val="true"/>
              </w:rPr>
              <w:t xml:space="preserve">شرح قطر النّدی و بلّ الصدی </w:t>
            </w:r>
            <w:r>
              <w:rPr>
                <w:rStyle w:val="IndexLink"/>
                <w:rtl w:val="true"/>
              </w:rPr>
              <w:t>«</w:t>
            </w:r>
            <w:r>
              <w:rPr>
                <w:rStyle w:val="IndexLink"/>
              </w:rPr>
              <w:t>31</w:t>
            </w:r>
            <w:r>
              <w:rPr>
                <w:rStyle w:val="IndexLink"/>
                <w:rtl w:val="true"/>
              </w:rPr>
              <w:t xml:space="preserve"> - </w:t>
            </w:r>
            <w:r>
              <w:rPr>
                <w:rStyle w:val="IndexLink"/>
              </w:rPr>
              <w:t>108</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445</w:t>
            </w:r>
          </w:hyperlink>
        </w:p>
        <w:p>
          <w:pPr>
            <w:pStyle w:val="Contents2"/>
            <w:tabs>
              <w:tab w:val="clear" w:pos="8743"/>
              <w:tab w:val="right" w:pos="9026" w:leader="dot"/>
            </w:tabs>
            <w:rPr/>
          </w:pPr>
          <w:hyperlink w:anchor="__RefHeading___Toc4165811_3381743652">
            <w:r>
              <w:rPr>
                <w:webHidden/>
                <w:rStyle w:val="IndexLink"/>
                <w:rtl w:val="true"/>
              </w:rPr>
              <w:t xml:space="preserve">( </w:t>
            </w:r>
            <w:r>
              <w:rPr>
                <w:rStyle w:val="IndexLink"/>
              </w:rPr>
              <w:t>1034</w:t>
            </w:r>
            <w:r>
              <w:rPr>
                <w:rStyle w:val="IndexLink"/>
                <w:rtl w:val="true"/>
              </w:rPr>
              <w:t xml:space="preserve"> )</w:t>
              <w:tab/>
            </w:r>
            <w:r>
              <w:rPr>
                <w:rStyle w:val="IndexLink"/>
              </w:rPr>
              <w:t>445</w:t>
            </w:r>
          </w:hyperlink>
        </w:p>
        <w:p>
          <w:pPr>
            <w:pStyle w:val="Contents3"/>
            <w:tabs>
              <w:tab w:val="clear" w:pos="8459"/>
              <w:tab w:val="right" w:pos="9026" w:leader="dot"/>
            </w:tabs>
            <w:rPr/>
          </w:pPr>
          <w:hyperlink w:anchor="__RefHeading___Toc4165813_3381743652">
            <w:r>
              <w:rPr>
                <w:webHidden/>
                <w:rStyle w:val="IndexLink"/>
              </w:rPr>
              <w:t>1</w:t>
            </w:r>
            <w:r>
              <w:rPr>
                <w:rStyle w:val="IndexLink"/>
                <w:rtl w:val="true"/>
              </w:rPr>
              <w:t xml:space="preserve"> - </w:t>
            </w:r>
            <w:r>
              <w:rPr>
                <w:rStyle w:val="IndexLink"/>
                <w:rtl w:val="true"/>
              </w:rPr>
              <w:t xml:space="preserve">محبّت نامه </w:t>
            </w:r>
            <w:r>
              <w:rPr>
                <w:rStyle w:val="IndexLink"/>
                <w:rtl w:val="true"/>
              </w:rPr>
              <w:t>«</w:t>
            </w:r>
            <w:r>
              <w:rPr>
                <w:rStyle w:val="IndexLink"/>
              </w:rPr>
              <w:t>1</w:t>
            </w:r>
            <w:r>
              <w:rPr>
                <w:rStyle w:val="IndexLink"/>
                <w:rtl w:val="true"/>
              </w:rPr>
              <w:t xml:space="preserve"> - </w:t>
            </w:r>
            <w:r>
              <w:rPr>
                <w:rStyle w:val="IndexLink"/>
              </w:rPr>
              <w:t>2</w:t>
            </w:r>
            <w:r>
              <w:rPr>
                <w:rStyle w:val="IndexLink"/>
                <w:rtl w:val="true"/>
              </w:rPr>
              <w:t>» (</w:t>
            </w:r>
            <w:r>
              <w:rPr>
                <w:rStyle w:val="IndexLink"/>
                <w:rtl w:val="true"/>
              </w:rPr>
              <w:t xml:space="preserve">شعر </w:t>
            </w:r>
            <w:r>
              <w:rPr>
                <w:rStyle w:val="IndexLink"/>
                <w:rtl w:val="true"/>
              </w:rPr>
              <w:t xml:space="preserve">- </w:t>
            </w:r>
            <w:r>
              <w:rPr>
                <w:rStyle w:val="IndexLink"/>
                <w:rtl w:val="true"/>
              </w:rPr>
              <w:t>فارسی</w:t>
            </w:r>
            <w:r>
              <w:rPr>
                <w:rStyle w:val="IndexLink"/>
                <w:rtl w:val="true"/>
              </w:rPr>
              <w:t>)</w:t>
              <w:tab/>
            </w:r>
            <w:r>
              <w:rPr>
                <w:rStyle w:val="IndexLink"/>
              </w:rPr>
              <w:t>445</w:t>
            </w:r>
          </w:hyperlink>
        </w:p>
        <w:p>
          <w:pPr>
            <w:pStyle w:val="Contents3"/>
            <w:tabs>
              <w:tab w:val="clear" w:pos="8459"/>
              <w:tab w:val="right" w:pos="9026" w:leader="dot"/>
            </w:tabs>
            <w:rPr/>
          </w:pPr>
          <w:hyperlink w:anchor="__RefHeading___Toc4165815_3381743652">
            <w:r>
              <w:rPr>
                <w:webHidden/>
                <w:rStyle w:val="IndexLink"/>
              </w:rPr>
              <w:t>2</w:t>
            </w:r>
            <w:r>
              <w:rPr>
                <w:rStyle w:val="IndexLink"/>
                <w:rtl w:val="true"/>
              </w:rPr>
              <w:t xml:space="preserve"> - </w:t>
            </w:r>
            <w:r>
              <w:rPr>
                <w:rStyle w:val="IndexLink"/>
                <w:rtl w:val="true"/>
              </w:rPr>
              <w:t xml:space="preserve">لیلی و مجنون </w:t>
            </w:r>
            <w:r>
              <w:rPr>
                <w:rStyle w:val="IndexLink"/>
                <w:rtl w:val="true"/>
              </w:rPr>
              <w:t>«</w:t>
            </w:r>
            <w:r>
              <w:rPr>
                <w:rStyle w:val="IndexLink"/>
              </w:rPr>
              <w:t>3</w:t>
            </w:r>
            <w:r>
              <w:rPr>
                <w:rStyle w:val="IndexLink"/>
                <w:rtl w:val="true"/>
              </w:rPr>
              <w:t xml:space="preserve"> - </w:t>
            </w:r>
            <w:r>
              <w:rPr>
                <w:rStyle w:val="IndexLink"/>
              </w:rPr>
              <w:t>45</w:t>
            </w:r>
            <w:r>
              <w:rPr>
                <w:rStyle w:val="IndexLink"/>
                <w:rtl w:val="true"/>
              </w:rPr>
              <w:t>» (</w:t>
            </w:r>
            <w:r>
              <w:rPr>
                <w:rStyle w:val="IndexLink"/>
                <w:rtl w:val="true"/>
              </w:rPr>
              <w:t xml:space="preserve">شعر </w:t>
            </w:r>
            <w:r>
              <w:rPr>
                <w:rStyle w:val="IndexLink"/>
                <w:rtl w:val="true"/>
              </w:rPr>
              <w:t xml:space="preserve">- </w:t>
            </w:r>
            <w:r>
              <w:rPr>
                <w:rStyle w:val="IndexLink"/>
                <w:rtl w:val="true"/>
              </w:rPr>
              <w:t>فارسی</w:t>
            </w:r>
            <w:r>
              <w:rPr>
                <w:rStyle w:val="IndexLink"/>
                <w:rtl w:val="true"/>
              </w:rPr>
              <w:t>)</w:t>
              <w:tab/>
            </w:r>
            <w:r>
              <w:rPr>
                <w:rStyle w:val="IndexLink"/>
              </w:rPr>
              <w:t>446</w:t>
            </w:r>
          </w:hyperlink>
        </w:p>
        <w:p>
          <w:pPr>
            <w:pStyle w:val="Contents3"/>
            <w:tabs>
              <w:tab w:val="clear" w:pos="8459"/>
              <w:tab w:val="right" w:pos="9026" w:leader="dot"/>
            </w:tabs>
            <w:rPr/>
          </w:pPr>
          <w:hyperlink w:anchor="__RefHeading___Toc4165817_3381743652">
            <w:r>
              <w:rPr>
                <w:webHidden/>
                <w:rStyle w:val="IndexLink"/>
              </w:rPr>
              <w:t>3</w:t>
            </w:r>
            <w:r>
              <w:rPr>
                <w:rStyle w:val="IndexLink"/>
                <w:rtl w:val="true"/>
              </w:rPr>
              <w:t xml:space="preserve"> - </w:t>
            </w:r>
            <w:r>
              <w:rPr>
                <w:rStyle w:val="IndexLink"/>
                <w:rtl w:val="true"/>
              </w:rPr>
              <w:t xml:space="preserve">دیوان حافظ </w:t>
            </w:r>
            <w:r>
              <w:rPr>
                <w:rStyle w:val="IndexLink"/>
                <w:rtl w:val="true"/>
              </w:rPr>
              <w:t>(</w:t>
            </w:r>
            <w:r>
              <w:rPr>
                <w:rStyle w:val="IndexLink"/>
                <w:rtl w:val="true"/>
              </w:rPr>
              <w:t>منتخبی از اشعار</w:t>
            </w:r>
            <w:r>
              <w:rPr>
                <w:rStyle w:val="IndexLink"/>
                <w:rtl w:val="true"/>
              </w:rPr>
              <w:t>) «</w:t>
            </w:r>
            <w:r>
              <w:rPr>
                <w:rStyle w:val="IndexLink"/>
              </w:rPr>
              <w:t>45</w:t>
            </w:r>
            <w:r>
              <w:rPr>
                <w:rStyle w:val="IndexLink"/>
                <w:rtl w:val="true"/>
              </w:rPr>
              <w:t xml:space="preserve"> - </w:t>
            </w:r>
            <w:r>
              <w:rPr>
                <w:rStyle w:val="IndexLink"/>
              </w:rPr>
              <w:t>90</w:t>
            </w:r>
            <w:r>
              <w:rPr>
                <w:rStyle w:val="IndexLink"/>
                <w:rtl w:val="true"/>
              </w:rPr>
              <w:t>»(</w:t>
            </w:r>
            <w:r>
              <w:rPr>
                <w:rStyle w:val="IndexLink"/>
                <w:rtl w:val="true"/>
              </w:rPr>
              <w:t>فارسی</w:t>
            </w:r>
            <w:r>
              <w:rPr>
                <w:rStyle w:val="IndexLink"/>
                <w:rtl w:val="true"/>
              </w:rPr>
              <w:t>)</w:t>
              <w:tab/>
            </w:r>
            <w:r>
              <w:rPr>
                <w:rStyle w:val="IndexLink"/>
              </w:rPr>
              <w:t>446</w:t>
            </w:r>
          </w:hyperlink>
        </w:p>
        <w:p>
          <w:pPr>
            <w:pStyle w:val="Contents2"/>
            <w:tabs>
              <w:tab w:val="clear" w:pos="8743"/>
              <w:tab w:val="right" w:pos="9026" w:leader="dot"/>
            </w:tabs>
            <w:rPr/>
          </w:pPr>
          <w:hyperlink w:anchor="__RefHeading___Toc4165819_3381743652">
            <w:r>
              <w:rPr>
                <w:webHidden/>
                <w:rStyle w:val="IndexLink"/>
                <w:rtl w:val="true"/>
              </w:rPr>
              <w:t xml:space="preserve">( </w:t>
            </w:r>
            <w:r>
              <w:rPr>
                <w:rStyle w:val="IndexLink"/>
              </w:rPr>
              <w:t>1048</w:t>
            </w:r>
            <w:r>
              <w:rPr>
                <w:rStyle w:val="IndexLink"/>
                <w:rtl w:val="true"/>
              </w:rPr>
              <w:t xml:space="preserve"> )</w:t>
              <w:tab/>
            </w:r>
            <w:r>
              <w:rPr>
                <w:rStyle w:val="IndexLink"/>
              </w:rPr>
              <w:t>446</w:t>
            </w:r>
          </w:hyperlink>
        </w:p>
        <w:p>
          <w:pPr>
            <w:pStyle w:val="Contents3"/>
            <w:tabs>
              <w:tab w:val="clear" w:pos="8459"/>
              <w:tab w:val="right" w:pos="9026" w:leader="dot"/>
            </w:tabs>
            <w:rPr/>
          </w:pPr>
          <w:hyperlink w:anchor="__RefHeading___Toc4165821_3381743652">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4165823_3381743652">
            <w:r>
              <w:rPr>
                <w:webHidden/>
                <w:rStyle w:val="IndexLink"/>
              </w:rPr>
              <w:t>1</w:t>
            </w:r>
            <w:r>
              <w:rPr>
                <w:rStyle w:val="IndexLink"/>
                <w:rtl w:val="true"/>
              </w:rPr>
              <w:t xml:space="preserve"> - </w:t>
            </w:r>
            <w:r>
              <w:rPr>
                <w:rStyle w:val="IndexLink"/>
                <w:rtl w:val="true"/>
              </w:rPr>
              <w:t xml:space="preserve">تفسیر سورة الحدید </w:t>
            </w:r>
            <w:r>
              <w:rPr>
                <w:rStyle w:val="IndexLink"/>
                <w:rtl w:val="true"/>
              </w:rPr>
              <w:t>«</w:t>
            </w:r>
            <w:r>
              <w:rPr>
                <w:rStyle w:val="IndexLink"/>
              </w:rPr>
              <w:t>1</w:t>
            </w:r>
            <w:r>
              <w:rPr>
                <w:rStyle w:val="IndexLink"/>
                <w:rtl w:val="true"/>
              </w:rPr>
              <w:t xml:space="preserve"> - </w:t>
            </w:r>
            <w:r>
              <w:rPr>
                <w:rStyle w:val="IndexLink"/>
              </w:rPr>
              <w:t>75</w:t>
            </w:r>
            <w:r>
              <w:rPr>
                <w:rStyle w:val="IndexLink"/>
                <w:rtl w:val="true"/>
              </w:rPr>
              <w:t>»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447</w:t>
            </w:r>
          </w:hyperlink>
        </w:p>
        <w:p>
          <w:pPr>
            <w:pStyle w:val="Contents3"/>
            <w:tabs>
              <w:tab w:val="clear" w:pos="8459"/>
              <w:tab w:val="right" w:pos="9026" w:leader="dot"/>
            </w:tabs>
            <w:rPr/>
          </w:pPr>
          <w:hyperlink w:anchor="__RefHeading___Toc4165825_3381743652">
            <w:r>
              <w:rPr>
                <w:webHidden/>
                <w:rStyle w:val="IndexLink"/>
              </w:rPr>
              <w:t>2</w:t>
            </w:r>
            <w:r>
              <w:rPr>
                <w:rStyle w:val="IndexLink"/>
                <w:rtl w:val="true"/>
              </w:rPr>
              <w:t xml:space="preserve"> - </w:t>
            </w:r>
            <w:r>
              <w:rPr>
                <w:rStyle w:val="IndexLink"/>
                <w:rtl w:val="true"/>
              </w:rPr>
              <w:t xml:space="preserve">رساله وجودیّه </w:t>
            </w:r>
            <w:r>
              <w:rPr>
                <w:rStyle w:val="IndexLink"/>
                <w:rtl w:val="true"/>
              </w:rPr>
              <w:t>«</w:t>
            </w:r>
            <w:r>
              <w:rPr>
                <w:rStyle w:val="IndexLink"/>
              </w:rPr>
              <w:t>76</w:t>
            </w:r>
            <w:r>
              <w:rPr>
                <w:rStyle w:val="IndexLink"/>
                <w:rtl w:val="true"/>
              </w:rPr>
              <w:t xml:space="preserve"> - </w:t>
            </w:r>
            <w:r>
              <w:rPr>
                <w:rStyle w:val="IndexLink"/>
              </w:rPr>
              <w:t>78</w:t>
            </w:r>
            <w:r>
              <w:rPr>
                <w:rStyle w:val="IndexLink"/>
                <w:rtl w:val="true"/>
              </w:rPr>
              <w:t>» (</w:t>
            </w:r>
            <w:r>
              <w:rPr>
                <w:rStyle w:val="IndexLink"/>
                <w:rtl w:val="true"/>
              </w:rPr>
              <w:t xml:space="preserve">فلسفه </w:t>
            </w:r>
            <w:r>
              <w:rPr>
                <w:rStyle w:val="IndexLink"/>
                <w:rtl w:val="true"/>
              </w:rPr>
              <w:t xml:space="preserve">- </w:t>
            </w:r>
            <w:r>
              <w:rPr>
                <w:rStyle w:val="IndexLink"/>
                <w:rtl w:val="true"/>
              </w:rPr>
              <w:t>فارسی</w:t>
            </w:r>
            <w:r>
              <w:rPr>
                <w:rStyle w:val="IndexLink"/>
                <w:rtl w:val="true"/>
              </w:rPr>
              <w:t>)</w:t>
              <w:tab/>
            </w:r>
            <w:r>
              <w:rPr>
                <w:rStyle w:val="IndexLink"/>
              </w:rPr>
              <w:t>447</w:t>
            </w:r>
          </w:hyperlink>
        </w:p>
        <w:p>
          <w:pPr>
            <w:pStyle w:val="Contents3"/>
            <w:tabs>
              <w:tab w:val="clear" w:pos="8459"/>
              <w:tab w:val="right" w:pos="9026" w:leader="dot"/>
            </w:tabs>
            <w:rPr/>
          </w:pPr>
          <w:hyperlink w:anchor="__RefHeading___Toc4165827_3381743652">
            <w:r>
              <w:rPr>
                <w:webHidden/>
                <w:rStyle w:val="IndexLink"/>
              </w:rPr>
              <w:t>3</w:t>
            </w:r>
            <w:r>
              <w:rPr>
                <w:rStyle w:val="IndexLink"/>
                <w:rtl w:val="true"/>
              </w:rPr>
              <w:t xml:space="preserve"> - </w:t>
            </w:r>
            <w:r>
              <w:rPr>
                <w:rStyle w:val="IndexLink"/>
                <w:rtl w:val="true"/>
              </w:rPr>
              <w:t xml:space="preserve">کلمات </w:t>
            </w:r>
            <w:r>
              <w:rPr>
                <w:rStyle w:val="IndexLink"/>
                <w:rtl w:val="true"/>
              </w:rPr>
              <w:t>«</w:t>
            </w:r>
            <w:r>
              <w:rPr>
                <w:rStyle w:val="IndexLink"/>
              </w:rPr>
              <w:t>79</w:t>
            </w:r>
            <w:r>
              <w:rPr>
                <w:rStyle w:val="IndexLink"/>
                <w:rtl w:val="true"/>
              </w:rPr>
              <w:t xml:space="preserve"> - </w:t>
            </w:r>
            <w:r>
              <w:rPr>
                <w:rStyle w:val="IndexLink"/>
              </w:rPr>
              <w:t>89</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447</w:t>
            </w:r>
          </w:hyperlink>
        </w:p>
        <w:p>
          <w:pPr>
            <w:pStyle w:val="Contents2"/>
            <w:tabs>
              <w:tab w:val="clear" w:pos="8743"/>
              <w:tab w:val="right" w:pos="9026" w:leader="dot"/>
            </w:tabs>
            <w:rPr/>
          </w:pPr>
          <w:hyperlink w:anchor="__RefHeading___Toc4165829_3381743652">
            <w:r>
              <w:rPr>
                <w:webHidden/>
                <w:rStyle w:val="IndexLink"/>
                <w:rtl w:val="true"/>
              </w:rPr>
              <w:t xml:space="preserve">( </w:t>
            </w:r>
            <w:r>
              <w:rPr>
                <w:rStyle w:val="IndexLink"/>
              </w:rPr>
              <w:t>1084</w:t>
            </w:r>
            <w:r>
              <w:rPr>
                <w:rStyle w:val="IndexLink"/>
                <w:rtl w:val="true"/>
              </w:rPr>
              <w:t xml:space="preserve"> )</w:t>
              <w:tab/>
            </w:r>
            <w:r>
              <w:rPr>
                <w:rStyle w:val="IndexLink"/>
              </w:rPr>
              <w:t>448</w:t>
            </w:r>
          </w:hyperlink>
        </w:p>
        <w:p>
          <w:pPr>
            <w:pStyle w:val="Contents3"/>
            <w:tabs>
              <w:tab w:val="clear" w:pos="8459"/>
              <w:tab w:val="right" w:pos="9026" w:leader="dot"/>
            </w:tabs>
            <w:rPr/>
          </w:pPr>
          <w:hyperlink w:anchor="__RefHeading___Toc4165831_3381743652">
            <w:r>
              <w:rPr>
                <w:webHidden/>
                <w:rStyle w:val="IndexLink"/>
              </w:rPr>
              <w:t>1</w:t>
            </w:r>
            <w:r>
              <w:rPr>
                <w:rStyle w:val="IndexLink"/>
                <w:rtl w:val="true"/>
              </w:rPr>
              <w:t xml:space="preserve"> - </w:t>
            </w:r>
            <w:r>
              <w:rPr>
                <w:rStyle w:val="IndexLink"/>
                <w:rtl w:val="true"/>
              </w:rPr>
              <w:t xml:space="preserve">آداب المتعلّمین </w:t>
            </w:r>
            <w:r>
              <w:rPr>
                <w:rStyle w:val="IndexLink"/>
                <w:rtl w:val="true"/>
              </w:rPr>
              <w:t>«</w:t>
            </w:r>
            <w:r>
              <w:rPr>
                <w:rStyle w:val="IndexLink"/>
              </w:rPr>
              <w:t>1</w:t>
            </w:r>
            <w:r>
              <w:rPr>
                <w:rStyle w:val="IndexLink"/>
                <w:rtl w:val="true"/>
              </w:rPr>
              <w:t xml:space="preserve"> - </w:t>
            </w:r>
            <w:r>
              <w:rPr>
                <w:rStyle w:val="IndexLink"/>
              </w:rPr>
              <w:t>24</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448</w:t>
            </w:r>
          </w:hyperlink>
        </w:p>
        <w:p>
          <w:pPr>
            <w:pStyle w:val="Contents3"/>
            <w:tabs>
              <w:tab w:val="clear" w:pos="8459"/>
              <w:tab w:val="right" w:pos="9026" w:leader="dot"/>
            </w:tabs>
            <w:rPr/>
          </w:pPr>
          <w:hyperlink w:anchor="__RefHeading___Toc4165833_3381743652">
            <w:r>
              <w:rPr>
                <w:webHidden/>
                <w:rStyle w:val="IndexLink"/>
              </w:rPr>
              <w:t>2</w:t>
            </w:r>
            <w:r>
              <w:rPr>
                <w:rStyle w:val="IndexLink"/>
                <w:rtl w:val="true"/>
              </w:rPr>
              <w:t xml:space="preserve"> - </w:t>
            </w:r>
            <w:r>
              <w:rPr>
                <w:rStyle w:val="IndexLink"/>
                <w:rtl w:val="true"/>
              </w:rPr>
              <w:t xml:space="preserve">حاشیه شرح رساله وضعیّه </w:t>
            </w:r>
            <w:r>
              <w:rPr>
                <w:rStyle w:val="IndexLink"/>
                <w:rtl w:val="true"/>
              </w:rPr>
              <w:t>«</w:t>
            </w:r>
            <w:r>
              <w:rPr>
                <w:rStyle w:val="IndexLink"/>
              </w:rPr>
              <w:t>25</w:t>
            </w:r>
            <w:r>
              <w:rPr>
                <w:rStyle w:val="IndexLink"/>
                <w:rtl w:val="true"/>
              </w:rPr>
              <w:t xml:space="preserve"> - </w:t>
            </w:r>
            <w:r>
              <w:rPr>
                <w:rStyle w:val="IndexLink"/>
              </w:rPr>
              <w:t>47</w:t>
            </w:r>
            <w:r>
              <w:rPr>
                <w:rStyle w:val="IndexLink"/>
                <w:rtl w:val="true"/>
              </w:rPr>
              <w:t>» (</w:t>
            </w:r>
            <w:r>
              <w:rPr>
                <w:rStyle w:val="IndexLink"/>
                <w:rtl w:val="true"/>
              </w:rPr>
              <w:t>عربی</w:t>
            </w:r>
            <w:r>
              <w:rPr>
                <w:rStyle w:val="IndexLink"/>
                <w:rtl w:val="true"/>
              </w:rPr>
              <w:t>)</w:t>
              <w:tab/>
            </w:r>
            <w:r>
              <w:rPr>
                <w:rStyle w:val="IndexLink"/>
              </w:rPr>
              <w:t>448</w:t>
            </w:r>
          </w:hyperlink>
        </w:p>
        <w:p>
          <w:pPr>
            <w:pStyle w:val="Contents3"/>
            <w:tabs>
              <w:tab w:val="clear" w:pos="8459"/>
              <w:tab w:val="right" w:pos="9026" w:leader="dot"/>
            </w:tabs>
            <w:rPr/>
          </w:pPr>
          <w:hyperlink w:anchor="__RefHeading___Toc4165835_3381743652">
            <w:r>
              <w:rPr>
                <w:webHidden/>
                <w:rStyle w:val="IndexLink"/>
              </w:rPr>
              <w:t>3</w:t>
            </w:r>
            <w:r>
              <w:rPr>
                <w:rStyle w:val="IndexLink"/>
                <w:rtl w:val="true"/>
              </w:rPr>
              <w:t xml:space="preserve"> - </w:t>
            </w:r>
            <w:r>
              <w:rPr>
                <w:rStyle w:val="IndexLink"/>
                <w:rtl w:val="true"/>
              </w:rPr>
              <w:t xml:space="preserve">شرح رساله وضعیّه </w:t>
            </w:r>
            <w:r>
              <w:rPr>
                <w:rStyle w:val="IndexLink"/>
                <w:rtl w:val="true"/>
              </w:rPr>
              <w:t>«</w:t>
            </w:r>
            <w:r>
              <w:rPr>
                <w:rStyle w:val="IndexLink"/>
              </w:rPr>
              <w:t>47</w:t>
            </w:r>
            <w:r>
              <w:rPr>
                <w:rStyle w:val="IndexLink"/>
                <w:rtl w:val="true"/>
              </w:rPr>
              <w:t xml:space="preserve"> - </w:t>
            </w:r>
            <w:r>
              <w:rPr>
                <w:rStyle w:val="IndexLink"/>
              </w:rPr>
              <w:t>113</w:t>
            </w:r>
            <w:r>
              <w:rPr>
                <w:rStyle w:val="IndexLink"/>
                <w:rtl w:val="true"/>
              </w:rPr>
              <w:t>» (</w:t>
            </w:r>
            <w:r>
              <w:rPr>
                <w:rStyle w:val="IndexLink"/>
                <w:rtl w:val="true"/>
              </w:rPr>
              <w:t>عربی</w:t>
            </w:r>
            <w:r>
              <w:rPr>
                <w:rStyle w:val="IndexLink"/>
                <w:rtl w:val="true"/>
              </w:rPr>
              <w:t>)</w:t>
              <w:tab/>
            </w:r>
            <w:r>
              <w:rPr>
                <w:rStyle w:val="IndexLink"/>
              </w:rPr>
              <w:t>448</w:t>
            </w:r>
          </w:hyperlink>
        </w:p>
        <w:p>
          <w:pPr>
            <w:pStyle w:val="Contents2"/>
            <w:tabs>
              <w:tab w:val="clear" w:pos="8743"/>
              <w:tab w:val="right" w:pos="9026" w:leader="dot"/>
            </w:tabs>
            <w:rPr/>
          </w:pPr>
          <w:hyperlink w:anchor="__RefHeading___Toc4165837_3381743652">
            <w:r>
              <w:rPr>
                <w:webHidden/>
                <w:rStyle w:val="IndexLink"/>
                <w:rtl w:val="true"/>
              </w:rPr>
              <w:t xml:space="preserve">( </w:t>
            </w:r>
            <w:r>
              <w:rPr>
                <w:rStyle w:val="IndexLink"/>
              </w:rPr>
              <w:t>1120</w:t>
            </w:r>
            <w:r>
              <w:rPr>
                <w:rStyle w:val="IndexLink"/>
                <w:rtl w:val="true"/>
              </w:rPr>
              <w:t xml:space="preserve"> )</w:t>
              <w:tab/>
            </w:r>
            <w:r>
              <w:rPr>
                <w:rStyle w:val="IndexLink"/>
              </w:rPr>
              <w:t>449</w:t>
            </w:r>
          </w:hyperlink>
        </w:p>
        <w:p>
          <w:pPr>
            <w:pStyle w:val="Contents3"/>
            <w:tabs>
              <w:tab w:val="clear" w:pos="8459"/>
              <w:tab w:val="right" w:pos="9026" w:leader="dot"/>
            </w:tabs>
            <w:rPr/>
          </w:pPr>
          <w:hyperlink w:anchor="__RefHeading___Toc4165839_3381743652">
            <w:r>
              <w:rPr>
                <w:webHidden/>
                <w:rStyle w:val="IndexLink"/>
              </w:rPr>
              <w:t>1</w:t>
            </w:r>
            <w:r>
              <w:rPr>
                <w:rStyle w:val="IndexLink"/>
                <w:rtl w:val="true"/>
              </w:rPr>
              <w:t xml:space="preserve"> - </w:t>
            </w:r>
            <w:r>
              <w:rPr>
                <w:rStyle w:val="IndexLink"/>
                <w:rtl w:val="true"/>
              </w:rPr>
              <w:t xml:space="preserve">حاشیه تحریر القواعد المنطقیه </w:t>
            </w:r>
            <w:r>
              <w:rPr>
                <w:rStyle w:val="IndexLink"/>
                <w:rtl w:val="true"/>
              </w:rPr>
              <w:t>«</w:t>
            </w:r>
            <w:r>
              <w:rPr>
                <w:rStyle w:val="IndexLink"/>
              </w:rPr>
              <w:t>1</w:t>
            </w:r>
            <w:r>
              <w:rPr>
                <w:rStyle w:val="IndexLink"/>
                <w:rtl w:val="true"/>
              </w:rPr>
              <w:t xml:space="preserve"> - </w:t>
            </w:r>
            <w:r>
              <w:rPr>
                <w:rStyle w:val="IndexLink"/>
              </w:rPr>
              <w:t>79</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449</w:t>
            </w:r>
          </w:hyperlink>
        </w:p>
        <w:p>
          <w:pPr>
            <w:pStyle w:val="Contents3"/>
            <w:tabs>
              <w:tab w:val="clear" w:pos="8459"/>
              <w:tab w:val="right" w:pos="9026" w:leader="dot"/>
            </w:tabs>
            <w:rPr/>
          </w:pPr>
          <w:hyperlink w:anchor="__RefHeading___Toc4165841_3381743652">
            <w:r>
              <w:rPr>
                <w:webHidden/>
                <w:rStyle w:val="IndexLink"/>
              </w:rPr>
              <w:t>2</w:t>
            </w:r>
            <w:r>
              <w:rPr>
                <w:rStyle w:val="IndexLink"/>
                <w:rtl w:val="true"/>
              </w:rPr>
              <w:t xml:space="preserve"> - </w:t>
            </w:r>
            <w:r>
              <w:rPr>
                <w:rStyle w:val="IndexLink"/>
                <w:rtl w:val="true"/>
              </w:rPr>
              <w:t xml:space="preserve">قرة العیون فی اعزّ الفنون </w:t>
            </w:r>
            <w:r>
              <w:rPr>
                <w:rStyle w:val="IndexLink"/>
                <w:rtl w:val="true"/>
              </w:rPr>
              <w:t>«</w:t>
            </w:r>
            <w:r>
              <w:rPr>
                <w:rStyle w:val="IndexLink"/>
              </w:rPr>
              <w:t>79</w:t>
            </w:r>
            <w:r>
              <w:rPr>
                <w:rStyle w:val="IndexLink"/>
                <w:rtl w:val="true"/>
              </w:rPr>
              <w:t xml:space="preserve"> - </w:t>
            </w:r>
            <w:r>
              <w:rPr>
                <w:rStyle w:val="IndexLink"/>
              </w:rPr>
              <w:t>121</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449</w:t>
            </w:r>
          </w:hyperlink>
        </w:p>
        <w:p>
          <w:pPr>
            <w:pStyle w:val="Contents3"/>
            <w:tabs>
              <w:tab w:val="clear" w:pos="8459"/>
              <w:tab w:val="right" w:pos="9026" w:leader="dot"/>
            </w:tabs>
            <w:rPr/>
          </w:pPr>
          <w:hyperlink w:anchor="__RefHeading___Toc4165843_3381743652">
            <w:r>
              <w:rPr>
                <w:webHidden/>
                <w:rStyle w:val="IndexLink"/>
              </w:rPr>
              <w:t>3</w:t>
            </w:r>
            <w:r>
              <w:rPr>
                <w:rStyle w:val="IndexLink"/>
                <w:rtl w:val="true"/>
              </w:rPr>
              <w:t xml:space="preserve"> - </w:t>
            </w:r>
            <w:r>
              <w:rPr>
                <w:rStyle w:val="IndexLink"/>
                <w:rtl w:val="true"/>
              </w:rPr>
              <w:t xml:space="preserve">ترجمة العقائد </w:t>
            </w:r>
            <w:r>
              <w:rPr>
                <w:rStyle w:val="IndexLink"/>
                <w:rtl w:val="true"/>
              </w:rPr>
              <w:t>«</w:t>
            </w:r>
            <w:r>
              <w:rPr>
                <w:rStyle w:val="IndexLink"/>
              </w:rPr>
              <w:t>122</w:t>
            </w:r>
            <w:r>
              <w:rPr>
                <w:rStyle w:val="IndexLink"/>
                <w:rtl w:val="true"/>
              </w:rPr>
              <w:t xml:space="preserve"> - </w:t>
            </w:r>
            <w:r>
              <w:rPr>
                <w:rStyle w:val="IndexLink"/>
              </w:rPr>
              <w:t>130</w:t>
            </w:r>
            <w:r>
              <w:rPr>
                <w:rStyle w:val="IndexLink"/>
                <w:rtl w:val="true"/>
              </w:rPr>
              <w:t>» (</w:t>
            </w:r>
            <w:r>
              <w:rPr>
                <w:rStyle w:val="IndexLink"/>
                <w:rtl w:val="true"/>
              </w:rPr>
              <w:t>فارسی</w:t>
            </w:r>
            <w:r>
              <w:rPr>
                <w:rStyle w:val="IndexLink"/>
                <w:rtl w:val="true"/>
              </w:rPr>
              <w:t>)</w:t>
              <w:tab/>
            </w:r>
            <w:r>
              <w:rPr>
                <w:rStyle w:val="IndexLink"/>
              </w:rPr>
              <w:t>449</w:t>
            </w:r>
          </w:hyperlink>
        </w:p>
        <w:p>
          <w:pPr>
            <w:pStyle w:val="Contents2"/>
            <w:tabs>
              <w:tab w:val="clear" w:pos="8743"/>
              <w:tab w:val="right" w:pos="9026" w:leader="dot"/>
            </w:tabs>
            <w:rPr/>
          </w:pPr>
          <w:hyperlink w:anchor="__RefHeading___Toc4165845_3381743652">
            <w:r>
              <w:rPr>
                <w:webHidden/>
                <w:rStyle w:val="IndexLink"/>
                <w:rtl w:val="true"/>
              </w:rPr>
              <w:t xml:space="preserve">( </w:t>
            </w:r>
            <w:r>
              <w:rPr>
                <w:rStyle w:val="IndexLink"/>
              </w:rPr>
              <w:t>1135</w:t>
            </w:r>
            <w:r>
              <w:rPr>
                <w:rStyle w:val="IndexLink"/>
                <w:rtl w:val="true"/>
              </w:rPr>
              <w:t xml:space="preserve"> )</w:t>
              <w:tab/>
            </w:r>
            <w:r>
              <w:rPr>
                <w:rStyle w:val="IndexLink"/>
              </w:rPr>
              <w:t>450</w:t>
            </w:r>
          </w:hyperlink>
        </w:p>
        <w:p>
          <w:pPr>
            <w:pStyle w:val="Contents3"/>
            <w:tabs>
              <w:tab w:val="clear" w:pos="8459"/>
              <w:tab w:val="right" w:pos="9026" w:leader="dot"/>
            </w:tabs>
            <w:rPr/>
          </w:pPr>
          <w:hyperlink w:anchor="__RefHeading___Toc4165847_3381743652">
            <w:r>
              <w:rPr>
                <w:webHidden/>
                <w:rStyle w:val="IndexLink"/>
              </w:rPr>
              <w:t>1</w:t>
            </w:r>
            <w:r>
              <w:rPr>
                <w:rStyle w:val="IndexLink"/>
                <w:rtl w:val="true"/>
              </w:rPr>
              <w:t xml:space="preserve"> - </w:t>
            </w:r>
            <w:r>
              <w:rPr>
                <w:rStyle w:val="IndexLink"/>
                <w:rtl w:val="true"/>
              </w:rPr>
              <w:t xml:space="preserve">شرح بیست باب </w:t>
            </w:r>
            <w:r>
              <w:rPr>
                <w:rStyle w:val="IndexLink"/>
                <w:rtl w:val="true"/>
              </w:rPr>
              <w:t>«</w:t>
            </w:r>
            <w:r>
              <w:rPr>
                <w:rStyle w:val="IndexLink"/>
              </w:rPr>
              <w:t>1</w:t>
            </w:r>
            <w:r>
              <w:rPr>
                <w:rStyle w:val="IndexLink"/>
                <w:rtl w:val="true"/>
              </w:rPr>
              <w:t xml:space="preserve"> - </w:t>
            </w:r>
            <w:r>
              <w:rPr>
                <w:rStyle w:val="IndexLink"/>
              </w:rPr>
              <w:t>162</w:t>
            </w:r>
            <w:r>
              <w:rPr>
                <w:rStyle w:val="IndexLink"/>
                <w:rtl w:val="true"/>
              </w:rPr>
              <w:t>» (</w:t>
            </w:r>
            <w:r>
              <w:rPr>
                <w:rStyle w:val="IndexLink"/>
                <w:rtl w:val="true"/>
              </w:rPr>
              <w:t xml:space="preserve">تقویم </w:t>
            </w:r>
            <w:r>
              <w:rPr>
                <w:rStyle w:val="IndexLink"/>
                <w:rtl w:val="true"/>
              </w:rPr>
              <w:t xml:space="preserve">- </w:t>
            </w:r>
            <w:r>
              <w:rPr>
                <w:rStyle w:val="IndexLink"/>
                <w:rtl w:val="true"/>
              </w:rPr>
              <w:t>فارسی</w:t>
            </w:r>
            <w:r>
              <w:rPr>
                <w:rStyle w:val="IndexLink"/>
                <w:rtl w:val="true"/>
              </w:rPr>
              <w:t>)</w:t>
              <w:tab/>
            </w:r>
            <w:r>
              <w:rPr>
                <w:rStyle w:val="IndexLink"/>
              </w:rPr>
              <w:t>450</w:t>
            </w:r>
          </w:hyperlink>
        </w:p>
        <w:p>
          <w:pPr>
            <w:pStyle w:val="Contents3"/>
            <w:tabs>
              <w:tab w:val="clear" w:pos="8459"/>
              <w:tab w:val="right" w:pos="9026" w:leader="dot"/>
            </w:tabs>
            <w:rPr/>
          </w:pPr>
          <w:hyperlink w:anchor="__RefHeading___Toc4165849_3381743652">
            <w:r>
              <w:rPr>
                <w:webHidden/>
                <w:rStyle w:val="IndexLink"/>
              </w:rPr>
              <w:t>2</w:t>
            </w:r>
            <w:r>
              <w:rPr>
                <w:rStyle w:val="IndexLink"/>
                <w:rtl w:val="true"/>
              </w:rPr>
              <w:t xml:space="preserve"> - </w:t>
            </w:r>
            <w:r>
              <w:rPr>
                <w:rStyle w:val="IndexLink"/>
                <w:rtl w:val="true"/>
              </w:rPr>
              <w:t xml:space="preserve">المجلی </w:t>
            </w:r>
            <w:r>
              <w:rPr>
                <w:rStyle w:val="IndexLink"/>
                <w:rtl w:val="true"/>
              </w:rPr>
              <w:t>«</w:t>
            </w:r>
            <w:r>
              <w:rPr>
                <w:rStyle w:val="IndexLink"/>
              </w:rPr>
              <w:t>164</w:t>
            </w:r>
            <w:r>
              <w:rPr>
                <w:rStyle w:val="IndexLink"/>
                <w:rtl w:val="true"/>
              </w:rPr>
              <w:t xml:space="preserve"> - </w:t>
            </w:r>
            <w:r>
              <w:rPr>
                <w:rStyle w:val="IndexLink"/>
              </w:rPr>
              <w:t>178</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450</w:t>
            </w:r>
          </w:hyperlink>
        </w:p>
        <w:p>
          <w:pPr>
            <w:pStyle w:val="Contents3"/>
            <w:tabs>
              <w:tab w:val="clear" w:pos="8459"/>
              <w:tab w:val="right" w:pos="9026" w:leader="dot"/>
            </w:tabs>
            <w:rPr/>
          </w:pPr>
          <w:hyperlink w:anchor="__RefHeading___Toc4165851_3381743652">
            <w:r>
              <w:rPr>
                <w:webHidden/>
                <w:rStyle w:val="IndexLink"/>
              </w:rPr>
              <w:t>3</w:t>
            </w:r>
            <w:r>
              <w:rPr>
                <w:rStyle w:val="IndexLink"/>
                <w:rtl w:val="true"/>
              </w:rPr>
              <w:t xml:space="preserve"> - </w:t>
            </w:r>
            <w:r>
              <w:rPr>
                <w:rStyle w:val="IndexLink"/>
                <w:rtl w:val="true"/>
              </w:rPr>
              <w:t xml:space="preserve">طالع نامه </w:t>
            </w:r>
            <w:r>
              <w:rPr>
                <w:rStyle w:val="IndexLink"/>
                <w:rtl w:val="true"/>
              </w:rPr>
              <w:t>«</w:t>
            </w:r>
            <w:r>
              <w:rPr>
                <w:rStyle w:val="IndexLink"/>
              </w:rPr>
              <w:t>180</w:t>
            </w:r>
            <w:r>
              <w:rPr>
                <w:rStyle w:val="IndexLink"/>
                <w:rtl w:val="true"/>
              </w:rPr>
              <w:t xml:space="preserve"> - </w:t>
            </w:r>
            <w:r>
              <w:rPr>
                <w:rStyle w:val="IndexLink"/>
              </w:rPr>
              <w:t>199</w:t>
            </w:r>
            <w:r>
              <w:rPr>
                <w:rStyle w:val="IndexLink"/>
                <w:rtl w:val="true"/>
              </w:rPr>
              <w:t>» (</w:t>
            </w:r>
            <w:r>
              <w:rPr>
                <w:rStyle w:val="IndexLink"/>
                <w:rtl w:val="true"/>
              </w:rPr>
              <w:t>فارسی</w:t>
            </w:r>
            <w:r>
              <w:rPr>
                <w:rStyle w:val="IndexLink"/>
                <w:rtl w:val="true"/>
              </w:rPr>
              <w:t>)</w:t>
              <w:tab/>
            </w:r>
            <w:r>
              <w:rPr>
                <w:rStyle w:val="IndexLink"/>
              </w:rPr>
              <w:t>451</w:t>
            </w:r>
          </w:hyperlink>
        </w:p>
        <w:p>
          <w:pPr>
            <w:pStyle w:val="Contents2"/>
            <w:tabs>
              <w:tab w:val="clear" w:pos="8743"/>
              <w:tab w:val="right" w:pos="9026" w:leader="dot"/>
            </w:tabs>
            <w:rPr/>
          </w:pPr>
          <w:hyperlink w:anchor="__RefHeading___Toc4165853_3381743652">
            <w:r>
              <w:rPr>
                <w:webHidden/>
                <w:rStyle w:val="IndexLink"/>
                <w:rtl w:val="true"/>
              </w:rPr>
              <w:t xml:space="preserve">( </w:t>
            </w:r>
            <w:r>
              <w:rPr>
                <w:rStyle w:val="IndexLink"/>
              </w:rPr>
              <w:t>1136</w:t>
            </w:r>
            <w:r>
              <w:rPr>
                <w:rStyle w:val="IndexLink"/>
                <w:rtl w:val="true"/>
              </w:rPr>
              <w:t xml:space="preserve"> )</w:t>
              <w:tab/>
            </w:r>
            <w:r>
              <w:rPr>
                <w:rStyle w:val="IndexLink"/>
              </w:rPr>
              <w:t>451</w:t>
            </w:r>
          </w:hyperlink>
        </w:p>
        <w:p>
          <w:pPr>
            <w:pStyle w:val="Contents3"/>
            <w:tabs>
              <w:tab w:val="clear" w:pos="8459"/>
              <w:tab w:val="right" w:pos="9026" w:leader="dot"/>
            </w:tabs>
            <w:rPr/>
          </w:pPr>
          <w:hyperlink w:anchor="__RefHeading___Toc4165855_3381743652">
            <w:r>
              <w:rPr>
                <w:webHidden/>
                <w:rStyle w:val="IndexLink"/>
              </w:rPr>
              <w:t>1</w:t>
            </w:r>
            <w:r>
              <w:rPr>
                <w:rStyle w:val="IndexLink"/>
                <w:rtl w:val="true"/>
              </w:rPr>
              <w:t xml:space="preserve"> - </w:t>
            </w:r>
            <w:r>
              <w:rPr>
                <w:rStyle w:val="IndexLink"/>
                <w:rtl w:val="true"/>
              </w:rPr>
              <w:t xml:space="preserve">مجموعة الصنایع </w:t>
            </w:r>
            <w:r>
              <w:rPr>
                <w:rStyle w:val="IndexLink"/>
                <w:rtl w:val="true"/>
              </w:rPr>
              <w:t>«</w:t>
            </w:r>
            <w:r>
              <w:rPr>
                <w:rStyle w:val="IndexLink"/>
              </w:rPr>
              <w:t>1</w:t>
            </w:r>
            <w:r>
              <w:rPr>
                <w:rStyle w:val="IndexLink"/>
                <w:rtl w:val="true"/>
              </w:rPr>
              <w:t xml:space="preserve"> - </w:t>
            </w:r>
            <w:r>
              <w:rPr>
                <w:rStyle w:val="IndexLink"/>
              </w:rPr>
              <w:t>48</w:t>
            </w:r>
            <w:r>
              <w:rPr>
                <w:rStyle w:val="IndexLink"/>
                <w:rtl w:val="true"/>
              </w:rPr>
              <w:t>» (</w:t>
            </w:r>
            <w:r>
              <w:rPr>
                <w:rStyle w:val="IndexLink"/>
                <w:rtl w:val="true"/>
              </w:rPr>
              <w:t>فارسی</w:t>
            </w:r>
            <w:r>
              <w:rPr>
                <w:rStyle w:val="IndexLink"/>
                <w:rtl w:val="true"/>
              </w:rPr>
              <w:t>)</w:t>
              <w:tab/>
            </w:r>
            <w:r>
              <w:rPr>
                <w:rStyle w:val="IndexLink"/>
              </w:rPr>
              <w:t>451</w:t>
            </w:r>
          </w:hyperlink>
        </w:p>
        <w:p>
          <w:pPr>
            <w:pStyle w:val="Contents3"/>
            <w:tabs>
              <w:tab w:val="clear" w:pos="8459"/>
              <w:tab w:val="right" w:pos="9026" w:leader="dot"/>
            </w:tabs>
            <w:rPr/>
          </w:pPr>
          <w:hyperlink w:anchor="__RefHeading___Toc4165857_3381743652">
            <w:r>
              <w:rPr>
                <w:webHidden/>
                <w:rStyle w:val="IndexLink"/>
              </w:rPr>
              <w:t>2</w:t>
            </w:r>
            <w:r>
              <w:rPr>
                <w:rStyle w:val="IndexLink"/>
                <w:rtl w:val="true"/>
              </w:rPr>
              <w:t xml:space="preserve"> - </w:t>
            </w:r>
            <w:r>
              <w:rPr>
                <w:rStyle w:val="IndexLink"/>
                <w:rtl w:val="true"/>
              </w:rPr>
              <w:t xml:space="preserve">تحفة الغرائب فی التشریح والعجایب </w:t>
            </w:r>
            <w:r>
              <w:rPr>
                <w:rStyle w:val="IndexLink"/>
                <w:rtl w:val="true"/>
              </w:rPr>
              <w:t>«</w:t>
            </w:r>
            <w:r>
              <w:rPr>
                <w:rStyle w:val="IndexLink"/>
              </w:rPr>
              <w:t>49</w:t>
            </w:r>
            <w:r>
              <w:rPr>
                <w:rStyle w:val="IndexLink"/>
                <w:rtl w:val="true"/>
              </w:rPr>
              <w:t xml:space="preserve"> - </w:t>
            </w:r>
            <w:r>
              <w:rPr>
                <w:rStyle w:val="IndexLink"/>
              </w:rPr>
              <w:t>106</w:t>
            </w:r>
            <w:r>
              <w:rPr>
                <w:rStyle w:val="IndexLink"/>
                <w:rtl w:val="true"/>
              </w:rPr>
              <w:t>» (</w:t>
            </w:r>
            <w:r>
              <w:rPr>
                <w:rStyle w:val="IndexLink"/>
                <w:rtl w:val="true"/>
              </w:rPr>
              <w:t>فارسی</w:t>
            </w:r>
            <w:r>
              <w:rPr>
                <w:rStyle w:val="IndexLink"/>
                <w:rtl w:val="true"/>
              </w:rPr>
              <w:t>)</w:t>
              <w:tab/>
            </w:r>
            <w:r>
              <w:rPr>
                <w:rStyle w:val="IndexLink"/>
              </w:rPr>
              <w:t>452</w:t>
            </w:r>
          </w:hyperlink>
        </w:p>
        <w:p>
          <w:pPr>
            <w:pStyle w:val="Contents3"/>
            <w:tabs>
              <w:tab w:val="clear" w:pos="8459"/>
              <w:tab w:val="right" w:pos="9026" w:leader="dot"/>
            </w:tabs>
            <w:rPr/>
          </w:pPr>
          <w:hyperlink w:anchor="__RefHeading___Toc4165859_3381743652">
            <w:r>
              <w:rPr>
                <w:webHidden/>
                <w:rStyle w:val="IndexLink"/>
              </w:rPr>
              <w:t>3</w:t>
            </w:r>
            <w:r>
              <w:rPr>
                <w:rStyle w:val="IndexLink"/>
                <w:rtl w:val="true"/>
              </w:rPr>
              <w:t xml:space="preserve"> - </w:t>
            </w:r>
            <w:r>
              <w:rPr>
                <w:rStyle w:val="IndexLink"/>
                <w:rtl w:val="true"/>
              </w:rPr>
              <w:t xml:space="preserve">شعبده بازی </w:t>
            </w:r>
            <w:r>
              <w:rPr>
                <w:rStyle w:val="IndexLink"/>
                <w:rtl w:val="true"/>
              </w:rPr>
              <w:t>«</w:t>
            </w:r>
            <w:r>
              <w:rPr>
                <w:rStyle w:val="IndexLink"/>
              </w:rPr>
              <w:t>106</w:t>
            </w:r>
            <w:r>
              <w:rPr>
                <w:rStyle w:val="IndexLink"/>
                <w:rtl w:val="true"/>
              </w:rPr>
              <w:t xml:space="preserve"> - </w:t>
            </w:r>
            <w:r>
              <w:rPr>
                <w:rStyle w:val="IndexLink"/>
              </w:rPr>
              <w:t>109</w:t>
            </w:r>
            <w:r>
              <w:rPr>
                <w:rStyle w:val="IndexLink"/>
                <w:rtl w:val="true"/>
              </w:rPr>
              <w:t>» (</w:t>
            </w:r>
            <w:r>
              <w:rPr>
                <w:rStyle w:val="IndexLink"/>
                <w:rtl w:val="true"/>
              </w:rPr>
              <w:t>فارسی</w:t>
            </w:r>
            <w:r>
              <w:rPr>
                <w:rStyle w:val="IndexLink"/>
                <w:rtl w:val="true"/>
              </w:rPr>
              <w:t>)</w:t>
              <w:tab/>
            </w:r>
            <w:r>
              <w:rPr>
                <w:rStyle w:val="IndexLink"/>
              </w:rPr>
              <w:t>452</w:t>
            </w:r>
          </w:hyperlink>
        </w:p>
        <w:p>
          <w:pPr>
            <w:pStyle w:val="Contents2"/>
            <w:tabs>
              <w:tab w:val="clear" w:pos="8743"/>
              <w:tab w:val="right" w:pos="9026" w:leader="dot"/>
            </w:tabs>
            <w:rPr/>
          </w:pPr>
          <w:hyperlink w:anchor="__RefHeading___Toc4165861_3381743652">
            <w:r>
              <w:rPr>
                <w:webHidden/>
                <w:rStyle w:val="IndexLink"/>
                <w:rtl w:val="true"/>
              </w:rPr>
              <w:t xml:space="preserve">( </w:t>
            </w:r>
            <w:r>
              <w:rPr>
                <w:rStyle w:val="IndexLink"/>
              </w:rPr>
              <w:t>1146</w:t>
            </w:r>
            <w:r>
              <w:rPr>
                <w:rStyle w:val="IndexLink"/>
                <w:rtl w:val="true"/>
              </w:rPr>
              <w:t xml:space="preserve"> )</w:t>
              <w:tab/>
            </w:r>
            <w:r>
              <w:rPr>
                <w:rStyle w:val="IndexLink"/>
              </w:rPr>
              <w:t>453</w:t>
            </w:r>
          </w:hyperlink>
        </w:p>
        <w:p>
          <w:pPr>
            <w:pStyle w:val="Contents3"/>
            <w:tabs>
              <w:tab w:val="clear" w:pos="8459"/>
              <w:tab w:val="right" w:pos="9026" w:leader="dot"/>
            </w:tabs>
            <w:rPr/>
          </w:pPr>
          <w:hyperlink w:anchor="__RefHeading___Toc4165863_3381743652">
            <w:r>
              <w:rPr>
                <w:webHidden/>
                <w:rStyle w:val="IndexLink"/>
              </w:rPr>
              <w:t>1</w:t>
            </w:r>
            <w:r>
              <w:rPr>
                <w:rStyle w:val="IndexLink"/>
                <w:rtl w:val="true"/>
              </w:rPr>
              <w:t xml:space="preserve"> - </w:t>
            </w:r>
            <w:r>
              <w:rPr>
                <w:rStyle w:val="IndexLink"/>
                <w:rtl w:val="true"/>
              </w:rPr>
              <w:t xml:space="preserve">حاشیة الفوائد الضیائیّة </w:t>
            </w:r>
            <w:r>
              <w:rPr>
                <w:rStyle w:val="IndexLink"/>
                <w:rtl w:val="true"/>
              </w:rPr>
              <w:t xml:space="preserve">= </w:t>
            </w:r>
            <w:r>
              <w:rPr>
                <w:rStyle w:val="IndexLink"/>
                <w:rtl w:val="true"/>
              </w:rPr>
              <w:t xml:space="preserve">حاشیه شرح جامی </w:t>
            </w:r>
            <w:r>
              <w:rPr>
                <w:rStyle w:val="IndexLink"/>
                <w:rtl w:val="true"/>
              </w:rPr>
              <w:t>«</w:t>
            </w:r>
            <w:r>
              <w:rPr>
                <w:rStyle w:val="IndexLink"/>
              </w:rPr>
              <w:t>1</w:t>
            </w:r>
            <w:r>
              <w:rPr>
                <w:rStyle w:val="IndexLink"/>
                <w:rtl w:val="true"/>
              </w:rPr>
              <w:t xml:space="preserve"> - </w:t>
            </w:r>
            <w:r>
              <w:rPr>
                <w:rStyle w:val="IndexLink"/>
              </w:rPr>
              <w:t>121</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453</w:t>
            </w:r>
          </w:hyperlink>
        </w:p>
        <w:p>
          <w:pPr>
            <w:pStyle w:val="Contents3"/>
            <w:tabs>
              <w:tab w:val="clear" w:pos="8459"/>
              <w:tab w:val="right" w:pos="9026" w:leader="dot"/>
            </w:tabs>
            <w:rPr/>
          </w:pPr>
          <w:hyperlink w:anchor="__RefHeading___Toc4165865_3381743652">
            <w:r>
              <w:rPr>
                <w:webHidden/>
                <w:rStyle w:val="IndexLink"/>
              </w:rPr>
              <w:t>2</w:t>
            </w:r>
            <w:r>
              <w:rPr>
                <w:rStyle w:val="IndexLink"/>
                <w:rtl w:val="true"/>
              </w:rPr>
              <w:t xml:space="preserve"> - </w:t>
            </w:r>
            <w:r>
              <w:rPr>
                <w:rStyle w:val="IndexLink"/>
                <w:rtl w:val="true"/>
              </w:rPr>
              <w:t xml:space="preserve">ترجمه و ترکیب عوامل جرجانی </w:t>
            </w:r>
            <w:r>
              <w:rPr>
                <w:rStyle w:val="IndexLink"/>
                <w:rtl w:val="true"/>
              </w:rPr>
              <w:t>«</w:t>
            </w:r>
            <w:r>
              <w:rPr>
                <w:rStyle w:val="IndexLink"/>
              </w:rPr>
              <w:t>124</w:t>
            </w:r>
            <w:r>
              <w:rPr>
                <w:rStyle w:val="IndexLink"/>
                <w:rtl w:val="true"/>
              </w:rPr>
              <w:t xml:space="preserve"> - </w:t>
            </w:r>
            <w:r>
              <w:rPr>
                <w:rStyle w:val="IndexLink"/>
              </w:rPr>
              <w:t>150</w:t>
            </w:r>
            <w:r>
              <w:rPr>
                <w:rStyle w:val="IndexLink"/>
                <w:rtl w:val="true"/>
              </w:rPr>
              <w:t>» (</w:t>
            </w:r>
            <w:r>
              <w:rPr>
                <w:rStyle w:val="IndexLink"/>
                <w:rtl w:val="true"/>
              </w:rPr>
              <w:t xml:space="preserve">نحو </w:t>
            </w:r>
            <w:r>
              <w:rPr>
                <w:rStyle w:val="IndexLink"/>
                <w:rtl w:val="true"/>
              </w:rPr>
              <w:t xml:space="preserve">- </w:t>
            </w:r>
            <w:r>
              <w:rPr>
                <w:rStyle w:val="IndexLink"/>
                <w:rtl w:val="true"/>
              </w:rPr>
              <w:t>فارسی</w:t>
            </w:r>
            <w:r>
              <w:rPr>
                <w:rStyle w:val="IndexLink"/>
                <w:rtl w:val="true"/>
              </w:rPr>
              <w:t>)</w:t>
              <w:tab/>
            </w:r>
            <w:r>
              <w:rPr>
                <w:rStyle w:val="IndexLink"/>
              </w:rPr>
              <w:t>453</w:t>
            </w:r>
          </w:hyperlink>
        </w:p>
        <w:p>
          <w:pPr>
            <w:pStyle w:val="Contents3"/>
            <w:tabs>
              <w:tab w:val="clear" w:pos="8459"/>
              <w:tab w:val="right" w:pos="9026" w:leader="dot"/>
            </w:tabs>
            <w:rPr/>
          </w:pPr>
          <w:hyperlink w:anchor="__RefHeading___Toc4165867_3381743652">
            <w:r>
              <w:rPr>
                <w:webHidden/>
                <w:rStyle w:val="IndexLink"/>
              </w:rPr>
              <w:t>3</w:t>
            </w:r>
            <w:r>
              <w:rPr>
                <w:rStyle w:val="IndexLink"/>
                <w:rtl w:val="true"/>
              </w:rPr>
              <w:t xml:space="preserve"> - </w:t>
            </w:r>
            <w:r>
              <w:rPr>
                <w:rStyle w:val="IndexLink"/>
                <w:rtl w:val="true"/>
              </w:rPr>
              <w:t xml:space="preserve">شرح عوامل ملا حسن </w:t>
            </w:r>
            <w:r>
              <w:rPr>
                <w:rStyle w:val="IndexLink"/>
                <w:rtl w:val="true"/>
              </w:rPr>
              <w:t>«</w:t>
            </w:r>
            <w:r>
              <w:rPr>
                <w:rStyle w:val="IndexLink"/>
              </w:rPr>
              <w:t>153</w:t>
            </w:r>
            <w:r>
              <w:rPr>
                <w:rStyle w:val="IndexLink"/>
                <w:rtl w:val="true"/>
              </w:rPr>
              <w:t xml:space="preserve"> - </w:t>
            </w:r>
            <w:r>
              <w:rPr>
                <w:rStyle w:val="IndexLink"/>
              </w:rPr>
              <w:t>193</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453</w:t>
            </w:r>
          </w:hyperlink>
        </w:p>
        <w:p>
          <w:pPr>
            <w:pStyle w:val="Contents2"/>
            <w:tabs>
              <w:tab w:val="clear" w:pos="8743"/>
              <w:tab w:val="right" w:pos="9026" w:leader="dot"/>
            </w:tabs>
            <w:rPr/>
          </w:pPr>
          <w:hyperlink w:anchor="__RefHeading___Toc4165869_3381743652">
            <w:r>
              <w:rPr>
                <w:webHidden/>
                <w:rStyle w:val="IndexLink"/>
                <w:rtl w:val="true"/>
              </w:rPr>
              <w:t xml:space="preserve">( </w:t>
            </w:r>
            <w:r>
              <w:rPr>
                <w:rStyle w:val="IndexLink"/>
              </w:rPr>
              <w:t>1162</w:t>
            </w:r>
            <w:r>
              <w:rPr>
                <w:rStyle w:val="IndexLink"/>
                <w:rtl w:val="true"/>
              </w:rPr>
              <w:t xml:space="preserve"> )</w:t>
              <w:tab/>
            </w:r>
            <w:r>
              <w:rPr>
                <w:rStyle w:val="IndexLink"/>
              </w:rPr>
              <w:t>454</w:t>
            </w:r>
          </w:hyperlink>
        </w:p>
        <w:p>
          <w:pPr>
            <w:pStyle w:val="Contents3"/>
            <w:tabs>
              <w:tab w:val="clear" w:pos="8459"/>
              <w:tab w:val="right" w:pos="9026" w:leader="dot"/>
            </w:tabs>
            <w:rPr/>
          </w:pPr>
          <w:hyperlink w:anchor="__RefHeading___Toc4165871_3381743652">
            <w:r>
              <w:rPr>
                <w:webHidden/>
                <w:rStyle w:val="IndexLink"/>
              </w:rPr>
              <w:t>1</w:t>
            </w:r>
            <w:r>
              <w:rPr>
                <w:rStyle w:val="IndexLink"/>
                <w:rtl w:val="true"/>
              </w:rPr>
              <w:t xml:space="preserve"> - </w:t>
            </w:r>
            <w:r>
              <w:rPr>
                <w:rStyle w:val="IndexLink"/>
                <w:rtl w:val="true"/>
              </w:rPr>
              <w:t xml:space="preserve">دلیل العوام </w:t>
            </w:r>
            <w:r>
              <w:rPr>
                <w:rStyle w:val="IndexLink"/>
                <w:rtl w:val="true"/>
              </w:rPr>
              <w:t>«</w:t>
            </w:r>
            <w:r>
              <w:rPr>
                <w:rStyle w:val="IndexLink"/>
              </w:rPr>
              <w:t>1</w:t>
            </w:r>
            <w:r>
              <w:rPr>
                <w:rStyle w:val="IndexLink"/>
                <w:rtl w:val="true"/>
              </w:rPr>
              <w:t xml:space="preserve"> - </w:t>
            </w:r>
            <w:r>
              <w:rPr>
                <w:rStyle w:val="IndexLink"/>
              </w:rPr>
              <w:t>63</w:t>
            </w:r>
            <w:r>
              <w:rPr>
                <w:rStyle w:val="IndexLink"/>
                <w:rtl w:val="true"/>
              </w:rPr>
              <w:t>» (</w:t>
            </w:r>
            <w:r>
              <w:rPr>
                <w:rStyle w:val="IndexLink"/>
                <w:rtl w:val="true"/>
              </w:rPr>
              <w:t xml:space="preserve">عقائد </w:t>
            </w:r>
            <w:r>
              <w:rPr>
                <w:rStyle w:val="IndexLink"/>
                <w:rtl w:val="true"/>
              </w:rPr>
              <w:t xml:space="preserve">- </w:t>
            </w:r>
            <w:r>
              <w:rPr>
                <w:rStyle w:val="IndexLink"/>
                <w:rtl w:val="true"/>
              </w:rPr>
              <w:t>فارسی</w:t>
            </w:r>
            <w:r>
              <w:rPr>
                <w:rStyle w:val="IndexLink"/>
                <w:rtl w:val="true"/>
              </w:rPr>
              <w:t>)</w:t>
              <w:tab/>
            </w:r>
            <w:r>
              <w:rPr>
                <w:rStyle w:val="IndexLink"/>
              </w:rPr>
              <w:t>454</w:t>
            </w:r>
          </w:hyperlink>
        </w:p>
        <w:p>
          <w:pPr>
            <w:pStyle w:val="Contents3"/>
            <w:tabs>
              <w:tab w:val="clear" w:pos="8459"/>
              <w:tab w:val="right" w:pos="9026" w:leader="dot"/>
            </w:tabs>
            <w:rPr/>
          </w:pPr>
          <w:hyperlink w:anchor="__RefHeading___Toc4165873_3381743652">
            <w:r>
              <w:rPr>
                <w:webHidden/>
                <w:rStyle w:val="IndexLink"/>
              </w:rPr>
              <w:t>2</w:t>
            </w:r>
            <w:r>
              <w:rPr>
                <w:rStyle w:val="IndexLink"/>
                <w:rtl w:val="true"/>
              </w:rPr>
              <w:t xml:space="preserve"> - </w:t>
            </w:r>
            <w:r>
              <w:rPr>
                <w:rStyle w:val="IndexLink"/>
                <w:rtl w:val="true"/>
              </w:rPr>
              <w:t xml:space="preserve">دلیل العوام </w:t>
            </w:r>
            <w:r>
              <w:rPr>
                <w:rStyle w:val="IndexLink"/>
                <w:rtl w:val="true"/>
              </w:rPr>
              <w:t>«</w:t>
            </w:r>
            <w:r>
              <w:rPr>
                <w:rStyle w:val="IndexLink"/>
              </w:rPr>
              <w:t>64</w:t>
            </w:r>
            <w:r>
              <w:rPr>
                <w:rStyle w:val="IndexLink"/>
                <w:rtl w:val="true"/>
              </w:rPr>
              <w:t xml:space="preserve"> - </w:t>
            </w:r>
            <w:r>
              <w:rPr>
                <w:rStyle w:val="IndexLink"/>
              </w:rPr>
              <w:t>105</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454</w:t>
            </w:r>
          </w:hyperlink>
        </w:p>
        <w:p>
          <w:pPr>
            <w:pStyle w:val="Contents3"/>
            <w:tabs>
              <w:tab w:val="clear" w:pos="8459"/>
              <w:tab w:val="right" w:pos="9026" w:leader="dot"/>
            </w:tabs>
            <w:rPr/>
          </w:pPr>
          <w:hyperlink w:anchor="__RefHeading___Toc4165875_3381743652">
            <w:r>
              <w:rPr>
                <w:webHidden/>
                <w:rStyle w:val="IndexLink"/>
              </w:rPr>
              <w:t>3</w:t>
            </w:r>
            <w:r>
              <w:rPr>
                <w:rStyle w:val="IndexLink"/>
                <w:rtl w:val="true"/>
              </w:rPr>
              <w:t xml:space="preserve"> - </w:t>
            </w:r>
            <w:r>
              <w:rPr>
                <w:rStyle w:val="IndexLink"/>
                <w:rtl w:val="true"/>
              </w:rPr>
              <w:t xml:space="preserve">دلیل العوام </w:t>
            </w:r>
            <w:r>
              <w:rPr>
                <w:rStyle w:val="IndexLink"/>
                <w:rtl w:val="true"/>
              </w:rPr>
              <w:t>«</w:t>
            </w:r>
            <w:r>
              <w:rPr>
                <w:rStyle w:val="IndexLink"/>
              </w:rPr>
              <w:t>108</w:t>
            </w:r>
            <w:r>
              <w:rPr>
                <w:rStyle w:val="IndexLink"/>
                <w:rtl w:val="true"/>
              </w:rPr>
              <w:t xml:space="preserve"> - </w:t>
            </w:r>
            <w:r>
              <w:rPr>
                <w:rStyle w:val="IndexLink"/>
              </w:rPr>
              <w:t>115</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455</w:t>
            </w:r>
          </w:hyperlink>
        </w:p>
        <w:p>
          <w:pPr>
            <w:pStyle w:val="Contents2"/>
            <w:tabs>
              <w:tab w:val="clear" w:pos="8743"/>
              <w:tab w:val="right" w:pos="9026" w:leader="dot"/>
            </w:tabs>
            <w:rPr/>
          </w:pPr>
          <w:hyperlink w:anchor="__RefHeading___Toc4165877_3381743652">
            <w:r>
              <w:rPr>
                <w:webHidden/>
                <w:rStyle w:val="IndexLink"/>
                <w:rtl w:val="true"/>
              </w:rPr>
              <w:t xml:space="preserve">( </w:t>
            </w:r>
            <w:r>
              <w:rPr>
                <w:rStyle w:val="IndexLink"/>
              </w:rPr>
              <w:t>1186</w:t>
            </w:r>
            <w:r>
              <w:rPr>
                <w:rStyle w:val="IndexLink"/>
                <w:rtl w:val="true"/>
              </w:rPr>
              <w:t xml:space="preserve"> )</w:t>
              <w:tab/>
            </w:r>
            <w:r>
              <w:rPr>
                <w:rStyle w:val="IndexLink"/>
              </w:rPr>
              <w:t>455</w:t>
            </w:r>
          </w:hyperlink>
        </w:p>
        <w:p>
          <w:pPr>
            <w:pStyle w:val="Contents3"/>
            <w:tabs>
              <w:tab w:val="clear" w:pos="8459"/>
              <w:tab w:val="right" w:pos="9026" w:leader="dot"/>
            </w:tabs>
            <w:rPr/>
          </w:pPr>
          <w:hyperlink w:anchor="__RefHeading___Toc4165879_3381743652">
            <w:r>
              <w:rPr>
                <w:webHidden/>
                <w:rStyle w:val="IndexLink"/>
              </w:rPr>
              <w:t>1</w:t>
            </w:r>
            <w:r>
              <w:rPr>
                <w:rStyle w:val="IndexLink"/>
                <w:rtl w:val="true"/>
              </w:rPr>
              <w:t xml:space="preserve"> - </w:t>
            </w:r>
            <w:r>
              <w:rPr>
                <w:rStyle w:val="IndexLink"/>
                <w:rtl w:val="true"/>
              </w:rPr>
              <w:t xml:space="preserve">تعریب الکبری فی المنطق </w:t>
            </w:r>
            <w:r>
              <w:rPr>
                <w:rStyle w:val="IndexLink"/>
                <w:rtl w:val="true"/>
              </w:rPr>
              <w:t xml:space="preserve">= </w:t>
            </w:r>
            <w:r>
              <w:rPr>
                <w:rStyle w:val="IndexLink"/>
                <w:rtl w:val="true"/>
              </w:rPr>
              <w:t xml:space="preserve">الغرّة فی المنطق </w:t>
            </w:r>
            <w:r>
              <w:rPr>
                <w:rStyle w:val="IndexLink"/>
                <w:rtl w:val="true"/>
              </w:rPr>
              <w:t>«</w:t>
            </w:r>
            <w:r>
              <w:rPr>
                <w:rStyle w:val="IndexLink"/>
              </w:rPr>
              <w:t>1</w:t>
            </w:r>
            <w:r>
              <w:rPr>
                <w:rStyle w:val="IndexLink"/>
                <w:rtl w:val="true"/>
              </w:rPr>
              <w:t xml:space="preserve"> - </w:t>
            </w:r>
            <w:r>
              <w:rPr>
                <w:rStyle w:val="IndexLink"/>
              </w:rPr>
              <w:t>38</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455</w:t>
            </w:r>
          </w:hyperlink>
        </w:p>
        <w:p>
          <w:pPr>
            <w:pStyle w:val="Contents3"/>
            <w:tabs>
              <w:tab w:val="clear" w:pos="8459"/>
              <w:tab w:val="right" w:pos="9026" w:leader="dot"/>
            </w:tabs>
            <w:rPr/>
          </w:pPr>
          <w:hyperlink w:anchor="__RefHeading___Toc4165881_3381743652">
            <w:r>
              <w:rPr>
                <w:webHidden/>
                <w:rStyle w:val="IndexLink"/>
              </w:rPr>
              <w:t>2</w:t>
            </w:r>
            <w:r>
              <w:rPr>
                <w:rStyle w:val="IndexLink"/>
                <w:rtl w:val="true"/>
              </w:rPr>
              <w:t xml:space="preserve"> - </w:t>
            </w:r>
            <w:r>
              <w:rPr>
                <w:rStyle w:val="IndexLink"/>
                <w:rtl w:val="true"/>
              </w:rPr>
              <w:t xml:space="preserve">کاشف الحقائق </w:t>
            </w:r>
            <w:r>
              <w:rPr>
                <w:rStyle w:val="IndexLink"/>
                <w:rtl w:val="true"/>
              </w:rPr>
              <w:t>«</w:t>
            </w:r>
            <w:r>
              <w:rPr>
                <w:rStyle w:val="IndexLink"/>
              </w:rPr>
              <w:t>41</w:t>
            </w:r>
            <w:r>
              <w:rPr>
                <w:rStyle w:val="IndexLink"/>
                <w:rtl w:val="true"/>
              </w:rPr>
              <w:t xml:space="preserve"> - </w:t>
            </w:r>
            <w:r>
              <w:rPr>
                <w:rStyle w:val="IndexLink"/>
              </w:rPr>
              <w:t>69</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455</w:t>
            </w:r>
          </w:hyperlink>
        </w:p>
        <w:p>
          <w:pPr>
            <w:pStyle w:val="Contents3"/>
            <w:tabs>
              <w:tab w:val="clear" w:pos="8459"/>
              <w:tab w:val="right" w:pos="9026" w:leader="dot"/>
            </w:tabs>
            <w:rPr/>
          </w:pPr>
          <w:hyperlink w:anchor="__RefHeading___Toc4165883_3381743652">
            <w:r>
              <w:rPr>
                <w:webHidden/>
                <w:rStyle w:val="IndexLink"/>
              </w:rPr>
              <w:t>3</w:t>
            </w:r>
            <w:r>
              <w:rPr>
                <w:rStyle w:val="IndexLink"/>
                <w:rtl w:val="true"/>
              </w:rPr>
              <w:t xml:space="preserve"> - </w:t>
            </w:r>
            <w:r>
              <w:rPr>
                <w:rStyle w:val="IndexLink"/>
                <w:rtl w:val="true"/>
              </w:rPr>
              <w:t xml:space="preserve">جامع الدقایق </w:t>
            </w:r>
            <w:r>
              <w:rPr>
                <w:rStyle w:val="IndexLink"/>
                <w:rtl w:val="true"/>
              </w:rPr>
              <w:t>«</w:t>
            </w:r>
            <w:r>
              <w:rPr>
                <w:rStyle w:val="IndexLink"/>
              </w:rPr>
              <w:t>73</w:t>
            </w:r>
            <w:r>
              <w:rPr>
                <w:rStyle w:val="IndexLink"/>
                <w:rtl w:val="true"/>
              </w:rPr>
              <w:t xml:space="preserve"> - </w:t>
            </w:r>
            <w:r>
              <w:rPr>
                <w:rStyle w:val="IndexLink"/>
              </w:rPr>
              <w:t>155</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456</w:t>
            </w:r>
          </w:hyperlink>
        </w:p>
        <w:p>
          <w:pPr>
            <w:pStyle w:val="Contents2"/>
            <w:tabs>
              <w:tab w:val="clear" w:pos="8743"/>
              <w:tab w:val="right" w:pos="9026" w:leader="dot"/>
            </w:tabs>
            <w:rPr/>
          </w:pPr>
          <w:hyperlink w:anchor="__RefHeading___Toc4165885_3381743652">
            <w:r>
              <w:rPr>
                <w:webHidden/>
                <w:rStyle w:val="IndexLink"/>
                <w:rtl w:val="true"/>
              </w:rPr>
              <w:t xml:space="preserve">( </w:t>
            </w:r>
            <w:r>
              <w:rPr>
                <w:rStyle w:val="IndexLink"/>
              </w:rPr>
              <w:t>1187</w:t>
            </w:r>
            <w:r>
              <w:rPr>
                <w:rStyle w:val="IndexLink"/>
                <w:rtl w:val="true"/>
              </w:rPr>
              <w:t xml:space="preserve"> )</w:t>
              <w:tab/>
            </w:r>
            <w:r>
              <w:rPr>
                <w:rStyle w:val="IndexLink"/>
              </w:rPr>
              <w:t>457</w:t>
            </w:r>
          </w:hyperlink>
        </w:p>
        <w:p>
          <w:pPr>
            <w:pStyle w:val="Contents3"/>
            <w:tabs>
              <w:tab w:val="clear" w:pos="8459"/>
              <w:tab w:val="right" w:pos="9026" w:leader="dot"/>
            </w:tabs>
            <w:rPr/>
          </w:pPr>
          <w:hyperlink w:anchor="__RefHeading___Toc4165887_3381743652">
            <w:r>
              <w:rPr>
                <w:webHidden/>
                <w:rStyle w:val="IndexLink"/>
              </w:rPr>
              <w:t>1</w:t>
            </w:r>
            <w:r>
              <w:rPr>
                <w:rStyle w:val="IndexLink"/>
                <w:rtl w:val="true"/>
              </w:rPr>
              <w:t xml:space="preserve"> - </w:t>
            </w:r>
            <w:r>
              <w:rPr>
                <w:rStyle w:val="IndexLink"/>
                <w:rtl w:val="true"/>
              </w:rPr>
              <w:t xml:space="preserve">التوحید </w:t>
            </w:r>
            <w:r>
              <w:rPr>
                <w:rStyle w:val="IndexLink"/>
                <w:rtl w:val="true"/>
              </w:rPr>
              <w:t>«</w:t>
            </w:r>
            <w:r>
              <w:rPr>
                <w:rStyle w:val="IndexLink"/>
              </w:rPr>
              <w:t>1</w:t>
            </w:r>
            <w:r>
              <w:rPr>
                <w:rStyle w:val="IndexLink"/>
                <w:rtl w:val="true"/>
              </w:rPr>
              <w:t xml:space="preserve"> - </w:t>
            </w:r>
            <w:r>
              <w:rPr>
                <w:rStyle w:val="IndexLink"/>
              </w:rPr>
              <w:t>27</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457</w:t>
            </w:r>
          </w:hyperlink>
        </w:p>
        <w:p>
          <w:pPr>
            <w:pStyle w:val="Contents3"/>
            <w:tabs>
              <w:tab w:val="clear" w:pos="8459"/>
              <w:tab w:val="right" w:pos="9026" w:leader="dot"/>
            </w:tabs>
            <w:rPr/>
          </w:pPr>
          <w:hyperlink w:anchor="__RefHeading___Toc4165889_3381743652">
            <w:r>
              <w:rPr>
                <w:webHidden/>
                <w:rStyle w:val="IndexLink"/>
              </w:rPr>
              <w:t>2</w:t>
            </w:r>
            <w:r>
              <w:rPr>
                <w:rStyle w:val="IndexLink"/>
                <w:rtl w:val="true"/>
              </w:rPr>
              <w:t xml:space="preserve"> - </w:t>
            </w:r>
            <w:r>
              <w:rPr>
                <w:rStyle w:val="IndexLink"/>
                <w:rtl w:val="true"/>
              </w:rPr>
              <w:t xml:space="preserve">علم معانی بیان </w:t>
            </w:r>
            <w:r>
              <w:rPr>
                <w:rStyle w:val="IndexLink"/>
                <w:rtl w:val="true"/>
              </w:rPr>
              <w:t>«</w:t>
            </w:r>
            <w:r>
              <w:rPr>
                <w:rStyle w:val="IndexLink"/>
              </w:rPr>
              <w:t>271</w:t>
            </w:r>
            <w:r>
              <w:rPr>
                <w:rStyle w:val="IndexLink"/>
                <w:rtl w:val="true"/>
              </w:rPr>
              <w:t xml:space="preserve"> - </w:t>
            </w:r>
            <w:r>
              <w:rPr>
                <w:rStyle w:val="IndexLink"/>
              </w:rPr>
              <w:t>278</w:t>
            </w:r>
            <w:r>
              <w:rPr>
                <w:rStyle w:val="IndexLink"/>
                <w:rtl w:val="true"/>
              </w:rPr>
              <w:t>» (</w:t>
            </w:r>
            <w:r>
              <w:rPr>
                <w:rStyle w:val="IndexLink"/>
                <w:rtl w:val="true"/>
              </w:rPr>
              <w:t>عربی</w:t>
            </w:r>
            <w:r>
              <w:rPr>
                <w:rStyle w:val="IndexLink"/>
                <w:rtl w:val="true"/>
              </w:rPr>
              <w:t>)</w:t>
              <w:tab/>
            </w:r>
            <w:r>
              <w:rPr>
                <w:rStyle w:val="IndexLink"/>
              </w:rPr>
              <w:t>457</w:t>
            </w:r>
          </w:hyperlink>
        </w:p>
        <w:p>
          <w:pPr>
            <w:pStyle w:val="Contents3"/>
            <w:tabs>
              <w:tab w:val="clear" w:pos="8459"/>
              <w:tab w:val="right" w:pos="9026" w:leader="dot"/>
            </w:tabs>
            <w:rPr/>
          </w:pPr>
          <w:hyperlink w:anchor="__RefHeading___Toc4165891_3381743652">
            <w:r>
              <w:rPr>
                <w:webHidden/>
                <w:rStyle w:val="IndexLink"/>
              </w:rPr>
              <w:t>3</w:t>
            </w:r>
            <w:r>
              <w:rPr>
                <w:rStyle w:val="IndexLink"/>
                <w:rtl w:val="true"/>
              </w:rPr>
              <w:t xml:space="preserve"> - </w:t>
            </w:r>
            <w:r>
              <w:rPr>
                <w:rStyle w:val="IndexLink"/>
                <w:rtl w:val="true"/>
              </w:rPr>
              <w:t xml:space="preserve">شرح اعتقادات شیخ صدوق </w:t>
            </w:r>
            <w:r>
              <w:rPr>
                <w:rStyle w:val="IndexLink"/>
                <w:rtl w:val="true"/>
              </w:rPr>
              <w:t>«</w:t>
            </w:r>
            <w:r>
              <w:rPr>
                <w:rStyle w:val="IndexLink"/>
              </w:rPr>
              <w:t>279</w:t>
            </w:r>
            <w:r>
              <w:rPr>
                <w:rStyle w:val="IndexLink"/>
                <w:rtl w:val="true"/>
              </w:rPr>
              <w:t xml:space="preserve"> - </w:t>
            </w:r>
            <w:r>
              <w:rPr>
                <w:rStyle w:val="IndexLink"/>
              </w:rPr>
              <w:t>294</w:t>
            </w:r>
            <w:r>
              <w:rPr>
                <w:rStyle w:val="IndexLink"/>
                <w:rtl w:val="true"/>
              </w:rPr>
              <w:t>» (</w:t>
            </w:r>
            <w:r>
              <w:rPr>
                <w:rStyle w:val="IndexLink"/>
                <w:rtl w:val="true"/>
              </w:rPr>
              <w:t>عربی</w:t>
            </w:r>
            <w:r>
              <w:rPr>
                <w:rStyle w:val="IndexLink"/>
                <w:rtl w:val="true"/>
              </w:rPr>
              <w:t>)</w:t>
              <w:tab/>
            </w:r>
            <w:r>
              <w:rPr>
                <w:rStyle w:val="IndexLink"/>
              </w:rPr>
              <w:t>457</w:t>
            </w:r>
          </w:hyperlink>
        </w:p>
        <w:p>
          <w:pPr>
            <w:pStyle w:val="Contents2"/>
            <w:tabs>
              <w:tab w:val="clear" w:pos="8743"/>
              <w:tab w:val="right" w:pos="9026" w:leader="dot"/>
            </w:tabs>
            <w:rPr/>
          </w:pPr>
          <w:hyperlink w:anchor="__RefHeading___Toc4165893_3381743652">
            <w:r>
              <w:rPr>
                <w:webHidden/>
                <w:rStyle w:val="IndexLink"/>
                <w:rtl w:val="true"/>
              </w:rPr>
              <w:t xml:space="preserve">( </w:t>
            </w:r>
            <w:r>
              <w:rPr>
                <w:rStyle w:val="IndexLink"/>
              </w:rPr>
              <w:t>1225</w:t>
            </w:r>
            <w:r>
              <w:rPr>
                <w:rStyle w:val="IndexLink"/>
                <w:rtl w:val="true"/>
              </w:rPr>
              <w:t xml:space="preserve"> )</w:t>
              <w:tab/>
            </w:r>
            <w:r>
              <w:rPr>
                <w:rStyle w:val="IndexLink"/>
              </w:rPr>
              <w:t>458</w:t>
            </w:r>
          </w:hyperlink>
        </w:p>
        <w:p>
          <w:pPr>
            <w:pStyle w:val="Contents3"/>
            <w:tabs>
              <w:tab w:val="clear" w:pos="8459"/>
              <w:tab w:val="right" w:pos="9026" w:leader="dot"/>
            </w:tabs>
            <w:rPr/>
          </w:pPr>
          <w:hyperlink w:anchor="__RefHeading___Toc4165895_3381743652">
            <w:r>
              <w:rPr>
                <w:webHidden/>
                <w:rStyle w:val="IndexLink"/>
              </w:rPr>
              <w:t>1</w:t>
            </w:r>
            <w:r>
              <w:rPr>
                <w:rStyle w:val="IndexLink"/>
                <w:rtl w:val="true"/>
              </w:rPr>
              <w:t xml:space="preserve"> - </w:t>
            </w:r>
            <w:r>
              <w:rPr>
                <w:rStyle w:val="IndexLink"/>
                <w:rtl w:val="true"/>
              </w:rPr>
              <w:t xml:space="preserve">شرح ایساغوجی </w:t>
            </w:r>
            <w:r>
              <w:rPr>
                <w:rStyle w:val="IndexLink"/>
                <w:rtl w:val="true"/>
              </w:rPr>
              <w:t>«</w:t>
            </w:r>
            <w:r>
              <w:rPr>
                <w:rStyle w:val="IndexLink"/>
              </w:rPr>
              <w:t>2</w:t>
            </w:r>
            <w:r>
              <w:rPr>
                <w:rStyle w:val="IndexLink"/>
                <w:rtl w:val="true"/>
              </w:rPr>
              <w:t xml:space="preserve"> - </w:t>
            </w:r>
            <w:r>
              <w:rPr>
                <w:rStyle w:val="IndexLink"/>
              </w:rPr>
              <w:t>16</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458</w:t>
            </w:r>
          </w:hyperlink>
        </w:p>
        <w:p>
          <w:pPr>
            <w:pStyle w:val="Contents3"/>
            <w:tabs>
              <w:tab w:val="clear" w:pos="8459"/>
              <w:tab w:val="right" w:pos="9026" w:leader="dot"/>
            </w:tabs>
            <w:rPr/>
          </w:pPr>
          <w:hyperlink w:anchor="__RefHeading___Toc4165897_3381743652">
            <w:r>
              <w:rPr>
                <w:webHidden/>
                <w:rStyle w:val="IndexLink"/>
              </w:rPr>
              <w:t>2</w:t>
            </w:r>
            <w:r>
              <w:rPr>
                <w:rStyle w:val="IndexLink"/>
                <w:rtl w:val="true"/>
              </w:rPr>
              <w:t xml:space="preserve"> - </w:t>
            </w:r>
            <w:r>
              <w:rPr>
                <w:rStyle w:val="IndexLink"/>
                <w:rtl w:val="true"/>
              </w:rPr>
              <w:t xml:space="preserve">حاشیة شرح ایساغوجی کاتی </w:t>
            </w:r>
            <w:r>
              <w:rPr>
                <w:rStyle w:val="IndexLink"/>
                <w:rtl w:val="true"/>
              </w:rPr>
              <w:t>«</w:t>
            </w:r>
            <w:r>
              <w:rPr>
                <w:rStyle w:val="IndexLink"/>
              </w:rPr>
              <w:t>18</w:t>
            </w:r>
            <w:r>
              <w:rPr>
                <w:rStyle w:val="IndexLink"/>
                <w:rtl w:val="true"/>
              </w:rPr>
              <w:t xml:space="preserve"> - </w:t>
            </w:r>
            <w:r>
              <w:rPr>
                <w:rStyle w:val="IndexLink"/>
              </w:rPr>
              <w:t>64</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458</w:t>
            </w:r>
          </w:hyperlink>
        </w:p>
        <w:p>
          <w:pPr>
            <w:pStyle w:val="Contents3"/>
            <w:tabs>
              <w:tab w:val="clear" w:pos="8459"/>
              <w:tab w:val="right" w:pos="9026" w:leader="dot"/>
            </w:tabs>
            <w:rPr/>
          </w:pPr>
          <w:hyperlink w:anchor="__RefHeading___Toc4165899_3381743652">
            <w:r>
              <w:rPr>
                <w:webHidden/>
                <w:rStyle w:val="IndexLink"/>
              </w:rPr>
              <w:t>3</w:t>
            </w:r>
            <w:r>
              <w:rPr>
                <w:rStyle w:val="IndexLink"/>
                <w:rtl w:val="true"/>
              </w:rPr>
              <w:t xml:space="preserve"> - </w:t>
            </w:r>
            <w:r>
              <w:rPr>
                <w:rStyle w:val="IndexLink"/>
                <w:rtl w:val="true"/>
              </w:rPr>
              <w:t xml:space="preserve">الفوائد البرهانیة </w:t>
            </w:r>
            <w:r>
              <w:rPr>
                <w:rStyle w:val="IndexLink"/>
                <w:rtl w:val="true"/>
              </w:rPr>
              <w:t xml:space="preserve">= </w:t>
            </w:r>
            <w:r>
              <w:rPr>
                <w:rStyle w:val="IndexLink"/>
                <w:rtl w:val="true"/>
              </w:rPr>
              <w:t xml:space="preserve">حاشیة شرح ایساغوجی </w:t>
            </w:r>
            <w:r>
              <w:rPr>
                <w:rStyle w:val="IndexLink"/>
              </w:rPr>
              <w:t>65</w:t>
            </w:r>
            <w:r>
              <w:rPr>
                <w:rStyle w:val="IndexLink"/>
                <w:rtl w:val="true"/>
              </w:rPr>
              <w:t xml:space="preserve"> - </w:t>
            </w:r>
            <w:r>
              <w:rPr>
                <w:rStyle w:val="IndexLink"/>
              </w:rPr>
              <w:t>109</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458</w:t>
            </w:r>
          </w:hyperlink>
        </w:p>
        <w:p>
          <w:pPr>
            <w:pStyle w:val="Contents2"/>
            <w:tabs>
              <w:tab w:val="clear" w:pos="8743"/>
              <w:tab w:val="right" w:pos="9026" w:leader="dot"/>
            </w:tabs>
            <w:rPr/>
          </w:pPr>
          <w:hyperlink w:anchor="__RefHeading___Toc4165901_3381743652">
            <w:r>
              <w:rPr>
                <w:webHidden/>
                <w:rStyle w:val="IndexLink"/>
                <w:rtl w:val="true"/>
              </w:rPr>
              <w:t xml:space="preserve">( </w:t>
            </w:r>
            <w:r>
              <w:rPr>
                <w:rStyle w:val="IndexLink"/>
              </w:rPr>
              <w:t>1238</w:t>
            </w:r>
            <w:r>
              <w:rPr>
                <w:rStyle w:val="IndexLink"/>
                <w:rtl w:val="true"/>
              </w:rPr>
              <w:t xml:space="preserve"> )</w:t>
              <w:tab/>
            </w:r>
            <w:r>
              <w:rPr>
                <w:rStyle w:val="IndexLink"/>
              </w:rPr>
              <w:t>459</w:t>
            </w:r>
          </w:hyperlink>
        </w:p>
        <w:p>
          <w:pPr>
            <w:pStyle w:val="Contents3"/>
            <w:tabs>
              <w:tab w:val="clear" w:pos="8459"/>
              <w:tab w:val="right" w:pos="9026" w:leader="dot"/>
            </w:tabs>
            <w:rPr/>
          </w:pPr>
          <w:hyperlink w:anchor="__RefHeading___Toc4165903_3381743652">
            <w:r>
              <w:rPr>
                <w:webHidden/>
                <w:rStyle w:val="IndexLink"/>
              </w:rPr>
              <w:t>1</w:t>
            </w:r>
            <w:r>
              <w:rPr>
                <w:rStyle w:val="IndexLink"/>
                <w:rtl w:val="true"/>
              </w:rPr>
              <w:t xml:space="preserve"> - </w:t>
            </w:r>
            <w:r>
              <w:rPr>
                <w:rStyle w:val="IndexLink"/>
                <w:rtl w:val="true"/>
              </w:rPr>
              <w:t xml:space="preserve">ترجمه رساله اصول دین سید کاظم بن محمد قاسم الحسینی رشتی </w:t>
            </w:r>
            <w:r>
              <w:rPr>
                <w:rStyle w:val="IndexLink"/>
                <w:rtl w:val="true"/>
              </w:rPr>
              <w:t>(</w:t>
            </w:r>
            <w:r>
              <w:rPr>
                <w:rStyle w:val="IndexLink"/>
              </w:rPr>
              <w:t>1259</w:t>
            </w:r>
            <w:r>
              <w:rPr>
                <w:rStyle w:val="IndexLink"/>
                <w:rtl w:val="true"/>
              </w:rPr>
              <w:t xml:space="preserve"> </w:t>
            </w:r>
            <w:r>
              <w:rPr>
                <w:rStyle w:val="IndexLink"/>
                <w:rtl w:val="true"/>
              </w:rPr>
              <w:t xml:space="preserve">ه </w:t>
            </w:r>
            <w:r>
              <w:rPr>
                <w:rStyle w:val="IndexLink"/>
                <w:rtl w:val="true"/>
              </w:rPr>
              <w:t>) «</w:t>
            </w:r>
            <w:r>
              <w:rPr>
                <w:rStyle w:val="IndexLink"/>
              </w:rPr>
              <w:t>1</w:t>
            </w:r>
            <w:r>
              <w:rPr>
                <w:rStyle w:val="IndexLink"/>
                <w:rtl w:val="true"/>
              </w:rPr>
              <w:t xml:space="preserve"> - </w:t>
            </w:r>
            <w:r>
              <w:rPr>
                <w:rStyle w:val="IndexLink"/>
              </w:rPr>
              <w:t>74</w:t>
            </w:r>
            <w:r>
              <w:rPr>
                <w:rStyle w:val="IndexLink"/>
                <w:rtl w:val="true"/>
              </w:rPr>
              <w:t xml:space="preserve"> »(</w:t>
            </w:r>
            <w:r>
              <w:rPr>
                <w:rStyle w:val="IndexLink"/>
                <w:rtl w:val="true"/>
              </w:rPr>
              <w:t>فارسی</w:t>
            </w:r>
            <w:r>
              <w:rPr>
                <w:rStyle w:val="IndexLink"/>
                <w:rtl w:val="true"/>
              </w:rPr>
              <w:t>)</w:t>
              <w:tab/>
            </w:r>
            <w:r>
              <w:rPr>
                <w:rStyle w:val="IndexLink"/>
              </w:rPr>
              <w:t>459</w:t>
            </w:r>
          </w:hyperlink>
        </w:p>
        <w:p>
          <w:pPr>
            <w:pStyle w:val="Contents3"/>
            <w:tabs>
              <w:tab w:val="clear" w:pos="8459"/>
              <w:tab w:val="right" w:pos="9026" w:leader="dot"/>
            </w:tabs>
            <w:rPr/>
          </w:pPr>
          <w:hyperlink w:anchor="__RefHeading___Toc4165905_3381743652">
            <w:r>
              <w:rPr>
                <w:webHidden/>
                <w:rStyle w:val="IndexLink"/>
              </w:rPr>
              <w:t>2</w:t>
            </w:r>
            <w:r>
              <w:rPr>
                <w:rStyle w:val="IndexLink"/>
                <w:rtl w:val="true"/>
              </w:rPr>
              <w:t xml:space="preserve"> - </w:t>
            </w:r>
            <w:r>
              <w:rPr>
                <w:rStyle w:val="IndexLink"/>
                <w:rtl w:val="true"/>
              </w:rPr>
              <w:t xml:space="preserve">ترجمه سیر و سلوک سید کاظم رشتی </w:t>
            </w:r>
            <w:r>
              <w:rPr>
                <w:rStyle w:val="IndexLink"/>
                <w:rtl w:val="true"/>
              </w:rPr>
              <w:t>«</w:t>
            </w:r>
            <w:r>
              <w:rPr>
                <w:rStyle w:val="IndexLink"/>
              </w:rPr>
              <w:t>75</w:t>
            </w:r>
            <w:r>
              <w:rPr>
                <w:rStyle w:val="IndexLink"/>
                <w:rtl w:val="true"/>
              </w:rPr>
              <w:t xml:space="preserve"> - </w:t>
            </w:r>
            <w:r>
              <w:rPr>
                <w:rStyle w:val="IndexLink"/>
              </w:rPr>
              <w:t>106</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459</w:t>
            </w:r>
          </w:hyperlink>
        </w:p>
        <w:p>
          <w:pPr>
            <w:pStyle w:val="Contents3"/>
            <w:tabs>
              <w:tab w:val="clear" w:pos="8459"/>
              <w:tab w:val="right" w:pos="9026" w:leader="dot"/>
            </w:tabs>
            <w:rPr/>
          </w:pPr>
          <w:hyperlink w:anchor="__RefHeading___Toc4165907_3381743652">
            <w:r>
              <w:rPr>
                <w:webHidden/>
                <w:rStyle w:val="IndexLink"/>
              </w:rPr>
              <w:t>3</w:t>
            </w:r>
            <w:r>
              <w:rPr>
                <w:rStyle w:val="IndexLink"/>
                <w:rtl w:val="true"/>
              </w:rPr>
              <w:t xml:space="preserve"> - </w:t>
            </w:r>
            <w:r>
              <w:rPr>
                <w:rStyle w:val="IndexLink"/>
                <w:rtl w:val="true"/>
              </w:rPr>
              <w:t xml:space="preserve">ترجمه سوال و جواب سید کاظم رشتی </w:t>
            </w:r>
            <w:r>
              <w:rPr>
                <w:rStyle w:val="IndexLink"/>
                <w:rtl w:val="true"/>
              </w:rPr>
              <w:t>«</w:t>
            </w:r>
            <w:r>
              <w:rPr>
                <w:rStyle w:val="IndexLink"/>
              </w:rPr>
              <w:t>106</w:t>
            </w:r>
            <w:r>
              <w:rPr>
                <w:rStyle w:val="IndexLink"/>
                <w:rtl w:val="true"/>
              </w:rPr>
              <w:t xml:space="preserve"> - </w:t>
            </w:r>
            <w:r>
              <w:rPr>
                <w:rStyle w:val="IndexLink"/>
              </w:rPr>
              <w:t>171</w:t>
            </w:r>
            <w:r>
              <w:rPr>
                <w:rStyle w:val="IndexLink"/>
                <w:rtl w:val="true"/>
              </w:rPr>
              <w:t>» (</w:t>
            </w:r>
            <w:r>
              <w:rPr>
                <w:rStyle w:val="IndexLink"/>
                <w:rtl w:val="true"/>
              </w:rPr>
              <w:t>فارسی</w:t>
            </w:r>
            <w:r>
              <w:rPr>
                <w:rStyle w:val="IndexLink"/>
                <w:rtl w:val="true"/>
              </w:rPr>
              <w:t>)</w:t>
              <w:tab/>
            </w:r>
            <w:r>
              <w:rPr>
                <w:rStyle w:val="IndexLink"/>
              </w:rPr>
              <w:t>460</w:t>
            </w:r>
          </w:hyperlink>
        </w:p>
        <w:p>
          <w:pPr>
            <w:pStyle w:val="Contents2"/>
            <w:tabs>
              <w:tab w:val="clear" w:pos="8743"/>
              <w:tab w:val="right" w:pos="9026" w:leader="dot"/>
            </w:tabs>
            <w:rPr/>
          </w:pPr>
          <w:hyperlink w:anchor="__RefHeading___Toc4165909_3381743652">
            <w:r>
              <w:rPr>
                <w:webHidden/>
                <w:rStyle w:val="IndexLink"/>
                <w:rtl w:val="true"/>
              </w:rPr>
              <w:t xml:space="preserve">( </w:t>
            </w:r>
            <w:r>
              <w:rPr>
                <w:rStyle w:val="IndexLink"/>
              </w:rPr>
              <w:t>1267</w:t>
            </w:r>
            <w:r>
              <w:rPr>
                <w:rStyle w:val="IndexLink"/>
                <w:rtl w:val="true"/>
              </w:rPr>
              <w:t xml:space="preserve"> )</w:t>
              <w:tab/>
            </w:r>
            <w:r>
              <w:rPr>
                <w:rStyle w:val="IndexLink"/>
              </w:rPr>
              <w:t>461</w:t>
            </w:r>
          </w:hyperlink>
        </w:p>
        <w:p>
          <w:pPr>
            <w:pStyle w:val="Contents3"/>
            <w:tabs>
              <w:tab w:val="clear" w:pos="8459"/>
              <w:tab w:val="right" w:pos="9026" w:leader="dot"/>
            </w:tabs>
            <w:rPr/>
          </w:pPr>
          <w:hyperlink w:anchor="__RefHeading___Toc4165911_3381743652">
            <w:r>
              <w:rPr>
                <w:webHidden/>
                <w:rStyle w:val="IndexLink"/>
              </w:rPr>
              <w:t>1</w:t>
            </w:r>
            <w:r>
              <w:rPr>
                <w:rStyle w:val="IndexLink"/>
                <w:rtl w:val="true"/>
              </w:rPr>
              <w:t xml:space="preserve"> - </w:t>
            </w:r>
            <w:r>
              <w:rPr>
                <w:rStyle w:val="IndexLink"/>
                <w:rtl w:val="true"/>
              </w:rPr>
              <w:t xml:space="preserve">ادعیه </w:t>
            </w:r>
            <w:r>
              <w:rPr>
                <w:rStyle w:val="IndexLink"/>
                <w:rtl w:val="true"/>
              </w:rPr>
              <w:t>«</w:t>
            </w:r>
            <w:r>
              <w:rPr>
                <w:rStyle w:val="IndexLink"/>
              </w:rPr>
              <w:t>1</w:t>
            </w:r>
            <w:r>
              <w:rPr>
                <w:rStyle w:val="IndexLink"/>
                <w:rtl w:val="true"/>
              </w:rPr>
              <w:t xml:space="preserve"> - </w:t>
            </w:r>
            <w:r>
              <w:rPr>
                <w:rStyle w:val="IndexLink"/>
              </w:rPr>
              <w:t>3</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461</w:t>
            </w:r>
          </w:hyperlink>
        </w:p>
        <w:p>
          <w:pPr>
            <w:pStyle w:val="Contents3"/>
            <w:tabs>
              <w:tab w:val="clear" w:pos="8459"/>
              <w:tab w:val="right" w:pos="9026" w:leader="dot"/>
            </w:tabs>
            <w:rPr/>
          </w:pPr>
          <w:hyperlink w:anchor="__RefHeading___Toc4165913_3381743652">
            <w:r>
              <w:rPr>
                <w:webHidden/>
                <w:rStyle w:val="IndexLink"/>
              </w:rPr>
              <w:t>2</w:t>
            </w:r>
            <w:r>
              <w:rPr>
                <w:rStyle w:val="IndexLink"/>
                <w:rtl w:val="true"/>
              </w:rPr>
              <w:t xml:space="preserve"> - </w:t>
            </w:r>
            <w:r>
              <w:rPr>
                <w:rStyle w:val="IndexLink"/>
                <w:rtl w:val="true"/>
              </w:rPr>
              <w:t xml:space="preserve">رساله‌ای در امامت </w:t>
            </w:r>
            <w:r>
              <w:rPr>
                <w:rStyle w:val="IndexLink"/>
                <w:rtl w:val="true"/>
              </w:rPr>
              <w:t>«</w:t>
            </w:r>
            <w:r>
              <w:rPr>
                <w:rStyle w:val="IndexLink"/>
              </w:rPr>
              <w:t>4</w:t>
            </w:r>
            <w:r>
              <w:rPr>
                <w:rStyle w:val="IndexLink"/>
                <w:rtl w:val="true"/>
              </w:rPr>
              <w:t xml:space="preserve"> - </w:t>
            </w:r>
            <w:r>
              <w:rPr>
                <w:rStyle w:val="IndexLink"/>
              </w:rPr>
              <w:t>25</w:t>
            </w:r>
            <w:r>
              <w:rPr>
                <w:rStyle w:val="IndexLink"/>
                <w:rtl w:val="true"/>
              </w:rPr>
              <w:t>» (</w:t>
            </w:r>
            <w:r>
              <w:rPr>
                <w:rStyle w:val="IndexLink"/>
                <w:rtl w:val="true"/>
              </w:rPr>
              <w:t>فارسی</w:t>
            </w:r>
            <w:r>
              <w:rPr>
                <w:rStyle w:val="IndexLink"/>
                <w:rtl w:val="true"/>
              </w:rPr>
              <w:t>)</w:t>
              <w:tab/>
            </w:r>
            <w:r>
              <w:rPr>
                <w:rStyle w:val="IndexLink"/>
              </w:rPr>
              <w:t>461</w:t>
            </w:r>
          </w:hyperlink>
        </w:p>
        <w:p>
          <w:pPr>
            <w:pStyle w:val="Contents3"/>
            <w:tabs>
              <w:tab w:val="clear" w:pos="8459"/>
              <w:tab w:val="right" w:pos="9026" w:leader="dot"/>
            </w:tabs>
            <w:rPr/>
          </w:pPr>
          <w:hyperlink w:anchor="__RefHeading___Toc4165915_3381743652">
            <w:r>
              <w:rPr>
                <w:webHidden/>
                <w:rStyle w:val="IndexLink"/>
              </w:rPr>
              <w:t>3</w:t>
            </w:r>
            <w:r>
              <w:rPr>
                <w:rStyle w:val="IndexLink"/>
                <w:rtl w:val="true"/>
              </w:rPr>
              <w:t xml:space="preserve"> - </w:t>
            </w:r>
            <w:r>
              <w:rPr>
                <w:rStyle w:val="IndexLink"/>
                <w:rtl w:val="true"/>
              </w:rPr>
              <w:t xml:space="preserve">معراج نامه </w:t>
            </w:r>
            <w:r>
              <w:rPr>
                <w:rStyle w:val="IndexLink"/>
                <w:rtl w:val="true"/>
              </w:rPr>
              <w:t>«</w:t>
            </w:r>
            <w:r>
              <w:rPr>
                <w:rStyle w:val="IndexLink"/>
              </w:rPr>
              <w:t>25</w:t>
            </w:r>
            <w:r>
              <w:rPr>
                <w:rStyle w:val="IndexLink"/>
                <w:rtl w:val="true"/>
              </w:rPr>
              <w:t xml:space="preserve"> - </w:t>
            </w:r>
            <w:r>
              <w:rPr>
                <w:rStyle w:val="IndexLink"/>
              </w:rPr>
              <w:t>36</w:t>
            </w:r>
            <w:r>
              <w:rPr>
                <w:rStyle w:val="IndexLink"/>
                <w:rtl w:val="true"/>
              </w:rPr>
              <w:t xml:space="preserve"> »(</w:t>
            </w:r>
            <w:r>
              <w:rPr>
                <w:rStyle w:val="IndexLink"/>
                <w:rtl w:val="true"/>
              </w:rPr>
              <w:t>فارسی</w:t>
            </w:r>
            <w:r>
              <w:rPr>
                <w:rStyle w:val="IndexLink"/>
                <w:rtl w:val="true"/>
              </w:rPr>
              <w:t>)</w:t>
              <w:tab/>
            </w:r>
            <w:r>
              <w:rPr>
                <w:rStyle w:val="IndexLink"/>
              </w:rPr>
              <w:t>461</w:t>
            </w:r>
          </w:hyperlink>
        </w:p>
        <w:p>
          <w:pPr>
            <w:pStyle w:val="Contents2"/>
            <w:tabs>
              <w:tab w:val="clear" w:pos="8743"/>
              <w:tab w:val="right" w:pos="9026" w:leader="dot"/>
            </w:tabs>
            <w:rPr/>
          </w:pPr>
          <w:hyperlink w:anchor="__RefHeading___Toc4165917_3381743652">
            <w:r>
              <w:rPr>
                <w:webHidden/>
                <w:rStyle w:val="IndexLink"/>
                <w:rtl w:val="true"/>
              </w:rPr>
              <w:t xml:space="preserve">( </w:t>
            </w:r>
            <w:r>
              <w:rPr>
                <w:rStyle w:val="IndexLink"/>
              </w:rPr>
              <w:t>1305</w:t>
            </w:r>
            <w:r>
              <w:rPr>
                <w:rStyle w:val="IndexLink"/>
                <w:rtl w:val="true"/>
              </w:rPr>
              <w:t xml:space="preserve"> )</w:t>
              <w:tab/>
            </w:r>
            <w:r>
              <w:rPr>
                <w:rStyle w:val="IndexLink"/>
              </w:rPr>
              <w:t>461</w:t>
            </w:r>
          </w:hyperlink>
        </w:p>
        <w:p>
          <w:pPr>
            <w:pStyle w:val="Contents3"/>
            <w:tabs>
              <w:tab w:val="clear" w:pos="8459"/>
              <w:tab w:val="right" w:pos="9026" w:leader="dot"/>
            </w:tabs>
            <w:rPr/>
          </w:pPr>
          <w:hyperlink w:anchor="__RefHeading___Toc4165919_3381743652">
            <w:r>
              <w:rPr>
                <w:webHidden/>
                <w:rStyle w:val="IndexLink"/>
              </w:rPr>
              <w:t>1</w:t>
            </w:r>
            <w:r>
              <w:rPr>
                <w:rStyle w:val="IndexLink"/>
                <w:rtl w:val="true"/>
              </w:rPr>
              <w:t xml:space="preserve"> - </w:t>
            </w:r>
            <w:r>
              <w:rPr>
                <w:rStyle w:val="IndexLink"/>
                <w:rtl w:val="true"/>
              </w:rPr>
              <w:t xml:space="preserve">جامع الفوائد </w:t>
            </w:r>
            <w:r>
              <w:rPr>
                <w:rStyle w:val="IndexLink"/>
                <w:rtl w:val="true"/>
              </w:rPr>
              <w:t>«</w:t>
            </w:r>
            <w:r>
              <w:rPr>
                <w:rStyle w:val="IndexLink"/>
              </w:rPr>
              <w:t>1</w:t>
            </w:r>
            <w:r>
              <w:rPr>
                <w:rStyle w:val="IndexLink"/>
                <w:rtl w:val="true"/>
              </w:rPr>
              <w:t xml:space="preserve"> - </w:t>
            </w:r>
            <w:r>
              <w:rPr>
                <w:rStyle w:val="IndexLink"/>
              </w:rPr>
              <w:t>52</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461</w:t>
            </w:r>
          </w:hyperlink>
        </w:p>
        <w:p>
          <w:pPr>
            <w:pStyle w:val="Contents3"/>
            <w:tabs>
              <w:tab w:val="clear" w:pos="8459"/>
              <w:tab w:val="right" w:pos="9026" w:leader="dot"/>
            </w:tabs>
            <w:rPr/>
          </w:pPr>
          <w:hyperlink w:anchor="__RefHeading___Toc4165921_3381743652">
            <w:r>
              <w:rPr>
                <w:webHidden/>
                <w:rStyle w:val="IndexLink"/>
              </w:rPr>
              <w:t>2</w:t>
            </w:r>
            <w:r>
              <w:rPr>
                <w:rStyle w:val="IndexLink"/>
                <w:rtl w:val="true"/>
              </w:rPr>
              <w:t xml:space="preserve"> - </w:t>
            </w:r>
            <w:r>
              <w:rPr>
                <w:rStyle w:val="IndexLink"/>
                <w:rtl w:val="true"/>
              </w:rPr>
              <w:t xml:space="preserve">طب </w:t>
            </w:r>
            <w:r>
              <w:rPr>
                <w:rStyle w:val="IndexLink"/>
                <w:rtl w:val="true"/>
              </w:rPr>
              <w:t xml:space="preserve">= </w:t>
            </w:r>
            <w:r>
              <w:rPr>
                <w:rStyle w:val="IndexLink"/>
                <w:rtl w:val="true"/>
              </w:rPr>
              <w:t xml:space="preserve">قرابادین شفائی </w:t>
            </w:r>
            <w:r>
              <w:rPr>
                <w:rStyle w:val="IndexLink"/>
                <w:rtl w:val="true"/>
              </w:rPr>
              <w:t>«</w:t>
            </w:r>
            <w:r>
              <w:rPr>
                <w:rStyle w:val="IndexLink"/>
              </w:rPr>
              <w:t>53</w:t>
            </w:r>
            <w:r>
              <w:rPr>
                <w:rStyle w:val="IndexLink"/>
                <w:rtl w:val="true"/>
              </w:rPr>
              <w:t xml:space="preserve"> - </w:t>
            </w:r>
            <w:r>
              <w:rPr>
                <w:rStyle w:val="IndexLink"/>
              </w:rPr>
              <w:t>134</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462</w:t>
            </w:r>
          </w:hyperlink>
        </w:p>
        <w:p>
          <w:pPr>
            <w:pStyle w:val="Contents3"/>
            <w:tabs>
              <w:tab w:val="clear" w:pos="8459"/>
              <w:tab w:val="right" w:pos="9026" w:leader="dot"/>
            </w:tabs>
            <w:rPr/>
          </w:pPr>
          <w:hyperlink w:anchor="__RefHeading___Toc4165923_3381743652">
            <w:r>
              <w:rPr>
                <w:webHidden/>
                <w:rStyle w:val="IndexLink"/>
              </w:rPr>
              <w:t>3</w:t>
            </w:r>
            <w:r>
              <w:rPr>
                <w:rStyle w:val="IndexLink"/>
                <w:rtl w:val="true"/>
              </w:rPr>
              <w:t xml:space="preserve"> - </w:t>
            </w:r>
            <w:r>
              <w:rPr>
                <w:rStyle w:val="IndexLink"/>
                <w:rtl w:val="true"/>
              </w:rPr>
              <w:t xml:space="preserve">تشریح الابدان </w:t>
            </w:r>
            <w:r>
              <w:rPr>
                <w:rStyle w:val="IndexLink"/>
                <w:rtl w:val="true"/>
              </w:rPr>
              <w:t xml:space="preserve">= </w:t>
            </w:r>
            <w:r>
              <w:rPr>
                <w:rStyle w:val="IndexLink"/>
                <w:rtl w:val="true"/>
              </w:rPr>
              <w:t xml:space="preserve">تشریح منصوری </w:t>
            </w:r>
            <w:r>
              <w:rPr>
                <w:rStyle w:val="IndexLink"/>
                <w:rtl w:val="true"/>
              </w:rPr>
              <w:t>«</w:t>
            </w:r>
            <w:r>
              <w:rPr>
                <w:rStyle w:val="IndexLink"/>
              </w:rPr>
              <w:t>136</w:t>
            </w:r>
            <w:r>
              <w:rPr>
                <w:rStyle w:val="IndexLink"/>
                <w:rtl w:val="true"/>
              </w:rPr>
              <w:t xml:space="preserve"> - </w:t>
            </w:r>
            <w:r>
              <w:rPr>
                <w:rStyle w:val="IndexLink"/>
              </w:rPr>
              <w:t>168</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462</w:t>
            </w:r>
          </w:hyperlink>
        </w:p>
        <w:p>
          <w:pPr>
            <w:pStyle w:val="Contents2"/>
            <w:tabs>
              <w:tab w:val="clear" w:pos="8743"/>
              <w:tab w:val="right" w:pos="9026" w:leader="dot"/>
            </w:tabs>
            <w:rPr/>
          </w:pPr>
          <w:hyperlink w:anchor="__RefHeading___Toc4165925_3381743652">
            <w:r>
              <w:rPr>
                <w:webHidden/>
                <w:rStyle w:val="IndexLink"/>
                <w:rtl w:val="true"/>
              </w:rPr>
              <w:t xml:space="preserve">( </w:t>
            </w:r>
            <w:r>
              <w:rPr>
                <w:rStyle w:val="IndexLink"/>
              </w:rPr>
              <w:t>1308</w:t>
            </w:r>
            <w:r>
              <w:rPr>
                <w:rStyle w:val="IndexLink"/>
                <w:rtl w:val="true"/>
              </w:rPr>
              <w:t xml:space="preserve"> )</w:t>
              <w:tab/>
            </w:r>
            <w:r>
              <w:rPr>
                <w:rStyle w:val="IndexLink"/>
              </w:rPr>
              <w:t>463</w:t>
            </w:r>
          </w:hyperlink>
        </w:p>
        <w:p>
          <w:pPr>
            <w:pStyle w:val="Contents3"/>
            <w:tabs>
              <w:tab w:val="clear" w:pos="8459"/>
              <w:tab w:val="right" w:pos="9026" w:leader="dot"/>
            </w:tabs>
            <w:rPr/>
          </w:pPr>
          <w:hyperlink w:anchor="__RefHeading___Toc4165927_3381743652">
            <w:r>
              <w:rPr>
                <w:webHidden/>
                <w:rStyle w:val="IndexLink"/>
              </w:rPr>
              <w:t>1</w:t>
            </w:r>
            <w:r>
              <w:rPr>
                <w:rStyle w:val="IndexLink"/>
                <w:rtl w:val="true"/>
              </w:rPr>
              <w:t xml:space="preserve"> - </w:t>
            </w:r>
            <w:r>
              <w:rPr>
                <w:rStyle w:val="IndexLink"/>
                <w:rtl w:val="true"/>
              </w:rPr>
              <w:t>جامع الاسرار در بیان معجزات ائمه اطهار</w:t>
            </w:r>
            <w:r>
              <w:rPr>
                <w:rStyle w:val="IndexLink"/>
                <w:rtl w:val="true"/>
              </w:rPr>
              <w:t>: «</w:t>
            </w:r>
            <w:r>
              <w:rPr>
                <w:rStyle w:val="IndexLink"/>
              </w:rPr>
              <w:t>1</w:t>
            </w:r>
            <w:r>
              <w:rPr>
                <w:rStyle w:val="IndexLink"/>
                <w:rtl w:val="true"/>
              </w:rPr>
              <w:t xml:space="preserve"> - </w:t>
            </w:r>
            <w:r>
              <w:rPr>
                <w:rStyle w:val="IndexLink"/>
              </w:rPr>
              <w:t>109</w:t>
            </w:r>
            <w:r>
              <w:rPr>
                <w:rStyle w:val="IndexLink"/>
                <w:rtl w:val="true"/>
              </w:rPr>
              <w:t>» (</w:t>
            </w:r>
            <w:r>
              <w:rPr>
                <w:rStyle w:val="IndexLink"/>
                <w:rtl w:val="true"/>
              </w:rPr>
              <w:t>فارسی</w:t>
            </w:r>
            <w:r>
              <w:rPr>
                <w:rStyle w:val="IndexLink"/>
                <w:rtl w:val="true"/>
              </w:rPr>
              <w:t>)</w:t>
              <w:tab/>
            </w:r>
            <w:r>
              <w:rPr>
                <w:rStyle w:val="IndexLink"/>
              </w:rPr>
              <w:t>463</w:t>
            </w:r>
          </w:hyperlink>
        </w:p>
        <w:p>
          <w:pPr>
            <w:pStyle w:val="Contents3"/>
            <w:tabs>
              <w:tab w:val="clear" w:pos="8459"/>
              <w:tab w:val="right" w:pos="9026" w:leader="dot"/>
            </w:tabs>
            <w:rPr/>
          </w:pPr>
          <w:hyperlink w:anchor="__RefHeading___Toc4165929_3381743652">
            <w:r>
              <w:rPr>
                <w:webHidden/>
                <w:rStyle w:val="IndexLink"/>
              </w:rPr>
              <w:t>2</w:t>
            </w:r>
            <w:r>
              <w:rPr>
                <w:rStyle w:val="IndexLink"/>
                <w:rtl w:val="true"/>
              </w:rPr>
              <w:t xml:space="preserve"> - </w:t>
            </w:r>
            <w:r>
              <w:rPr>
                <w:rStyle w:val="IndexLink"/>
                <w:rtl w:val="true"/>
              </w:rPr>
              <w:t xml:space="preserve">ترجمة الصلاة </w:t>
            </w:r>
            <w:r>
              <w:rPr>
                <w:rStyle w:val="IndexLink"/>
                <w:rtl w:val="true"/>
              </w:rPr>
              <w:t>«</w:t>
            </w:r>
            <w:r>
              <w:rPr>
                <w:rStyle w:val="IndexLink"/>
              </w:rPr>
              <w:t>110</w:t>
            </w:r>
            <w:r>
              <w:rPr>
                <w:rStyle w:val="IndexLink"/>
                <w:rtl w:val="true"/>
              </w:rPr>
              <w:t xml:space="preserve"> - </w:t>
            </w:r>
            <w:r>
              <w:rPr>
                <w:rStyle w:val="IndexLink"/>
              </w:rPr>
              <w:t>115</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463</w:t>
            </w:r>
          </w:hyperlink>
        </w:p>
        <w:p>
          <w:pPr>
            <w:pStyle w:val="Contents3"/>
            <w:tabs>
              <w:tab w:val="clear" w:pos="8459"/>
              <w:tab w:val="right" w:pos="9026" w:leader="dot"/>
            </w:tabs>
            <w:rPr/>
          </w:pPr>
          <w:hyperlink w:anchor="__RefHeading___Toc4165931_3381743652">
            <w:r>
              <w:rPr>
                <w:webHidden/>
                <w:rStyle w:val="IndexLink"/>
              </w:rPr>
              <w:t>3</w:t>
            </w:r>
            <w:r>
              <w:rPr>
                <w:rStyle w:val="IndexLink"/>
                <w:rtl w:val="true"/>
              </w:rPr>
              <w:t xml:space="preserve"> - </w:t>
            </w:r>
            <w:r>
              <w:rPr>
                <w:rStyle w:val="IndexLink"/>
                <w:rtl w:val="true"/>
              </w:rPr>
              <w:t xml:space="preserve">مباحثة النّفس </w:t>
            </w:r>
            <w:r>
              <w:rPr>
                <w:rStyle w:val="IndexLink"/>
                <w:rtl w:val="true"/>
              </w:rPr>
              <w:t>«</w:t>
            </w:r>
            <w:r>
              <w:rPr>
                <w:rStyle w:val="IndexLink"/>
              </w:rPr>
              <w:t>115</w:t>
            </w:r>
            <w:r>
              <w:rPr>
                <w:rStyle w:val="IndexLink"/>
                <w:rtl w:val="true"/>
              </w:rPr>
              <w:t xml:space="preserve"> - </w:t>
            </w:r>
            <w:r>
              <w:rPr>
                <w:rStyle w:val="IndexLink"/>
              </w:rPr>
              <w:t>118</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463</w:t>
            </w:r>
          </w:hyperlink>
        </w:p>
        <w:p>
          <w:pPr>
            <w:pStyle w:val="Contents2"/>
            <w:tabs>
              <w:tab w:val="clear" w:pos="8743"/>
              <w:tab w:val="right" w:pos="9026" w:leader="dot"/>
            </w:tabs>
            <w:rPr/>
          </w:pPr>
          <w:hyperlink w:anchor="__RefHeading___Toc4165933_3381743652">
            <w:r>
              <w:rPr>
                <w:webHidden/>
                <w:rStyle w:val="IndexLink"/>
                <w:rtl w:val="true"/>
              </w:rPr>
              <w:t xml:space="preserve">( </w:t>
            </w:r>
            <w:r>
              <w:rPr>
                <w:rStyle w:val="IndexLink"/>
              </w:rPr>
              <w:t>1315</w:t>
            </w:r>
            <w:r>
              <w:rPr>
                <w:rStyle w:val="IndexLink"/>
                <w:rtl w:val="true"/>
              </w:rPr>
              <w:t xml:space="preserve"> )</w:t>
              <w:tab/>
            </w:r>
            <w:r>
              <w:rPr>
                <w:rStyle w:val="IndexLink"/>
              </w:rPr>
              <w:t>464</w:t>
            </w:r>
          </w:hyperlink>
        </w:p>
        <w:p>
          <w:pPr>
            <w:pStyle w:val="Contents3"/>
            <w:tabs>
              <w:tab w:val="clear" w:pos="8459"/>
              <w:tab w:val="right" w:pos="9026" w:leader="dot"/>
            </w:tabs>
            <w:rPr/>
          </w:pPr>
          <w:hyperlink w:anchor="__RefHeading___Toc4165935_3381743652">
            <w:r>
              <w:rPr>
                <w:webHidden/>
                <w:rStyle w:val="IndexLink"/>
              </w:rPr>
              <w:t>1</w:t>
            </w:r>
            <w:r>
              <w:rPr>
                <w:rStyle w:val="IndexLink"/>
                <w:rtl w:val="true"/>
              </w:rPr>
              <w:t xml:space="preserve"> - </w:t>
            </w:r>
            <w:r>
              <w:rPr>
                <w:rStyle w:val="IndexLink"/>
                <w:rtl w:val="true"/>
              </w:rPr>
              <w:t xml:space="preserve">رساله در قرانات </w:t>
            </w:r>
            <w:r>
              <w:rPr>
                <w:rStyle w:val="IndexLink"/>
                <w:rtl w:val="true"/>
              </w:rPr>
              <w:t>«</w:t>
            </w:r>
            <w:r>
              <w:rPr>
                <w:rStyle w:val="IndexLink"/>
              </w:rPr>
              <w:t>1</w:t>
            </w:r>
            <w:r>
              <w:rPr>
                <w:rStyle w:val="IndexLink"/>
                <w:rtl w:val="true"/>
              </w:rPr>
              <w:t xml:space="preserve"> - </w:t>
            </w:r>
            <w:r>
              <w:rPr>
                <w:rStyle w:val="IndexLink"/>
              </w:rPr>
              <w:t>21</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464</w:t>
            </w:r>
          </w:hyperlink>
        </w:p>
        <w:p>
          <w:pPr>
            <w:pStyle w:val="Contents3"/>
            <w:tabs>
              <w:tab w:val="clear" w:pos="8459"/>
              <w:tab w:val="right" w:pos="9026" w:leader="dot"/>
            </w:tabs>
            <w:rPr/>
          </w:pPr>
          <w:hyperlink w:anchor="__RefHeading___Toc4165937_3381743652">
            <w:r>
              <w:rPr>
                <w:webHidden/>
                <w:rStyle w:val="IndexLink"/>
              </w:rPr>
              <w:t>2</w:t>
            </w:r>
            <w:r>
              <w:rPr>
                <w:rStyle w:val="IndexLink"/>
                <w:rtl w:val="true"/>
              </w:rPr>
              <w:t xml:space="preserve"> - </w:t>
            </w:r>
            <w:r>
              <w:rPr>
                <w:rStyle w:val="IndexLink"/>
                <w:rtl w:val="true"/>
              </w:rPr>
              <w:t xml:space="preserve">اصول معرفت تقویم </w:t>
            </w:r>
            <w:r>
              <w:rPr>
                <w:rStyle w:val="IndexLink"/>
                <w:rtl w:val="true"/>
              </w:rPr>
              <w:t>«</w:t>
            </w:r>
            <w:r>
              <w:rPr>
                <w:rStyle w:val="IndexLink"/>
              </w:rPr>
              <w:t>22</w:t>
            </w:r>
            <w:r>
              <w:rPr>
                <w:rStyle w:val="IndexLink"/>
                <w:rtl w:val="true"/>
              </w:rPr>
              <w:t xml:space="preserve"> - </w:t>
            </w:r>
            <w:r>
              <w:rPr>
                <w:rStyle w:val="IndexLink"/>
              </w:rPr>
              <w:t>30</w:t>
            </w:r>
            <w:r>
              <w:rPr>
                <w:rStyle w:val="IndexLink"/>
                <w:rtl w:val="true"/>
              </w:rPr>
              <w:t>» (</w:t>
            </w:r>
            <w:r>
              <w:rPr>
                <w:rStyle w:val="IndexLink"/>
                <w:rtl w:val="true"/>
              </w:rPr>
              <w:t>فارسی</w:t>
            </w:r>
            <w:r>
              <w:rPr>
                <w:rStyle w:val="IndexLink"/>
                <w:rtl w:val="true"/>
              </w:rPr>
              <w:t>)</w:t>
              <w:tab/>
            </w:r>
            <w:r>
              <w:rPr>
                <w:rStyle w:val="IndexLink"/>
              </w:rPr>
              <w:t>464</w:t>
            </w:r>
          </w:hyperlink>
        </w:p>
        <w:p>
          <w:pPr>
            <w:pStyle w:val="Contents3"/>
            <w:tabs>
              <w:tab w:val="clear" w:pos="8459"/>
              <w:tab w:val="right" w:pos="9026" w:leader="dot"/>
            </w:tabs>
            <w:rPr/>
          </w:pPr>
          <w:hyperlink w:anchor="__RefHeading___Toc4165939_3381743652">
            <w:r>
              <w:rPr>
                <w:webHidden/>
                <w:rStyle w:val="IndexLink"/>
              </w:rPr>
              <w:t>3</w:t>
            </w:r>
            <w:r>
              <w:rPr>
                <w:rStyle w:val="IndexLink"/>
                <w:rtl w:val="true"/>
              </w:rPr>
              <w:t xml:space="preserve"> - </w:t>
            </w:r>
            <w:r>
              <w:rPr>
                <w:rStyle w:val="IndexLink"/>
                <w:rtl w:val="true"/>
              </w:rPr>
              <w:t xml:space="preserve">شرح سی فصل </w:t>
            </w:r>
            <w:r>
              <w:rPr>
                <w:rStyle w:val="IndexLink"/>
                <w:rtl w:val="true"/>
              </w:rPr>
              <w:t>«</w:t>
            </w:r>
            <w:r>
              <w:rPr>
                <w:rStyle w:val="IndexLink"/>
              </w:rPr>
              <w:t>30</w:t>
            </w:r>
            <w:r>
              <w:rPr>
                <w:rStyle w:val="IndexLink"/>
                <w:rtl w:val="true"/>
              </w:rPr>
              <w:t xml:space="preserve"> - </w:t>
            </w:r>
            <w:r>
              <w:rPr>
                <w:rStyle w:val="IndexLink"/>
              </w:rPr>
              <w:t>43</w:t>
            </w:r>
            <w:r>
              <w:rPr>
                <w:rStyle w:val="IndexLink"/>
                <w:rtl w:val="true"/>
              </w:rPr>
              <w:t>» (</w:t>
            </w:r>
            <w:r>
              <w:rPr>
                <w:rStyle w:val="IndexLink"/>
                <w:rtl w:val="true"/>
              </w:rPr>
              <w:t>فارسی</w:t>
            </w:r>
            <w:r>
              <w:rPr>
                <w:rStyle w:val="IndexLink"/>
                <w:rtl w:val="true"/>
              </w:rPr>
              <w:t>)</w:t>
              <w:tab/>
            </w:r>
            <w:r>
              <w:rPr>
                <w:rStyle w:val="IndexLink"/>
              </w:rPr>
              <w:t>464</w:t>
            </w:r>
          </w:hyperlink>
        </w:p>
        <w:p>
          <w:pPr>
            <w:pStyle w:val="Contents2"/>
            <w:tabs>
              <w:tab w:val="clear" w:pos="8743"/>
              <w:tab w:val="right" w:pos="9026" w:leader="dot"/>
            </w:tabs>
            <w:rPr/>
          </w:pPr>
          <w:hyperlink w:anchor="__RefHeading___Toc4165941_3381743652">
            <w:r>
              <w:rPr>
                <w:webHidden/>
                <w:rStyle w:val="IndexLink"/>
                <w:rtl w:val="true"/>
              </w:rPr>
              <w:t xml:space="preserve">( </w:t>
            </w:r>
            <w:r>
              <w:rPr>
                <w:rStyle w:val="IndexLink"/>
              </w:rPr>
              <w:t>1332</w:t>
            </w:r>
            <w:r>
              <w:rPr>
                <w:rStyle w:val="IndexLink"/>
                <w:rtl w:val="true"/>
              </w:rPr>
              <w:t xml:space="preserve"> )</w:t>
              <w:tab/>
            </w:r>
            <w:r>
              <w:rPr>
                <w:rStyle w:val="IndexLink"/>
              </w:rPr>
              <w:t>465</w:t>
            </w:r>
          </w:hyperlink>
        </w:p>
        <w:p>
          <w:pPr>
            <w:pStyle w:val="Contents3"/>
            <w:tabs>
              <w:tab w:val="clear" w:pos="8459"/>
              <w:tab w:val="right" w:pos="9026" w:leader="dot"/>
            </w:tabs>
            <w:rPr/>
          </w:pPr>
          <w:hyperlink w:anchor="__RefHeading___Toc4165943_3381743652">
            <w:r>
              <w:rPr>
                <w:webHidden/>
                <w:rStyle w:val="IndexLink"/>
              </w:rPr>
              <w:t>1</w:t>
            </w:r>
            <w:r>
              <w:rPr>
                <w:rStyle w:val="IndexLink"/>
                <w:rtl w:val="true"/>
              </w:rPr>
              <w:t xml:space="preserve"> - </w:t>
            </w:r>
            <w:r>
              <w:rPr>
                <w:rStyle w:val="IndexLink"/>
                <w:rtl w:val="true"/>
              </w:rPr>
              <w:t xml:space="preserve">شرح عقاید نسفی </w:t>
            </w:r>
            <w:r>
              <w:rPr>
                <w:rStyle w:val="IndexLink"/>
                <w:rtl w:val="true"/>
              </w:rPr>
              <w:t>«</w:t>
            </w:r>
            <w:r>
              <w:rPr>
                <w:rStyle w:val="IndexLink"/>
              </w:rPr>
              <w:t>1</w:t>
            </w:r>
            <w:r>
              <w:rPr>
                <w:rStyle w:val="IndexLink"/>
                <w:rtl w:val="true"/>
              </w:rPr>
              <w:t xml:space="preserve"> - </w:t>
            </w:r>
            <w:r>
              <w:rPr>
                <w:rStyle w:val="IndexLink"/>
              </w:rPr>
              <w:t>142</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465</w:t>
            </w:r>
          </w:hyperlink>
        </w:p>
        <w:p>
          <w:pPr>
            <w:pStyle w:val="Contents3"/>
            <w:tabs>
              <w:tab w:val="clear" w:pos="8459"/>
              <w:tab w:val="right" w:pos="9026" w:leader="dot"/>
            </w:tabs>
            <w:rPr/>
          </w:pPr>
          <w:hyperlink w:anchor="__RefHeading___Toc4165945_3381743652">
            <w:r>
              <w:rPr>
                <w:webHidden/>
                <w:rStyle w:val="IndexLink"/>
              </w:rPr>
              <w:t>2</w:t>
            </w:r>
            <w:r>
              <w:rPr>
                <w:rStyle w:val="IndexLink"/>
                <w:rtl w:val="true"/>
              </w:rPr>
              <w:t xml:space="preserve"> - </w:t>
            </w:r>
            <w:r>
              <w:rPr>
                <w:rStyle w:val="IndexLink"/>
                <w:rtl w:val="true"/>
              </w:rPr>
              <w:t xml:space="preserve">حاشیه بر شرح عقائد نسفی </w:t>
            </w:r>
            <w:r>
              <w:rPr>
                <w:rStyle w:val="IndexLink"/>
                <w:rtl w:val="true"/>
              </w:rPr>
              <w:t>(</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465</w:t>
            </w:r>
          </w:hyperlink>
        </w:p>
        <w:p>
          <w:pPr>
            <w:pStyle w:val="Contents3"/>
            <w:tabs>
              <w:tab w:val="clear" w:pos="8459"/>
              <w:tab w:val="right" w:pos="9026" w:leader="dot"/>
            </w:tabs>
            <w:rPr/>
          </w:pPr>
          <w:hyperlink w:anchor="__RefHeading___Toc4165947_3381743652">
            <w:r>
              <w:rPr>
                <w:webHidden/>
                <w:rStyle w:val="IndexLink"/>
              </w:rPr>
              <w:t>3</w:t>
            </w:r>
            <w:r>
              <w:rPr>
                <w:rStyle w:val="IndexLink"/>
                <w:rtl w:val="true"/>
              </w:rPr>
              <w:t xml:space="preserve"> - </w:t>
            </w:r>
            <w:r>
              <w:rPr>
                <w:rStyle w:val="IndexLink"/>
                <w:rtl w:val="true"/>
              </w:rPr>
              <w:t xml:space="preserve">رساله در شرح </w:t>
            </w:r>
            <w:r>
              <w:rPr>
                <w:rStyle w:val="IndexLink"/>
                <w:rtl w:val="true"/>
              </w:rPr>
              <w:t>«</w:t>
            </w:r>
            <w:r>
              <w:rPr>
                <w:rStyle w:val="IndexLink"/>
                <w:rtl w:val="true"/>
              </w:rPr>
              <w:t>سبحانک اللهم و بحمدک</w:t>
            </w:r>
            <w:r>
              <w:rPr>
                <w:rStyle w:val="IndexLink"/>
                <w:rtl w:val="true"/>
              </w:rPr>
              <w:t>...» «</w:t>
            </w:r>
            <w:r>
              <w:rPr>
                <w:rStyle w:val="IndexLink"/>
              </w:rPr>
              <w:t>143</w:t>
            </w:r>
            <w:r>
              <w:rPr>
                <w:rStyle w:val="IndexLink"/>
                <w:rtl w:val="true"/>
              </w:rPr>
              <w:t xml:space="preserve"> - </w:t>
            </w:r>
            <w:r>
              <w:rPr>
                <w:rStyle w:val="IndexLink"/>
              </w:rPr>
              <w:t>144</w:t>
            </w:r>
            <w:r>
              <w:rPr>
                <w:rStyle w:val="IndexLink"/>
                <w:rtl w:val="true"/>
              </w:rPr>
              <w:t>» (</w:t>
            </w:r>
            <w:r>
              <w:rPr>
                <w:rStyle w:val="IndexLink"/>
                <w:rtl w:val="true"/>
              </w:rPr>
              <w:t>عربی</w:t>
            </w:r>
            <w:r>
              <w:rPr>
                <w:rStyle w:val="IndexLink"/>
                <w:rtl w:val="true"/>
              </w:rPr>
              <w:t>)</w:t>
              <w:tab/>
            </w:r>
            <w:r>
              <w:rPr>
                <w:rStyle w:val="IndexLink"/>
              </w:rPr>
              <w:t>465</w:t>
            </w:r>
          </w:hyperlink>
        </w:p>
        <w:p>
          <w:pPr>
            <w:pStyle w:val="Contents2"/>
            <w:tabs>
              <w:tab w:val="clear" w:pos="8743"/>
              <w:tab w:val="right" w:pos="9026" w:leader="dot"/>
            </w:tabs>
            <w:rPr/>
          </w:pPr>
          <w:hyperlink w:anchor="__RefHeading___Toc4165949_3381743652">
            <w:r>
              <w:rPr>
                <w:webHidden/>
                <w:rStyle w:val="IndexLink"/>
                <w:rtl w:val="true"/>
              </w:rPr>
              <w:t xml:space="preserve">( </w:t>
            </w:r>
            <w:r>
              <w:rPr>
                <w:rStyle w:val="IndexLink"/>
              </w:rPr>
              <w:t>1333</w:t>
            </w:r>
            <w:r>
              <w:rPr>
                <w:rStyle w:val="IndexLink"/>
                <w:rtl w:val="true"/>
              </w:rPr>
              <w:t xml:space="preserve"> )</w:t>
              <w:tab/>
            </w:r>
            <w:r>
              <w:rPr>
                <w:rStyle w:val="IndexLink"/>
              </w:rPr>
              <w:t>466</w:t>
            </w:r>
          </w:hyperlink>
        </w:p>
        <w:p>
          <w:pPr>
            <w:pStyle w:val="Contents3"/>
            <w:tabs>
              <w:tab w:val="clear" w:pos="8459"/>
              <w:tab w:val="right" w:pos="9026" w:leader="dot"/>
            </w:tabs>
            <w:rPr/>
          </w:pPr>
          <w:hyperlink w:anchor="__RefHeading___Toc4165951_3381743652">
            <w:r>
              <w:rPr>
                <w:webHidden/>
                <w:rStyle w:val="IndexLink"/>
              </w:rPr>
              <w:t>1</w:t>
            </w:r>
            <w:r>
              <w:rPr>
                <w:rStyle w:val="IndexLink"/>
                <w:rtl w:val="true"/>
              </w:rPr>
              <w:t xml:space="preserve"> - </w:t>
            </w:r>
            <w:r>
              <w:rPr>
                <w:rStyle w:val="IndexLink"/>
                <w:rtl w:val="true"/>
              </w:rPr>
              <w:t xml:space="preserve">بیست باب در معرفت اسطرلاب </w:t>
            </w:r>
            <w:r>
              <w:rPr>
                <w:rStyle w:val="IndexLink"/>
                <w:rtl w:val="true"/>
              </w:rPr>
              <w:t>«</w:t>
            </w:r>
            <w:r>
              <w:rPr>
                <w:rStyle w:val="IndexLink"/>
              </w:rPr>
              <w:t>1</w:t>
            </w:r>
            <w:r>
              <w:rPr>
                <w:rStyle w:val="IndexLink"/>
                <w:rtl w:val="true"/>
              </w:rPr>
              <w:t xml:space="preserve"> - </w:t>
            </w:r>
            <w:r>
              <w:rPr>
                <w:rStyle w:val="IndexLink"/>
              </w:rPr>
              <w:t>24</w:t>
            </w:r>
            <w:r>
              <w:rPr>
                <w:rStyle w:val="IndexLink"/>
                <w:rtl w:val="true"/>
              </w:rPr>
              <w:t>» (</w:t>
            </w:r>
            <w:r>
              <w:rPr>
                <w:rStyle w:val="IndexLink"/>
                <w:rtl w:val="true"/>
              </w:rPr>
              <w:t>فارسی</w:t>
            </w:r>
            <w:r>
              <w:rPr>
                <w:rStyle w:val="IndexLink"/>
                <w:rtl w:val="true"/>
              </w:rPr>
              <w:t>)</w:t>
              <w:tab/>
            </w:r>
            <w:r>
              <w:rPr>
                <w:rStyle w:val="IndexLink"/>
              </w:rPr>
              <w:t>466</w:t>
            </w:r>
          </w:hyperlink>
        </w:p>
        <w:p>
          <w:pPr>
            <w:pStyle w:val="Contents3"/>
            <w:tabs>
              <w:tab w:val="clear" w:pos="8459"/>
              <w:tab w:val="right" w:pos="9026" w:leader="dot"/>
            </w:tabs>
            <w:rPr/>
          </w:pPr>
          <w:hyperlink w:anchor="__RefHeading___Toc4165953_3381743652">
            <w:r>
              <w:rPr>
                <w:webHidden/>
                <w:rStyle w:val="IndexLink"/>
              </w:rPr>
              <w:t>2</w:t>
            </w:r>
            <w:r>
              <w:rPr>
                <w:rStyle w:val="IndexLink"/>
                <w:rtl w:val="true"/>
              </w:rPr>
              <w:t xml:space="preserve"> - </w:t>
            </w:r>
            <w:r>
              <w:rPr>
                <w:rStyle w:val="IndexLink"/>
                <w:rtl w:val="true"/>
              </w:rPr>
              <w:t xml:space="preserve">معرفة التقاویم </w:t>
            </w:r>
            <w:r>
              <w:rPr>
                <w:rStyle w:val="IndexLink"/>
                <w:rtl w:val="true"/>
              </w:rPr>
              <w:t xml:space="preserve">= </w:t>
            </w:r>
            <w:r>
              <w:rPr>
                <w:rStyle w:val="IndexLink"/>
                <w:rtl w:val="true"/>
              </w:rPr>
              <w:t xml:space="preserve">سی فصل </w:t>
            </w:r>
            <w:r>
              <w:rPr>
                <w:rStyle w:val="IndexLink"/>
                <w:rtl w:val="true"/>
              </w:rPr>
              <w:t>«</w:t>
            </w:r>
            <w:r>
              <w:rPr>
                <w:rStyle w:val="IndexLink"/>
              </w:rPr>
              <w:t>27</w:t>
            </w:r>
            <w:r>
              <w:rPr>
                <w:rStyle w:val="IndexLink"/>
                <w:rtl w:val="true"/>
              </w:rPr>
              <w:t xml:space="preserve"> - </w:t>
            </w:r>
            <w:r>
              <w:rPr>
                <w:rStyle w:val="IndexLink"/>
              </w:rPr>
              <w:t>34</w:t>
            </w:r>
            <w:r>
              <w:rPr>
                <w:rStyle w:val="IndexLink"/>
                <w:rtl w:val="true"/>
              </w:rPr>
              <w:t xml:space="preserve"> »(</w:t>
            </w:r>
            <w:r>
              <w:rPr>
                <w:rStyle w:val="IndexLink"/>
                <w:rtl w:val="true"/>
              </w:rPr>
              <w:t>عربی</w:t>
            </w:r>
            <w:r>
              <w:rPr>
                <w:rStyle w:val="IndexLink"/>
                <w:rtl w:val="true"/>
              </w:rPr>
              <w:t>)</w:t>
              <w:tab/>
            </w:r>
            <w:r>
              <w:rPr>
                <w:rStyle w:val="IndexLink"/>
              </w:rPr>
              <w:t>466</w:t>
            </w:r>
          </w:hyperlink>
        </w:p>
        <w:p>
          <w:pPr>
            <w:pStyle w:val="Contents3"/>
            <w:tabs>
              <w:tab w:val="clear" w:pos="8459"/>
              <w:tab w:val="right" w:pos="9026" w:leader="dot"/>
            </w:tabs>
            <w:rPr/>
          </w:pPr>
          <w:hyperlink w:anchor="__RefHeading___Toc4165955_3381743652">
            <w:r>
              <w:rPr>
                <w:webHidden/>
                <w:rStyle w:val="IndexLink"/>
              </w:rPr>
              <w:t>3</w:t>
            </w:r>
            <w:r>
              <w:rPr>
                <w:rStyle w:val="IndexLink"/>
                <w:rtl w:val="true"/>
              </w:rPr>
              <w:t xml:space="preserve"> - </w:t>
            </w:r>
            <w:r>
              <w:rPr>
                <w:rStyle w:val="IndexLink"/>
                <w:rtl w:val="true"/>
              </w:rPr>
              <w:t xml:space="preserve">مطلع الانوار </w:t>
            </w:r>
            <w:r>
              <w:rPr>
                <w:rStyle w:val="IndexLink"/>
                <w:rtl w:val="true"/>
              </w:rPr>
              <w:t>«</w:t>
            </w:r>
            <w:r>
              <w:rPr>
                <w:rStyle w:val="IndexLink"/>
              </w:rPr>
              <w:t>35</w:t>
            </w:r>
            <w:r>
              <w:rPr>
                <w:rStyle w:val="IndexLink"/>
                <w:rtl w:val="true"/>
              </w:rPr>
              <w:t xml:space="preserve"> - </w:t>
            </w:r>
            <w:r>
              <w:rPr>
                <w:rStyle w:val="IndexLink"/>
              </w:rPr>
              <w:t>130</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467</w:t>
            </w:r>
          </w:hyperlink>
        </w:p>
        <w:p>
          <w:pPr>
            <w:pStyle w:val="Contents2"/>
            <w:tabs>
              <w:tab w:val="clear" w:pos="8743"/>
              <w:tab w:val="right" w:pos="9026" w:leader="dot"/>
            </w:tabs>
            <w:rPr/>
          </w:pPr>
          <w:hyperlink w:anchor="__RefHeading___Toc4165957_3381743652">
            <w:r>
              <w:rPr>
                <w:webHidden/>
                <w:rStyle w:val="IndexLink"/>
                <w:rtl w:val="true"/>
              </w:rPr>
              <w:t xml:space="preserve">( </w:t>
            </w:r>
            <w:r>
              <w:rPr>
                <w:rStyle w:val="IndexLink"/>
              </w:rPr>
              <w:t>1341</w:t>
            </w:r>
            <w:r>
              <w:rPr>
                <w:rStyle w:val="IndexLink"/>
                <w:rtl w:val="true"/>
              </w:rPr>
              <w:t xml:space="preserve"> )</w:t>
              <w:tab/>
            </w:r>
            <w:r>
              <w:rPr>
                <w:rStyle w:val="IndexLink"/>
              </w:rPr>
              <w:t>467</w:t>
            </w:r>
          </w:hyperlink>
        </w:p>
        <w:p>
          <w:pPr>
            <w:pStyle w:val="Contents3"/>
            <w:tabs>
              <w:tab w:val="clear" w:pos="8459"/>
              <w:tab w:val="right" w:pos="9026" w:leader="dot"/>
            </w:tabs>
            <w:rPr/>
          </w:pPr>
          <w:hyperlink w:anchor="__RefHeading___Toc4165959_3381743652">
            <w:r>
              <w:rPr>
                <w:webHidden/>
                <w:rStyle w:val="IndexLink"/>
              </w:rPr>
              <w:t>1</w:t>
            </w:r>
            <w:r>
              <w:rPr>
                <w:rStyle w:val="IndexLink"/>
                <w:rtl w:val="true"/>
              </w:rPr>
              <w:t xml:space="preserve"> - </w:t>
            </w:r>
            <w:r>
              <w:rPr>
                <w:rStyle w:val="IndexLink"/>
                <w:rtl w:val="true"/>
              </w:rPr>
              <w:t xml:space="preserve">انوار العقول من اشعار خلیفة الرسول </w:t>
            </w:r>
            <w:r>
              <w:rPr>
                <w:rStyle w:val="IndexLink"/>
                <w:rtl w:val="true"/>
              </w:rPr>
              <w:t xml:space="preserve">= </w:t>
            </w:r>
            <w:r>
              <w:rPr>
                <w:rStyle w:val="IndexLink"/>
                <w:rtl w:val="true"/>
              </w:rPr>
              <w:t xml:space="preserve">دیوان امیرالمؤمنین </w:t>
            </w:r>
            <w:r>
              <w:rPr>
                <w:rStyle w:val="IndexLink"/>
                <w:rtl w:val="true"/>
              </w:rPr>
              <w:t>«</w:t>
            </w:r>
            <w:r>
              <w:rPr>
                <w:rStyle w:val="IndexLink"/>
              </w:rPr>
              <w:t>1</w:t>
            </w:r>
            <w:r>
              <w:rPr>
                <w:rStyle w:val="IndexLink"/>
                <w:rtl w:val="true"/>
              </w:rPr>
              <w:t xml:space="preserve"> - </w:t>
            </w:r>
            <w:r>
              <w:rPr>
                <w:rStyle w:val="IndexLink"/>
              </w:rPr>
              <w:t>99</w:t>
            </w:r>
            <w:r>
              <w:rPr>
                <w:rStyle w:val="IndexLink"/>
                <w:rtl w:val="true"/>
              </w:rPr>
              <w:t>»</w:t>
              <w:tab/>
            </w:r>
            <w:r>
              <w:rPr>
                <w:rStyle w:val="IndexLink"/>
              </w:rPr>
              <w:t>467</w:t>
            </w:r>
          </w:hyperlink>
        </w:p>
        <w:p>
          <w:pPr>
            <w:pStyle w:val="Contents3"/>
            <w:tabs>
              <w:tab w:val="clear" w:pos="8459"/>
              <w:tab w:val="right" w:pos="9026" w:leader="dot"/>
            </w:tabs>
            <w:rPr/>
          </w:pPr>
          <w:hyperlink w:anchor="__RefHeading___Toc4165961_3381743652">
            <w:r>
              <w:rPr>
                <w:webHidden/>
                <w:rStyle w:val="IndexLink"/>
              </w:rPr>
              <w:t>2</w:t>
            </w:r>
            <w:r>
              <w:rPr>
                <w:rStyle w:val="IndexLink"/>
                <w:rtl w:val="true"/>
              </w:rPr>
              <w:t xml:space="preserve"> - </w:t>
            </w:r>
            <w:r>
              <w:rPr>
                <w:rStyle w:val="IndexLink"/>
                <w:rtl w:val="true"/>
              </w:rPr>
              <w:t xml:space="preserve">قصیده برده </w:t>
            </w:r>
            <w:r>
              <w:rPr>
                <w:rStyle w:val="IndexLink"/>
                <w:rtl w:val="true"/>
              </w:rPr>
              <w:t>«</w:t>
            </w:r>
            <w:r>
              <w:rPr>
                <w:rStyle w:val="IndexLink"/>
              </w:rPr>
              <w:t>100</w:t>
            </w:r>
            <w:r>
              <w:rPr>
                <w:rStyle w:val="IndexLink"/>
                <w:rtl w:val="true"/>
              </w:rPr>
              <w:t xml:space="preserve"> - </w:t>
            </w:r>
            <w:r>
              <w:rPr>
                <w:rStyle w:val="IndexLink"/>
              </w:rPr>
              <w:t>111</w:t>
            </w:r>
            <w:r>
              <w:rPr>
                <w:rStyle w:val="IndexLink"/>
                <w:rtl w:val="true"/>
              </w:rPr>
              <w:t>» (</w:t>
            </w:r>
            <w:r>
              <w:rPr>
                <w:rStyle w:val="IndexLink"/>
                <w:rtl w:val="true"/>
              </w:rPr>
              <w:t>عربی و فارسی</w:t>
            </w:r>
            <w:r>
              <w:rPr>
                <w:rStyle w:val="IndexLink"/>
                <w:rtl w:val="true"/>
              </w:rPr>
              <w:t>)</w:t>
              <w:tab/>
            </w:r>
            <w:r>
              <w:rPr>
                <w:rStyle w:val="IndexLink"/>
              </w:rPr>
              <w:t>468</w:t>
            </w:r>
          </w:hyperlink>
        </w:p>
        <w:p>
          <w:pPr>
            <w:pStyle w:val="Contents3"/>
            <w:tabs>
              <w:tab w:val="clear" w:pos="8459"/>
              <w:tab w:val="right" w:pos="9026" w:leader="dot"/>
            </w:tabs>
            <w:rPr/>
          </w:pPr>
          <w:hyperlink w:anchor="__RefHeading___Toc4165963_3381743652">
            <w:r>
              <w:rPr>
                <w:webHidden/>
                <w:rStyle w:val="IndexLink"/>
              </w:rPr>
              <w:t>3</w:t>
            </w:r>
            <w:r>
              <w:rPr>
                <w:rStyle w:val="IndexLink"/>
                <w:rtl w:val="true"/>
              </w:rPr>
              <w:t xml:space="preserve"> - </w:t>
            </w:r>
            <w:r>
              <w:rPr>
                <w:rStyle w:val="IndexLink"/>
                <w:rtl w:val="true"/>
              </w:rPr>
              <w:t xml:space="preserve">قصیدة الفرزدق </w:t>
            </w:r>
            <w:r>
              <w:rPr>
                <w:rStyle w:val="IndexLink"/>
                <w:rtl w:val="true"/>
              </w:rPr>
              <w:t>«</w:t>
            </w:r>
            <w:r>
              <w:rPr>
                <w:rStyle w:val="IndexLink"/>
              </w:rPr>
              <w:t>112</w:t>
            </w:r>
            <w:r>
              <w:rPr>
                <w:rStyle w:val="IndexLink"/>
                <w:rtl w:val="true"/>
              </w:rPr>
              <w:t xml:space="preserve"> - </w:t>
            </w:r>
            <w:r>
              <w:rPr>
                <w:rStyle w:val="IndexLink"/>
              </w:rPr>
              <w:t>114</w:t>
            </w:r>
            <w:r>
              <w:rPr>
                <w:rStyle w:val="IndexLink"/>
                <w:rtl w:val="true"/>
              </w:rPr>
              <w:t>» (</w:t>
            </w:r>
            <w:r>
              <w:rPr>
                <w:rStyle w:val="IndexLink"/>
                <w:rtl w:val="true"/>
              </w:rPr>
              <w:t>عربی</w:t>
            </w:r>
            <w:r>
              <w:rPr>
                <w:rStyle w:val="IndexLink"/>
                <w:rtl w:val="true"/>
              </w:rPr>
              <w:t>)</w:t>
              <w:tab/>
            </w:r>
            <w:r>
              <w:rPr>
                <w:rStyle w:val="IndexLink"/>
              </w:rPr>
              <w:t>469</w:t>
            </w:r>
          </w:hyperlink>
        </w:p>
        <w:p>
          <w:pPr>
            <w:pStyle w:val="Contents2"/>
            <w:tabs>
              <w:tab w:val="clear" w:pos="8743"/>
              <w:tab w:val="right" w:pos="9026" w:leader="dot"/>
            </w:tabs>
            <w:rPr/>
          </w:pPr>
          <w:hyperlink w:anchor="__RefHeading___Toc4165965_3381743652">
            <w:r>
              <w:rPr>
                <w:webHidden/>
                <w:rStyle w:val="IndexLink"/>
                <w:rtl w:val="true"/>
              </w:rPr>
              <w:t xml:space="preserve">( </w:t>
            </w:r>
            <w:r>
              <w:rPr>
                <w:rStyle w:val="IndexLink"/>
              </w:rPr>
              <w:t>1377</w:t>
            </w:r>
            <w:r>
              <w:rPr>
                <w:rStyle w:val="IndexLink"/>
                <w:rtl w:val="true"/>
              </w:rPr>
              <w:t xml:space="preserve"> )</w:t>
              <w:tab/>
            </w:r>
            <w:r>
              <w:rPr>
                <w:rStyle w:val="IndexLink"/>
              </w:rPr>
              <w:t>469</w:t>
            </w:r>
          </w:hyperlink>
        </w:p>
        <w:p>
          <w:pPr>
            <w:pStyle w:val="Contents3"/>
            <w:tabs>
              <w:tab w:val="clear" w:pos="8459"/>
              <w:tab w:val="right" w:pos="9026" w:leader="dot"/>
            </w:tabs>
            <w:rPr/>
          </w:pPr>
          <w:hyperlink w:anchor="__RefHeading___Toc4165967_3381743652">
            <w:r>
              <w:rPr>
                <w:webHidden/>
                <w:rStyle w:val="IndexLink"/>
              </w:rPr>
              <w:t>1</w:t>
            </w:r>
            <w:r>
              <w:rPr>
                <w:rStyle w:val="IndexLink"/>
                <w:rtl w:val="true"/>
              </w:rPr>
              <w:t xml:space="preserve"> - </w:t>
            </w:r>
            <w:r>
              <w:rPr>
                <w:rStyle w:val="IndexLink"/>
                <w:rtl w:val="true"/>
              </w:rPr>
              <w:t xml:space="preserve">دعاء جوشن کبیر </w:t>
            </w:r>
            <w:r>
              <w:rPr>
                <w:rStyle w:val="IndexLink"/>
                <w:rtl w:val="true"/>
              </w:rPr>
              <w:t>«</w:t>
            </w:r>
            <w:r>
              <w:rPr>
                <w:rStyle w:val="IndexLink"/>
              </w:rPr>
              <w:t>1</w:t>
            </w:r>
            <w:r>
              <w:rPr>
                <w:rStyle w:val="IndexLink"/>
                <w:rtl w:val="true"/>
              </w:rPr>
              <w:t xml:space="preserve"> - </w:t>
            </w:r>
            <w:r>
              <w:rPr>
                <w:rStyle w:val="IndexLink"/>
              </w:rPr>
              <w:t>29</w:t>
            </w:r>
            <w:r>
              <w:rPr>
                <w:rStyle w:val="IndexLink"/>
                <w:rtl w:val="true"/>
              </w:rPr>
              <w:t>» (</w:t>
            </w:r>
            <w:r>
              <w:rPr>
                <w:rStyle w:val="IndexLink"/>
                <w:rtl w:val="true"/>
              </w:rPr>
              <w:t xml:space="preserve">عربی </w:t>
            </w:r>
            <w:r>
              <w:rPr>
                <w:rStyle w:val="IndexLink"/>
                <w:rtl w:val="true"/>
              </w:rPr>
              <w:t xml:space="preserve">- </w:t>
            </w:r>
            <w:r>
              <w:rPr>
                <w:rStyle w:val="IndexLink"/>
                <w:rtl w:val="true"/>
              </w:rPr>
              <w:t>فارسی</w:t>
            </w:r>
            <w:r>
              <w:rPr>
                <w:rStyle w:val="IndexLink"/>
                <w:rtl w:val="true"/>
              </w:rPr>
              <w:t>)</w:t>
              <w:tab/>
            </w:r>
            <w:r>
              <w:rPr>
                <w:rStyle w:val="IndexLink"/>
              </w:rPr>
              <w:t>469</w:t>
            </w:r>
          </w:hyperlink>
        </w:p>
        <w:p>
          <w:pPr>
            <w:pStyle w:val="Contents3"/>
            <w:tabs>
              <w:tab w:val="clear" w:pos="8459"/>
              <w:tab w:val="right" w:pos="9026" w:leader="dot"/>
            </w:tabs>
            <w:rPr/>
          </w:pPr>
          <w:hyperlink w:anchor="__RefHeading___Toc4165969_3381743652">
            <w:r>
              <w:rPr>
                <w:webHidden/>
                <w:rStyle w:val="IndexLink"/>
              </w:rPr>
              <w:t>2</w:t>
            </w:r>
            <w:r>
              <w:rPr>
                <w:rStyle w:val="IndexLink"/>
                <w:rtl w:val="true"/>
              </w:rPr>
              <w:t xml:space="preserve"> - </w:t>
            </w:r>
            <w:r>
              <w:rPr>
                <w:rStyle w:val="IndexLink"/>
                <w:rtl w:val="true"/>
              </w:rPr>
              <w:t xml:space="preserve">شرح دعای صباح و سمات </w:t>
            </w:r>
            <w:r>
              <w:rPr>
                <w:rStyle w:val="IndexLink"/>
                <w:rtl w:val="true"/>
              </w:rPr>
              <w:t>«</w:t>
            </w:r>
            <w:r>
              <w:rPr>
                <w:rStyle w:val="IndexLink"/>
              </w:rPr>
              <w:t>30</w:t>
            </w:r>
            <w:r>
              <w:rPr>
                <w:rStyle w:val="IndexLink"/>
                <w:rtl w:val="true"/>
              </w:rPr>
              <w:t xml:space="preserve"> - </w:t>
            </w:r>
            <w:r>
              <w:rPr>
                <w:rStyle w:val="IndexLink"/>
              </w:rPr>
              <w:t>91</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470</w:t>
            </w:r>
          </w:hyperlink>
        </w:p>
        <w:p>
          <w:pPr>
            <w:pStyle w:val="Contents3"/>
            <w:tabs>
              <w:tab w:val="clear" w:pos="8459"/>
              <w:tab w:val="right" w:pos="9026" w:leader="dot"/>
            </w:tabs>
            <w:rPr/>
          </w:pPr>
          <w:hyperlink w:anchor="__RefHeading___Toc4165971_3381743652">
            <w:r>
              <w:rPr>
                <w:webHidden/>
                <w:rStyle w:val="IndexLink"/>
              </w:rPr>
              <w:t>3</w:t>
            </w:r>
            <w:r>
              <w:rPr>
                <w:rStyle w:val="IndexLink"/>
                <w:rtl w:val="true"/>
              </w:rPr>
              <w:t xml:space="preserve"> - </w:t>
            </w:r>
            <w:r>
              <w:rPr>
                <w:rStyle w:val="IndexLink"/>
                <w:rtl w:val="true"/>
              </w:rPr>
              <w:t xml:space="preserve">ترجمه و شرح دعای صباح </w:t>
            </w:r>
            <w:r>
              <w:rPr>
                <w:rStyle w:val="IndexLink"/>
                <w:rtl w:val="true"/>
              </w:rPr>
              <w:t>«</w:t>
            </w:r>
            <w:r>
              <w:rPr>
                <w:rStyle w:val="IndexLink"/>
              </w:rPr>
              <w:t>92</w:t>
            </w:r>
            <w:r>
              <w:rPr>
                <w:rStyle w:val="IndexLink"/>
                <w:rtl w:val="true"/>
              </w:rPr>
              <w:t xml:space="preserve"> - </w:t>
            </w:r>
            <w:r>
              <w:rPr>
                <w:rStyle w:val="IndexLink"/>
              </w:rPr>
              <w:t>159</w:t>
            </w:r>
            <w:r>
              <w:rPr>
                <w:rStyle w:val="IndexLink"/>
                <w:rtl w:val="true"/>
              </w:rPr>
              <w:t>» (</w:t>
            </w:r>
            <w:r>
              <w:rPr>
                <w:rStyle w:val="IndexLink"/>
                <w:rtl w:val="true"/>
              </w:rPr>
              <w:t>فارسی</w:t>
            </w:r>
            <w:r>
              <w:rPr>
                <w:rStyle w:val="IndexLink"/>
                <w:rtl w:val="true"/>
              </w:rPr>
              <w:t>)</w:t>
              <w:tab/>
            </w:r>
            <w:r>
              <w:rPr>
                <w:rStyle w:val="IndexLink"/>
              </w:rPr>
              <w:t>470</w:t>
            </w:r>
          </w:hyperlink>
        </w:p>
        <w:p>
          <w:pPr>
            <w:pStyle w:val="Contents2"/>
            <w:tabs>
              <w:tab w:val="clear" w:pos="8743"/>
              <w:tab w:val="right" w:pos="9026" w:leader="dot"/>
            </w:tabs>
            <w:rPr/>
          </w:pPr>
          <w:hyperlink w:anchor="__RefHeading___Toc4165973_3381743652">
            <w:r>
              <w:rPr>
                <w:webHidden/>
                <w:rStyle w:val="IndexLink"/>
                <w:rtl w:val="true"/>
              </w:rPr>
              <w:t xml:space="preserve">( </w:t>
            </w:r>
            <w:r>
              <w:rPr>
                <w:rStyle w:val="IndexLink"/>
              </w:rPr>
              <w:t>1393</w:t>
            </w:r>
            <w:r>
              <w:rPr>
                <w:rStyle w:val="IndexLink"/>
                <w:rtl w:val="true"/>
              </w:rPr>
              <w:t xml:space="preserve"> )</w:t>
              <w:tab/>
            </w:r>
            <w:r>
              <w:rPr>
                <w:rStyle w:val="IndexLink"/>
              </w:rPr>
              <w:t>470</w:t>
            </w:r>
          </w:hyperlink>
        </w:p>
        <w:p>
          <w:pPr>
            <w:pStyle w:val="Contents3"/>
            <w:tabs>
              <w:tab w:val="clear" w:pos="8459"/>
              <w:tab w:val="right" w:pos="9026" w:leader="dot"/>
            </w:tabs>
            <w:rPr/>
          </w:pPr>
          <w:hyperlink w:anchor="__RefHeading___Toc4165975_3381743652">
            <w:r>
              <w:rPr>
                <w:webHidden/>
                <w:rStyle w:val="IndexLink"/>
              </w:rPr>
              <w:t>1</w:t>
            </w:r>
            <w:r>
              <w:rPr>
                <w:rStyle w:val="IndexLink"/>
                <w:rtl w:val="true"/>
              </w:rPr>
              <w:t xml:space="preserve"> - </w:t>
            </w:r>
            <w:r>
              <w:rPr>
                <w:rStyle w:val="IndexLink"/>
                <w:rtl w:val="true"/>
              </w:rPr>
              <w:t xml:space="preserve">رساله در قافیه </w:t>
            </w:r>
            <w:r>
              <w:rPr>
                <w:rStyle w:val="IndexLink"/>
                <w:rtl w:val="true"/>
              </w:rPr>
              <w:t>«</w:t>
            </w:r>
            <w:r>
              <w:rPr>
                <w:rStyle w:val="IndexLink"/>
              </w:rPr>
              <w:t>1</w:t>
            </w:r>
            <w:r>
              <w:rPr>
                <w:rStyle w:val="IndexLink"/>
                <w:rtl w:val="true"/>
              </w:rPr>
              <w:t xml:space="preserve"> - </w:t>
            </w:r>
            <w:r>
              <w:rPr>
                <w:rStyle w:val="IndexLink"/>
              </w:rPr>
              <w:t>15</w:t>
            </w:r>
            <w:r>
              <w:rPr>
                <w:rStyle w:val="IndexLink"/>
                <w:rtl w:val="true"/>
              </w:rPr>
              <w:t>» (</w:t>
            </w:r>
            <w:r>
              <w:rPr>
                <w:rStyle w:val="IndexLink"/>
                <w:rtl w:val="true"/>
              </w:rPr>
              <w:t>فارسی</w:t>
            </w:r>
            <w:r>
              <w:rPr>
                <w:rStyle w:val="IndexLink"/>
                <w:rtl w:val="true"/>
              </w:rPr>
              <w:t>)</w:t>
              <w:tab/>
            </w:r>
            <w:r>
              <w:rPr>
                <w:rStyle w:val="IndexLink"/>
              </w:rPr>
              <w:t>470</w:t>
            </w:r>
          </w:hyperlink>
        </w:p>
        <w:p>
          <w:pPr>
            <w:pStyle w:val="Contents3"/>
            <w:tabs>
              <w:tab w:val="clear" w:pos="8459"/>
              <w:tab w:val="right" w:pos="9026" w:leader="dot"/>
            </w:tabs>
            <w:rPr/>
          </w:pPr>
          <w:hyperlink w:anchor="__RefHeading___Toc4165977_3381743652">
            <w:r>
              <w:rPr>
                <w:webHidden/>
                <w:rStyle w:val="IndexLink"/>
              </w:rPr>
              <w:t>2</w:t>
            </w:r>
            <w:r>
              <w:rPr>
                <w:rStyle w:val="IndexLink"/>
                <w:rtl w:val="true"/>
              </w:rPr>
              <w:t xml:space="preserve"> - </w:t>
            </w:r>
            <w:r>
              <w:rPr>
                <w:rStyle w:val="IndexLink"/>
                <w:rtl w:val="true"/>
              </w:rPr>
              <w:t xml:space="preserve">رساله در عروض </w:t>
            </w:r>
            <w:r>
              <w:rPr>
                <w:rStyle w:val="IndexLink"/>
                <w:rtl w:val="true"/>
              </w:rPr>
              <w:t>«</w:t>
            </w:r>
            <w:r>
              <w:rPr>
                <w:rStyle w:val="IndexLink"/>
              </w:rPr>
              <w:t>6</w:t>
            </w:r>
            <w:r>
              <w:rPr>
                <w:rStyle w:val="IndexLink"/>
                <w:rtl w:val="true"/>
              </w:rPr>
              <w:t xml:space="preserve"> - </w:t>
            </w:r>
            <w:r>
              <w:rPr>
                <w:rStyle w:val="IndexLink"/>
              </w:rPr>
              <w:t>18</w:t>
            </w:r>
            <w:r>
              <w:rPr>
                <w:rStyle w:val="IndexLink"/>
                <w:rtl w:val="true"/>
              </w:rPr>
              <w:t>» (</w:t>
            </w:r>
            <w:r>
              <w:rPr>
                <w:rStyle w:val="IndexLink"/>
                <w:rtl w:val="true"/>
              </w:rPr>
              <w:t>فارسی</w:t>
            </w:r>
            <w:r>
              <w:rPr>
                <w:rStyle w:val="IndexLink"/>
                <w:rtl w:val="true"/>
              </w:rPr>
              <w:t>)</w:t>
              <w:tab/>
            </w:r>
            <w:r>
              <w:rPr>
                <w:rStyle w:val="IndexLink"/>
              </w:rPr>
              <w:t>471</w:t>
            </w:r>
          </w:hyperlink>
        </w:p>
        <w:p>
          <w:pPr>
            <w:pStyle w:val="Contents3"/>
            <w:tabs>
              <w:tab w:val="clear" w:pos="8459"/>
              <w:tab w:val="right" w:pos="9026" w:leader="dot"/>
            </w:tabs>
            <w:rPr/>
          </w:pPr>
          <w:hyperlink w:anchor="__RefHeading___Toc4165979_3381743652">
            <w:r>
              <w:rPr>
                <w:webHidden/>
                <w:rStyle w:val="IndexLink"/>
              </w:rPr>
              <w:t>3</w:t>
            </w:r>
            <w:r>
              <w:rPr>
                <w:rStyle w:val="IndexLink"/>
                <w:rtl w:val="true"/>
              </w:rPr>
              <w:t xml:space="preserve"> - </w:t>
            </w:r>
            <w:r>
              <w:rPr>
                <w:rStyle w:val="IndexLink"/>
                <w:rtl w:val="true"/>
              </w:rPr>
              <w:t xml:space="preserve">رساله در میراث </w:t>
            </w:r>
            <w:r>
              <w:rPr>
                <w:rStyle w:val="IndexLink"/>
                <w:rtl w:val="true"/>
              </w:rPr>
              <w:t>«</w:t>
            </w:r>
            <w:r>
              <w:rPr>
                <w:rStyle w:val="IndexLink"/>
              </w:rPr>
              <w:t>18</w:t>
            </w:r>
            <w:r>
              <w:rPr>
                <w:rStyle w:val="IndexLink"/>
                <w:rtl w:val="true"/>
              </w:rPr>
              <w:t xml:space="preserve"> - </w:t>
            </w:r>
            <w:r>
              <w:rPr>
                <w:rStyle w:val="IndexLink"/>
              </w:rPr>
              <w:t>23</w:t>
            </w:r>
            <w:r>
              <w:rPr>
                <w:rStyle w:val="IndexLink"/>
                <w:rtl w:val="true"/>
              </w:rPr>
              <w:t>» (</w:t>
            </w:r>
            <w:r>
              <w:rPr>
                <w:rStyle w:val="IndexLink"/>
                <w:rtl w:val="true"/>
              </w:rPr>
              <w:t>فارسی</w:t>
            </w:r>
            <w:r>
              <w:rPr>
                <w:rStyle w:val="IndexLink"/>
                <w:rtl w:val="true"/>
              </w:rPr>
              <w:t>)</w:t>
              <w:tab/>
            </w:r>
            <w:r>
              <w:rPr>
                <w:rStyle w:val="IndexLink"/>
              </w:rPr>
              <w:t>471</w:t>
            </w:r>
          </w:hyperlink>
        </w:p>
        <w:p>
          <w:pPr>
            <w:pStyle w:val="Contents2"/>
            <w:tabs>
              <w:tab w:val="clear" w:pos="8743"/>
              <w:tab w:val="right" w:pos="9026" w:leader="dot"/>
            </w:tabs>
            <w:rPr/>
          </w:pPr>
          <w:hyperlink w:anchor="__RefHeading___Toc4165981_3381743652">
            <w:r>
              <w:rPr>
                <w:webHidden/>
                <w:rStyle w:val="IndexLink"/>
                <w:rtl w:val="true"/>
              </w:rPr>
              <w:t xml:space="preserve">( </w:t>
            </w:r>
            <w:r>
              <w:rPr>
                <w:rStyle w:val="IndexLink"/>
              </w:rPr>
              <w:t>1401</w:t>
            </w:r>
            <w:r>
              <w:rPr>
                <w:rStyle w:val="IndexLink"/>
                <w:rtl w:val="true"/>
              </w:rPr>
              <w:t xml:space="preserve"> )</w:t>
              <w:tab/>
            </w:r>
            <w:r>
              <w:rPr>
                <w:rStyle w:val="IndexLink"/>
              </w:rPr>
              <w:t>471</w:t>
            </w:r>
          </w:hyperlink>
        </w:p>
        <w:p>
          <w:pPr>
            <w:pStyle w:val="Contents3"/>
            <w:tabs>
              <w:tab w:val="clear" w:pos="8459"/>
              <w:tab w:val="right" w:pos="9026" w:leader="dot"/>
            </w:tabs>
            <w:rPr/>
          </w:pPr>
          <w:hyperlink w:anchor="__RefHeading___Toc4165983_3381743652">
            <w:r>
              <w:rPr>
                <w:webHidden/>
                <w:rStyle w:val="IndexLink"/>
              </w:rPr>
              <w:t>1</w:t>
            </w:r>
            <w:r>
              <w:rPr>
                <w:rStyle w:val="IndexLink"/>
                <w:rtl w:val="true"/>
              </w:rPr>
              <w:t xml:space="preserve"> - </w:t>
            </w:r>
            <w:r>
              <w:rPr>
                <w:rStyle w:val="IndexLink"/>
                <w:rtl w:val="true"/>
              </w:rPr>
              <w:t xml:space="preserve">نجوم </w:t>
            </w:r>
            <w:r>
              <w:rPr>
                <w:rStyle w:val="IndexLink"/>
                <w:rtl w:val="true"/>
              </w:rPr>
              <w:t>«</w:t>
            </w:r>
            <w:r>
              <w:rPr>
                <w:rStyle w:val="IndexLink"/>
              </w:rPr>
              <w:t>1</w:t>
            </w:r>
            <w:r>
              <w:rPr>
                <w:rStyle w:val="IndexLink"/>
                <w:rtl w:val="true"/>
              </w:rPr>
              <w:t xml:space="preserve"> - </w:t>
            </w:r>
            <w:r>
              <w:rPr>
                <w:rStyle w:val="IndexLink"/>
              </w:rPr>
              <w:t>41</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471</w:t>
            </w:r>
          </w:hyperlink>
        </w:p>
        <w:p>
          <w:pPr>
            <w:pStyle w:val="Contents3"/>
            <w:tabs>
              <w:tab w:val="clear" w:pos="8459"/>
              <w:tab w:val="right" w:pos="9026" w:leader="dot"/>
            </w:tabs>
            <w:rPr/>
          </w:pPr>
          <w:hyperlink w:anchor="__RefHeading___Toc4165985_3381743652">
            <w:r>
              <w:rPr>
                <w:webHidden/>
                <w:rStyle w:val="IndexLink"/>
              </w:rPr>
              <w:t>2</w:t>
            </w:r>
            <w:r>
              <w:rPr>
                <w:rStyle w:val="IndexLink"/>
                <w:rtl w:val="true"/>
              </w:rPr>
              <w:t xml:space="preserve"> - </w:t>
            </w:r>
            <w:r>
              <w:rPr>
                <w:rStyle w:val="IndexLink"/>
                <w:rtl w:val="true"/>
              </w:rPr>
              <w:t xml:space="preserve">الرسالة العلائیة فی المسائل الحسابیة </w:t>
            </w:r>
            <w:r>
              <w:rPr>
                <w:rStyle w:val="IndexLink"/>
                <w:rtl w:val="true"/>
              </w:rPr>
              <w:t>«</w:t>
            </w:r>
            <w:r>
              <w:rPr>
                <w:rStyle w:val="IndexLink"/>
              </w:rPr>
              <w:t>42</w:t>
            </w:r>
            <w:r>
              <w:rPr>
                <w:rStyle w:val="IndexLink"/>
                <w:rtl w:val="true"/>
              </w:rPr>
              <w:t xml:space="preserve"> - </w:t>
            </w:r>
            <w:r>
              <w:rPr>
                <w:rStyle w:val="IndexLink"/>
              </w:rPr>
              <w:t>61</w:t>
            </w:r>
            <w:r>
              <w:rPr>
                <w:rStyle w:val="IndexLink"/>
                <w:rtl w:val="true"/>
              </w:rPr>
              <w:t>» (</w:t>
            </w:r>
            <w:r>
              <w:rPr>
                <w:rStyle w:val="IndexLink"/>
                <w:rtl w:val="true"/>
              </w:rPr>
              <w:t>عربی</w:t>
            </w:r>
            <w:r>
              <w:rPr>
                <w:rStyle w:val="IndexLink"/>
                <w:rtl w:val="true"/>
              </w:rPr>
              <w:t>)</w:t>
              <w:tab/>
            </w:r>
            <w:r>
              <w:rPr>
                <w:rStyle w:val="IndexLink"/>
              </w:rPr>
              <w:t>472</w:t>
            </w:r>
          </w:hyperlink>
        </w:p>
        <w:p>
          <w:pPr>
            <w:pStyle w:val="Contents3"/>
            <w:tabs>
              <w:tab w:val="clear" w:pos="8459"/>
              <w:tab w:val="right" w:pos="9026" w:leader="dot"/>
            </w:tabs>
            <w:rPr/>
          </w:pPr>
          <w:hyperlink w:anchor="__RefHeading___Toc4165987_3381743652">
            <w:r>
              <w:rPr>
                <w:webHidden/>
                <w:rStyle w:val="IndexLink"/>
              </w:rPr>
              <w:t>3</w:t>
            </w:r>
            <w:r>
              <w:rPr>
                <w:rStyle w:val="IndexLink"/>
                <w:rtl w:val="true"/>
              </w:rPr>
              <w:t xml:space="preserve"> - </w:t>
            </w:r>
            <w:r>
              <w:rPr>
                <w:rStyle w:val="IndexLink"/>
                <w:rtl w:val="true"/>
              </w:rPr>
              <w:t xml:space="preserve">شرح سی فصل </w:t>
            </w:r>
            <w:r>
              <w:rPr>
                <w:rStyle w:val="IndexLink"/>
                <w:rtl w:val="true"/>
              </w:rPr>
              <w:t>«</w:t>
            </w:r>
            <w:r>
              <w:rPr>
                <w:rStyle w:val="IndexLink"/>
              </w:rPr>
              <w:t>62</w:t>
            </w:r>
            <w:r>
              <w:rPr>
                <w:rStyle w:val="IndexLink"/>
                <w:rtl w:val="true"/>
              </w:rPr>
              <w:t xml:space="preserve"> - </w:t>
            </w:r>
            <w:r>
              <w:rPr>
                <w:rStyle w:val="IndexLink"/>
              </w:rPr>
              <w:t>102</w:t>
            </w:r>
            <w:r>
              <w:rPr>
                <w:rStyle w:val="IndexLink"/>
                <w:rtl w:val="true"/>
              </w:rPr>
              <w:t>» (</w:t>
            </w:r>
            <w:r>
              <w:rPr>
                <w:rStyle w:val="IndexLink"/>
                <w:rtl w:val="true"/>
              </w:rPr>
              <w:t>عربی</w:t>
            </w:r>
            <w:r>
              <w:rPr>
                <w:rStyle w:val="IndexLink"/>
                <w:rtl w:val="true"/>
              </w:rPr>
              <w:t>)</w:t>
              <w:tab/>
            </w:r>
            <w:r>
              <w:rPr>
                <w:rStyle w:val="IndexLink"/>
              </w:rPr>
              <w:t>472</w:t>
            </w:r>
          </w:hyperlink>
        </w:p>
        <w:p>
          <w:pPr>
            <w:pStyle w:val="Contents2"/>
            <w:tabs>
              <w:tab w:val="clear" w:pos="8743"/>
              <w:tab w:val="right" w:pos="9026" w:leader="dot"/>
            </w:tabs>
            <w:rPr/>
          </w:pPr>
          <w:hyperlink w:anchor="__RefHeading___Toc4165989_3381743652">
            <w:r>
              <w:rPr>
                <w:webHidden/>
                <w:rStyle w:val="IndexLink"/>
                <w:rtl w:val="true"/>
              </w:rPr>
              <w:t xml:space="preserve">( </w:t>
            </w:r>
            <w:r>
              <w:rPr>
                <w:rStyle w:val="IndexLink"/>
              </w:rPr>
              <w:t>1418</w:t>
            </w:r>
            <w:r>
              <w:rPr>
                <w:rStyle w:val="IndexLink"/>
                <w:rtl w:val="true"/>
              </w:rPr>
              <w:t xml:space="preserve"> )</w:t>
              <w:tab/>
            </w:r>
            <w:r>
              <w:rPr>
                <w:rStyle w:val="IndexLink"/>
              </w:rPr>
              <w:t>473</w:t>
            </w:r>
          </w:hyperlink>
        </w:p>
        <w:p>
          <w:pPr>
            <w:pStyle w:val="Contents3"/>
            <w:tabs>
              <w:tab w:val="clear" w:pos="8459"/>
              <w:tab w:val="right" w:pos="9026" w:leader="dot"/>
            </w:tabs>
            <w:rPr/>
          </w:pPr>
          <w:hyperlink w:anchor="__RefHeading___Toc4165991_3381743652">
            <w:r>
              <w:rPr>
                <w:webHidden/>
                <w:rStyle w:val="IndexLink"/>
              </w:rPr>
              <w:t>1</w:t>
            </w:r>
            <w:r>
              <w:rPr>
                <w:rStyle w:val="IndexLink"/>
                <w:rtl w:val="true"/>
              </w:rPr>
              <w:t xml:space="preserve"> - </w:t>
            </w:r>
            <w:r>
              <w:rPr>
                <w:rStyle w:val="IndexLink"/>
                <w:rtl w:val="true"/>
              </w:rPr>
              <w:t xml:space="preserve">تفسیر سوره مریم </w:t>
            </w:r>
            <w:r>
              <w:rPr>
                <w:rStyle w:val="IndexLink"/>
                <w:rtl w:val="true"/>
              </w:rPr>
              <w:t>«</w:t>
            </w:r>
            <w:r>
              <w:rPr>
                <w:rStyle w:val="IndexLink"/>
              </w:rPr>
              <w:t>3</w:t>
            </w:r>
            <w:r>
              <w:rPr>
                <w:rStyle w:val="IndexLink"/>
                <w:rtl w:val="true"/>
              </w:rPr>
              <w:t xml:space="preserve"> - </w:t>
            </w:r>
            <w:r>
              <w:rPr>
                <w:rStyle w:val="IndexLink"/>
              </w:rPr>
              <w:t>14</w:t>
            </w:r>
            <w:r>
              <w:rPr>
                <w:rStyle w:val="IndexLink"/>
                <w:rtl w:val="true"/>
              </w:rPr>
              <w:t>» (</w:t>
            </w:r>
            <w:r>
              <w:rPr>
                <w:rStyle w:val="IndexLink"/>
                <w:rtl w:val="true"/>
              </w:rPr>
              <w:t>عربی</w:t>
            </w:r>
            <w:r>
              <w:rPr>
                <w:rStyle w:val="IndexLink"/>
                <w:rtl w:val="true"/>
              </w:rPr>
              <w:t>)</w:t>
              <w:tab/>
            </w:r>
            <w:r>
              <w:rPr>
                <w:rStyle w:val="IndexLink"/>
              </w:rPr>
              <w:t>473</w:t>
            </w:r>
          </w:hyperlink>
        </w:p>
        <w:p>
          <w:pPr>
            <w:pStyle w:val="Contents3"/>
            <w:tabs>
              <w:tab w:val="clear" w:pos="8459"/>
              <w:tab w:val="right" w:pos="9026" w:leader="dot"/>
            </w:tabs>
            <w:rPr/>
          </w:pPr>
          <w:hyperlink w:anchor="__RefHeading___Toc4165993_3381743652">
            <w:r>
              <w:rPr>
                <w:webHidden/>
                <w:rStyle w:val="IndexLink"/>
              </w:rPr>
              <w:t>2</w:t>
            </w:r>
            <w:r>
              <w:rPr>
                <w:rStyle w:val="IndexLink"/>
                <w:rtl w:val="true"/>
              </w:rPr>
              <w:t xml:space="preserve"> - </w:t>
            </w:r>
            <w:r>
              <w:rPr>
                <w:rStyle w:val="IndexLink"/>
                <w:rtl w:val="true"/>
              </w:rPr>
              <w:t xml:space="preserve">رسالة فی القرعة </w:t>
            </w:r>
            <w:r>
              <w:rPr>
                <w:rStyle w:val="IndexLink"/>
                <w:rtl w:val="true"/>
              </w:rPr>
              <w:t>«</w:t>
            </w:r>
            <w:r>
              <w:rPr>
                <w:rStyle w:val="IndexLink"/>
              </w:rPr>
              <w:t>55</w:t>
            </w:r>
            <w:r>
              <w:rPr>
                <w:rStyle w:val="IndexLink"/>
                <w:rtl w:val="true"/>
              </w:rPr>
              <w:t xml:space="preserve"> - </w:t>
            </w:r>
            <w:r>
              <w:rPr>
                <w:rStyle w:val="IndexLink"/>
              </w:rPr>
              <w:t>63</w:t>
            </w:r>
            <w:r>
              <w:rPr>
                <w:rStyle w:val="IndexLink"/>
                <w:rtl w:val="true"/>
              </w:rPr>
              <w:t>» (</w:t>
            </w:r>
            <w:r>
              <w:rPr>
                <w:rStyle w:val="IndexLink"/>
                <w:rtl w:val="true"/>
              </w:rPr>
              <w:t>عربی</w:t>
            </w:r>
            <w:r>
              <w:rPr>
                <w:rStyle w:val="IndexLink"/>
                <w:rtl w:val="true"/>
              </w:rPr>
              <w:t>)</w:t>
              <w:tab/>
            </w:r>
            <w:r>
              <w:rPr>
                <w:rStyle w:val="IndexLink"/>
              </w:rPr>
              <w:t>473</w:t>
            </w:r>
          </w:hyperlink>
        </w:p>
        <w:p>
          <w:pPr>
            <w:pStyle w:val="Contents3"/>
            <w:tabs>
              <w:tab w:val="clear" w:pos="8459"/>
              <w:tab w:val="right" w:pos="9026" w:leader="dot"/>
            </w:tabs>
            <w:rPr/>
          </w:pPr>
          <w:hyperlink w:anchor="__RefHeading___Toc4165995_3381743652">
            <w:r>
              <w:rPr>
                <w:webHidden/>
                <w:rStyle w:val="IndexLink"/>
              </w:rPr>
              <w:t>3</w:t>
            </w:r>
            <w:r>
              <w:rPr>
                <w:rStyle w:val="IndexLink"/>
                <w:rtl w:val="true"/>
              </w:rPr>
              <w:t xml:space="preserve"> - </w:t>
            </w:r>
            <w:r>
              <w:rPr>
                <w:rStyle w:val="IndexLink"/>
                <w:rtl w:val="true"/>
              </w:rPr>
              <w:t xml:space="preserve">البشارة </w:t>
            </w:r>
            <w:r>
              <w:rPr>
                <w:rStyle w:val="IndexLink"/>
                <w:rtl w:val="true"/>
              </w:rPr>
              <w:t xml:space="preserve">= </w:t>
            </w:r>
            <w:r>
              <w:rPr>
                <w:rStyle w:val="IndexLink"/>
                <w:rtl w:val="true"/>
              </w:rPr>
              <w:t xml:space="preserve">رسالة فی الاستخارة </w:t>
            </w:r>
            <w:r>
              <w:rPr>
                <w:rStyle w:val="IndexLink"/>
                <w:rtl w:val="true"/>
              </w:rPr>
              <w:t>«</w:t>
            </w:r>
            <w:r>
              <w:rPr>
                <w:rStyle w:val="IndexLink"/>
              </w:rPr>
              <w:t>63</w:t>
            </w:r>
            <w:r>
              <w:rPr>
                <w:rStyle w:val="IndexLink"/>
                <w:rtl w:val="true"/>
              </w:rPr>
              <w:t xml:space="preserve"> - </w:t>
            </w:r>
            <w:r>
              <w:rPr>
                <w:rStyle w:val="IndexLink"/>
              </w:rPr>
              <w:t>94</w:t>
            </w:r>
            <w:r>
              <w:rPr>
                <w:rStyle w:val="IndexLink"/>
                <w:rtl w:val="true"/>
              </w:rPr>
              <w:t>» (</w:t>
            </w:r>
            <w:r>
              <w:rPr>
                <w:rStyle w:val="IndexLink"/>
                <w:rtl w:val="true"/>
              </w:rPr>
              <w:t>عربی</w:t>
            </w:r>
            <w:r>
              <w:rPr>
                <w:rStyle w:val="IndexLink"/>
                <w:rtl w:val="true"/>
              </w:rPr>
              <w:t>)</w:t>
              <w:tab/>
            </w:r>
            <w:r>
              <w:rPr>
                <w:rStyle w:val="IndexLink"/>
              </w:rPr>
              <w:t>473</w:t>
            </w:r>
          </w:hyperlink>
        </w:p>
        <w:p>
          <w:pPr>
            <w:pStyle w:val="Contents2"/>
            <w:tabs>
              <w:tab w:val="clear" w:pos="8743"/>
              <w:tab w:val="right" w:pos="9026" w:leader="dot"/>
            </w:tabs>
            <w:rPr/>
          </w:pPr>
          <w:hyperlink w:anchor="__RefHeading___Toc4165997_3381743652">
            <w:r>
              <w:rPr>
                <w:webHidden/>
                <w:rStyle w:val="IndexLink"/>
                <w:rtl w:val="true"/>
              </w:rPr>
              <w:t xml:space="preserve">( </w:t>
            </w:r>
            <w:r>
              <w:rPr>
                <w:rStyle w:val="IndexLink"/>
              </w:rPr>
              <w:t>1454</w:t>
            </w:r>
            <w:r>
              <w:rPr>
                <w:rStyle w:val="IndexLink"/>
                <w:rtl w:val="true"/>
              </w:rPr>
              <w:t xml:space="preserve"> )</w:t>
              <w:tab/>
            </w:r>
            <w:r>
              <w:rPr>
                <w:rStyle w:val="IndexLink"/>
              </w:rPr>
              <w:t>474</w:t>
            </w:r>
          </w:hyperlink>
        </w:p>
        <w:p>
          <w:pPr>
            <w:pStyle w:val="Contents3"/>
            <w:tabs>
              <w:tab w:val="clear" w:pos="8459"/>
              <w:tab w:val="right" w:pos="9026" w:leader="dot"/>
            </w:tabs>
            <w:rPr/>
          </w:pPr>
          <w:hyperlink w:anchor="__RefHeading___Toc4165999_3381743652">
            <w:r>
              <w:rPr>
                <w:webHidden/>
                <w:rStyle w:val="IndexLink"/>
              </w:rPr>
              <w:t>1</w:t>
            </w:r>
            <w:r>
              <w:rPr>
                <w:rStyle w:val="IndexLink"/>
                <w:rtl w:val="true"/>
              </w:rPr>
              <w:t xml:space="preserve"> - </w:t>
            </w:r>
            <w:r>
              <w:rPr>
                <w:rStyle w:val="IndexLink"/>
                <w:rtl w:val="true"/>
              </w:rPr>
              <w:t xml:space="preserve">المقامات </w:t>
            </w:r>
            <w:r>
              <w:rPr>
                <w:rStyle w:val="IndexLink"/>
                <w:rtl w:val="true"/>
              </w:rPr>
              <w:t>«</w:t>
            </w:r>
            <w:r>
              <w:rPr>
                <w:rStyle w:val="IndexLink"/>
              </w:rPr>
              <w:t>1</w:t>
            </w:r>
            <w:r>
              <w:rPr>
                <w:rStyle w:val="IndexLink"/>
                <w:rtl w:val="true"/>
              </w:rPr>
              <w:t xml:space="preserve"> - </w:t>
            </w:r>
            <w:r>
              <w:rPr>
                <w:rStyle w:val="IndexLink"/>
              </w:rPr>
              <w:t>16</w:t>
            </w:r>
            <w:r>
              <w:rPr>
                <w:rStyle w:val="IndexLink"/>
                <w:rtl w:val="true"/>
              </w:rPr>
              <w:t>» (</w:t>
            </w:r>
            <w:r>
              <w:rPr>
                <w:rStyle w:val="IndexLink"/>
                <w:rtl w:val="true"/>
              </w:rPr>
              <w:t xml:space="preserve">ادبیات </w:t>
            </w:r>
            <w:r>
              <w:rPr>
                <w:rStyle w:val="IndexLink"/>
                <w:rtl w:val="true"/>
              </w:rPr>
              <w:t xml:space="preserve">- </w:t>
            </w:r>
            <w:r>
              <w:rPr>
                <w:rStyle w:val="IndexLink"/>
                <w:rtl w:val="true"/>
              </w:rPr>
              <w:t>عربی</w:t>
            </w:r>
            <w:r>
              <w:rPr>
                <w:rStyle w:val="IndexLink"/>
                <w:rtl w:val="true"/>
              </w:rPr>
              <w:t>)</w:t>
              <w:tab/>
            </w:r>
            <w:r>
              <w:rPr>
                <w:rStyle w:val="IndexLink"/>
              </w:rPr>
              <w:t>474</w:t>
            </w:r>
          </w:hyperlink>
        </w:p>
        <w:p>
          <w:pPr>
            <w:pStyle w:val="Contents3"/>
            <w:tabs>
              <w:tab w:val="clear" w:pos="8459"/>
              <w:tab w:val="right" w:pos="9026" w:leader="dot"/>
            </w:tabs>
            <w:rPr/>
          </w:pPr>
          <w:hyperlink w:anchor="__RefHeading___Toc4166001_3381743652">
            <w:r>
              <w:rPr>
                <w:webHidden/>
                <w:rStyle w:val="IndexLink"/>
              </w:rPr>
              <w:t>2</w:t>
            </w:r>
            <w:r>
              <w:rPr>
                <w:rStyle w:val="IndexLink"/>
                <w:rtl w:val="true"/>
              </w:rPr>
              <w:t xml:space="preserve"> - </w:t>
            </w:r>
            <w:r>
              <w:rPr>
                <w:rStyle w:val="IndexLink"/>
                <w:rtl w:val="true"/>
              </w:rPr>
              <w:t xml:space="preserve">شرح حدیث منافات قتل و مرگ و خواب </w:t>
            </w:r>
            <w:r>
              <w:rPr>
                <w:rStyle w:val="IndexLink"/>
                <w:rtl w:val="true"/>
              </w:rPr>
              <w:t>«</w:t>
            </w:r>
            <w:r>
              <w:rPr>
                <w:rStyle w:val="IndexLink"/>
              </w:rPr>
              <w:t>17</w:t>
            </w:r>
            <w:r>
              <w:rPr>
                <w:rStyle w:val="IndexLink"/>
                <w:rtl w:val="true"/>
              </w:rPr>
              <w:t xml:space="preserve"> - </w:t>
            </w:r>
            <w:r>
              <w:rPr>
                <w:rStyle w:val="IndexLink"/>
              </w:rPr>
              <w:t>80</w:t>
            </w:r>
            <w:r>
              <w:rPr>
                <w:rStyle w:val="IndexLink"/>
                <w:rtl w:val="true"/>
              </w:rPr>
              <w:t>» (</w:t>
            </w:r>
            <w:r>
              <w:rPr>
                <w:rStyle w:val="IndexLink"/>
                <w:rtl w:val="true"/>
              </w:rPr>
              <w:t>فارسی</w:t>
            </w:r>
            <w:r>
              <w:rPr>
                <w:rStyle w:val="IndexLink"/>
                <w:rtl w:val="true"/>
              </w:rPr>
              <w:t>)</w:t>
              <w:tab/>
            </w:r>
            <w:r>
              <w:rPr>
                <w:rStyle w:val="IndexLink"/>
              </w:rPr>
              <w:t>474</w:t>
            </w:r>
          </w:hyperlink>
        </w:p>
        <w:p>
          <w:pPr>
            <w:pStyle w:val="Contents3"/>
            <w:tabs>
              <w:tab w:val="clear" w:pos="8459"/>
              <w:tab w:val="right" w:pos="9026" w:leader="dot"/>
            </w:tabs>
            <w:rPr/>
          </w:pPr>
          <w:hyperlink w:anchor="__RefHeading___Toc4166003_3381743652">
            <w:r>
              <w:rPr>
                <w:webHidden/>
                <w:rStyle w:val="IndexLink"/>
              </w:rPr>
              <w:t>3</w:t>
            </w:r>
            <w:r>
              <w:rPr>
                <w:rStyle w:val="IndexLink"/>
                <w:rtl w:val="true"/>
              </w:rPr>
              <w:t xml:space="preserve"> - </w:t>
            </w:r>
            <w:r>
              <w:rPr>
                <w:rStyle w:val="IndexLink"/>
                <w:rtl w:val="true"/>
              </w:rPr>
              <w:t xml:space="preserve">رساله در طب </w:t>
            </w:r>
            <w:r>
              <w:rPr>
                <w:rStyle w:val="IndexLink"/>
                <w:rtl w:val="true"/>
              </w:rPr>
              <w:t>«</w:t>
            </w:r>
            <w:r>
              <w:rPr>
                <w:rStyle w:val="IndexLink"/>
              </w:rPr>
              <w:t>92</w:t>
            </w:r>
            <w:r>
              <w:rPr>
                <w:rStyle w:val="IndexLink"/>
                <w:rtl w:val="true"/>
              </w:rPr>
              <w:t xml:space="preserve"> - </w:t>
            </w:r>
            <w:r>
              <w:rPr>
                <w:rStyle w:val="IndexLink"/>
              </w:rPr>
              <w:t>100</w:t>
            </w:r>
            <w:r>
              <w:rPr>
                <w:rStyle w:val="IndexLink"/>
                <w:rtl w:val="true"/>
              </w:rPr>
              <w:t>» (</w:t>
            </w:r>
            <w:r>
              <w:rPr>
                <w:rStyle w:val="IndexLink"/>
                <w:rtl w:val="true"/>
              </w:rPr>
              <w:t>فارسی</w:t>
            </w:r>
            <w:r>
              <w:rPr>
                <w:rStyle w:val="IndexLink"/>
                <w:rtl w:val="true"/>
              </w:rPr>
              <w:t>)</w:t>
              <w:tab/>
            </w:r>
            <w:r>
              <w:rPr>
                <w:rStyle w:val="IndexLink"/>
              </w:rPr>
              <w:t>475</w:t>
            </w:r>
          </w:hyperlink>
        </w:p>
        <w:p>
          <w:pPr>
            <w:pStyle w:val="Contents2"/>
            <w:tabs>
              <w:tab w:val="clear" w:pos="8743"/>
              <w:tab w:val="right" w:pos="9026" w:leader="dot"/>
            </w:tabs>
            <w:rPr/>
          </w:pPr>
          <w:hyperlink w:anchor="__RefHeading___Toc4166005_3381743652">
            <w:r>
              <w:rPr>
                <w:webHidden/>
                <w:rStyle w:val="IndexLink"/>
                <w:rtl w:val="true"/>
              </w:rPr>
              <w:t xml:space="preserve">( </w:t>
            </w:r>
            <w:r>
              <w:rPr>
                <w:rStyle w:val="IndexLink"/>
              </w:rPr>
              <w:t>1460</w:t>
            </w:r>
            <w:r>
              <w:rPr>
                <w:rStyle w:val="IndexLink"/>
                <w:rtl w:val="true"/>
              </w:rPr>
              <w:t xml:space="preserve"> )</w:t>
              <w:tab/>
            </w:r>
            <w:r>
              <w:rPr>
                <w:rStyle w:val="IndexLink"/>
              </w:rPr>
              <w:t>475</w:t>
            </w:r>
          </w:hyperlink>
        </w:p>
        <w:p>
          <w:pPr>
            <w:pStyle w:val="Contents3"/>
            <w:tabs>
              <w:tab w:val="clear" w:pos="8459"/>
              <w:tab w:val="right" w:pos="9026" w:leader="dot"/>
            </w:tabs>
            <w:rPr/>
          </w:pPr>
          <w:hyperlink w:anchor="__RefHeading___Toc4166007_3381743652">
            <w:r>
              <w:rPr>
                <w:webHidden/>
                <w:rStyle w:val="IndexLink"/>
              </w:rPr>
              <w:t>1</w:t>
            </w:r>
            <w:r>
              <w:rPr>
                <w:rStyle w:val="IndexLink"/>
                <w:rtl w:val="true"/>
              </w:rPr>
              <w:t xml:space="preserve"> - </w:t>
            </w:r>
            <w:r>
              <w:rPr>
                <w:rStyle w:val="IndexLink"/>
                <w:rtl w:val="true"/>
              </w:rPr>
              <w:t xml:space="preserve">الادویة القلبیة </w:t>
            </w:r>
            <w:r>
              <w:rPr>
                <w:rStyle w:val="IndexLink"/>
                <w:rtl w:val="true"/>
              </w:rPr>
              <w:t>«</w:t>
            </w:r>
            <w:r>
              <w:rPr>
                <w:rStyle w:val="IndexLink"/>
              </w:rPr>
              <w:t>1</w:t>
            </w:r>
            <w:r>
              <w:rPr>
                <w:rStyle w:val="IndexLink"/>
                <w:rtl w:val="true"/>
              </w:rPr>
              <w:t xml:space="preserve"> - </w:t>
            </w:r>
            <w:r>
              <w:rPr>
                <w:rStyle w:val="IndexLink"/>
              </w:rPr>
              <w:t>32</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475</w:t>
            </w:r>
          </w:hyperlink>
        </w:p>
        <w:p>
          <w:pPr>
            <w:pStyle w:val="Contents3"/>
            <w:tabs>
              <w:tab w:val="clear" w:pos="8459"/>
              <w:tab w:val="right" w:pos="9026" w:leader="dot"/>
            </w:tabs>
            <w:rPr/>
          </w:pPr>
          <w:hyperlink w:anchor="__RefHeading___Toc4166009_3381743652">
            <w:r>
              <w:rPr>
                <w:webHidden/>
                <w:rStyle w:val="IndexLink"/>
              </w:rPr>
              <w:t>2</w:t>
            </w:r>
            <w:r>
              <w:rPr>
                <w:rStyle w:val="IndexLink"/>
                <w:rtl w:val="true"/>
              </w:rPr>
              <w:t xml:space="preserve"> - </w:t>
            </w:r>
            <w:r>
              <w:rPr>
                <w:rStyle w:val="IndexLink"/>
                <w:rtl w:val="true"/>
              </w:rPr>
              <w:t xml:space="preserve">رسالة فی الصلاة الجمعة </w:t>
            </w:r>
            <w:r>
              <w:rPr>
                <w:rStyle w:val="IndexLink"/>
                <w:rtl w:val="true"/>
              </w:rPr>
              <w:t>«</w:t>
            </w:r>
            <w:r>
              <w:rPr>
                <w:rStyle w:val="IndexLink"/>
              </w:rPr>
              <w:t>34</w:t>
            </w:r>
            <w:r>
              <w:rPr>
                <w:rStyle w:val="IndexLink"/>
                <w:rtl w:val="true"/>
              </w:rPr>
              <w:t xml:space="preserve"> - </w:t>
            </w:r>
            <w:r>
              <w:rPr>
                <w:rStyle w:val="IndexLink"/>
              </w:rPr>
              <w:t>71</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475</w:t>
            </w:r>
          </w:hyperlink>
        </w:p>
        <w:p>
          <w:pPr>
            <w:pStyle w:val="Contents3"/>
            <w:tabs>
              <w:tab w:val="clear" w:pos="8459"/>
              <w:tab w:val="right" w:pos="9026" w:leader="dot"/>
            </w:tabs>
            <w:rPr/>
          </w:pPr>
          <w:hyperlink w:anchor="__RefHeading___Toc4166011_3381743652">
            <w:r>
              <w:rPr>
                <w:webHidden/>
                <w:rStyle w:val="IndexLink"/>
              </w:rPr>
              <w:t>3</w:t>
            </w:r>
            <w:r>
              <w:rPr>
                <w:rStyle w:val="IndexLink"/>
                <w:rtl w:val="true"/>
              </w:rPr>
              <w:t xml:space="preserve"> - </w:t>
            </w:r>
            <w:r>
              <w:rPr>
                <w:rStyle w:val="IndexLink"/>
                <w:rtl w:val="true"/>
              </w:rPr>
              <w:t xml:space="preserve">رسالة فی الحثّ علی صلاة الجمعة </w:t>
            </w:r>
            <w:r>
              <w:rPr>
                <w:rStyle w:val="IndexLink"/>
                <w:rtl w:val="true"/>
              </w:rPr>
              <w:t>«</w:t>
            </w:r>
            <w:r>
              <w:rPr>
                <w:rStyle w:val="IndexLink"/>
              </w:rPr>
              <w:t>72</w:t>
            </w:r>
            <w:r>
              <w:rPr>
                <w:rStyle w:val="IndexLink"/>
                <w:rtl w:val="true"/>
              </w:rPr>
              <w:t xml:space="preserve"> - </w:t>
            </w:r>
            <w:r>
              <w:rPr>
                <w:rStyle w:val="IndexLink"/>
              </w:rPr>
              <w:t>73</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476</w:t>
            </w:r>
          </w:hyperlink>
        </w:p>
        <w:p>
          <w:pPr>
            <w:pStyle w:val="Contents2"/>
            <w:tabs>
              <w:tab w:val="clear" w:pos="8743"/>
              <w:tab w:val="right" w:pos="9026" w:leader="dot"/>
            </w:tabs>
            <w:rPr/>
          </w:pPr>
          <w:hyperlink w:anchor="__RefHeading___Toc4166013_3381743652">
            <w:r>
              <w:rPr>
                <w:webHidden/>
                <w:rStyle w:val="IndexLink"/>
                <w:rtl w:val="true"/>
              </w:rPr>
              <w:t xml:space="preserve">( </w:t>
            </w:r>
            <w:r>
              <w:rPr>
                <w:rStyle w:val="IndexLink"/>
              </w:rPr>
              <w:t>1474</w:t>
            </w:r>
            <w:r>
              <w:rPr>
                <w:rStyle w:val="IndexLink"/>
                <w:rtl w:val="true"/>
              </w:rPr>
              <w:t xml:space="preserve"> )</w:t>
              <w:tab/>
            </w:r>
            <w:r>
              <w:rPr>
                <w:rStyle w:val="IndexLink"/>
              </w:rPr>
              <w:t>476</w:t>
            </w:r>
          </w:hyperlink>
        </w:p>
        <w:p>
          <w:pPr>
            <w:pStyle w:val="Contents3"/>
            <w:tabs>
              <w:tab w:val="clear" w:pos="8459"/>
              <w:tab w:val="right" w:pos="9026" w:leader="dot"/>
            </w:tabs>
            <w:rPr/>
          </w:pPr>
          <w:hyperlink w:anchor="__RefHeading___Toc4166015_3381743652">
            <w:r>
              <w:rPr>
                <w:webHidden/>
                <w:rStyle w:val="IndexLink"/>
              </w:rPr>
              <w:t>1</w:t>
            </w:r>
            <w:r>
              <w:rPr>
                <w:rStyle w:val="IndexLink"/>
                <w:rtl w:val="true"/>
              </w:rPr>
              <w:t xml:space="preserve"> - </w:t>
            </w:r>
            <w:r>
              <w:rPr>
                <w:rStyle w:val="IndexLink"/>
                <w:rtl w:val="true"/>
              </w:rPr>
              <w:t xml:space="preserve">کفایه مجاهدیّه </w:t>
            </w:r>
            <w:r>
              <w:rPr>
                <w:rStyle w:val="IndexLink"/>
                <w:rtl w:val="true"/>
              </w:rPr>
              <w:t>«</w:t>
            </w:r>
            <w:r>
              <w:rPr>
                <w:rStyle w:val="IndexLink"/>
              </w:rPr>
              <w:t>1</w:t>
            </w:r>
            <w:r>
              <w:rPr>
                <w:rStyle w:val="IndexLink"/>
                <w:rtl w:val="true"/>
              </w:rPr>
              <w:t xml:space="preserve"> - </w:t>
            </w:r>
            <w:r>
              <w:rPr>
                <w:rStyle w:val="IndexLink"/>
              </w:rPr>
              <w:t>106</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476</w:t>
            </w:r>
          </w:hyperlink>
        </w:p>
        <w:p>
          <w:pPr>
            <w:pStyle w:val="Contents3"/>
            <w:tabs>
              <w:tab w:val="clear" w:pos="8459"/>
              <w:tab w:val="right" w:pos="9026" w:leader="dot"/>
            </w:tabs>
            <w:rPr/>
          </w:pPr>
          <w:hyperlink w:anchor="__RefHeading___Toc4166017_3381743652">
            <w:r>
              <w:rPr>
                <w:webHidden/>
                <w:rStyle w:val="IndexLink"/>
              </w:rPr>
              <w:t>2</w:t>
            </w:r>
            <w:r>
              <w:rPr>
                <w:rStyle w:val="IndexLink"/>
                <w:rtl w:val="true"/>
              </w:rPr>
              <w:t xml:space="preserve"> - </w:t>
            </w:r>
            <w:r>
              <w:rPr>
                <w:rStyle w:val="IndexLink"/>
                <w:rtl w:val="true"/>
              </w:rPr>
              <w:t xml:space="preserve">قرابادین شفائی </w:t>
            </w:r>
            <w:r>
              <w:rPr>
                <w:rStyle w:val="IndexLink"/>
                <w:rtl w:val="true"/>
              </w:rPr>
              <w:t>«</w:t>
            </w:r>
            <w:r>
              <w:rPr>
                <w:rStyle w:val="IndexLink"/>
              </w:rPr>
              <w:t>107</w:t>
            </w:r>
            <w:r>
              <w:rPr>
                <w:rStyle w:val="IndexLink"/>
                <w:rtl w:val="true"/>
              </w:rPr>
              <w:t xml:space="preserve"> - </w:t>
            </w:r>
            <w:r>
              <w:rPr>
                <w:rStyle w:val="IndexLink"/>
              </w:rPr>
              <w:t>217</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476</w:t>
            </w:r>
          </w:hyperlink>
        </w:p>
        <w:p>
          <w:pPr>
            <w:pStyle w:val="Contents3"/>
            <w:tabs>
              <w:tab w:val="clear" w:pos="8459"/>
              <w:tab w:val="right" w:pos="9026" w:leader="dot"/>
            </w:tabs>
            <w:rPr/>
          </w:pPr>
          <w:hyperlink w:anchor="__RefHeading___Toc4166019_3381743652">
            <w:r>
              <w:rPr>
                <w:webHidden/>
                <w:rStyle w:val="IndexLink"/>
              </w:rPr>
              <w:t>3</w:t>
            </w:r>
            <w:r>
              <w:rPr>
                <w:rStyle w:val="IndexLink"/>
                <w:rtl w:val="true"/>
              </w:rPr>
              <w:t xml:space="preserve"> - </w:t>
            </w:r>
            <w:r>
              <w:rPr>
                <w:rStyle w:val="IndexLink"/>
                <w:rtl w:val="true"/>
              </w:rPr>
              <w:t xml:space="preserve">رساله قلع آثار </w:t>
            </w:r>
            <w:r>
              <w:rPr>
                <w:rStyle w:val="IndexLink"/>
                <w:rtl w:val="true"/>
              </w:rPr>
              <w:t>«</w:t>
            </w:r>
            <w:r>
              <w:rPr>
                <w:rStyle w:val="IndexLink"/>
              </w:rPr>
              <w:t>217</w:t>
            </w:r>
            <w:r>
              <w:rPr>
                <w:rStyle w:val="IndexLink"/>
                <w:rtl w:val="true"/>
              </w:rPr>
              <w:t xml:space="preserve"> - </w:t>
            </w:r>
            <w:r>
              <w:rPr>
                <w:rStyle w:val="IndexLink"/>
              </w:rPr>
              <w:t>219</w:t>
            </w:r>
            <w:r>
              <w:rPr>
                <w:rStyle w:val="IndexLink"/>
                <w:rtl w:val="true"/>
              </w:rPr>
              <w:t>» (</w:t>
            </w:r>
            <w:r>
              <w:rPr>
                <w:rStyle w:val="IndexLink"/>
                <w:rtl w:val="true"/>
              </w:rPr>
              <w:t>فارسی</w:t>
            </w:r>
            <w:r>
              <w:rPr>
                <w:rStyle w:val="IndexLink"/>
                <w:rtl w:val="true"/>
              </w:rPr>
              <w:t>)</w:t>
              <w:tab/>
            </w:r>
            <w:r>
              <w:rPr>
                <w:rStyle w:val="IndexLink"/>
              </w:rPr>
              <w:t>477</w:t>
            </w:r>
          </w:hyperlink>
        </w:p>
        <w:p>
          <w:pPr>
            <w:pStyle w:val="Contents2"/>
            <w:tabs>
              <w:tab w:val="clear" w:pos="8743"/>
              <w:tab w:val="right" w:pos="9026" w:leader="dot"/>
            </w:tabs>
            <w:rPr/>
          </w:pPr>
          <w:hyperlink w:anchor="__RefHeading___Toc4166021_3381743652">
            <w:r>
              <w:rPr>
                <w:webHidden/>
                <w:rStyle w:val="IndexLink"/>
                <w:rtl w:val="true"/>
              </w:rPr>
              <w:t xml:space="preserve">( </w:t>
            </w:r>
            <w:r>
              <w:rPr>
                <w:rStyle w:val="IndexLink"/>
              </w:rPr>
              <w:t>1500</w:t>
            </w:r>
            <w:r>
              <w:rPr>
                <w:rStyle w:val="IndexLink"/>
                <w:rtl w:val="true"/>
              </w:rPr>
              <w:t xml:space="preserve"> )</w:t>
              <w:tab/>
            </w:r>
            <w:r>
              <w:rPr>
                <w:rStyle w:val="IndexLink"/>
              </w:rPr>
              <w:t>477</w:t>
            </w:r>
          </w:hyperlink>
        </w:p>
        <w:p>
          <w:pPr>
            <w:pStyle w:val="Contents3"/>
            <w:tabs>
              <w:tab w:val="clear" w:pos="8459"/>
              <w:tab w:val="right" w:pos="9026" w:leader="dot"/>
            </w:tabs>
            <w:rPr/>
          </w:pPr>
          <w:hyperlink w:anchor="__RefHeading___Toc4166023_3381743652">
            <w:r>
              <w:rPr>
                <w:webHidden/>
                <w:rStyle w:val="IndexLink"/>
              </w:rPr>
              <w:t>1</w:t>
            </w:r>
            <w:r>
              <w:rPr>
                <w:rStyle w:val="IndexLink"/>
                <w:rtl w:val="true"/>
              </w:rPr>
              <w:t xml:space="preserve"> - </w:t>
            </w:r>
            <w:r>
              <w:rPr>
                <w:rStyle w:val="IndexLink"/>
                <w:rtl w:val="true"/>
              </w:rPr>
              <w:t xml:space="preserve">طب فارسی ناقص </w:t>
            </w:r>
            <w:r>
              <w:rPr>
                <w:rStyle w:val="IndexLink"/>
                <w:rtl w:val="true"/>
              </w:rPr>
              <w:t>«</w:t>
            </w:r>
            <w:r>
              <w:rPr>
                <w:rStyle w:val="IndexLink"/>
              </w:rPr>
              <w:t>1</w:t>
            </w:r>
            <w:r>
              <w:rPr>
                <w:rStyle w:val="IndexLink"/>
                <w:rtl w:val="true"/>
              </w:rPr>
              <w:t xml:space="preserve"> - </w:t>
            </w:r>
            <w:r>
              <w:rPr>
                <w:rStyle w:val="IndexLink"/>
              </w:rPr>
              <w:t>56</w:t>
            </w:r>
            <w:r>
              <w:rPr>
                <w:rStyle w:val="IndexLink"/>
                <w:rtl w:val="true"/>
              </w:rPr>
              <w:t>» (</w:t>
            </w:r>
            <w:r>
              <w:rPr>
                <w:rStyle w:val="IndexLink"/>
                <w:rtl w:val="true"/>
              </w:rPr>
              <w:t>فارسی</w:t>
            </w:r>
            <w:r>
              <w:rPr>
                <w:rStyle w:val="IndexLink"/>
                <w:rtl w:val="true"/>
              </w:rPr>
              <w:t>)</w:t>
              <w:tab/>
            </w:r>
            <w:r>
              <w:rPr>
                <w:rStyle w:val="IndexLink"/>
              </w:rPr>
              <w:t>477</w:t>
            </w:r>
          </w:hyperlink>
        </w:p>
        <w:p>
          <w:pPr>
            <w:pStyle w:val="Contents3"/>
            <w:tabs>
              <w:tab w:val="clear" w:pos="8459"/>
              <w:tab w:val="right" w:pos="9026" w:leader="dot"/>
            </w:tabs>
            <w:rPr/>
          </w:pPr>
          <w:hyperlink w:anchor="__RefHeading___Toc4166025_3381743652">
            <w:r>
              <w:rPr>
                <w:webHidden/>
                <w:rStyle w:val="IndexLink"/>
              </w:rPr>
              <w:t>2</w:t>
            </w:r>
            <w:r>
              <w:rPr>
                <w:rStyle w:val="IndexLink"/>
                <w:rtl w:val="true"/>
              </w:rPr>
              <w:t xml:space="preserve"> - </w:t>
            </w:r>
            <w:r>
              <w:rPr>
                <w:rStyle w:val="IndexLink"/>
                <w:rtl w:val="true"/>
              </w:rPr>
              <w:t xml:space="preserve">بیاض شامل مطالب متفرقه </w:t>
            </w:r>
            <w:r>
              <w:rPr>
                <w:rStyle w:val="IndexLink"/>
                <w:rtl w:val="true"/>
              </w:rPr>
              <w:t>«</w:t>
            </w:r>
            <w:r>
              <w:rPr>
                <w:rStyle w:val="IndexLink"/>
              </w:rPr>
              <w:t>56</w:t>
            </w:r>
            <w:r>
              <w:rPr>
                <w:rStyle w:val="IndexLink"/>
                <w:rtl w:val="true"/>
              </w:rPr>
              <w:t>» (</w:t>
            </w:r>
            <w:r>
              <w:rPr>
                <w:rStyle w:val="IndexLink"/>
                <w:rtl w:val="true"/>
              </w:rPr>
              <w:t>فارسی</w:t>
            </w:r>
            <w:r>
              <w:rPr>
                <w:rStyle w:val="IndexLink"/>
                <w:rtl w:val="true"/>
              </w:rPr>
              <w:t>)</w:t>
              <w:tab/>
            </w:r>
            <w:r>
              <w:rPr>
                <w:rStyle w:val="IndexLink"/>
              </w:rPr>
              <w:t>477</w:t>
            </w:r>
          </w:hyperlink>
        </w:p>
        <w:p>
          <w:pPr>
            <w:pStyle w:val="Contents3"/>
            <w:tabs>
              <w:tab w:val="clear" w:pos="8459"/>
              <w:tab w:val="right" w:pos="9026" w:leader="dot"/>
            </w:tabs>
            <w:rPr/>
          </w:pPr>
          <w:hyperlink w:anchor="__RefHeading___Toc4166027_3381743652">
            <w:r>
              <w:rPr>
                <w:webHidden/>
                <w:rStyle w:val="IndexLink"/>
              </w:rPr>
              <w:t>3</w:t>
            </w:r>
            <w:r>
              <w:rPr>
                <w:rStyle w:val="IndexLink"/>
                <w:rtl w:val="true"/>
              </w:rPr>
              <w:t xml:space="preserve"> - </w:t>
            </w:r>
            <w:r>
              <w:rPr>
                <w:rStyle w:val="IndexLink"/>
                <w:rtl w:val="true"/>
              </w:rPr>
              <w:t xml:space="preserve">بیاض شامل مطالب متفرقه فقهی و طبی و غیره </w:t>
            </w:r>
            <w:r>
              <w:rPr>
                <w:rStyle w:val="IndexLink"/>
                <w:rtl w:val="true"/>
              </w:rPr>
              <w:t>«</w:t>
            </w:r>
            <w:r>
              <w:rPr>
                <w:rStyle w:val="IndexLink"/>
              </w:rPr>
              <w:t>56</w:t>
            </w:r>
            <w:r>
              <w:rPr>
                <w:rStyle w:val="IndexLink"/>
                <w:rtl w:val="true"/>
              </w:rPr>
              <w:t xml:space="preserve"> - </w:t>
            </w:r>
            <w:r>
              <w:rPr>
                <w:rStyle w:val="IndexLink"/>
              </w:rPr>
              <w:t>94</w:t>
            </w:r>
            <w:r>
              <w:rPr>
                <w:rStyle w:val="IndexLink"/>
                <w:rtl w:val="true"/>
              </w:rPr>
              <w:t>» (</w:t>
            </w:r>
            <w:r>
              <w:rPr>
                <w:rStyle w:val="IndexLink"/>
                <w:rtl w:val="true"/>
              </w:rPr>
              <w:t>فارسی</w:t>
            </w:r>
            <w:r>
              <w:rPr>
                <w:rStyle w:val="IndexLink"/>
                <w:rtl w:val="true"/>
              </w:rPr>
              <w:t>)</w:t>
              <w:tab/>
            </w:r>
            <w:r>
              <w:rPr>
                <w:rStyle w:val="IndexLink"/>
              </w:rPr>
              <w:t>478</w:t>
            </w:r>
          </w:hyperlink>
        </w:p>
        <w:p>
          <w:pPr>
            <w:pStyle w:val="Contents2"/>
            <w:tabs>
              <w:tab w:val="clear" w:pos="8743"/>
              <w:tab w:val="right" w:pos="9026" w:leader="dot"/>
            </w:tabs>
            <w:rPr/>
          </w:pPr>
          <w:hyperlink w:anchor="__RefHeading___Toc4166029_3381743652">
            <w:r>
              <w:rPr>
                <w:webHidden/>
                <w:rStyle w:val="IndexLink"/>
                <w:rtl w:val="true"/>
              </w:rPr>
              <w:t xml:space="preserve">( </w:t>
            </w:r>
            <w:r>
              <w:rPr>
                <w:rStyle w:val="IndexLink"/>
              </w:rPr>
              <w:t>1526</w:t>
            </w:r>
            <w:r>
              <w:rPr>
                <w:rStyle w:val="IndexLink"/>
                <w:rtl w:val="true"/>
              </w:rPr>
              <w:t xml:space="preserve"> )</w:t>
              <w:tab/>
            </w:r>
            <w:r>
              <w:rPr>
                <w:rStyle w:val="IndexLink"/>
              </w:rPr>
              <w:t>478</w:t>
            </w:r>
          </w:hyperlink>
        </w:p>
        <w:p>
          <w:pPr>
            <w:pStyle w:val="Contents3"/>
            <w:tabs>
              <w:tab w:val="clear" w:pos="8459"/>
              <w:tab w:val="right" w:pos="9026" w:leader="dot"/>
            </w:tabs>
            <w:rPr/>
          </w:pPr>
          <w:hyperlink w:anchor="__RefHeading___Toc4166031_3381743652">
            <w:r>
              <w:rPr>
                <w:webHidden/>
                <w:rStyle w:val="IndexLink"/>
              </w:rPr>
              <w:t>1</w:t>
            </w:r>
            <w:r>
              <w:rPr>
                <w:rStyle w:val="IndexLink"/>
                <w:rtl w:val="true"/>
              </w:rPr>
              <w:t xml:space="preserve"> - </w:t>
            </w:r>
            <w:r>
              <w:rPr>
                <w:rStyle w:val="IndexLink"/>
                <w:rtl w:val="true"/>
              </w:rPr>
              <w:t xml:space="preserve">کتابچه دخل و خرج قلعه </w:t>
            </w:r>
            <w:r>
              <w:rPr>
                <w:rStyle w:val="IndexLink"/>
                <w:rtl w:val="true"/>
              </w:rPr>
              <w:t>«</w:t>
            </w:r>
            <w:r>
              <w:rPr>
                <w:rStyle w:val="IndexLink"/>
              </w:rPr>
              <w:t>1</w:t>
            </w:r>
            <w:r>
              <w:rPr>
                <w:rStyle w:val="IndexLink"/>
                <w:rtl w:val="true"/>
              </w:rPr>
              <w:t xml:space="preserve"> - </w:t>
            </w:r>
            <w:r>
              <w:rPr>
                <w:rStyle w:val="IndexLink"/>
              </w:rPr>
              <w:t>60</w:t>
            </w:r>
            <w:r>
              <w:rPr>
                <w:rStyle w:val="IndexLink"/>
                <w:rtl w:val="true"/>
              </w:rPr>
              <w:t>» (</w:t>
            </w:r>
            <w:r>
              <w:rPr>
                <w:rStyle w:val="IndexLink"/>
                <w:rtl w:val="true"/>
              </w:rPr>
              <w:t>فارسی</w:t>
            </w:r>
            <w:r>
              <w:rPr>
                <w:rStyle w:val="IndexLink"/>
                <w:rtl w:val="true"/>
              </w:rPr>
              <w:t>)</w:t>
              <w:tab/>
            </w:r>
            <w:r>
              <w:rPr>
                <w:rStyle w:val="IndexLink"/>
              </w:rPr>
              <w:t>478</w:t>
            </w:r>
          </w:hyperlink>
        </w:p>
        <w:p>
          <w:pPr>
            <w:pStyle w:val="Contents3"/>
            <w:tabs>
              <w:tab w:val="clear" w:pos="8459"/>
              <w:tab w:val="right" w:pos="9026" w:leader="dot"/>
            </w:tabs>
            <w:rPr/>
          </w:pPr>
          <w:hyperlink w:anchor="__RefHeading___Toc4166033_3381743652">
            <w:r>
              <w:rPr>
                <w:webHidden/>
                <w:rStyle w:val="IndexLink"/>
              </w:rPr>
              <w:t>2</w:t>
            </w:r>
            <w:r>
              <w:rPr>
                <w:rStyle w:val="IndexLink"/>
                <w:rtl w:val="true"/>
              </w:rPr>
              <w:t xml:space="preserve"> - </w:t>
            </w:r>
            <w:r>
              <w:rPr>
                <w:rStyle w:val="IndexLink"/>
                <w:rtl w:val="true"/>
              </w:rPr>
              <w:t xml:space="preserve">تاریخ حکمای عالم و پادشاهان عجم </w:t>
            </w:r>
            <w:r>
              <w:rPr>
                <w:rStyle w:val="IndexLink"/>
                <w:rtl w:val="true"/>
              </w:rPr>
              <w:t>«</w:t>
            </w:r>
            <w:r>
              <w:rPr>
                <w:rStyle w:val="IndexLink"/>
              </w:rPr>
              <w:t>30</w:t>
            </w:r>
            <w:r>
              <w:rPr>
                <w:rStyle w:val="IndexLink"/>
                <w:rtl w:val="true"/>
              </w:rPr>
              <w:t xml:space="preserve"> - </w:t>
            </w:r>
            <w:r>
              <w:rPr>
                <w:rStyle w:val="IndexLink"/>
              </w:rPr>
              <w:t>39</w:t>
            </w:r>
            <w:r>
              <w:rPr>
                <w:rStyle w:val="IndexLink"/>
                <w:rtl w:val="true"/>
              </w:rPr>
              <w:t>» (</w:t>
            </w:r>
            <w:r>
              <w:rPr>
                <w:rStyle w:val="IndexLink"/>
                <w:rtl w:val="true"/>
              </w:rPr>
              <w:t>فارسی</w:t>
            </w:r>
            <w:r>
              <w:rPr>
                <w:rStyle w:val="IndexLink"/>
                <w:rtl w:val="true"/>
              </w:rPr>
              <w:t>)</w:t>
              <w:tab/>
            </w:r>
            <w:r>
              <w:rPr>
                <w:rStyle w:val="IndexLink"/>
              </w:rPr>
              <w:t>478</w:t>
            </w:r>
          </w:hyperlink>
        </w:p>
        <w:p>
          <w:pPr>
            <w:pStyle w:val="Contents3"/>
            <w:tabs>
              <w:tab w:val="clear" w:pos="8459"/>
              <w:tab w:val="right" w:pos="9026" w:leader="dot"/>
            </w:tabs>
            <w:rPr/>
          </w:pPr>
          <w:hyperlink w:anchor="__RefHeading___Toc4166035_3381743652">
            <w:r>
              <w:rPr>
                <w:webHidden/>
                <w:rStyle w:val="IndexLink"/>
              </w:rPr>
              <w:t>3</w:t>
            </w:r>
            <w:r>
              <w:rPr>
                <w:rStyle w:val="IndexLink"/>
                <w:rtl w:val="true"/>
              </w:rPr>
              <w:t xml:space="preserve"> - </w:t>
            </w:r>
            <w:r>
              <w:rPr>
                <w:rStyle w:val="IndexLink"/>
                <w:rtl w:val="true"/>
              </w:rPr>
              <w:t xml:space="preserve">سفرنامه آذربایجان </w:t>
            </w:r>
            <w:r>
              <w:rPr>
                <w:rStyle w:val="IndexLink"/>
                <w:rtl w:val="true"/>
              </w:rPr>
              <w:t>«</w:t>
            </w:r>
            <w:r>
              <w:rPr>
                <w:rStyle w:val="IndexLink"/>
              </w:rPr>
              <w:t>61</w:t>
            </w:r>
            <w:r>
              <w:rPr>
                <w:rStyle w:val="IndexLink"/>
                <w:rtl w:val="true"/>
              </w:rPr>
              <w:t xml:space="preserve"> - </w:t>
            </w:r>
            <w:r>
              <w:rPr>
                <w:rStyle w:val="IndexLink"/>
              </w:rPr>
              <w:t>108</w:t>
            </w:r>
            <w:r>
              <w:rPr>
                <w:rStyle w:val="IndexLink"/>
                <w:rtl w:val="true"/>
              </w:rPr>
              <w:t>» (</w:t>
            </w:r>
            <w:r>
              <w:rPr>
                <w:rStyle w:val="IndexLink"/>
                <w:rtl w:val="true"/>
              </w:rPr>
              <w:t>فارسی</w:t>
            </w:r>
            <w:r>
              <w:rPr>
                <w:rStyle w:val="IndexLink"/>
                <w:rtl w:val="true"/>
              </w:rPr>
              <w:t>)</w:t>
              <w:tab/>
            </w:r>
            <w:r>
              <w:rPr>
                <w:rStyle w:val="IndexLink"/>
              </w:rPr>
              <w:t>479</w:t>
            </w:r>
          </w:hyperlink>
        </w:p>
        <w:p>
          <w:pPr>
            <w:pStyle w:val="Contents2"/>
            <w:tabs>
              <w:tab w:val="clear" w:pos="8743"/>
              <w:tab w:val="right" w:pos="9026" w:leader="dot"/>
            </w:tabs>
            <w:rPr/>
          </w:pPr>
          <w:hyperlink w:anchor="__RefHeading___Toc4166037_3381743652">
            <w:r>
              <w:rPr>
                <w:webHidden/>
                <w:rStyle w:val="IndexLink"/>
                <w:rtl w:val="true"/>
              </w:rPr>
              <w:t xml:space="preserve">( </w:t>
            </w:r>
            <w:r>
              <w:rPr>
                <w:rStyle w:val="IndexLink"/>
              </w:rPr>
              <w:t>1553</w:t>
            </w:r>
            <w:r>
              <w:rPr>
                <w:rStyle w:val="IndexLink"/>
                <w:rtl w:val="true"/>
              </w:rPr>
              <w:t xml:space="preserve"> )</w:t>
              <w:tab/>
            </w:r>
            <w:r>
              <w:rPr>
                <w:rStyle w:val="IndexLink"/>
              </w:rPr>
              <w:t>479</w:t>
            </w:r>
          </w:hyperlink>
        </w:p>
        <w:p>
          <w:pPr>
            <w:pStyle w:val="Contents3"/>
            <w:tabs>
              <w:tab w:val="clear" w:pos="8459"/>
              <w:tab w:val="right" w:pos="9026" w:leader="dot"/>
            </w:tabs>
            <w:rPr/>
          </w:pPr>
          <w:hyperlink w:anchor="__RefHeading___Toc4166039_3381743652">
            <w:r>
              <w:rPr>
                <w:webHidden/>
                <w:rStyle w:val="IndexLink"/>
              </w:rPr>
              <w:t>1</w:t>
            </w:r>
            <w:r>
              <w:rPr>
                <w:rStyle w:val="IndexLink"/>
                <w:rtl w:val="true"/>
              </w:rPr>
              <w:t xml:space="preserve"> - </w:t>
            </w:r>
            <w:r>
              <w:rPr>
                <w:rStyle w:val="IndexLink"/>
                <w:rtl w:val="true"/>
              </w:rPr>
              <w:t xml:space="preserve">روح و بدن </w:t>
            </w:r>
            <w:r>
              <w:rPr>
                <w:rStyle w:val="IndexLink"/>
                <w:rtl w:val="true"/>
              </w:rPr>
              <w:t>«</w:t>
            </w:r>
            <w:r>
              <w:rPr>
                <w:rStyle w:val="IndexLink"/>
              </w:rPr>
              <w:t>9</w:t>
            </w:r>
            <w:r>
              <w:rPr>
                <w:rStyle w:val="IndexLink"/>
                <w:rtl w:val="true"/>
              </w:rPr>
              <w:t xml:space="preserve"> - </w:t>
            </w:r>
            <w:r>
              <w:rPr>
                <w:rStyle w:val="IndexLink"/>
              </w:rPr>
              <w:t>25</w:t>
            </w:r>
            <w:r>
              <w:rPr>
                <w:rStyle w:val="IndexLink"/>
                <w:rtl w:val="true"/>
              </w:rPr>
              <w:t>» (</w:t>
            </w:r>
            <w:r>
              <w:rPr>
                <w:rStyle w:val="IndexLink"/>
                <w:rtl w:val="true"/>
              </w:rPr>
              <w:t xml:space="preserve">فلسفه </w:t>
            </w:r>
            <w:r>
              <w:rPr>
                <w:rStyle w:val="IndexLink"/>
                <w:rtl w:val="true"/>
              </w:rPr>
              <w:t xml:space="preserve">- </w:t>
            </w:r>
            <w:r>
              <w:rPr>
                <w:rStyle w:val="IndexLink"/>
                <w:rtl w:val="true"/>
              </w:rPr>
              <w:t>فارسی</w:t>
            </w:r>
            <w:r>
              <w:rPr>
                <w:rStyle w:val="IndexLink"/>
                <w:rtl w:val="true"/>
              </w:rPr>
              <w:t>)</w:t>
              <w:tab/>
            </w:r>
            <w:r>
              <w:rPr>
                <w:rStyle w:val="IndexLink"/>
              </w:rPr>
              <w:t>479</w:t>
            </w:r>
          </w:hyperlink>
        </w:p>
        <w:p>
          <w:pPr>
            <w:pStyle w:val="Contents3"/>
            <w:tabs>
              <w:tab w:val="clear" w:pos="8459"/>
              <w:tab w:val="right" w:pos="9026" w:leader="dot"/>
            </w:tabs>
            <w:rPr/>
          </w:pPr>
          <w:hyperlink w:anchor="__RefHeading___Toc4166041_3381743652">
            <w:r>
              <w:rPr>
                <w:webHidden/>
                <w:rStyle w:val="IndexLink"/>
              </w:rPr>
              <w:t>2</w:t>
            </w:r>
            <w:r>
              <w:rPr>
                <w:rStyle w:val="IndexLink"/>
                <w:rtl w:val="true"/>
              </w:rPr>
              <w:t xml:space="preserve"> - </w:t>
            </w:r>
            <w:r>
              <w:rPr>
                <w:rStyle w:val="IndexLink"/>
                <w:rtl w:val="true"/>
              </w:rPr>
              <w:t xml:space="preserve">منشآت </w:t>
            </w:r>
            <w:r>
              <w:rPr>
                <w:rStyle w:val="IndexLink"/>
                <w:rtl w:val="true"/>
              </w:rPr>
              <w:t>«</w:t>
            </w:r>
            <w:r>
              <w:rPr>
                <w:rStyle w:val="IndexLink"/>
              </w:rPr>
              <w:t>26</w:t>
            </w:r>
            <w:r>
              <w:rPr>
                <w:rStyle w:val="IndexLink"/>
                <w:rtl w:val="true"/>
              </w:rPr>
              <w:t xml:space="preserve"> - </w:t>
            </w:r>
            <w:r>
              <w:rPr>
                <w:rStyle w:val="IndexLink"/>
              </w:rPr>
              <w:t>63</w:t>
            </w:r>
            <w:r>
              <w:rPr>
                <w:rStyle w:val="IndexLink"/>
                <w:rtl w:val="true"/>
              </w:rPr>
              <w:t xml:space="preserve"> »(</w:t>
            </w:r>
            <w:r>
              <w:rPr>
                <w:rStyle w:val="IndexLink"/>
                <w:rtl w:val="true"/>
              </w:rPr>
              <w:t>فارسی</w:t>
            </w:r>
            <w:r>
              <w:rPr>
                <w:rStyle w:val="IndexLink"/>
                <w:rtl w:val="true"/>
              </w:rPr>
              <w:t>)</w:t>
              <w:tab/>
            </w:r>
            <w:r>
              <w:rPr>
                <w:rStyle w:val="IndexLink"/>
              </w:rPr>
              <w:t>480</w:t>
            </w:r>
          </w:hyperlink>
        </w:p>
        <w:p>
          <w:pPr>
            <w:pStyle w:val="Contents3"/>
            <w:tabs>
              <w:tab w:val="clear" w:pos="8459"/>
              <w:tab w:val="right" w:pos="9026" w:leader="dot"/>
            </w:tabs>
            <w:rPr/>
          </w:pPr>
          <w:hyperlink w:anchor="__RefHeading___Toc4166043_3381743652">
            <w:r>
              <w:rPr>
                <w:webHidden/>
                <w:rStyle w:val="IndexLink"/>
              </w:rPr>
              <w:t>3</w:t>
            </w:r>
            <w:r>
              <w:rPr>
                <w:rStyle w:val="IndexLink"/>
                <w:rtl w:val="true"/>
              </w:rPr>
              <w:t xml:space="preserve"> -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480</w:t>
            </w:r>
          </w:hyperlink>
        </w:p>
        <w:p>
          <w:pPr>
            <w:pStyle w:val="Contents2"/>
            <w:tabs>
              <w:tab w:val="clear" w:pos="8743"/>
              <w:tab w:val="right" w:pos="9026" w:leader="dot"/>
            </w:tabs>
            <w:rPr/>
          </w:pPr>
          <w:hyperlink w:anchor="__RefHeading___Toc4166045_3381743652">
            <w:r>
              <w:rPr>
                <w:webHidden/>
                <w:rStyle w:val="IndexLink"/>
                <w:rtl w:val="true"/>
              </w:rPr>
              <w:t xml:space="preserve">( </w:t>
            </w:r>
            <w:r>
              <w:rPr>
                <w:rStyle w:val="IndexLink"/>
              </w:rPr>
              <w:t>1679</w:t>
            </w:r>
            <w:r>
              <w:rPr>
                <w:rStyle w:val="IndexLink"/>
                <w:rtl w:val="true"/>
              </w:rPr>
              <w:t xml:space="preserve"> )</w:t>
              <w:tab/>
            </w:r>
            <w:r>
              <w:rPr>
                <w:rStyle w:val="IndexLink"/>
              </w:rPr>
              <w:t>480</w:t>
            </w:r>
          </w:hyperlink>
        </w:p>
        <w:p>
          <w:pPr>
            <w:pStyle w:val="Contents3"/>
            <w:tabs>
              <w:tab w:val="clear" w:pos="8459"/>
              <w:tab w:val="right" w:pos="9026" w:leader="dot"/>
            </w:tabs>
            <w:rPr/>
          </w:pPr>
          <w:hyperlink w:anchor="__RefHeading___Toc4166047_3381743652">
            <w:r>
              <w:rPr>
                <w:webHidden/>
                <w:rStyle w:val="IndexLink"/>
              </w:rPr>
              <w:t>1</w:t>
            </w:r>
            <w:r>
              <w:rPr>
                <w:rStyle w:val="IndexLink"/>
                <w:rtl w:val="true"/>
              </w:rPr>
              <w:t xml:space="preserve"> - </w:t>
            </w:r>
            <w:r>
              <w:rPr>
                <w:rStyle w:val="IndexLink"/>
                <w:rtl w:val="true"/>
              </w:rPr>
              <w:t xml:space="preserve">مختار نامه </w:t>
            </w:r>
            <w:r>
              <w:rPr>
                <w:rStyle w:val="IndexLink"/>
                <w:rtl w:val="true"/>
              </w:rPr>
              <w:t xml:space="preserve">= </w:t>
            </w:r>
            <w:r>
              <w:rPr>
                <w:rStyle w:val="IndexLink"/>
                <w:rtl w:val="true"/>
              </w:rPr>
              <w:t xml:space="preserve">روضة المجاهدین </w:t>
            </w:r>
            <w:r>
              <w:rPr>
                <w:rStyle w:val="IndexLink"/>
                <w:rtl w:val="true"/>
              </w:rPr>
              <w:t>«</w:t>
            </w:r>
            <w:r>
              <w:rPr>
                <w:rStyle w:val="IndexLink"/>
              </w:rPr>
              <w:t>1</w:t>
            </w:r>
            <w:r>
              <w:rPr>
                <w:rStyle w:val="IndexLink"/>
                <w:rtl w:val="true"/>
              </w:rPr>
              <w:t xml:space="preserve"> - </w:t>
            </w:r>
            <w:r>
              <w:rPr>
                <w:rStyle w:val="IndexLink"/>
              </w:rPr>
              <w:t>203</w:t>
            </w:r>
            <w:r>
              <w:rPr>
                <w:rStyle w:val="IndexLink"/>
                <w:rtl w:val="true"/>
              </w:rPr>
              <w:t>» (</w:t>
            </w:r>
            <w:r>
              <w:rPr>
                <w:rStyle w:val="IndexLink"/>
                <w:rtl w:val="true"/>
              </w:rPr>
              <w:t xml:space="preserve">تاریخ </w:t>
            </w:r>
            <w:r>
              <w:rPr>
                <w:rStyle w:val="IndexLink"/>
                <w:rtl w:val="true"/>
              </w:rPr>
              <w:t xml:space="preserve">- </w:t>
            </w:r>
            <w:r>
              <w:rPr>
                <w:rStyle w:val="IndexLink"/>
                <w:rtl w:val="true"/>
              </w:rPr>
              <w:t>فارسی</w:t>
            </w:r>
            <w:r>
              <w:rPr>
                <w:rStyle w:val="IndexLink"/>
                <w:rtl w:val="true"/>
              </w:rPr>
              <w:t>)</w:t>
              <w:tab/>
            </w:r>
            <w:r>
              <w:rPr>
                <w:rStyle w:val="IndexLink"/>
              </w:rPr>
              <w:t>480</w:t>
            </w:r>
          </w:hyperlink>
        </w:p>
        <w:p>
          <w:pPr>
            <w:pStyle w:val="Contents3"/>
            <w:tabs>
              <w:tab w:val="clear" w:pos="8459"/>
              <w:tab w:val="right" w:pos="9026" w:leader="dot"/>
            </w:tabs>
            <w:rPr/>
          </w:pPr>
          <w:hyperlink w:anchor="__RefHeading___Toc4166049_3381743652">
            <w:r>
              <w:rPr>
                <w:webHidden/>
                <w:rStyle w:val="IndexLink"/>
              </w:rPr>
              <w:t>2</w:t>
            </w:r>
            <w:r>
              <w:rPr>
                <w:rStyle w:val="IndexLink"/>
                <w:rtl w:val="true"/>
              </w:rPr>
              <w:t xml:space="preserve"> - </w:t>
            </w:r>
            <w:r>
              <w:rPr>
                <w:rStyle w:val="IndexLink"/>
                <w:rtl w:val="true"/>
              </w:rPr>
              <w:t xml:space="preserve">دوازده بند محتشم </w:t>
            </w:r>
            <w:r>
              <w:rPr>
                <w:rStyle w:val="IndexLink"/>
                <w:rtl w:val="true"/>
              </w:rPr>
              <w:t>«</w:t>
            </w:r>
            <w:r>
              <w:rPr>
                <w:rStyle w:val="IndexLink"/>
              </w:rPr>
              <w:t>207</w:t>
            </w:r>
            <w:r>
              <w:rPr>
                <w:rStyle w:val="IndexLink"/>
                <w:rtl w:val="true"/>
              </w:rPr>
              <w:t xml:space="preserve"> - </w:t>
            </w:r>
            <w:r>
              <w:rPr>
                <w:rStyle w:val="IndexLink"/>
              </w:rPr>
              <w:t>208</w:t>
            </w:r>
            <w:r>
              <w:rPr>
                <w:rStyle w:val="IndexLink"/>
                <w:rtl w:val="true"/>
              </w:rPr>
              <w:t>» (</w:t>
            </w:r>
            <w:r>
              <w:rPr>
                <w:rStyle w:val="IndexLink"/>
                <w:rtl w:val="true"/>
              </w:rPr>
              <w:t>فارسی</w:t>
            </w:r>
            <w:r>
              <w:rPr>
                <w:rStyle w:val="IndexLink"/>
                <w:rtl w:val="true"/>
              </w:rPr>
              <w:t>)</w:t>
              <w:tab/>
            </w:r>
            <w:r>
              <w:rPr>
                <w:rStyle w:val="IndexLink"/>
              </w:rPr>
              <w:t>481</w:t>
            </w:r>
          </w:hyperlink>
        </w:p>
        <w:p>
          <w:pPr>
            <w:pStyle w:val="Contents3"/>
            <w:tabs>
              <w:tab w:val="clear" w:pos="8459"/>
              <w:tab w:val="right" w:pos="9026" w:leader="dot"/>
            </w:tabs>
            <w:rPr/>
          </w:pPr>
          <w:hyperlink w:anchor="__RefHeading___Toc4166051_3381743652">
            <w:r>
              <w:rPr>
                <w:webHidden/>
                <w:rStyle w:val="IndexLink"/>
              </w:rPr>
              <w:t>3</w:t>
            </w:r>
            <w:r>
              <w:rPr>
                <w:rStyle w:val="IndexLink"/>
                <w:rtl w:val="true"/>
              </w:rPr>
              <w:t xml:space="preserve"> - </w:t>
            </w:r>
            <w:r>
              <w:rPr>
                <w:rStyle w:val="IndexLink"/>
                <w:rtl w:val="true"/>
              </w:rPr>
              <w:t xml:space="preserve">محرق القلوب </w:t>
            </w:r>
            <w:r>
              <w:rPr>
                <w:rStyle w:val="IndexLink"/>
                <w:rtl w:val="true"/>
              </w:rPr>
              <w:t>«</w:t>
            </w:r>
            <w:r>
              <w:rPr>
                <w:rStyle w:val="IndexLink"/>
              </w:rPr>
              <w:t>208</w:t>
            </w:r>
            <w:r>
              <w:rPr>
                <w:rStyle w:val="IndexLink"/>
                <w:rtl w:val="true"/>
              </w:rPr>
              <w:t xml:space="preserve"> - </w:t>
            </w:r>
            <w:r>
              <w:rPr>
                <w:rStyle w:val="IndexLink"/>
              </w:rPr>
              <w:t>389</w:t>
            </w:r>
            <w:r>
              <w:rPr>
                <w:rStyle w:val="IndexLink"/>
                <w:rtl w:val="true"/>
              </w:rPr>
              <w:t>» (</w:t>
            </w:r>
            <w:r>
              <w:rPr>
                <w:rStyle w:val="IndexLink"/>
                <w:rtl w:val="true"/>
              </w:rPr>
              <w:t xml:space="preserve">مقتل </w:t>
            </w:r>
            <w:r>
              <w:rPr>
                <w:rStyle w:val="IndexLink"/>
                <w:rtl w:val="true"/>
              </w:rPr>
              <w:t xml:space="preserve">- </w:t>
            </w:r>
            <w:r>
              <w:rPr>
                <w:rStyle w:val="IndexLink"/>
                <w:rtl w:val="true"/>
              </w:rPr>
              <w:t>فارسی</w:t>
            </w:r>
            <w:r>
              <w:rPr>
                <w:rStyle w:val="IndexLink"/>
                <w:rtl w:val="true"/>
              </w:rPr>
              <w:t>)</w:t>
              <w:tab/>
            </w:r>
            <w:r>
              <w:rPr>
                <w:rStyle w:val="IndexLink"/>
              </w:rPr>
              <w:t>482</w:t>
            </w:r>
          </w:hyperlink>
        </w:p>
        <w:p>
          <w:pPr>
            <w:pStyle w:val="Contents2"/>
            <w:tabs>
              <w:tab w:val="clear" w:pos="8743"/>
              <w:tab w:val="right" w:pos="9026" w:leader="dot"/>
            </w:tabs>
            <w:rPr/>
          </w:pPr>
          <w:hyperlink w:anchor="__RefHeading___Toc4166053_3381743652">
            <w:r>
              <w:rPr>
                <w:webHidden/>
                <w:rStyle w:val="IndexLink"/>
                <w:rtl w:val="true"/>
              </w:rPr>
              <w:t xml:space="preserve">( </w:t>
            </w:r>
            <w:r>
              <w:rPr>
                <w:rStyle w:val="IndexLink"/>
              </w:rPr>
              <w:t>1722</w:t>
            </w:r>
            <w:r>
              <w:rPr>
                <w:rStyle w:val="IndexLink"/>
                <w:rtl w:val="true"/>
              </w:rPr>
              <w:t xml:space="preserve"> )</w:t>
              <w:tab/>
            </w:r>
            <w:r>
              <w:rPr>
                <w:rStyle w:val="IndexLink"/>
              </w:rPr>
              <w:t>482</w:t>
            </w:r>
          </w:hyperlink>
        </w:p>
        <w:p>
          <w:pPr>
            <w:pStyle w:val="Contents3"/>
            <w:tabs>
              <w:tab w:val="clear" w:pos="8459"/>
              <w:tab w:val="right" w:pos="9026" w:leader="dot"/>
            </w:tabs>
            <w:rPr/>
          </w:pPr>
          <w:hyperlink w:anchor="__RefHeading___Toc4166055_3381743652">
            <w:r>
              <w:rPr>
                <w:webHidden/>
                <w:rStyle w:val="IndexLink"/>
              </w:rPr>
              <w:t>1</w:t>
            </w:r>
            <w:r>
              <w:rPr>
                <w:rStyle w:val="IndexLink"/>
                <w:rtl w:val="true"/>
              </w:rPr>
              <w:t xml:space="preserve"> - </w:t>
            </w:r>
            <w:r>
              <w:rPr>
                <w:rStyle w:val="IndexLink"/>
                <w:rtl w:val="true"/>
              </w:rPr>
              <w:t xml:space="preserve">کبری در منطق </w:t>
            </w:r>
            <w:r>
              <w:rPr>
                <w:rStyle w:val="IndexLink"/>
                <w:rtl w:val="true"/>
              </w:rPr>
              <w:t>«</w:t>
            </w:r>
            <w:r>
              <w:rPr>
                <w:rStyle w:val="IndexLink"/>
              </w:rPr>
              <w:t>2</w:t>
            </w:r>
            <w:r>
              <w:rPr>
                <w:rStyle w:val="IndexLink"/>
                <w:rtl w:val="true"/>
              </w:rPr>
              <w:t xml:space="preserve"> - </w:t>
            </w:r>
            <w:r>
              <w:rPr>
                <w:rStyle w:val="IndexLink"/>
              </w:rPr>
              <w:t>19</w:t>
            </w:r>
            <w:r>
              <w:rPr>
                <w:rStyle w:val="IndexLink"/>
                <w:rtl w:val="true"/>
              </w:rPr>
              <w:t>» (</w:t>
            </w:r>
            <w:r>
              <w:rPr>
                <w:rStyle w:val="IndexLink"/>
                <w:rtl w:val="true"/>
              </w:rPr>
              <w:t>فارسی</w:t>
            </w:r>
            <w:r>
              <w:rPr>
                <w:rStyle w:val="IndexLink"/>
                <w:rtl w:val="true"/>
              </w:rPr>
              <w:t>)</w:t>
              <w:tab/>
            </w:r>
            <w:r>
              <w:rPr>
                <w:rStyle w:val="IndexLink"/>
              </w:rPr>
              <w:t>482</w:t>
            </w:r>
          </w:hyperlink>
        </w:p>
        <w:p>
          <w:pPr>
            <w:pStyle w:val="Contents3"/>
            <w:tabs>
              <w:tab w:val="clear" w:pos="8459"/>
              <w:tab w:val="right" w:pos="9026" w:leader="dot"/>
            </w:tabs>
            <w:rPr/>
          </w:pPr>
          <w:hyperlink w:anchor="__RefHeading___Toc4166057_3381743652">
            <w:r>
              <w:rPr>
                <w:webHidden/>
                <w:rStyle w:val="IndexLink"/>
              </w:rPr>
              <w:t>2</w:t>
            </w:r>
            <w:r>
              <w:rPr>
                <w:rStyle w:val="IndexLink"/>
                <w:rtl w:val="true"/>
              </w:rPr>
              <w:t xml:space="preserve"> - </w:t>
            </w:r>
            <w:r>
              <w:rPr>
                <w:rStyle w:val="IndexLink"/>
                <w:rtl w:val="true"/>
              </w:rPr>
              <w:t xml:space="preserve">صغری در منطق </w:t>
            </w:r>
            <w:r>
              <w:rPr>
                <w:rStyle w:val="IndexLink"/>
                <w:rtl w:val="true"/>
              </w:rPr>
              <w:t>«</w:t>
            </w:r>
            <w:r>
              <w:rPr>
                <w:rStyle w:val="IndexLink"/>
              </w:rPr>
              <w:t>19</w:t>
            </w:r>
            <w:r>
              <w:rPr>
                <w:rStyle w:val="IndexLink"/>
                <w:rtl w:val="true"/>
              </w:rPr>
              <w:t xml:space="preserve"> - </w:t>
            </w:r>
            <w:r>
              <w:rPr>
                <w:rStyle w:val="IndexLink"/>
              </w:rPr>
              <w:t>22</w:t>
            </w:r>
            <w:r>
              <w:rPr>
                <w:rStyle w:val="IndexLink"/>
                <w:rtl w:val="true"/>
              </w:rPr>
              <w:t>» (</w:t>
            </w:r>
            <w:r>
              <w:rPr>
                <w:rStyle w:val="IndexLink"/>
                <w:rtl w:val="true"/>
              </w:rPr>
              <w:t>فارسی</w:t>
            </w:r>
            <w:r>
              <w:rPr>
                <w:rStyle w:val="IndexLink"/>
                <w:rtl w:val="true"/>
              </w:rPr>
              <w:t>)</w:t>
              <w:tab/>
            </w:r>
            <w:r>
              <w:rPr>
                <w:rStyle w:val="IndexLink"/>
              </w:rPr>
              <w:t>482</w:t>
            </w:r>
          </w:hyperlink>
        </w:p>
        <w:p>
          <w:pPr>
            <w:pStyle w:val="Contents3"/>
            <w:tabs>
              <w:tab w:val="clear" w:pos="8459"/>
              <w:tab w:val="right" w:pos="9026" w:leader="dot"/>
            </w:tabs>
            <w:rPr/>
          </w:pPr>
          <w:hyperlink w:anchor="__RefHeading___Toc4166059_3381743652">
            <w:r>
              <w:rPr>
                <w:webHidden/>
                <w:rStyle w:val="IndexLink"/>
              </w:rPr>
              <w:t>3</w:t>
            </w:r>
            <w:r>
              <w:rPr>
                <w:rStyle w:val="IndexLink"/>
                <w:rtl w:val="true"/>
              </w:rPr>
              <w:t xml:space="preserve"> - </w:t>
            </w:r>
            <w:r>
              <w:rPr>
                <w:rStyle w:val="IndexLink"/>
                <w:rtl w:val="true"/>
              </w:rPr>
              <w:t xml:space="preserve">شرح الایساغوجی </w:t>
            </w:r>
            <w:r>
              <w:rPr>
                <w:rStyle w:val="IndexLink"/>
                <w:rtl w:val="true"/>
              </w:rPr>
              <w:t>«</w:t>
            </w:r>
            <w:r>
              <w:rPr>
                <w:rStyle w:val="IndexLink"/>
              </w:rPr>
              <w:t>23</w:t>
            </w:r>
            <w:r>
              <w:rPr>
                <w:rStyle w:val="IndexLink"/>
                <w:rtl w:val="true"/>
              </w:rPr>
              <w:t xml:space="preserve"> - </w:t>
            </w:r>
            <w:r>
              <w:rPr>
                <w:rStyle w:val="IndexLink"/>
              </w:rPr>
              <w:t>51</w:t>
            </w:r>
            <w:r>
              <w:rPr>
                <w:rStyle w:val="IndexLink"/>
                <w:rtl w:val="true"/>
              </w:rPr>
              <w:t>» (</w:t>
            </w:r>
            <w:r>
              <w:rPr>
                <w:rStyle w:val="IndexLink"/>
                <w:rtl w:val="true"/>
              </w:rPr>
              <w:t>عربی</w:t>
            </w:r>
            <w:r>
              <w:rPr>
                <w:rStyle w:val="IndexLink"/>
                <w:rtl w:val="true"/>
              </w:rPr>
              <w:t>)</w:t>
              <w:tab/>
            </w:r>
            <w:r>
              <w:rPr>
                <w:rStyle w:val="IndexLink"/>
              </w:rPr>
              <w:t>482</w:t>
            </w:r>
          </w:hyperlink>
        </w:p>
        <w:p>
          <w:pPr>
            <w:pStyle w:val="Contents2"/>
            <w:tabs>
              <w:tab w:val="clear" w:pos="8743"/>
              <w:tab w:val="right" w:pos="9026" w:leader="dot"/>
            </w:tabs>
            <w:rPr/>
          </w:pPr>
          <w:hyperlink w:anchor="__RefHeading___Toc4166061_3381743652">
            <w:r>
              <w:rPr>
                <w:webHidden/>
                <w:rStyle w:val="IndexLink"/>
                <w:rtl w:val="true"/>
              </w:rPr>
              <w:t xml:space="preserve">( </w:t>
            </w:r>
            <w:r>
              <w:rPr>
                <w:rStyle w:val="IndexLink"/>
              </w:rPr>
              <w:t>1732</w:t>
            </w:r>
            <w:r>
              <w:rPr>
                <w:rStyle w:val="IndexLink"/>
                <w:rtl w:val="true"/>
              </w:rPr>
              <w:t xml:space="preserve"> )</w:t>
              <w:tab/>
            </w:r>
            <w:r>
              <w:rPr>
                <w:rStyle w:val="IndexLink"/>
              </w:rPr>
              <w:t>483</w:t>
            </w:r>
          </w:hyperlink>
        </w:p>
        <w:p>
          <w:pPr>
            <w:pStyle w:val="Contents3"/>
            <w:tabs>
              <w:tab w:val="clear" w:pos="8459"/>
              <w:tab w:val="right" w:pos="9026" w:leader="dot"/>
            </w:tabs>
            <w:rPr/>
          </w:pPr>
          <w:hyperlink w:anchor="__RefHeading___Toc4166063_3381743652">
            <w:r>
              <w:rPr>
                <w:webHidden/>
                <w:rStyle w:val="IndexLink"/>
              </w:rPr>
              <w:t>1</w:t>
            </w:r>
            <w:r>
              <w:rPr>
                <w:rStyle w:val="IndexLink"/>
                <w:rtl w:val="true"/>
              </w:rPr>
              <w:t xml:space="preserve"> - </w:t>
            </w:r>
            <w:r>
              <w:rPr>
                <w:rStyle w:val="IndexLink"/>
                <w:rtl w:val="true"/>
              </w:rPr>
              <w:t xml:space="preserve">اللمعة الدّمشقیّة فی فقه الامامیّة </w:t>
            </w:r>
            <w:r>
              <w:rPr>
                <w:rStyle w:val="IndexLink"/>
                <w:rtl w:val="true"/>
              </w:rPr>
              <w:t>«</w:t>
            </w:r>
            <w:r>
              <w:rPr>
                <w:rStyle w:val="IndexLink"/>
              </w:rPr>
              <w:t>2</w:t>
            </w:r>
            <w:r>
              <w:rPr>
                <w:rStyle w:val="IndexLink"/>
                <w:rtl w:val="true"/>
              </w:rPr>
              <w:t xml:space="preserve"> - </w:t>
            </w:r>
            <w:r>
              <w:rPr>
                <w:rStyle w:val="IndexLink"/>
              </w:rPr>
              <w:t>79</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483</w:t>
            </w:r>
          </w:hyperlink>
        </w:p>
        <w:p>
          <w:pPr>
            <w:pStyle w:val="Contents3"/>
            <w:tabs>
              <w:tab w:val="clear" w:pos="8459"/>
              <w:tab w:val="right" w:pos="9026" w:leader="dot"/>
            </w:tabs>
            <w:rPr/>
          </w:pPr>
          <w:hyperlink w:anchor="__RefHeading___Toc4166065_3381743652">
            <w:r>
              <w:rPr>
                <w:webHidden/>
                <w:rStyle w:val="IndexLink"/>
              </w:rPr>
              <w:t>2</w:t>
            </w:r>
            <w:r>
              <w:rPr>
                <w:rStyle w:val="IndexLink"/>
                <w:rtl w:val="true"/>
              </w:rPr>
              <w:t xml:space="preserve"> - </w:t>
            </w:r>
            <w:r>
              <w:rPr>
                <w:rStyle w:val="IndexLink"/>
                <w:rtl w:val="true"/>
              </w:rPr>
              <w:t xml:space="preserve">الجعفریّة </w:t>
            </w:r>
            <w:r>
              <w:rPr>
                <w:rStyle w:val="IndexLink"/>
                <w:rtl w:val="true"/>
              </w:rPr>
              <w:t>«</w:t>
            </w:r>
            <w:r>
              <w:rPr>
                <w:rStyle w:val="IndexLink"/>
              </w:rPr>
              <w:t>81</w:t>
            </w:r>
            <w:r>
              <w:rPr>
                <w:rStyle w:val="IndexLink"/>
                <w:rtl w:val="true"/>
              </w:rPr>
              <w:t xml:space="preserve"> - </w:t>
            </w:r>
            <w:r>
              <w:rPr>
                <w:rStyle w:val="IndexLink"/>
              </w:rPr>
              <w:t>110</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483</w:t>
            </w:r>
          </w:hyperlink>
        </w:p>
        <w:p>
          <w:pPr>
            <w:pStyle w:val="Contents3"/>
            <w:tabs>
              <w:tab w:val="clear" w:pos="8459"/>
              <w:tab w:val="right" w:pos="9026" w:leader="dot"/>
            </w:tabs>
            <w:rPr/>
          </w:pPr>
          <w:hyperlink w:anchor="__RefHeading___Toc4166067_3381743652">
            <w:r>
              <w:rPr>
                <w:webHidden/>
                <w:rStyle w:val="IndexLink"/>
              </w:rPr>
              <w:t>3</w:t>
            </w:r>
            <w:r>
              <w:rPr>
                <w:rStyle w:val="IndexLink"/>
                <w:rtl w:val="true"/>
              </w:rPr>
              <w:t xml:space="preserve"> - </w:t>
            </w:r>
            <w:r>
              <w:rPr>
                <w:rStyle w:val="IndexLink"/>
                <w:rtl w:val="true"/>
              </w:rPr>
              <w:t xml:space="preserve">التنبیهات العلیّة علی وظائف الصلاة القلبیّة </w:t>
            </w:r>
            <w:r>
              <w:rPr>
                <w:rStyle w:val="IndexLink"/>
                <w:rtl w:val="true"/>
              </w:rPr>
              <w:t xml:space="preserve">= </w:t>
            </w:r>
            <w:r>
              <w:rPr>
                <w:rStyle w:val="IndexLink"/>
                <w:rtl w:val="true"/>
              </w:rPr>
              <w:t xml:space="preserve">اسرار الصلاة </w:t>
            </w:r>
            <w:r>
              <w:rPr>
                <w:rStyle w:val="IndexLink"/>
                <w:rtl w:val="true"/>
              </w:rPr>
              <w:t>«</w:t>
            </w:r>
            <w:r>
              <w:rPr>
                <w:rStyle w:val="IndexLink"/>
              </w:rPr>
              <w:t>111</w:t>
            </w:r>
            <w:r>
              <w:rPr>
                <w:rStyle w:val="IndexLink"/>
                <w:rtl w:val="true"/>
              </w:rPr>
              <w:t xml:space="preserve"> - </w:t>
            </w:r>
            <w:r>
              <w:rPr>
                <w:rStyle w:val="IndexLink"/>
              </w:rPr>
              <w:t>153</w:t>
            </w:r>
            <w:r>
              <w:rPr>
                <w:rStyle w:val="IndexLink"/>
                <w:rtl w:val="true"/>
              </w:rPr>
              <w:t>»</w:t>
              <w:tab/>
            </w:r>
            <w:r>
              <w:rPr>
                <w:rStyle w:val="IndexLink"/>
              </w:rPr>
              <w:t>483</w:t>
            </w:r>
          </w:hyperlink>
        </w:p>
        <w:p>
          <w:pPr>
            <w:pStyle w:val="Contents2"/>
            <w:tabs>
              <w:tab w:val="clear" w:pos="8743"/>
              <w:tab w:val="right" w:pos="9026" w:leader="dot"/>
            </w:tabs>
            <w:rPr/>
          </w:pPr>
          <w:hyperlink w:anchor="__RefHeading___Toc4166069_3381743652">
            <w:r>
              <w:rPr>
                <w:webHidden/>
                <w:rStyle w:val="IndexLink"/>
                <w:rtl w:val="true"/>
              </w:rPr>
              <w:t xml:space="preserve">( </w:t>
            </w:r>
            <w:r>
              <w:rPr>
                <w:rStyle w:val="IndexLink"/>
              </w:rPr>
              <w:t>1796</w:t>
            </w:r>
            <w:r>
              <w:rPr>
                <w:rStyle w:val="IndexLink"/>
                <w:rtl w:val="true"/>
              </w:rPr>
              <w:t xml:space="preserve"> )</w:t>
              <w:tab/>
            </w:r>
            <w:r>
              <w:rPr>
                <w:rStyle w:val="IndexLink"/>
              </w:rPr>
              <w:t>483</w:t>
            </w:r>
          </w:hyperlink>
        </w:p>
        <w:p>
          <w:pPr>
            <w:pStyle w:val="Contents3"/>
            <w:tabs>
              <w:tab w:val="clear" w:pos="8459"/>
              <w:tab w:val="right" w:pos="9026" w:leader="dot"/>
            </w:tabs>
            <w:rPr/>
          </w:pPr>
          <w:hyperlink w:anchor="__RefHeading___Toc4166071_3381743652">
            <w:r>
              <w:rPr>
                <w:webHidden/>
                <w:rStyle w:val="IndexLink"/>
              </w:rPr>
              <w:t>1</w:t>
            </w:r>
            <w:r>
              <w:rPr>
                <w:rStyle w:val="IndexLink"/>
                <w:rtl w:val="true"/>
              </w:rPr>
              <w:t xml:space="preserve"> - </w:t>
            </w:r>
            <w:r>
              <w:rPr>
                <w:rStyle w:val="IndexLink"/>
                <w:rtl w:val="true"/>
              </w:rPr>
              <w:t xml:space="preserve">قیامت نامه </w:t>
            </w:r>
            <w:r>
              <w:rPr>
                <w:rStyle w:val="IndexLink"/>
                <w:rtl w:val="true"/>
              </w:rPr>
              <w:t>«</w:t>
            </w:r>
            <w:r>
              <w:rPr>
                <w:rStyle w:val="IndexLink"/>
              </w:rPr>
              <w:t>1</w:t>
            </w:r>
            <w:r>
              <w:rPr>
                <w:rStyle w:val="IndexLink"/>
                <w:rtl w:val="true"/>
              </w:rPr>
              <w:t xml:space="preserve"> - </w:t>
            </w:r>
            <w:r>
              <w:rPr>
                <w:rStyle w:val="IndexLink"/>
              </w:rPr>
              <w:t>52</w:t>
            </w:r>
            <w:r>
              <w:rPr>
                <w:rStyle w:val="IndexLink"/>
                <w:rtl w:val="true"/>
              </w:rPr>
              <w:t>» (</w:t>
            </w:r>
            <w:r>
              <w:rPr>
                <w:rStyle w:val="IndexLink"/>
                <w:rtl w:val="true"/>
              </w:rPr>
              <w:t xml:space="preserve">شعر </w:t>
            </w:r>
            <w:r>
              <w:rPr>
                <w:rStyle w:val="IndexLink"/>
                <w:rtl w:val="true"/>
              </w:rPr>
              <w:t xml:space="preserve">- </w:t>
            </w:r>
            <w:r>
              <w:rPr>
                <w:rStyle w:val="IndexLink"/>
                <w:rtl w:val="true"/>
              </w:rPr>
              <w:t>ترکی</w:t>
            </w:r>
            <w:r>
              <w:rPr>
                <w:rStyle w:val="IndexLink"/>
                <w:rtl w:val="true"/>
              </w:rPr>
              <w:t>)</w:t>
              <w:tab/>
            </w:r>
            <w:r>
              <w:rPr>
                <w:rStyle w:val="IndexLink"/>
              </w:rPr>
              <w:t>483</w:t>
            </w:r>
          </w:hyperlink>
        </w:p>
        <w:p>
          <w:pPr>
            <w:pStyle w:val="Contents3"/>
            <w:tabs>
              <w:tab w:val="clear" w:pos="8459"/>
              <w:tab w:val="right" w:pos="9026" w:leader="dot"/>
            </w:tabs>
            <w:rPr/>
          </w:pPr>
          <w:hyperlink w:anchor="__RefHeading___Toc4166073_3381743652">
            <w:r>
              <w:rPr>
                <w:webHidden/>
                <w:rStyle w:val="IndexLink"/>
              </w:rPr>
              <w:t>2</w:t>
            </w:r>
            <w:r>
              <w:rPr>
                <w:rStyle w:val="IndexLink"/>
                <w:rtl w:val="true"/>
              </w:rPr>
              <w:t xml:space="preserve"> - </w:t>
            </w:r>
            <w:r>
              <w:rPr>
                <w:rStyle w:val="IndexLink"/>
                <w:rtl w:val="true"/>
              </w:rPr>
              <w:t xml:space="preserve">مصیبت نامه </w:t>
            </w:r>
            <w:r>
              <w:rPr>
                <w:rStyle w:val="IndexLink"/>
                <w:rtl w:val="true"/>
              </w:rPr>
              <w:t>«</w:t>
            </w:r>
            <w:r>
              <w:rPr>
                <w:rStyle w:val="IndexLink"/>
              </w:rPr>
              <w:t>52</w:t>
            </w:r>
            <w:r>
              <w:rPr>
                <w:rStyle w:val="IndexLink"/>
                <w:rtl w:val="true"/>
              </w:rPr>
              <w:t xml:space="preserve"> - </w:t>
            </w:r>
            <w:r>
              <w:rPr>
                <w:rStyle w:val="IndexLink"/>
              </w:rPr>
              <w:t>74</w:t>
            </w:r>
            <w:r>
              <w:rPr>
                <w:rStyle w:val="IndexLink"/>
                <w:rtl w:val="true"/>
              </w:rPr>
              <w:t xml:space="preserve"> »(</w:t>
            </w:r>
            <w:r>
              <w:rPr>
                <w:rStyle w:val="IndexLink"/>
                <w:rtl w:val="true"/>
              </w:rPr>
              <w:t>فارسی</w:t>
            </w:r>
            <w:r>
              <w:rPr>
                <w:rStyle w:val="IndexLink"/>
                <w:rtl w:val="true"/>
              </w:rPr>
              <w:t>)</w:t>
              <w:tab/>
            </w:r>
            <w:r>
              <w:rPr>
                <w:rStyle w:val="IndexLink"/>
              </w:rPr>
              <w:t>484</w:t>
            </w:r>
          </w:hyperlink>
        </w:p>
        <w:p>
          <w:pPr>
            <w:pStyle w:val="Contents3"/>
            <w:tabs>
              <w:tab w:val="clear" w:pos="8459"/>
              <w:tab w:val="right" w:pos="9026" w:leader="dot"/>
            </w:tabs>
            <w:rPr/>
          </w:pPr>
          <w:hyperlink w:anchor="__RefHeading___Toc4166075_3381743652">
            <w:r>
              <w:rPr>
                <w:webHidden/>
                <w:rStyle w:val="IndexLink"/>
              </w:rPr>
              <w:t>3</w:t>
            </w:r>
            <w:r>
              <w:rPr>
                <w:rStyle w:val="IndexLink"/>
                <w:rtl w:val="true"/>
              </w:rPr>
              <w:t xml:space="preserve"> - </w:t>
            </w:r>
            <w:r>
              <w:rPr>
                <w:rStyle w:val="IndexLink"/>
                <w:rtl w:val="true"/>
              </w:rPr>
              <w:t xml:space="preserve">دیوان مقبل </w:t>
            </w:r>
            <w:r>
              <w:rPr>
                <w:rStyle w:val="IndexLink"/>
                <w:rtl w:val="true"/>
              </w:rPr>
              <w:t>«</w:t>
            </w:r>
            <w:r>
              <w:rPr>
                <w:rStyle w:val="IndexLink"/>
              </w:rPr>
              <w:t>77</w:t>
            </w:r>
            <w:r>
              <w:rPr>
                <w:rStyle w:val="IndexLink"/>
                <w:rtl w:val="true"/>
              </w:rPr>
              <w:t xml:space="preserve"> - </w:t>
            </w:r>
            <w:r>
              <w:rPr>
                <w:rStyle w:val="IndexLink"/>
              </w:rPr>
              <w:t>156</w:t>
            </w:r>
            <w:r>
              <w:rPr>
                <w:rStyle w:val="IndexLink"/>
                <w:rtl w:val="true"/>
              </w:rPr>
              <w:t>» (</w:t>
            </w:r>
            <w:r>
              <w:rPr>
                <w:rStyle w:val="IndexLink"/>
                <w:rtl w:val="true"/>
              </w:rPr>
              <w:t>فارسی</w:t>
            </w:r>
            <w:r>
              <w:rPr>
                <w:rStyle w:val="IndexLink"/>
                <w:rtl w:val="true"/>
              </w:rPr>
              <w:t>)</w:t>
              <w:tab/>
            </w:r>
            <w:r>
              <w:rPr>
                <w:rStyle w:val="IndexLink"/>
              </w:rPr>
              <w:t>484</w:t>
            </w:r>
          </w:hyperlink>
        </w:p>
        <w:p>
          <w:pPr>
            <w:pStyle w:val="Contents2"/>
            <w:tabs>
              <w:tab w:val="clear" w:pos="8743"/>
              <w:tab w:val="right" w:pos="9026" w:leader="dot"/>
            </w:tabs>
            <w:rPr/>
          </w:pPr>
          <w:hyperlink w:anchor="__RefHeading___Toc4166077_3381743652">
            <w:r>
              <w:rPr>
                <w:webHidden/>
                <w:rStyle w:val="IndexLink"/>
                <w:rtl w:val="true"/>
              </w:rPr>
              <w:t xml:space="preserve">( </w:t>
            </w:r>
            <w:r>
              <w:rPr>
                <w:rStyle w:val="IndexLink"/>
              </w:rPr>
              <w:t>1829</w:t>
            </w:r>
            <w:r>
              <w:rPr>
                <w:rStyle w:val="IndexLink"/>
                <w:rtl w:val="true"/>
              </w:rPr>
              <w:t xml:space="preserve"> )</w:t>
              <w:tab/>
            </w:r>
            <w:r>
              <w:rPr>
                <w:rStyle w:val="IndexLink"/>
              </w:rPr>
              <w:t>485</w:t>
            </w:r>
          </w:hyperlink>
        </w:p>
        <w:p>
          <w:pPr>
            <w:pStyle w:val="Contents3"/>
            <w:tabs>
              <w:tab w:val="clear" w:pos="8459"/>
              <w:tab w:val="right" w:pos="9026" w:leader="dot"/>
            </w:tabs>
            <w:rPr/>
          </w:pPr>
          <w:hyperlink w:anchor="__RefHeading___Toc4166079_3381743652">
            <w:r>
              <w:rPr>
                <w:webHidden/>
                <w:rStyle w:val="IndexLink"/>
              </w:rPr>
              <w:t>1</w:t>
            </w:r>
            <w:r>
              <w:rPr>
                <w:rStyle w:val="IndexLink"/>
                <w:rtl w:val="true"/>
              </w:rPr>
              <w:t xml:space="preserve"> - </w:t>
            </w:r>
            <w:r>
              <w:rPr>
                <w:rStyle w:val="IndexLink"/>
                <w:rtl w:val="true"/>
              </w:rPr>
              <w:t xml:space="preserve">تفسیر سورة الزّلزال </w:t>
            </w:r>
            <w:r>
              <w:rPr>
                <w:rStyle w:val="IndexLink"/>
                <w:rtl w:val="true"/>
              </w:rPr>
              <w:t>«</w:t>
            </w:r>
            <w:r>
              <w:rPr>
                <w:rStyle w:val="IndexLink"/>
              </w:rPr>
              <w:t>1</w:t>
            </w:r>
            <w:r>
              <w:rPr>
                <w:rStyle w:val="IndexLink"/>
                <w:rtl w:val="true"/>
              </w:rPr>
              <w:t xml:space="preserve"> - </w:t>
            </w:r>
            <w:r>
              <w:rPr>
                <w:rStyle w:val="IndexLink"/>
              </w:rPr>
              <w:t>15</w:t>
            </w:r>
            <w:r>
              <w:rPr>
                <w:rStyle w:val="IndexLink"/>
                <w:rtl w:val="true"/>
              </w:rPr>
              <w:t>»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485</w:t>
            </w:r>
          </w:hyperlink>
        </w:p>
        <w:p>
          <w:pPr>
            <w:pStyle w:val="Contents3"/>
            <w:tabs>
              <w:tab w:val="clear" w:pos="8459"/>
              <w:tab w:val="right" w:pos="9026" w:leader="dot"/>
            </w:tabs>
            <w:rPr/>
          </w:pPr>
          <w:hyperlink w:anchor="__RefHeading___Toc4166081_3381743652">
            <w:r>
              <w:rPr>
                <w:webHidden/>
                <w:rStyle w:val="IndexLink"/>
              </w:rPr>
              <w:t>2</w:t>
            </w:r>
            <w:r>
              <w:rPr>
                <w:rStyle w:val="IndexLink"/>
                <w:rtl w:val="true"/>
              </w:rPr>
              <w:t xml:space="preserve"> - </w:t>
            </w:r>
            <w:r>
              <w:rPr>
                <w:rStyle w:val="IndexLink"/>
                <w:rtl w:val="true"/>
              </w:rPr>
              <w:t xml:space="preserve">تفسیر سورة الواقعة </w:t>
            </w:r>
            <w:r>
              <w:rPr>
                <w:rStyle w:val="IndexLink"/>
                <w:rtl w:val="true"/>
              </w:rPr>
              <w:t>«</w:t>
            </w:r>
            <w:r>
              <w:rPr>
                <w:rStyle w:val="IndexLink"/>
              </w:rPr>
              <w:t>17</w:t>
            </w:r>
            <w:r>
              <w:rPr>
                <w:rStyle w:val="IndexLink"/>
                <w:rtl w:val="true"/>
              </w:rPr>
              <w:t xml:space="preserve"> - </w:t>
            </w:r>
            <w:r>
              <w:rPr>
                <w:rStyle w:val="IndexLink"/>
              </w:rPr>
              <w:t>70</w:t>
            </w:r>
            <w:r>
              <w:rPr>
                <w:rStyle w:val="IndexLink"/>
                <w:rtl w:val="true"/>
              </w:rPr>
              <w:t>»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485</w:t>
            </w:r>
          </w:hyperlink>
        </w:p>
        <w:p>
          <w:pPr>
            <w:pStyle w:val="Contents3"/>
            <w:tabs>
              <w:tab w:val="clear" w:pos="8459"/>
              <w:tab w:val="right" w:pos="9026" w:leader="dot"/>
            </w:tabs>
            <w:rPr/>
          </w:pPr>
          <w:hyperlink w:anchor="__RefHeading___Toc4166083_3381743652">
            <w:r>
              <w:rPr>
                <w:webHidden/>
                <w:rStyle w:val="IndexLink"/>
              </w:rPr>
              <w:t>3</w:t>
            </w:r>
            <w:r>
              <w:rPr>
                <w:rStyle w:val="IndexLink"/>
                <w:rtl w:val="true"/>
              </w:rPr>
              <w:t xml:space="preserve"> - </w:t>
            </w:r>
            <w:r>
              <w:rPr>
                <w:rStyle w:val="IndexLink"/>
                <w:rtl w:val="true"/>
              </w:rPr>
              <w:t xml:space="preserve">اجوبة المسائل العویصه </w:t>
            </w:r>
            <w:r>
              <w:rPr>
                <w:rStyle w:val="IndexLink"/>
                <w:rtl w:val="true"/>
              </w:rPr>
              <w:t>«</w:t>
            </w:r>
            <w:r>
              <w:rPr>
                <w:rStyle w:val="IndexLink"/>
              </w:rPr>
              <w:t>72</w:t>
            </w:r>
            <w:r>
              <w:rPr>
                <w:rStyle w:val="IndexLink"/>
                <w:rtl w:val="true"/>
              </w:rPr>
              <w:t xml:space="preserve"> - </w:t>
            </w:r>
            <w:r>
              <w:rPr>
                <w:rStyle w:val="IndexLink"/>
              </w:rPr>
              <w:t>90</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485</w:t>
            </w:r>
          </w:hyperlink>
        </w:p>
        <w:p>
          <w:pPr>
            <w:pStyle w:val="Contents2"/>
            <w:tabs>
              <w:tab w:val="clear" w:pos="8743"/>
              <w:tab w:val="right" w:pos="9026" w:leader="dot"/>
            </w:tabs>
            <w:rPr/>
          </w:pPr>
          <w:hyperlink w:anchor="__RefHeading___Toc4166085_3381743652">
            <w:r>
              <w:rPr>
                <w:webHidden/>
                <w:rStyle w:val="IndexLink"/>
                <w:rtl w:val="true"/>
              </w:rPr>
              <w:t xml:space="preserve">( </w:t>
            </w:r>
            <w:r>
              <w:rPr>
                <w:rStyle w:val="IndexLink"/>
              </w:rPr>
              <w:t>1862</w:t>
            </w:r>
            <w:r>
              <w:rPr>
                <w:rStyle w:val="IndexLink"/>
                <w:rtl w:val="true"/>
              </w:rPr>
              <w:t xml:space="preserve"> )</w:t>
              <w:tab/>
            </w:r>
            <w:r>
              <w:rPr>
                <w:rStyle w:val="IndexLink"/>
              </w:rPr>
              <w:t>486</w:t>
            </w:r>
          </w:hyperlink>
        </w:p>
        <w:p>
          <w:pPr>
            <w:pStyle w:val="Contents3"/>
            <w:tabs>
              <w:tab w:val="clear" w:pos="8459"/>
              <w:tab w:val="right" w:pos="9026" w:leader="dot"/>
            </w:tabs>
            <w:rPr/>
          </w:pPr>
          <w:hyperlink w:anchor="__RefHeading___Toc4166087_3381743652">
            <w:r>
              <w:rPr>
                <w:webHidden/>
                <w:rStyle w:val="IndexLink"/>
              </w:rPr>
              <w:t>1</w:t>
            </w:r>
            <w:r>
              <w:rPr>
                <w:rStyle w:val="IndexLink"/>
                <w:rtl w:val="true"/>
              </w:rPr>
              <w:t xml:space="preserve"> - </w:t>
            </w:r>
            <w:r>
              <w:rPr>
                <w:rStyle w:val="IndexLink"/>
                <w:rtl w:val="true"/>
              </w:rPr>
              <w:t xml:space="preserve">تمهید القواعد الاصولیة و العربیة </w:t>
            </w:r>
            <w:r>
              <w:rPr>
                <w:rStyle w:val="IndexLink"/>
                <w:rtl w:val="true"/>
              </w:rPr>
              <w:t>(</w:t>
            </w:r>
            <w:r>
              <w:rPr>
                <w:rStyle w:val="IndexLink"/>
                <w:rtl w:val="true"/>
              </w:rPr>
              <w:t>عربی</w:t>
            </w:r>
            <w:r>
              <w:rPr>
                <w:rStyle w:val="IndexLink"/>
                <w:rtl w:val="true"/>
              </w:rPr>
              <w:t>)</w:t>
              <w:tab/>
            </w:r>
            <w:r>
              <w:rPr>
                <w:rStyle w:val="IndexLink"/>
              </w:rPr>
              <w:t>486</w:t>
            </w:r>
          </w:hyperlink>
        </w:p>
        <w:p>
          <w:pPr>
            <w:pStyle w:val="Contents3"/>
            <w:tabs>
              <w:tab w:val="clear" w:pos="8459"/>
              <w:tab w:val="right" w:pos="9026" w:leader="dot"/>
            </w:tabs>
            <w:rPr/>
          </w:pPr>
          <w:hyperlink w:anchor="__RefHeading___Toc4166089_3381743652">
            <w:r>
              <w:rPr>
                <w:webHidden/>
                <w:rStyle w:val="IndexLink"/>
              </w:rPr>
              <w:t>2</w:t>
            </w:r>
            <w:r>
              <w:rPr>
                <w:rStyle w:val="IndexLink"/>
                <w:rtl w:val="true"/>
              </w:rPr>
              <w:t xml:space="preserve"> - </w:t>
            </w:r>
            <w:r>
              <w:rPr>
                <w:rStyle w:val="IndexLink"/>
                <w:rtl w:val="true"/>
              </w:rPr>
              <w:t xml:space="preserve">کشف الفوائد من کتاب تمهید القواعد </w:t>
            </w:r>
            <w:r>
              <w:rPr>
                <w:rStyle w:val="IndexLink"/>
                <w:rtl w:val="true"/>
              </w:rPr>
              <w:t>«</w:t>
            </w:r>
            <w:r>
              <w:rPr>
                <w:rStyle w:val="IndexLink"/>
              </w:rPr>
              <w:t>136</w:t>
            </w:r>
            <w:r>
              <w:rPr>
                <w:rStyle w:val="IndexLink"/>
                <w:rtl w:val="true"/>
              </w:rPr>
              <w:t xml:space="preserve"> - </w:t>
            </w:r>
            <w:r>
              <w:rPr>
                <w:rStyle w:val="IndexLink"/>
              </w:rPr>
              <w:t>155</w:t>
            </w:r>
            <w:r>
              <w:rPr>
                <w:rStyle w:val="IndexLink"/>
                <w:rtl w:val="true"/>
              </w:rPr>
              <w:t>» (</w:t>
            </w:r>
            <w:r>
              <w:rPr>
                <w:rStyle w:val="IndexLink"/>
                <w:rtl w:val="true"/>
              </w:rPr>
              <w:t>عربی</w:t>
            </w:r>
            <w:r>
              <w:rPr>
                <w:rStyle w:val="IndexLink"/>
                <w:rtl w:val="true"/>
              </w:rPr>
              <w:t>)</w:t>
              <w:tab/>
            </w:r>
            <w:r>
              <w:rPr>
                <w:rStyle w:val="IndexLink"/>
              </w:rPr>
              <w:t>486</w:t>
            </w:r>
          </w:hyperlink>
        </w:p>
        <w:p>
          <w:pPr>
            <w:pStyle w:val="Contents3"/>
            <w:tabs>
              <w:tab w:val="clear" w:pos="8459"/>
              <w:tab w:val="right" w:pos="9026" w:leader="dot"/>
            </w:tabs>
            <w:rPr/>
          </w:pPr>
          <w:hyperlink w:anchor="__RefHeading___Toc4166091_3381743652">
            <w:r>
              <w:rPr>
                <w:webHidden/>
                <w:rStyle w:val="IndexLink"/>
              </w:rPr>
              <w:t>3</w:t>
            </w:r>
            <w:r>
              <w:rPr>
                <w:rStyle w:val="IndexLink"/>
                <w:rtl w:val="true"/>
              </w:rPr>
              <w:t xml:space="preserve"> - </w:t>
            </w:r>
            <w:r>
              <w:rPr>
                <w:rStyle w:val="IndexLink"/>
                <w:rtl w:val="true"/>
              </w:rPr>
              <w:t xml:space="preserve">کتاب فقه </w:t>
            </w:r>
            <w:r>
              <w:rPr>
                <w:rStyle w:val="IndexLink"/>
                <w:rtl w:val="true"/>
              </w:rPr>
              <w:t>«</w:t>
            </w:r>
            <w:r>
              <w:rPr>
                <w:rStyle w:val="IndexLink"/>
              </w:rPr>
              <w:t>155</w:t>
            </w:r>
            <w:r>
              <w:rPr>
                <w:rStyle w:val="IndexLink"/>
                <w:rtl w:val="true"/>
              </w:rPr>
              <w:t xml:space="preserve"> - </w:t>
            </w:r>
            <w:r>
              <w:rPr>
                <w:rStyle w:val="IndexLink"/>
              </w:rPr>
              <w:t>156</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486</w:t>
            </w:r>
          </w:hyperlink>
        </w:p>
        <w:p>
          <w:pPr>
            <w:pStyle w:val="Contents2"/>
            <w:tabs>
              <w:tab w:val="clear" w:pos="8743"/>
              <w:tab w:val="right" w:pos="9026" w:leader="dot"/>
            </w:tabs>
            <w:rPr/>
          </w:pPr>
          <w:hyperlink w:anchor="__RefHeading___Toc4166093_3381743652">
            <w:r>
              <w:rPr>
                <w:webHidden/>
                <w:rStyle w:val="IndexLink"/>
                <w:rtl w:val="true"/>
              </w:rPr>
              <w:t xml:space="preserve">( </w:t>
            </w:r>
            <w:r>
              <w:rPr>
                <w:rStyle w:val="IndexLink"/>
              </w:rPr>
              <w:t>1869</w:t>
            </w:r>
            <w:r>
              <w:rPr>
                <w:rStyle w:val="IndexLink"/>
                <w:rtl w:val="true"/>
              </w:rPr>
              <w:t xml:space="preserve"> )</w:t>
              <w:tab/>
            </w:r>
            <w:r>
              <w:rPr>
                <w:rStyle w:val="IndexLink"/>
              </w:rPr>
              <w:t>487</w:t>
            </w:r>
          </w:hyperlink>
        </w:p>
        <w:p>
          <w:pPr>
            <w:pStyle w:val="Contents3"/>
            <w:tabs>
              <w:tab w:val="clear" w:pos="8459"/>
              <w:tab w:val="right" w:pos="9026" w:leader="dot"/>
            </w:tabs>
            <w:rPr/>
          </w:pPr>
          <w:hyperlink w:anchor="__RefHeading___Toc4166095_3381743652">
            <w:r>
              <w:rPr>
                <w:webHidden/>
                <w:rStyle w:val="IndexLink"/>
              </w:rPr>
              <w:t>1</w:t>
            </w:r>
            <w:r>
              <w:rPr>
                <w:rStyle w:val="IndexLink"/>
                <w:rtl w:val="true"/>
              </w:rPr>
              <w:t xml:space="preserve"> - </w:t>
            </w:r>
            <w:r>
              <w:rPr>
                <w:rStyle w:val="IndexLink"/>
                <w:rtl w:val="true"/>
              </w:rPr>
              <w:t xml:space="preserve">تشریح الأفلاک </w:t>
            </w:r>
            <w:r>
              <w:rPr>
                <w:rStyle w:val="IndexLink"/>
                <w:rtl w:val="true"/>
              </w:rPr>
              <w:t>«</w:t>
            </w:r>
            <w:r>
              <w:rPr>
                <w:rStyle w:val="IndexLink"/>
              </w:rPr>
              <w:t>1</w:t>
            </w:r>
            <w:r>
              <w:rPr>
                <w:rStyle w:val="IndexLink"/>
                <w:rtl w:val="true"/>
              </w:rPr>
              <w:t xml:space="preserve"> - </w:t>
            </w:r>
            <w:r>
              <w:rPr>
                <w:rStyle w:val="IndexLink"/>
              </w:rPr>
              <w:t>12</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487</w:t>
            </w:r>
          </w:hyperlink>
        </w:p>
        <w:p>
          <w:pPr>
            <w:pStyle w:val="Contents3"/>
            <w:tabs>
              <w:tab w:val="clear" w:pos="8459"/>
              <w:tab w:val="right" w:pos="9026" w:leader="dot"/>
            </w:tabs>
            <w:rPr/>
          </w:pPr>
          <w:hyperlink w:anchor="__RefHeading___Toc4166097_3381743652">
            <w:r>
              <w:rPr>
                <w:webHidden/>
                <w:rStyle w:val="IndexLink"/>
              </w:rPr>
              <w:t>2</w:t>
            </w:r>
            <w:r>
              <w:rPr>
                <w:rStyle w:val="IndexLink"/>
                <w:rtl w:val="true"/>
              </w:rPr>
              <w:t xml:space="preserve"> - </w:t>
            </w:r>
            <w:r>
              <w:rPr>
                <w:rStyle w:val="IndexLink"/>
                <w:rtl w:val="true"/>
              </w:rPr>
              <w:t xml:space="preserve">معرفت تقویم </w:t>
            </w:r>
            <w:r>
              <w:rPr>
                <w:rStyle w:val="IndexLink"/>
                <w:rtl w:val="true"/>
              </w:rPr>
              <w:t>«</w:t>
            </w:r>
            <w:r>
              <w:rPr>
                <w:rStyle w:val="IndexLink"/>
              </w:rPr>
              <w:t>13</w:t>
            </w:r>
            <w:r>
              <w:rPr>
                <w:rStyle w:val="IndexLink"/>
                <w:rtl w:val="true"/>
              </w:rPr>
              <w:t xml:space="preserve"> - </w:t>
            </w:r>
            <w:r>
              <w:rPr>
                <w:rStyle w:val="IndexLink"/>
              </w:rPr>
              <w:t>23</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487</w:t>
            </w:r>
          </w:hyperlink>
        </w:p>
        <w:p>
          <w:pPr>
            <w:pStyle w:val="Contents3"/>
            <w:tabs>
              <w:tab w:val="clear" w:pos="8459"/>
              <w:tab w:val="right" w:pos="9026" w:leader="dot"/>
            </w:tabs>
            <w:rPr/>
          </w:pPr>
          <w:hyperlink w:anchor="__RefHeading___Toc4166099_3381743652">
            <w:r>
              <w:rPr>
                <w:webHidden/>
                <w:rStyle w:val="IndexLink"/>
              </w:rPr>
              <w:t>3</w:t>
            </w:r>
            <w:r>
              <w:rPr>
                <w:rStyle w:val="IndexLink"/>
                <w:rtl w:val="true"/>
              </w:rPr>
              <w:t xml:space="preserve"> - </w:t>
            </w:r>
            <w:r>
              <w:rPr>
                <w:rStyle w:val="IndexLink"/>
                <w:rtl w:val="true"/>
              </w:rPr>
              <w:t xml:space="preserve">نصاب الصبیان </w:t>
            </w:r>
            <w:r>
              <w:rPr>
                <w:rStyle w:val="IndexLink"/>
                <w:rtl w:val="true"/>
              </w:rPr>
              <w:t>«</w:t>
            </w:r>
            <w:r>
              <w:rPr>
                <w:rStyle w:val="IndexLink"/>
              </w:rPr>
              <w:t>23</w:t>
            </w:r>
            <w:r>
              <w:rPr>
                <w:rStyle w:val="IndexLink"/>
                <w:rtl w:val="true"/>
              </w:rPr>
              <w:t xml:space="preserve"> - </w:t>
            </w:r>
            <w:r>
              <w:rPr>
                <w:rStyle w:val="IndexLink"/>
              </w:rPr>
              <w:t>83</w:t>
            </w:r>
            <w:r>
              <w:rPr>
                <w:rStyle w:val="IndexLink"/>
                <w:rtl w:val="true"/>
              </w:rPr>
              <w:t>» (</w:t>
            </w:r>
            <w:r>
              <w:rPr>
                <w:rStyle w:val="IndexLink"/>
                <w:rtl w:val="true"/>
              </w:rPr>
              <w:t xml:space="preserve">لغت </w:t>
            </w:r>
            <w:r>
              <w:rPr>
                <w:rStyle w:val="IndexLink"/>
                <w:rtl w:val="true"/>
              </w:rPr>
              <w:t xml:space="preserve">- </w:t>
            </w:r>
            <w:r>
              <w:rPr>
                <w:rStyle w:val="IndexLink"/>
                <w:rtl w:val="true"/>
              </w:rPr>
              <w:t>فارسی</w:t>
            </w:r>
            <w:r>
              <w:rPr>
                <w:rStyle w:val="IndexLink"/>
                <w:rtl w:val="true"/>
              </w:rPr>
              <w:t>)</w:t>
              <w:tab/>
            </w:r>
            <w:r>
              <w:rPr>
                <w:rStyle w:val="IndexLink"/>
              </w:rPr>
              <w:t>488</w:t>
            </w:r>
          </w:hyperlink>
        </w:p>
        <w:p>
          <w:pPr>
            <w:pStyle w:val="Contents2"/>
            <w:tabs>
              <w:tab w:val="clear" w:pos="8743"/>
              <w:tab w:val="right" w:pos="9026" w:leader="dot"/>
            </w:tabs>
            <w:rPr/>
          </w:pPr>
          <w:hyperlink w:anchor="__RefHeading___Toc4166101_3381743652">
            <w:r>
              <w:rPr>
                <w:webHidden/>
                <w:rStyle w:val="IndexLink"/>
                <w:rtl w:val="true"/>
              </w:rPr>
              <w:t xml:space="preserve">( </w:t>
            </w:r>
            <w:r>
              <w:rPr>
                <w:rStyle w:val="IndexLink"/>
              </w:rPr>
              <w:t>1874</w:t>
            </w:r>
            <w:r>
              <w:rPr>
                <w:rStyle w:val="IndexLink"/>
                <w:rtl w:val="true"/>
              </w:rPr>
              <w:t xml:space="preserve"> )</w:t>
              <w:tab/>
            </w:r>
            <w:r>
              <w:rPr>
                <w:rStyle w:val="IndexLink"/>
              </w:rPr>
              <w:t>488</w:t>
            </w:r>
          </w:hyperlink>
        </w:p>
        <w:p>
          <w:pPr>
            <w:pStyle w:val="Contents3"/>
            <w:tabs>
              <w:tab w:val="clear" w:pos="8459"/>
              <w:tab w:val="right" w:pos="9026" w:leader="dot"/>
            </w:tabs>
            <w:rPr/>
          </w:pPr>
          <w:hyperlink w:anchor="__RefHeading___Toc4166103_3381743652">
            <w:r>
              <w:rPr>
                <w:webHidden/>
                <w:rStyle w:val="IndexLink"/>
              </w:rPr>
              <w:t>1</w:t>
            </w:r>
            <w:r>
              <w:rPr>
                <w:rStyle w:val="IndexLink"/>
                <w:rtl w:val="true"/>
              </w:rPr>
              <w:t xml:space="preserve"> - </w:t>
            </w:r>
            <w:r>
              <w:rPr>
                <w:rStyle w:val="IndexLink"/>
                <w:rtl w:val="true"/>
              </w:rPr>
              <w:t xml:space="preserve">شرح شواهد </w:t>
            </w:r>
            <w:r>
              <w:rPr>
                <w:rStyle w:val="IndexLink"/>
                <w:rtl w:val="true"/>
              </w:rPr>
              <w:t>«</w:t>
            </w:r>
            <w:r>
              <w:rPr>
                <w:rStyle w:val="IndexLink"/>
                <w:rtl w:val="true"/>
              </w:rPr>
              <w:t>الموشح فی شرح الکافیة</w:t>
            </w:r>
            <w:r>
              <w:rPr>
                <w:rStyle w:val="IndexLink"/>
                <w:rtl w:val="true"/>
              </w:rPr>
              <w:t>» «</w:t>
            </w:r>
            <w:r>
              <w:rPr>
                <w:rStyle w:val="IndexLink"/>
              </w:rPr>
              <w:t>1</w:t>
            </w:r>
            <w:r>
              <w:rPr>
                <w:rStyle w:val="IndexLink"/>
                <w:rtl w:val="true"/>
              </w:rPr>
              <w:t xml:space="preserve"> - </w:t>
            </w:r>
            <w:r>
              <w:rPr>
                <w:rStyle w:val="IndexLink"/>
              </w:rPr>
              <w:t>86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488</w:t>
            </w:r>
          </w:hyperlink>
        </w:p>
        <w:p>
          <w:pPr>
            <w:pStyle w:val="Contents3"/>
            <w:tabs>
              <w:tab w:val="clear" w:pos="8459"/>
              <w:tab w:val="right" w:pos="9026" w:leader="dot"/>
            </w:tabs>
            <w:rPr/>
          </w:pPr>
          <w:hyperlink w:anchor="__RefHeading___Toc4166105_3381743652">
            <w:r>
              <w:rPr>
                <w:webHidden/>
                <w:rStyle w:val="IndexLink"/>
              </w:rPr>
              <w:t>2</w:t>
            </w:r>
            <w:r>
              <w:rPr>
                <w:rStyle w:val="IndexLink"/>
                <w:rtl w:val="true"/>
              </w:rPr>
              <w:t xml:space="preserve"> - </w:t>
            </w:r>
            <w:r>
              <w:rPr>
                <w:rStyle w:val="IndexLink"/>
                <w:rtl w:val="true"/>
              </w:rPr>
              <w:t xml:space="preserve">حاشیة شرح التصریف </w:t>
            </w:r>
            <w:r>
              <w:rPr>
                <w:rStyle w:val="IndexLink"/>
                <w:rtl w:val="true"/>
              </w:rPr>
              <w:t>«</w:t>
            </w:r>
            <w:r>
              <w:rPr>
                <w:rStyle w:val="IndexLink"/>
              </w:rPr>
              <w:t>86</w:t>
            </w:r>
            <w:r>
              <w:rPr>
                <w:rStyle w:val="IndexLink"/>
                <w:rtl w:val="true"/>
              </w:rPr>
              <w:t xml:space="preserve"> - </w:t>
            </w:r>
            <w:r>
              <w:rPr>
                <w:rStyle w:val="IndexLink"/>
              </w:rPr>
              <w:t>129</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489</w:t>
            </w:r>
          </w:hyperlink>
        </w:p>
        <w:p>
          <w:pPr>
            <w:pStyle w:val="Contents3"/>
            <w:tabs>
              <w:tab w:val="clear" w:pos="8459"/>
              <w:tab w:val="right" w:pos="9026" w:leader="dot"/>
            </w:tabs>
            <w:rPr/>
          </w:pPr>
          <w:hyperlink w:anchor="__RefHeading___Toc4166107_3381743652">
            <w:r>
              <w:rPr>
                <w:webHidden/>
                <w:rStyle w:val="IndexLink"/>
              </w:rPr>
              <w:t>3</w:t>
            </w:r>
            <w:r>
              <w:rPr>
                <w:rStyle w:val="IndexLink"/>
                <w:rtl w:val="true"/>
              </w:rPr>
              <w:t xml:space="preserve"> - </w:t>
            </w:r>
            <w:r>
              <w:rPr>
                <w:rStyle w:val="IndexLink"/>
                <w:rtl w:val="true"/>
              </w:rPr>
              <w:t xml:space="preserve">رسالة تحریم مصّ الدّخان </w:t>
            </w:r>
            <w:r>
              <w:rPr>
                <w:rStyle w:val="IndexLink"/>
                <w:rtl w:val="true"/>
              </w:rPr>
              <w:t>«</w:t>
            </w:r>
            <w:r>
              <w:rPr>
                <w:rStyle w:val="IndexLink"/>
              </w:rPr>
              <w:t>130</w:t>
            </w:r>
            <w:r>
              <w:rPr>
                <w:rStyle w:val="IndexLink"/>
                <w:rtl w:val="true"/>
              </w:rPr>
              <w:t xml:space="preserve"> - </w:t>
            </w:r>
            <w:r>
              <w:rPr>
                <w:rStyle w:val="IndexLink"/>
              </w:rPr>
              <w:t>131</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489</w:t>
            </w:r>
          </w:hyperlink>
        </w:p>
        <w:p>
          <w:pPr>
            <w:pStyle w:val="Contents2"/>
            <w:tabs>
              <w:tab w:val="clear" w:pos="8743"/>
              <w:tab w:val="right" w:pos="9026" w:leader="dot"/>
            </w:tabs>
            <w:rPr/>
          </w:pPr>
          <w:hyperlink w:anchor="__RefHeading___Toc4166109_3381743652">
            <w:r>
              <w:rPr>
                <w:webHidden/>
                <w:rStyle w:val="IndexLink"/>
                <w:rtl w:val="true"/>
              </w:rPr>
              <w:t xml:space="preserve">( </w:t>
            </w:r>
            <w:r>
              <w:rPr>
                <w:rStyle w:val="IndexLink"/>
              </w:rPr>
              <w:t>1886</w:t>
            </w:r>
            <w:r>
              <w:rPr>
                <w:rStyle w:val="IndexLink"/>
                <w:rtl w:val="true"/>
              </w:rPr>
              <w:t xml:space="preserve"> )</w:t>
              <w:tab/>
            </w:r>
            <w:r>
              <w:rPr>
                <w:rStyle w:val="IndexLink"/>
              </w:rPr>
              <w:t>489</w:t>
            </w:r>
          </w:hyperlink>
        </w:p>
        <w:p>
          <w:pPr>
            <w:pStyle w:val="Contents3"/>
            <w:tabs>
              <w:tab w:val="clear" w:pos="8459"/>
              <w:tab w:val="right" w:pos="9026" w:leader="dot"/>
            </w:tabs>
            <w:rPr/>
          </w:pPr>
          <w:hyperlink w:anchor="__RefHeading___Toc4166111_3381743652">
            <w:r>
              <w:rPr>
                <w:webHidden/>
                <w:rStyle w:val="IndexLink"/>
              </w:rPr>
              <w:t>1</w:t>
            </w:r>
            <w:r>
              <w:rPr>
                <w:rStyle w:val="IndexLink"/>
                <w:rtl w:val="true"/>
              </w:rPr>
              <w:t xml:space="preserve"> - </w:t>
            </w:r>
            <w:r>
              <w:rPr>
                <w:rStyle w:val="IndexLink"/>
                <w:rtl w:val="true"/>
              </w:rPr>
              <w:t xml:space="preserve">خلاصة الحساب </w:t>
            </w:r>
            <w:r>
              <w:rPr>
                <w:rStyle w:val="IndexLink"/>
                <w:rtl w:val="true"/>
              </w:rPr>
              <w:t>«</w:t>
            </w:r>
            <w:r>
              <w:rPr>
                <w:rStyle w:val="IndexLink"/>
              </w:rPr>
              <w:t>1</w:t>
            </w:r>
            <w:r>
              <w:rPr>
                <w:rStyle w:val="IndexLink"/>
                <w:rtl w:val="true"/>
              </w:rPr>
              <w:t xml:space="preserve"> - </w:t>
            </w:r>
            <w:r>
              <w:rPr>
                <w:rStyle w:val="IndexLink"/>
              </w:rPr>
              <w:t>32</w:t>
            </w:r>
            <w:r>
              <w:rPr>
                <w:rStyle w:val="IndexLink"/>
                <w:rtl w:val="true"/>
              </w:rPr>
              <w:t>» (</w:t>
            </w:r>
            <w:r>
              <w:rPr>
                <w:rStyle w:val="IndexLink"/>
                <w:rtl w:val="true"/>
              </w:rPr>
              <w:t>عربی</w:t>
            </w:r>
            <w:r>
              <w:rPr>
                <w:rStyle w:val="IndexLink"/>
                <w:rtl w:val="true"/>
              </w:rPr>
              <w:t>)</w:t>
              <w:tab/>
            </w:r>
            <w:r>
              <w:rPr>
                <w:rStyle w:val="IndexLink"/>
              </w:rPr>
              <w:t>489</w:t>
            </w:r>
          </w:hyperlink>
        </w:p>
        <w:p>
          <w:pPr>
            <w:pStyle w:val="Contents3"/>
            <w:tabs>
              <w:tab w:val="clear" w:pos="8459"/>
              <w:tab w:val="right" w:pos="9026" w:leader="dot"/>
            </w:tabs>
            <w:rPr/>
          </w:pPr>
          <w:hyperlink w:anchor="__RefHeading___Toc4166113_3381743652">
            <w:r>
              <w:rPr>
                <w:webHidden/>
                <w:rStyle w:val="IndexLink"/>
              </w:rPr>
              <w:t>2</w:t>
            </w:r>
            <w:r>
              <w:rPr>
                <w:rStyle w:val="IndexLink"/>
                <w:rtl w:val="true"/>
              </w:rPr>
              <w:t xml:space="preserve"> - </w:t>
            </w:r>
            <w:r>
              <w:rPr>
                <w:rStyle w:val="IndexLink"/>
                <w:rtl w:val="true"/>
              </w:rPr>
              <w:t xml:space="preserve">تشریح الافلاک </w:t>
            </w:r>
            <w:r>
              <w:rPr>
                <w:rStyle w:val="IndexLink"/>
                <w:rtl w:val="true"/>
              </w:rPr>
              <w:t>«</w:t>
            </w:r>
            <w:r>
              <w:rPr>
                <w:rStyle w:val="IndexLink"/>
              </w:rPr>
              <w:t>32</w:t>
            </w:r>
            <w:r>
              <w:rPr>
                <w:rStyle w:val="IndexLink"/>
                <w:rtl w:val="true"/>
              </w:rPr>
              <w:t xml:space="preserve"> - </w:t>
            </w:r>
            <w:r>
              <w:rPr>
                <w:rStyle w:val="IndexLink"/>
              </w:rPr>
              <w:t>42</w:t>
            </w:r>
            <w:r>
              <w:rPr>
                <w:rStyle w:val="IndexLink"/>
                <w:rtl w:val="true"/>
              </w:rPr>
              <w:t>» (</w:t>
            </w:r>
            <w:r>
              <w:rPr>
                <w:rStyle w:val="IndexLink"/>
                <w:rtl w:val="true"/>
              </w:rPr>
              <w:t>عربی</w:t>
            </w:r>
            <w:r>
              <w:rPr>
                <w:rStyle w:val="IndexLink"/>
                <w:rtl w:val="true"/>
              </w:rPr>
              <w:t>)</w:t>
              <w:tab/>
            </w:r>
            <w:r>
              <w:rPr>
                <w:rStyle w:val="IndexLink"/>
              </w:rPr>
              <w:t>490</w:t>
            </w:r>
          </w:hyperlink>
        </w:p>
        <w:p>
          <w:pPr>
            <w:pStyle w:val="Contents3"/>
            <w:tabs>
              <w:tab w:val="clear" w:pos="8459"/>
              <w:tab w:val="right" w:pos="9026" w:leader="dot"/>
            </w:tabs>
            <w:rPr/>
          </w:pPr>
          <w:hyperlink w:anchor="__RefHeading___Toc4166115_3381743652">
            <w:r>
              <w:rPr>
                <w:webHidden/>
                <w:rStyle w:val="IndexLink"/>
              </w:rPr>
              <w:t>3</w:t>
            </w:r>
            <w:r>
              <w:rPr>
                <w:rStyle w:val="IndexLink"/>
                <w:rtl w:val="true"/>
              </w:rPr>
              <w:t xml:space="preserve"> - </w:t>
            </w:r>
            <w:r>
              <w:rPr>
                <w:rStyle w:val="IndexLink"/>
                <w:rtl w:val="true"/>
              </w:rPr>
              <w:t xml:space="preserve">زبدة الاصول </w:t>
            </w:r>
            <w:r>
              <w:rPr>
                <w:rStyle w:val="IndexLink"/>
                <w:rtl w:val="true"/>
              </w:rPr>
              <w:t>«</w:t>
            </w:r>
            <w:r>
              <w:rPr>
                <w:rStyle w:val="IndexLink"/>
              </w:rPr>
              <w:t>43</w:t>
            </w:r>
            <w:r>
              <w:rPr>
                <w:rStyle w:val="IndexLink"/>
                <w:rtl w:val="true"/>
              </w:rPr>
              <w:t xml:space="preserve"> - </w:t>
            </w:r>
            <w:r>
              <w:rPr>
                <w:rStyle w:val="IndexLink"/>
              </w:rPr>
              <w:t>73</w:t>
            </w:r>
            <w:r>
              <w:rPr>
                <w:rStyle w:val="IndexLink"/>
                <w:rtl w:val="true"/>
              </w:rPr>
              <w:t>» (</w:t>
            </w:r>
            <w:r>
              <w:rPr>
                <w:rStyle w:val="IndexLink"/>
                <w:rtl w:val="true"/>
              </w:rPr>
              <w:t>عربی</w:t>
            </w:r>
            <w:r>
              <w:rPr>
                <w:rStyle w:val="IndexLink"/>
                <w:rtl w:val="true"/>
              </w:rPr>
              <w:t>)</w:t>
              <w:tab/>
            </w:r>
            <w:r>
              <w:rPr>
                <w:rStyle w:val="IndexLink"/>
              </w:rPr>
              <w:t>490</w:t>
            </w:r>
          </w:hyperlink>
        </w:p>
        <w:p>
          <w:pPr>
            <w:pStyle w:val="Contents2"/>
            <w:tabs>
              <w:tab w:val="clear" w:pos="8743"/>
              <w:tab w:val="right" w:pos="9026" w:leader="dot"/>
            </w:tabs>
            <w:rPr/>
          </w:pPr>
          <w:hyperlink w:anchor="__RefHeading___Toc4166117_3381743652">
            <w:r>
              <w:rPr>
                <w:webHidden/>
                <w:rStyle w:val="IndexLink"/>
                <w:rtl w:val="true"/>
              </w:rPr>
              <w:t xml:space="preserve">( </w:t>
            </w:r>
            <w:r>
              <w:rPr>
                <w:rStyle w:val="IndexLink"/>
              </w:rPr>
              <w:t>1932</w:t>
            </w:r>
            <w:r>
              <w:rPr>
                <w:rStyle w:val="IndexLink"/>
                <w:rtl w:val="true"/>
              </w:rPr>
              <w:t xml:space="preserve"> )</w:t>
              <w:tab/>
            </w:r>
            <w:r>
              <w:rPr>
                <w:rStyle w:val="IndexLink"/>
              </w:rPr>
              <w:t>490</w:t>
            </w:r>
          </w:hyperlink>
        </w:p>
        <w:p>
          <w:pPr>
            <w:pStyle w:val="Contents3"/>
            <w:tabs>
              <w:tab w:val="clear" w:pos="8459"/>
              <w:tab w:val="right" w:pos="9026" w:leader="dot"/>
            </w:tabs>
            <w:rPr/>
          </w:pPr>
          <w:hyperlink w:anchor="__RefHeading___Toc4166119_3381743652">
            <w:r>
              <w:rPr>
                <w:webHidden/>
                <w:rStyle w:val="IndexLink"/>
              </w:rPr>
              <w:t>1</w:t>
            </w:r>
            <w:r>
              <w:rPr>
                <w:rStyle w:val="IndexLink"/>
                <w:rtl w:val="true"/>
              </w:rPr>
              <w:t xml:space="preserve"> - </w:t>
            </w:r>
            <w:r>
              <w:rPr>
                <w:rStyle w:val="IndexLink"/>
                <w:rtl w:val="true"/>
              </w:rPr>
              <w:t xml:space="preserve">دیوان فروغی </w:t>
            </w:r>
            <w:r>
              <w:rPr>
                <w:rStyle w:val="IndexLink"/>
                <w:rtl w:val="true"/>
              </w:rPr>
              <w:t>«</w:t>
            </w:r>
            <w:r>
              <w:rPr>
                <w:rStyle w:val="IndexLink"/>
              </w:rPr>
              <w:t>1</w:t>
            </w:r>
            <w:r>
              <w:rPr>
                <w:rStyle w:val="IndexLink"/>
                <w:rtl w:val="true"/>
              </w:rPr>
              <w:t xml:space="preserve"> - </w:t>
            </w:r>
            <w:r>
              <w:rPr>
                <w:rStyle w:val="IndexLink"/>
              </w:rPr>
              <w:t>25</w:t>
            </w:r>
            <w:r>
              <w:rPr>
                <w:rStyle w:val="IndexLink"/>
                <w:rtl w:val="true"/>
              </w:rPr>
              <w:t>» (</w:t>
            </w:r>
            <w:r>
              <w:rPr>
                <w:rStyle w:val="IndexLink"/>
                <w:rtl w:val="true"/>
              </w:rPr>
              <w:t>فارسی</w:t>
            </w:r>
            <w:r>
              <w:rPr>
                <w:rStyle w:val="IndexLink"/>
                <w:rtl w:val="true"/>
              </w:rPr>
              <w:t>)</w:t>
              <w:tab/>
            </w:r>
            <w:r>
              <w:rPr>
                <w:rStyle w:val="IndexLink"/>
              </w:rPr>
              <w:t>490</w:t>
            </w:r>
          </w:hyperlink>
        </w:p>
        <w:p>
          <w:pPr>
            <w:pStyle w:val="Contents3"/>
            <w:tabs>
              <w:tab w:val="clear" w:pos="8459"/>
              <w:tab w:val="right" w:pos="9026" w:leader="dot"/>
            </w:tabs>
            <w:rPr/>
          </w:pPr>
          <w:hyperlink w:anchor="__RefHeading___Toc4166121_3381743652">
            <w:r>
              <w:rPr>
                <w:webHidden/>
                <w:rStyle w:val="IndexLink"/>
              </w:rPr>
              <w:t>2</w:t>
            </w:r>
            <w:r>
              <w:rPr>
                <w:rStyle w:val="IndexLink"/>
                <w:rtl w:val="true"/>
              </w:rPr>
              <w:t xml:space="preserve"> - </w:t>
            </w:r>
            <w:r>
              <w:rPr>
                <w:rStyle w:val="IndexLink"/>
                <w:rtl w:val="true"/>
              </w:rPr>
              <w:t xml:space="preserve">قصیده </w:t>
            </w:r>
            <w:r>
              <w:rPr>
                <w:rStyle w:val="IndexLink"/>
                <w:rtl w:val="true"/>
              </w:rPr>
              <w:t>«</w:t>
            </w:r>
            <w:r>
              <w:rPr>
                <w:rStyle w:val="IndexLink"/>
              </w:rPr>
              <w:t>29</w:t>
            </w:r>
            <w:r>
              <w:rPr>
                <w:rStyle w:val="IndexLink"/>
                <w:rtl w:val="true"/>
              </w:rPr>
              <w:t xml:space="preserve"> - </w:t>
            </w:r>
            <w:r>
              <w:rPr>
                <w:rStyle w:val="IndexLink"/>
              </w:rPr>
              <w:t>31</w:t>
            </w:r>
            <w:r>
              <w:rPr>
                <w:rStyle w:val="IndexLink"/>
                <w:rtl w:val="true"/>
              </w:rPr>
              <w:t>» (</w:t>
            </w:r>
            <w:r>
              <w:rPr>
                <w:rStyle w:val="IndexLink"/>
                <w:rtl w:val="true"/>
              </w:rPr>
              <w:t>فارسی</w:t>
            </w:r>
            <w:r>
              <w:rPr>
                <w:rStyle w:val="IndexLink"/>
                <w:rtl w:val="true"/>
              </w:rPr>
              <w:t>)</w:t>
              <w:tab/>
            </w:r>
            <w:r>
              <w:rPr>
                <w:rStyle w:val="IndexLink"/>
              </w:rPr>
              <w:t>491</w:t>
            </w:r>
          </w:hyperlink>
        </w:p>
        <w:p>
          <w:pPr>
            <w:pStyle w:val="Contents3"/>
            <w:tabs>
              <w:tab w:val="clear" w:pos="8459"/>
              <w:tab w:val="right" w:pos="9026" w:leader="dot"/>
            </w:tabs>
            <w:rPr/>
          </w:pPr>
          <w:hyperlink w:anchor="__RefHeading___Toc4166123_3381743652">
            <w:r>
              <w:rPr>
                <w:webHidden/>
                <w:rStyle w:val="IndexLink"/>
              </w:rPr>
              <w:t>3</w:t>
            </w:r>
            <w:r>
              <w:rPr>
                <w:rStyle w:val="IndexLink"/>
                <w:rtl w:val="true"/>
              </w:rPr>
              <w:t xml:space="preserve"> - </w:t>
            </w:r>
            <w:r>
              <w:rPr>
                <w:rStyle w:val="IndexLink"/>
                <w:rtl w:val="true"/>
              </w:rPr>
              <w:t xml:space="preserve">دیوان طایر شیرازی </w:t>
            </w:r>
            <w:r>
              <w:rPr>
                <w:rStyle w:val="IndexLink"/>
                <w:rtl w:val="true"/>
              </w:rPr>
              <w:t>«</w:t>
            </w:r>
            <w:r>
              <w:rPr>
                <w:rStyle w:val="IndexLink"/>
              </w:rPr>
              <w:t>33</w:t>
            </w:r>
            <w:r>
              <w:rPr>
                <w:rStyle w:val="IndexLink"/>
                <w:rtl w:val="true"/>
              </w:rPr>
              <w:t xml:space="preserve"> - </w:t>
            </w:r>
            <w:r>
              <w:rPr>
                <w:rStyle w:val="IndexLink"/>
              </w:rPr>
              <w:t>37</w:t>
            </w:r>
            <w:r>
              <w:rPr>
                <w:rStyle w:val="IndexLink"/>
                <w:rtl w:val="true"/>
              </w:rPr>
              <w:t>» (</w:t>
            </w:r>
            <w:r>
              <w:rPr>
                <w:rStyle w:val="IndexLink"/>
                <w:rtl w:val="true"/>
              </w:rPr>
              <w:t>فارسی</w:t>
            </w:r>
            <w:r>
              <w:rPr>
                <w:rStyle w:val="IndexLink"/>
                <w:rtl w:val="true"/>
              </w:rPr>
              <w:t>)</w:t>
              <w:tab/>
            </w:r>
            <w:r>
              <w:rPr>
                <w:rStyle w:val="IndexLink"/>
              </w:rPr>
              <w:t>491</w:t>
            </w:r>
          </w:hyperlink>
        </w:p>
        <w:p>
          <w:pPr>
            <w:pStyle w:val="Contents2"/>
            <w:tabs>
              <w:tab w:val="clear" w:pos="8743"/>
              <w:tab w:val="right" w:pos="9026" w:leader="dot"/>
            </w:tabs>
            <w:rPr/>
          </w:pPr>
          <w:hyperlink w:anchor="__RefHeading___Toc4166125_3381743652">
            <w:r>
              <w:rPr>
                <w:webHidden/>
                <w:rStyle w:val="IndexLink"/>
                <w:rtl w:val="true"/>
              </w:rPr>
              <w:t xml:space="preserve">( </w:t>
            </w:r>
            <w:r>
              <w:rPr>
                <w:rStyle w:val="IndexLink"/>
              </w:rPr>
              <w:t>1941</w:t>
            </w:r>
            <w:r>
              <w:rPr>
                <w:rStyle w:val="IndexLink"/>
                <w:rtl w:val="true"/>
              </w:rPr>
              <w:t xml:space="preserve"> )</w:t>
              <w:tab/>
            </w:r>
            <w:r>
              <w:rPr>
                <w:rStyle w:val="IndexLink"/>
              </w:rPr>
              <w:t>491</w:t>
            </w:r>
          </w:hyperlink>
        </w:p>
        <w:p>
          <w:pPr>
            <w:pStyle w:val="Contents3"/>
            <w:tabs>
              <w:tab w:val="clear" w:pos="8459"/>
              <w:tab w:val="right" w:pos="9026" w:leader="dot"/>
            </w:tabs>
            <w:rPr/>
          </w:pPr>
          <w:hyperlink w:anchor="__RefHeading___Toc4166127_3381743652">
            <w:r>
              <w:rPr>
                <w:webHidden/>
                <w:rStyle w:val="IndexLink"/>
              </w:rPr>
              <w:t>1</w:t>
            </w:r>
            <w:r>
              <w:rPr>
                <w:rStyle w:val="IndexLink"/>
                <w:rtl w:val="true"/>
              </w:rPr>
              <w:t xml:space="preserve"> - </w:t>
            </w:r>
            <w:r>
              <w:rPr>
                <w:rStyle w:val="IndexLink"/>
                <w:rtl w:val="true"/>
              </w:rPr>
              <w:t xml:space="preserve">مرآت العاشقین </w:t>
            </w:r>
            <w:r>
              <w:rPr>
                <w:rStyle w:val="IndexLink"/>
                <w:rtl w:val="true"/>
              </w:rPr>
              <w:t>«</w:t>
            </w:r>
            <w:r>
              <w:rPr>
                <w:rStyle w:val="IndexLink"/>
              </w:rPr>
              <w:t>1</w:t>
            </w:r>
            <w:r>
              <w:rPr>
                <w:rStyle w:val="IndexLink"/>
                <w:rtl w:val="true"/>
              </w:rPr>
              <w:t xml:space="preserve"> - </w:t>
            </w:r>
            <w:r>
              <w:rPr>
                <w:rStyle w:val="IndexLink"/>
              </w:rPr>
              <w:t>53</w:t>
            </w:r>
            <w:r>
              <w:rPr>
                <w:rStyle w:val="IndexLink"/>
                <w:rtl w:val="true"/>
              </w:rPr>
              <w:t>» (</w:t>
            </w:r>
            <w:r>
              <w:rPr>
                <w:rStyle w:val="IndexLink"/>
                <w:rtl w:val="true"/>
              </w:rPr>
              <w:t>فارسی</w:t>
            </w:r>
            <w:r>
              <w:rPr>
                <w:rStyle w:val="IndexLink"/>
                <w:rtl w:val="true"/>
              </w:rPr>
              <w:t>)</w:t>
              <w:tab/>
            </w:r>
            <w:r>
              <w:rPr>
                <w:rStyle w:val="IndexLink"/>
              </w:rPr>
              <w:t>491</w:t>
            </w:r>
          </w:hyperlink>
        </w:p>
        <w:p>
          <w:pPr>
            <w:pStyle w:val="Contents3"/>
            <w:tabs>
              <w:tab w:val="clear" w:pos="8459"/>
              <w:tab w:val="right" w:pos="9026" w:leader="dot"/>
            </w:tabs>
            <w:rPr/>
          </w:pPr>
          <w:hyperlink w:anchor="__RefHeading___Toc4166129_3381743652">
            <w:r>
              <w:rPr>
                <w:webHidden/>
                <w:rStyle w:val="IndexLink"/>
              </w:rPr>
              <w:t>2</w:t>
            </w:r>
            <w:r>
              <w:rPr>
                <w:rStyle w:val="IndexLink"/>
                <w:rtl w:val="true"/>
              </w:rPr>
              <w:t xml:space="preserve"> - </w:t>
            </w:r>
            <w:r>
              <w:rPr>
                <w:rStyle w:val="IndexLink"/>
                <w:rtl w:val="true"/>
              </w:rPr>
              <w:t xml:space="preserve">سلسله نامه </w:t>
            </w:r>
            <w:r>
              <w:rPr>
                <w:rStyle w:val="IndexLink"/>
                <w:rtl w:val="true"/>
              </w:rPr>
              <w:t>«</w:t>
            </w:r>
            <w:r>
              <w:rPr>
                <w:rStyle w:val="IndexLink"/>
              </w:rPr>
              <w:t>54</w:t>
            </w:r>
            <w:r>
              <w:rPr>
                <w:rStyle w:val="IndexLink"/>
                <w:rtl w:val="true"/>
              </w:rPr>
              <w:t xml:space="preserve"> - </w:t>
            </w:r>
            <w:r>
              <w:rPr>
                <w:rStyle w:val="IndexLink"/>
              </w:rPr>
              <w:t>55</w:t>
            </w:r>
            <w:r>
              <w:rPr>
                <w:rStyle w:val="IndexLink"/>
                <w:rtl w:val="true"/>
              </w:rPr>
              <w:t>» (</w:t>
            </w:r>
            <w:r>
              <w:rPr>
                <w:rStyle w:val="IndexLink"/>
                <w:rtl w:val="true"/>
              </w:rPr>
              <w:t>فارسی</w:t>
            </w:r>
            <w:r>
              <w:rPr>
                <w:rStyle w:val="IndexLink"/>
                <w:rtl w:val="true"/>
              </w:rPr>
              <w:t>)</w:t>
              <w:tab/>
            </w:r>
            <w:r>
              <w:rPr>
                <w:rStyle w:val="IndexLink"/>
              </w:rPr>
              <w:t>492</w:t>
            </w:r>
          </w:hyperlink>
        </w:p>
        <w:p>
          <w:pPr>
            <w:pStyle w:val="Contents3"/>
            <w:tabs>
              <w:tab w:val="clear" w:pos="8459"/>
              <w:tab w:val="right" w:pos="9026" w:leader="dot"/>
            </w:tabs>
            <w:rPr/>
          </w:pPr>
          <w:hyperlink w:anchor="__RefHeading___Toc4166131_3381743652">
            <w:r>
              <w:rPr>
                <w:webHidden/>
                <w:rStyle w:val="IndexLink"/>
              </w:rPr>
              <w:t>3</w:t>
            </w:r>
            <w:r>
              <w:rPr>
                <w:rStyle w:val="IndexLink"/>
                <w:rtl w:val="true"/>
              </w:rPr>
              <w:t xml:space="preserve"> - </w:t>
            </w:r>
            <w:r>
              <w:rPr>
                <w:rStyle w:val="IndexLink"/>
                <w:rtl w:val="true"/>
              </w:rPr>
              <w:t xml:space="preserve">مجموعه اشعار </w:t>
            </w:r>
            <w:r>
              <w:rPr>
                <w:rStyle w:val="IndexLink"/>
                <w:rtl w:val="true"/>
              </w:rPr>
              <w:t>«</w:t>
            </w:r>
            <w:r>
              <w:rPr>
                <w:rStyle w:val="IndexLink"/>
              </w:rPr>
              <w:t>56</w:t>
            </w:r>
            <w:r>
              <w:rPr>
                <w:rStyle w:val="IndexLink"/>
                <w:rtl w:val="true"/>
              </w:rPr>
              <w:t xml:space="preserve"> - </w:t>
            </w:r>
            <w:r>
              <w:rPr>
                <w:rStyle w:val="IndexLink"/>
              </w:rPr>
              <w:t>85</w:t>
            </w:r>
            <w:r>
              <w:rPr>
                <w:rStyle w:val="IndexLink"/>
                <w:rtl w:val="true"/>
              </w:rPr>
              <w:t>» (</w:t>
            </w:r>
            <w:r>
              <w:rPr>
                <w:rStyle w:val="IndexLink"/>
                <w:rtl w:val="true"/>
              </w:rPr>
              <w:t>فارسی</w:t>
            </w:r>
            <w:r>
              <w:rPr>
                <w:rStyle w:val="IndexLink"/>
                <w:rtl w:val="true"/>
              </w:rPr>
              <w:t>)</w:t>
              <w:tab/>
            </w:r>
            <w:r>
              <w:rPr>
                <w:rStyle w:val="IndexLink"/>
              </w:rPr>
              <w:t>492</w:t>
            </w:r>
          </w:hyperlink>
        </w:p>
        <w:p>
          <w:pPr>
            <w:pStyle w:val="Contents2"/>
            <w:tabs>
              <w:tab w:val="clear" w:pos="8743"/>
              <w:tab w:val="right" w:pos="9026" w:leader="dot"/>
            </w:tabs>
            <w:rPr/>
          </w:pPr>
          <w:hyperlink w:anchor="__RefHeading___Toc4166133_3381743652">
            <w:r>
              <w:rPr>
                <w:webHidden/>
                <w:rStyle w:val="IndexLink"/>
                <w:rtl w:val="true"/>
              </w:rPr>
              <w:t xml:space="preserve">( </w:t>
            </w:r>
            <w:r>
              <w:rPr>
                <w:rStyle w:val="IndexLink"/>
              </w:rPr>
              <w:t>1945</w:t>
            </w:r>
            <w:r>
              <w:rPr>
                <w:rStyle w:val="IndexLink"/>
                <w:rtl w:val="true"/>
              </w:rPr>
              <w:t xml:space="preserve"> )</w:t>
              <w:tab/>
            </w:r>
            <w:r>
              <w:rPr>
                <w:rStyle w:val="IndexLink"/>
              </w:rPr>
              <w:t>493</w:t>
            </w:r>
          </w:hyperlink>
        </w:p>
        <w:p>
          <w:pPr>
            <w:pStyle w:val="Contents3"/>
            <w:tabs>
              <w:tab w:val="clear" w:pos="8459"/>
              <w:tab w:val="right" w:pos="9026" w:leader="dot"/>
            </w:tabs>
            <w:rPr/>
          </w:pPr>
          <w:hyperlink w:anchor="__RefHeading___Toc4166135_3381743652">
            <w:r>
              <w:rPr>
                <w:webHidden/>
                <w:rStyle w:val="IndexLink"/>
              </w:rPr>
              <w:t>1</w:t>
            </w:r>
            <w:r>
              <w:rPr>
                <w:rStyle w:val="IndexLink"/>
                <w:rtl w:val="true"/>
              </w:rPr>
              <w:t xml:space="preserve"> - </w:t>
            </w:r>
            <w:r>
              <w:rPr>
                <w:rStyle w:val="IndexLink"/>
                <w:rtl w:val="true"/>
              </w:rPr>
              <w:t xml:space="preserve">مثنوی ولد </w:t>
            </w:r>
            <w:r>
              <w:rPr>
                <w:rStyle w:val="IndexLink"/>
                <w:rtl w:val="true"/>
              </w:rPr>
              <w:t xml:space="preserve">= </w:t>
            </w:r>
            <w:r>
              <w:rPr>
                <w:rStyle w:val="IndexLink"/>
                <w:rtl w:val="true"/>
              </w:rPr>
              <w:t xml:space="preserve">ولد نامه </w:t>
            </w:r>
            <w:r>
              <w:rPr>
                <w:rStyle w:val="IndexLink"/>
                <w:rtl w:val="true"/>
              </w:rPr>
              <w:t>«</w:t>
            </w:r>
            <w:r>
              <w:rPr>
                <w:rStyle w:val="IndexLink"/>
              </w:rPr>
              <w:t>1</w:t>
            </w:r>
            <w:r>
              <w:rPr>
                <w:rStyle w:val="IndexLink"/>
                <w:rtl w:val="true"/>
              </w:rPr>
              <w:t xml:space="preserve"> - </w:t>
            </w:r>
            <w:r>
              <w:rPr>
                <w:rStyle w:val="IndexLink"/>
              </w:rPr>
              <w:t>105</w:t>
            </w:r>
            <w:r>
              <w:rPr>
                <w:rStyle w:val="IndexLink"/>
                <w:rtl w:val="true"/>
              </w:rPr>
              <w:t>» (</w:t>
            </w:r>
            <w:r>
              <w:rPr>
                <w:rStyle w:val="IndexLink"/>
                <w:rtl w:val="true"/>
              </w:rPr>
              <w:t>فارسی</w:t>
            </w:r>
            <w:r>
              <w:rPr>
                <w:rStyle w:val="IndexLink"/>
                <w:rtl w:val="true"/>
              </w:rPr>
              <w:t>)</w:t>
              <w:tab/>
            </w:r>
            <w:r>
              <w:rPr>
                <w:rStyle w:val="IndexLink"/>
              </w:rPr>
              <w:t>493</w:t>
            </w:r>
          </w:hyperlink>
        </w:p>
        <w:p>
          <w:pPr>
            <w:pStyle w:val="Contents3"/>
            <w:tabs>
              <w:tab w:val="clear" w:pos="8459"/>
              <w:tab w:val="right" w:pos="9026" w:leader="dot"/>
            </w:tabs>
            <w:rPr/>
          </w:pPr>
          <w:hyperlink w:anchor="__RefHeading___Toc4166137_3381743652">
            <w:r>
              <w:rPr>
                <w:webHidden/>
                <w:rStyle w:val="IndexLink"/>
              </w:rPr>
              <w:t>2</w:t>
            </w:r>
            <w:r>
              <w:rPr>
                <w:rStyle w:val="IndexLink"/>
                <w:rtl w:val="true"/>
              </w:rPr>
              <w:t xml:space="preserve"> - </w:t>
            </w:r>
            <w:r>
              <w:rPr>
                <w:rStyle w:val="IndexLink"/>
                <w:rtl w:val="true"/>
              </w:rPr>
              <w:t xml:space="preserve">اسرار انوار </w:t>
            </w:r>
            <w:r>
              <w:rPr>
                <w:rStyle w:val="IndexLink"/>
                <w:rtl w:val="true"/>
              </w:rPr>
              <w:t xml:space="preserve">= </w:t>
            </w:r>
            <w:r>
              <w:rPr>
                <w:rStyle w:val="IndexLink"/>
                <w:rtl w:val="true"/>
              </w:rPr>
              <w:t xml:space="preserve">رباب نامه </w:t>
            </w:r>
            <w:r>
              <w:rPr>
                <w:rStyle w:val="IndexLink"/>
                <w:rtl w:val="true"/>
              </w:rPr>
              <w:t>«</w:t>
            </w:r>
            <w:r>
              <w:rPr>
                <w:rStyle w:val="IndexLink"/>
              </w:rPr>
              <w:t>107</w:t>
            </w:r>
            <w:r>
              <w:rPr>
                <w:rStyle w:val="IndexLink"/>
                <w:rtl w:val="true"/>
              </w:rPr>
              <w:t xml:space="preserve"> - </w:t>
            </w:r>
            <w:r>
              <w:rPr>
                <w:rStyle w:val="IndexLink"/>
              </w:rPr>
              <w:t>201</w:t>
            </w:r>
            <w:r>
              <w:rPr>
                <w:rStyle w:val="IndexLink"/>
                <w:rtl w:val="true"/>
              </w:rPr>
              <w:t>» (</w:t>
            </w:r>
            <w:r>
              <w:rPr>
                <w:rStyle w:val="IndexLink"/>
                <w:rtl w:val="true"/>
              </w:rPr>
              <w:t xml:space="preserve">مثنوی </w:t>
            </w:r>
            <w:r>
              <w:rPr>
                <w:rStyle w:val="IndexLink"/>
                <w:rtl w:val="true"/>
              </w:rPr>
              <w:t xml:space="preserve">- </w:t>
            </w:r>
            <w:r>
              <w:rPr>
                <w:rStyle w:val="IndexLink"/>
                <w:rtl w:val="true"/>
              </w:rPr>
              <w:t>فارسی</w:t>
            </w:r>
            <w:r>
              <w:rPr>
                <w:rStyle w:val="IndexLink"/>
                <w:rtl w:val="true"/>
              </w:rPr>
              <w:t>)</w:t>
              <w:tab/>
            </w:r>
            <w:r>
              <w:rPr>
                <w:rStyle w:val="IndexLink"/>
              </w:rPr>
              <w:t>493</w:t>
            </w:r>
          </w:hyperlink>
        </w:p>
        <w:p>
          <w:pPr>
            <w:pStyle w:val="Contents3"/>
            <w:tabs>
              <w:tab w:val="clear" w:pos="8459"/>
              <w:tab w:val="right" w:pos="9026" w:leader="dot"/>
            </w:tabs>
            <w:rPr/>
          </w:pPr>
          <w:hyperlink w:anchor="__RefHeading___Toc4166139_3381743652">
            <w:r>
              <w:rPr>
                <w:webHidden/>
                <w:rStyle w:val="IndexLink"/>
              </w:rPr>
              <w:t>3</w:t>
            </w:r>
            <w:r>
              <w:rPr>
                <w:rStyle w:val="IndexLink"/>
                <w:rtl w:val="true"/>
              </w:rPr>
              <w:t xml:space="preserve"> - </w:t>
            </w:r>
            <w:r>
              <w:rPr>
                <w:rStyle w:val="IndexLink"/>
                <w:rtl w:val="true"/>
              </w:rPr>
              <w:t xml:space="preserve">رباب نامه </w:t>
            </w:r>
            <w:r>
              <w:rPr>
                <w:rStyle w:val="IndexLink"/>
                <w:rtl w:val="true"/>
              </w:rPr>
              <w:t>«</w:t>
            </w:r>
            <w:r>
              <w:rPr>
                <w:rStyle w:val="IndexLink"/>
              </w:rPr>
              <w:t>203</w:t>
            </w:r>
            <w:r>
              <w:rPr>
                <w:rStyle w:val="IndexLink"/>
                <w:rtl w:val="true"/>
              </w:rPr>
              <w:t xml:space="preserve"> - </w:t>
            </w:r>
            <w:r>
              <w:rPr>
                <w:rStyle w:val="IndexLink"/>
              </w:rPr>
              <w:t>291</w:t>
            </w:r>
            <w:r>
              <w:rPr>
                <w:rStyle w:val="IndexLink"/>
                <w:rtl w:val="true"/>
              </w:rPr>
              <w:t>» (</w:t>
            </w:r>
            <w:r>
              <w:rPr>
                <w:rStyle w:val="IndexLink"/>
                <w:rtl w:val="true"/>
              </w:rPr>
              <w:t>فارسی</w:t>
            </w:r>
            <w:r>
              <w:rPr>
                <w:rStyle w:val="IndexLink"/>
                <w:rtl w:val="true"/>
              </w:rPr>
              <w:t>)</w:t>
              <w:tab/>
            </w:r>
            <w:r>
              <w:rPr>
                <w:rStyle w:val="IndexLink"/>
              </w:rPr>
              <w:t>494</w:t>
            </w:r>
          </w:hyperlink>
        </w:p>
        <w:p>
          <w:pPr>
            <w:pStyle w:val="Contents2"/>
            <w:tabs>
              <w:tab w:val="clear" w:pos="8743"/>
              <w:tab w:val="right" w:pos="9026" w:leader="dot"/>
            </w:tabs>
            <w:rPr/>
          </w:pPr>
          <w:hyperlink w:anchor="__RefHeading___Toc4166141_3381743652">
            <w:r>
              <w:rPr>
                <w:webHidden/>
                <w:rStyle w:val="IndexLink"/>
                <w:rtl w:val="true"/>
              </w:rPr>
              <w:t xml:space="preserve">( </w:t>
            </w:r>
            <w:r>
              <w:rPr>
                <w:rStyle w:val="IndexLink"/>
              </w:rPr>
              <w:t>2025</w:t>
            </w:r>
            <w:r>
              <w:rPr>
                <w:rStyle w:val="IndexLink"/>
                <w:rtl w:val="true"/>
              </w:rPr>
              <w:t xml:space="preserve"> )</w:t>
              <w:tab/>
            </w:r>
            <w:r>
              <w:rPr>
                <w:rStyle w:val="IndexLink"/>
              </w:rPr>
              <w:t>495</w:t>
            </w:r>
          </w:hyperlink>
        </w:p>
        <w:p>
          <w:pPr>
            <w:pStyle w:val="Contents3"/>
            <w:tabs>
              <w:tab w:val="clear" w:pos="8459"/>
              <w:tab w:val="right" w:pos="9026" w:leader="dot"/>
            </w:tabs>
            <w:rPr/>
          </w:pPr>
          <w:hyperlink w:anchor="__RefHeading___Toc4166143_3381743652">
            <w:r>
              <w:rPr>
                <w:webHidden/>
                <w:rStyle w:val="IndexLink"/>
              </w:rPr>
              <w:t>1</w:t>
            </w:r>
            <w:r>
              <w:rPr>
                <w:rStyle w:val="IndexLink"/>
                <w:rtl w:val="true"/>
              </w:rPr>
              <w:t xml:space="preserve"> - </w:t>
            </w:r>
            <w:r>
              <w:rPr>
                <w:rStyle w:val="IndexLink"/>
                <w:rtl w:val="true"/>
              </w:rPr>
              <w:t xml:space="preserve">کتاب فی حیلة رفع الاثقال </w:t>
            </w:r>
            <w:r>
              <w:rPr>
                <w:rStyle w:val="IndexLink"/>
                <w:rtl w:val="true"/>
              </w:rPr>
              <w:t>«</w:t>
            </w:r>
            <w:r>
              <w:rPr>
                <w:rStyle w:val="IndexLink"/>
              </w:rPr>
              <w:t>1</w:t>
            </w:r>
            <w:r>
              <w:rPr>
                <w:rStyle w:val="IndexLink"/>
                <w:rtl w:val="true"/>
              </w:rPr>
              <w:t xml:space="preserve"> - </w:t>
            </w:r>
            <w:r>
              <w:rPr>
                <w:rStyle w:val="IndexLink"/>
              </w:rPr>
              <w:t>53</w:t>
            </w:r>
            <w:r>
              <w:rPr>
                <w:rStyle w:val="IndexLink"/>
                <w:rtl w:val="true"/>
              </w:rPr>
              <w:t>» (</w:t>
            </w:r>
            <w:r>
              <w:rPr>
                <w:rStyle w:val="IndexLink"/>
                <w:rtl w:val="true"/>
              </w:rPr>
              <w:t>عربی</w:t>
            </w:r>
            <w:r>
              <w:rPr>
                <w:rStyle w:val="IndexLink"/>
                <w:rtl w:val="true"/>
              </w:rPr>
              <w:t>)</w:t>
              <w:tab/>
            </w:r>
            <w:r>
              <w:rPr>
                <w:rStyle w:val="IndexLink"/>
              </w:rPr>
              <w:t>495</w:t>
            </w:r>
          </w:hyperlink>
        </w:p>
        <w:p>
          <w:pPr>
            <w:pStyle w:val="Contents3"/>
            <w:tabs>
              <w:tab w:val="clear" w:pos="8459"/>
              <w:tab w:val="right" w:pos="9026" w:leader="dot"/>
            </w:tabs>
            <w:rPr/>
          </w:pPr>
          <w:hyperlink w:anchor="__RefHeading___Toc4166145_3381743652">
            <w:r>
              <w:rPr>
                <w:webHidden/>
                <w:rStyle w:val="IndexLink"/>
              </w:rPr>
              <w:t>2</w:t>
            </w:r>
            <w:r>
              <w:rPr>
                <w:rStyle w:val="IndexLink"/>
                <w:rtl w:val="true"/>
              </w:rPr>
              <w:t xml:space="preserve"> - </w:t>
            </w:r>
            <w:r>
              <w:rPr>
                <w:rStyle w:val="IndexLink"/>
                <w:rtl w:val="true"/>
              </w:rPr>
              <w:t xml:space="preserve">برهان علی جمع المربعات المتوالیة </w:t>
            </w:r>
            <w:r>
              <w:rPr>
                <w:rStyle w:val="IndexLink"/>
                <w:rtl w:val="true"/>
              </w:rPr>
              <w:t>«</w:t>
            </w:r>
            <w:r>
              <w:rPr>
                <w:rStyle w:val="IndexLink"/>
              </w:rPr>
              <w:t>53</w:t>
            </w:r>
            <w:r>
              <w:rPr>
                <w:rStyle w:val="IndexLink"/>
                <w:rtl w:val="true"/>
              </w:rPr>
              <w:t xml:space="preserve"> - </w:t>
            </w:r>
            <w:r>
              <w:rPr>
                <w:rStyle w:val="IndexLink"/>
              </w:rPr>
              <w:t>55</w:t>
            </w:r>
            <w:r>
              <w:rPr>
                <w:rStyle w:val="IndexLink"/>
                <w:rtl w:val="true"/>
              </w:rPr>
              <w:t>» (</w:t>
            </w:r>
            <w:r>
              <w:rPr>
                <w:rStyle w:val="IndexLink"/>
                <w:rtl w:val="true"/>
              </w:rPr>
              <w:t xml:space="preserve">ریاضیات </w:t>
            </w:r>
            <w:r>
              <w:rPr>
                <w:rStyle w:val="IndexLink"/>
                <w:rtl w:val="true"/>
              </w:rPr>
              <w:t xml:space="preserve">- </w:t>
            </w:r>
            <w:r>
              <w:rPr>
                <w:rStyle w:val="IndexLink"/>
                <w:rtl w:val="true"/>
              </w:rPr>
              <w:t>عربی</w:t>
            </w:r>
            <w:r>
              <w:rPr>
                <w:rStyle w:val="IndexLink"/>
                <w:rtl w:val="true"/>
              </w:rPr>
              <w:t>)</w:t>
              <w:tab/>
            </w:r>
            <w:r>
              <w:rPr>
                <w:rStyle w:val="IndexLink"/>
              </w:rPr>
              <w:t>495</w:t>
            </w:r>
          </w:hyperlink>
        </w:p>
        <w:p>
          <w:pPr>
            <w:pStyle w:val="Contents3"/>
            <w:tabs>
              <w:tab w:val="clear" w:pos="8459"/>
              <w:tab w:val="right" w:pos="9026" w:leader="dot"/>
            </w:tabs>
            <w:rPr/>
          </w:pPr>
          <w:hyperlink w:anchor="__RefHeading___Toc4166147_3381743652">
            <w:r>
              <w:rPr>
                <w:webHidden/>
                <w:rStyle w:val="IndexLink"/>
              </w:rPr>
              <w:t>3</w:t>
            </w:r>
            <w:r>
              <w:rPr>
                <w:rStyle w:val="IndexLink"/>
                <w:rtl w:val="true"/>
              </w:rPr>
              <w:t xml:space="preserve"> - </w:t>
            </w:r>
            <w:r>
              <w:rPr>
                <w:rStyle w:val="IndexLink"/>
                <w:rtl w:val="true"/>
              </w:rPr>
              <w:t xml:space="preserve">برهان مساحة المثلث </w:t>
            </w:r>
            <w:r>
              <w:rPr>
                <w:rStyle w:val="IndexLink"/>
                <w:rtl w:val="true"/>
              </w:rPr>
              <w:t>«</w:t>
            </w:r>
            <w:r>
              <w:rPr>
                <w:rStyle w:val="IndexLink"/>
              </w:rPr>
              <w:t>55</w:t>
            </w:r>
            <w:r>
              <w:rPr>
                <w:rStyle w:val="IndexLink"/>
                <w:rtl w:val="true"/>
              </w:rPr>
              <w:t xml:space="preserve"> - </w:t>
            </w:r>
            <w:r>
              <w:rPr>
                <w:rStyle w:val="IndexLink"/>
              </w:rPr>
              <w:t>56</w:t>
            </w:r>
            <w:r>
              <w:rPr>
                <w:rStyle w:val="IndexLink"/>
                <w:rtl w:val="true"/>
              </w:rPr>
              <w:t>» (</w:t>
            </w:r>
            <w:r>
              <w:rPr>
                <w:rStyle w:val="IndexLink"/>
                <w:rtl w:val="true"/>
              </w:rPr>
              <w:t xml:space="preserve">ریاضیات </w:t>
            </w:r>
            <w:r>
              <w:rPr>
                <w:rStyle w:val="IndexLink"/>
                <w:rtl w:val="true"/>
              </w:rPr>
              <w:t xml:space="preserve">- </w:t>
            </w:r>
            <w:r>
              <w:rPr>
                <w:rStyle w:val="IndexLink"/>
                <w:rtl w:val="true"/>
              </w:rPr>
              <w:t>عربی</w:t>
            </w:r>
            <w:r>
              <w:rPr>
                <w:rStyle w:val="IndexLink"/>
                <w:rtl w:val="true"/>
              </w:rPr>
              <w:t>)</w:t>
              <w:tab/>
            </w:r>
            <w:r>
              <w:rPr>
                <w:rStyle w:val="IndexLink"/>
              </w:rPr>
              <w:t>496</w:t>
            </w:r>
          </w:hyperlink>
        </w:p>
        <w:p>
          <w:pPr>
            <w:pStyle w:val="Contents2"/>
            <w:tabs>
              <w:tab w:val="clear" w:pos="8743"/>
              <w:tab w:val="right" w:pos="9026" w:leader="dot"/>
            </w:tabs>
            <w:rPr/>
          </w:pPr>
          <w:hyperlink w:anchor="__RefHeading___Toc4166149_3381743652">
            <w:r>
              <w:rPr>
                <w:webHidden/>
                <w:rStyle w:val="IndexLink"/>
                <w:rtl w:val="true"/>
              </w:rPr>
              <w:t xml:space="preserve">( </w:t>
            </w:r>
            <w:r>
              <w:rPr>
                <w:rStyle w:val="IndexLink"/>
              </w:rPr>
              <w:t>2064</w:t>
            </w:r>
            <w:r>
              <w:rPr>
                <w:rStyle w:val="IndexLink"/>
                <w:rtl w:val="true"/>
              </w:rPr>
              <w:t xml:space="preserve"> )</w:t>
              <w:tab/>
            </w:r>
            <w:r>
              <w:rPr>
                <w:rStyle w:val="IndexLink"/>
              </w:rPr>
              <w:t>496</w:t>
            </w:r>
          </w:hyperlink>
        </w:p>
        <w:p>
          <w:pPr>
            <w:pStyle w:val="Contents3"/>
            <w:tabs>
              <w:tab w:val="clear" w:pos="8459"/>
              <w:tab w:val="right" w:pos="9026" w:leader="dot"/>
            </w:tabs>
            <w:rPr/>
          </w:pPr>
          <w:hyperlink w:anchor="__RefHeading___Toc4166151_3381743652">
            <w:r>
              <w:rPr>
                <w:webHidden/>
                <w:rStyle w:val="IndexLink"/>
              </w:rPr>
              <w:t>1</w:t>
            </w:r>
            <w:r>
              <w:rPr>
                <w:rStyle w:val="IndexLink"/>
                <w:rtl w:val="true"/>
              </w:rPr>
              <w:t xml:space="preserve"> - </w:t>
            </w:r>
            <w:r>
              <w:rPr>
                <w:rStyle w:val="IndexLink"/>
                <w:rtl w:val="true"/>
              </w:rPr>
              <w:t xml:space="preserve">تنبیهات المنجّمین </w:t>
            </w:r>
            <w:r>
              <w:rPr>
                <w:rStyle w:val="IndexLink"/>
                <w:rtl w:val="true"/>
              </w:rPr>
              <w:t>«</w:t>
            </w:r>
            <w:r>
              <w:rPr>
                <w:rStyle w:val="IndexLink"/>
              </w:rPr>
              <w:t>1</w:t>
            </w:r>
            <w:r>
              <w:rPr>
                <w:rStyle w:val="IndexLink"/>
                <w:rtl w:val="true"/>
              </w:rPr>
              <w:t xml:space="preserve"> - </w:t>
            </w:r>
            <w:r>
              <w:rPr>
                <w:rStyle w:val="IndexLink"/>
              </w:rPr>
              <w:t>117</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496</w:t>
            </w:r>
          </w:hyperlink>
        </w:p>
        <w:p>
          <w:pPr>
            <w:pStyle w:val="Contents3"/>
            <w:tabs>
              <w:tab w:val="clear" w:pos="8459"/>
              <w:tab w:val="right" w:pos="9026" w:leader="dot"/>
            </w:tabs>
            <w:rPr/>
          </w:pPr>
          <w:hyperlink w:anchor="__RefHeading___Toc4166153_3381743652">
            <w:r>
              <w:rPr>
                <w:webHidden/>
                <w:rStyle w:val="IndexLink"/>
              </w:rPr>
              <w:t>2</w:t>
            </w:r>
            <w:r>
              <w:rPr>
                <w:rStyle w:val="IndexLink"/>
                <w:rtl w:val="true"/>
              </w:rPr>
              <w:t xml:space="preserve"> - </w:t>
            </w:r>
            <w:r>
              <w:rPr>
                <w:rStyle w:val="IndexLink"/>
                <w:rtl w:val="true"/>
              </w:rPr>
              <w:t xml:space="preserve">احکام طالع سال عالم </w:t>
            </w:r>
            <w:r>
              <w:rPr>
                <w:rStyle w:val="IndexLink"/>
                <w:rtl w:val="true"/>
              </w:rPr>
              <w:t xml:space="preserve">= </w:t>
            </w:r>
            <w:r>
              <w:rPr>
                <w:rStyle w:val="IndexLink"/>
                <w:rtl w:val="true"/>
              </w:rPr>
              <w:t xml:space="preserve">احکام تقویم </w:t>
            </w:r>
            <w:r>
              <w:rPr>
                <w:rStyle w:val="IndexLink"/>
                <w:rtl w:val="true"/>
              </w:rPr>
              <w:t xml:space="preserve">= </w:t>
            </w:r>
            <w:r>
              <w:rPr>
                <w:rStyle w:val="IndexLink"/>
                <w:rtl w:val="true"/>
              </w:rPr>
              <w:t xml:space="preserve">فصول چهارگانه </w:t>
            </w:r>
            <w:r>
              <w:rPr>
                <w:rStyle w:val="IndexLink"/>
                <w:rtl w:val="true"/>
              </w:rPr>
              <w:t>«</w:t>
            </w:r>
            <w:r>
              <w:rPr>
                <w:rStyle w:val="IndexLink"/>
              </w:rPr>
              <w:t>118</w:t>
            </w:r>
            <w:r>
              <w:rPr>
                <w:rStyle w:val="IndexLink"/>
                <w:rtl w:val="true"/>
              </w:rPr>
              <w:t xml:space="preserve"> - </w:t>
            </w:r>
            <w:r>
              <w:rPr>
                <w:rStyle w:val="IndexLink"/>
              </w:rPr>
              <w:t>121</w:t>
            </w:r>
            <w:r>
              <w:rPr>
                <w:rStyle w:val="IndexLink"/>
                <w:rtl w:val="true"/>
              </w:rPr>
              <w:t>»</w:t>
              <w:tab/>
            </w:r>
            <w:r>
              <w:rPr>
                <w:rStyle w:val="IndexLink"/>
              </w:rPr>
              <w:t>496</w:t>
            </w:r>
          </w:hyperlink>
        </w:p>
        <w:p>
          <w:pPr>
            <w:pStyle w:val="Contents3"/>
            <w:tabs>
              <w:tab w:val="clear" w:pos="8459"/>
              <w:tab w:val="right" w:pos="9026" w:leader="dot"/>
            </w:tabs>
            <w:rPr/>
          </w:pPr>
          <w:hyperlink w:anchor="__RefHeading___Toc4166155_3381743652">
            <w:r>
              <w:rPr>
                <w:webHidden/>
                <w:rStyle w:val="IndexLink"/>
              </w:rPr>
              <w:t>3</w:t>
            </w:r>
            <w:r>
              <w:rPr>
                <w:rStyle w:val="IndexLink"/>
                <w:rtl w:val="true"/>
              </w:rPr>
              <w:t xml:space="preserve"> - </w:t>
            </w:r>
            <w:r>
              <w:rPr>
                <w:rStyle w:val="IndexLink"/>
                <w:rtl w:val="true"/>
              </w:rPr>
              <w:t xml:space="preserve">زایچه </w:t>
            </w:r>
            <w:r>
              <w:rPr>
                <w:rStyle w:val="IndexLink"/>
                <w:rtl w:val="true"/>
              </w:rPr>
              <w:t>«</w:t>
            </w:r>
            <w:r>
              <w:rPr>
                <w:rStyle w:val="IndexLink"/>
              </w:rPr>
              <w:t>124</w:t>
            </w:r>
            <w:r>
              <w:rPr>
                <w:rStyle w:val="IndexLink"/>
                <w:rtl w:val="true"/>
              </w:rPr>
              <w:t xml:space="preserve"> - </w:t>
            </w:r>
            <w:r>
              <w:rPr>
                <w:rStyle w:val="IndexLink"/>
              </w:rPr>
              <w:t>128</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497</w:t>
            </w:r>
          </w:hyperlink>
        </w:p>
        <w:p>
          <w:pPr>
            <w:pStyle w:val="Contents2"/>
            <w:tabs>
              <w:tab w:val="clear" w:pos="8743"/>
              <w:tab w:val="right" w:pos="9026" w:leader="dot"/>
            </w:tabs>
            <w:rPr/>
          </w:pPr>
          <w:hyperlink w:anchor="__RefHeading___Toc4166157_3381743652">
            <w:r>
              <w:rPr>
                <w:webHidden/>
                <w:rStyle w:val="IndexLink"/>
                <w:rtl w:val="true"/>
              </w:rPr>
              <w:t xml:space="preserve">( </w:t>
            </w:r>
            <w:r>
              <w:rPr>
                <w:rStyle w:val="IndexLink"/>
              </w:rPr>
              <w:t>2065</w:t>
            </w:r>
            <w:r>
              <w:rPr>
                <w:rStyle w:val="IndexLink"/>
                <w:rtl w:val="true"/>
              </w:rPr>
              <w:t xml:space="preserve"> )</w:t>
              <w:tab/>
            </w:r>
            <w:r>
              <w:rPr>
                <w:rStyle w:val="IndexLink"/>
              </w:rPr>
              <w:t>498</w:t>
            </w:r>
          </w:hyperlink>
        </w:p>
        <w:p>
          <w:pPr>
            <w:pStyle w:val="Contents3"/>
            <w:tabs>
              <w:tab w:val="clear" w:pos="8459"/>
              <w:tab w:val="right" w:pos="9026" w:leader="dot"/>
            </w:tabs>
            <w:rPr/>
          </w:pPr>
          <w:hyperlink w:anchor="__RefHeading___Toc4166159_3381743652">
            <w:r>
              <w:rPr>
                <w:webHidden/>
                <w:rStyle w:val="IndexLink"/>
              </w:rPr>
              <w:t>1</w:t>
            </w:r>
            <w:r>
              <w:rPr>
                <w:rStyle w:val="IndexLink"/>
                <w:rtl w:val="true"/>
              </w:rPr>
              <w:t xml:space="preserve"> - </w:t>
            </w:r>
            <w:r>
              <w:rPr>
                <w:rStyle w:val="IndexLink"/>
                <w:rtl w:val="true"/>
              </w:rPr>
              <w:t xml:space="preserve">قرة العیون فی اعز الفنون </w:t>
            </w:r>
            <w:r>
              <w:rPr>
                <w:rStyle w:val="IndexLink"/>
                <w:rtl w:val="true"/>
              </w:rPr>
              <w:t>«</w:t>
            </w:r>
            <w:r>
              <w:rPr>
                <w:rStyle w:val="IndexLink"/>
              </w:rPr>
              <w:t>1</w:t>
            </w:r>
            <w:r>
              <w:rPr>
                <w:rStyle w:val="IndexLink"/>
                <w:rtl w:val="true"/>
              </w:rPr>
              <w:t xml:space="preserve"> - </w:t>
            </w:r>
            <w:r>
              <w:rPr>
                <w:rStyle w:val="IndexLink"/>
              </w:rPr>
              <w:t>61</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498</w:t>
            </w:r>
          </w:hyperlink>
        </w:p>
        <w:p>
          <w:pPr>
            <w:pStyle w:val="Contents3"/>
            <w:tabs>
              <w:tab w:val="clear" w:pos="8459"/>
              <w:tab w:val="right" w:pos="9026" w:leader="dot"/>
            </w:tabs>
            <w:rPr/>
          </w:pPr>
          <w:hyperlink w:anchor="__RefHeading___Toc4166161_3381743652">
            <w:r>
              <w:rPr>
                <w:webHidden/>
                <w:rStyle w:val="IndexLink"/>
              </w:rPr>
              <w:t>2</w:t>
            </w:r>
            <w:r>
              <w:rPr>
                <w:rStyle w:val="IndexLink"/>
                <w:rtl w:val="true"/>
              </w:rPr>
              <w:t xml:space="preserve"> - </w:t>
            </w:r>
            <w:r>
              <w:rPr>
                <w:rStyle w:val="IndexLink"/>
                <w:rtl w:val="true"/>
              </w:rPr>
              <w:t xml:space="preserve">اوصاف الاشراف </w:t>
            </w:r>
            <w:r>
              <w:rPr>
                <w:rStyle w:val="IndexLink"/>
                <w:rtl w:val="true"/>
              </w:rPr>
              <w:t>«</w:t>
            </w:r>
            <w:r>
              <w:rPr>
                <w:rStyle w:val="IndexLink"/>
              </w:rPr>
              <w:t>61</w:t>
            </w:r>
            <w:r>
              <w:rPr>
                <w:rStyle w:val="IndexLink"/>
                <w:rtl w:val="true"/>
              </w:rPr>
              <w:t xml:space="preserve"> - </w:t>
            </w:r>
            <w:r>
              <w:rPr>
                <w:rStyle w:val="IndexLink"/>
              </w:rPr>
              <w:t>74</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498</w:t>
            </w:r>
          </w:hyperlink>
        </w:p>
        <w:p>
          <w:pPr>
            <w:pStyle w:val="Contents3"/>
            <w:tabs>
              <w:tab w:val="clear" w:pos="8459"/>
              <w:tab w:val="right" w:pos="9026" w:leader="dot"/>
            </w:tabs>
            <w:rPr/>
          </w:pPr>
          <w:hyperlink w:anchor="__RefHeading___Toc4166163_3381743652">
            <w:r>
              <w:rPr>
                <w:webHidden/>
                <w:rStyle w:val="IndexLink"/>
              </w:rPr>
              <w:t>3</w:t>
            </w:r>
            <w:r>
              <w:rPr>
                <w:rStyle w:val="IndexLink"/>
                <w:rtl w:val="true"/>
              </w:rPr>
              <w:t xml:space="preserve"> - </w:t>
            </w:r>
            <w:r>
              <w:rPr>
                <w:rStyle w:val="IndexLink"/>
                <w:rtl w:val="true"/>
              </w:rPr>
              <w:t xml:space="preserve">الکلمات المکنونة </w:t>
            </w:r>
            <w:r>
              <w:rPr>
                <w:rStyle w:val="IndexLink"/>
                <w:rtl w:val="true"/>
              </w:rPr>
              <w:t>«</w:t>
            </w:r>
            <w:r>
              <w:rPr>
                <w:rStyle w:val="IndexLink"/>
              </w:rPr>
              <w:t>75</w:t>
            </w:r>
            <w:r>
              <w:rPr>
                <w:rStyle w:val="IndexLink"/>
                <w:rtl w:val="true"/>
              </w:rPr>
              <w:t xml:space="preserve"> - </w:t>
            </w:r>
            <w:r>
              <w:rPr>
                <w:rStyle w:val="IndexLink"/>
              </w:rPr>
              <w:t>146</w:t>
            </w:r>
            <w:r>
              <w:rPr>
                <w:rStyle w:val="IndexLink"/>
                <w:rtl w:val="true"/>
              </w:rPr>
              <w:t>» (</w:t>
            </w:r>
            <w:r>
              <w:rPr>
                <w:rStyle w:val="IndexLink"/>
                <w:rtl w:val="true"/>
              </w:rPr>
              <w:t>عربی و فارسی</w:t>
            </w:r>
            <w:r>
              <w:rPr>
                <w:rStyle w:val="IndexLink"/>
                <w:rtl w:val="true"/>
              </w:rPr>
              <w:t>)</w:t>
              <w:tab/>
            </w:r>
            <w:r>
              <w:rPr>
                <w:rStyle w:val="IndexLink"/>
              </w:rPr>
              <w:t>499</w:t>
            </w:r>
          </w:hyperlink>
        </w:p>
        <w:p>
          <w:pPr>
            <w:pStyle w:val="Contents2"/>
            <w:tabs>
              <w:tab w:val="clear" w:pos="8743"/>
              <w:tab w:val="right" w:pos="9026" w:leader="dot"/>
            </w:tabs>
            <w:rPr/>
          </w:pPr>
          <w:hyperlink w:anchor="__RefHeading___Toc4166165_3381743652">
            <w:r>
              <w:rPr>
                <w:webHidden/>
                <w:rStyle w:val="IndexLink"/>
                <w:rtl w:val="true"/>
              </w:rPr>
              <w:t xml:space="preserve">( </w:t>
            </w:r>
            <w:r>
              <w:rPr>
                <w:rStyle w:val="IndexLink"/>
              </w:rPr>
              <w:t>2087</w:t>
            </w:r>
            <w:r>
              <w:rPr>
                <w:rStyle w:val="IndexLink"/>
                <w:rtl w:val="true"/>
              </w:rPr>
              <w:t xml:space="preserve"> )</w:t>
              <w:tab/>
            </w:r>
            <w:r>
              <w:rPr>
                <w:rStyle w:val="IndexLink"/>
              </w:rPr>
              <w:t>499</w:t>
            </w:r>
          </w:hyperlink>
        </w:p>
        <w:p>
          <w:pPr>
            <w:pStyle w:val="Contents3"/>
            <w:tabs>
              <w:tab w:val="clear" w:pos="8459"/>
              <w:tab w:val="right" w:pos="9026" w:leader="dot"/>
            </w:tabs>
            <w:rPr/>
          </w:pPr>
          <w:hyperlink w:anchor="__RefHeading___Toc4166167_3381743652">
            <w:r>
              <w:rPr>
                <w:webHidden/>
                <w:rStyle w:val="IndexLink"/>
              </w:rPr>
              <w:t>1</w:t>
            </w:r>
            <w:r>
              <w:rPr>
                <w:rStyle w:val="IndexLink"/>
                <w:rtl w:val="true"/>
              </w:rPr>
              <w:t xml:space="preserve"> - </w:t>
            </w:r>
            <w:r>
              <w:rPr>
                <w:rStyle w:val="IndexLink"/>
                <w:rtl w:val="true"/>
              </w:rPr>
              <w:t xml:space="preserve">منتهی السؤول فی شرح الفصول </w:t>
            </w:r>
            <w:r>
              <w:rPr>
                <w:rStyle w:val="IndexLink"/>
                <w:rtl w:val="true"/>
              </w:rPr>
              <w:t>«</w:t>
            </w:r>
            <w:r>
              <w:rPr>
                <w:rStyle w:val="IndexLink"/>
              </w:rPr>
              <w:t>1</w:t>
            </w:r>
            <w:r>
              <w:rPr>
                <w:rStyle w:val="IndexLink"/>
                <w:rtl w:val="true"/>
              </w:rPr>
              <w:t xml:space="preserve"> - </w:t>
            </w:r>
            <w:r>
              <w:rPr>
                <w:rStyle w:val="IndexLink"/>
              </w:rPr>
              <w:t>116</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499</w:t>
            </w:r>
          </w:hyperlink>
        </w:p>
        <w:p>
          <w:pPr>
            <w:pStyle w:val="Contents3"/>
            <w:tabs>
              <w:tab w:val="clear" w:pos="8459"/>
              <w:tab w:val="right" w:pos="9026" w:leader="dot"/>
            </w:tabs>
            <w:rPr/>
          </w:pPr>
          <w:hyperlink w:anchor="__RefHeading___Toc4166169_3381743652">
            <w:r>
              <w:rPr>
                <w:webHidden/>
                <w:rStyle w:val="IndexLink"/>
              </w:rPr>
              <w:t>2</w:t>
            </w:r>
            <w:r>
              <w:rPr>
                <w:rStyle w:val="IndexLink"/>
                <w:rtl w:val="true"/>
              </w:rPr>
              <w:t xml:space="preserve"> - </w:t>
            </w:r>
            <w:r>
              <w:rPr>
                <w:rStyle w:val="IndexLink"/>
                <w:rtl w:val="true"/>
              </w:rPr>
              <w:t xml:space="preserve">دلیل علی ان القرآن معجز </w:t>
            </w:r>
            <w:r>
              <w:rPr>
                <w:rStyle w:val="IndexLink"/>
                <w:rtl w:val="true"/>
              </w:rPr>
              <w:t xml:space="preserve">= </w:t>
            </w:r>
            <w:r>
              <w:rPr>
                <w:rStyle w:val="IndexLink"/>
                <w:rtl w:val="true"/>
              </w:rPr>
              <w:t xml:space="preserve">اعجاز القرآن </w:t>
            </w:r>
            <w:r>
              <w:rPr>
                <w:rStyle w:val="IndexLink"/>
                <w:rtl w:val="true"/>
              </w:rPr>
              <w:t>«</w:t>
            </w:r>
            <w:r>
              <w:rPr>
                <w:rStyle w:val="IndexLink"/>
              </w:rPr>
              <w:t>117</w:t>
            </w:r>
            <w:r>
              <w:rPr>
                <w:rStyle w:val="IndexLink"/>
                <w:rtl w:val="true"/>
              </w:rPr>
              <w:t xml:space="preserve"> - </w:t>
            </w:r>
            <w:r>
              <w:rPr>
                <w:rStyle w:val="IndexLink"/>
              </w:rPr>
              <w:t>125</w:t>
            </w:r>
            <w:r>
              <w:rPr>
                <w:rStyle w:val="IndexLink"/>
                <w:rtl w:val="true"/>
              </w:rPr>
              <w:t>» (</w:t>
            </w:r>
            <w:r>
              <w:rPr>
                <w:rStyle w:val="IndexLink"/>
                <w:rtl w:val="true"/>
              </w:rPr>
              <w:t>عربی</w:t>
            </w:r>
            <w:r>
              <w:rPr>
                <w:rStyle w:val="IndexLink"/>
                <w:rtl w:val="true"/>
              </w:rPr>
              <w:t>)</w:t>
              <w:tab/>
            </w:r>
            <w:r>
              <w:rPr>
                <w:rStyle w:val="IndexLink"/>
              </w:rPr>
              <w:t>500</w:t>
            </w:r>
          </w:hyperlink>
        </w:p>
        <w:p>
          <w:pPr>
            <w:pStyle w:val="Contents3"/>
            <w:tabs>
              <w:tab w:val="clear" w:pos="8459"/>
              <w:tab w:val="right" w:pos="9026" w:leader="dot"/>
            </w:tabs>
            <w:rPr/>
          </w:pPr>
          <w:hyperlink w:anchor="__RefHeading___Toc4166171_3381743652">
            <w:r>
              <w:rPr>
                <w:webHidden/>
                <w:rStyle w:val="IndexLink"/>
              </w:rPr>
              <w:t>3</w:t>
            </w:r>
            <w:r>
              <w:rPr>
                <w:rStyle w:val="IndexLink"/>
                <w:rtl w:val="true"/>
              </w:rPr>
              <w:t xml:space="preserve"> - </w:t>
            </w:r>
            <w:r>
              <w:rPr>
                <w:rStyle w:val="IndexLink"/>
                <w:rtl w:val="true"/>
              </w:rPr>
              <w:t xml:space="preserve">ترجمة الفصول النصیریة </w:t>
            </w:r>
            <w:r>
              <w:rPr>
                <w:rStyle w:val="IndexLink"/>
                <w:rtl w:val="true"/>
              </w:rPr>
              <w:t>«</w:t>
            </w:r>
            <w:r>
              <w:rPr>
                <w:rStyle w:val="IndexLink"/>
              </w:rPr>
              <w:t>128</w:t>
            </w:r>
            <w:r>
              <w:rPr>
                <w:rStyle w:val="IndexLink"/>
                <w:rtl w:val="true"/>
              </w:rPr>
              <w:t xml:space="preserve"> - </w:t>
            </w:r>
            <w:r>
              <w:rPr>
                <w:rStyle w:val="IndexLink"/>
              </w:rPr>
              <w:t>189</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500</w:t>
            </w:r>
          </w:hyperlink>
        </w:p>
        <w:p>
          <w:pPr>
            <w:pStyle w:val="Contents2"/>
            <w:tabs>
              <w:tab w:val="clear" w:pos="8743"/>
              <w:tab w:val="right" w:pos="9026" w:leader="dot"/>
            </w:tabs>
            <w:rPr/>
          </w:pPr>
          <w:hyperlink w:anchor="__RefHeading___Toc4166173_3381743652">
            <w:r>
              <w:rPr>
                <w:webHidden/>
                <w:rStyle w:val="IndexLink"/>
                <w:rtl w:val="true"/>
              </w:rPr>
              <w:t xml:space="preserve">( </w:t>
            </w:r>
            <w:r>
              <w:rPr>
                <w:rStyle w:val="IndexLink"/>
              </w:rPr>
              <w:t>2125</w:t>
            </w:r>
            <w:r>
              <w:rPr>
                <w:rStyle w:val="IndexLink"/>
                <w:rtl w:val="true"/>
              </w:rPr>
              <w:t xml:space="preserve"> )</w:t>
              <w:tab/>
            </w:r>
            <w:r>
              <w:rPr>
                <w:rStyle w:val="IndexLink"/>
              </w:rPr>
              <w:t>501</w:t>
            </w:r>
          </w:hyperlink>
        </w:p>
        <w:p>
          <w:pPr>
            <w:pStyle w:val="Contents3"/>
            <w:tabs>
              <w:tab w:val="clear" w:pos="8459"/>
              <w:tab w:val="right" w:pos="9026" w:leader="dot"/>
            </w:tabs>
            <w:rPr/>
          </w:pPr>
          <w:hyperlink w:anchor="__RefHeading___Toc4166175_3381743652">
            <w:r>
              <w:rPr>
                <w:webHidden/>
                <w:rStyle w:val="IndexLink"/>
              </w:rPr>
              <w:t>1</w:t>
            </w:r>
            <w:r>
              <w:rPr>
                <w:rStyle w:val="IndexLink"/>
                <w:rtl w:val="true"/>
              </w:rPr>
              <w:t xml:space="preserve"> - </w:t>
            </w:r>
            <w:r>
              <w:rPr>
                <w:rStyle w:val="IndexLink"/>
                <w:rtl w:val="true"/>
              </w:rPr>
              <w:t xml:space="preserve">گلستان </w:t>
            </w:r>
            <w:r>
              <w:rPr>
                <w:rStyle w:val="IndexLink"/>
                <w:rtl w:val="true"/>
              </w:rPr>
              <w:t>«</w:t>
            </w:r>
            <w:r>
              <w:rPr>
                <w:rStyle w:val="IndexLink"/>
              </w:rPr>
              <w:t>1</w:t>
            </w:r>
            <w:r>
              <w:rPr>
                <w:rStyle w:val="IndexLink"/>
                <w:rtl w:val="true"/>
              </w:rPr>
              <w:t xml:space="preserve"> - </w:t>
            </w:r>
            <w:r>
              <w:rPr>
                <w:rStyle w:val="IndexLink"/>
              </w:rPr>
              <w:t>96</w:t>
            </w:r>
            <w:r>
              <w:rPr>
                <w:rStyle w:val="IndexLink"/>
                <w:rtl w:val="true"/>
              </w:rPr>
              <w:t>» (</w:t>
            </w:r>
            <w:r>
              <w:rPr>
                <w:rStyle w:val="IndexLink"/>
                <w:rtl w:val="true"/>
              </w:rPr>
              <w:t>فارسی</w:t>
            </w:r>
            <w:r>
              <w:rPr>
                <w:rStyle w:val="IndexLink"/>
                <w:rtl w:val="true"/>
              </w:rPr>
              <w:t>)</w:t>
              <w:tab/>
            </w:r>
            <w:r>
              <w:rPr>
                <w:rStyle w:val="IndexLink"/>
              </w:rPr>
              <w:t>501</w:t>
            </w:r>
          </w:hyperlink>
        </w:p>
        <w:p>
          <w:pPr>
            <w:pStyle w:val="Contents3"/>
            <w:tabs>
              <w:tab w:val="clear" w:pos="8459"/>
              <w:tab w:val="right" w:pos="9026" w:leader="dot"/>
            </w:tabs>
            <w:rPr/>
          </w:pPr>
          <w:hyperlink w:anchor="__RefHeading___Toc4166177_3381743652">
            <w:r>
              <w:rPr>
                <w:webHidden/>
                <w:rStyle w:val="IndexLink"/>
              </w:rPr>
              <w:t>2</w:t>
            </w:r>
            <w:r>
              <w:rPr>
                <w:rStyle w:val="IndexLink"/>
                <w:rtl w:val="true"/>
              </w:rPr>
              <w:t xml:space="preserve"> - </w:t>
            </w:r>
            <w:r>
              <w:rPr>
                <w:rStyle w:val="IndexLink"/>
                <w:rtl w:val="true"/>
              </w:rPr>
              <w:t xml:space="preserve">شرح چکامه فارسی </w:t>
            </w:r>
            <w:r>
              <w:rPr>
                <w:rStyle w:val="IndexLink"/>
                <w:rtl w:val="true"/>
              </w:rPr>
              <w:t>«</w:t>
            </w:r>
            <w:r>
              <w:rPr>
                <w:rStyle w:val="IndexLink"/>
              </w:rPr>
              <w:t>97</w:t>
            </w:r>
            <w:r>
              <w:rPr>
                <w:rStyle w:val="IndexLink"/>
                <w:rtl w:val="true"/>
              </w:rPr>
              <w:t xml:space="preserve"> - </w:t>
            </w:r>
            <w:r>
              <w:rPr>
                <w:rStyle w:val="IndexLink"/>
              </w:rPr>
              <w:t>124</w:t>
            </w:r>
            <w:r>
              <w:rPr>
                <w:rStyle w:val="IndexLink"/>
                <w:rtl w:val="true"/>
              </w:rPr>
              <w:t>» (</w:t>
            </w:r>
            <w:r>
              <w:rPr>
                <w:rStyle w:val="IndexLink"/>
                <w:rtl w:val="true"/>
              </w:rPr>
              <w:t>فارسی</w:t>
            </w:r>
            <w:r>
              <w:rPr>
                <w:rStyle w:val="IndexLink"/>
                <w:rtl w:val="true"/>
              </w:rPr>
              <w:t>)</w:t>
              <w:tab/>
            </w:r>
            <w:r>
              <w:rPr>
                <w:rStyle w:val="IndexLink"/>
              </w:rPr>
              <w:t>501</w:t>
            </w:r>
          </w:hyperlink>
        </w:p>
        <w:p>
          <w:pPr>
            <w:pStyle w:val="Contents3"/>
            <w:tabs>
              <w:tab w:val="clear" w:pos="8459"/>
              <w:tab w:val="right" w:pos="9026" w:leader="dot"/>
            </w:tabs>
            <w:rPr/>
          </w:pPr>
          <w:hyperlink w:anchor="__RefHeading___Toc4166179_3381743652">
            <w:r>
              <w:rPr>
                <w:webHidden/>
                <w:rStyle w:val="IndexLink"/>
              </w:rPr>
              <w:t>3</w:t>
            </w:r>
            <w:r>
              <w:rPr>
                <w:rStyle w:val="IndexLink"/>
                <w:rtl w:val="true"/>
              </w:rPr>
              <w:t xml:space="preserve"> - </w:t>
            </w:r>
            <w:r>
              <w:rPr>
                <w:rStyle w:val="IndexLink"/>
                <w:rtl w:val="true"/>
              </w:rPr>
              <w:t xml:space="preserve">شرح رباعی دیباچه چکامه </w:t>
            </w:r>
            <w:r>
              <w:rPr>
                <w:rStyle w:val="IndexLink"/>
                <w:rtl w:val="true"/>
              </w:rPr>
              <w:t>«</w:t>
            </w:r>
            <w:r>
              <w:rPr>
                <w:rStyle w:val="IndexLink"/>
              </w:rPr>
              <w:t>125</w:t>
            </w:r>
            <w:r>
              <w:rPr>
                <w:rStyle w:val="IndexLink"/>
                <w:rtl w:val="true"/>
              </w:rPr>
              <w:t xml:space="preserve"> - </w:t>
            </w:r>
            <w:r>
              <w:rPr>
                <w:rStyle w:val="IndexLink"/>
              </w:rPr>
              <w:t>130</w:t>
            </w:r>
            <w:r>
              <w:rPr>
                <w:rStyle w:val="IndexLink"/>
                <w:rtl w:val="true"/>
              </w:rPr>
              <w:t>» (</w:t>
            </w:r>
            <w:r>
              <w:rPr>
                <w:rStyle w:val="IndexLink"/>
                <w:rtl w:val="true"/>
              </w:rPr>
              <w:t>فارسی</w:t>
            </w:r>
            <w:r>
              <w:rPr>
                <w:rStyle w:val="IndexLink"/>
                <w:rtl w:val="true"/>
              </w:rPr>
              <w:t>)</w:t>
              <w:tab/>
            </w:r>
            <w:r>
              <w:rPr>
                <w:rStyle w:val="IndexLink"/>
              </w:rPr>
              <w:t>502</w:t>
            </w:r>
          </w:hyperlink>
        </w:p>
        <w:p>
          <w:pPr>
            <w:pStyle w:val="Contents2"/>
            <w:tabs>
              <w:tab w:val="clear" w:pos="8743"/>
              <w:tab w:val="right" w:pos="9026" w:leader="dot"/>
            </w:tabs>
            <w:rPr/>
          </w:pPr>
          <w:hyperlink w:anchor="__RefHeading___Toc4166181_3381743652">
            <w:r>
              <w:rPr>
                <w:webHidden/>
                <w:rStyle w:val="IndexLink"/>
                <w:rtl w:val="true"/>
              </w:rPr>
              <w:t xml:space="preserve">( </w:t>
            </w:r>
            <w:r>
              <w:rPr>
                <w:rStyle w:val="IndexLink"/>
              </w:rPr>
              <w:t>2186</w:t>
            </w:r>
            <w:r>
              <w:rPr>
                <w:rStyle w:val="IndexLink"/>
                <w:rtl w:val="true"/>
              </w:rPr>
              <w:t xml:space="preserve"> )</w:t>
              <w:tab/>
            </w:r>
            <w:r>
              <w:rPr>
                <w:rStyle w:val="IndexLink"/>
              </w:rPr>
              <w:t>502</w:t>
            </w:r>
          </w:hyperlink>
        </w:p>
        <w:p>
          <w:pPr>
            <w:pStyle w:val="Contents3"/>
            <w:tabs>
              <w:tab w:val="clear" w:pos="8459"/>
              <w:tab w:val="right" w:pos="9026" w:leader="dot"/>
            </w:tabs>
            <w:rPr/>
          </w:pPr>
          <w:hyperlink w:anchor="__RefHeading___Toc4166183_3381743652">
            <w:r>
              <w:rPr>
                <w:webHidden/>
                <w:rStyle w:val="IndexLink"/>
              </w:rPr>
              <w:t>1</w:t>
            </w:r>
            <w:r>
              <w:rPr>
                <w:rStyle w:val="IndexLink"/>
                <w:rtl w:val="true"/>
              </w:rPr>
              <w:t xml:space="preserve"> - </w:t>
            </w:r>
            <w:r>
              <w:rPr>
                <w:rStyle w:val="IndexLink"/>
                <w:rtl w:val="true"/>
              </w:rPr>
              <w:t xml:space="preserve">الرسالة المحمدیة فی احکام المیراث الابدیّة </w:t>
            </w:r>
            <w:r>
              <w:rPr>
                <w:rStyle w:val="IndexLink"/>
                <w:rtl w:val="true"/>
              </w:rPr>
              <w:t>«</w:t>
            </w:r>
            <w:r>
              <w:rPr>
                <w:rStyle w:val="IndexLink"/>
              </w:rPr>
              <w:t>1</w:t>
            </w:r>
            <w:r>
              <w:rPr>
                <w:rStyle w:val="IndexLink"/>
                <w:rtl w:val="true"/>
              </w:rPr>
              <w:t xml:space="preserve"> - </w:t>
            </w:r>
            <w:r>
              <w:rPr>
                <w:rStyle w:val="IndexLink"/>
              </w:rPr>
              <w:t>81</w:t>
            </w:r>
            <w:r>
              <w:rPr>
                <w:rStyle w:val="IndexLink"/>
                <w:rtl w:val="true"/>
              </w:rPr>
              <w:t xml:space="preserve">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502</w:t>
            </w:r>
          </w:hyperlink>
        </w:p>
        <w:p>
          <w:pPr>
            <w:pStyle w:val="Contents3"/>
            <w:tabs>
              <w:tab w:val="clear" w:pos="8459"/>
              <w:tab w:val="right" w:pos="9026" w:leader="dot"/>
            </w:tabs>
            <w:rPr/>
          </w:pPr>
          <w:hyperlink w:anchor="__RefHeading___Toc4166185_3381743652">
            <w:r>
              <w:rPr>
                <w:webHidden/>
                <w:rStyle w:val="IndexLink"/>
              </w:rPr>
              <w:t>2</w:t>
            </w:r>
            <w:r>
              <w:rPr>
                <w:rStyle w:val="IndexLink"/>
                <w:rtl w:val="true"/>
              </w:rPr>
              <w:t xml:space="preserve"> - </w:t>
            </w:r>
            <w:r>
              <w:rPr>
                <w:rStyle w:val="IndexLink"/>
                <w:rtl w:val="true"/>
              </w:rPr>
              <w:t xml:space="preserve">کشف القناع </w:t>
            </w:r>
            <w:r>
              <w:rPr>
                <w:rStyle w:val="IndexLink"/>
                <w:rtl w:val="true"/>
              </w:rPr>
              <w:t>«</w:t>
            </w:r>
            <w:r>
              <w:rPr>
                <w:rStyle w:val="IndexLink"/>
              </w:rPr>
              <w:t>82</w:t>
            </w:r>
            <w:r>
              <w:rPr>
                <w:rStyle w:val="IndexLink"/>
                <w:rtl w:val="true"/>
              </w:rPr>
              <w:t xml:space="preserve"> - </w:t>
            </w:r>
            <w:r>
              <w:rPr>
                <w:rStyle w:val="IndexLink"/>
              </w:rPr>
              <w:t>144</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503</w:t>
            </w:r>
          </w:hyperlink>
        </w:p>
        <w:p>
          <w:pPr>
            <w:pStyle w:val="Contents3"/>
            <w:tabs>
              <w:tab w:val="clear" w:pos="8459"/>
              <w:tab w:val="right" w:pos="9026" w:leader="dot"/>
            </w:tabs>
            <w:rPr/>
          </w:pPr>
          <w:hyperlink w:anchor="__RefHeading___Toc4166187_3381743652">
            <w:r>
              <w:rPr>
                <w:webHidden/>
                <w:rStyle w:val="IndexLink"/>
              </w:rPr>
              <w:t>3</w:t>
            </w:r>
            <w:r>
              <w:rPr>
                <w:rStyle w:val="IndexLink"/>
                <w:rtl w:val="true"/>
              </w:rPr>
              <w:t xml:space="preserve"> - </w:t>
            </w:r>
            <w:r>
              <w:rPr>
                <w:rStyle w:val="IndexLink"/>
                <w:rtl w:val="true"/>
              </w:rPr>
              <w:t xml:space="preserve">النافع یوم المحشر فی شرح الباب الحادی عشر </w:t>
            </w:r>
            <w:r>
              <w:rPr>
                <w:rStyle w:val="IndexLink"/>
                <w:rtl w:val="true"/>
              </w:rPr>
              <w:t>«</w:t>
            </w:r>
            <w:r>
              <w:rPr>
                <w:rStyle w:val="IndexLink"/>
              </w:rPr>
              <w:t>146</w:t>
            </w:r>
            <w:r>
              <w:rPr>
                <w:rStyle w:val="IndexLink"/>
                <w:rtl w:val="true"/>
              </w:rPr>
              <w:t xml:space="preserve"> - </w:t>
            </w:r>
            <w:r>
              <w:rPr>
                <w:rStyle w:val="IndexLink"/>
              </w:rPr>
              <w:t>191</w:t>
            </w:r>
            <w:r>
              <w:rPr>
                <w:rStyle w:val="IndexLink"/>
                <w:rtl w:val="true"/>
              </w:rPr>
              <w:t>»</w:t>
              <w:tab/>
            </w:r>
            <w:r>
              <w:rPr>
                <w:rStyle w:val="IndexLink"/>
              </w:rPr>
              <w:t>504</w:t>
            </w:r>
          </w:hyperlink>
        </w:p>
        <w:p>
          <w:pPr>
            <w:pStyle w:val="Contents2"/>
            <w:tabs>
              <w:tab w:val="clear" w:pos="8743"/>
              <w:tab w:val="right" w:pos="9026" w:leader="dot"/>
            </w:tabs>
            <w:rPr/>
          </w:pPr>
          <w:hyperlink w:anchor="__RefHeading___Toc4166189_3381743652">
            <w:r>
              <w:rPr>
                <w:webHidden/>
                <w:rStyle w:val="IndexLink"/>
                <w:rtl w:val="true"/>
              </w:rPr>
              <w:t xml:space="preserve">( </w:t>
            </w:r>
            <w:r>
              <w:rPr>
                <w:rStyle w:val="IndexLink"/>
              </w:rPr>
              <w:t>2205</w:t>
            </w:r>
            <w:r>
              <w:rPr>
                <w:rStyle w:val="IndexLink"/>
                <w:rtl w:val="true"/>
              </w:rPr>
              <w:t xml:space="preserve"> )</w:t>
              <w:tab/>
            </w:r>
            <w:r>
              <w:rPr>
                <w:rStyle w:val="IndexLink"/>
              </w:rPr>
              <w:t>504</w:t>
            </w:r>
          </w:hyperlink>
        </w:p>
        <w:p>
          <w:pPr>
            <w:pStyle w:val="Contents3"/>
            <w:tabs>
              <w:tab w:val="clear" w:pos="8459"/>
              <w:tab w:val="right" w:pos="9026" w:leader="dot"/>
            </w:tabs>
            <w:rPr/>
          </w:pPr>
          <w:hyperlink w:anchor="__RefHeading___Toc4166191_3381743652">
            <w:r>
              <w:rPr>
                <w:webHidden/>
                <w:rStyle w:val="IndexLink"/>
              </w:rPr>
              <w:t>1</w:t>
            </w:r>
            <w:r>
              <w:rPr>
                <w:rStyle w:val="IndexLink"/>
                <w:rtl w:val="true"/>
              </w:rPr>
              <w:t xml:space="preserve"> - </w:t>
            </w:r>
            <w:r>
              <w:rPr>
                <w:rStyle w:val="IndexLink"/>
                <w:rtl w:val="true"/>
              </w:rPr>
              <w:t xml:space="preserve">شرح الشرائع </w:t>
            </w:r>
            <w:r>
              <w:rPr>
                <w:rStyle w:val="IndexLink"/>
                <w:rtl w:val="true"/>
              </w:rPr>
              <w:t xml:space="preserve">= </w:t>
            </w:r>
            <w:r>
              <w:rPr>
                <w:rStyle w:val="IndexLink"/>
                <w:rtl w:val="true"/>
              </w:rPr>
              <w:t xml:space="preserve">البیع </w:t>
            </w:r>
            <w:r>
              <w:rPr>
                <w:rStyle w:val="IndexLink"/>
                <w:rtl w:val="true"/>
              </w:rPr>
              <w:t>«</w:t>
            </w:r>
            <w:r>
              <w:rPr>
                <w:rStyle w:val="IndexLink"/>
              </w:rPr>
              <w:t>1</w:t>
            </w:r>
            <w:r>
              <w:rPr>
                <w:rStyle w:val="IndexLink"/>
                <w:rtl w:val="true"/>
              </w:rPr>
              <w:t xml:space="preserve"> - </w:t>
            </w:r>
            <w:r>
              <w:rPr>
                <w:rStyle w:val="IndexLink"/>
              </w:rPr>
              <w:t>106</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504</w:t>
            </w:r>
          </w:hyperlink>
        </w:p>
        <w:p>
          <w:pPr>
            <w:pStyle w:val="Contents3"/>
            <w:tabs>
              <w:tab w:val="clear" w:pos="8459"/>
              <w:tab w:val="right" w:pos="9026" w:leader="dot"/>
            </w:tabs>
            <w:rPr/>
          </w:pPr>
          <w:hyperlink w:anchor="__RefHeading___Toc4166193_3381743652">
            <w:r>
              <w:rPr>
                <w:webHidden/>
                <w:rStyle w:val="IndexLink"/>
              </w:rPr>
              <w:t>2</w:t>
            </w:r>
            <w:r>
              <w:rPr>
                <w:rStyle w:val="IndexLink"/>
                <w:rtl w:val="true"/>
              </w:rPr>
              <w:t xml:space="preserve"> - </w:t>
            </w:r>
            <w:r>
              <w:rPr>
                <w:rStyle w:val="IndexLink"/>
                <w:rtl w:val="true"/>
              </w:rPr>
              <w:t xml:space="preserve">ذخائر النبوة </w:t>
            </w:r>
            <w:r>
              <w:rPr>
                <w:rStyle w:val="IndexLink"/>
                <w:rtl w:val="true"/>
              </w:rPr>
              <w:t xml:space="preserve">= </w:t>
            </w:r>
            <w:r>
              <w:rPr>
                <w:rStyle w:val="IndexLink"/>
                <w:rtl w:val="true"/>
              </w:rPr>
              <w:t xml:space="preserve">الخیارات </w:t>
            </w:r>
            <w:r>
              <w:rPr>
                <w:rStyle w:val="IndexLink"/>
                <w:rtl w:val="true"/>
              </w:rPr>
              <w:t>«</w:t>
            </w:r>
            <w:r>
              <w:rPr>
                <w:rStyle w:val="IndexLink"/>
              </w:rPr>
              <w:t>107</w:t>
            </w:r>
            <w:r>
              <w:rPr>
                <w:rStyle w:val="IndexLink"/>
                <w:rtl w:val="true"/>
              </w:rPr>
              <w:t xml:space="preserve"> - </w:t>
            </w:r>
            <w:r>
              <w:rPr>
                <w:rStyle w:val="IndexLink"/>
              </w:rPr>
              <w:t>237</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505</w:t>
            </w:r>
          </w:hyperlink>
        </w:p>
        <w:p>
          <w:pPr>
            <w:pStyle w:val="Contents3"/>
            <w:tabs>
              <w:tab w:val="clear" w:pos="8459"/>
              <w:tab w:val="right" w:pos="9026" w:leader="dot"/>
            </w:tabs>
            <w:rPr/>
          </w:pPr>
          <w:hyperlink w:anchor="__RefHeading___Toc4166195_3381743652">
            <w:r>
              <w:rPr>
                <w:webHidden/>
                <w:rStyle w:val="IndexLink"/>
              </w:rPr>
              <w:t>3</w:t>
            </w:r>
            <w:r>
              <w:rPr>
                <w:rStyle w:val="IndexLink"/>
                <w:rtl w:val="true"/>
              </w:rPr>
              <w:t xml:space="preserve"> - </w:t>
            </w:r>
            <w:r>
              <w:rPr>
                <w:rStyle w:val="IndexLink"/>
                <w:rtl w:val="true"/>
              </w:rPr>
              <w:t xml:space="preserve">اجوبة المسائل الفقهیة </w:t>
            </w:r>
            <w:r>
              <w:rPr>
                <w:rStyle w:val="IndexLink"/>
                <w:rtl w:val="true"/>
              </w:rPr>
              <w:t xml:space="preserve">= </w:t>
            </w:r>
            <w:r>
              <w:rPr>
                <w:rStyle w:val="IndexLink"/>
                <w:rtl w:val="true"/>
              </w:rPr>
              <w:t xml:space="preserve">رسالة فی الحق و الحکم </w:t>
            </w:r>
            <w:r>
              <w:rPr>
                <w:rStyle w:val="IndexLink"/>
                <w:rtl w:val="true"/>
              </w:rPr>
              <w:t>«</w:t>
            </w:r>
            <w:r>
              <w:rPr>
                <w:rStyle w:val="IndexLink"/>
              </w:rPr>
              <w:t>238</w:t>
            </w:r>
            <w:r>
              <w:rPr>
                <w:rStyle w:val="IndexLink"/>
                <w:rtl w:val="true"/>
              </w:rPr>
              <w:t xml:space="preserve"> - </w:t>
            </w:r>
            <w:r>
              <w:rPr>
                <w:rStyle w:val="IndexLink"/>
              </w:rPr>
              <w:t>245</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505</w:t>
            </w:r>
          </w:hyperlink>
        </w:p>
        <w:p>
          <w:pPr>
            <w:pStyle w:val="Contents2"/>
            <w:tabs>
              <w:tab w:val="clear" w:pos="8743"/>
              <w:tab w:val="right" w:pos="9026" w:leader="dot"/>
            </w:tabs>
            <w:rPr/>
          </w:pPr>
          <w:hyperlink w:anchor="__RefHeading___Toc4166197_3381743652">
            <w:r>
              <w:rPr>
                <w:webHidden/>
                <w:rStyle w:val="IndexLink"/>
                <w:rtl w:val="true"/>
              </w:rPr>
              <w:t xml:space="preserve">( </w:t>
            </w:r>
            <w:r>
              <w:rPr>
                <w:rStyle w:val="IndexLink"/>
              </w:rPr>
              <w:t>2213</w:t>
            </w:r>
            <w:r>
              <w:rPr>
                <w:rStyle w:val="IndexLink"/>
                <w:rtl w:val="true"/>
              </w:rPr>
              <w:t xml:space="preserve"> )</w:t>
              <w:tab/>
            </w:r>
            <w:r>
              <w:rPr>
                <w:rStyle w:val="IndexLink"/>
              </w:rPr>
              <w:t>505</w:t>
            </w:r>
          </w:hyperlink>
        </w:p>
        <w:p>
          <w:pPr>
            <w:pStyle w:val="Contents3"/>
            <w:tabs>
              <w:tab w:val="clear" w:pos="8459"/>
              <w:tab w:val="right" w:pos="9026" w:leader="dot"/>
            </w:tabs>
            <w:rPr/>
          </w:pPr>
          <w:hyperlink w:anchor="__RefHeading___Toc4166199_3381743652">
            <w:r>
              <w:rPr>
                <w:webHidden/>
                <w:rStyle w:val="IndexLink"/>
              </w:rPr>
              <w:t>1</w:t>
            </w:r>
            <w:r>
              <w:rPr>
                <w:rStyle w:val="IndexLink"/>
                <w:rtl w:val="true"/>
              </w:rPr>
              <w:t xml:space="preserve"> - </w:t>
            </w:r>
            <w:r>
              <w:rPr>
                <w:rStyle w:val="IndexLink"/>
                <w:rtl w:val="true"/>
              </w:rPr>
              <w:t xml:space="preserve">الغصب </w:t>
            </w:r>
            <w:r>
              <w:rPr>
                <w:rStyle w:val="IndexLink"/>
                <w:rtl w:val="true"/>
              </w:rPr>
              <w:t>«</w:t>
            </w:r>
            <w:r>
              <w:rPr>
                <w:rStyle w:val="IndexLink"/>
              </w:rPr>
              <w:t>1</w:t>
            </w:r>
            <w:r>
              <w:rPr>
                <w:rStyle w:val="IndexLink"/>
                <w:rtl w:val="true"/>
              </w:rPr>
              <w:t xml:space="preserve"> - </w:t>
            </w:r>
            <w:r>
              <w:rPr>
                <w:rStyle w:val="IndexLink"/>
              </w:rPr>
              <w:t>25</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505</w:t>
            </w:r>
          </w:hyperlink>
        </w:p>
        <w:p>
          <w:pPr>
            <w:pStyle w:val="Contents3"/>
            <w:tabs>
              <w:tab w:val="clear" w:pos="8459"/>
              <w:tab w:val="right" w:pos="9026" w:leader="dot"/>
            </w:tabs>
            <w:rPr/>
          </w:pPr>
          <w:hyperlink w:anchor="__RefHeading___Toc4166201_3381743652">
            <w:r>
              <w:rPr>
                <w:webHidden/>
                <w:rStyle w:val="IndexLink"/>
              </w:rPr>
              <w:t>2</w:t>
            </w:r>
            <w:r>
              <w:rPr>
                <w:rStyle w:val="IndexLink"/>
                <w:rtl w:val="true"/>
              </w:rPr>
              <w:t xml:space="preserve"> - </w:t>
            </w:r>
            <w:r>
              <w:rPr>
                <w:rStyle w:val="IndexLink"/>
                <w:rtl w:val="true"/>
              </w:rPr>
              <w:t xml:space="preserve">السلاح الماضی فی احکام القاضی </w:t>
            </w:r>
            <w:r>
              <w:rPr>
                <w:rStyle w:val="IndexLink"/>
                <w:rtl w:val="true"/>
              </w:rPr>
              <w:t>«</w:t>
            </w:r>
            <w:r>
              <w:rPr>
                <w:rStyle w:val="IndexLink"/>
              </w:rPr>
              <w:t>25</w:t>
            </w:r>
            <w:r>
              <w:rPr>
                <w:rStyle w:val="IndexLink"/>
                <w:rtl w:val="true"/>
              </w:rPr>
              <w:t xml:space="preserve"> - </w:t>
            </w:r>
            <w:r>
              <w:rPr>
                <w:rStyle w:val="IndexLink"/>
              </w:rPr>
              <w:t>134</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506</w:t>
            </w:r>
          </w:hyperlink>
        </w:p>
        <w:p>
          <w:pPr>
            <w:pStyle w:val="Contents3"/>
            <w:tabs>
              <w:tab w:val="clear" w:pos="8459"/>
              <w:tab w:val="right" w:pos="9026" w:leader="dot"/>
            </w:tabs>
            <w:rPr/>
          </w:pPr>
          <w:hyperlink w:anchor="__RefHeading___Toc4166203_3381743652">
            <w:r>
              <w:rPr>
                <w:webHidden/>
                <w:rStyle w:val="IndexLink"/>
              </w:rPr>
              <w:t>3</w:t>
            </w:r>
            <w:r>
              <w:rPr>
                <w:rStyle w:val="IndexLink"/>
                <w:rtl w:val="true"/>
              </w:rPr>
              <w:t xml:space="preserve"> - </w:t>
            </w:r>
            <w:r>
              <w:rPr>
                <w:rStyle w:val="IndexLink"/>
                <w:rtl w:val="true"/>
              </w:rPr>
              <w:t xml:space="preserve">المواریث </w:t>
            </w:r>
            <w:r>
              <w:rPr>
                <w:rStyle w:val="IndexLink"/>
                <w:rtl w:val="true"/>
              </w:rPr>
              <w:t>«</w:t>
            </w:r>
            <w:r>
              <w:rPr>
                <w:rStyle w:val="IndexLink"/>
              </w:rPr>
              <w:t>137</w:t>
            </w:r>
            <w:r>
              <w:rPr>
                <w:rStyle w:val="IndexLink"/>
                <w:rtl w:val="true"/>
              </w:rPr>
              <w:t xml:space="preserve"> - </w:t>
            </w:r>
            <w:r>
              <w:rPr>
                <w:rStyle w:val="IndexLink"/>
              </w:rPr>
              <w:t>186</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506</w:t>
            </w:r>
          </w:hyperlink>
        </w:p>
        <w:p>
          <w:pPr>
            <w:pStyle w:val="Contents2"/>
            <w:tabs>
              <w:tab w:val="clear" w:pos="8743"/>
              <w:tab w:val="right" w:pos="9026" w:leader="dot"/>
            </w:tabs>
            <w:rPr/>
          </w:pPr>
          <w:hyperlink w:anchor="__RefHeading___Toc4166205_3381743652">
            <w:r>
              <w:rPr>
                <w:webHidden/>
                <w:rStyle w:val="IndexLink"/>
                <w:rtl w:val="true"/>
              </w:rPr>
              <w:t xml:space="preserve">( </w:t>
            </w:r>
            <w:r>
              <w:rPr>
                <w:rStyle w:val="IndexLink"/>
              </w:rPr>
              <w:t>2250</w:t>
            </w:r>
            <w:r>
              <w:rPr>
                <w:rStyle w:val="IndexLink"/>
                <w:rtl w:val="true"/>
              </w:rPr>
              <w:t xml:space="preserve"> )</w:t>
              <w:tab/>
            </w:r>
            <w:r>
              <w:rPr>
                <w:rStyle w:val="IndexLink"/>
              </w:rPr>
              <w:t>507</w:t>
            </w:r>
          </w:hyperlink>
        </w:p>
        <w:p>
          <w:pPr>
            <w:pStyle w:val="Contents3"/>
            <w:tabs>
              <w:tab w:val="clear" w:pos="8459"/>
              <w:tab w:val="right" w:pos="9026" w:leader="dot"/>
            </w:tabs>
            <w:rPr/>
          </w:pPr>
          <w:hyperlink w:anchor="__RefHeading___Toc4166207_3381743652">
            <w:r>
              <w:rPr>
                <w:webHidden/>
                <w:rStyle w:val="IndexLink"/>
              </w:rPr>
              <w:t>1</w:t>
            </w:r>
            <w:r>
              <w:rPr>
                <w:rStyle w:val="IndexLink"/>
                <w:rtl w:val="true"/>
              </w:rPr>
              <w:t xml:space="preserve"> - </w:t>
            </w:r>
            <w:r>
              <w:rPr>
                <w:rStyle w:val="IndexLink"/>
                <w:rtl w:val="true"/>
              </w:rPr>
              <w:t xml:space="preserve">جلالیّه </w:t>
            </w:r>
            <w:r>
              <w:rPr>
                <w:rStyle w:val="IndexLink"/>
                <w:rtl w:val="true"/>
              </w:rPr>
              <w:t>«</w:t>
            </w:r>
            <w:r>
              <w:rPr>
                <w:rStyle w:val="IndexLink"/>
              </w:rPr>
              <w:t>1</w:t>
            </w:r>
            <w:r>
              <w:rPr>
                <w:rStyle w:val="IndexLink"/>
                <w:rtl w:val="true"/>
              </w:rPr>
              <w:t xml:space="preserve"> - </w:t>
            </w:r>
            <w:r>
              <w:rPr>
                <w:rStyle w:val="IndexLink"/>
              </w:rPr>
              <w:t>39</w:t>
            </w:r>
            <w:r>
              <w:rPr>
                <w:rStyle w:val="IndexLink"/>
                <w:rtl w:val="true"/>
              </w:rPr>
              <w:t>» (</w:t>
            </w:r>
            <w:r>
              <w:rPr>
                <w:rStyle w:val="IndexLink"/>
                <w:rtl w:val="true"/>
              </w:rPr>
              <w:t>فارسی</w:t>
            </w:r>
            <w:r>
              <w:rPr>
                <w:rStyle w:val="IndexLink"/>
                <w:rtl w:val="true"/>
              </w:rPr>
              <w:t>)</w:t>
              <w:tab/>
            </w:r>
            <w:r>
              <w:rPr>
                <w:rStyle w:val="IndexLink"/>
              </w:rPr>
              <w:t>507</w:t>
            </w:r>
          </w:hyperlink>
        </w:p>
        <w:p>
          <w:pPr>
            <w:pStyle w:val="Contents3"/>
            <w:tabs>
              <w:tab w:val="clear" w:pos="8459"/>
              <w:tab w:val="right" w:pos="9026" w:leader="dot"/>
            </w:tabs>
            <w:rPr/>
          </w:pPr>
          <w:hyperlink w:anchor="__RefHeading___Toc4166209_3381743652">
            <w:r>
              <w:rPr>
                <w:webHidden/>
                <w:rStyle w:val="IndexLink"/>
              </w:rPr>
              <w:t>2</w:t>
            </w:r>
            <w:r>
              <w:rPr>
                <w:rStyle w:val="IndexLink"/>
                <w:rtl w:val="true"/>
              </w:rPr>
              <w:t xml:space="preserve"> - </w:t>
            </w:r>
            <w:r>
              <w:rPr>
                <w:rStyle w:val="IndexLink"/>
                <w:rtl w:val="true"/>
              </w:rPr>
              <w:t xml:space="preserve">نقل عشّاق </w:t>
            </w:r>
            <w:r>
              <w:rPr>
                <w:rStyle w:val="IndexLink"/>
                <w:rtl w:val="true"/>
              </w:rPr>
              <w:t>«</w:t>
            </w:r>
            <w:r>
              <w:rPr>
                <w:rStyle w:val="IndexLink"/>
              </w:rPr>
              <w:t>40</w:t>
            </w:r>
            <w:r>
              <w:rPr>
                <w:rStyle w:val="IndexLink"/>
                <w:rtl w:val="true"/>
              </w:rPr>
              <w:t xml:space="preserve"> - </w:t>
            </w:r>
            <w:r>
              <w:rPr>
                <w:rStyle w:val="IndexLink"/>
              </w:rPr>
              <w:t>95</w:t>
            </w:r>
            <w:r>
              <w:rPr>
                <w:rStyle w:val="IndexLink"/>
                <w:rtl w:val="true"/>
              </w:rPr>
              <w:t>» (</w:t>
            </w:r>
            <w:r>
              <w:rPr>
                <w:rStyle w:val="IndexLink"/>
                <w:rtl w:val="true"/>
              </w:rPr>
              <w:t>فارسی</w:t>
            </w:r>
            <w:r>
              <w:rPr>
                <w:rStyle w:val="IndexLink"/>
                <w:rtl w:val="true"/>
              </w:rPr>
              <w:t>)</w:t>
              <w:tab/>
            </w:r>
            <w:r>
              <w:rPr>
                <w:rStyle w:val="IndexLink"/>
              </w:rPr>
              <w:t>508</w:t>
            </w:r>
          </w:hyperlink>
        </w:p>
        <w:p>
          <w:pPr>
            <w:pStyle w:val="Contents3"/>
            <w:tabs>
              <w:tab w:val="clear" w:pos="8459"/>
              <w:tab w:val="right" w:pos="9026" w:leader="dot"/>
            </w:tabs>
            <w:rPr/>
          </w:pPr>
          <w:hyperlink w:anchor="__RefHeading___Toc4166211_3381743652">
            <w:r>
              <w:rPr>
                <w:webHidden/>
                <w:rStyle w:val="IndexLink"/>
              </w:rPr>
              <w:t>3</w:t>
            </w:r>
            <w:r>
              <w:rPr>
                <w:rStyle w:val="IndexLink"/>
                <w:rtl w:val="true"/>
              </w:rPr>
              <w:t xml:space="preserve"> - </w:t>
            </w:r>
            <w:r>
              <w:rPr>
                <w:rStyle w:val="IndexLink"/>
                <w:rtl w:val="true"/>
              </w:rPr>
              <w:t xml:space="preserve">دیوان محتشم کاشانی </w:t>
            </w:r>
            <w:r>
              <w:rPr>
                <w:rStyle w:val="IndexLink"/>
                <w:rtl w:val="true"/>
              </w:rPr>
              <w:t>«</w:t>
            </w:r>
            <w:r>
              <w:rPr>
                <w:rStyle w:val="IndexLink"/>
              </w:rPr>
              <w:t>98</w:t>
            </w:r>
            <w:r>
              <w:rPr>
                <w:rStyle w:val="IndexLink"/>
                <w:rtl w:val="true"/>
              </w:rPr>
              <w:t xml:space="preserve"> - </w:t>
            </w:r>
            <w:r>
              <w:rPr>
                <w:rStyle w:val="IndexLink"/>
              </w:rPr>
              <w:t>285</w:t>
            </w:r>
            <w:r>
              <w:rPr>
                <w:rStyle w:val="IndexLink"/>
                <w:rtl w:val="true"/>
              </w:rPr>
              <w:t>» (</w:t>
            </w:r>
            <w:r>
              <w:rPr>
                <w:rStyle w:val="IndexLink"/>
                <w:rtl w:val="true"/>
              </w:rPr>
              <w:t>فارسی</w:t>
            </w:r>
            <w:r>
              <w:rPr>
                <w:rStyle w:val="IndexLink"/>
                <w:rtl w:val="true"/>
              </w:rPr>
              <w:t>)</w:t>
              <w:tab/>
            </w:r>
            <w:r>
              <w:rPr>
                <w:rStyle w:val="IndexLink"/>
              </w:rPr>
              <w:t>508</w:t>
            </w:r>
          </w:hyperlink>
        </w:p>
        <w:p>
          <w:pPr>
            <w:pStyle w:val="Contents2"/>
            <w:tabs>
              <w:tab w:val="clear" w:pos="8743"/>
              <w:tab w:val="right" w:pos="9026" w:leader="dot"/>
            </w:tabs>
            <w:rPr/>
          </w:pPr>
          <w:hyperlink w:anchor="__RefHeading___Toc4166213_3381743652">
            <w:r>
              <w:rPr>
                <w:webHidden/>
                <w:rStyle w:val="IndexLink"/>
                <w:rtl w:val="true"/>
              </w:rPr>
              <w:t xml:space="preserve">( </w:t>
            </w:r>
            <w:r>
              <w:rPr>
                <w:rStyle w:val="IndexLink"/>
              </w:rPr>
              <w:t>2257</w:t>
            </w:r>
            <w:r>
              <w:rPr>
                <w:rStyle w:val="IndexLink"/>
                <w:rtl w:val="true"/>
              </w:rPr>
              <w:t xml:space="preserve"> )</w:t>
              <w:tab/>
            </w:r>
            <w:r>
              <w:rPr>
                <w:rStyle w:val="IndexLink"/>
              </w:rPr>
              <w:t>509</w:t>
            </w:r>
          </w:hyperlink>
        </w:p>
        <w:p>
          <w:pPr>
            <w:pStyle w:val="Contents3"/>
            <w:tabs>
              <w:tab w:val="clear" w:pos="8459"/>
              <w:tab w:val="right" w:pos="9026" w:leader="dot"/>
            </w:tabs>
            <w:rPr/>
          </w:pPr>
          <w:hyperlink w:anchor="__RefHeading___Toc4166215_3381743652">
            <w:r>
              <w:rPr>
                <w:webHidden/>
                <w:rStyle w:val="IndexLink"/>
              </w:rPr>
              <w:t>1</w:t>
            </w:r>
            <w:r>
              <w:rPr>
                <w:rStyle w:val="IndexLink"/>
                <w:rtl w:val="true"/>
              </w:rPr>
              <w:t xml:space="preserve"> - </w:t>
            </w:r>
            <w:r>
              <w:rPr>
                <w:rStyle w:val="IndexLink"/>
                <w:rtl w:val="true"/>
              </w:rPr>
              <w:t xml:space="preserve">الاربعون حدیثا </w:t>
            </w:r>
            <w:r>
              <w:rPr>
                <w:rStyle w:val="IndexLink"/>
                <w:rtl w:val="true"/>
              </w:rPr>
              <w:t>«</w:t>
            </w:r>
            <w:r>
              <w:rPr>
                <w:rStyle w:val="IndexLink"/>
              </w:rPr>
              <w:t>1</w:t>
            </w:r>
            <w:r>
              <w:rPr>
                <w:rStyle w:val="IndexLink"/>
                <w:rtl w:val="true"/>
              </w:rPr>
              <w:t xml:space="preserve"> - </w:t>
            </w:r>
            <w:r>
              <w:rPr>
                <w:rStyle w:val="IndexLink"/>
              </w:rPr>
              <w:t>125</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509</w:t>
            </w:r>
          </w:hyperlink>
        </w:p>
        <w:p>
          <w:pPr>
            <w:pStyle w:val="Contents3"/>
            <w:tabs>
              <w:tab w:val="clear" w:pos="8459"/>
              <w:tab w:val="right" w:pos="9026" w:leader="dot"/>
            </w:tabs>
            <w:rPr/>
          </w:pPr>
          <w:hyperlink w:anchor="__RefHeading___Toc4166217_3381743652">
            <w:r>
              <w:rPr>
                <w:webHidden/>
                <w:rStyle w:val="IndexLink"/>
              </w:rPr>
              <w:t>2</w:t>
            </w:r>
            <w:r>
              <w:rPr>
                <w:rStyle w:val="IndexLink"/>
                <w:rtl w:val="true"/>
              </w:rPr>
              <w:t xml:space="preserve"> - </w:t>
            </w:r>
            <w:r>
              <w:rPr>
                <w:rStyle w:val="IndexLink"/>
                <w:rtl w:val="true"/>
              </w:rPr>
              <w:t xml:space="preserve">منیة المرید فی آداب المفید و المستفید </w:t>
            </w:r>
            <w:r>
              <w:rPr>
                <w:rStyle w:val="IndexLink"/>
                <w:rtl w:val="true"/>
              </w:rPr>
              <w:t>«</w:t>
            </w:r>
            <w:r>
              <w:rPr>
                <w:rStyle w:val="IndexLink"/>
              </w:rPr>
              <w:t>126</w:t>
            </w:r>
            <w:r>
              <w:rPr>
                <w:rStyle w:val="IndexLink"/>
                <w:rtl w:val="true"/>
              </w:rPr>
              <w:t xml:space="preserve"> - </w:t>
            </w:r>
            <w:r>
              <w:rPr>
                <w:rStyle w:val="IndexLink"/>
              </w:rPr>
              <w:t>173</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509</w:t>
            </w:r>
          </w:hyperlink>
        </w:p>
        <w:p>
          <w:pPr>
            <w:pStyle w:val="Contents3"/>
            <w:tabs>
              <w:tab w:val="clear" w:pos="8459"/>
              <w:tab w:val="right" w:pos="9026" w:leader="dot"/>
            </w:tabs>
            <w:rPr/>
          </w:pPr>
          <w:hyperlink w:anchor="__RefHeading___Toc4166219_3381743652">
            <w:r>
              <w:rPr>
                <w:webHidden/>
                <w:rStyle w:val="IndexLink"/>
              </w:rPr>
              <w:t>3</w:t>
            </w:r>
            <w:r>
              <w:rPr>
                <w:rStyle w:val="IndexLink"/>
                <w:rtl w:val="true"/>
              </w:rPr>
              <w:t xml:space="preserve"> - </w:t>
            </w:r>
            <w:r>
              <w:rPr>
                <w:rStyle w:val="IndexLink"/>
                <w:rtl w:val="true"/>
              </w:rPr>
              <w:t xml:space="preserve">شرح التوحید </w:t>
            </w:r>
            <w:r>
              <w:rPr>
                <w:rStyle w:val="IndexLink"/>
                <w:rtl w:val="true"/>
              </w:rPr>
              <w:t>«</w:t>
            </w:r>
            <w:r>
              <w:rPr>
                <w:rStyle w:val="IndexLink"/>
              </w:rPr>
              <w:t>174</w:t>
            </w:r>
            <w:r>
              <w:rPr>
                <w:rStyle w:val="IndexLink"/>
                <w:rtl w:val="true"/>
              </w:rPr>
              <w:t xml:space="preserve"> - </w:t>
            </w:r>
            <w:r>
              <w:rPr>
                <w:rStyle w:val="IndexLink"/>
              </w:rPr>
              <w:t>275</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509</w:t>
            </w:r>
          </w:hyperlink>
        </w:p>
        <w:p>
          <w:pPr>
            <w:pStyle w:val="Contents2"/>
            <w:tabs>
              <w:tab w:val="clear" w:pos="8743"/>
              <w:tab w:val="right" w:pos="9026" w:leader="dot"/>
            </w:tabs>
            <w:rPr/>
          </w:pPr>
          <w:hyperlink w:anchor="__RefHeading___Toc4166221_3381743652">
            <w:r>
              <w:rPr>
                <w:webHidden/>
                <w:rStyle w:val="IndexLink"/>
                <w:rtl w:val="true"/>
              </w:rPr>
              <w:t xml:space="preserve">( </w:t>
            </w:r>
            <w:r>
              <w:rPr>
                <w:rStyle w:val="IndexLink"/>
              </w:rPr>
              <w:t>2277</w:t>
            </w:r>
            <w:r>
              <w:rPr>
                <w:rStyle w:val="IndexLink"/>
                <w:rtl w:val="true"/>
              </w:rPr>
              <w:t xml:space="preserve"> )</w:t>
              <w:tab/>
            </w:r>
            <w:r>
              <w:rPr>
                <w:rStyle w:val="IndexLink"/>
              </w:rPr>
              <w:t>510</w:t>
            </w:r>
          </w:hyperlink>
        </w:p>
        <w:p>
          <w:pPr>
            <w:pStyle w:val="Contents3"/>
            <w:tabs>
              <w:tab w:val="clear" w:pos="8459"/>
              <w:tab w:val="right" w:pos="9026" w:leader="dot"/>
            </w:tabs>
            <w:rPr/>
          </w:pPr>
          <w:hyperlink w:anchor="__RefHeading___Toc4166223_3381743652">
            <w:r>
              <w:rPr>
                <w:webHidden/>
                <w:rStyle w:val="IndexLink"/>
              </w:rPr>
              <w:t>1</w:t>
            </w:r>
            <w:r>
              <w:rPr>
                <w:rStyle w:val="IndexLink"/>
                <w:rtl w:val="true"/>
              </w:rPr>
              <w:t xml:space="preserve"> - </w:t>
            </w:r>
            <w:r>
              <w:rPr>
                <w:rStyle w:val="IndexLink"/>
                <w:rtl w:val="true"/>
              </w:rPr>
              <w:t xml:space="preserve">شرح حال ادباء و علماء استرآباد </w:t>
            </w:r>
            <w:r>
              <w:rPr>
                <w:rStyle w:val="IndexLink"/>
                <w:rtl w:val="true"/>
              </w:rPr>
              <w:t>«</w:t>
            </w:r>
            <w:r>
              <w:rPr>
                <w:rStyle w:val="IndexLink"/>
              </w:rPr>
              <w:t>1</w:t>
            </w:r>
            <w:r>
              <w:rPr>
                <w:rStyle w:val="IndexLink"/>
                <w:rtl w:val="true"/>
              </w:rPr>
              <w:t xml:space="preserve"> - </w:t>
            </w:r>
            <w:r>
              <w:rPr>
                <w:rStyle w:val="IndexLink"/>
              </w:rPr>
              <w:t>49</w:t>
            </w:r>
            <w:r>
              <w:rPr>
                <w:rStyle w:val="IndexLink"/>
                <w:rtl w:val="true"/>
              </w:rPr>
              <w:t>» (</w:t>
            </w:r>
            <w:r>
              <w:rPr>
                <w:rStyle w:val="IndexLink"/>
                <w:rtl w:val="true"/>
              </w:rPr>
              <w:t xml:space="preserve">تراجم </w:t>
            </w:r>
            <w:r>
              <w:rPr>
                <w:rStyle w:val="IndexLink"/>
                <w:rtl w:val="true"/>
              </w:rPr>
              <w:t xml:space="preserve">- </w:t>
            </w:r>
            <w:r>
              <w:rPr>
                <w:rStyle w:val="IndexLink"/>
                <w:rtl w:val="true"/>
              </w:rPr>
              <w:t>فارسی</w:t>
            </w:r>
            <w:r>
              <w:rPr>
                <w:rStyle w:val="IndexLink"/>
                <w:rtl w:val="true"/>
              </w:rPr>
              <w:t>)</w:t>
              <w:tab/>
            </w:r>
            <w:r>
              <w:rPr>
                <w:rStyle w:val="IndexLink"/>
              </w:rPr>
              <w:t>510</w:t>
            </w:r>
          </w:hyperlink>
        </w:p>
        <w:p>
          <w:pPr>
            <w:pStyle w:val="Contents3"/>
            <w:tabs>
              <w:tab w:val="clear" w:pos="8459"/>
              <w:tab w:val="right" w:pos="9026" w:leader="dot"/>
            </w:tabs>
            <w:rPr/>
          </w:pPr>
          <w:hyperlink w:anchor="__RefHeading___Toc4166225_3381743652">
            <w:r>
              <w:rPr>
                <w:webHidden/>
                <w:rStyle w:val="IndexLink"/>
              </w:rPr>
              <w:t>2</w:t>
            </w:r>
            <w:r>
              <w:rPr>
                <w:rStyle w:val="IndexLink"/>
                <w:rtl w:val="true"/>
              </w:rPr>
              <w:t xml:space="preserve"> - </w:t>
            </w:r>
            <w:r>
              <w:rPr>
                <w:rStyle w:val="IndexLink"/>
                <w:rtl w:val="true"/>
              </w:rPr>
              <w:t xml:space="preserve">کتابچه نیشابور </w:t>
            </w:r>
            <w:r>
              <w:rPr>
                <w:rStyle w:val="IndexLink"/>
                <w:rtl w:val="true"/>
              </w:rPr>
              <w:t>«</w:t>
            </w:r>
            <w:r>
              <w:rPr>
                <w:rStyle w:val="IndexLink"/>
              </w:rPr>
              <w:t>50</w:t>
            </w:r>
            <w:r>
              <w:rPr>
                <w:rStyle w:val="IndexLink"/>
                <w:rtl w:val="true"/>
              </w:rPr>
              <w:t xml:space="preserve"> - </w:t>
            </w:r>
            <w:r>
              <w:rPr>
                <w:rStyle w:val="IndexLink"/>
              </w:rPr>
              <w:t>106</w:t>
            </w:r>
            <w:r>
              <w:rPr>
                <w:rStyle w:val="IndexLink"/>
                <w:rtl w:val="true"/>
              </w:rPr>
              <w:t>» (</w:t>
            </w:r>
            <w:r>
              <w:rPr>
                <w:rStyle w:val="IndexLink"/>
                <w:rtl w:val="true"/>
              </w:rPr>
              <w:t xml:space="preserve">جغرافیا </w:t>
            </w:r>
            <w:r>
              <w:rPr>
                <w:rStyle w:val="IndexLink"/>
                <w:rtl w:val="true"/>
              </w:rPr>
              <w:t xml:space="preserve">- </w:t>
            </w:r>
            <w:r>
              <w:rPr>
                <w:rStyle w:val="IndexLink"/>
                <w:rtl w:val="true"/>
              </w:rPr>
              <w:t>فارسی</w:t>
            </w:r>
            <w:r>
              <w:rPr>
                <w:rStyle w:val="IndexLink"/>
                <w:rtl w:val="true"/>
              </w:rPr>
              <w:t>)</w:t>
              <w:tab/>
            </w:r>
            <w:r>
              <w:rPr>
                <w:rStyle w:val="IndexLink"/>
              </w:rPr>
              <w:t>510</w:t>
            </w:r>
          </w:hyperlink>
        </w:p>
        <w:p>
          <w:pPr>
            <w:pStyle w:val="Contents3"/>
            <w:tabs>
              <w:tab w:val="clear" w:pos="8459"/>
              <w:tab w:val="right" w:pos="9026" w:leader="dot"/>
            </w:tabs>
            <w:rPr/>
          </w:pPr>
          <w:hyperlink w:anchor="__RefHeading___Toc4166227_3381743652">
            <w:r>
              <w:rPr>
                <w:webHidden/>
                <w:rStyle w:val="IndexLink"/>
              </w:rPr>
              <w:t>3</w:t>
            </w:r>
            <w:r>
              <w:rPr>
                <w:rStyle w:val="IndexLink"/>
                <w:rtl w:val="true"/>
              </w:rPr>
              <w:t xml:space="preserve"> - </w:t>
            </w:r>
            <w:r>
              <w:rPr>
                <w:rStyle w:val="IndexLink"/>
                <w:rtl w:val="true"/>
              </w:rPr>
              <w:t xml:space="preserve">کتابچه ولایت درّه جز </w:t>
            </w:r>
            <w:r>
              <w:rPr>
                <w:rStyle w:val="IndexLink"/>
                <w:rtl w:val="true"/>
              </w:rPr>
              <w:t>«</w:t>
            </w:r>
            <w:r>
              <w:rPr>
                <w:rStyle w:val="IndexLink"/>
              </w:rPr>
              <w:t>107</w:t>
            </w:r>
            <w:r>
              <w:rPr>
                <w:rStyle w:val="IndexLink"/>
                <w:rtl w:val="true"/>
              </w:rPr>
              <w:t xml:space="preserve"> - </w:t>
            </w:r>
            <w:r>
              <w:rPr>
                <w:rStyle w:val="IndexLink"/>
              </w:rPr>
              <w:t>125</w:t>
            </w:r>
            <w:r>
              <w:rPr>
                <w:rStyle w:val="IndexLink"/>
                <w:rtl w:val="true"/>
              </w:rPr>
              <w:t>» (</w:t>
            </w:r>
            <w:r>
              <w:rPr>
                <w:rStyle w:val="IndexLink"/>
                <w:rtl w:val="true"/>
              </w:rPr>
              <w:t xml:space="preserve">جغرافیا </w:t>
            </w:r>
            <w:r>
              <w:rPr>
                <w:rStyle w:val="IndexLink"/>
                <w:rtl w:val="true"/>
              </w:rPr>
              <w:t xml:space="preserve">- </w:t>
            </w:r>
            <w:r>
              <w:rPr>
                <w:rStyle w:val="IndexLink"/>
                <w:rtl w:val="true"/>
              </w:rPr>
              <w:t>فارسی</w:t>
            </w:r>
            <w:r>
              <w:rPr>
                <w:rStyle w:val="IndexLink"/>
                <w:rtl w:val="true"/>
              </w:rPr>
              <w:t>)</w:t>
              <w:tab/>
            </w:r>
            <w:r>
              <w:rPr>
                <w:rStyle w:val="IndexLink"/>
              </w:rPr>
              <w:t>511</w:t>
            </w:r>
          </w:hyperlink>
        </w:p>
        <w:p>
          <w:pPr>
            <w:pStyle w:val="Contents2"/>
            <w:tabs>
              <w:tab w:val="clear" w:pos="8743"/>
              <w:tab w:val="right" w:pos="9026" w:leader="dot"/>
            </w:tabs>
            <w:rPr/>
          </w:pPr>
          <w:hyperlink w:anchor="__RefHeading___Toc4166229_3381743652">
            <w:r>
              <w:rPr>
                <w:webHidden/>
                <w:rStyle w:val="IndexLink"/>
                <w:rtl w:val="true"/>
              </w:rPr>
              <w:t xml:space="preserve">( </w:t>
            </w:r>
            <w:r>
              <w:rPr>
                <w:rStyle w:val="IndexLink"/>
              </w:rPr>
              <w:t>2316</w:t>
            </w:r>
            <w:r>
              <w:rPr>
                <w:rStyle w:val="IndexLink"/>
                <w:rtl w:val="true"/>
              </w:rPr>
              <w:t xml:space="preserve"> )</w:t>
              <w:tab/>
            </w:r>
            <w:r>
              <w:rPr>
                <w:rStyle w:val="IndexLink"/>
              </w:rPr>
              <w:t>511</w:t>
            </w:r>
          </w:hyperlink>
        </w:p>
        <w:p>
          <w:pPr>
            <w:pStyle w:val="Contents3"/>
            <w:tabs>
              <w:tab w:val="clear" w:pos="8459"/>
              <w:tab w:val="right" w:pos="9026" w:leader="dot"/>
            </w:tabs>
            <w:rPr/>
          </w:pPr>
          <w:hyperlink w:anchor="__RefHeading___Toc4166231_3381743652">
            <w:r>
              <w:rPr>
                <w:webHidden/>
                <w:rStyle w:val="IndexLink"/>
              </w:rPr>
              <w:t>1</w:t>
            </w:r>
            <w:r>
              <w:rPr>
                <w:rStyle w:val="IndexLink"/>
                <w:rtl w:val="true"/>
              </w:rPr>
              <w:t xml:space="preserve"> - </w:t>
            </w:r>
            <w:r>
              <w:rPr>
                <w:rStyle w:val="IndexLink"/>
                <w:rtl w:val="true"/>
              </w:rPr>
              <w:t xml:space="preserve">الفوائد الصمدیة </w:t>
            </w:r>
            <w:r>
              <w:rPr>
                <w:rStyle w:val="IndexLink"/>
                <w:rtl w:val="true"/>
              </w:rPr>
              <w:t>«</w:t>
            </w:r>
            <w:r>
              <w:rPr>
                <w:rStyle w:val="IndexLink"/>
              </w:rPr>
              <w:t>1</w:t>
            </w:r>
            <w:r>
              <w:rPr>
                <w:rStyle w:val="IndexLink"/>
                <w:rtl w:val="true"/>
              </w:rPr>
              <w:t xml:space="preserve"> - </w:t>
            </w:r>
            <w:r>
              <w:rPr>
                <w:rStyle w:val="IndexLink"/>
              </w:rPr>
              <w:t>44</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511</w:t>
            </w:r>
          </w:hyperlink>
        </w:p>
        <w:p>
          <w:pPr>
            <w:pStyle w:val="Contents3"/>
            <w:tabs>
              <w:tab w:val="clear" w:pos="8459"/>
              <w:tab w:val="right" w:pos="9026" w:leader="dot"/>
            </w:tabs>
            <w:rPr/>
          </w:pPr>
          <w:hyperlink w:anchor="__RefHeading___Toc4166233_3381743652">
            <w:r>
              <w:rPr>
                <w:webHidden/>
                <w:rStyle w:val="IndexLink"/>
              </w:rPr>
              <w:t>2</w:t>
            </w:r>
            <w:r>
              <w:rPr>
                <w:rStyle w:val="IndexLink"/>
                <w:rtl w:val="true"/>
              </w:rPr>
              <w:t xml:space="preserve"> - </w:t>
            </w:r>
            <w:r>
              <w:rPr>
                <w:rStyle w:val="IndexLink"/>
                <w:rtl w:val="true"/>
              </w:rPr>
              <w:t xml:space="preserve">عوامل المائة </w:t>
            </w:r>
            <w:r>
              <w:rPr>
                <w:rStyle w:val="IndexLink"/>
                <w:rtl w:val="true"/>
              </w:rPr>
              <w:t>«</w:t>
            </w:r>
            <w:r>
              <w:rPr>
                <w:rStyle w:val="IndexLink"/>
              </w:rPr>
              <w:t>46</w:t>
            </w:r>
            <w:r>
              <w:rPr>
                <w:rStyle w:val="IndexLink"/>
                <w:rtl w:val="true"/>
              </w:rPr>
              <w:t xml:space="preserve"> - </w:t>
            </w:r>
            <w:r>
              <w:rPr>
                <w:rStyle w:val="IndexLink"/>
              </w:rPr>
              <w:t>76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511</w:t>
            </w:r>
          </w:hyperlink>
        </w:p>
        <w:p>
          <w:pPr>
            <w:pStyle w:val="Contents3"/>
            <w:tabs>
              <w:tab w:val="clear" w:pos="8459"/>
              <w:tab w:val="right" w:pos="9026" w:leader="dot"/>
            </w:tabs>
            <w:rPr/>
          </w:pPr>
          <w:hyperlink w:anchor="__RefHeading___Toc4166235_3381743652">
            <w:r>
              <w:rPr>
                <w:webHidden/>
                <w:rStyle w:val="IndexLink"/>
              </w:rPr>
              <w:t>3</w:t>
            </w:r>
            <w:r>
              <w:rPr>
                <w:rStyle w:val="IndexLink"/>
                <w:rtl w:val="true"/>
              </w:rPr>
              <w:t xml:space="preserve"> - </w:t>
            </w:r>
            <w:r>
              <w:rPr>
                <w:rStyle w:val="IndexLink"/>
                <w:rtl w:val="true"/>
              </w:rPr>
              <w:t xml:space="preserve">شرح ثمانآ بعد ما جاوزت الاثنین </w:t>
            </w:r>
            <w:r>
              <w:rPr>
                <w:rStyle w:val="IndexLink"/>
                <w:rtl w:val="true"/>
              </w:rPr>
              <w:t>«</w:t>
            </w:r>
            <w:r>
              <w:rPr>
                <w:rStyle w:val="IndexLink"/>
              </w:rPr>
              <w:t>77</w:t>
            </w:r>
            <w:r>
              <w:rPr>
                <w:rStyle w:val="IndexLink"/>
                <w:rtl w:val="true"/>
              </w:rPr>
              <w:t xml:space="preserve"> - </w:t>
            </w:r>
            <w:r>
              <w:rPr>
                <w:rStyle w:val="IndexLink"/>
              </w:rPr>
              <w:t>80</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512</w:t>
            </w:r>
          </w:hyperlink>
        </w:p>
        <w:p>
          <w:pPr>
            <w:pStyle w:val="Contents2"/>
            <w:tabs>
              <w:tab w:val="clear" w:pos="8743"/>
              <w:tab w:val="right" w:pos="9026" w:leader="dot"/>
            </w:tabs>
            <w:rPr/>
          </w:pPr>
          <w:hyperlink w:anchor="__RefHeading___Toc4166237_3381743652">
            <w:r>
              <w:rPr>
                <w:webHidden/>
                <w:rStyle w:val="IndexLink"/>
                <w:rtl w:val="true"/>
              </w:rPr>
              <w:t xml:space="preserve">( </w:t>
            </w:r>
            <w:r>
              <w:rPr>
                <w:rStyle w:val="IndexLink"/>
              </w:rPr>
              <w:t>2322</w:t>
            </w:r>
            <w:r>
              <w:rPr>
                <w:rStyle w:val="IndexLink"/>
                <w:rtl w:val="true"/>
              </w:rPr>
              <w:t xml:space="preserve"> )</w:t>
              <w:tab/>
            </w:r>
            <w:r>
              <w:rPr>
                <w:rStyle w:val="IndexLink"/>
              </w:rPr>
              <w:t>512</w:t>
            </w:r>
          </w:hyperlink>
        </w:p>
        <w:p>
          <w:pPr>
            <w:pStyle w:val="Contents3"/>
            <w:tabs>
              <w:tab w:val="clear" w:pos="8459"/>
              <w:tab w:val="right" w:pos="9026" w:leader="dot"/>
            </w:tabs>
            <w:rPr/>
          </w:pPr>
          <w:hyperlink w:anchor="__RefHeading___Toc4166239_3381743652">
            <w:r>
              <w:rPr>
                <w:webHidden/>
                <w:rStyle w:val="IndexLink"/>
              </w:rPr>
              <w:t>1</w:t>
            </w:r>
            <w:r>
              <w:rPr>
                <w:rStyle w:val="IndexLink"/>
                <w:rtl w:val="true"/>
              </w:rPr>
              <w:t xml:space="preserve"> - </w:t>
            </w:r>
            <w:r>
              <w:rPr>
                <w:rStyle w:val="IndexLink"/>
                <w:rtl w:val="true"/>
              </w:rPr>
              <w:t xml:space="preserve">اصل الاصول </w:t>
            </w:r>
            <w:r>
              <w:rPr>
                <w:rStyle w:val="IndexLink"/>
                <w:rtl w:val="true"/>
              </w:rPr>
              <w:t xml:space="preserve">= </w:t>
            </w:r>
            <w:r>
              <w:rPr>
                <w:rStyle w:val="IndexLink"/>
                <w:rtl w:val="true"/>
              </w:rPr>
              <w:t xml:space="preserve">شاخ نبات </w:t>
            </w:r>
            <w:r>
              <w:rPr>
                <w:rStyle w:val="IndexLink"/>
                <w:rtl w:val="true"/>
              </w:rPr>
              <w:t>«</w:t>
            </w:r>
            <w:r>
              <w:rPr>
                <w:rStyle w:val="IndexLink"/>
              </w:rPr>
              <w:t>1</w:t>
            </w:r>
            <w:r>
              <w:rPr>
                <w:rStyle w:val="IndexLink"/>
                <w:rtl w:val="true"/>
              </w:rPr>
              <w:t xml:space="preserve"> - </w:t>
            </w:r>
            <w:r>
              <w:rPr>
                <w:rStyle w:val="IndexLink"/>
              </w:rPr>
              <w:t>3</w:t>
            </w:r>
            <w:r>
              <w:rPr>
                <w:rStyle w:val="IndexLink"/>
                <w:rtl w:val="true"/>
              </w:rPr>
              <w:t>» (</w:t>
            </w:r>
            <w:r>
              <w:rPr>
                <w:rStyle w:val="IndexLink"/>
                <w:rtl w:val="true"/>
              </w:rPr>
              <w:t xml:space="preserve">عقائد </w:t>
            </w:r>
            <w:r>
              <w:rPr>
                <w:rStyle w:val="IndexLink"/>
                <w:rtl w:val="true"/>
              </w:rPr>
              <w:t xml:space="preserve">- </w:t>
            </w:r>
            <w:r>
              <w:rPr>
                <w:rStyle w:val="IndexLink"/>
                <w:rtl w:val="true"/>
              </w:rPr>
              <w:t>فارسی</w:t>
            </w:r>
            <w:r>
              <w:rPr>
                <w:rStyle w:val="IndexLink"/>
                <w:rtl w:val="true"/>
              </w:rPr>
              <w:t>)</w:t>
              <w:tab/>
            </w:r>
            <w:r>
              <w:rPr>
                <w:rStyle w:val="IndexLink"/>
              </w:rPr>
              <w:t>512</w:t>
            </w:r>
          </w:hyperlink>
        </w:p>
        <w:p>
          <w:pPr>
            <w:pStyle w:val="Contents3"/>
            <w:tabs>
              <w:tab w:val="clear" w:pos="8459"/>
              <w:tab w:val="right" w:pos="9026" w:leader="dot"/>
            </w:tabs>
            <w:rPr/>
          </w:pPr>
          <w:hyperlink w:anchor="__RefHeading___Toc4166241_3381743652">
            <w:r>
              <w:rPr>
                <w:webHidden/>
                <w:rStyle w:val="IndexLink"/>
              </w:rPr>
              <w:t>2</w:t>
            </w:r>
            <w:r>
              <w:rPr>
                <w:rStyle w:val="IndexLink"/>
                <w:rtl w:val="true"/>
              </w:rPr>
              <w:t xml:space="preserve"> - </w:t>
            </w:r>
            <w:r>
              <w:rPr>
                <w:rStyle w:val="IndexLink"/>
                <w:rtl w:val="true"/>
              </w:rPr>
              <w:t xml:space="preserve">فصل الفصول کبیر </w:t>
            </w:r>
            <w:r>
              <w:rPr>
                <w:rStyle w:val="IndexLink"/>
                <w:rtl w:val="true"/>
              </w:rPr>
              <w:t>«</w:t>
            </w:r>
            <w:r>
              <w:rPr>
                <w:rStyle w:val="IndexLink"/>
              </w:rPr>
              <w:t>80</w:t>
            </w:r>
            <w:r>
              <w:rPr>
                <w:rStyle w:val="IndexLink"/>
                <w:rtl w:val="true"/>
              </w:rPr>
              <w:t xml:space="preserve"> - </w:t>
            </w:r>
            <w:r>
              <w:rPr>
                <w:rStyle w:val="IndexLink"/>
              </w:rPr>
              <w:t>117</w:t>
            </w:r>
            <w:r>
              <w:rPr>
                <w:rStyle w:val="IndexLink"/>
                <w:rtl w:val="true"/>
              </w:rPr>
              <w:t>» (</w:t>
            </w:r>
            <w:r>
              <w:rPr>
                <w:rStyle w:val="IndexLink"/>
                <w:rtl w:val="true"/>
              </w:rPr>
              <w:t xml:space="preserve">عقائد </w:t>
            </w:r>
            <w:r>
              <w:rPr>
                <w:rStyle w:val="IndexLink"/>
                <w:rtl w:val="true"/>
              </w:rPr>
              <w:t xml:space="preserve">- </w:t>
            </w:r>
            <w:r>
              <w:rPr>
                <w:rStyle w:val="IndexLink"/>
                <w:rtl w:val="true"/>
              </w:rPr>
              <w:t>فارسی</w:t>
            </w:r>
            <w:r>
              <w:rPr>
                <w:rStyle w:val="IndexLink"/>
                <w:rtl w:val="true"/>
              </w:rPr>
              <w:t>)</w:t>
              <w:tab/>
            </w:r>
            <w:r>
              <w:rPr>
                <w:rStyle w:val="IndexLink"/>
              </w:rPr>
              <w:t>513</w:t>
            </w:r>
          </w:hyperlink>
        </w:p>
        <w:p>
          <w:pPr>
            <w:pStyle w:val="Contents3"/>
            <w:tabs>
              <w:tab w:val="clear" w:pos="8459"/>
              <w:tab w:val="right" w:pos="9026" w:leader="dot"/>
            </w:tabs>
            <w:rPr/>
          </w:pPr>
          <w:hyperlink w:anchor="__RefHeading___Toc4166243_3381743652">
            <w:r>
              <w:rPr>
                <w:webHidden/>
                <w:rStyle w:val="IndexLink"/>
              </w:rPr>
              <w:t>3</w:t>
            </w:r>
            <w:r>
              <w:rPr>
                <w:rStyle w:val="IndexLink"/>
                <w:rtl w:val="true"/>
              </w:rPr>
              <w:t xml:space="preserve"> - </w:t>
            </w:r>
            <w:r>
              <w:rPr>
                <w:rStyle w:val="IndexLink"/>
                <w:rtl w:val="true"/>
              </w:rPr>
              <w:t xml:space="preserve">هدایة الولایة </w:t>
            </w:r>
            <w:r>
              <w:rPr>
                <w:rStyle w:val="IndexLink"/>
                <w:rtl w:val="true"/>
              </w:rPr>
              <w:t>«</w:t>
            </w:r>
            <w:r>
              <w:rPr>
                <w:rStyle w:val="IndexLink"/>
              </w:rPr>
              <w:t>120</w:t>
            </w:r>
            <w:r>
              <w:rPr>
                <w:rStyle w:val="IndexLink"/>
                <w:rtl w:val="true"/>
              </w:rPr>
              <w:t xml:space="preserve"> - </w:t>
            </w:r>
            <w:r>
              <w:rPr>
                <w:rStyle w:val="IndexLink"/>
              </w:rPr>
              <w:t>128</w:t>
            </w:r>
            <w:r>
              <w:rPr>
                <w:rStyle w:val="IndexLink"/>
                <w:rtl w:val="true"/>
              </w:rPr>
              <w:t>» (</w:t>
            </w:r>
            <w:r>
              <w:rPr>
                <w:rStyle w:val="IndexLink"/>
                <w:rtl w:val="true"/>
              </w:rPr>
              <w:t xml:space="preserve">حدیث </w:t>
            </w:r>
            <w:r>
              <w:rPr>
                <w:rStyle w:val="IndexLink"/>
                <w:rtl w:val="true"/>
              </w:rPr>
              <w:t xml:space="preserve">- </w:t>
            </w:r>
            <w:r>
              <w:rPr>
                <w:rStyle w:val="IndexLink"/>
                <w:rtl w:val="true"/>
              </w:rPr>
              <w:t>فارسی</w:t>
            </w:r>
            <w:r>
              <w:rPr>
                <w:rStyle w:val="IndexLink"/>
                <w:rtl w:val="true"/>
              </w:rPr>
              <w:t>)</w:t>
              <w:tab/>
            </w:r>
            <w:r>
              <w:rPr>
                <w:rStyle w:val="IndexLink"/>
              </w:rPr>
              <w:t>513</w:t>
            </w:r>
          </w:hyperlink>
        </w:p>
        <w:p>
          <w:pPr>
            <w:pStyle w:val="Contents2"/>
            <w:tabs>
              <w:tab w:val="clear" w:pos="8743"/>
              <w:tab w:val="right" w:pos="9026" w:leader="dot"/>
            </w:tabs>
            <w:rPr/>
          </w:pPr>
          <w:hyperlink w:anchor="__RefHeading___Toc4166245_3381743652">
            <w:r>
              <w:rPr>
                <w:webHidden/>
                <w:rStyle w:val="IndexLink"/>
                <w:rtl w:val="true"/>
              </w:rPr>
              <w:t xml:space="preserve">( </w:t>
            </w:r>
            <w:r>
              <w:rPr>
                <w:rStyle w:val="IndexLink"/>
              </w:rPr>
              <w:t>2339</w:t>
            </w:r>
            <w:r>
              <w:rPr>
                <w:rStyle w:val="IndexLink"/>
                <w:rtl w:val="true"/>
              </w:rPr>
              <w:t xml:space="preserve"> )</w:t>
              <w:tab/>
            </w:r>
            <w:r>
              <w:rPr>
                <w:rStyle w:val="IndexLink"/>
              </w:rPr>
              <w:t>514</w:t>
            </w:r>
          </w:hyperlink>
        </w:p>
        <w:p>
          <w:pPr>
            <w:pStyle w:val="Contents3"/>
            <w:tabs>
              <w:tab w:val="clear" w:pos="8459"/>
              <w:tab w:val="right" w:pos="9026" w:leader="dot"/>
            </w:tabs>
            <w:rPr/>
          </w:pPr>
          <w:hyperlink w:anchor="__RefHeading___Toc4166247_3381743652">
            <w:r>
              <w:rPr>
                <w:webHidden/>
                <w:rStyle w:val="IndexLink"/>
              </w:rPr>
              <w:t>1</w:t>
            </w:r>
            <w:r>
              <w:rPr>
                <w:rStyle w:val="IndexLink"/>
                <w:rtl w:val="true"/>
              </w:rPr>
              <w:t xml:space="preserve"> - </w:t>
            </w:r>
            <w:r>
              <w:rPr>
                <w:rStyle w:val="IndexLink"/>
                <w:rtl w:val="true"/>
              </w:rPr>
              <w:t xml:space="preserve">هیئت فارسی </w:t>
            </w:r>
            <w:r>
              <w:rPr>
                <w:rStyle w:val="IndexLink"/>
                <w:rtl w:val="true"/>
              </w:rPr>
              <w:t xml:space="preserve">= </w:t>
            </w:r>
            <w:r>
              <w:rPr>
                <w:rStyle w:val="IndexLink"/>
                <w:rtl w:val="true"/>
              </w:rPr>
              <w:t xml:space="preserve">فتحیه </w:t>
            </w:r>
            <w:r>
              <w:rPr>
                <w:rStyle w:val="IndexLink"/>
                <w:rtl w:val="true"/>
              </w:rPr>
              <w:t>«</w:t>
            </w:r>
            <w:r>
              <w:rPr>
                <w:rStyle w:val="IndexLink"/>
              </w:rPr>
              <w:t>1</w:t>
            </w:r>
            <w:r>
              <w:rPr>
                <w:rStyle w:val="IndexLink"/>
                <w:rtl w:val="true"/>
              </w:rPr>
              <w:t xml:space="preserve"> - </w:t>
            </w:r>
            <w:r>
              <w:rPr>
                <w:rStyle w:val="IndexLink"/>
              </w:rPr>
              <w:t>21</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514</w:t>
            </w:r>
          </w:hyperlink>
        </w:p>
        <w:p>
          <w:pPr>
            <w:pStyle w:val="Contents3"/>
            <w:tabs>
              <w:tab w:val="clear" w:pos="8459"/>
              <w:tab w:val="right" w:pos="9026" w:leader="dot"/>
            </w:tabs>
            <w:rPr/>
          </w:pPr>
          <w:hyperlink w:anchor="__RefHeading___Toc4166249_3381743652">
            <w:r>
              <w:rPr>
                <w:webHidden/>
                <w:rStyle w:val="IndexLink"/>
              </w:rPr>
              <w:t>2</w:t>
            </w:r>
            <w:r>
              <w:rPr>
                <w:rStyle w:val="IndexLink"/>
                <w:rtl w:val="true"/>
              </w:rPr>
              <w:t xml:space="preserve"> - </w:t>
            </w:r>
            <w:r>
              <w:rPr>
                <w:rStyle w:val="IndexLink"/>
                <w:rtl w:val="true"/>
              </w:rPr>
              <w:t xml:space="preserve">بیست باب در اسطرلاب </w:t>
            </w:r>
            <w:r>
              <w:rPr>
                <w:rStyle w:val="IndexLink"/>
                <w:rtl w:val="true"/>
              </w:rPr>
              <w:t>«</w:t>
            </w:r>
            <w:r>
              <w:rPr>
                <w:rStyle w:val="IndexLink"/>
              </w:rPr>
              <w:t>24</w:t>
            </w:r>
            <w:r>
              <w:rPr>
                <w:rStyle w:val="IndexLink"/>
                <w:rtl w:val="true"/>
              </w:rPr>
              <w:t xml:space="preserve"> - </w:t>
            </w:r>
            <w:r>
              <w:rPr>
                <w:rStyle w:val="IndexLink"/>
              </w:rPr>
              <w:t>38</w:t>
            </w:r>
            <w:r>
              <w:rPr>
                <w:rStyle w:val="IndexLink"/>
                <w:rtl w:val="true"/>
              </w:rPr>
              <w:t>» (</w:t>
            </w:r>
            <w:r>
              <w:rPr>
                <w:rStyle w:val="IndexLink"/>
                <w:rtl w:val="true"/>
              </w:rPr>
              <w:t>فارسی</w:t>
            </w:r>
            <w:r>
              <w:rPr>
                <w:rStyle w:val="IndexLink"/>
                <w:rtl w:val="true"/>
              </w:rPr>
              <w:t>)</w:t>
              <w:tab/>
            </w:r>
            <w:r>
              <w:rPr>
                <w:rStyle w:val="IndexLink"/>
              </w:rPr>
              <w:t>515</w:t>
            </w:r>
          </w:hyperlink>
        </w:p>
        <w:p>
          <w:pPr>
            <w:pStyle w:val="Contents3"/>
            <w:tabs>
              <w:tab w:val="clear" w:pos="8459"/>
              <w:tab w:val="right" w:pos="9026" w:leader="dot"/>
            </w:tabs>
            <w:rPr/>
          </w:pPr>
          <w:hyperlink w:anchor="__RefHeading___Toc4166251_3381743652">
            <w:r>
              <w:rPr>
                <w:webHidden/>
                <w:rStyle w:val="IndexLink"/>
              </w:rPr>
              <w:t>3</w:t>
            </w:r>
            <w:r>
              <w:rPr>
                <w:rStyle w:val="IndexLink"/>
                <w:rtl w:val="true"/>
              </w:rPr>
              <w:t xml:space="preserve"> - </w:t>
            </w:r>
            <w:r>
              <w:rPr>
                <w:rStyle w:val="IndexLink"/>
                <w:rtl w:val="true"/>
              </w:rPr>
              <w:t xml:space="preserve">خلاصة الحساب </w:t>
            </w:r>
            <w:r>
              <w:rPr>
                <w:rStyle w:val="IndexLink"/>
                <w:rtl w:val="true"/>
              </w:rPr>
              <w:t>«</w:t>
            </w:r>
            <w:r>
              <w:rPr>
                <w:rStyle w:val="IndexLink"/>
              </w:rPr>
              <w:t>39</w:t>
            </w:r>
            <w:r>
              <w:rPr>
                <w:rStyle w:val="IndexLink"/>
                <w:rtl w:val="true"/>
              </w:rPr>
              <w:t xml:space="preserve"> - </w:t>
            </w:r>
            <w:r>
              <w:rPr>
                <w:rStyle w:val="IndexLink"/>
              </w:rPr>
              <w:t>60</w:t>
            </w:r>
            <w:r>
              <w:rPr>
                <w:rStyle w:val="IndexLink"/>
                <w:rtl w:val="true"/>
              </w:rPr>
              <w:t>» (</w:t>
            </w:r>
            <w:r>
              <w:rPr>
                <w:rStyle w:val="IndexLink"/>
                <w:rtl w:val="true"/>
              </w:rPr>
              <w:t>عربی</w:t>
            </w:r>
            <w:r>
              <w:rPr>
                <w:rStyle w:val="IndexLink"/>
                <w:rtl w:val="true"/>
              </w:rPr>
              <w:t>)</w:t>
              <w:tab/>
            </w:r>
            <w:r>
              <w:rPr>
                <w:rStyle w:val="IndexLink"/>
              </w:rPr>
              <w:t>515</w:t>
            </w:r>
          </w:hyperlink>
        </w:p>
        <w:p>
          <w:pPr>
            <w:pStyle w:val="Contents2"/>
            <w:tabs>
              <w:tab w:val="clear" w:pos="8743"/>
              <w:tab w:val="right" w:pos="9026" w:leader="dot"/>
            </w:tabs>
            <w:rPr/>
          </w:pPr>
          <w:hyperlink w:anchor="__RefHeading___Toc4166253_3381743652">
            <w:r>
              <w:rPr>
                <w:webHidden/>
                <w:rStyle w:val="IndexLink"/>
                <w:rtl w:val="true"/>
              </w:rPr>
              <w:t xml:space="preserve">( </w:t>
            </w:r>
            <w:r>
              <w:rPr>
                <w:rStyle w:val="IndexLink"/>
              </w:rPr>
              <w:t>2371</w:t>
            </w:r>
            <w:r>
              <w:rPr>
                <w:rStyle w:val="IndexLink"/>
                <w:rtl w:val="true"/>
              </w:rPr>
              <w:t xml:space="preserve"> )</w:t>
              <w:tab/>
            </w:r>
            <w:r>
              <w:rPr>
                <w:rStyle w:val="IndexLink"/>
              </w:rPr>
              <w:t>515</w:t>
            </w:r>
          </w:hyperlink>
        </w:p>
        <w:p>
          <w:pPr>
            <w:pStyle w:val="Contents3"/>
            <w:tabs>
              <w:tab w:val="clear" w:pos="8459"/>
              <w:tab w:val="right" w:pos="9026" w:leader="dot"/>
            </w:tabs>
            <w:rPr/>
          </w:pPr>
          <w:hyperlink w:anchor="__RefHeading___Toc4166255_3381743652">
            <w:r>
              <w:rPr>
                <w:webHidden/>
                <w:rStyle w:val="IndexLink"/>
              </w:rPr>
              <w:t>1</w:t>
            </w:r>
            <w:r>
              <w:rPr>
                <w:rStyle w:val="IndexLink"/>
                <w:rtl w:val="true"/>
              </w:rPr>
              <w:t xml:space="preserve"> - </w:t>
            </w:r>
            <w:r>
              <w:rPr>
                <w:rStyle w:val="IndexLink"/>
                <w:rtl w:val="true"/>
              </w:rPr>
              <w:t xml:space="preserve">شرح الانموذج </w:t>
            </w:r>
            <w:r>
              <w:rPr>
                <w:rStyle w:val="IndexLink"/>
                <w:rtl w:val="true"/>
              </w:rPr>
              <w:t>«</w:t>
            </w:r>
            <w:r>
              <w:rPr>
                <w:rStyle w:val="IndexLink"/>
              </w:rPr>
              <w:t>1</w:t>
            </w:r>
            <w:r>
              <w:rPr>
                <w:rStyle w:val="IndexLink"/>
                <w:rtl w:val="true"/>
              </w:rPr>
              <w:t xml:space="preserve"> - </w:t>
            </w:r>
            <w:r>
              <w:rPr>
                <w:rStyle w:val="IndexLink"/>
              </w:rPr>
              <w:t>97</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515</w:t>
            </w:r>
          </w:hyperlink>
        </w:p>
        <w:p>
          <w:pPr>
            <w:pStyle w:val="Contents3"/>
            <w:tabs>
              <w:tab w:val="clear" w:pos="8459"/>
              <w:tab w:val="right" w:pos="9026" w:leader="dot"/>
            </w:tabs>
            <w:rPr/>
          </w:pPr>
          <w:hyperlink w:anchor="__RefHeading___Toc4166257_3381743652">
            <w:r>
              <w:rPr>
                <w:webHidden/>
                <w:rStyle w:val="IndexLink"/>
              </w:rPr>
              <w:t>2</w:t>
            </w:r>
            <w:r>
              <w:rPr>
                <w:rStyle w:val="IndexLink"/>
                <w:rtl w:val="true"/>
              </w:rPr>
              <w:t xml:space="preserve"> - </w:t>
            </w:r>
            <w:r>
              <w:rPr>
                <w:rStyle w:val="IndexLink"/>
                <w:rtl w:val="true"/>
              </w:rPr>
              <w:t xml:space="preserve">عوامل المائة </w:t>
            </w:r>
            <w:r>
              <w:rPr>
                <w:rStyle w:val="IndexLink"/>
                <w:rtl w:val="true"/>
              </w:rPr>
              <w:t>«</w:t>
            </w:r>
            <w:r>
              <w:rPr>
                <w:rStyle w:val="IndexLink"/>
              </w:rPr>
              <w:t>98</w:t>
            </w:r>
            <w:r>
              <w:rPr>
                <w:rStyle w:val="IndexLink"/>
                <w:rtl w:val="true"/>
              </w:rPr>
              <w:t xml:space="preserve"> - </w:t>
            </w:r>
            <w:r>
              <w:rPr>
                <w:rStyle w:val="IndexLink"/>
              </w:rPr>
              <w:t>156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515</w:t>
            </w:r>
          </w:hyperlink>
        </w:p>
        <w:p>
          <w:pPr>
            <w:pStyle w:val="Contents3"/>
            <w:tabs>
              <w:tab w:val="clear" w:pos="8459"/>
              <w:tab w:val="right" w:pos="9026" w:leader="dot"/>
            </w:tabs>
            <w:rPr/>
          </w:pPr>
          <w:hyperlink w:anchor="__RefHeading___Toc4166259_3381743652">
            <w:r>
              <w:rPr>
                <w:webHidden/>
                <w:rStyle w:val="IndexLink"/>
              </w:rPr>
              <w:t>3</w:t>
            </w:r>
            <w:r>
              <w:rPr>
                <w:rStyle w:val="IndexLink"/>
                <w:rtl w:val="true"/>
              </w:rPr>
              <w:t xml:space="preserve"> - </w:t>
            </w:r>
            <w:r>
              <w:rPr>
                <w:rStyle w:val="IndexLink"/>
                <w:rtl w:val="true"/>
              </w:rPr>
              <w:t xml:space="preserve">کبری فی المنطق </w:t>
            </w:r>
            <w:r>
              <w:rPr>
                <w:rStyle w:val="IndexLink"/>
                <w:rtl w:val="true"/>
              </w:rPr>
              <w:t>«</w:t>
            </w:r>
            <w:r>
              <w:rPr>
                <w:rStyle w:val="IndexLink"/>
              </w:rPr>
              <w:t>157</w:t>
            </w:r>
            <w:r>
              <w:rPr>
                <w:rStyle w:val="IndexLink"/>
                <w:rtl w:val="true"/>
              </w:rPr>
              <w:t xml:space="preserve"> - </w:t>
            </w:r>
            <w:r>
              <w:rPr>
                <w:rStyle w:val="IndexLink"/>
              </w:rPr>
              <w:t>180</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516</w:t>
            </w:r>
          </w:hyperlink>
        </w:p>
        <w:p>
          <w:pPr>
            <w:pStyle w:val="Contents2"/>
            <w:tabs>
              <w:tab w:val="clear" w:pos="8743"/>
              <w:tab w:val="right" w:pos="9026" w:leader="dot"/>
            </w:tabs>
            <w:rPr/>
          </w:pPr>
          <w:hyperlink w:anchor="__RefHeading___Toc4166261_3381743652">
            <w:r>
              <w:rPr>
                <w:webHidden/>
                <w:rStyle w:val="IndexLink"/>
                <w:rtl w:val="true"/>
              </w:rPr>
              <w:t xml:space="preserve">( </w:t>
            </w:r>
            <w:r>
              <w:rPr>
                <w:rStyle w:val="IndexLink"/>
              </w:rPr>
              <w:t>2394</w:t>
            </w:r>
            <w:r>
              <w:rPr>
                <w:rStyle w:val="IndexLink"/>
                <w:rtl w:val="true"/>
              </w:rPr>
              <w:t xml:space="preserve"> )</w:t>
              <w:tab/>
            </w:r>
            <w:r>
              <w:rPr>
                <w:rStyle w:val="IndexLink"/>
              </w:rPr>
              <w:t>516</w:t>
            </w:r>
          </w:hyperlink>
        </w:p>
        <w:p>
          <w:pPr>
            <w:pStyle w:val="Contents3"/>
            <w:tabs>
              <w:tab w:val="clear" w:pos="8459"/>
              <w:tab w:val="right" w:pos="9026" w:leader="dot"/>
            </w:tabs>
            <w:rPr/>
          </w:pPr>
          <w:hyperlink w:anchor="__RefHeading___Toc4166263_3381743652">
            <w:r>
              <w:rPr>
                <w:webHidden/>
                <w:rStyle w:val="IndexLink"/>
              </w:rPr>
              <w:t>1</w:t>
            </w:r>
            <w:r>
              <w:rPr>
                <w:rStyle w:val="IndexLink"/>
                <w:rtl w:val="true"/>
              </w:rPr>
              <w:t xml:space="preserve"> - </w:t>
            </w:r>
            <w:r>
              <w:rPr>
                <w:rStyle w:val="IndexLink"/>
                <w:rtl w:val="true"/>
              </w:rPr>
              <w:t xml:space="preserve">شرح الانموذج </w:t>
            </w:r>
            <w:r>
              <w:rPr>
                <w:rStyle w:val="IndexLink"/>
                <w:rtl w:val="true"/>
              </w:rPr>
              <w:t>«</w:t>
            </w:r>
            <w:r>
              <w:rPr>
                <w:rStyle w:val="IndexLink"/>
              </w:rPr>
              <w:t>1</w:t>
            </w:r>
            <w:r>
              <w:rPr>
                <w:rStyle w:val="IndexLink"/>
                <w:rtl w:val="true"/>
              </w:rPr>
              <w:t xml:space="preserve"> - </w:t>
            </w:r>
            <w:r>
              <w:rPr>
                <w:rStyle w:val="IndexLink"/>
              </w:rPr>
              <w:t>74</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516</w:t>
            </w:r>
          </w:hyperlink>
        </w:p>
        <w:p>
          <w:pPr>
            <w:pStyle w:val="Contents3"/>
            <w:tabs>
              <w:tab w:val="clear" w:pos="8459"/>
              <w:tab w:val="right" w:pos="9026" w:leader="dot"/>
            </w:tabs>
            <w:rPr/>
          </w:pPr>
          <w:hyperlink w:anchor="__RefHeading___Toc4166265_3381743652">
            <w:r>
              <w:rPr>
                <w:webHidden/>
                <w:rStyle w:val="IndexLink"/>
              </w:rPr>
              <w:t>2</w:t>
            </w:r>
            <w:r>
              <w:rPr>
                <w:rStyle w:val="IndexLink"/>
                <w:rtl w:val="true"/>
              </w:rPr>
              <w:t xml:space="preserve"> - </w:t>
            </w:r>
            <w:r>
              <w:rPr>
                <w:rStyle w:val="IndexLink"/>
                <w:rtl w:val="true"/>
              </w:rPr>
              <w:t xml:space="preserve">شرح التصریف </w:t>
            </w:r>
            <w:r>
              <w:rPr>
                <w:rStyle w:val="IndexLink"/>
                <w:rtl w:val="true"/>
              </w:rPr>
              <w:t>«</w:t>
            </w:r>
            <w:r>
              <w:rPr>
                <w:rStyle w:val="IndexLink"/>
              </w:rPr>
              <w:t>76</w:t>
            </w:r>
            <w:r>
              <w:rPr>
                <w:rStyle w:val="IndexLink"/>
                <w:rtl w:val="true"/>
              </w:rPr>
              <w:t xml:space="preserve"> - </w:t>
            </w:r>
            <w:r>
              <w:rPr>
                <w:rStyle w:val="IndexLink"/>
              </w:rPr>
              <w:t>139</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516</w:t>
            </w:r>
          </w:hyperlink>
        </w:p>
        <w:p>
          <w:pPr>
            <w:pStyle w:val="Contents3"/>
            <w:tabs>
              <w:tab w:val="clear" w:pos="8459"/>
              <w:tab w:val="right" w:pos="9026" w:leader="dot"/>
            </w:tabs>
            <w:rPr/>
          </w:pPr>
          <w:hyperlink w:anchor="__RefHeading___Toc4166267_3381743652">
            <w:r>
              <w:rPr>
                <w:webHidden/>
                <w:rStyle w:val="IndexLink"/>
              </w:rPr>
              <w:t>3</w:t>
            </w:r>
            <w:r>
              <w:rPr>
                <w:rStyle w:val="IndexLink"/>
                <w:rtl w:val="true"/>
              </w:rPr>
              <w:t xml:space="preserve"> - </w:t>
            </w:r>
            <w:r>
              <w:rPr>
                <w:rStyle w:val="IndexLink"/>
                <w:rtl w:val="true"/>
              </w:rPr>
              <w:t xml:space="preserve">الکافیة </w:t>
            </w:r>
            <w:r>
              <w:rPr>
                <w:rStyle w:val="IndexLink"/>
                <w:rtl w:val="true"/>
              </w:rPr>
              <w:t>«</w:t>
            </w:r>
            <w:r>
              <w:rPr>
                <w:rStyle w:val="IndexLink"/>
              </w:rPr>
              <w:t>141</w:t>
            </w:r>
            <w:r>
              <w:rPr>
                <w:rStyle w:val="IndexLink"/>
                <w:rtl w:val="true"/>
              </w:rPr>
              <w:t xml:space="preserve"> - </w:t>
            </w:r>
            <w:r>
              <w:rPr>
                <w:rStyle w:val="IndexLink"/>
              </w:rPr>
              <w:t>171</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516</w:t>
            </w:r>
          </w:hyperlink>
        </w:p>
        <w:p>
          <w:pPr>
            <w:pStyle w:val="Contents2"/>
            <w:tabs>
              <w:tab w:val="clear" w:pos="8743"/>
              <w:tab w:val="right" w:pos="9026" w:leader="dot"/>
            </w:tabs>
            <w:rPr/>
          </w:pPr>
          <w:hyperlink w:anchor="__RefHeading___Toc4166269_3381743652">
            <w:r>
              <w:rPr>
                <w:webHidden/>
                <w:rStyle w:val="IndexLink"/>
                <w:rtl w:val="true"/>
              </w:rPr>
              <w:t xml:space="preserve">( </w:t>
            </w:r>
            <w:r>
              <w:rPr>
                <w:rStyle w:val="IndexLink"/>
              </w:rPr>
              <w:t>2420</w:t>
            </w:r>
            <w:r>
              <w:rPr>
                <w:rStyle w:val="IndexLink"/>
                <w:rtl w:val="true"/>
              </w:rPr>
              <w:t xml:space="preserve"> )</w:t>
              <w:tab/>
            </w:r>
            <w:r>
              <w:rPr>
                <w:rStyle w:val="IndexLink"/>
              </w:rPr>
              <w:t>517</w:t>
            </w:r>
          </w:hyperlink>
        </w:p>
        <w:p>
          <w:pPr>
            <w:pStyle w:val="Contents3"/>
            <w:tabs>
              <w:tab w:val="clear" w:pos="8459"/>
              <w:tab w:val="right" w:pos="9026" w:leader="dot"/>
            </w:tabs>
            <w:rPr/>
          </w:pPr>
          <w:hyperlink w:anchor="__RefHeading___Toc4166271_3381743652">
            <w:r>
              <w:rPr>
                <w:webHidden/>
                <w:rStyle w:val="IndexLink"/>
              </w:rPr>
              <w:t>1</w:t>
            </w:r>
            <w:r>
              <w:rPr>
                <w:rStyle w:val="IndexLink"/>
                <w:rtl w:val="true"/>
              </w:rPr>
              <w:t xml:space="preserve"> - </w:t>
            </w:r>
            <w:r>
              <w:rPr>
                <w:rStyle w:val="IndexLink"/>
                <w:rtl w:val="true"/>
              </w:rPr>
              <w:t xml:space="preserve">سرور العباد </w:t>
            </w:r>
            <w:r>
              <w:rPr>
                <w:rStyle w:val="IndexLink"/>
                <w:rtl w:val="true"/>
              </w:rPr>
              <w:t>«</w:t>
            </w:r>
            <w:r>
              <w:rPr>
                <w:rStyle w:val="IndexLink"/>
              </w:rPr>
              <w:t>1</w:t>
            </w:r>
            <w:r>
              <w:rPr>
                <w:rStyle w:val="IndexLink"/>
                <w:rtl w:val="true"/>
              </w:rPr>
              <w:t xml:space="preserve"> - </w:t>
            </w:r>
            <w:r>
              <w:rPr>
                <w:rStyle w:val="IndexLink"/>
              </w:rPr>
              <w:t>38</w:t>
            </w:r>
            <w:r>
              <w:rPr>
                <w:rStyle w:val="IndexLink"/>
                <w:rtl w:val="true"/>
              </w:rPr>
              <w:t>»(</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517</w:t>
            </w:r>
          </w:hyperlink>
        </w:p>
        <w:p>
          <w:pPr>
            <w:pStyle w:val="Contents3"/>
            <w:tabs>
              <w:tab w:val="clear" w:pos="8459"/>
              <w:tab w:val="right" w:pos="9026" w:leader="dot"/>
            </w:tabs>
            <w:rPr/>
          </w:pPr>
          <w:hyperlink w:anchor="__RefHeading___Toc4166273_3381743652">
            <w:r>
              <w:rPr>
                <w:webHidden/>
                <w:rStyle w:val="IndexLink"/>
              </w:rPr>
              <w:t>2</w:t>
            </w:r>
            <w:r>
              <w:rPr>
                <w:rStyle w:val="IndexLink"/>
                <w:rtl w:val="true"/>
              </w:rPr>
              <w:t xml:space="preserve"> - </w:t>
            </w:r>
            <w:r>
              <w:rPr>
                <w:rStyle w:val="IndexLink"/>
                <w:rtl w:val="true"/>
              </w:rPr>
              <w:t xml:space="preserve">صیغ العقود و الایقاعات </w:t>
            </w:r>
            <w:r>
              <w:rPr>
                <w:rStyle w:val="IndexLink"/>
                <w:rtl w:val="true"/>
              </w:rPr>
              <w:t>«</w:t>
            </w:r>
            <w:r>
              <w:rPr>
                <w:rStyle w:val="IndexLink"/>
              </w:rPr>
              <w:t>38</w:t>
            </w:r>
            <w:r>
              <w:rPr>
                <w:rStyle w:val="IndexLink"/>
                <w:rtl w:val="true"/>
              </w:rPr>
              <w:t xml:space="preserve"> - </w:t>
            </w:r>
            <w:r>
              <w:rPr>
                <w:rStyle w:val="IndexLink"/>
              </w:rPr>
              <w:t>81</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517</w:t>
            </w:r>
          </w:hyperlink>
        </w:p>
        <w:p>
          <w:pPr>
            <w:pStyle w:val="Contents3"/>
            <w:tabs>
              <w:tab w:val="clear" w:pos="8459"/>
              <w:tab w:val="right" w:pos="9026" w:leader="dot"/>
            </w:tabs>
            <w:rPr/>
          </w:pPr>
          <w:hyperlink w:anchor="__RefHeading___Toc4166275_3381743652">
            <w:r>
              <w:rPr>
                <w:webHidden/>
                <w:rStyle w:val="IndexLink"/>
              </w:rPr>
              <w:t>3</w:t>
            </w:r>
            <w:r>
              <w:rPr>
                <w:rStyle w:val="IndexLink"/>
                <w:rtl w:val="true"/>
              </w:rPr>
              <w:t xml:space="preserve"> - </w:t>
            </w:r>
            <w:r>
              <w:rPr>
                <w:rStyle w:val="IndexLink"/>
                <w:rtl w:val="true"/>
              </w:rPr>
              <w:t xml:space="preserve">رضاع </w:t>
            </w:r>
            <w:r>
              <w:rPr>
                <w:rStyle w:val="IndexLink"/>
                <w:rtl w:val="true"/>
              </w:rPr>
              <w:t>«</w:t>
            </w:r>
            <w:r>
              <w:rPr>
                <w:rStyle w:val="IndexLink"/>
              </w:rPr>
              <w:t>81</w:t>
            </w:r>
            <w:r>
              <w:rPr>
                <w:rStyle w:val="IndexLink"/>
                <w:rtl w:val="true"/>
              </w:rPr>
              <w:t xml:space="preserve"> - </w:t>
            </w:r>
            <w:r>
              <w:rPr>
                <w:rStyle w:val="IndexLink"/>
              </w:rPr>
              <w:t>90</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518</w:t>
            </w:r>
          </w:hyperlink>
        </w:p>
        <w:p>
          <w:pPr>
            <w:pStyle w:val="Contents2"/>
            <w:tabs>
              <w:tab w:val="clear" w:pos="8743"/>
              <w:tab w:val="right" w:pos="9026" w:leader="dot"/>
            </w:tabs>
            <w:rPr/>
          </w:pPr>
          <w:hyperlink w:anchor="__RefHeading___Toc4166277_3381743652">
            <w:r>
              <w:rPr>
                <w:webHidden/>
                <w:rStyle w:val="IndexLink"/>
                <w:rtl w:val="true"/>
              </w:rPr>
              <w:t xml:space="preserve">( </w:t>
            </w:r>
            <w:r>
              <w:rPr>
                <w:rStyle w:val="IndexLink"/>
              </w:rPr>
              <w:t>2426</w:t>
            </w:r>
            <w:r>
              <w:rPr>
                <w:rStyle w:val="IndexLink"/>
                <w:rtl w:val="true"/>
              </w:rPr>
              <w:t xml:space="preserve"> )</w:t>
              <w:tab/>
            </w:r>
            <w:r>
              <w:rPr>
                <w:rStyle w:val="IndexLink"/>
              </w:rPr>
              <w:t>518</w:t>
            </w:r>
          </w:hyperlink>
        </w:p>
        <w:p>
          <w:pPr>
            <w:pStyle w:val="Contents3"/>
            <w:tabs>
              <w:tab w:val="clear" w:pos="8459"/>
              <w:tab w:val="right" w:pos="9026" w:leader="dot"/>
            </w:tabs>
            <w:rPr/>
          </w:pPr>
          <w:hyperlink w:anchor="__RefHeading___Toc4166279_3381743652">
            <w:r>
              <w:rPr>
                <w:webHidden/>
                <w:rStyle w:val="IndexLink"/>
                <w:rtl w:val="true"/>
              </w:rPr>
              <w:t>اشاره</w:t>
            </w:r>
            <w:r>
              <w:rPr>
                <w:rStyle w:val="IndexLink"/>
                <w:rtl w:val="true"/>
              </w:rPr>
              <w:tab/>
            </w:r>
            <w:r>
              <w:rPr>
                <w:rStyle w:val="IndexLink"/>
              </w:rPr>
              <w:t>518</w:t>
            </w:r>
          </w:hyperlink>
        </w:p>
        <w:p>
          <w:pPr>
            <w:pStyle w:val="Contents2"/>
            <w:tabs>
              <w:tab w:val="clear" w:pos="8743"/>
              <w:tab w:val="right" w:pos="9026" w:leader="dot"/>
            </w:tabs>
            <w:rPr/>
          </w:pPr>
          <w:hyperlink w:anchor="__RefHeading___Toc4166281_3381743652">
            <w:r>
              <w:rPr>
                <w:webHidden/>
                <w:rStyle w:val="IndexLink"/>
                <w:rtl w:val="true"/>
              </w:rPr>
              <w:t xml:space="preserve">( </w:t>
            </w:r>
            <w:r>
              <w:rPr>
                <w:rStyle w:val="IndexLink"/>
              </w:rPr>
              <w:t>2441</w:t>
            </w:r>
            <w:r>
              <w:rPr>
                <w:rStyle w:val="IndexLink"/>
                <w:rtl w:val="true"/>
              </w:rPr>
              <w:t xml:space="preserve"> )</w:t>
              <w:tab/>
            </w:r>
            <w:r>
              <w:rPr>
                <w:rStyle w:val="IndexLink"/>
              </w:rPr>
              <w:t>519</w:t>
            </w:r>
          </w:hyperlink>
        </w:p>
        <w:p>
          <w:pPr>
            <w:pStyle w:val="Contents3"/>
            <w:tabs>
              <w:tab w:val="clear" w:pos="8459"/>
              <w:tab w:val="right" w:pos="9026" w:leader="dot"/>
            </w:tabs>
            <w:rPr/>
          </w:pPr>
          <w:hyperlink w:anchor="__RefHeading___Toc4166283_3381743652">
            <w:r>
              <w:rPr>
                <w:webHidden/>
                <w:rStyle w:val="IndexLink"/>
              </w:rPr>
              <w:t>1</w:t>
            </w:r>
            <w:r>
              <w:rPr>
                <w:rStyle w:val="IndexLink"/>
                <w:rtl w:val="true"/>
              </w:rPr>
              <w:t xml:space="preserve"> - </w:t>
            </w:r>
            <w:r>
              <w:rPr>
                <w:rStyle w:val="IndexLink"/>
                <w:rtl w:val="true"/>
              </w:rPr>
              <w:t xml:space="preserve">سرگذشت اشرف خان حاکم عربستان </w:t>
            </w:r>
            <w:r>
              <w:rPr>
                <w:rStyle w:val="IndexLink"/>
                <w:rtl w:val="true"/>
              </w:rPr>
              <w:t>«</w:t>
            </w:r>
            <w:r>
              <w:rPr>
                <w:rStyle w:val="IndexLink"/>
              </w:rPr>
              <w:t>1</w:t>
            </w:r>
            <w:r>
              <w:rPr>
                <w:rStyle w:val="IndexLink"/>
                <w:rtl w:val="true"/>
              </w:rPr>
              <w:t xml:space="preserve"> - </w:t>
            </w:r>
            <w:r>
              <w:rPr>
                <w:rStyle w:val="IndexLink"/>
              </w:rPr>
              <w:t>24</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519</w:t>
            </w:r>
          </w:hyperlink>
        </w:p>
        <w:p>
          <w:pPr>
            <w:pStyle w:val="Contents3"/>
            <w:tabs>
              <w:tab w:val="clear" w:pos="8459"/>
              <w:tab w:val="right" w:pos="9026" w:leader="dot"/>
            </w:tabs>
            <w:rPr/>
          </w:pPr>
          <w:hyperlink w:anchor="__RefHeading___Toc4166285_3381743652">
            <w:r>
              <w:rPr>
                <w:webHidden/>
                <w:rStyle w:val="IndexLink"/>
              </w:rPr>
              <w:t>2</w:t>
            </w:r>
            <w:r>
              <w:rPr>
                <w:rStyle w:val="IndexLink"/>
                <w:rtl w:val="true"/>
              </w:rPr>
              <w:t xml:space="preserve"> - </w:t>
            </w:r>
            <w:r>
              <w:rPr>
                <w:rStyle w:val="IndexLink"/>
                <w:rtl w:val="true"/>
              </w:rPr>
              <w:t xml:space="preserve">سرگذشت حکومت زمان خان بروجردی </w:t>
            </w:r>
            <w:r>
              <w:rPr>
                <w:rStyle w:val="IndexLink"/>
                <w:rtl w:val="true"/>
              </w:rPr>
              <w:t>«</w:t>
            </w:r>
            <w:r>
              <w:rPr>
                <w:rStyle w:val="IndexLink"/>
              </w:rPr>
              <w:t>24</w:t>
            </w:r>
            <w:r>
              <w:rPr>
                <w:rStyle w:val="IndexLink"/>
                <w:rtl w:val="true"/>
              </w:rPr>
              <w:t xml:space="preserve"> - </w:t>
            </w:r>
            <w:r>
              <w:rPr>
                <w:rStyle w:val="IndexLink"/>
              </w:rPr>
              <w:t>49</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519</w:t>
            </w:r>
          </w:hyperlink>
        </w:p>
        <w:p>
          <w:pPr>
            <w:pStyle w:val="Contents3"/>
            <w:tabs>
              <w:tab w:val="clear" w:pos="8459"/>
              <w:tab w:val="right" w:pos="9026" w:leader="dot"/>
            </w:tabs>
            <w:rPr/>
          </w:pPr>
          <w:hyperlink w:anchor="__RefHeading___Toc4166287_3381743652">
            <w:r>
              <w:rPr>
                <w:webHidden/>
                <w:rStyle w:val="IndexLink"/>
              </w:rPr>
              <w:t>3</w:t>
            </w:r>
            <w:r>
              <w:rPr>
                <w:rStyle w:val="IndexLink"/>
                <w:rtl w:val="true"/>
              </w:rPr>
              <w:t xml:space="preserve"> - </w:t>
            </w:r>
            <w:r>
              <w:rPr>
                <w:rStyle w:val="IndexLink"/>
                <w:rtl w:val="true"/>
              </w:rPr>
              <w:t xml:space="preserve">سرگذشت شاه قلی میرزا در کرمانشاحان </w:t>
            </w:r>
            <w:r>
              <w:rPr>
                <w:rStyle w:val="IndexLink"/>
                <w:rtl w:val="true"/>
              </w:rPr>
              <w:t>«</w:t>
            </w:r>
            <w:r>
              <w:rPr>
                <w:rStyle w:val="IndexLink"/>
              </w:rPr>
              <w:t>49</w:t>
            </w:r>
            <w:r>
              <w:rPr>
                <w:rStyle w:val="IndexLink"/>
                <w:rtl w:val="true"/>
              </w:rPr>
              <w:t xml:space="preserve"> - </w:t>
            </w:r>
            <w:r>
              <w:rPr>
                <w:rStyle w:val="IndexLink"/>
              </w:rPr>
              <w:t>71</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520</w:t>
            </w:r>
          </w:hyperlink>
        </w:p>
        <w:p>
          <w:pPr>
            <w:pStyle w:val="Contents2"/>
            <w:tabs>
              <w:tab w:val="clear" w:pos="8743"/>
              <w:tab w:val="right" w:pos="9026" w:leader="dot"/>
            </w:tabs>
            <w:rPr/>
          </w:pPr>
          <w:hyperlink w:anchor="__RefHeading___Toc4166289_3381743652">
            <w:r>
              <w:rPr>
                <w:webHidden/>
                <w:rStyle w:val="IndexLink"/>
                <w:rtl w:val="true"/>
              </w:rPr>
              <w:t xml:space="preserve">( </w:t>
            </w:r>
            <w:r>
              <w:rPr>
                <w:rStyle w:val="IndexLink"/>
              </w:rPr>
              <w:t>2485</w:t>
            </w:r>
            <w:r>
              <w:rPr>
                <w:rStyle w:val="IndexLink"/>
                <w:rtl w:val="true"/>
              </w:rPr>
              <w:t xml:space="preserve"> )</w:t>
              <w:tab/>
            </w:r>
            <w:r>
              <w:rPr>
                <w:rStyle w:val="IndexLink"/>
              </w:rPr>
              <w:t>520</w:t>
            </w:r>
          </w:hyperlink>
        </w:p>
        <w:p>
          <w:pPr>
            <w:pStyle w:val="Contents3"/>
            <w:tabs>
              <w:tab w:val="clear" w:pos="8459"/>
              <w:tab w:val="right" w:pos="9026" w:leader="dot"/>
            </w:tabs>
            <w:rPr/>
          </w:pPr>
          <w:hyperlink w:anchor="__RefHeading___Toc4166291_3381743652">
            <w:r>
              <w:rPr>
                <w:webHidden/>
                <w:rStyle w:val="IndexLink"/>
              </w:rPr>
              <w:t>1</w:t>
            </w:r>
            <w:r>
              <w:rPr>
                <w:rStyle w:val="IndexLink"/>
                <w:rtl w:val="true"/>
              </w:rPr>
              <w:t xml:space="preserve"> - </w:t>
            </w:r>
            <w:r>
              <w:rPr>
                <w:rStyle w:val="IndexLink"/>
                <w:rtl w:val="true"/>
              </w:rPr>
              <w:t xml:space="preserve">حاشیة اثبات الواجب </w:t>
            </w:r>
            <w:r>
              <w:rPr>
                <w:rStyle w:val="IndexLink"/>
                <w:rtl w:val="true"/>
              </w:rPr>
              <w:t>(</w:t>
            </w:r>
            <w:r>
              <w:rPr>
                <w:rStyle w:val="IndexLink"/>
                <w:rtl w:val="true"/>
              </w:rPr>
              <w:t>القدیم</w:t>
            </w:r>
            <w:r>
              <w:rPr>
                <w:rStyle w:val="IndexLink"/>
                <w:rtl w:val="true"/>
              </w:rPr>
              <w:t>) «</w:t>
            </w:r>
            <w:r>
              <w:rPr>
                <w:rStyle w:val="IndexLink"/>
              </w:rPr>
              <w:t>1</w:t>
            </w:r>
            <w:r>
              <w:rPr>
                <w:rStyle w:val="IndexLink"/>
                <w:rtl w:val="true"/>
              </w:rPr>
              <w:t xml:space="preserve"> - </w:t>
            </w:r>
            <w:r>
              <w:rPr>
                <w:rStyle w:val="IndexLink"/>
              </w:rPr>
              <w:t>78</w:t>
            </w:r>
            <w:r>
              <w:rPr>
                <w:rStyle w:val="IndexLink"/>
                <w:rtl w:val="true"/>
              </w:rPr>
              <w:t xml:space="preserve">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520</w:t>
            </w:r>
          </w:hyperlink>
        </w:p>
        <w:p>
          <w:pPr>
            <w:pStyle w:val="Contents3"/>
            <w:tabs>
              <w:tab w:val="clear" w:pos="8459"/>
              <w:tab w:val="right" w:pos="9026" w:leader="dot"/>
            </w:tabs>
            <w:rPr/>
          </w:pPr>
          <w:hyperlink w:anchor="__RefHeading___Toc4166293_3381743652">
            <w:r>
              <w:rPr>
                <w:webHidden/>
                <w:rStyle w:val="IndexLink"/>
              </w:rPr>
              <w:t>2</w:t>
            </w:r>
            <w:r>
              <w:rPr>
                <w:rStyle w:val="IndexLink"/>
                <w:rtl w:val="true"/>
              </w:rPr>
              <w:t xml:space="preserve"> - </w:t>
            </w:r>
            <w:r>
              <w:rPr>
                <w:rStyle w:val="IndexLink"/>
                <w:rtl w:val="true"/>
              </w:rPr>
              <w:t xml:space="preserve">حاشیة اثبات الواجب </w:t>
            </w:r>
            <w:r>
              <w:rPr>
                <w:rStyle w:val="IndexLink"/>
                <w:rtl w:val="true"/>
              </w:rPr>
              <w:t>«</w:t>
            </w:r>
            <w:r>
              <w:rPr>
                <w:rStyle w:val="IndexLink"/>
              </w:rPr>
              <w:t>79</w:t>
            </w:r>
            <w:r>
              <w:rPr>
                <w:rStyle w:val="IndexLink"/>
                <w:rtl w:val="true"/>
              </w:rPr>
              <w:t xml:space="preserve"> - </w:t>
            </w:r>
            <w:r>
              <w:rPr>
                <w:rStyle w:val="IndexLink"/>
              </w:rPr>
              <w:t>126</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521</w:t>
            </w:r>
          </w:hyperlink>
        </w:p>
        <w:p>
          <w:pPr>
            <w:pStyle w:val="Contents3"/>
            <w:tabs>
              <w:tab w:val="clear" w:pos="8459"/>
              <w:tab w:val="right" w:pos="9026" w:leader="dot"/>
            </w:tabs>
            <w:rPr/>
          </w:pPr>
          <w:hyperlink w:anchor="__RefHeading___Toc4166295_3381743652">
            <w:r>
              <w:rPr>
                <w:webHidden/>
                <w:rStyle w:val="IndexLink"/>
              </w:rPr>
              <w:t>3</w:t>
            </w:r>
            <w:r>
              <w:rPr>
                <w:rStyle w:val="IndexLink"/>
                <w:rtl w:val="true"/>
              </w:rPr>
              <w:t xml:space="preserve"> - </w:t>
            </w:r>
            <w:r>
              <w:rPr>
                <w:rStyle w:val="IndexLink"/>
                <w:rtl w:val="true"/>
              </w:rPr>
              <w:t xml:space="preserve">اثبات الواجب </w:t>
            </w:r>
            <w:r>
              <w:rPr>
                <w:rStyle w:val="IndexLink"/>
                <w:rtl w:val="true"/>
              </w:rPr>
              <w:t>(</w:t>
            </w:r>
            <w:r>
              <w:rPr>
                <w:rStyle w:val="IndexLink"/>
                <w:rtl w:val="true"/>
              </w:rPr>
              <w:t>القدیم</w:t>
            </w:r>
            <w:r>
              <w:rPr>
                <w:rStyle w:val="IndexLink"/>
                <w:rtl w:val="true"/>
              </w:rPr>
              <w:t>) «</w:t>
            </w:r>
            <w:r>
              <w:rPr>
                <w:rStyle w:val="IndexLink"/>
              </w:rPr>
              <w:t>128</w:t>
            </w:r>
            <w:r>
              <w:rPr>
                <w:rStyle w:val="IndexLink"/>
                <w:rtl w:val="true"/>
              </w:rPr>
              <w:t xml:space="preserve"> - </w:t>
            </w:r>
            <w:r>
              <w:rPr>
                <w:rStyle w:val="IndexLink"/>
              </w:rPr>
              <w:t>164</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521</w:t>
            </w:r>
          </w:hyperlink>
        </w:p>
        <w:p>
          <w:pPr>
            <w:pStyle w:val="Contents2"/>
            <w:tabs>
              <w:tab w:val="clear" w:pos="8743"/>
              <w:tab w:val="right" w:pos="9026" w:leader="dot"/>
            </w:tabs>
            <w:rPr/>
          </w:pPr>
          <w:hyperlink w:anchor="__RefHeading___Toc4166297_3381743652">
            <w:r>
              <w:rPr>
                <w:webHidden/>
                <w:rStyle w:val="IndexLink"/>
                <w:rtl w:val="true"/>
              </w:rPr>
              <w:t xml:space="preserve">( </w:t>
            </w:r>
            <w:r>
              <w:rPr>
                <w:rStyle w:val="IndexLink"/>
              </w:rPr>
              <w:t>2507</w:t>
            </w:r>
            <w:r>
              <w:rPr>
                <w:rStyle w:val="IndexLink"/>
                <w:rtl w:val="true"/>
              </w:rPr>
              <w:t xml:space="preserve"> )</w:t>
              <w:tab/>
            </w:r>
            <w:r>
              <w:rPr>
                <w:rStyle w:val="IndexLink"/>
              </w:rPr>
              <w:t>522</w:t>
            </w:r>
          </w:hyperlink>
        </w:p>
        <w:p>
          <w:pPr>
            <w:pStyle w:val="Contents3"/>
            <w:tabs>
              <w:tab w:val="clear" w:pos="8459"/>
              <w:tab w:val="right" w:pos="9026" w:leader="dot"/>
            </w:tabs>
            <w:rPr/>
          </w:pPr>
          <w:hyperlink w:anchor="__RefHeading___Toc4166299_3381743652">
            <w:r>
              <w:rPr>
                <w:webHidden/>
                <w:rStyle w:val="IndexLink"/>
              </w:rPr>
              <w:t>1</w:t>
            </w:r>
            <w:r>
              <w:rPr>
                <w:rStyle w:val="IndexLink"/>
                <w:rtl w:val="true"/>
              </w:rPr>
              <w:t xml:space="preserve"> - </w:t>
            </w:r>
            <w:r>
              <w:rPr>
                <w:rStyle w:val="IndexLink"/>
                <w:rtl w:val="true"/>
              </w:rPr>
              <w:t xml:space="preserve">حاشیه عین الحکمة </w:t>
            </w:r>
            <w:r>
              <w:rPr>
                <w:rStyle w:val="IndexLink"/>
                <w:rtl w:val="true"/>
              </w:rPr>
              <w:t>«</w:t>
            </w:r>
            <w:r>
              <w:rPr>
                <w:rStyle w:val="IndexLink"/>
              </w:rPr>
              <w:t>1</w:t>
            </w:r>
            <w:r>
              <w:rPr>
                <w:rStyle w:val="IndexLink"/>
                <w:rtl w:val="true"/>
              </w:rPr>
              <w:t xml:space="preserve"> - </w:t>
            </w:r>
            <w:r>
              <w:rPr>
                <w:rStyle w:val="IndexLink"/>
              </w:rPr>
              <w:t>6</w:t>
            </w:r>
            <w:r>
              <w:rPr>
                <w:rStyle w:val="IndexLink"/>
                <w:rtl w:val="true"/>
              </w:rPr>
              <w:t>» (</w:t>
            </w:r>
            <w:r>
              <w:rPr>
                <w:rStyle w:val="IndexLink"/>
                <w:rtl w:val="true"/>
              </w:rPr>
              <w:t xml:space="preserve">فلسفه </w:t>
            </w:r>
            <w:r>
              <w:rPr>
                <w:rStyle w:val="IndexLink"/>
                <w:rtl w:val="true"/>
              </w:rPr>
              <w:t xml:space="preserve">- </w:t>
            </w:r>
            <w:r>
              <w:rPr>
                <w:rStyle w:val="IndexLink"/>
                <w:rtl w:val="true"/>
              </w:rPr>
              <w:t>فارسی</w:t>
            </w:r>
            <w:r>
              <w:rPr>
                <w:rStyle w:val="IndexLink"/>
                <w:rtl w:val="true"/>
              </w:rPr>
              <w:t>)</w:t>
              <w:tab/>
            </w:r>
            <w:r>
              <w:rPr>
                <w:rStyle w:val="IndexLink"/>
              </w:rPr>
              <w:t>522</w:t>
            </w:r>
          </w:hyperlink>
        </w:p>
        <w:p>
          <w:pPr>
            <w:pStyle w:val="Contents3"/>
            <w:tabs>
              <w:tab w:val="clear" w:pos="8459"/>
              <w:tab w:val="right" w:pos="9026" w:leader="dot"/>
            </w:tabs>
            <w:rPr/>
          </w:pPr>
          <w:hyperlink w:anchor="__RefHeading___Toc4166301_3381743652">
            <w:r>
              <w:rPr>
                <w:webHidden/>
                <w:rStyle w:val="IndexLink"/>
              </w:rPr>
              <w:t>2</w:t>
            </w:r>
            <w:r>
              <w:rPr>
                <w:rStyle w:val="IndexLink"/>
                <w:rtl w:val="true"/>
              </w:rPr>
              <w:t xml:space="preserve"> - </w:t>
            </w:r>
            <w:r>
              <w:rPr>
                <w:rStyle w:val="IndexLink"/>
                <w:rtl w:val="true"/>
              </w:rPr>
              <w:t xml:space="preserve">فوائد فلسفی </w:t>
            </w:r>
            <w:r>
              <w:rPr>
                <w:rStyle w:val="IndexLink"/>
                <w:rtl w:val="true"/>
              </w:rPr>
              <w:t>«</w:t>
            </w:r>
            <w:r>
              <w:rPr>
                <w:rStyle w:val="IndexLink"/>
              </w:rPr>
              <w:t>6</w:t>
            </w:r>
            <w:r>
              <w:rPr>
                <w:rStyle w:val="IndexLink"/>
                <w:rtl w:val="true"/>
              </w:rPr>
              <w:t xml:space="preserve"> - </w:t>
            </w:r>
            <w:r>
              <w:rPr>
                <w:rStyle w:val="IndexLink"/>
              </w:rPr>
              <w:t>17</w:t>
            </w:r>
            <w:r>
              <w:rPr>
                <w:rStyle w:val="IndexLink"/>
                <w:rtl w:val="true"/>
              </w:rPr>
              <w:t>» (</w:t>
            </w:r>
            <w:r>
              <w:rPr>
                <w:rStyle w:val="IndexLink"/>
                <w:rtl w:val="true"/>
              </w:rPr>
              <w:t xml:space="preserve">فلسفه </w:t>
            </w:r>
            <w:r>
              <w:rPr>
                <w:rStyle w:val="IndexLink"/>
                <w:rtl w:val="true"/>
              </w:rPr>
              <w:t xml:space="preserve">- </w:t>
            </w:r>
            <w:r>
              <w:rPr>
                <w:rStyle w:val="IndexLink"/>
                <w:rtl w:val="true"/>
              </w:rPr>
              <w:t>فارسی</w:t>
            </w:r>
            <w:r>
              <w:rPr>
                <w:rStyle w:val="IndexLink"/>
                <w:rtl w:val="true"/>
              </w:rPr>
              <w:t>)</w:t>
              <w:tab/>
            </w:r>
            <w:r>
              <w:rPr>
                <w:rStyle w:val="IndexLink"/>
              </w:rPr>
              <w:t>523</w:t>
            </w:r>
          </w:hyperlink>
        </w:p>
        <w:p>
          <w:pPr>
            <w:pStyle w:val="Contents3"/>
            <w:tabs>
              <w:tab w:val="clear" w:pos="8459"/>
              <w:tab w:val="right" w:pos="9026" w:leader="dot"/>
            </w:tabs>
            <w:rPr/>
          </w:pPr>
          <w:hyperlink w:anchor="__RefHeading___Toc4166303_3381743652">
            <w:r>
              <w:rPr>
                <w:webHidden/>
                <w:rStyle w:val="IndexLink"/>
              </w:rPr>
              <w:t>3</w:t>
            </w:r>
            <w:r>
              <w:rPr>
                <w:rStyle w:val="IndexLink"/>
                <w:rtl w:val="true"/>
              </w:rPr>
              <w:t xml:space="preserve"> - </w:t>
            </w:r>
            <w:r>
              <w:rPr>
                <w:rStyle w:val="IndexLink"/>
                <w:rtl w:val="true"/>
              </w:rPr>
              <w:t xml:space="preserve">جواب فلسفی </w:t>
            </w:r>
            <w:r>
              <w:rPr>
                <w:rStyle w:val="IndexLink"/>
                <w:rtl w:val="true"/>
              </w:rPr>
              <w:t>«</w:t>
            </w:r>
            <w:r>
              <w:rPr>
                <w:rStyle w:val="IndexLink"/>
              </w:rPr>
              <w:t>17</w:t>
            </w:r>
            <w:r>
              <w:rPr>
                <w:rStyle w:val="IndexLink"/>
                <w:rtl w:val="true"/>
              </w:rPr>
              <w:t xml:space="preserve"> - </w:t>
            </w:r>
            <w:r>
              <w:rPr>
                <w:rStyle w:val="IndexLink"/>
              </w:rPr>
              <w:t>18</w:t>
            </w:r>
            <w:r>
              <w:rPr>
                <w:rStyle w:val="IndexLink"/>
                <w:rtl w:val="true"/>
              </w:rPr>
              <w:t>» (</w:t>
            </w:r>
            <w:r>
              <w:rPr>
                <w:rStyle w:val="IndexLink"/>
                <w:rtl w:val="true"/>
              </w:rPr>
              <w:t xml:space="preserve">فلسفه </w:t>
            </w:r>
            <w:r>
              <w:rPr>
                <w:rStyle w:val="IndexLink"/>
                <w:rtl w:val="true"/>
              </w:rPr>
              <w:t xml:space="preserve">- </w:t>
            </w:r>
            <w:r>
              <w:rPr>
                <w:rStyle w:val="IndexLink"/>
                <w:rtl w:val="true"/>
              </w:rPr>
              <w:t>فارسی</w:t>
            </w:r>
            <w:r>
              <w:rPr>
                <w:rStyle w:val="IndexLink"/>
                <w:rtl w:val="true"/>
              </w:rPr>
              <w:t>)</w:t>
              <w:tab/>
            </w:r>
            <w:r>
              <w:rPr>
                <w:rStyle w:val="IndexLink"/>
              </w:rPr>
              <w:t>523</w:t>
            </w:r>
          </w:hyperlink>
        </w:p>
        <w:p>
          <w:pPr>
            <w:pStyle w:val="Contents2"/>
            <w:tabs>
              <w:tab w:val="clear" w:pos="8743"/>
              <w:tab w:val="right" w:pos="9026" w:leader="dot"/>
            </w:tabs>
            <w:rPr/>
          </w:pPr>
          <w:hyperlink w:anchor="__RefHeading___Toc4166305_3381743652">
            <w:r>
              <w:rPr>
                <w:webHidden/>
                <w:rStyle w:val="IndexLink"/>
                <w:rtl w:val="true"/>
              </w:rPr>
              <w:t xml:space="preserve">( </w:t>
            </w:r>
            <w:r>
              <w:rPr>
                <w:rStyle w:val="IndexLink"/>
              </w:rPr>
              <w:t>2522</w:t>
            </w:r>
            <w:r>
              <w:rPr>
                <w:rStyle w:val="IndexLink"/>
                <w:rtl w:val="true"/>
              </w:rPr>
              <w:t xml:space="preserve"> )</w:t>
              <w:tab/>
            </w:r>
            <w:r>
              <w:rPr>
                <w:rStyle w:val="IndexLink"/>
              </w:rPr>
              <w:t>524</w:t>
            </w:r>
          </w:hyperlink>
        </w:p>
        <w:p>
          <w:pPr>
            <w:pStyle w:val="Contents3"/>
            <w:tabs>
              <w:tab w:val="clear" w:pos="8459"/>
              <w:tab w:val="right" w:pos="9026" w:leader="dot"/>
            </w:tabs>
            <w:rPr/>
          </w:pPr>
          <w:hyperlink w:anchor="__RefHeading___Toc4166307_3381743652">
            <w:r>
              <w:rPr>
                <w:webHidden/>
                <w:rStyle w:val="IndexLink"/>
              </w:rPr>
              <w:t>1</w:t>
            </w:r>
            <w:r>
              <w:rPr>
                <w:rStyle w:val="IndexLink"/>
                <w:rtl w:val="true"/>
              </w:rPr>
              <w:t xml:space="preserve"> - </w:t>
            </w:r>
            <w:r>
              <w:rPr>
                <w:rStyle w:val="IndexLink"/>
                <w:rtl w:val="true"/>
              </w:rPr>
              <w:t xml:space="preserve">اخلاق محسنی </w:t>
            </w:r>
            <w:r>
              <w:rPr>
                <w:rStyle w:val="IndexLink"/>
                <w:rtl w:val="true"/>
              </w:rPr>
              <w:t>«</w:t>
            </w:r>
            <w:r>
              <w:rPr>
                <w:rStyle w:val="IndexLink"/>
              </w:rPr>
              <w:t>1</w:t>
            </w:r>
            <w:r>
              <w:rPr>
                <w:rStyle w:val="IndexLink"/>
                <w:rtl w:val="true"/>
              </w:rPr>
              <w:t xml:space="preserve"> - </w:t>
            </w:r>
            <w:r>
              <w:rPr>
                <w:rStyle w:val="IndexLink"/>
              </w:rPr>
              <w:t>40</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524</w:t>
            </w:r>
          </w:hyperlink>
        </w:p>
        <w:p>
          <w:pPr>
            <w:pStyle w:val="Contents3"/>
            <w:tabs>
              <w:tab w:val="clear" w:pos="8459"/>
              <w:tab w:val="right" w:pos="9026" w:leader="dot"/>
            </w:tabs>
            <w:rPr/>
          </w:pPr>
          <w:hyperlink w:anchor="__RefHeading___Toc4166309_3381743652">
            <w:r>
              <w:rPr>
                <w:webHidden/>
                <w:rStyle w:val="IndexLink"/>
              </w:rPr>
              <w:t>2</w:t>
            </w:r>
            <w:r>
              <w:rPr>
                <w:rStyle w:val="IndexLink"/>
                <w:rtl w:val="true"/>
              </w:rPr>
              <w:t xml:space="preserve"> - </w:t>
            </w:r>
            <w:r>
              <w:rPr>
                <w:rStyle w:val="IndexLink"/>
                <w:rtl w:val="true"/>
              </w:rPr>
              <w:t xml:space="preserve">حق الیقین فی معرفة رب العالمین </w:t>
            </w:r>
            <w:r>
              <w:rPr>
                <w:rStyle w:val="IndexLink"/>
                <w:rtl w:val="true"/>
              </w:rPr>
              <w:t>«</w:t>
            </w:r>
            <w:r>
              <w:rPr>
                <w:rStyle w:val="IndexLink"/>
              </w:rPr>
              <w:t>41</w:t>
            </w:r>
            <w:r>
              <w:rPr>
                <w:rStyle w:val="IndexLink"/>
                <w:rtl w:val="true"/>
              </w:rPr>
              <w:t xml:space="preserve"> - </w:t>
            </w:r>
            <w:r>
              <w:rPr>
                <w:rStyle w:val="IndexLink"/>
              </w:rPr>
              <w:t>59</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524</w:t>
            </w:r>
          </w:hyperlink>
        </w:p>
        <w:p>
          <w:pPr>
            <w:pStyle w:val="Contents3"/>
            <w:tabs>
              <w:tab w:val="clear" w:pos="8459"/>
              <w:tab w:val="right" w:pos="9026" w:leader="dot"/>
            </w:tabs>
            <w:rPr/>
          </w:pPr>
          <w:hyperlink w:anchor="__RefHeading___Toc4166311_3381743652">
            <w:r>
              <w:rPr>
                <w:webHidden/>
                <w:rStyle w:val="IndexLink"/>
              </w:rPr>
              <w:t>3</w:t>
            </w:r>
            <w:r>
              <w:rPr>
                <w:rStyle w:val="IndexLink"/>
                <w:rtl w:val="true"/>
              </w:rPr>
              <w:t xml:space="preserve"> - </w:t>
            </w:r>
            <w:r>
              <w:rPr>
                <w:rStyle w:val="IndexLink"/>
                <w:rtl w:val="true"/>
              </w:rPr>
              <w:t xml:space="preserve">اوصاف الاشراف </w:t>
            </w:r>
            <w:r>
              <w:rPr>
                <w:rStyle w:val="IndexLink"/>
                <w:rtl w:val="true"/>
              </w:rPr>
              <w:t>«</w:t>
            </w:r>
            <w:r>
              <w:rPr>
                <w:rStyle w:val="IndexLink"/>
              </w:rPr>
              <w:t>62</w:t>
            </w:r>
            <w:r>
              <w:rPr>
                <w:rStyle w:val="IndexLink"/>
                <w:rtl w:val="true"/>
              </w:rPr>
              <w:t xml:space="preserve"> - </w:t>
            </w:r>
            <w:r>
              <w:rPr>
                <w:rStyle w:val="IndexLink"/>
              </w:rPr>
              <w:t>80</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525</w:t>
            </w:r>
          </w:hyperlink>
        </w:p>
        <w:p>
          <w:pPr>
            <w:pStyle w:val="Contents2"/>
            <w:tabs>
              <w:tab w:val="clear" w:pos="8743"/>
              <w:tab w:val="right" w:pos="9026" w:leader="dot"/>
            </w:tabs>
            <w:rPr/>
          </w:pPr>
          <w:hyperlink w:anchor="__RefHeading___Toc4166313_3381743652">
            <w:r>
              <w:rPr>
                <w:webHidden/>
                <w:rStyle w:val="IndexLink"/>
                <w:rtl w:val="true"/>
              </w:rPr>
              <w:t xml:space="preserve">( </w:t>
            </w:r>
            <w:r>
              <w:rPr>
                <w:rStyle w:val="IndexLink"/>
              </w:rPr>
              <w:t>2528</w:t>
            </w:r>
            <w:r>
              <w:rPr>
                <w:rStyle w:val="IndexLink"/>
                <w:rtl w:val="true"/>
              </w:rPr>
              <w:t xml:space="preserve"> )</w:t>
              <w:tab/>
            </w:r>
            <w:r>
              <w:rPr>
                <w:rStyle w:val="IndexLink"/>
              </w:rPr>
              <w:t>525</w:t>
            </w:r>
          </w:hyperlink>
        </w:p>
        <w:p>
          <w:pPr>
            <w:pStyle w:val="Contents3"/>
            <w:tabs>
              <w:tab w:val="clear" w:pos="8459"/>
              <w:tab w:val="right" w:pos="9026" w:leader="dot"/>
            </w:tabs>
            <w:rPr/>
          </w:pPr>
          <w:hyperlink w:anchor="__RefHeading___Toc4166315_3381743652">
            <w:r>
              <w:rPr>
                <w:webHidden/>
                <w:rStyle w:val="IndexLink"/>
              </w:rPr>
              <w:t>1</w:t>
            </w:r>
            <w:r>
              <w:rPr>
                <w:rStyle w:val="IndexLink"/>
                <w:rtl w:val="true"/>
              </w:rPr>
              <w:t xml:space="preserve"> - </w:t>
            </w:r>
            <w:r>
              <w:rPr>
                <w:rStyle w:val="IndexLink"/>
                <w:rtl w:val="true"/>
              </w:rPr>
              <w:t xml:space="preserve">حاشیة شرح الملخص فی الهیئة </w:t>
            </w:r>
            <w:r>
              <w:rPr>
                <w:rStyle w:val="IndexLink"/>
                <w:rtl w:val="true"/>
              </w:rPr>
              <w:t>«</w:t>
            </w:r>
            <w:r>
              <w:rPr>
                <w:rStyle w:val="IndexLink"/>
              </w:rPr>
              <w:t>1</w:t>
            </w:r>
            <w:r>
              <w:rPr>
                <w:rStyle w:val="IndexLink"/>
                <w:rtl w:val="true"/>
              </w:rPr>
              <w:t xml:space="preserve"> - </w:t>
            </w:r>
            <w:r>
              <w:rPr>
                <w:rStyle w:val="IndexLink"/>
              </w:rPr>
              <w:t>61</w:t>
            </w:r>
            <w:r>
              <w:rPr>
                <w:rStyle w:val="IndexLink"/>
                <w:rtl w:val="true"/>
              </w:rPr>
              <w:t>» (</w:t>
            </w:r>
            <w:r>
              <w:rPr>
                <w:rStyle w:val="IndexLink"/>
                <w:rtl w:val="true"/>
              </w:rPr>
              <w:t>عربی</w:t>
            </w:r>
            <w:r>
              <w:rPr>
                <w:rStyle w:val="IndexLink"/>
                <w:rtl w:val="true"/>
              </w:rPr>
              <w:t>)</w:t>
              <w:tab/>
            </w:r>
            <w:r>
              <w:rPr>
                <w:rStyle w:val="IndexLink"/>
              </w:rPr>
              <w:t>525</w:t>
            </w:r>
          </w:hyperlink>
        </w:p>
        <w:p>
          <w:pPr>
            <w:pStyle w:val="Contents3"/>
            <w:tabs>
              <w:tab w:val="clear" w:pos="8459"/>
              <w:tab w:val="right" w:pos="9026" w:leader="dot"/>
            </w:tabs>
            <w:rPr/>
          </w:pPr>
          <w:hyperlink w:anchor="__RefHeading___Toc4166317_3381743652">
            <w:r>
              <w:rPr>
                <w:webHidden/>
                <w:rStyle w:val="IndexLink"/>
              </w:rPr>
              <w:t>2</w:t>
            </w:r>
            <w:r>
              <w:rPr>
                <w:rStyle w:val="IndexLink"/>
                <w:rtl w:val="true"/>
              </w:rPr>
              <w:t xml:space="preserve"> - </w:t>
            </w:r>
            <w:r>
              <w:rPr>
                <w:rStyle w:val="IndexLink"/>
                <w:rtl w:val="true"/>
              </w:rPr>
              <w:t xml:space="preserve">شرح الملخص فی الهیئة </w:t>
            </w:r>
            <w:r>
              <w:rPr>
                <w:rStyle w:val="IndexLink"/>
                <w:rtl w:val="true"/>
              </w:rPr>
              <w:t>«</w:t>
            </w:r>
            <w:r>
              <w:rPr>
                <w:rStyle w:val="IndexLink"/>
              </w:rPr>
              <w:t>62</w:t>
            </w:r>
            <w:r>
              <w:rPr>
                <w:rStyle w:val="IndexLink"/>
                <w:rtl w:val="true"/>
              </w:rPr>
              <w:t xml:space="preserve"> - </w:t>
            </w:r>
            <w:r>
              <w:rPr>
                <w:rStyle w:val="IndexLink"/>
              </w:rPr>
              <w:t>138</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525</w:t>
            </w:r>
          </w:hyperlink>
        </w:p>
        <w:p>
          <w:pPr>
            <w:pStyle w:val="Contents3"/>
            <w:tabs>
              <w:tab w:val="clear" w:pos="8459"/>
              <w:tab w:val="right" w:pos="9026" w:leader="dot"/>
            </w:tabs>
            <w:rPr/>
          </w:pPr>
          <w:hyperlink w:anchor="__RefHeading___Toc4166319_3381743652">
            <w:r>
              <w:rPr>
                <w:webHidden/>
                <w:rStyle w:val="IndexLink"/>
              </w:rPr>
              <w:t>3</w:t>
            </w:r>
            <w:r>
              <w:rPr>
                <w:rStyle w:val="IndexLink"/>
                <w:rtl w:val="true"/>
              </w:rPr>
              <w:t xml:space="preserve"> - </w:t>
            </w:r>
            <w:r>
              <w:rPr>
                <w:rStyle w:val="IndexLink"/>
                <w:rtl w:val="true"/>
              </w:rPr>
              <w:t xml:space="preserve">حاشیة شرح العقائد النسفیة </w:t>
            </w:r>
            <w:r>
              <w:rPr>
                <w:rStyle w:val="IndexLink"/>
                <w:rtl w:val="true"/>
              </w:rPr>
              <w:t>«</w:t>
            </w:r>
            <w:r>
              <w:rPr>
                <w:rStyle w:val="IndexLink"/>
              </w:rPr>
              <w:t>138</w:t>
            </w:r>
            <w:r>
              <w:rPr>
                <w:rStyle w:val="IndexLink"/>
                <w:rtl w:val="true"/>
              </w:rPr>
              <w:t xml:space="preserve"> - </w:t>
            </w:r>
            <w:r>
              <w:rPr>
                <w:rStyle w:val="IndexLink"/>
              </w:rPr>
              <w:t>164</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526</w:t>
            </w:r>
          </w:hyperlink>
        </w:p>
        <w:p>
          <w:pPr>
            <w:pStyle w:val="Contents2"/>
            <w:tabs>
              <w:tab w:val="clear" w:pos="8743"/>
              <w:tab w:val="right" w:pos="9026" w:leader="dot"/>
            </w:tabs>
            <w:rPr/>
          </w:pPr>
          <w:hyperlink w:anchor="__RefHeading___Toc4166321_3381743652">
            <w:r>
              <w:rPr>
                <w:webHidden/>
                <w:rStyle w:val="IndexLink"/>
                <w:rtl w:val="true"/>
              </w:rPr>
              <w:t xml:space="preserve">( </w:t>
            </w:r>
            <w:r>
              <w:rPr>
                <w:rStyle w:val="IndexLink"/>
              </w:rPr>
              <w:t>2537</w:t>
            </w:r>
            <w:r>
              <w:rPr>
                <w:rStyle w:val="IndexLink"/>
                <w:rtl w:val="true"/>
              </w:rPr>
              <w:t xml:space="preserve"> )</w:t>
              <w:tab/>
            </w:r>
            <w:r>
              <w:rPr>
                <w:rStyle w:val="IndexLink"/>
              </w:rPr>
              <w:t>526</w:t>
            </w:r>
          </w:hyperlink>
        </w:p>
        <w:p>
          <w:pPr>
            <w:pStyle w:val="Contents3"/>
            <w:tabs>
              <w:tab w:val="clear" w:pos="8459"/>
              <w:tab w:val="right" w:pos="9026" w:leader="dot"/>
            </w:tabs>
            <w:rPr/>
          </w:pPr>
          <w:hyperlink w:anchor="__RefHeading___Toc4166323_3381743652">
            <w:r>
              <w:rPr>
                <w:webHidden/>
                <w:rStyle w:val="IndexLink"/>
              </w:rPr>
              <w:t>1</w:t>
            </w:r>
            <w:r>
              <w:rPr>
                <w:rStyle w:val="IndexLink"/>
                <w:rtl w:val="true"/>
              </w:rPr>
              <w:t xml:space="preserve"> - </w:t>
            </w:r>
            <w:r>
              <w:rPr>
                <w:rStyle w:val="IndexLink"/>
                <w:rtl w:val="true"/>
              </w:rPr>
              <w:t xml:space="preserve">زاد السالکین فی تهذیب الاربعین </w:t>
            </w:r>
            <w:r>
              <w:rPr>
                <w:rStyle w:val="IndexLink"/>
                <w:rtl w:val="true"/>
              </w:rPr>
              <w:t>«</w:t>
            </w:r>
            <w:r>
              <w:rPr>
                <w:rStyle w:val="IndexLink"/>
              </w:rPr>
              <w:t>36</w:t>
            </w:r>
            <w:r>
              <w:rPr>
                <w:rStyle w:val="IndexLink"/>
                <w:rtl w:val="true"/>
              </w:rPr>
              <w:t xml:space="preserve"> - </w:t>
            </w:r>
            <w:r>
              <w:rPr>
                <w:rStyle w:val="IndexLink"/>
              </w:rPr>
              <w:t>83</w:t>
            </w:r>
            <w:r>
              <w:rPr>
                <w:rStyle w:val="IndexLink"/>
                <w:rtl w:val="true"/>
              </w:rPr>
              <w:t>» (</w:t>
            </w:r>
            <w:r>
              <w:rPr>
                <w:rStyle w:val="IndexLink"/>
                <w:rtl w:val="true"/>
              </w:rPr>
              <w:t xml:space="preserve">اخلاق </w:t>
            </w:r>
            <w:r>
              <w:rPr>
                <w:rStyle w:val="IndexLink"/>
                <w:rtl w:val="true"/>
              </w:rPr>
              <w:t xml:space="preserve">- </w:t>
            </w:r>
            <w:r>
              <w:rPr>
                <w:rStyle w:val="IndexLink"/>
                <w:rtl w:val="true"/>
              </w:rPr>
              <w:t>عربی</w:t>
            </w:r>
            <w:r>
              <w:rPr>
                <w:rStyle w:val="IndexLink"/>
                <w:rtl w:val="true"/>
              </w:rPr>
              <w:t>)</w:t>
              <w:tab/>
            </w:r>
            <w:r>
              <w:rPr>
                <w:rStyle w:val="IndexLink"/>
              </w:rPr>
              <w:t>526</w:t>
            </w:r>
          </w:hyperlink>
        </w:p>
        <w:p>
          <w:pPr>
            <w:pStyle w:val="Contents3"/>
            <w:tabs>
              <w:tab w:val="clear" w:pos="8459"/>
              <w:tab w:val="right" w:pos="9026" w:leader="dot"/>
            </w:tabs>
            <w:rPr/>
          </w:pPr>
          <w:hyperlink w:anchor="__RefHeading___Toc4166325_3381743652">
            <w:r>
              <w:rPr>
                <w:webHidden/>
                <w:rStyle w:val="IndexLink"/>
              </w:rPr>
              <w:t>2</w:t>
            </w:r>
            <w:r>
              <w:rPr>
                <w:rStyle w:val="IndexLink"/>
                <w:rtl w:val="true"/>
              </w:rPr>
              <w:t xml:space="preserve"> - </w:t>
            </w:r>
            <w:r>
              <w:rPr>
                <w:rStyle w:val="IndexLink"/>
                <w:rtl w:val="true"/>
              </w:rPr>
              <w:t xml:space="preserve">اسرار الشهادة </w:t>
            </w:r>
            <w:r>
              <w:rPr>
                <w:rStyle w:val="IndexLink"/>
                <w:rtl w:val="true"/>
              </w:rPr>
              <w:t>«</w:t>
            </w:r>
            <w:r>
              <w:rPr>
                <w:rStyle w:val="IndexLink"/>
              </w:rPr>
              <w:t>84</w:t>
            </w:r>
            <w:r>
              <w:rPr>
                <w:rStyle w:val="IndexLink"/>
                <w:rtl w:val="true"/>
              </w:rPr>
              <w:t xml:space="preserve"> - </w:t>
            </w:r>
            <w:r>
              <w:rPr>
                <w:rStyle w:val="IndexLink"/>
              </w:rPr>
              <w:t>96</w:t>
            </w:r>
            <w:r>
              <w:rPr>
                <w:rStyle w:val="IndexLink"/>
                <w:rtl w:val="true"/>
              </w:rPr>
              <w:t>» (</w:t>
            </w:r>
            <w:r>
              <w:rPr>
                <w:rStyle w:val="IndexLink"/>
                <w:rtl w:val="true"/>
              </w:rPr>
              <w:t>عربی</w:t>
            </w:r>
            <w:r>
              <w:rPr>
                <w:rStyle w:val="IndexLink"/>
                <w:rtl w:val="true"/>
              </w:rPr>
              <w:t>)</w:t>
              <w:tab/>
            </w:r>
            <w:r>
              <w:rPr>
                <w:rStyle w:val="IndexLink"/>
              </w:rPr>
              <w:t>527</w:t>
            </w:r>
          </w:hyperlink>
        </w:p>
        <w:p>
          <w:pPr>
            <w:pStyle w:val="Contents3"/>
            <w:tabs>
              <w:tab w:val="clear" w:pos="8459"/>
              <w:tab w:val="right" w:pos="9026" w:leader="dot"/>
            </w:tabs>
            <w:rPr/>
          </w:pPr>
          <w:hyperlink w:anchor="__RefHeading___Toc4166327_3381743652">
            <w:r>
              <w:rPr>
                <w:webHidden/>
                <w:rStyle w:val="IndexLink"/>
              </w:rPr>
              <w:t>3</w:t>
            </w:r>
            <w:r>
              <w:rPr>
                <w:rStyle w:val="IndexLink"/>
                <w:rtl w:val="true"/>
              </w:rPr>
              <w:t xml:space="preserve"> - </w:t>
            </w:r>
            <w:r>
              <w:rPr>
                <w:rStyle w:val="IndexLink"/>
                <w:rtl w:val="true"/>
              </w:rPr>
              <w:t xml:space="preserve">مصباح الشریعة و مفتاح الحقیقة </w:t>
            </w:r>
            <w:r>
              <w:rPr>
                <w:rStyle w:val="IndexLink"/>
                <w:rtl w:val="true"/>
              </w:rPr>
              <w:t>«</w:t>
            </w:r>
            <w:r>
              <w:rPr>
                <w:rStyle w:val="IndexLink"/>
              </w:rPr>
              <w:t>96</w:t>
            </w:r>
            <w:r>
              <w:rPr>
                <w:rStyle w:val="IndexLink"/>
                <w:rtl w:val="true"/>
              </w:rPr>
              <w:t xml:space="preserve"> - </w:t>
            </w:r>
            <w:r>
              <w:rPr>
                <w:rStyle w:val="IndexLink"/>
              </w:rPr>
              <w:t>116</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527</w:t>
            </w:r>
          </w:hyperlink>
        </w:p>
        <w:p>
          <w:pPr>
            <w:pStyle w:val="Contents2"/>
            <w:tabs>
              <w:tab w:val="clear" w:pos="8743"/>
              <w:tab w:val="right" w:pos="9026" w:leader="dot"/>
            </w:tabs>
            <w:rPr/>
          </w:pPr>
          <w:hyperlink w:anchor="__RefHeading___Toc4166329_3381743652">
            <w:r>
              <w:rPr>
                <w:webHidden/>
                <w:rStyle w:val="IndexLink"/>
                <w:rtl w:val="true"/>
              </w:rPr>
              <w:t xml:space="preserve">( </w:t>
            </w:r>
            <w:r>
              <w:rPr>
                <w:rStyle w:val="IndexLink"/>
              </w:rPr>
              <w:t>2539</w:t>
            </w:r>
            <w:r>
              <w:rPr>
                <w:rStyle w:val="IndexLink"/>
                <w:rtl w:val="true"/>
              </w:rPr>
              <w:t xml:space="preserve"> )</w:t>
              <w:tab/>
            </w:r>
            <w:r>
              <w:rPr>
                <w:rStyle w:val="IndexLink"/>
              </w:rPr>
              <w:t>528</w:t>
            </w:r>
          </w:hyperlink>
        </w:p>
        <w:p>
          <w:pPr>
            <w:pStyle w:val="Contents3"/>
            <w:tabs>
              <w:tab w:val="clear" w:pos="8459"/>
              <w:tab w:val="right" w:pos="9026" w:leader="dot"/>
            </w:tabs>
            <w:rPr/>
          </w:pPr>
          <w:hyperlink w:anchor="__RefHeading___Toc4166331_3381743652">
            <w:r>
              <w:rPr>
                <w:webHidden/>
                <w:rStyle w:val="IndexLink"/>
              </w:rPr>
              <w:t>1</w:t>
            </w:r>
            <w:r>
              <w:rPr>
                <w:rStyle w:val="IndexLink"/>
                <w:rtl w:val="true"/>
              </w:rPr>
              <w:t xml:space="preserve"> - </w:t>
            </w:r>
            <w:r>
              <w:rPr>
                <w:rStyle w:val="IndexLink"/>
                <w:rtl w:val="true"/>
              </w:rPr>
              <w:t xml:space="preserve">صغری </w:t>
            </w:r>
            <w:r>
              <w:rPr>
                <w:rStyle w:val="IndexLink"/>
                <w:rtl w:val="true"/>
              </w:rPr>
              <w:t>«</w:t>
            </w:r>
            <w:r>
              <w:rPr>
                <w:rStyle w:val="IndexLink"/>
              </w:rPr>
              <w:t>1</w:t>
            </w:r>
            <w:r>
              <w:rPr>
                <w:rStyle w:val="IndexLink"/>
                <w:rtl w:val="true"/>
              </w:rPr>
              <w:t xml:space="preserve"> - </w:t>
            </w:r>
            <w:r>
              <w:rPr>
                <w:rStyle w:val="IndexLink"/>
              </w:rPr>
              <w:t>8</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528</w:t>
            </w:r>
          </w:hyperlink>
        </w:p>
        <w:p>
          <w:pPr>
            <w:pStyle w:val="Contents3"/>
            <w:tabs>
              <w:tab w:val="clear" w:pos="8459"/>
              <w:tab w:val="right" w:pos="9026" w:leader="dot"/>
            </w:tabs>
            <w:rPr/>
          </w:pPr>
          <w:hyperlink w:anchor="__RefHeading___Toc4166333_3381743652">
            <w:r>
              <w:rPr>
                <w:webHidden/>
                <w:rStyle w:val="IndexLink"/>
              </w:rPr>
              <w:t>2</w:t>
            </w:r>
            <w:r>
              <w:rPr>
                <w:rStyle w:val="IndexLink"/>
                <w:rtl w:val="true"/>
              </w:rPr>
              <w:t xml:space="preserve"> - </w:t>
            </w:r>
            <w:r>
              <w:rPr>
                <w:rStyle w:val="IndexLink"/>
                <w:rtl w:val="true"/>
              </w:rPr>
              <w:t xml:space="preserve">شرح الایساغوجی </w:t>
            </w:r>
            <w:r>
              <w:rPr>
                <w:rStyle w:val="IndexLink"/>
                <w:rtl w:val="true"/>
              </w:rPr>
              <w:t>«</w:t>
            </w:r>
            <w:r>
              <w:rPr>
                <w:rStyle w:val="IndexLink"/>
              </w:rPr>
              <w:t>9</w:t>
            </w:r>
            <w:r>
              <w:rPr>
                <w:rStyle w:val="IndexLink"/>
                <w:rtl w:val="true"/>
              </w:rPr>
              <w:t xml:space="preserve"> - </w:t>
            </w:r>
            <w:r>
              <w:rPr>
                <w:rStyle w:val="IndexLink"/>
              </w:rPr>
              <w:t>43</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528</w:t>
            </w:r>
          </w:hyperlink>
        </w:p>
        <w:p>
          <w:pPr>
            <w:pStyle w:val="Contents3"/>
            <w:tabs>
              <w:tab w:val="clear" w:pos="8459"/>
              <w:tab w:val="right" w:pos="9026" w:leader="dot"/>
            </w:tabs>
            <w:rPr/>
          </w:pPr>
          <w:hyperlink w:anchor="__RefHeading___Toc4166335_3381743652">
            <w:r>
              <w:rPr>
                <w:webHidden/>
                <w:rStyle w:val="IndexLink"/>
              </w:rPr>
              <w:t>3</w:t>
            </w:r>
            <w:r>
              <w:rPr>
                <w:rStyle w:val="IndexLink"/>
                <w:rtl w:val="true"/>
              </w:rPr>
              <w:t xml:space="preserve"> - </w:t>
            </w:r>
            <w:r>
              <w:rPr>
                <w:rStyle w:val="IndexLink"/>
                <w:rtl w:val="true"/>
              </w:rPr>
              <w:t xml:space="preserve">حاشیة تهذیب المنطق </w:t>
            </w:r>
            <w:r>
              <w:rPr>
                <w:rStyle w:val="IndexLink"/>
                <w:rtl w:val="true"/>
              </w:rPr>
              <w:t>«</w:t>
            </w:r>
            <w:r>
              <w:rPr>
                <w:rStyle w:val="IndexLink"/>
              </w:rPr>
              <w:t>47</w:t>
            </w:r>
            <w:r>
              <w:rPr>
                <w:rStyle w:val="IndexLink"/>
                <w:rtl w:val="true"/>
              </w:rPr>
              <w:t xml:space="preserve"> - </w:t>
            </w:r>
            <w:r>
              <w:rPr>
                <w:rStyle w:val="IndexLink"/>
              </w:rPr>
              <w:t>133</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528</w:t>
            </w:r>
          </w:hyperlink>
        </w:p>
        <w:p>
          <w:pPr>
            <w:pStyle w:val="Contents2"/>
            <w:tabs>
              <w:tab w:val="clear" w:pos="8743"/>
              <w:tab w:val="right" w:pos="9026" w:leader="dot"/>
            </w:tabs>
            <w:rPr/>
          </w:pPr>
          <w:hyperlink w:anchor="__RefHeading___Toc4166337_3381743652">
            <w:r>
              <w:rPr>
                <w:webHidden/>
                <w:rStyle w:val="IndexLink"/>
                <w:rtl w:val="true"/>
              </w:rPr>
              <w:t xml:space="preserve">( </w:t>
            </w:r>
            <w:r>
              <w:rPr>
                <w:rStyle w:val="IndexLink"/>
              </w:rPr>
              <w:t>2575</w:t>
            </w:r>
            <w:r>
              <w:rPr>
                <w:rStyle w:val="IndexLink"/>
                <w:rtl w:val="true"/>
              </w:rPr>
              <w:t xml:space="preserve"> )</w:t>
              <w:tab/>
            </w:r>
            <w:r>
              <w:rPr>
                <w:rStyle w:val="IndexLink"/>
              </w:rPr>
              <w:t>529</w:t>
            </w:r>
          </w:hyperlink>
        </w:p>
        <w:p>
          <w:pPr>
            <w:pStyle w:val="Contents3"/>
            <w:tabs>
              <w:tab w:val="clear" w:pos="8459"/>
              <w:tab w:val="right" w:pos="9026" w:leader="dot"/>
            </w:tabs>
            <w:rPr/>
          </w:pPr>
          <w:hyperlink w:anchor="__RefHeading___Toc4166339_3381743652">
            <w:r>
              <w:rPr>
                <w:webHidden/>
                <w:rStyle w:val="IndexLink"/>
              </w:rPr>
              <w:t>1</w:t>
            </w:r>
            <w:r>
              <w:rPr>
                <w:rStyle w:val="IndexLink"/>
                <w:rtl w:val="true"/>
              </w:rPr>
              <w:t xml:space="preserve"> - </w:t>
            </w:r>
            <w:r>
              <w:rPr>
                <w:rStyle w:val="IndexLink"/>
                <w:rtl w:val="true"/>
              </w:rPr>
              <w:t xml:space="preserve">داستان دختر ملک روم و سؤالهای او </w:t>
            </w:r>
            <w:r>
              <w:rPr>
                <w:rStyle w:val="IndexLink"/>
                <w:rtl w:val="true"/>
              </w:rPr>
              <w:t>«</w:t>
            </w:r>
            <w:r>
              <w:rPr>
                <w:rStyle w:val="IndexLink"/>
              </w:rPr>
              <w:t>1</w:t>
            </w:r>
            <w:r>
              <w:rPr>
                <w:rStyle w:val="IndexLink"/>
                <w:rtl w:val="true"/>
              </w:rPr>
              <w:t xml:space="preserve"> - </w:t>
            </w:r>
            <w:r>
              <w:rPr>
                <w:rStyle w:val="IndexLink"/>
              </w:rPr>
              <w:t>13</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529</w:t>
            </w:r>
          </w:hyperlink>
        </w:p>
        <w:p>
          <w:pPr>
            <w:pStyle w:val="Contents3"/>
            <w:tabs>
              <w:tab w:val="clear" w:pos="8459"/>
              <w:tab w:val="right" w:pos="9026" w:leader="dot"/>
            </w:tabs>
            <w:rPr/>
          </w:pPr>
          <w:hyperlink w:anchor="__RefHeading___Toc4166341_3381743652">
            <w:r>
              <w:rPr>
                <w:webHidden/>
                <w:rStyle w:val="IndexLink"/>
              </w:rPr>
              <w:t>2</w:t>
            </w:r>
            <w:r>
              <w:rPr>
                <w:rStyle w:val="IndexLink"/>
                <w:rtl w:val="true"/>
              </w:rPr>
              <w:t xml:space="preserve"> - </w:t>
            </w:r>
            <w:r>
              <w:rPr>
                <w:rStyle w:val="IndexLink"/>
                <w:rtl w:val="true"/>
              </w:rPr>
              <w:t xml:space="preserve">ارجوزة فی المجرّبات </w:t>
            </w:r>
            <w:r>
              <w:rPr>
                <w:rStyle w:val="IndexLink"/>
                <w:rtl w:val="true"/>
              </w:rPr>
              <w:t>«</w:t>
            </w:r>
            <w:r>
              <w:rPr>
                <w:rStyle w:val="IndexLink"/>
              </w:rPr>
              <w:t>15</w:t>
            </w:r>
            <w:r>
              <w:rPr>
                <w:rStyle w:val="IndexLink"/>
                <w:rtl w:val="true"/>
              </w:rPr>
              <w:t xml:space="preserve"> - </w:t>
            </w:r>
            <w:r>
              <w:rPr>
                <w:rStyle w:val="IndexLink"/>
              </w:rPr>
              <w:t>16</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529</w:t>
            </w:r>
          </w:hyperlink>
        </w:p>
        <w:p>
          <w:pPr>
            <w:pStyle w:val="Contents3"/>
            <w:tabs>
              <w:tab w:val="clear" w:pos="8459"/>
              <w:tab w:val="right" w:pos="9026" w:leader="dot"/>
            </w:tabs>
            <w:rPr/>
          </w:pPr>
          <w:hyperlink w:anchor="__RefHeading___Toc4166343_3381743652">
            <w:r>
              <w:rPr>
                <w:webHidden/>
                <w:rStyle w:val="IndexLink"/>
              </w:rPr>
              <w:t>3</w:t>
            </w:r>
            <w:r>
              <w:rPr>
                <w:rStyle w:val="IndexLink"/>
                <w:rtl w:val="true"/>
              </w:rPr>
              <w:t xml:space="preserve"> - </w:t>
            </w:r>
            <w:r>
              <w:rPr>
                <w:rStyle w:val="IndexLink"/>
                <w:rtl w:val="true"/>
              </w:rPr>
              <w:t xml:space="preserve">الادویة القلبیة </w:t>
            </w:r>
            <w:r>
              <w:rPr>
                <w:rStyle w:val="IndexLink"/>
                <w:rtl w:val="true"/>
              </w:rPr>
              <w:t>«</w:t>
            </w:r>
            <w:r>
              <w:rPr>
                <w:rStyle w:val="IndexLink"/>
              </w:rPr>
              <w:t>17</w:t>
            </w:r>
            <w:r>
              <w:rPr>
                <w:rStyle w:val="IndexLink"/>
                <w:rtl w:val="true"/>
              </w:rPr>
              <w:t xml:space="preserve"> - </w:t>
            </w:r>
            <w:r>
              <w:rPr>
                <w:rStyle w:val="IndexLink"/>
              </w:rPr>
              <w:t>23</w:t>
            </w:r>
            <w:r>
              <w:rPr>
                <w:rStyle w:val="IndexLink"/>
                <w:rtl w:val="true"/>
              </w:rPr>
              <w:t>» (</w:t>
            </w:r>
            <w:r>
              <w:rPr>
                <w:rStyle w:val="IndexLink"/>
                <w:rtl w:val="true"/>
              </w:rPr>
              <w:t xml:space="preserve">طب </w:t>
            </w:r>
            <w:r>
              <w:rPr>
                <w:rStyle w:val="IndexLink"/>
                <w:rtl w:val="true"/>
              </w:rPr>
              <w:t xml:space="preserve">- </w:t>
            </w:r>
            <w:r>
              <w:rPr>
                <w:rStyle w:val="IndexLink"/>
                <w:rtl w:val="true"/>
              </w:rPr>
              <w:t>عربی</w:t>
            </w:r>
            <w:r>
              <w:rPr>
                <w:rStyle w:val="IndexLink"/>
                <w:rtl w:val="true"/>
              </w:rPr>
              <w:t>)</w:t>
              <w:tab/>
            </w:r>
            <w:r>
              <w:rPr>
                <w:rStyle w:val="IndexLink"/>
              </w:rPr>
              <w:t>530</w:t>
            </w:r>
          </w:hyperlink>
        </w:p>
        <w:p>
          <w:pPr>
            <w:pStyle w:val="Contents2"/>
            <w:tabs>
              <w:tab w:val="clear" w:pos="8743"/>
              <w:tab w:val="right" w:pos="9026" w:leader="dot"/>
            </w:tabs>
            <w:rPr/>
          </w:pPr>
          <w:hyperlink w:anchor="__RefHeading___Toc4166345_3381743652">
            <w:r>
              <w:rPr>
                <w:webHidden/>
                <w:rStyle w:val="IndexLink"/>
                <w:rtl w:val="true"/>
              </w:rPr>
              <w:t xml:space="preserve">( </w:t>
            </w:r>
            <w:r>
              <w:rPr>
                <w:rStyle w:val="IndexLink"/>
              </w:rPr>
              <w:t>2591</w:t>
            </w:r>
            <w:r>
              <w:rPr>
                <w:rStyle w:val="IndexLink"/>
                <w:rtl w:val="true"/>
              </w:rPr>
              <w:t xml:space="preserve"> )</w:t>
              <w:tab/>
            </w:r>
            <w:r>
              <w:rPr>
                <w:rStyle w:val="IndexLink"/>
              </w:rPr>
              <w:t>530</w:t>
            </w:r>
          </w:hyperlink>
        </w:p>
        <w:p>
          <w:pPr>
            <w:pStyle w:val="Contents3"/>
            <w:tabs>
              <w:tab w:val="clear" w:pos="8459"/>
              <w:tab w:val="right" w:pos="9026" w:leader="dot"/>
            </w:tabs>
            <w:rPr/>
          </w:pPr>
          <w:hyperlink w:anchor="__RefHeading___Toc4166347_3381743652">
            <w:r>
              <w:rPr>
                <w:webHidden/>
                <w:rStyle w:val="IndexLink"/>
              </w:rPr>
              <w:t>1</w:t>
            </w:r>
            <w:r>
              <w:rPr>
                <w:rStyle w:val="IndexLink"/>
                <w:rtl w:val="true"/>
              </w:rPr>
              <w:t xml:space="preserve"> - </w:t>
            </w:r>
            <w:r>
              <w:rPr>
                <w:rStyle w:val="IndexLink"/>
                <w:rtl w:val="true"/>
              </w:rPr>
              <w:t xml:space="preserve">تحریر القواعد المنطقیة </w:t>
            </w:r>
            <w:r>
              <w:rPr>
                <w:rStyle w:val="IndexLink"/>
                <w:rtl w:val="true"/>
              </w:rPr>
              <w:t>«</w:t>
            </w:r>
            <w:r>
              <w:rPr>
                <w:rStyle w:val="IndexLink"/>
              </w:rPr>
              <w:t>1</w:t>
            </w:r>
            <w:r>
              <w:rPr>
                <w:rStyle w:val="IndexLink"/>
                <w:rtl w:val="true"/>
              </w:rPr>
              <w:t xml:space="preserve"> - </w:t>
            </w:r>
            <w:r>
              <w:rPr>
                <w:rStyle w:val="IndexLink"/>
              </w:rPr>
              <w:t>61</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530</w:t>
            </w:r>
          </w:hyperlink>
        </w:p>
        <w:p>
          <w:pPr>
            <w:pStyle w:val="Contents3"/>
            <w:tabs>
              <w:tab w:val="clear" w:pos="8459"/>
              <w:tab w:val="right" w:pos="9026" w:leader="dot"/>
            </w:tabs>
            <w:rPr/>
          </w:pPr>
          <w:hyperlink w:anchor="__RefHeading___Toc4166349_3381743652">
            <w:r>
              <w:rPr>
                <w:webHidden/>
                <w:rStyle w:val="IndexLink"/>
              </w:rPr>
              <w:t>2</w:t>
            </w:r>
            <w:r>
              <w:rPr>
                <w:rStyle w:val="IndexLink"/>
                <w:rtl w:val="true"/>
              </w:rPr>
              <w:t xml:space="preserve"> - </w:t>
            </w:r>
            <w:r>
              <w:rPr>
                <w:rStyle w:val="IndexLink"/>
                <w:rtl w:val="true"/>
              </w:rPr>
              <w:t xml:space="preserve">حاشیة حاشیة تحریر القواعد المنطقیة </w:t>
            </w:r>
            <w:r>
              <w:rPr>
                <w:rStyle w:val="IndexLink"/>
                <w:rtl w:val="true"/>
              </w:rPr>
              <w:t>«</w:t>
            </w:r>
            <w:r>
              <w:rPr>
                <w:rStyle w:val="IndexLink"/>
              </w:rPr>
              <w:t>62</w:t>
            </w:r>
            <w:r>
              <w:rPr>
                <w:rStyle w:val="IndexLink"/>
                <w:rtl w:val="true"/>
              </w:rPr>
              <w:t xml:space="preserve"> - </w:t>
            </w:r>
            <w:r>
              <w:rPr>
                <w:rStyle w:val="IndexLink"/>
              </w:rPr>
              <w:t>88</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530</w:t>
            </w:r>
          </w:hyperlink>
        </w:p>
        <w:p>
          <w:pPr>
            <w:pStyle w:val="Contents3"/>
            <w:tabs>
              <w:tab w:val="clear" w:pos="8459"/>
              <w:tab w:val="right" w:pos="9026" w:leader="dot"/>
            </w:tabs>
            <w:rPr/>
          </w:pPr>
          <w:hyperlink w:anchor="__RefHeading___Toc4166351_3381743652">
            <w:r>
              <w:rPr>
                <w:webHidden/>
                <w:rStyle w:val="IndexLink"/>
              </w:rPr>
              <w:t>3</w:t>
            </w:r>
            <w:r>
              <w:rPr>
                <w:rStyle w:val="IndexLink"/>
                <w:rtl w:val="true"/>
              </w:rPr>
              <w:t xml:space="preserve"> - </w:t>
            </w:r>
            <w:r>
              <w:rPr>
                <w:rStyle w:val="IndexLink"/>
                <w:rtl w:val="true"/>
              </w:rPr>
              <w:t xml:space="preserve">حاشیة حاشیة الشمسیة </w:t>
            </w:r>
            <w:r>
              <w:rPr>
                <w:rStyle w:val="IndexLink"/>
                <w:rtl w:val="true"/>
              </w:rPr>
              <w:t>«</w:t>
            </w:r>
            <w:r>
              <w:rPr>
                <w:rStyle w:val="IndexLink"/>
              </w:rPr>
              <w:t>88</w:t>
            </w:r>
            <w:r>
              <w:rPr>
                <w:rStyle w:val="IndexLink"/>
                <w:rtl w:val="true"/>
              </w:rPr>
              <w:t xml:space="preserve"> - </w:t>
            </w:r>
            <w:r>
              <w:rPr>
                <w:rStyle w:val="IndexLink"/>
              </w:rPr>
              <w:t>135</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531</w:t>
            </w:r>
          </w:hyperlink>
        </w:p>
        <w:p>
          <w:pPr>
            <w:pStyle w:val="Contents2"/>
            <w:tabs>
              <w:tab w:val="clear" w:pos="8743"/>
              <w:tab w:val="right" w:pos="9026" w:leader="dot"/>
            </w:tabs>
            <w:rPr/>
          </w:pPr>
          <w:hyperlink w:anchor="__RefHeading___Toc4166353_3381743652">
            <w:r>
              <w:rPr>
                <w:webHidden/>
                <w:rStyle w:val="IndexLink"/>
                <w:rtl w:val="true"/>
              </w:rPr>
              <w:t xml:space="preserve">( </w:t>
            </w:r>
            <w:r>
              <w:rPr>
                <w:rStyle w:val="IndexLink"/>
              </w:rPr>
              <w:t>3593</w:t>
            </w:r>
            <w:r>
              <w:rPr>
                <w:rStyle w:val="IndexLink"/>
                <w:rtl w:val="true"/>
              </w:rPr>
              <w:t xml:space="preserve"> )</w:t>
              <w:tab/>
            </w:r>
            <w:r>
              <w:rPr>
                <w:rStyle w:val="IndexLink"/>
              </w:rPr>
              <w:t>531</w:t>
            </w:r>
          </w:hyperlink>
        </w:p>
        <w:p>
          <w:pPr>
            <w:pStyle w:val="Contents3"/>
            <w:tabs>
              <w:tab w:val="clear" w:pos="8459"/>
              <w:tab w:val="right" w:pos="9026" w:leader="dot"/>
            </w:tabs>
            <w:rPr/>
          </w:pPr>
          <w:hyperlink w:anchor="__RefHeading___Toc4166355_3381743652">
            <w:r>
              <w:rPr>
                <w:webHidden/>
                <w:rStyle w:val="IndexLink"/>
              </w:rPr>
              <w:t>1</w:t>
            </w:r>
            <w:r>
              <w:rPr>
                <w:rStyle w:val="IndexLink"/>
                <w:rtl w:val="true"/>
              </w:rPr>
              <w:t xml:space="preserve"> - </w:t>
            </w:r>
            <w:r>
              <w:rPr>
                <w:rStyle w:val="IndexLink"/>
                <w:rtl w:val="true"/>
              </w:rPr>
              <w:t xml:space="preserve">رمل </w:t>
            </w:r>
            <w:r>
              <w:rPr>
                <w:rStyle w:val="IndexLink"/>
                <w:rtl w:val="true"/>
              </w:rPr>
              <w:t>(</w:t>
            </w:r>
            <w:r>
              <w:rPr>
                <w:rStyle w:val="IndexLink"/>
                <w:rtl w:val="true"/>
              </w:rPr>
              <w:t>رساله در</w:t>
            </w:r>
            <w:r>
              <w:rPr>
                <w:rStyle w:val="IndexLink"/>
                <w:rtl w:val="true"/>
              </w:rPr>
              <w:t>...) «</w:t>
            </w:r>
            <w:r>
              <w:rPr>
                <w:rStyle w:val="IndexLink"/>
              </w:rPr>
              <w:t>1</w:t>
            </w:r>
            <w:r>
              <w:rPr>
                <w:rStyle w:val="IndexLink"/>
                <w:rtl w:val="true"/>
              </w:rPr>
              <w:t xml:space="preserve"> - </w:t>
            </w:r>
            <w:r>
              <w:rPr>
                <w:rStyle w:val="IndexLink"/>
              </w:rPr>
              <w:t>25</w:t>
            </w:r>
            <w:r>
              <w:rPr>
                <w:rStyle w:val="IndexLink"/>
                <w:rtl w:val="true"/>
              </w:rPr>
              <w:t>» (</w:t>
            </w:r>
            <w:r>
              <w:rPr>
                <w:rStyle w:val="IndexLink"/>
                <w:rtl w:val="true"/>
              </w:rPr>
              <w:t>فارسی</w:t>
            </w:r>
            <w:r>
              <w:rPr>
                <w:rStyle w:val="IndexLink"/>
                <w:rtl w:val="true"/>
              </w:rPr>
              <w:t>)</w:t>
              <w:tab/>
            </w:r>
            <w:r>
              <w:rPr>
                <w:rStyle w:val="IndexLink"/>
              </w:rPr>
              <w:t>531</w:t>
            </w:r>
          </w:hyperlink>
        </w:p>
        <w:p>
          <w:pPr>
            <w:pStyle w:val="Contents3"/>
            <w:tabs>
              <w:tab w:val="clear" w:pos="8459"/>
              <w:tab w:val="right" w:pos="9026" w:leader="dot"/>
            </w:tabs>
            <w:rPr/>
          </w:pPr>
          <w:hyperlink w:anchor="__RefHeading___Toc4166357_3381743652">
            <w:r>
              <w:rPr>
                <w:webHidden/>
                <w:rStyle w:val="IndexLink"/>
              </w:rPr>
              <w:t>2</w:t>
            </w:r>
            <w:r>
              <w:rPr>
                <w:rStyle w:val="IndexLink"/>
                <w:rtl w:val="true"/>
              </w:rPr>
              <w:t xml:space="preserve"> - </w:t>
            </w:r>
            <w:r>
              <w:rPr>
                <w:rStyle w:val="IndexLink"/>
                <w:rtl w:val="true"/>
              </w:rPr>
              <w:t xml:space="preserve">رمل </w:t>
            </w:r>
            <w:r>
              <w:rPr>
                <w:rStyle w:val="IndexLink"/>
                <w:rtl w:val="true"/>
              </w:rPr>
              <w:t>(</w:t>
            </w:r>
            <w:r>
              <w:rPr>
                <w:rStyle w:val="IndexLink"/>
                <w:rtl w:val="true"/>
              </w:rPr>
              <w:t>رساله در</w:t>
            </w:r>
            <w:r>
              <w:rPr>
                <w:rStyle w:val="IndexLink"/>
                <w:rtl w:val="true"/>
              </w:rPr>
              <w:t>...) «</w:t>
            </w:r>
            <w:r>
              <w:rPr>
                <w:rStyle w:val="IndexLink"/>
              </w:rPr>
              <w:t>26</w:t>
            </w:r>
            <w:r>
              <w:rPr>
                <w:rStyle w:val="IndexLink"/>
                <w:rtl w:val="true"/>
              </w:rPr>
              <w:t xml:space="preserve"> - </w:t>
            </w:r>
            <w:r>
              <w:rPr>
                <w:rStyle w:val="IndexLink"/>
              </w:rPr>
              <w:t>63</w:t>
            </w:r>
            <w:r>
              <w:rPr>
                <w:rStyle w:val="IndexLink"/>
                <w:rtl w:val="true"/>
              </w:rPr>
              <w:t>» (</w:t>
            </w:r>
            <w:r>
              <w:rPr>
                <w:rStyle w:val="IndexLink"/>
                <w:rtl w:val="true"/>
              </w:rPr>
              <w:t>فارسی</w:t>
            </w:r>
            <w:r>
              <w:rPr>
                <w:rStyle w:val="IndexLink"/>
                <w:rtl w:val="true"/>
              </w:rPr>
              <w:t>)</w:t>
              <w:tab/>
            </w:r>
            <w:r>
              <w:rPr>
                <w:rStyle w:val="IndexLink"/>
              </w:rPr>
              <w:t>532</w:t>
            </w:r>
          </w:hyperlink>
        </w:p>
        <w:p>
          <w:pPr>
            <w:pStyle w:val="Contents3"/>
            <w:tabs>
              <w:tab w:val="clear" w:pos="8459"/>
              <w:tab w:val="right" w:pos="9026" w:leader="dot"/>
            </w:tabs>
            <w:rPr/>
          </w:pPr>
          <w:hyperlink w:anchor="__RefHeading___Toc4166359_3381743652">
            <w:r>
              <w:rPr>
                <w:webHidden/>
                <w:rStyle w:val="IndexLink"/>
              </w:rPr>
              <w:t>3</w:t>
            </w:r>
            <w:r>
              <w:rPr>
                <w:rStyle w:val="IndexLink"/>
                <w:rtl w:val="true"/>
              </w:rPr>
              <w:t xml:space="preserve"> - </w:t>
            </w:r>
            <w:r>
              <w:rPr>
                <w:rStyle w:val="IndexLink"/>
                <w:rtl w:val="true"/>
              </w:rPr>
              <w:t xml:space="preserve">رمل منظوم </w:t>
            </w:r>
            <w:r>
              <w:rPr>
                <w:rStyle w:val="IndexLink"/>
                <w:rtl w:val="true"/>
              </w:rPr>
              <w:t>«</w:t>
            </w:r>
            <w:r>
              <w:rPr>
                <w:rStyle w:val="IndexLink"/>
              </w:rPr>
              <w:t>66</w:t>
            </w:r>
            <w:r>
              <w:rPr>
                <w:rStyle w:val="IndexLink"/>
                <w:rtl w:val="true"/>
              </w:rPr>
              <w:t xml:space="preserve"> - </w:t>
            </w:r>
            <w:r>
              <w:rPr>
                <w:rStyle w:val="IndexLink"/>
              </w:rPr>
              <w:t>72</w:t>
            </w:r>
            <w:r>
              <w:rPr>
                <w:rStyle w:val="IndexLink"/>
                <w:rtl w:val="true"/>
              </w:rPr>
              <w:t>» (</w:t>
            </w:r>
            <w:r>
              <w:rPr>
                <w:rStyle w:val="IndexLink"/>
                <w:rtl w:val="true"/>
              </w:rPr>
              <w:t>فارسی</w:t>
            </w:r>
            <w:r>
              <w:rPr>
                <w:rStyle w:val="IndexLink"/>
                <w:rtl w:val="true"/>
              </w:rPr>
              <w:t>)</w:t>
              <w:tab/>
            </w:r>
            <w:r>
              <w:rPr>
                <w:rStyle w:val="IndexLink"/>
              </w:rPr>
              <w:t>532</w:t>
            </w:r>
          </w:hyperlink>
        </w:p>
        <w:p>
          <w:pPr>
            <w:pStyle w:val="Contents2"/>
            <w:tabs>
              <w:tab w:val="clear" w:pos="8743"/>
              <w:tab w:val="right" w:pos="9026" w:leader="dot"/>
            </w:tabs>
            <w:rPr/>
          </w:pPr>
          <w:hyperlink w:anchor="__RefHeading___Toc4166361_3381743652">
            <w:r>
              <w:rPr>
                <w:webHidden/>
                <w:rStyle w:val="IndexLink"/>
                <w:rtl w:val="true"/>
              </w:rPr>
              <w:t xml:space="preserve">( </w:t>
            </w:r>
            <w:r>
              <w:rPr>
                <w:rStyle w:val="IndexLink"/>
              </w:rPr>
              <w:t>2596</w:t>
            </w:r>
            <w:r>
              <w:rPr>
                <w:rStyle w:val="IndexLink"/>
                <w:rtl w:val="true"/>
              </w:rPr>
              <w:t xml:space="preserve"> )</w:t>
              <w:tab/>
            </w:r>
            <w:r>
              <w:rPr>
                <w:rStyle w:val="IndexLink"/>
              </w:rPr>
              <w:t>533</w:t>
            </w:r>
          </w:hyperlink>
        </w:p>
        <w:p>
          <w:pPr>
            <w:pStyle w:val="Contents3"/>
            <w:tabs>
              <w:tab w:val="clear" w:pos="8459"/>
              <w:tab w:val="right" w:pos="9026" w:leader="dot"/>
            </w:tabs>
            <w:rPr/>
          </w:pPr>
          <w:hyperlink w:anchor="__RefHeading___Toc4166363_3381743652">
            <w:r>
              <w:rPr>
                <w:webHidden/>
                <w:rStyle w:val="IndexLink"/>
              </w:rPr>
              <w:t>1</w:t>
            </w:r>
            <w:r>
              <w:rPr>
                <w:rStyle w:val="IndexLink"/>
                <w:rtl w:val="true"/>
              </w:rPr>
              <w:t xml:space="preserve"> - </w:t>
            </w:r>
            <w:r>
              <w:rPr>
                <w:rStyle w:val="IndexLink"/>
                <w:rtl w:val="true"/>
              </w:rPr>
              <w:t xml:space="preserve">ایمان عطایی </w:t>
            </w:r>
            <w:r>
              <w:rPr>
                <w:rStyle w:val="IndexLink"/>
                <w:rtl w:val="true"/>
              </w:rPr>
              <w:t>«</w:t>
            </w:r>
            <w:r>
              <w:rPr>
                <w:rStyle w:val="IndexLink"/>
              </w:rPr>
              <w:t>2</w:t>
            </w:r>
            <w:r>
              <w:rPr>
                <w:rStyle w:val="IndexLink"/>
                <w:rtl w:val="true"/>
              </w:rPr>
              <w:t xml:space="preserve"> - </w:t>
            </w:r>
            <w:r>
              <w:rPr>
                <w:rStyle w:val="IndexLink"/>
              </w:rPr>
              <w:t>45</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533</w:t>
            </w:r>
          </w:hyperlink>
        </w:p>
        <w:p>
          <w:pPr>
            <w:pStyle w:val="Contents3"/>
            <w:tabs>
              <w:tab w:val="clear" w:pos="8459"/>
              <w:tab w:val="right" w:pos="9026" w:leader="dot"/>
            </w:tabs>
            <w:rPr/>
          </w:pPr>
          <w:hyperlink w:anchor="__RefHeading___Toc4166365_3381743652">
            <w:r>
              <w:rPr>
                <w:webHidden/>
                <w:rStyle w:val="IndexLink"/>
              </w:rPr>
              <w:t>2</w:t>
            </w:r>
            <w:r>
              <w:rPr>
                <w:rStyle w:val="IndexLink"/>
                <w:rtl w:val="true"/>
              </w:rPr>
              <w:t xml:space="preserve"> - </w:t>
            </w:r>
            <w:r>
              <w:rPr>
                <w:rStyle w:val="IndexLink"/>
                <w:rtl w:val="true"/>
              </w:rPr>
              <w:t xml:space="preserve">ترجمة الصلاة </w:t>
            </w:r>
            <w:r>
              <w:rPr>
                <w:rStyle w:val="IndexLink"/>
                <w:rtl w:val="true"/>
              </w:rPr>
              <w:t xml:space="preserve">= </w:t>
            </w:r>
            <w:r>
              <w:rPr>
                <w:rStyle w:val="IndexLink"/>
                <w:rtl w:val="true"/>
              </w:rPr>
              <w:t xml:space="preserve">احکام نماز </w:t>
            </w:r>
            <w:r>
              <w:rPr>
                <w:rStyle w:val="IndexLink"/>
                <w:rtl w:val="true"/>
              </w:rPr>
              <w:t>«</w:t>
            </w:r>
            <w:r>
              <w:rPr>
                <w:rStyle w:val="IndexLink"/>
              </w:rPr>
              <w:t>45</w:t>
            </w:r>
            <w:r>
              <w:rPr>
                <w:rStyle w:val="IndexLink"/>
                <w:rtl w:val="true"/>
              </w:rPr>
              <w:t xml:space="preserve"> - </w:t>
            </w:r>
            <w:r>
              <w:rPr>
                <w:rStyle w:val="IndexLink"/>
              </w:rPr>
              <w:t>58</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533</w:t>
            </w:r>
          </w:hyperlink>
        </w:p>
        <w:p>
          <w:pPr>
            <w:pStyle w:val="Contents3"/>
            <w:tabs>
              <w:tab w:val="clear" w:pos="8459"/>
              <w:tab w:val="right" w:pos="9026" w:leader="dot"/>
            </w:tabs>
            <w:rPr/>
          </w:pPr>
          <w:hyperlink w:anchor="__RefHeading___Toc4166367_3381743652">
            <w:r>
              <w:rPr>
                <w:webHidden/>
                <w:rStyle w:val="IndexLink"/>
              </w:rPr>
              <w:t>3</w:t>
            </w:r>
            <w:r>
              <w:rPr>
                <w:rStyle w:val="IndexLink"/>
                <w:rtl w:val="true"/>
              </w:rPr>
              <w:t xml:space="preserve"> - </w:t>
            </w:r>
            <w:r>
              <w:rPr>
                <w:rStyle w:val="IndexLink"/>
                <w:rtl w:val="true"/>
              </w:rPr>
              <w:t xml:space="preserve">مباحثة النفس </w:t>
            </w:r>
            <w:r>
              <w:rPr>
                <w:rStyle w:val="IndexLink"/>
                <w:rtl w:val="true"/>
              </w:rPr>
              <w:t>«</w:t>
            </w:r>
            <w:r>
              <w:rPr>
                <w:rStyle w:val="IndexLink"/>
              </w:rPr>
              <w:t>58</w:t>
            </w:r>
            <w:r>
              <w:rPr>
                <w:rStyle w:val="IndexLink"/>
                <w:rtl w:val="true"/>
              </w:rPr>
              <w:t xml:space="preserve"> - </w:t>
            </w:r>
            <w:r>
              <w:rPr>
                <w:rStyle w:val="IndexLink"/>
              </w:rPr>
              <w:t>78</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534</w:t>
            </w:r>
          </w:hyperlink>
        </w:p>
        <w:p>
          <w:pPr>
            <w:pStyle w:val="Contents2"/>
            <w:tabs>
              <w:tab w:val="clear" w:pos="8743"/>
              <w:tab w:val="right" w:pos="9026" w:leader="dot"/>
            </w:tabs>
            <w:rPr/>
          </w:pPr>
          <w:hyperlink w:anchor="__RefHeading___Toc4166369_3381743652">
            <w:r>
              <w:rPr>
                <w:webHidden/>
                <w:rStyle w:val="IndexLink"/>
                <w:rtl w:val="true"/>
              </w:rPr>
              <w:t xml:space="preserve">( </w:t>
            </w:r>
            <w:r>
              <w:rPr>
                <w:rStyle w:val="IndexLink"/>
              </w:rPr>
              <w:t>2610</w:t>
            </w:r>
            <w:r>
              <w:rPr>
                <w:rStyle w:val="IndexLink"/>
                <w:rtl w:val="true"/>
              </w:rPr>
              <w:t xml:space="preserve"> )</w:t>
              <w:tab/>
            </w:r>
            <w:r>
              <w:rPr>
                <w:rStyle w:val="IndexLink"/>
              </w:rPr>
              <w:t>534</w:t>
            </w:r>
          </w:hyperlink>
        </w:p>
        <w:p>
          <w:pPr>
            <w:pStyle w:val="Contents3"/>
            <w:tabs>
              <w:tab w:val="clear" w:pos="8459"/>
              <w:tab w:val="right" w:pos="9026" w:leader="dot"/>
            </w:tabs>
            <w:rPr/>
          </w:pPr>
          <w:hyperlink w:anchor="__RefHeading___Toc4166371_3381743652">
            <w:r>
              <w:rPr>
                <w:webHidden/>
                <w:rStyle w:val="IndexLink"/>
              </w:rPr>
              <w:t>1</w:t>
            </w:r>
            <w:r>
              <w:rPr>
                <w:rStyle w:val="IndexLink"/>
                <w:rtl w:val="true"/>
              </w:rPr>
              <w:t xml:space="preserve"> - </w:t>
            </w:r>
            <w:r>
              <w:rPr>
                <w:rStyle w:val="IndexLink"/>
                <w:rtl w:val="true"/>
              </w:rPr>
              <w:t xml:space="preserve">اقسام حمیّات </w:t>
            </w:r>
            <w:r>
              <w:rPr>
                <w:rStyle w:val="IndexLink"/>
                <w:rtl w:val="true"/>
              </w:rPr>
              <w:t>(</w:t>
            </w:r>
            <w:r>
              <w:rPr>
                <w:rStyle w:val="IndexLink"/>
                <w:rtl w:val="true"/>
              </w:rPr>
              <w:t>رساله در</w:t>
            </w:r>
            <w:r>
              <w:rPr>
                <w:rStyle w:val="IndexLink"/>
                <w:rtl w:val="true"/>
              </w:rPr>
              <w:t>...» «</w:t>
            </w:r>
            <w:r>
              <w:rPr>
                <w:rStyle w:val="IndexLink"/>
              </w:rPr>
              <w:t>1</w:t>
            </w:r>
            <w:r>
              <w:rPr>
                <w:rStyle w:val="IndexLink"/>
                <w:rtl w:val="true"/>
              </w:rPr>
              <w:t xml:space="preserve"> - </w:t>
            </w:r>
            <w:r>
              <w:rPr>
                <w:rStyle w:val="IndexLink"/>
              </w:rPr>
              <w:t>8</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534</w:t>
            </w:r>
          </w:hyperlink>
        </w:p>
        <w:p>
          <w:pPr>
            <w:pStyle w:val="Contents3"/>
            <w:tabs>
              <w:tab w:val="clear" w:pos="8459"/>
              <w:tab w:val="right" w:pos="9026" w:leader="dot"/>
            </w:tabs>
            <w:rPr/>
          </w:pPr>
          <w:hyperlink w:anchor="__RefHeading___Toc4166373_3381743652">
            <w:r>
              <w:rPr>
                <w:webHidden/>
                <w:rStyle w:val="IndexLink"/>
              </w:rPr>
              <w:t>2</w:t>
            </w:r>
            <w:r>
              <w:rPr>
                <w:rStyle w:val="IndexLink"/>
                <w:rtl w:val="true"/>
              </w:rPr>
              <w:t xml:space="preserve"> - </w:t>
            </w:r>
            <w:r>
              <w:rPr>
                <w:rStyle w:val="IndexLink"/>
                <w:rtl w:val="true"/>
              </w:rPr>
              <w:t xml:space="preserve">آبستنی و باه </w:t>
            </w:r>
            <w:r>
              <w:rPr>
                <w:rStyle w:val="IndexLink"/>
                <w:rtl w:val="true"/>
              </w:rPr>
              <w:t>«</w:t>
            </w:r>
            <w:r>
              <w:rPr>
                <w:rStyle w:val="IndexLink"/>
              </w:rPr>
              <w:t>9</w:t>
            </w:r>
            <w:r>
              <w:rPr>
                <w:rStyle w:val="IndexLink"/>
                <w:rtl w:val="true"/>
              </w:rPr>
              <w:t xml:space="preserve"> - </w:t>
            </w:r>
            <w:r>
              <w:rPr>
                <w:rStyle w:val="IndexLink"/>
              </w:rPr>
              <w:t>21</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535</w:t>
            </w:r>
          </w:hyperlink>
        </w:p>
        <w:p>
          <w:pPr>
            <w:pStyle w:val="Contents3"/>
            <w:tabs>
              <w:tab w:val="clear" w:pos="8459"/>
              <w:tab w:val="right" w:pos="9026" w:leader="dot"/>
            </w:tabs>
            <w:rPr/>
          </w:pPr>
          <w:hyperlink w:anchor="__RefHeading___Toc4166375_3381743652">
            <w:r>
              <w:rPr>
                <w:webHidden/>
                <w:rStyle w:val="IndexLink"/>
              </w:rPr>
              <w:t>3</w:t>
            </w:r>
            <w:r>
              <w:rPr>
                <w:rStyle w:val="IndexLink"/>
                <w:rtl w:val="true"/>
              </w:rPr>
              <w:t xml:space="preserve"> - </w:t>
            </w:r>
            <w:r>
              <w:rPr>
                <w:rStyle w:val="IndexLink"/>
                <w:rtl w:val="true"/>
              </w:rPr>
              <w:t xml:space="preserve">تحفه شاهی </w:t>
            </w:r>
            <w:r>
              <w:rPr>
                <w:rStyle w:val="IndexLink"/>
                <w:rtl w:val="true"/>
              </w:rPr>
              <w:t xml:space="preserve">= </w:t>
            </w:r>
            <w:r>
              <w:rPr>
                <w:rStyle w:val="IndexLink"/>
                <w:rtl w:val="true"/>
              </w:rPr>
              <w:t xml:space="preserve">ترجمه برء الساعة </w:t>
            </w:r>
            <w:r>
              <w:rPr>
                <w:rStyle w:val="IndexLink"/>
                <w:rtl w:val="true"/>
              </w:rPr>
              <w:t>«</w:t>
            </w:r>
            <w:r>
              <w:rPr>
                <w:rStyle w:val="IndexLink"/>
              </w:rPr>
              <w:t>65</w:t>
            </w:r>
            <w:r>
              <w:rPr>
                <w:rStyle w:val="IndexLink"/>
                <w:rtl w:val="true"/>
              </w:rPr>
              <w:t xml:space="preserve"> - </w:t>
            </w:r>
            <w:r>
              <w:rPr>
                <w:rStyle w:val="IndexLink"/>
              </w:rPr>
              <w:t>82</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535</w:t>
            </w:r>
          </w:hyperlink>
        </w:p>
        <w:p>
          <w:pPr>
            <w:pStyle w:val="Contents2"/>
            <w:tabs>
              <w:tab w:val="clear" w:pos="8743"/>
              <w:tab w:val="right" w:pos="9026" w:leader="dot"/>
            </w:tabs>
            <w:rPr/>
          </w:pPr>
          <w:hyperlink w:anchor="__RefHeading___Toc4166377_3381743652">
            <w:r>
              <w:rPr>
                <w:webHidden/>
                <w:rStyle w:val="IndexLink"/>
                <w:rtl w:val="true"/>
              </w:rPr>
              <w:t xml:space="preserve">( </w:t>
            </w:r>
            <w:r>
              <w:rPr>
                <w:rStyle w:val="IndexLink"/>
              </w:rPr>
              <w:t>2614</w:t>
            </w:r>
            <w:r>
              <w:rPr>
                <w:rStyle w:val="IndexLink"/>
                <w:rtl w:val="true"/>
              </w:rPr>
              <w:t xml:space="preserve"> )</w:t>
              <w:tab/>
            </w:r>
            <w:r>
              <w:rPr>
                <w:rStyle w:val="IndexLink"/>
              </w:rPr>
              <w:t>536</w:t>
            </w:r>
          </w:hyperlink>
        </w:p>
        <w:p>
          <w:pPr>
            <w:pStyle w:val="Contents3"/>
            <w:tabs>
              <w:tab w:val="clear" w:pos="8459"/>
              <w:tab w:val="right" w:pos="9026" w:leader="dot"/>
            </w:tabs>
            <w:rPr/>
          </w:pPr>
          <w:hyperlink w:anchor="__RefHeading___Toc4166379_3381743652">
            <w:r>
              <w:rPr>
                <w:webHidden/>
                <w:rStyle w:val="IndexLink"/>
              </w:rPr>
              <w:t>1</w:t>
            </w:r>
            <w:r>
              <w:rPr>
                <w:rStyle w:val="IndexLink"/>
                <w:rtl w:val="true"/>
              </w:rPr>
              <w:t xml:space="preserve"> - </w:t>
            </w:r>
            <w:r>
              <w:rPr>
                <w:rStyle w:val="IndexLink"/>
                <w:rtl w:val="true"/>
              </w:rPr>
              <w:t xml:space="preserve">خوابنامه </w:t>
            </w:r>
            <w:r>
              <w:rPr>
                <w:rStyle w:val="IndexLink"/>
                <w:rtl w:val="true"/>
              </w:rPr>
              <w:t>«</w:t>
            </w:r>
            <w:r>
              <w:rPr>
                <w:rStyle w:val="IndexLink"/>
              </w:rPr>
              <w:t>1</w:t>
            </w:r>
            <w:r>
              <w:rPr>
                <w:rStyle w:val="IndexLink"/>
                <w:rtl w:val="true"/>
              </w:rPr>
              <w:t xml:space="preserve"> - </w:t>
            </w:r>
            <w:r>
              <w:rPr>
                <w:rStyle w:val="IndexLink"/>
              </w:rPr>
              <w:t>39</w:t>
            </w:r>
            <w:r>
              <w:rPr>
                <w:rStyle w:val="IndexLink"/>
                <w:rtl w:val="true"/>
              </w:rPr>
              <w:t>» (</w:t>
            </w:r>
            <w:r>
              <w:rPr>
                <w:rStyle w:val="IndexLink"/>
                <w:rtl w:val="true"/>
              </w:rPr>
              <w:t>فارسی</w:t>
            </w:r>
            <w:r>
              <w:rPr>
                <w:rStyle w:val="IndexLink"/>
                <w:rtl w:val="true"/>
              </w:rPr>
              <w:t>)</w:t>
              <w:tab/>
            </w:r>
            <w:r>
              <w:rPr>
                <w:rStyle w:val="IndexLink"/>
              </w:rPr>
              <w:t>536</w:t>
            </w:r>
          </w:hyperlink>
        </w:p>
        <w:p>
          <w:pPr>
            <w:pStyle w:val="Contents3"/>
            <w:tabs>
              <w:tab w:val="clear" w:pos="8459"/>
              <w:tab w:val="right" w:pos="9026" w:leader="dot"/>
            </w:tabs>
            <w:rPr/>
          </w:pPr>
          <w:hyperlink w:anchor="__RefHeading___Toc4166381_3381743652">
            <w:r>
              <w:rPr>
                <w:webHidden/>
                <w:rStyle w:val="IndexLink"/>
              </w:rPr>
              <w:t>2</w:t>
            </w:r>
            <w:r>
              <w:rPr>
                <w:rStyle w:val="IndexLink"/>
                <w:rtl w:val="true"/>
              </w:rPr>
              <w:t xml:space="preserve"> - </w:t>
            </w:r>
            <w:r>
              <w:rPr>
                <w:rStyle w:val="IndexLink"/>
                <w:rtl w:val="true"/>
              </w:rPr>
              <w:t xml:space="preserve">نوروز نامه </w:t>
            </w:r>
            <w:r>
              <w:rPr>
                <w:rStyle w:val="IndexLink"/>
                <w:rtl w:val="true"/>
              </w:rPr>
              <w:t>«</w:t>
            </w:r>
            <w:r>
              <w:rPr>
                <w:rStyle w:val="IndexLink"/>
              </w:rPr>
              <w:t>40</w:t>
            </w:r>
            <w:r>
              <w:rPr>
                <w:rStyle w:val="IndexLink"/>
                <w:rtl w:val="true"/>
              </w:rPr>
              <w:t xml:space="preserve"> - </w:t>
            </w:r>
            <w:r>
              <w:rPr>
                <w:rStyle w:val="IndexLink"/>
              </w:rPr>
              <w:t>41</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537</w:t>
            </w:r>
          </w:hyperlink>
        </w:p>
        <w:p>
          <w:pPr>
            <w:pStyle w:val="Contents3"/>
            <w:tabs>
              <w:tab w:val="clear" w:pos="8459"/>
              <w:tab w:val="right" w:pos="9026" w:leader="dot"/>
            </w:tabs>
            <w:rPr/>
          </w:pPr>
          <w:hyperlink w:anchor="__RefHeading___Toc4166383_3381743652">
            <w:r>
              <w:rPr>
                <w:webHidden/>
                <w:rStyle w:val="IndexLink"/>
              </w:rPr>
              <w:t>3</w:t>
            </w:r>
            <w:r>
              <w:rPr>
                <w:rStyle w:val="IndexLink"/>
                <w:rtl w:val="true"/>
              </w:rPr>
              <w:t xml:space="preserve"> - </w:t>
            </w:r>
            <w:r>
              <w:rPr>
                <w:rStyle w:val="IndexLink"/>
                <w:rtl w:val="true"/>
              </w:rPr>
              <w:t xml:space="preserve">اختیارات الایام </w:t>
            </w:r>
            <w:r>
              <w:rPr>
                <w:rStyle w:val="IndexLink"/>
                <w:rtl w:val="true"/>
              </w:rPr>
              <w:t>(</w:t>
            </w:r>
            <w:r>
              <w:rPr>
                <w:rStyle w:val="IndexLink"/>
                <w:rtl w:val="true"/>
              </w:rPr>
              <w:t>صغیر</w:t>
            </w:r>
            <w:r>
              <w:rPr>
                <w:rStyle w:val="IndexLink"/>
                <w:rtl w:val="true"/>
              </w:rPr>
              <w:t>) «</w:t>
            </w:r>
            <w:r>
              <w:rPr>
                <w:rStyle w:val="IndexLink"/>
              </w:rPr>
              <w:t>41</w:t>
            </w:r>
            <w:r>
              <w:rPr>
                <w:rStyle w:val="IndexLink"/>
                <w:rtl w:val="true"/>
              </w:rPr>
              <w:t xml:space="preserve"> - </w:t>
            </w:r>
            <w:r>
              <w:rPr>
                <w:rStyle w:val="IndexLink"/>
              </w:rPr>
              <w:t>53</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537</w:t>
            </w:r>
          </w:hyperlink>
        </w:p>
        <w:p>
          <w:pPr>
            <w:pStyle w:val="Contents2"/>
            <w:tabs>
              <w:tab w:val="clear" w:pos="8743"/>
              <w:tab w:val="right" w:pos="9026" w:leader="dot"/>
            </w:tabs>
            <w:rPr/>
          </w:pPr>
          <w:hyperlink w:anchor="__RefHeading___Toc4166385_3381743652">
            <w:r>
              <w:rPr>
                <w:webHidden/>
                <w:rStyle w:val="IndexLink"/>
                <w:rtl w:val="true"/>
              </w:rPr>
              <w:t xml:space="preserve">( </w:t>
            </w:r>
            <w:r>
              <w:rPr>
                <w:rStyle w:val="IndexLink"/>
              </w:rPr>
              <w:t>2630</w:t>
            </w:r>
            <w:r>
              <w:rPr>
                <w:rStyle w:val="IndexLink"/>
                <w:rtl w:val="true"/>
              </w:rPr>
              <w:t xml:space="preserve"> )</w:t>
              <w:tab/>
            </w:r>
            <w:r>
              <w:rPr>
                <w:rStyle w:val="IndexLink"/>
              </w:rPr>
              <w:t>538</w:t>
            </w:r>
          </w:hyperlink>
        </w:p>
        <w:p>
          <w:pPr>
            <w:pStyle w:val="Contents3"/>
            <w:tabs>
              <w:tab w:val="clear" w:pos="8459"/>
              <w:tab w:val="right" w:pos="9026" w:leader="dot"/>
            </w:tabs>
            <w:rPr/>
          </w:pPr>
          <w:hyperlink w:anchor="__RefHeading___Toc4166387_3381743652">
            <w:r>
              <w:rPr>
                <w:webHidden/>
                <w:rStyle w:val="IndexLink"/>
              </w:rPr>
              <w:t>1</w:t>
            </w:r>
            <w:r>
              <w:rPr>
                <w:rStyle w:val="IndexLink"/>
                <w:rtl w:val="true"/>
              </w:rPr>
              <w:t xml:space="preserve"> - </w:t>
            </w:r>
            <w:r>
              <w:rPr>
                <w:rStyle w:val="IndexLink"/>
                <w:rtl w:val="true"/>
              </w:rPr>
              <w:t xml:space="preserve">آداب و آثار دعاء سیفی </w:t>
            </w:r>
            <w:r>
              <w:rPr>
                <w:rStyle w:val="IndexLink"/>
                <w:rtl w:val="true"/>
              </w:rPr>
              <w:t>«</w:t>
            </w:r>
            <w:r>
              <w:rPr>
                <w:rStyle w:val="IndexLink"/>
              </w:rPr>
              <w:t>1</w:t>
            </w:r>
            <w:r>
              <w:rPr>
                <w:rStyle w:val="IndexLink"/>
                <w:rtl w:val="true"/>
              </w:rPr>
              <w:t xml:space="preserve"> - </w:t>
            </w:r>
            <w:r>
              <w:rPr>
                <w:rStyle w:val="IndexLink"/>
              </w:rPr>
              <w:t>33</w:t>
            </w:r>
            <w:r>
              <w:rPr>
                <w:rStyle w:val="IndexLink"/>
                <w:rtl w:val="true"/>
              </w:rPr>
              <w:t>» (</w:t>
            </w:r>
            <w:r>
              <w:rPr>
                <w:rStyle w:val="IndexLink"/>
                <w:rtl w:val="true"/>
              </w:rPr>
              <w:t>دعا</w:t>
            </w:r>
            <w:r>
              <w:rPr>
                <w:rStyle w:val="IndexLink"/>
                <w:rtl w:val="true"/>
              </w:rPr>
              <w:t xml:space="preserve">- </w:t>
            </w:r>
            <w:r>
              <w:rPr>
                <w:rStyle w:val="IndexLink"/>
                <w:rtl w:val="true"/>
              </w:rPr>
              <w:t>فارسی</w:t>
            </w:r>
            <w:r>
              <w:rPr>
                <w:rStyle w:val="IndexLink"/>
                <w:rtl w:val="true"/>
              </w:rPr>
              <w:t>)</w:t>
              <w:tab/>
            </w:r>
            <w:r>
              <w:rPr>
                <w:rStyle w:val="IndexLink"/>
              </w:rPr>
              <w:t>538</w:t>
            </w:r>
          </w:hyperlink>
        </w:p>
        <w:p>
          <w:pPr>
            <w:pStyle w:val="Contents3"/>
            <w:tabs>
              <w:tab w:val="clear" w:pos="8459"/>
              <w:tab w:val="right" w:pos="9026" w:leader="dot"/>
            </w:tabs>
            <w:rPr/>
          </w:pPr>
          <w:hyperlink w:anchor="__RefHeading___Toc4166389_3381743652">
            <w:r>
              <w:rPr>
                <w:webHidden/>
                <w:rStyle w:val="IndexLink"/>
              </w:rPr>
              <w:t>2</w:t>
            </w:r>
            <w:r>
              <w:rPr>
                <w:rStyle w:val="IndexLink"/>
                <w:rtl w:val="true"/>
              </w:rPr>
              <w:t xml:space="preserve"> - </w:t>
            </w:r>
            <w:r>
              <w:rPr>
                <w:rStyle w:val="IndexLink"/>
                <w:rtl w:val="true"/>
              </w:rPr>
              <w:t xml:space="preserve">مشکاة الانوار </w:t>
            </w:r>
            <w:r>
              <w:rPr>
                <w:rStyle w:val="IndexLink"/>
                <w:rtl w:val="true"/>
              </w:rPr>
              <w:t>«</w:t>
            </w:r>
            <w:r>
              <w:rPr>
                <w:rStyle w:val="IndexLink"/>
              </w:rPr>
              <w:t>115</w:t>
            </w:r>
            <w:r>
              <w:rPr>
                <w:rStyle w:val="IndexLink"/>
                <w:rtl w:val="true"/>
              </w:rPr>
              <w:t xml:space="preserve"> - </w:t>
            </w:r>
            <w:r>
              <w:rPr>
                <w:rStyle w:val="IndexLink"/>
              </w:rPr>
              <w:t>183</w:t>
            </w:r>
            <w:r>
              <w:rPr>
                <w:rStyle w:val="IndexLink"/>
                <w:rtl w:val="true"/>
              </w:rPr>
              <w:t>» (</w:t>
            </w:r>
            <w:r>
              <w:rPr>
                <w:rStyle w:val="IndexLink"/>
                <w:rtl w:val="true"/>
              </w:rPr>
              <w:t>فارسی</w:t>
            </w:r>
            <w:r>
              <w:rPr>
                <w:rStyle w:val="IndexLink"/>
                <w:rtl w:val="true"/>
              </w:rPr>
              <w:t>)</w:t>
              <w:tab/>
            </w:r>
            <w:r>
              <w:rPr>
                <w:rStyle w:val="IndexLink"/>
              </w:rPr>
              <w:t>538</w:t>
            </w:r>
          </w:hyperlink>
        </w:p>
        <w:p>
          <w:pPr>
            <w:pStyle w:val="Contents3"/>
            <w:tabs>
              <w:tab w:val="clear" w:pos="8459"/>
              <w:tab w:val="right" w:pos="9026" w:leader="dot"/>
            </w:tabs>
            <w:rPr/>
          </w:pPr>
          <w:hyperlink w:anchor="__RefHeading___Toc4166391_3381743652">
            <w:r>
              <w:rPr>
                <w:webHidden/>
                <w:rStyle w:val="IndexLink"/>
              </w:rPr>
              <w:t>3</w:t>
            </w:r>
            <w:r>
              <w:rPr>
                <w:rStyle w:val="IndexLink"/>
                <w:rtl w:val="true"/>
              </w:rPr>
              <w:t xml:space="preserve"> - </w:t>
            </w:r>
            <w:r>
              <w:rPr>
                <w:rStyle w:val="IndexLink"/>
                <w:rtl w:val="true"/>
              </w:rPr>
              <w:t xml:space="preserve">منشات </w:t>
            </w:r>
            <w:r>
              <w:rPr>
                <w:rStyle w:val="IndexLink"/>
                <w:rtl w:val="true"/>
              </w:rPr>
              <w:t>«</w:t>
            </w:r>
            <w:r>
              <w:rPr>
                <w:rStyle w:val="IndexLink"/>
              </w:rPr>
              <w:t>205</w:t>
            </w:r>
            <w:r>
              <w:rPr>
                <w:rStyle w:val="IndexLink"/>
                <w:rtl w:val="true"/>
              </w:rPr>
              <w:t xml:space="preserve"> - </w:t>
            </w:r>
            <w:r>
              <w:rPr>
                <w:rStyle w:val="IndexLink"/>
              </w:rPr>
              <w:t>212</w:t>
            </w:r>
            <w:r>
              <w:rPr>
                <w:rStyle w:val="IndexLink"/>
                <w:rtl w:val="true"/>
              </w:rPr>
              <w:t>» (</w:t>
            </w:r>
            <w:r>
              <w:rPr>
                <w:rStyle w:val="IndexLink"/>
                <w:rtl w:val="true"/>
              </w:rPr>
              <w:t>فارسی</w:t>
            </w:r>
            <w:r>
              <w:rPr>
                <w:rStyle w:val="IndexLink"/>
                <w:rtl w:val="true"/>
              </w:rPr>
              <w:t>)</w:t>
              <w:tab/>
            </w:r>
            <w:r>
              <w:rPr>
                <w:rStyle w:val="IndexLink"/>
              </w:rPr>
              <w:t>538</w:t>
            </w:r>
          </w:hyperlink>
        </w:p>
        <w:p>
          <w:pPr>
            <w:pStyle w:val="Contents2"/>
            <w:tabs>
              <w:tab w:val="clear" w:pos="8743"/>
              <w:tab w:val="right" w:pos="9026" w:leader="dot"/>
            </w:tabs>
            <w:rPr/>
          </w:pPr>
          <w:hyperlink w:anchor="__RefHeading___Toc4166393_3381743652">
            <w:r>
              <w:rPr>
                <w:webHidden/>
                <w:rStyle w:val="IndexLink"/>
                <w:rtl w:val="true"/>
              </w:rPr>
              <w:t xml:space="preserve">( </w:t>
            </w:r>
            <w:r>
              <w:rPr>
                <w:rStyle w:val="IndexLink"/>
              </w:rPr>
              <w:t>2677</w:t>
            </w:r>
            <w:r>
              <w:rPr>
                <w:rStyle w:val="IndexLink"/>
                <w:rtl w:val="true"/>
              </w:rPr>
              <w:t xml:space="preserve"> )</w:t>
              <w:tab/>
            </w:r>
            <w:r>
              <w:rPr>
                <w:rStyle w:val="IndexLink"/>
              </w:rPr>
              <w:t>539</w:t>
            </w:r>
          </w:hyperlink>
        </w:p>
        <w:p>
          <w:pPr>
            <w:pStyle w:val="Contents3"/>
            <w:tabs>
              <w:tab w:val="clear" w:pos="8459"/>
              <w:tab w:val="right" w:pos="9026" w:leader="dot"/>
            </w:tabs>
            <w:rPr/>
          </w:pPr>
          <w:hyperlink w:anchor="__RefHeading___Toc4166395_3381743652">
            <w:r>
              <w:rPr>
                <w:webHidden/>
                <w:rStyle w:val="IndexLink"/>
              </w:rPr>
              <w:t>1</w:t>
            </w:r>
            <w:r>
              <w:rPr>
                <w:rStyle w:val="IndexLink"/>
                <w:rtl w:val="true"/>
              </w:rPr>
              <w:t xml:space="preserve"> - </w:t>
            </w:r>
            <w:r>
              <w:rPr>
                <w:rStyle w:val="IndexLink"/>
                <w:rtl w:val="true"/>
              </w:rPr>
              <w:t xml:space="preserve">دعاء صنمی قریش </w:t>
            </w:r>
            <w:r>
              <w:rPr>
                <w:rStyle w:val="IndexLink"/>
                <w:rtl w:val="true"/>
              </w:rPr>
              <w:t>«</w:t>
            </w:r>
            <w:r>
              <w:rPr>
                <w:rStyle w:val="IndexLink"/>
              </w:rPr>
              <w:t>1</w:t>
            </w:r>
            <w:r>
              <w:rPr>
                <w:rStyle w:val="IndexLink"/>
                <w:rtl w:val="true"/>
              </w:rPr>
              <w:t xml:space="preserve"> - </w:t>
            </w:r>
            <w:r>
              <w:rPr>
                <w:rStyle w:val="IndexLink"/>
              </w:rPr>
              <w:t>4</w:t>
            </w:r>
            <w:r>
              <w:rPr>
                <w:rStyle w:val="IndexLink"/>
                <w:rtl w:val="true"/>
              </w:rPr>
              <w:t>» (</w:t>
            </w:r>
            <w:r>
              <w:rPr>
                <w:rStyle w:val="IndexLink"/>
                <w:rtl w:val="true"/>
              </w:rPr>
              <w:t>عربی</w:t>
            </w:r>
            <w:r>
              <w:rPr>
                <w:rStyle w:val="IndexLink"/>
                <w:rtl w:val="true"/>
              </w:rPr>
              <w:t>)</w:t>
              <w:tab/>
            </w:r>
            <w:r>
              <w:rPr>
                <w:rStyle w:val="IndexLink"/>
              </w:rPr>
              <w:t>539</w:t>
            </w:r>
          </w:hyperlink>
        </w:p>
        <w:p>
          <w:pPr>
            <w:pStyle w:val="Contents3"/>
            <w:tabs>
              <w:tab w:val="clear" w:pos="8459"/>
              <w:tab w:val="right" w:pos="9026" w:leader="dot"/>
            </w:tabs>
            <w:rPr/>
          </w:pPr>
          <w:hyperlink w:anchor="__RefHeading___Toc4166397_3381743652">
            <w:r>
              <w:rPr>
                <w:webHidden/>
                <w:rStyle w:val="IndexLink"/>
              </w:rPr>
              <w:t>2</w:t>
            </w:r>
            <w:r>
              <w:rPr>
                <w:rStyle w:val="IndexLink"/>
                <w:rtl w:val="true"/>
              </w:rPr>
              <w:t xml:space="preserve"> - </w:t>
            </w:r>
            <w:r>
              <w:rPr>
                <w:rStyle w:val="IndexLink"/>
                <w:rtl w:val="true"/>
              </w:rPr>
              <w:t xml:space="preserve">منظومة فی اصول الخمسة </w:t>
            </w:r>
            <w:r>
              <w:rPr>
                <w:rStyle w:val="IndexLink"/>
                <w:rtl w:val="true"/>
              </w:rPr>
              <w:t xml:space="preserve">= </w:t>
            </w:r>
            <w:r>
              <w:rPr>
                <w:rStyle w:val="IndexLink"/>
                <w:rtl w:val="true"/>
              </w:rPr>
              <w:t xml:space="preserve">عقائد منظوم </w:t>
            </w:r>
            <w:r>
              <w:rPr>
                <w:rStyle w:val="IndexLink"/>
                <w:rtl w:val="true"/>
              </w:rPr>
              <w:t>«</w:t>
            </w:r>
            <w:r>
              <w:rPr>
                <w:rStyle w:val="IndexLink"/>
              </w:rPr>
              <w:t>4</w:t>
            </w:r>
            <w:r>
              <w:rPr>
                <w:rStyle w:val="IndexLink"/>
                <w:rtl w:val="true"/>
              </w:rPr>
              <w:t xml:space="preserve"> - </w:t>
            </w:r>
            <w:r>
              <w:rPr>
                <w:rStyle w:val="IndexLink"/>
              </w:rPr>
              <w:t>6</w:t>
            </w:r>
            <w:r>
              <w:rPr>
                <w:rStyle w:val="IndexLink"/>
                <w:rtl w:val="true"/>
              </w:rPr>
              <w:t>» (</w:t>
            </w:r>
            <w:r>
              <w:rPr>
                <w:rStyle w:val="IndexLink"/>
                <w:rtl w:val="true"/>
              </w:rPr>
              <w:t>عربی</w:t>
            </w:r>
            <w:r>
              <w:rPr>
                <w:rStyle w:val="IndexLink"/>
                <w:rtl w:val="true"/>
              </w:rPr>
              <w:t>)</w:t>
              <w:tab/>
            </w:r>
            <w:r>
              <w:rPr>
                <w:rStyle w:val="IndexLink"/>
              </w:rPr>
              <w:t>539</w:t>
            </w:r>
          </w:hyperlink>
        </w:p>
        <w:p>
          <w:pPr>
            <w:pStyle w:val="Contents3"/>
            <w:tabs>
              <w:tab w:val="clear" w:pos="8459"/>
              <w:tab w:val="right" w:pos="9026" w:leader="dot"/>
            </w:tabs>
            <w:rPr/>
          </w:pPr>
          <w:hyperlink w:anchor="__RefHeading___Toc4166399_3381743652">
            <w:r>
              <w:rPr>
                <w:webHidden/>
                <w:rStyle w:val="IndexLink"/>
              </w:rPr>
              <w:t>3</w:t>
            </w:r>
            <w:r>
              <w:rPr>
                <w:rStyle w:val="IndexLink"/>
                <w:rtl w:val="true"/>
              </w:rPr>
              <w:t xml:space="preserve"> - </w:t>
            </w:r>
            <w:r>
              <w:rPr>
                <w:rStyle w:val="IndexLink"/>
                <w:rtl w:val="true"/>
              </w:rPr>
              <w:t xml:space="preserve">صحیفة الرضا </w:t>
            </w:r>
            <w:r>
              <w:rPr>
                <w:rStyle w:val="IndexLink"/>
                <w:rtl w:val="true"/>
              </w:rPr>
              <w:t>(</w:t>
            </w:r>
            <w:r>
              <w:rPr>
                <w:rStyle w:val="IndexLink"/>
                <w:rtl w:val="true"/>
              </w:rPr>
              <w:t>علیه السلام</w:t>
            </w:r>
            <w:r>
              <w:rPr>
                <w:rStyle w:val="IndexLink"/>
                <w:rtl w:val="true"/>
              </w:rPr>
              <w:t>) «</w:t>
            </w:r>
            <w:r>
              <w:rPr>
                <w:rStyle w:val="IndexLink"/>
              </w:rPr>
              <w:t>6</w:t>
            </w:r>
            <w:r>
              <w:rPr>
                <w:rStyle w:val="IndexLink"/>
                <w:rtl w:val="true"/>
              </w:rPr>
              <w:t xml:space="preserve"> - </w:t>
            </w:r>
            <w:r>
              <w:rPr>
                <w:rStyle w:val="IndexLink"/>
              </w:rPr>
              <w:t>27</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540</w:t>
            </w:r>
          </w:hyperlink>
        </w:p>
        <w:p>
          <w:pPr>
            <w:pStyle w:val="Contents2"/>
            <w:tabs>
              <w:tab w:val="clear" w:pos="8743"/>
              <w:tab w:val="right" w:pos="9026" w:leader="dot"/>
            </w:tabs>
            <w:rPr/>
          </w:pPr>
          <w:hyperlink w:anchor="__RefHeading___Toc4166401_3381743652">
            <w:r>
              <w:rPr>
                <w:webHidden/>
                <w:rStyle w:val="IndexLink"/>
                <w:rtl w:val="true"/>
              </w:rPr>
              <w:t xml:space="preserve">( </w:t>
            </w:r>
            <w:r>
              <w:rPr>
                <w:rStyle w:val="IndexLink"/>
              </w:rPr>
              <w:t>2686</w:t>
            </w:r>
            <w:r>
              <w:rPr>
                <w:rStyle w:val="IndexLink"/>
                <w:rtl w:val="true"/>
              </w:rPr>
              <w:t xml:space="preserve"> )</w:t>
              <w:tab/>
            </w:r>
            <w:r>
              <w:rPr>
                <w:rStyle w:val="IndexLink"/>
              </w:rPr>
              <w:t>541</w:t>
            </w:r>
          </w:hyperlink>
        </w:p>
        <w:p>
          <w:pPr>
            <w:pStyle w:val="Contents3"/>
            <w:tabs>
              <w:tab w:val="clear" w:pos="8459"/>
              <w:tab w:val="right" w:pos="9026" w:leader="dot"/>
            </w:tabs>
            <w:rPr/>
          </w:pPr>
          <w:hyperlink w:anchor="__RefHeading___Toc4166403_3381743652">
            <w:r>
              <w:rPr>
                <w:webHidden/>
                <w:rStyle w:val="IndexLink"/>
              </w:rPr>
              <w:t>1</w:t>
            </w:r>
            <w:r>
              <w:rPr>
                <w:rStyle w:val="IndexLink"/>
                <w:rtl w:val="true"/>
              </w:rPr>
              <w:t xml:space="preserve"> - </w:t>
            </w:r>
            <w:r>
              <w:rPr>
                <w:rStyle w:val="IndexLink"/>
                <w:rtl w:val="true"/>
              </w:rPr>
              <w:t xml:space="preserve">ترجمة الصلاة </w:t>
            </w:r>
            <w:r>
              <w:rPr>
                <w:rStyle w:val="IndexLink"/>
                <w:rtl w:val="true"/>
              </w:rPr>
              <w:t>«</w:t>
            </w:r>
            <w:r>
              <w:rPr>
                <w:rStyle w:val="IndexLink"/>
              </w:rPr>
              <w:t>1</w:t>
            </w:r>
            <w:r>
              <w:rPr>
                <w:rStyle w:val="IndexLink"/>
                <w:rtl w:val="true"/>
              </w:rPr>
              <w:t xml:space="preserve"> - </w:t>
            </w:r>
            <w:r>
              <w:rPr>
                <w:rStyle w:val="IndexLink"/>
              </w:rPr>
              <w:t>26</w:t>
            </w:r>
            <w:r>
              <w:rPr>
                <w:rStyle w:val="IndexLink"/>
                <w:rtl w:val="true"/>
              </w:rPr>
              <w:t>» (</w:t>
            </w:r>
            <w:r>
              <w:rPr>
                <w:rStyle w:val="IndexLink"/>
                <w:rtl w:val="true"/>
              </w:rPr>
              <w:t>فارسی</w:t>
            </w:r>
            <w:r>
              <w:rPr>
                <w:rStyle w:val="IndexLink"/>
                <w:rtl w:val="true"/>
              </w:rPr>
              <w:t>)</w:t>
              <w:tab/>
            </w:r>
            <w:r>
              <w:rPr>
                <w:rStyle w:val="IndexLink"/>
              </w:rPr>
              <w:t>541</w:t>
            </w:r>
          </w:hyperlink>
        </w:p>
        <w:p>
          <w:pPr>
            <w:pStyle w:val="Contents3"/>
            <w:tabs>
              <w:tab w:val="clear" w:pos="8459"/>
              <w:tab w:val="right" w:pos="9026" w:leader="dot"/>
            </w:tabs>
            <w:rPr/>
          </w:pPr>
          <w:hyperlink w:anchor="__RefHeading___Toc4166405_3381743652">
            <w:r>
              <w:rPr>
                <w:webHidden/>
                <w:rStyle w:val="IndexLink"/>
              </w:rPr>
              <w:t>2</w:t>
            </w:r>
            <w:r>
              <w:rPr>
                <w:rStyle w:val="IndexLink"/>
                <w:rtl w:val="true"/>
              </w:rPr>
              <w:t xml:space="preserve"> - </w:t>
            </w:r>
            <w:r>
              <w:rPr>
                <w:rStyle w:val="IndexLink"/>
                <w:rtl w:val="true"/>
              </w:rPr>
              <w:t xml:space="preserve">ایمان عطایی </w:t>
            </w:r>
            <w:r>
              <w:rPr>
                <w:rStyle w:val="IndexLink"/>
                <w:rtl w:val="true"/>
              </w:rPr>
              <w:t>«</w:t>
            </w:r>
            <w:r>
              <w:rPr>
                <w:rStyle w:val="IndexLink"/>
              </w:rPr>
              <w:t>26</w:t>
            </w:r>
            <w:r>
              <w:rPr>
                <w:rStyle w:val="IndexLink"/>
                <w:rtl w:val="true"/>
              </w:rPr>
              <w:t xml:space="preserve"> - </w:t>
            </w:r>
            <w:r>
              <w:rPr>
                <w:rStyle w:val="IndexLink"/>
              </w:rPr>
              <w:t>58</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541</w:t>
            </w:r>
          </w:hyperlink>
        </w:p>
        <w:p>
          <w:pPr>
            <w:pStyle w:val="Contents3"/>
            <w:tabs>
              <w:tab w:val="clear" w:pos="8459"/>
              <w:tab w:val="right" w:pos="9026" w:leader="dot"/>
            </w:tabs>
            <w:rPr/>
          </w:pPr>
          <w:hyperlink w:anchor="__RefHeading___Toc4166407_3381743652">
            <w:r>
              <w:rPr>
                <w:webHidden/>
                <w:rStyle w:val="IndexLink"/>
              </w:rPr>
              <w:t>3</w:t>
            </w:r>
            <w:r>
              <w:rPr>
                <w:rStyle w:val="IndexLink"/>
                <w:rtl w:val="true"/>
              </w:rPr>
              <w:t xml:space="preserve"> - </w:t>
            </w:r>
            <w:r>
              <w:rPr>
                <w:rStyle w:val="IndexLink"/>
                <w:rtl w:val="true"/>
              </w:rPr>
              <w:t xml:space="preserve">شکوک الصلاة </w:t>
            </w:r>
            <w:r>
              <w:rPr>
                <w:rStyle w:val="IndexLink"/>
                <w:rtl w:val="true"/>
              </w:rPr>
              <w:t>«</w:t>
            </w:r>
            <w:r>
              <w:rPr>
                <w:rStyle w:val="IndexLink"/>
              </w:rPr>
              <w:t>58</w:t>
            </w:r>
            <w:r>
              <w:rPr>
                <w:rStyle w:val="IndexLink"/>
                <w:rtl w:val="true"/>
              </w:rPr>
              <w:t xml:space="preserve"> - </w:t>
            </w:r>
            <w:r>
              <w:rPr>
                <w:rStyle w:val="IndexLink"/>
              </w:rPr>
              <w:t>83</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541</w:t>
            </w:r>
          </w:hyperlink>
        </w:p>
        <w:p>
          <w:pPr>
            <w:pStyle w:val="Contents2"/>
            <w:tabs>
              <w:tab w:val="clear" w:pos="8743"/>
              <w:tab w:val="right" w:pos="9026" w:leader="dot"/>
            </w:tabs>
            <w:rPr/>
          </w:pPr>
          <w:hyperlink w:anchor="__RefHeading___Toc4166409_3381743652">
            <w:r>
              <w:rPr>
                <w:webHidden/>
                <w:rStyle w:val="IndexLink"/>
                <w:rtl w:val="true"/>
              </w:rPr>
              <w:t xml:space="preserve">( </w:t>
            </w:r>
            <w:r>
              <w:rPr>
                <w:rStyle w:val="IndexLink"/>
              </w:rPr>
              <w:t>2707</w:t>
            </w:r>
            <w:r>
              <w:rPr>
                <w:rStyle w:val="IndexLink"/>
                <w:rtl w:val="true"/>
              </w:rPr>
              <w:t xml:space="preserve"> )</w:t>
              <w:tab/>
            </w:r>
            <w:r>
              <w:rPr>
                <w:rStyle w:val="IndexLink"/>
              </w:rPr>
              <w:t>542</w:t>
            </w:r>
          </w:hyperlink>
        </w:p>
        <w:p>
          <w:pPr>
            <w:pStyle w:val="Contents3"/>
            <w:tabs>
              <w:tab w:val="clear" w:pos="8459"/>
              <w:tab w:val="right" w:pos="9026" w:leader="dot"/>
            </w:tabs>
            <w:rPr/>
          </w:pPr>
          <w:hyperlink w:anchor="__RefHeading___Toc4166411_3381743652">
            <w:r>
              <w:rPr>
                <w:webHidden/>
                <w:rStyle w:val="IndexLink"/>
              </w:rPr>
              <w:t>1</w:t>
            </w:r>
            <w:r>
              <w:rPr>
                <w:rStyle w:val="IndexLink"/>
                <w:rtl w:val="true"/>
              </w:rPr>
              <w:t xml:space="preserve"> - </w:t>
            </w:r>
            <w:r>
              <w:rPr>
                <w:rStyle w:val="IndexLink"/>
                <w:rtl w:val="true"/>
              </w:rPr>
              <w:t xml:space="preserve">اثبات الواجب </w:t>
            </w:r>
            <w:r>
              <w:rPr>
                <w:rStyle w:val="IndexLink"/>
                <w:rtl w:val="true"/>
              </w:rPr>
              <w:t>«</w:t>
            </w:r>
            <w:r>
              <w:rPr>
                <w:rStyle w:val="IndexLink"/>
              </w:rPr>
              <w:t>1</w:t>
            </w:r>
            <w:r>
              <w:rPr>
                <w:rStyle w:val="IndexLink"/>
                <w:rtl w:val="true"/>
              </w:rPr>
              <w:t xml:space="preserve"> - </w:t>
            </w:r>
            <w:r>
              <w:rPr>
                <w:rStyle w:val="IndexLink"/>
              </w:rPr>
              <w:t>48</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542</w:t>
            </w:r>
          </w:hyperlink>
        </w:p>
        <w:p>
          <w:pPr>
            <w:pStyle w:val="Contents3"/>
            <w:tabs>
              <w:tab w:val="clear" w:pos="8459"/>
              <w:tab w:val="right" w:pos="9026" w:leader="dot"/>
            </w:tabs>
            <w:rPr/>
          </w:pPr>
          <w:hyperlink w:anchor="__RefHeading___Toc4166413_3381743652">
            <w:r>
              <w:rPr>
                <w:webHidden/>
                <w:rStyle w:val="IndexLink"/>
              </w:rPr>
              <w:t>2</w:t>
            </w:r>
            <w:r>
              <w:rPr>
                <w:rStyle w:val="IndexLink"/>
                <w:rtl w:val="true"/>
              </w:rPr>
              <w:t xml:space="preserve"> - </w:t>
            </w:r>
            <w:r>
              <w:rPr>
                <w:rStyle w:val="IndexLink"/>
                <w:rtl w:val="true"/>
              </w:rPr>
              <w:t xml:space="preserve">الزوراء </w:t>
            </w:r>
            <w:r>
              <w:rPr>
                <w:rStyle w:val="IndexLink"/>
                <w:rtl w:val="true"/>
              </w:rPr>
              <w:t>«</w:t>
            </w:r>
            <w:r>
              <w:rPr>
                <w:rStyle w:val="IndexLink"/>
              </w:rPr>
              <w:t>48</w:t>
            </w:r>
            <w:r>
              <w:rPr>
                <w:rStyle w:val="IndexLink"/>
                <w:rtl w:val="true"/>
              </w:rPr>
              <w:t xml:space="preserve"> - </w:t>
            </w:r>
            <w:r>
              <w:rPr>
                <w:rStyle w:val="IndexLink"/>
              </w:rPr>
              <w:t>52</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542</w:t>
            </w:r>
          </w:hyperlink>
        </w:p>
        <w:p>
          <w:pPr>
            <w:pStyle w:val="Contents3"/>
            <w:tabs>
              <w:tab w:val="clear" w:pos="8459"/>
              <w:tab w:val="right" w:pos="9026" w:leader="dot"/>
            </w:tabs>
            <w:rPr/>
          </w:pPr>
          <w:hyperlink w:anchor="__RefHeading___Toc4166415_3381743652">
            <w:r>
              <w:rPr>
                <w:webHidden/>
                <w:rStyle w:val="IndexLink"/>
              </w:rPr>
              <w:t>3</w:t>
            </w:r>
            <w:r>
              <w:rPr>
                <w:rStyle w:val="IndexLink"/>
                <w:rtl w:val="true"/>
              </w:rPr>
              <w:t xml:space="preserve"> - </w:t>
            </w:r>
            <w:r>
              <w:rPr>
                <w:rStyle w:val="IndexLink"/>
                <w:rtl w:val="true"/>
              </w:rPr>
              <w:t xml:space="preserve">شرح الزوراء </w:t>
            </w:r>
            <w:r>
              <w:rPr>
                <w:rStyle w:val="IndexLink"/>
                <w:rtl w:val="true"/>
              </w:rPr>
              <w:t>«</w:t>
            </w:r>
            <w:r>
              <w:rPr>
                <w:rStyle w:val="IndexLink"/>
              </w:rPr>
              <w:t>53</w:t>
            </w:r>
            <w:r>
              <w:rPr>
                <w:rStyle w:val="IndexLink"/>
                <w:rtl w:val="true"/>
              </w:rPr>
              <w:t xml:space="preserve"> - </w:t>
            </w:r>
            <w:r>
              <w:rPr>
                <w:rStyle w:val="IndexLink"/>
              </w:rPr>
              <w:t>64</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542</w:t>
            </w:r>
          </w:hyperlink>
        </w:p>
        <w:p>
          <w:pPr>
            <w:pStyle w:val="Contents2"/>
            <w:tabs>
              <w:tab w:val="clear" w:pos="8743"/>
              <w:tab w:val="right" w:pos="9026" w:leader="dot"/>
            </w:tabs>
            <w:rPr/>
          </w:pPr>
          <w:hyperlink w:anchor="__RefHeading___Toc4166417_3381743652">
            <w:r>
              <w:rPr>
                <w:webHidden/>
                <w:rStyle w:val="IndexLink"/>
                <w:rtl w:val="true"/>
              </w:rPr>
              <w:t xml:space="preserve">( </w:t>
            </w:r>
            <w:r>
              <w:rPr>
                <w:rStyle w:val="IndexLink"/>
              </w:rPr>
              <w:t>2712</w:t>
            </w:r>
            <w:r>
              <w:rPr>
                <w:rStyle w:val="IndexLink"/>
                <w:rtl w:val="true"/>
              </w:rPr>
              <w:t xml:space="preserve"> )</w:t>
              <w:tab/>
            </w:r>
            <w:r>
              <w:rPr>
                <w:rStyle w:val="IndexLink"/>
              </w:rPr>
              <w:t>543</w:t>
            </w:r>
          </w:hyperlink>
        </w:p>
        <w:p>
          <w:pPr>
            <w:pStyle w:val="Contents3"/>
            <w:tabs>
              <w:tab w:val="clear" w:pos="8459"/>
              <w:tab w:val="right" w:pos="9026" w:leader="dot"/>
            </w:tabs>
            <w:rPr/>
          </w:pPr>
          <w:hyperlink w:anchor="__RefHeading___Toc4166419_3381743652">
            <w:r>
              <w:rPr>
                <w:webHidden/>
                <w:rStyle w:val="IndexLink"/>
              </w:rPr>
              <w:t>1</w:t>
            </w:r>
            <w:r>
              <w:rPr>
                <w:rStyle w:val="IndexLink"/>
                <w:rtl w:val="true"/>
              </w:rPr>
              <w:t xml:space="preserve"> - </w:t>
            </w:r>
            <w:r>
              <w:rPr>
                <w:rStyle w:val="IndexLink"/>
                <w:rtl w:val="true"/>
              </w:rPr>
              <w:t xml:space="preserve">الحجة علی الذاهب الی تکفیر ابی طالب </w:t>
            </w:r>
            <w:r>
              <w:rPr>
                <w:rStyle w:val="IndexLink"/>
                <w:rtl w:val="true"/>
              </w:rPr>
              <w:t>«</w:t>
            </w:r>
            <w:r>
              <w:rPr>
                <w:rStyle w:val="IndexLink"/>
              </w:rPr>
              <w:t>1</w:t>
            </w:r>
            <w:r>
              <w:rPr>
                <w:rStyle w:val="IndexLink"/>
                <w:rtl w:val="true"/>
              </w:rPr>
              <w:t xml:space="preserve"> - </w:t>
            </w:r>
            <w:r>
              <w:rPr>
                <w:rStyle w:val="IndexLink"/>
              </w:rPr>
              <w:t>42</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543</w:t>
            </w:r>
          </w:hyperlink>
        </w:p>
        <w:p>
          <w:pPr>
            <w:pStyle w:val="Contents3"/>
            <w:tabs>
              <w:tab w:val="clear" w:pos="8459"/>
              <w:tab w:val="right" w:pos="9026" w:leader="dot"/>
            </w:tabs>
            <w:rPr/>
          </w:pPr>
          <w:hyperlink w:anchor="__RefHeading___Toc4166421_3381743652">
            <w:r>
              <w:rPr>
                <w:webHidden/>
                <w:rStyle w:val="IndexLink"/>
              </w:rPr>
              <w:t>2</w:t>
            </w:r>
            <w:r>
              <w:rPr>
                <w:rStyle w:val="IndexLink"/>
                <w:rtl w:val="true"/>
              </w:rPr>
              <w:t xml:space="preserve"> - </w:t>
            </w:r>
            <w:r>
              <w:rPr>
                <w:rStyle w:val="IndexLink"/>
                <w:rtl w:val="true"/>
              </w:rPr>
              <w:t xml:space="preserve">نزهة الناظر و تنبیه الخاطر </w:t>
            </w:r>
            <w:r>
              <w:rPr>
                <w:rStyle w:val="IndexLink"/>
                <w:rtl w:val="true"/>
              </w:rPr>
              <w:t>«</w:t>
            </w:r>
            <w:r>
              <w:rPr>
                <w:rStyle w:val="IndexLink"/>
              </w:rPr>
              <w:t>43</w:t>
            </w:r>
            <w:r>
              <w:rPr>
                <w:rStyle w:val="IndexLink"/>
                <w:rtl w:val="true"/>
              </w:rPr>
              <w:t xml:space="preserve"> - </w:t>
            </w:r>
            <w:r>
              <w:rPr>
                <w:rStyle w:val="IndexLink"/>
              </w:rPr>
              <w:t>78</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543</w:t>
            </w:r>
          </w:hyperlink>
        </w:p>
        <w:p>
          <w:pPr>
            <w:pStyle w:val="Contents3"/>
            <w:tabs>
              <w:tab w:val="clear" w:pos="8459"/>
              <w:tab w:val="right" w:pos="9026" w:leader="dot"/>
            </w:tabs>
            <w:rPr/>
          </w:pPr>
          <w:hyperlink w:anchor="__RefHeading___Toc4166423_3381743652">
            <w:r>
              <w:rPr>
                <w:webHidden/>
                <w:rStyle w:val="IndexLink"/>
              </w:rPr>
              <w:t>3</w:t>
            </w:r>
            <w:r>
              <w:rPr>
                <w:rStyle w:val="IndexLink"/>
                <w:rtl w:val="true"/>
              </w:rPr>
              <w:t xml:space="preserve"> - </w:t>
            </w:r>
            <w:r>
              <w:rPr>
                <w:rStyle w:val="IndexLink"/>
                <w:rtl w:val="true"/>
              </w:rPr>
              <w:t xml:space="preserve">مصادقة الاخوان </w:t>
            </w:r>
            <w:r>
              <w:rPr>
                <w:rStyle w:val="IndexLink"/>
                <w:rtl w:val="true"/>
              </w:rPr>
              <w:t>(</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544</w:t>
            </w:r>
          </w:hyperlink>
        </w:p>
        <w:p>
          <w:pPr>
            <w:pStyle w:val="Contents2"/>
            <w:tabs>
              <w:tab w:val="clear" w:pos="8743"/>
              <w:tab w:val="right" w:pos="9026" w:leader="dot"/>
            </w:tabs>
            <w:rPr/>
          </w:pPr>
          <w:hyperlink w:anchor="__RefHeading___Toc4166425_3381743652">
            <w:r>
              <w:rPr>
                <w:webHidden/>
                <w:rStyle w:val="IndexLink"/>
                <w:rtl w:val="true"/>
              </w:rPr>
              <w:t xml:space="preserve">( </w:t>
            </w:r>
            <w:r>
              <w:rPr>
                <w:rStyle w:val="IndexLink"/>
              </w:rPr>
              <w:t>2760</w:t>
            </w:r>
            <w:r>
              <w:rPr>
                <w:rStyle w:val="IndexLink"/>
                <w:rtl w:val="true"/>
              </w:rPr>
              <w:t xml:space="preserve"> )</w:t>
              <w:tab/>
            </w:r>
            <w:r>
              <w:rPr>
                <w:rStyle w:val="IndexLink"/>
              </w:rPr>
              <w:t>544</w:t>
            </w:r>
          </w:hyperlink>
        </w:p>
        <w:p>
          <w:pPr>
            <w:pStyle w:val="Contents3"/>
            <w:tabs>
              <w:tab w:val="clear" w:pos="8459"/>
              <w:tab w:val="right" w:pos="9026" w:leader="dot"/>
            </w:tabs>
            <w:rPr/>
          </w:pPr>
          <w:hyperlink w:anchor="__RefHeading___Toc4166427_3381743652">
            <w:r>
              <w:rPr>
                <w:webHidden/>
                <w:rStyle w:val="IndexLink"/>
              </w:rPr>
              <w:t>1</w:t>
            </w:r>
            <w:r>
              <w:rPr>
                <w:rStyle w:val="IndexLink"/>
                <w:rtl w:val="true"/>
              </w:rPr>
              <w:t xml:space="preserve"> - </w:t>
            </w:r>
            <w:r>
              <w:rPr>
                <w:rStyle w:val="IndexLink"/>
                <w:rtl w:val="true"/>
              </w:rPr>
              <w:t xml:space="preserve">جوامع العلاج </w:t>
            </w:r>
            <w:r>
              <w:rPr>
                <w:rStyle w:val="IndexLink"/>
                <w:rtl w:val="true"/>
              </w:rPr>
              <w:t>«</w:t>
            </w:r>
            <w:r>
              <w:rPr>
                <w:rStyle w:val="IndexLink"/>
              </w:rPr>
              <w:t>1</w:t>
            </w:r>
            <w:r>
              <w:rPr>
                <w:rStyle w:val="IndexLink"/>
                <w:rtl w:val="true"/>
              </w:rPr>
              <w:t xml:space="preserve"> - </w:t>
            </w:r>
            <w:r>
              <w:rPr>
                <w:rStyle w:val="IndexLink"/>
              </w:rPr>
              <w:t>133</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544</w:t>
            </w:r>
          </w:hyperlink>
        </w:p>
        <w:p>
          <w:pPr>
            <w:pStyle w:val="Contents3"/>
            <w:tabs>
              <w:tab w:val="clear" w:pos="8459"/>
              <w:tab w:val="right" w:pos="9026" w:leader="dot"/>
            </w:tabs>
            <w:rPr/>
          </w:pPr>
          <w:hyperlink w:anchor="__RefHeading___Toc4166429_3381743652">
            <w:r>
              <w:rPr>
                <w:webHidden/>
                <w:rStyle w:val="IndexLink"/>
              </w:rPr>
              <w:t>2</w:t>
            </w:r>
            <w:r>
              <w:rPr>
                <w:rStyle w:val="IndexLink"/>
                <w:rtl w:val="true"/>
              </w:rPr>
              <w:t xml:space="preserve"> - </w:t>
            </w:r>
            <w:r>
              <w:rPr>
                <w:rStyle w:val="IndexLink"/>
                <w:rtl w:val="true"/>
              </w:rPr>
              <w:t xml:space="preserve">چوب چینی </w:t>
            </w:r>
            <w:r>
              <w:rPr>
                <w:rStyle w:val="IndexLink"/>
                <w:rtl w:val="true"/>
              </w:rPr>
              <w:t>«</w:t>
            </w:r>
            <w:r>
              <w:rPr>
                <w:rStyle w:val="IndexLink"/>
              </w:rPr>
              <w:t>144</w:t>
            </w:r>
            <w:r>
              <w:rPr>
                <w:rStyle w:val="IndexLink"/>
                <w:rtl w:val="true"/>
              </w:rPr>
              <w:t xml:space="preserve"> - </w:t>
            </w:r>
            <w:r>
              <w:rPr>
                <w:rStyle w:val="IndexLink"/>
              </w:rPr>
              <w:t>148</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545</w:t>
            </w:r>
          </w:hyperlink>
        </w:p>
        <w:p>
          <w:pPr>
            <w:pStyle w:val="Contents3"/>
            <w:tabs>
              <w:tab w:val="clear" w:pos="8459"/>
              <w:tab w:val="right" w:pos="9026" w:leader="dot"/>
            </w:tabs>
            <w:rPr/>
          </w:pPr>
          <w:hyperlink w:anchor="__RefHeading___Toc4166431_3381743652">
            <w:r>
              <w:rPr>
                <w:webHidden/>
                <w:rStyle w:val="IndexLink"/>
              </w:rPr>
              <w:t>3</w:t>
            </w:r>
            <w:r>
              <w:rPr>
                <w:rStyle w:val="IndexLink"/>
                <w:rtl w:val="true"/>
              </w:rPr>
              <w:t xml:space="preserve"> - </w:t>
            </w:r>
            <w:r>
              <w:rPr>
                <w:rStyle w:val="IndexLink"/>
                <w:rtl w:val="true"/>
              </w:rPr>
              <w:t xml:space="preserve">ارجوزة فی المجرّبات من الاحکام النجومیة والقواعد الطبیة </w:t>
            </w:r>
            <w:r>
              <w:rPr>
                <w:rStyle w:val="IndexLink"/>
                <w:rtl w:val="true"/>
              </w:rPr>
              <w:t>«</w:t>
            </w:r>
            <w:r>
              <w:rPr>
                <w:rStyle w:val="IndexLink"/>
              </w:rPr>
              <w:t>152</w:t>
            </w:r>
            <w:r>
              <w:rPr>
                <w:rStyle w:val="IndexLink"/>
                <w:rtl w:val="true"/>
              </w:rPr>
              <w:t xml:space="preserve"> - </w:t>
            </w:r>
            <w:r>
              <w:rPr>
                <w:rStyle w:val="IndexLink"/>
              </w:rPr>
              <w:t>155</w:t>
            </w:r>
            <w:r>
              <w:rPr>
                <w:rStyle w:val="IndexLink"/>
                <w:rtl w:val="true"/>
              </w:rPr>
              <w:t>»</w:t>
              <w:tab/>
            </w:r>
            <w:r>
              <w:rPr>
                <w:rStyle w:val="IndexLink"/>
              </w:rPr>
              <w:t>545</w:t>
            </w:r>
          </w:hyperlink>
        </w:p>
        <w:p>
          <w:pPr>
            <w:pStyle w:val="Contents2"/>
            <w:tabs>
              <w:tab w:val="clear" w:pos="8743"/>
              <w:tab w:val="right" w:pos="9026" w:leader="dot"/>
            </w:tabs>
            <w:rPr/>
          </w:pPr>
          <w:hyperlink w:anchor="__RefHeading___Toc4166433_3381743652">
            <w:r>
              <w:rPr>
                <w:webHidden/>
                <w:rStyle w:val="IndexLink"/>
                <w:rtl w:val="true"/>
              </w:rPr>
              <w:t xml:space="preserve">( </w:t>
            </w:r>
            <w:r>
              <w:rPr>
                <w:rStyle w:val="IndexLink"/>
              </w:rPr>
              <w:t>2784</w:t>
            </w:r>
            <w:r>
              <w:rPr>
                <w:rStyle w:val="IndexLink"/>
                <w:rtl w:val="true"/>
              </w:rPr>
              <w:t xml:space="preserve"> )</w:t>
              <w:tab/>
            </w:r>
            <w:r>
              <w:rPr>
                <w:rStyle w:val="IndexLink"/>
              </w:rPr>
              <w:t>546</w:t>
            </w:r>
          </w:hyperlink>
        </w:p>
        <w:p>
          <w:pPr>
            <w:pStyle w:val="Contents3"/>
            <w:tabs>
              <w:tab w:val="clear" w:pos="8459"/>
              <w:tab w:val="right" w:pos="9026" w:leader="dot"/>
            </w:tabs>
            <w:rPr/>
          </w:pPr>
          <w:hyperlink w:anchor="__RefHeading___Toc4166435_3381743652">
            <w:r>
              <w:rPr>
                <w:webHidden/>
                <w:rStyle w:val="IndexLink"/>
              </w:rPr>
              <w:t>1</w:t>
            </w:r>
            <w:r>
              <w:rPr>
                <w:rStyle w:val="IndexLink"/>
                <w:rtl w:val="true"/>
              </w:rPr>
              <w:t xml:space="preserve"> - </w:t>
            </w:r>
            <w:r>
              <w:rPr>
                <w:rStyle w:val="IndexLink"/>
                <w:rtl w:val="true"/>
              </w:rPr>
              <w:t xml:space="preserve">قرابادین شفایی </w:t>
            </w:r>
            <w:r>
              <w:rPr>
                <w:rStyle w:val="IndexLink"/>
                <w:rtl w:val="true"/>
              </w:rPr>
              <w:t>«</w:t>
            </w:r>
            <w:r>
              <w:rPr>
                <w:rStyle w:val="IndexLink"/>
              </w:rPr>
              <w:t>1</w:t>
            </w:r>
            <w:r>
              <w:rPr>
                <w:rStyle w:val="IndexLink"/>
                <w:rtl w:val="true"/>
              </w:rPr>
              <w:t xml:space="preserve"> - </w:t>
            </w:r>
            <w:r>
              <w:rPr>
                <w:rStyle w:val="IndexLink"/>
              </w:rPr>
              <w:t>99</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546</w:t>
            </w:r>
          </w:hyperlink>
        </w:p>
        <w:p>
          <w:pPr>
            <w:pStyle w:val="Contents3"/>
            <w:tabs>
              <w:tab w:val="clear" w:pos="8459"/>
              <w:tab w:val="right" w:pos="9026" w:leader="dot"/>
            </w:tabs>
            <w:rPr/>
          </w:pPr>
          <w:hyperlink w:anchor="__RefHeading___Toc4166437_3381743652">
            <w:r>
              <w:rPr>
                <w:webHidden/>
                <w:rStyle w:val="IndexLink"/>
              </w:rPr>
              <w:t>2</w:t>
            </w:r>
            <w:r>
              <w:rPr>
                <w:rStyle w:val="IndexLink"/>
                <w:rtl w:val="true"/>
              </w:rPr>
              <w:t xml:space="preserve"> - </w:t>
            </w:r>
            <w:r>
              <w:rPr>
                <w:rStyle w:val="IndexLink"/>
                <w:rtl w:val="true"/>
              </w:rPr>
              <w:t xml:space="preserve">تعلیم الابدان </w:t>
            </w:r>
            <w:r>
              <w:rPr>
                <w:rStyle w:val="IndexLink"/>
                <w:rtl w:val="true"/>
              </w:rPr>
              <w:t>«</w:t>
            </w:r>
            <w:r>
              <w:rPr>
                <w:rStyle w:val="IndexLink"/>
              </w:rPr>
              <w:t>100</w:t>
            </w:r>
            <w:r>
              <w:rPr>
                <w:rStyle w:val="IndexLink"/>
                <w:rtl w:val="true"/>
              </w:rPr>
              <w:t xml:space="preserve"> - </w:t>
            </w:r>
            <w:r>
              <w:rPr>
                <w:rStyle w:val="IndexLink"/>
              </w:rPr>
              <w:t>110</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546</w:t>
            </w:r>
          </w:hyperlink>
        </w:p>
        <w:p>
          <w:pPr>
            <w:pStyle w:val="Contents3"/>
            <w:tabs>
              <w:tab w:val="clear" w:pos="8459"/>
              <w:tab w:val="right" w:pos="9026" w:leader="dot"/>
            </w:tabs>
            <w:rPr/>
          </w:pPr>
          <w:hyperlink w:anchor="__RefHeading___Toc4166439_3381743652">
            <w:r>
              <w:rPr>
                <w:webHidden/>
                <w:rStyle w:val="IndexLink"/>
              </w:rPr>
              <w:t>3</w:t>
            </w:r>
            <w:r>
              <w:rPr>
                <w:rStyle w:val="IndexLink"/>
                <w:rtl w:val="true"/>
              </w:rPr>
              <w:t xml:space="preserve"> - </w:t>
            </w:r>
            <w:r>
              <w:rPr>
                <w:rStyle w:val="IndexLink"/>
                <w:rtl w:val="true"/>
              </w:rPr>
              <w:t xml:space="preserve">شفائیه در معالجه حمیات </w:t>
            </w:r>
            <w:r>
              <w:rPr>
                <w:rStyle w:val="IndexLink"/>
                <w:rtl w:val="true"/>
              </w:rPr>
              <w:t>«</w:t>
            </w:r>
            <w:r>
              <w:rPr>
                <w:rStyle w:val="IndexLink"/>
              </w:rPr>
              <w:t>111</w:t>
            </w:r>
            <w:r>
              <w:rPr>
                <w:rStyle w:val="IndexLink"/>
                <w:rtl w:val="true"/>
              </w:rPr>
              <w:t xml:space="preserve"> - </w:t>
            </w:r>
            <w:r>
              <w:rPr>
                <w:rStyle w:val="IndexLink"/>
              </w:rPr>
              <w:t>127</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547</w:t>
            </w:r>
          </w:hyperlink>
        </w:p>
        <w:p>
          <w:pPr>
            <w:pStyle w:val="Contents2"/>
            <w:tabs>
              <w:tab w:val="clear" w:pos="8743"/>
              <w:tab w:val="right" w:pos="9026" w:leader="dot"/>
            </w:tabs>
            <w:rPr/>
          </w:pPr>
          <w:hyperlink w:anchor="__RefHeading___Toc4166441_3381743652">
            <w:r>
              <w:rPr>
                <w:webHidden/>
                <w:rStyle w:val="IndexLink"/>
                <w:rtl w:val="true"/>
              </w:rPr>
              <w:t xml:space="preserve">( </w:t>
            </w:r>
            <w:r>
              <w:rPr>
                <w:rStyle w:val="IndexLink"/>
              </w:rPr>
              <w:t>2815</w:t>
            </w:r>
            <w:r>
              <w:rPr>
                <w:rStyle w:val="IndexLink"/>
                <w:rtl w:val="true"/>
              </w:rPr>
              <w:t xml:space="preserve"> )</w:t>
              <w:tab/>
            </w:r>
            <w:r>
              <w:rPr>
                <w:rStyle w:val="IndexLink"/>
              </w:rPr>
              <w:t>547</w:t>
            </w:r>
          </w:hyperlink>
        </w:p>
        <w:p>
          <w:pPr>
            <w:pStyle w:val="Contents3"/>
            <w:tabs>
              <w:tab w:val="clear" w:pos="8459"/>
              <w:tab w:val="right" w:pos="9026" w:leader="dot"/>
            </w:tabs>
            <w:rPr/>
          </w:pPr>
          <w:hyperlink w:anchor="__RefHeading___Toc4166443_3381743652">
            <w:r>
              <w:rPr>
                <w:webHidden/>
                <w:rStyle w:val="IndexLink"/>
              </w:rPr>
              <w:t>1</w:t>
            </w:r>
            <w:r>
              <w:rPr>
                <w:rStyle w:val="IndexLink"/>
                <w:rtl w:val="true"/>
              </w:rPr>
              <w:t xml:space="preserve"> - </w:t>
            </w:r>
            <w:r>
              <w:rPr>
                <w:rStyle w:val="IndexLink"/>
                <w:rtl w:val="true"/>
              </w:rPr>
              <w:t xml:space="preserve">الخلاصة فی النحو </w:t>
            </w:r>
            <w:r>
              <w:rPr>
                <w:rStyle w:val="IndexLink"/>
                <w:rtl w:val="true"/>
              </w:rPr>
              <w:t xml:space="preserve">= </w:t>
            </w:r>
            <w:r>
              <w:rPr>
                <w:rStyle w:val="IndexLink"/>
                <w:rtl w:val="true"/>
              </w:rPr>
              <w:t xml:space="preserve">الفیه </w:t>
            </w:r>
            <w:r>
              <w:rPr>
                <w:rStyle w:val="IndexLink"/>
                <w:rtl w:val="true"/>
              </w:rPr>
              <w:t>«</w:t>
            </w:r>
            <w:r>
              <w:rPr>
                <w:rStyle w:val="IndexLink"/>
              </w:rPr>
              <w:t>1</w:t>
            </w:r>
            <w:r>
              <w:rPr>
                <w:rStyle w:val="IndexLink"/>
                <w:rtl w:val="true"/>
              </w:rPr>
              <w:t xml:space="preserve"> - </w:t>
            </w:r>
            <w:r>
              <w:rPr>
                <w:rStyle w:val="IndexLink"/>
              </w:rPr>
              <w:t>65</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547</w:t>
            </w:r>
          </w:hyperlink>
        </w:p>
        <w:p>
          <w:pPr>
            <w:pStyle w:val="Contents3"/>
            <w:tabs>
              <w:tab w:val="clear" w:pos="8459"/>
              <w:tab w:val="right" w:pos="9026" w:leader="dot"/>
            </w:tabs>
            <w:rPr/>
          </w:pPr>
          <w:hyperlink w:anchor="__RefHeading___Toc4166445_3381743652">
            <w:r>
              <w:rPr>
                <w:webHidden/>
                <w:rStyle w:val="IndexLink"/>
              </w:rPr>
              <w:t>2</w:t>
            </w:r>
            <w:r>
              <w:rPr>
                <w:rStyle w:val="IndexLink"/>
                <w:rtl w:val="true"/>
              </w:rPr>
              <w:t xml:space="preserve"> - </w:t>
            </w:r>
            <w:r>
              <w:rPr>
                <w:rStyle w:val="IndexLink"/>
                <w:rtl w:val="true"/>
              </w:rPr>
              <w:t xml:space="preserve">تهذیب المنطق </w:t>
            </w:r>
            <w:r>
              <w:rPr>
                <w:rStyle w:val="IndexLink"/>
                <w:rtl w:val="true"/>
              </w:rPr>
              <w:t>«</w:t>
            </w:r>
            <w:r>
              <w:rPr>
                <w:rStyle w:val="IndexLink"/>
              </w:rPr>
              <w:t>67</w:t>
            </w:r>
            <w:r>
              <w:rPr>
                <w:rStyle w:val="IndexLink"/>
                <w:rtl w:val="true"/>
              </w:rPr>
              <w:t xml:space="preserve"> - </w:t>
            </w:r>
            <w:r>
              <w:rPr>
                <w:rStyle w:val="IndexLink"/>
              </w:rPr>
              <w:t>74</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547</w:t>
            </w:r>
          </w:hyperlink>
        </w:p>
        <w:p>
          <w:pPr>
            <w:pStyle w:val="Contents3"/>
            <w:tabs>
              <w:tab w:val="clear" w:pos="8459"/>
              <w:tab w:val="right" w:pos="9026" w:leader="dot"/>
            </w:tabs>
            <w:rPr/>
          </w:pPr>
          <w:hyperlink w:anchor="__RefHeading___Toc4166447_3381743652">
            <w:r>
              <w:rPr>
                <w:webHidden/>
                <w:rStyle w:val="IndexLink"/>
              </w:rPr>
              <w:t>3</w:t>
            </w:r>
            <w:r>
              <w:rPr>
                <w:rStyle w:val="IndexLink"/>
                <w:rtl w:val="true"/>
              </w:rPr>
              <w:t xml:space="preserve"> - </w:t>
            </w:r>
            <w:r>
              <w:rPr>
                <w:rStyle w:val="IndexLink"/>
                <w:rtl w:val="true"/>
              </w:rPr>
              <w:t xml:space="preserve">الاجرومیة </w:t>
            </w:r>
            <w:r>
              <w:rPr>
                <w:rStyle w:val="IndexLink"/>
                <w:rtl w:val="true"/>
              </w:rPr>
              <w:t>«</w:t>
            </w:r>
            <w:r>
              <w:rPr>
                <w:rStyle w:val="IndexLink"/>
              </w:rPr>
              <w:t>75</w:t>
            </w:r>
            <w:r>
              <w:rPr>
                <w:rStyle w:val="IndexLink"/>
                <w:rtl w:val="true"/>
              </w:rPr>
              <w:t xml:space="preserve"> - </w:t>
            </w:r>
            <w:r>
              <w:rPr>
                <w:rStyle w:val="IndexLink"/>
              </w:rPr>
              <w:t>87</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548</w:t>
            </w:r>
          </w:hyperlink>
        </w:p>
        <w:p>
          <w:pPr>
            <w:pStyle w:val="Contents2"/>
            <w:tabs>
              <w:tab w:val="clear" w:pos="8743"/>
              <w:tab w:val="right" w:pos="9026" w:leader="dot"/>
            </w:tabs>
            <w:rPr/>
          </w:pPr>
          <w:hyperlink w:anchor="__RefHeading___Toc4166449_3381743652">
            <w:r>
              <w:rPr>
                <w:webHidden/>
                <w:rStyle w:val="IndexLink"/>
                <w:rtl w:val="true"/>
              </w:rPr>
              <w:t xml:space="preserve">( </w:t>
            </w:r>
            <w:r>
              <w:rPr>
                <w:rStyle w:val="IndexLink"/>
              </w:rPr>
              <w:t>2817</w:t>
            </w:r>
            <w:r>
              <w:rPr>
                <w:rStyle w:val="IndexLink"/>
                <w:rtl w:val="true"/>
              </w:rPr>
              <w:t xml:space="preserve"> )</w:t>
              <w:tab/>
            </w:r>
            <w:r>
              <w:rPr>
                <w:rStyle w:val="IndexLink"/>
              </w:rPr>
              <w:t>548</w:t>
            </w:r>
          </w:hyperlink>
        </w:p>
        <w:p>
          <w:pPr>
            <w:pStyle w:val="Contents3"/>
            <w:tabs>
              <w:tab w:val="clear" w:pos="8459"/>
              <w:tab w:val="right" w:pos="9026" w:leader="dot"/>
            </w:tabs>
            <w:rPr/>
          </w:pPr>
          <w:hyperlink w:anchor="__RefHeading___Toc4166451_3381743652">
            <w:r>
              <w:rPr>
                <w:webHidden/>
                <w:rStyle w:val="IndexLink"/>
              </w:rPr>
              <w:t>1</w:t>
            </w:r>
            <w:r>
              <w:rPr>
                <w:rStyle w:val="IndexLink"/>
                <w:rtl w:val="true"/>
              </w:rPr>
              <w:t xml:space="preserve"> - </w:t>
            </w:r>
            <w:r>
              <w:rPr>
                <w:rStyle w:val="IndexLink"/>
                <w:rtl w:val="true"/>
              </w:rPr>
              <w:t xml:space="preserve">حاشیة تهذیب المنطق </w:t>
            </w:r>
            <w:r>
              <w:rPr>
                <w:rStyle w:val="IndexLink"/>
                <w:rtl w:val="true"/>
              </w:rPr>
              <w:t>(</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548</w:t>
            </w:r>
          </w:hyperlink>
        </w:p>
        <w:p>
          <w:pPr>
            <w:pStyle w:val="Contents3"/>
            <w:tabs>
              <w:tab w:val="clear" w:pos="8459"/>
              <w:tab w:val="right" w:pos="9026" w:leader="dot"/>
            </w:tabs>
            <w:rPr/>
          </w:pPr>
          <w:hyperlink w:anchor="__RefHeading___Toc4166453_3381743652">
            <w:r>
              <w:rPr>
                <w:webHidden/>
                <w:rStyle w:val="IndexLink"/>
              </w:rPr>
              <w:t>2</w:t>
            </w:r>
            <w:r>
              <w:rPr>
                <w:rStyle w:val="IndexLink"/>
                <w:rtl w:val="true"/>
              </w:rPr>
              <w:t xml:space="preserve"> - </w:t>
            </w:r>
            <w:r>
              <w:rPr>
                <w:rStyle w:val="IndexLink"/>
                <w:rtl w:val="true"/>
              </w:rPr>
              <w:t xml:space="preserve">حلّ ضابطة الاشکال الاربعة </w:t>
            </w:r>
            <w:r>
              <w:rPr>
                <w:rStyle w:val="IndexLink"/>
                <w:rtl w:val="true"/>
              </w:rPr>
              <w:t>«</w:t>
            </w:r>
            <w:r>
              <w:rPr>
                <w:rStyle w:val="IndexLink"/>
              </w:rPr>
              <w:t>68</w:t>
            </w:r>
            <w:r>
              <w:rPr>
                <w:rStyle w:val="IndexLink"/>
                <w:rtl w:val="true"/>
              </w:rPr>
              <w:t xml:space="preserve"> - </w:t>
            </w:r>
            <w:r>
              <w:rPr>
                <w:rStyle w:val="IndexLink"/>
              </w:rPr>
              <w:t>76</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548</w:t>
            </w:r>
          </w:hyperlink>
        </w:p>
        <w:p>
          <w:pPr>
            <w:pStyle w:val="Contents3"/>
            <w:tabs>
              <w:tab w:val="clear" w:pos="8459"/>
              <w:tab w:val="right" w:pos="9026" w:leader="dot"/>
            </w:tabs>
            <w:rPr/>
          </w:pPr>
          <w:hyperlink w:anchor="__RefHeading___Toc4166455_3381743652">
            <w:r>
              <w:rPr>
                <w:webHidden/>
                <w:rStyle w:val="IndexLink"/>
              </w:rPr>
              <w:t>3</w:t>
            </w:r>
            <w:r>
              <w:rPr>
                <w:rStyle w:val="IndexLink"/>
                <w:rtl w:val="true"/>
              </w:rPr>
              <w:t xml:space="preserve"> - </w:t>
            </w:r>
            <w:r>
              <w:rPr>
                <w:rStyle w:val="IndexLink"/>
                <w:rtl w:val="true"/>
              </w:rPr>
              <w:t xml:space="preserve">حاشیه حاشیه تهذیب المنطق </w:t>
            </w:r>
            <w:r>
              <w:rPr>
                <w:rStyle w:val="IndexLink"/>
                <w:rtl w:val="true"/>
              </w:rPr>
              <w:t>«</w:t>
            </w:r>
            <w:r>
              <w:rPr>
                <w:rStyle w:val="IndexLink"/>
              </w:rPr>
              <w:t>77</w:t>
            </w:r>
            <w:r>
              <w:rPr>
                <w:rStyle w:val="IndexLink"/>
                <w:rtl w:val="true"/>
              </w:rPr>
              <w:t xml:space="preserve"> - </w:t>
            </w:r>
            <w:r>
              <w:rPr>
                <w:rStyle w:val="IndexLink"/>
              </w:rPr>
              <w:t>80</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549</w:t>
            </w:r>
          </w:hyperlink>
        </w:p>
        <w:p>
          <w:pPr>
            <w:pStyle w:val="Contents2"/>
            <w:tabs>
              <w:tab w:val="clear" w:pos="8743"/>
              <w:tab w:val="right" w:pos="9026" w:leader="dot"/>
            </w:tabs>
            <w:rPr/>
          </w:pPr>
          <w:hyperlink w:anchor="__RefHeading___Toc4166457_3381743652">
            <w:r>
              <w:rPr>
                <w:webHidden/>
                <w:rStyle w:val="IndexLink"/>
                <w:rtl w:val="true"/>
              </w:rPr>
              <w:t xml:space="preserve">( </w:t>
            </w:r>
            <w:r>
              <w:rPr>
                <w:rStyle w:val="IndexLink"/>
              </w:rPr>
              <w:t>2829</w:t>
            </w:r>
            <w:r>
              <w:rPr>
                <w:rStyle w:val="IndexLink"/>
                <w:rtl w:val="true"/>
              </w:rPr>
              <w:t xml:space="preserve"> )</w:t>
              <w:tab/>
            </w:r>
            <w:r>
              <w:rPr>
                <w:rStyle w:val="IndexLink"/>
              </w:rPr>
              <w:t>549</w:t>
            </w:r>
          </w:hyperlink>
        </w:p>
        <w:p>
          <w:pPr>
            <w:pStyle w:val="Contents3"/>
            <w:tabs>
              <w:tab w:val="clear" w:pos="8459"/>
              <w:tab w:val="right" w:pos="9026" w:leader="dot"/>
            </w:tabs>
            <w:rPr/>
          </w:pPr>
          <w:hyperlink w:anchor="__RefHeading___Toc4166459_3381743652">
            <w:r>
              <w:rPr>
                <w:webHidden/>
                <w:rStyle w:val="IndexLink"/>
              </w:rPr>
              <w:t>1</w:t>
            </w:r>
            <w:r>
              <w:rPr>
                <w:rStyle w:val="IndexLink"/>
                <w:rtl w:val="true"/>
              </w:rPr>
              <w:t xml:space="preserve"> - </w:t>
            </w:r>
            <w:r>
              <w:rPr>
                <w:rStyle w:val="IndexLink"/>
                <w:rtl w:val="true"/>
              </w:rPr>
              <w:t xml:space="preserve">کشف الاسرار </w:t>
            </w:r>
            <w:r>
              <w:rPr>
                <w:rStyle w:val="IndexLink"/>
                <w:rtl w:val="true"/>
              </w:rPr>
              <w:t>«</w:t>
            </w:r>
            <w:r>
              <w:rPr>
                <w:rStyle w:val="IndexLink"/>
              </w:rPr>
              <w:t>1</w:t>
            </w:r>
            <w:r>
              <w:rPr>
                <w:rStyle w:val="IndexLink"/>
                <w:rtl w:val="true"/>
              </w:rPr>
              <w:t xml:space="preserve"> - </w:t>
            </w:r>
            <w:r>
              <w:rPr>
                <w:rStyle w:val="IndexLink"/>
              </w:rPr>
              <w:t>33</w:t>
            </w:r>
            <w:r>
              <w:rPr>
                <w:rStyle w:val="IndexLink"/>
                <w:rtl w:val="true"/>
              </w:rPr>
              <w:t>» (</w:t>
            </w:r>
            <w:r>
              <w:rPr>
                <w:rStyle w:val="IndexLink"/>
                <w:rtl w:val="true"/>
              </w:rPr>
              <w:t xml:space="preserve">رمل </w:t>
            </w:r>
            <w:r>
              <w:rPr>
                <w:rStyle w:val="IndexLink"/>
                <w:rtl w:val="true"/>
              </w:rPr>
              <w:t xml:space="preserve">- </w:t>
            </w:r>
            <w:r>
              <w:rPr>
                <w:rStyle w:val="IndexLink"/>
                <w:rtl w:val="true"/>
              </w:rPr>
              <w:t>فارسی</w:t>
            </w:r>
            <w:r>
              <w:rPr>
                <w:rStyle w:val="IndexLink"/>
                <w:rtl w:val="true"/>
              </w:rPr>
              <w:t>)</w:t>
              <w:tab/>
            </w:r>
            <w:r>
              <w:rPr>
                <w:rStyle w:val="IndexLink"/>
              </w:rPr>
              <w:t>549</w:t>
            </w:r>
          </w:hyperlink>
        </w:p>
        <w:p>
          <w:pPr>
            <w:pStyle w:val="Contents3"/>
            <w:tabs>
              <w:tab w:val="clear" w:pos="8459"/>
              <w:tab w:val="right" w:pos="9026" w:leader="dot"/>
            </w:tabs>
            <w:rPr/>
          </w:pPr>
          <w:hyperlink w:anchor="__RefHeading___Toc4166461_3381743652">
            <w:r>
              <w:rPr>
                <w:webHidden/>
                <w:rStyle w:val="IndexLink"/>
              </w:rPr>
              <w:t>2</w:t>
            </w:r>
            <w:r>
              <w:rPr>
                <w:rStyle w:val="IndexLink"/>
                <w:rtl w:val="true"/>
              </w:rPr>
              <w:t xml:space="preserve"> - </w:t>
            </w:r>
            <w:r>
              <w:rPr>
                <w:rStyle w:val="IndexLink"/>
                <w:rtl w:val="true"/>
              </w:rPr>
              <w:t xml:space="preserve">عمل رمل </w:t>
            </w:r>
            <w:r>
              <w:rPr>
                <w:rStyle w:val="IndexLink"/>
                <w:rtl w:val="true"/>
              </w:rPr>
              <w:t>(</w:t>
            </w:r>
            <w:r>
              <w:rPr>
                <w:rStyle w:val="IndexLink"/>
                <w:rtl w:val="true"/>
              </w:rPr>
              <w:t>رساله در</w:t>
            </w:r>
            <w:r>
              <w:rPr>
                <w:rStyle w:val="IndexLink"/>
                <w:rtl w:val="true"/>
              </w:rPr>
              <w:t>...) «</w:t>
            </w:r>
            <w:r>
              <w:rPr>
                <w:rStyle w:val="IndexLink"/>
              </w:rPr>
              <w:t>38</w:t>
            </w:r>
            <w:r>
              <w:rPr>
                <w:rStyle w:val="IndexLink"/>
                <w:rtl w:val="true"/>
              </w:rPr>
              <w:t xml:space="preserve"> - </w:t>
            </w:r>
            <w:r>
              <w:rPr>
                <w:rStyle w:val="IndexLink"/>
              </w:rPr>
              <w:t>64</w:t>
            </w:r>
            <w:r>
              <w:rPr>
                <w:rStyle w:val="IndexLink"/>
                <w:rtl w:val="true"/>
              </w:rPr>
              <w:t>» (</w:t>
            </w:r>
            <w:r>
              <w:rPr>
                <w:rStyle w:val="IndexLink"/>
                <w:rtl w:val="true"/>
              </w:rPr>
              <w:t>فارسی</w:t>
            </w:r>
            <w:r>
              <w:rPr>
                <w:rStyle w:val="IndexLink"/>
                <w:rtl w:val="true"/>
              </w:rPr>
              <w:t>)</w:t>
              <w:tab/>
            </w:r>
            <w:r>
              <w:rPr>
                <w:rStyle w:val="IndexLink"/>
              </w:rPr>
              <w:t>550</w:t>
            </w:r>
          </w:hyperlink>
        </w:p>
        <w:p>
          <w:pPr>
            <w:pStyle w:val="Contents3"/>
            <w:tabs>
              <w:tab w:val="clear" w:pos="8459"/>
              <w:tab w:val="right" w:pos="9026" w:leader="dot"/>
            </w:tabs>
            <w:rPr/>
          </w:pPr>
          <w:hyperlink w:anchor="__RefHeading___Toc4166463_3381743652">
            <w:r>
              <w:rPr>
                <w:webHidden/>
                <w:rStyle w:val="IndexLink"/>
              </w:rPr>
              <w:t>3</w:t>
            </w:r>
            <w:r>
              <w:rPr>
                <w:rStyle w:val="IndexLink"/>
                <w:rtl w:val="true"/>
              </w:rPr>
              <w:t xml:space="preserve"> - </w:t>
            </w:r>
            <w:r>
              <w:rPr>
                <w:rStyle w:val="IndexLink"/>
                <w:rtl w:val="true"/>
              </w:rPr>
              <w:t xml:space="preserve">رمل </w:t>
            </w:r>
            <w:r>
              <w:rPr>
                <w:rStyle w:val="IndexLink"/>
                <w:rtl w:val="true"/>
              </w:rPr>
              <w:t>(</w:t>
            </w:r>
            <w:r>
              <w:rPr>
                <w:rStyle w:val="IndexLink"/>
                <w:rtl w:val="true"/>
              </w:rPr>
              <w:t>رساله در</w:t>
            </w:r>
            <w:r>
              <w:rPr>
                <w:rStyle w:val="IndexLink"/>
                <w:rtl w:val="true"/>
              </w:rPr>
              <w:t>...) «</w:t>
            </w:r>
            <w:r>
              <w:rPr>
                <w:rStyle w:val="IndexLink"/>
              </w:rPr>
              <w:t>71</w:t>
            </w:r>
            <w:r>
              <w:rPr>
                <w:rStyle w:val="IndexLink"/>
                <w:rtl w:val="true"/>
              </w:rPr>
              <w:t xml:space="preserve"> - </w:t>
            </w:r>
            <w:r>
              <w:rPr>
                <w:rStyle w:val="IndexLink"/>
              </w:rPr>
              <w:t>181</w:t>
            </w:r>
            <w:r>
              <w:rPr>
                <w:rStyle w:val="IndexLink"/>
                <w:rtl w:val="true"/>
              </w:rPr>
              <w:t>» (</w:t>
            </w:r>
            <w:r>
              <w:rPr>
                <w:rStyle w:val="IndexLink"/>
                <w:rtl w:val="true"/>
              </w:rPr>
              <w:t>فارسی</w:t>
            </w:r>
            <w:r>
              <w:rPr>
                <w:rStyle w:val="IndexLink"/>
                <w:rtl w:val="true"/>
              </w:rPr>
              <w:t>)</w:t>
              <w:tab/>
            </w:r>
            <w:r>
              <w:rPr>
                <w:rStyle w:val="IndexLink"/>
              </w:rPr>
              <w:t>550</w:t>
            </w:r>
          </w:hyperlink>
        </w:p>
        <w:p>
          <w:pPr>
            <w:pStyle w:val="Contents2"/>
            <w:tabs>
              <w:tab w:val="clear" w:pos="8743"/>
              <w:tab w:val="right" w:pos="9026" w:leader="dot"/>
            </w:tabs>
            <w:rPr/>
          </w:pPr>
          <w:hyperlink w:anchor="__RefHeading___Toc4166465_3381743652">
            <w:r>
              <w:rPr>
                <w:webHidden/>
                <w:rStyle w:val="IndexLink"/>
                <w:rtl w:val="true"/>
              </w:rPr>
              <w:t xml:space="preserve">( </w:t>
            </w:r>
            <w:r>
              <w:rPr>
                <w:rStyle w:val="IndexLink"/>
              </w:rPr>
              <w:t>2836</w:t>
            </w:r>
            <w:r>
              <w:rPr>
                <w:rStyle w:val="IndexLink"/>
                <w:rtl w:val="true"/>
              </w:rPr>
              <w:t xml:space="preserve"> )</w:t>
              <w:tab/>
            </w:r>
            <w:r>
              <w:rPr>
                <w:rStyle w:val="IndexLink"/>
              </w:rPr>
              <w:t>551</w:t>
            </w:r>
          </w:hyperlink>
        </w:p>
        <w:p>
          <w:pPr>
            <w:pStyle w:val="Contents3"/>
            <w:tabs>
              <w:tab w:val="clear" w:pos="8459"/>
              <w:tab w:val="right" w:pos="9026" w:leader="dot"/>
            </w:tabs>
            <w:rPr/>
          </w:pPr>
          <w:hyperlink w:anchor="__RefHeading___Toc4166467_3381743652">
            <w:r>
              <w:rPr>
                <w:webHidden/>
                <w:rStyle w:val="IndexLink"/>
              </w:rPr>
              <w:t>1</w:t>
            </w:r>
            <w:r>
              <w:rPr>
                <w:rStyle w:val="IndexLink"/>
                <w:rtl w:val="true"/>
              </w:rPr>
              <w:t xml:space="preserve"> - </w:t>
            </w:r>
            <w:r>
              <w:rPr>
                <w:rStyle w:val="IndexLink"/>
                <w:rtl w:val="true"/>
              </w:rPr>
              <w:t xml:space="preserve">هئیت فارسی </w:t>
            </w:r>
            <w:r>
              <w:rPr>
                <w:rStyle w:val="IndexLink"/>
                <w:rtl w:val="true"/>
              </w:rPr>
              <w:t>«</w:t>
            </w:r>
            <w:r>
              <w:rPr>
                <w:rStyle w:val="IndexLink"/>
              </w:rPr>
              <w:t>1</w:t>
            </w:r>
            <w:r>
              <w:rPr>
                <w:rStyle w:val="IndexLink"/>
                <w:rtl w:val="true"/>
              </w:rPr>
              <w:t xml:space="preserve"> - </w:t>
            </w:r>
            <w:r>
              <w:rPr>
                <w:rStyle w:val="IndexLink"/>
              </w:rPr>
              <w:t>47</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551</w:t>
            </w:r>
          </w:hyperlink>
        </w:p>
        <w:p>
          <w:pPr>
            <w:pStyle w:val="Contents3"/>
            <w:tabs>
              <w:tab w:val="clear" w:pos="8459"/>
              <w:tab w:val="right" w:pos="9026" w:leader="dot"/>
            </w:tabs>
            <w:rPr/>
          </w:pPr>
          <w:hyperlink w:anchor="__RefHeading___Toc4166469_3381743652">
            <w:r>
              <w:rPr>
                <w:webHidden/>
                <w:rStyle w:val="IndexLink"/>
              </w:rPr>
              <w:t>2</w:t>
            </w:r>
            <w:r>
              <w:rPr>
                <w:rStyle w:val="IndexLink"/>
                <w:rtl w:val="true"/>
              </w:rPr>
              <w:t xml:space="preserve"> - </w:t>
            </w:r>
            <w:r>
              <w:rPr>
                <w:rStyle w:val="IndexLink"/>
                <w:rtl w:val="true"/>
              </w:rPr>
              <w:t xml:space="preserve">بیست باب </w:t>
            </w:r>
            <w:r>
              <w:rPr>
                <w:rStyle w:val="IndexLink"/>
                <w:rtl w:val="true"/>
              </w:rPr>
              <w:t xml:space="preserve">= </w:t>
            </w:r>
            <w:r>
              <w:rPr>
                <w:rStyle w:val="IndexLink"/>
                <w:rtl w:val="true"/>
              </w:rPr>
              <w:t xml:space="preserve">معرفت تقویم </w:t>
            </w:r>
            <w:r>
              <w:rPr>
                <w:rStyle w:val="IndexLink"/>
                <w:rtl w:val="true"/>
              </w:rPr>
              <w:t>«</w:t>
            </w:r>
            <w:r>
              <w:rPr>
                <w:rStyle w:val="IndexLink"/>
              </w:rPr>
              <w:t>49</w:t>
            </w:r>
            <w:r>
              <w:rPr>
                <w:rStyle w:val="IndexLink"/>
                <w:rtl w:val="true"/>
              </w:rPr>
              <w:t xml:space="preserve"> - </w:t>
            </w:r>
            <w:r>
              <w:rPr>
                <w:rStyle w:val="IndexLink"/>
              </w:rPr>
              <w:t>61</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551</w:t>
            </w:r>
          </w:hyperlink>
        </w:p>
        <w:p>
          <w:pPr>
            <w:pStyle w:val="Contents3"/>
            <w:tabs>
              <w:tab w:val="clear" w:pos="8459"/>
              <w:tab w:val="right" w:pos="9026" w:leader="dot"/>
            </w:tabs>
            <w:rPr/>
          </w:pPr>
          <w:hyperlink w:anchor="__RefHeading___Toc4166471_3381743652">
            <w:r>
              <w:rPr>
                <w:webHidden/>
                <w:rStyle w:val="IndexLink"/>
              </w:rPr>
              <w:t>3</w:t>
            </w:r>
            <w:r>
              <w:rPr>
                <w:rStyle w:val="IndexLink"/>
                <w:rtl w:val="true"/>
              </w:rPr>
              <w:t xml:space="preserve"> - </w:t>
            </w:r>
            <w:r>
              <w:rPr>
                <w:rStyle w:val="IndexLink"/>
                <w:rtl w:val="true"/>
              </w:rPr>
              <w:t xml:space="preserve">سی فصل </w:t>
            </w:r>
            <w:r>
              <w:rPr>
                <w:rStyle w:val="IndexLink"/>
                <w:rtl w:val="true"/>
              </w:rPr>
              <w:t>«</w:t>
            </w:r>
            <w:r>
              <w:rPr>
                <w:rStyle w:val="IndexLink"/>
              </w:rPr>
              <w:t>71</w:t>
            </w:r>
            <w:r>
              <w:rPr>
                <w:rStyle w:val="IndexLink"/>
                <w:rtl w:val="true"/>
              </w:rPr>
              <w:t xml:space="preserve"> - </w:t>
            </w:r>
            <w:r>
              <w:rPr>
                <w:rStyle w:val="IndexLink"/>
              </w:rPr>
              <w:t>82</w:t>
            </w:r>
            <w:r>
              <w:rPr>
                <w:rStyle w:val="IndexLink"/>
                <w:rtl w:val="true"/>
              </w:rPr>
              <w:t xml:space="preserve">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551</w:t>
            </w:r>
          </w:hyperlink>
        </w:p>
        <w:p>
          <w:pPr>
            <w:pStyle w:val="Contents2"/>
            <w:tabs>
              <w:tab w:val="clear" w:pos="8743"/>
              <w:tab w:val="right" w:pos="9026" w:leader="dot"/>
            </w:tabs>
            <w:rPr/>
          </w:pPr>
          <w:hyperlink w:anchor="__RefHeading___Toc4166473_3381743652">
            <w:r>
              <w:rPr>
                <w:webHidden/>
                <w:rStyle w:val="IndexLink"/>
                <w:rtl w:val="true"/>
              </w:rPr>
              <w:t xml:space="preserve">( </w:t>
            </w:r>
            <w:r>
              <w:rPr>
                <w:rStyle w:val="IndexLink"/>
              </w:rPr>
              <w:t>2853</w:t>
            </w:r>
            <w:r>
              <w:rPr>
                <w:rStyle w:val="IndexLink"/>
                <w:rtl w:val="true"/>
              </w:rPr>
              <w:t xml:space="preserve"> )</w:t>
              <w:tab/>
            </w:r>
            <w:r>
              <w:rPr>
                <w:rStyle w:val="IndexLink"/>
              </w:rPr>
              <w:t>551</w:t>
            </w:r>
          </w:hyperlink>
        </w:p>
        <w:p>
          <w:pPr>
            <w:pStyle w:val="Contents3"/>
            <w:tabs>
              <w:tab w:val="clear" w:pos="8459"/>
              <w:tab w:val="right" w:pos="9026" w:leader="dot"/>
            </w:tabs>
            <w:rPr/>
          </w:pPr>
          <w:hyperlink w:anchor="__RefHeading___Toc4166475_3381743652">
            <w:r>
              <w:rPr>
                <w:webHidden/>
                <w:rStyle w:val="IndexLink"/>
              </w:rPr>
              <w:t>1</w:t>
            </w:r>
            <w:r>
              <w:rPr>
                <w:rStyle w:val="IndexLink"/>
                <w:rtl w:val="true"/>
              </w:rPr>
              <w:t xml:space="preserve"> - </w:t>
            </w:r>
            <w:r>
              <w:rPr>
                <w:rStyle w:val="IndexLink"/>
                <w:rtl w:val="true"/>
              </w:rPr>
              <w:t xml:space="preserve">احادیث قدسیه </w:t>
            </w:r>
            <w:r>
              <w:rPr>
                <w:rStyle w:val="IndexLink"/>
                <w:rtl w:val="true"/>
              </w:rPr>
              <w:t xml:space="preserve">= </w:t>
            </w:r>
            <w:r>
              <w:rPr>
                <w:rStyle w:val="IndexLink"/>
                <w:rtl w:val="true"/>
              </w:rPr>
              <w:t xml:space="preserve">چهل سوره </w:t>
            </w:r>
            <w:r>
              <w:rPr>
                <w:rStyle w:val="IndexLink"/>
                <w:rtl w:val="true"/>
              </w:rPr>
              <w:t>«</w:t>
            </w:r>
            <w:r>
              <w:rPr>
                <w:rStyle w:val="IndexLink"/>
              </w:rPr>
              <w:t>1</w:t>
            </w:r>
            <w:r>
              <w:rPr>
                <w:rStyle w:val="IndexLink"/>
                <w:rtl w:val="true"/>
              </w:rPr>
              <w:t xml:space="preserve"> - </w:t>
            </w:r>
            <w:r>
              <w:rPr>
                <w:rStyle w:val="IndexLink"/>
              </w:rPr>
              <w:t>26</w:t>
            </w:r>
            <w:r>
              <w:rPr>
                <w:rStyle w:val="IndexLink"/>
                <w:rtl w:val="true"/>
              </w:rPr>
              <w:t xml:space="preserve"> »(</w:t>
            </w:r>
            <w:r>
              <w:rPr>
                <w:rStyle w:val="IndexLink"/>
                <w:rtl w:val="true"/>
              </w:rPr>
              <w:t>عربی</w:t>
            </w:r>
            <w:r>
              <w:rPr>
                <w:rStyle w:val="IndexLink"/>
                <w:rtl w:val="true"/>
              </w:rPr>
              <w:t>)</w:t>
              <w:tab/>
            </w:r>
            <w:r>
              <w:rPr>
                <w:rStyle w:val="IndexLink"/>
              </w:rPr>
              <w:t>551</w:t>
            </w:r>
          </w:hyperlink>
        </w:p>
        <w:p>
          <w:pPr>
            <w:pStyle w:val="Contents3"/>
            <w:tabs>
              <w:tab w:val="clear" w:pos="8459"/>
              <w:tab w:val="right" w:pos="9026" w:leader="dot"/>
            </w:tabs>
            <w:rPr/>
          </w:pPr>
          <w:hyperlink w:anchor="__RefHeading___Toc4166477_3381743652">
            <w:r>
              <w:rPr>
                <w:webHidden/>
                <w:rStyle w:val="IndexLink"/>
              </w:rPr>
              <w:t>2</w:t>
            </w:r>
            <w:r>
              <w:rPr>
                <w:rStyle w:val="IndexLink"/>
                <w:rtl w:val="true"/>
              </w:rPr>
              <w:t xml:space="preserve"> - </w:t>
            </w:r>
            <w:r>
              <w:rPr>
                <w:rStyle w:val="IndexLink"/>
                <w:rtl w:val="true"/>
              </w:rPr>
              <w:t xml:space="preserve">محلول الصیغة </w:t>
            </w:r>
            <w:r>
              <w:rPr>
                <w:rStyle w:val="IndexLink"/>
                <w:rtl w:val="true"/>
              </w:rPr>
              <w:t xml:space="preserve">= </w:t>
            </w:r>
            <w:r>
              <w:rPr>
                <w:rStyle w:val="IndexLink"/>
                <w:rtl w:val="true"/>
              </w:rPr>
              <w:t xml:space="preserve">صیغ مشکله </w:t>
            </w:r>
            <w:r>
              <w:rPr>
                <w:rStyle w:val="IndexLink"/>
                <w:rtl w:val="true"/>
              </w:rPr>
              <w:t>«</w:t>
            </w:r>
            <w:r>
              <w:rPr>
                <w:rStyle w:val="IndexLink"/>
              </w:rPr>
              <w:t>156</w:t>
            </w:r>
            <w:r>
              <w:rPr>
                <w:rStyle w:val="IndexLink"/>
                <w:rtl w:val="true"/>
              </w:rPr>
              <w:t xml:space="preserve"> - </w:t>
            </w:r>
            <w:r>
              <w:rPr>
                <w:rStyle w:val="IndexLink"/>
              </w:rPr>
              <w:t>163</w:t>
            </w:r>
            <w:r>
              <w:rPr>
                <w:rStyle w:val="IndexLink"/>
                <w:rtl w:val="true"/>
              </w:rPr>
              <w:t>» (</w:t>
            </w:r>
            <w:r>
              <w:rPr>
                <w:rStyle w:val="IndexLink"/>
                <w:rtl w:val="true"/>
              </w:rPr>
              <w:t xml:space="preserve">صرف </w:t>
            </w:r>
            <w:r>
              <w:rPr>
                <w:rStyle w:val="IndexLink"/>
                <w:rtl w:val="true"/>
              </w:rPr>
              <w:t xml:space="preserve">- </w:t>
            </w:r>
            <w:r>
              <w:rPr>
                <w:rStyle w:val="IndexLink"/>
                <w:rtl w:val="true"/>
              </w:rPr>
              <w:t>فارسی</w:t>
            </w:r>
            <w:r>
              <w:rPr>
                <w:rStyle w:val="IndexLink"/>
                <w:rtl w:val="true"/>
              </w:rPr>
              <w:t>)</w:t>
              <w:tab/>
            </w:r>
            <w:r>
              <w:rPr>
                <w:rStyle w:val="IndexLink"/>
              </w:rPr>
              <w:t>552</w:t>
            </w:r>
          </w:hyperlink>
        </w:p>
        <w:p>
          <w:pPr>
            <w:pStyle w:val="Contents3"/>
            <w:tabs>
              <w:tab w:val="clear" w:pos="8459"/>
              <w:tab w:val="right" w:pos="9026" w:leader="dot"/>
            </w:tabs>
            <w:rPr/>
          </w:pPr>
          <w:hyperlink w:anchor="__RefHeading___Toc4166479_3381743652">
            <w:r>
              <w:rPr>
                <w:webHidden/>
                <w:rStyle w:val="IndexLink"/>
              </w:rPr>
              <w:t>3</w:t>
            </w:r>
            <w:r>
              <w:rPr>
                <w:rStyle w:val="IndexLink"/>
                <w:rtl w:val="true"/>
              </w:rPr>
              <w:t xml:space="preserve"> - </w:t>
            </w:r>
            <w:r>
              <w:rPr>
                <w:rStyle w:val="IndexLink"/>
                <w:rtl w:val="true"/>
              </w:rPr>
              <w:t xml:space="preserve">الصوم </w:t>
            </w:r>
            <w:r>
              <w:rPr>
                <w:rStyle w:val="IndexLink"/>
                <w:rtl w:val="true"/>
              </w:rPr>
              <w:t>«</w:t>
            </w:r>
            <w:r>
              <w:rPr>
                <w:rStyle w:val="IndexLink"/>
              </w:rPr>
              <w:t>163</w:t>
            </w:r>
            <w:r>
              <w:rPr>
                <w:rStyle w:val="IndexLink"/>
                <w:rtl w:val="true"/>
              </w:rPr>
              <w:t xml:space="preserve"> - </w:t>
            </w:r>
            <w:r>
              <w:rPr>
                <w:rStyle w:val="IndexLink"/>
              </w:rPr>
              <w:t>180</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552</w:t>
            </w:r>
          </w:hyperlink>
        </w:p>
        <w:p>
          <w:pPr>
            <w:pStyle w:val="Contents2"/>
            <w:tabs>
              <w:tab w:val="clear" w:pos="8743"/>
              <w:tab w:val="right" w:pos="9026" w:leader="dot"/>
            </w:tabs>
            <w:rPr/>
          </w:pPr>
          <w:hyperlink w:anchor="__RefHeading___Toc4166481_3381743652">
            <w:r>
              <w:rPr>
                <w:webHidden/>
                <w:rStyle w:val="IndexLink"/>
                <w:rtl w:val="true"/>
              </w:rPr>
              <w:t xml:space="preserve">( </w:t>
            </w:r>
            <w:r>
              <w:rPr>
                <w:rStyle w:val="IndexLink"/>
              </w:rPr>
              <w:t>2862</w:t>
            </w:r>
            <w:r>
              <w:rPr>
                <w:rStyle w:val="IndexLink"/>
                <w:rtl w:val="true"/>
              </w:rPr>
              <w:t xml:space="preserve"> )</w:t>
              <w:tab/>
            </w:r>
            <w:r>
              <w:rPr>
                <w:rStyle w:val="IndexLink"/>
              </w:rPr>
              <w:t>552</w:t>
            </w:r>
          </w:hyperlink>
        </w:p>
        <w:p>
          <w:pPr>
            <w:pStyle w:val="Contents3"/>
            <w:tabs>
              <w:tab w:val="clear" w:pos="8459"/>
              <w:tab w:val="right" w:pos="9026" w:leader="dot"/>
            </w:tabs>
            <w:rPr/>
          </w:pPr>
          <w:hyperlink w:anchor="__RefHeading___Toc4166483_3381743652">
            <w:r>
              <w:rPr>
                <w:webHidden/>
                <w:rStyle w:val="IndexLink"/>
              </w:rPr>
              <w:t>1</w:t>
            </w:r>
            <w:r>
              <w:rPr>
                <w:rStyle w:val="IndexLink"/>
                <w:rtl w:val="true"/>
              </w:rPr>
              <w:t xml:space="preserve"> - </w:t>
            </w:r>
            <w:r>
              <w:rPr>
                <w:rStyle w:val="IndexLink"/>
                <w:rtl w:val="true"/>
              </w:rPr>
              <w:t xml:space="preserve">سموم و ادویه زیانکار </w:t>
            </w:r>
            <w:r>
              <w:rPr>
                <w:rStyle w:val="IndexLink"/>
                <w:rtl w:val="true"/>
              </w:rPr>
              <w:t>(</w:t>
            </w:r>
            <w:r>
              <w:rPr>
                <w:rStyle w:val="IndexLink"/>
                <w:rtl w:val="true"/>
              </w:rPr>
              <w:t>رساله در</w:t>
            </w:r>
            <w:r>
              <w:rPr>
                <w:rStyle w:val="IndexLink"/>
                <w:rtl w:val="true"/>
              </w:rPr>
              <w:t>...) «</w:t>
            </w:r>
            <w:r>
              <w:rPr>
                <w:rStyle w:val="IndexLink"/>
              </w:rPr>
              <w:t>1</w:t>
            </w:r>
            <w:r>
              <w:rPr>
                <w:rStyle w:val="IndexLink"/>
                <w:rtl w:val="true"/>
              </w:rPr>
              <w:t xml:space="preserve"> - </w:t>
            </w:r>
            <w:r>
              <w:rPr>
                <w:rStyle w:val="IndexLink"/>
              </w:rPr>
              <w:t>19</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552</w:t>
            </w:r>
          </w:hyperlink>
        </w:p>
        <w:p>
          <w:pPr>
            <w:pStyle w:val="Contents3"/>
            <w:tabs>
              <w:tab w:val="clear" w:pos="8459"/>
              <w:tab w:val="right" w:pos="9026" w:leader="dot"/>
            </w:tabs>
            <w:rPr/>
          </w:pPr>
          <w:hyperlink w:anchor="__RefHeading___Toc4166485_3381743652">
            <w:r>
              <w:rPr>
                <w:webHidden/>
                <w:rStyle w:val="IndexLink"/>
              </w:rPr>
              <w:t>2</w:t>
            </w:r>
            <w:r>
              <w:rPr>
                <w:rStyle w:val="IndexLink"/>
                <w:rtl w:val="true"/>
              </w:rPr>
              <w:t xml:space="preserve"> - </w:t>
            </w:r>
            <w:r>
              <w:rPr>
                <w:rStyle w:val="IndexLink"/>
                <w:rtl w:val="true"/>
              </w:rPr>
              <w:t xml:space="preserve">امانات الهی </w:t>
            </w:r>
            <w:r>
              <w:rPr>
                <w:rStyle w:val="IndexLink"/>
                <w:rtl w:val="true"/>
              </w:rPr>
              <w:t>(</w:t>
            </w:r>
            <w:r>
              <w:rPr>
                <w:rStyle w:val="IndexLink"/>
                <w:rtl w:val="true"/>
              </w:rPr>
              <w:t>رساله در</w:t>
            </w:r>
            <w:r>
              <w:rPr>
                <w:rStyle w:val="IndexLink"/>
                <w:rtl w:val="true"/>
              </w:rPr>
              <w:t>...) «</w:t>
            </w:r>
            <w:r>
              <w:rPr>
                <w:rStyle w:val="IndexLink"/>
              </w:rPr>
              <w:t>21</w:t>
            </w:r>
            <w:r>
              <w:rPr>
                <w:rStyle w:val="IndexLink"/>
                <w:rtl w:val="true"/>
              </w:rPr>
              <w:t xml:space="preserve"> - </w:t>
            </w:r>
            <w:r>
              <w:rPr>
                <w:rStyle w:val="IndexLink"/>
              </w:rPr>
              <w:t>26</w:t>
            </w:r>
            <w:r>
              <w:rPr>
                <w:rStyle w:val="IndexLink"/>
                <w:rtl w:val="true"/>
              </w:rPr>
              <w:t>» (</w:t>
            </w:r>
            <w:r>
              <w:rPr>
                <w:rStyle w:val="IndexLink"/>
                <w:rtl w:val="true"/>
              </w:rPr>
              <w:t xml:space="preserve">معارف </w:t>
            </w:r>
            <w:r>
              <w:rPr>
                <w:rStyle w:val="IndexLink"/>
                <w:rtl w:val="true"/>
              </w:rPr>
              <w:t xml:space="preserve">- </w:t>
            </w:r>
            <w:r>
              <w:rPr>
                <w:rStyle w:val="IndexLink"/>
                <w:rtl w:val="true"/>
              </w:rPr>
              <w:t>فارسی</w:t>
            </w:r>
            <w:r>
              <w:rPr>
                <w:rStyle w:val="IndexLink"/>
                <w:rtl w:val="true"/>
              </w:rPr>
              <w:t>)</w:t>
              <w:tab/>
            </w:r>
            <w:r>
              <w:rPr>
                <w:rStyle w:val="IndexLink"/>
              </w:rPr>
              <w:t>553</w:t>
            </w:r>
          </w:hyperlink>
        </w:p>
        <w:p>
          <w:pPr>
            <w:pStyle w:val="Contents3"/>
            <w:tabs>
              <w:tab w:val="clear" w:pos="8459"/>
              <w:tab w:val="right" w:pos="9026" w:leader="dot"/>
            </w:tabs>
            <w:rPr/>
          </w:pPr>
          <w:hyperlink w:anchor="__RefHeading___Toc4166487_3381743652">
            <w:r>
              <w:rPr>
                <w:webHidden/>
                <w:rStyle w:val="IndexLink"/>
              </w:rPr>
              <w:t>3</w:t>
            </w:r>
            <w:r>
              <w:rPr>
                <w:rStyle w:val="IndexLink"/>
                <w:rtl w:val="true"/>
              </w:rPr>
              <w:t xml:space="preserve"> - </w:t>
            </w:r>
            <w:r>
              <w:rPr>
                <w:rStyle w:val="IndexLink"/>
                <w:rtl w:val="true"/>
              </w:rPr>
              <w:t xml:space="preserve">تشریح الافلاک </w:t>
            </w:r>
            <w:r>
              <w:rPr>
                <w:rStyle w:val="IndexLink"/>
                <w:rtl w:val="true"/>
              </w:rPr>
              <w:t>«</w:t>
            </w:r>
            <w:r>
              <w:rPr>
                <w:rStyle w:val="IndexLink"/>
              </w:rPr>
              <w:t>26</w:t>
            </w:r>
            <w:r>
              <w:rPr>
                <w:rStyle w:val="IndexLink"/>
                <w:rtl w:val="true"/>
              </w:rPr>
              <w:t xml:space="preserve"> - </w:t>
            </w:r>
            <w:r>
              <w:rPr>
                <w:rStyle w:val="IndexLink"/>
              </w:rPr>
              <w:t>39</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553</w:t>
            </w:r>
          </w:hyperlink>
        </w:p>
        <w:p>
          <w:pPr>
            <w:pStyle w:val="Contents2"/>
            <w:tabs>
              <w:tab w:val="clear" w:pos="8743"/>
              <w:tab w:val="right" w:pos="9026" w:leader="dot"/>
            </w:tabs>
            <w:rPr/>
          </w:pPr>
          <w:hyperlink w:anchor="__RefHeading___Toc4166489_3381743652">
            <w:r>
              <w:rPr>
                <w:webHidden/>
                <w:rStyle w:val="IndexLink"/>
                <w:rtl w:val="true"/>
              </w:rPr>
              <w:t xml:space="preserve">( </w:t>
            </w:r>
            <w:r>
              <w:rPr>
                <w:rStyle w:val="IndexLink"/>
              </w:rPr>
              <w:t>2913</w:t>
            </w:r>
            <w:r>
              <w:rPr>
                <w:rStyle w:val="IndexLink"/>
                <w:rtl w:val="true"/>
              </w:rPr>
              <w:t xml:space="preserve"> )</w:t>
              <w:tab/>
            </w:r>
            <w:r>
              <w:rPr>
                <w:rStyle w:val="IndexLink"/>
              </w:rPr>
              <w:t>554</w:t>
            </w:r>
          </w:hyperlink>
        </w:p>
        <w:p>
          <w:pPr>
            <w:pStyle w:val="Contents3"/>
            <w:tabs>
              <w:tab w:val="clear" w:pos="8459"/>
              <w:tab w:val="right" w:pos="9026" w:leader="dot"/>
            </w:tabs>
            <w:rPr/>
          </w:pPr>
          <w:hyperlink w:anchor="__RefHeading___Toc4166491_3381743652">
            <w:r>
              <w:rPr>
                <w:webHidden/>
                <w:rStyle w:val="IndexLink"/>
              </w:rPr>
              <w:t>1</w:t>
            </w:r>
            <w:r>
              <w:rPr>
                <w:rStyle w:val="IndexLink"/>
                <w:rtl w:val="true"/>
              </w:rPr>
              <w:t xml:space="preserve"> - </w:t>
            </w:r>
            <w:r>
              <w:rPr>
                <w:rStyle w:val="IndexLink"/>
                <w:rtl w:val="true"/>
              </w:rPr>
              <w:t xml:space="preserve">اسطرلاب </w:t>
            </w:r>
            <w:r>
              <w:rPr>
                <w:rStyle w:val="IndexLink"/>
                <w:rtl w:val="true"/>
              </w:rPr>
              <w:t>«</w:t>
            </w:r>
            <w:r>
              <w:rPr>
                <w:rStyle w:val="IndexLink"/>
              </w:rPr>
              <w:t>1</w:t>
            </w:r>
            <w:r>
              <w:rPr>
                <w:rStyle w:val="IndexLink"/>
                <w:rtl w:val="true"/>
              </w:rPr>
              <w:t xml:space="preserve"> - </w:t>
            </w:r>
            <w:r>
              <w:rPr>
                <w:rStyle w:val="IndexLink"/>
              </w:rPr>
              <w:t>33</w:t>
            </w:r>
            <w:r>
              <w:rPr>
                <w:rStyle w:val="IndexLink"/>
                <w:rtl w:val="true"/>
              </w:rPr>
              <w:t>» (</w:t>
            </w:r>
            <w:r>
              <w:rPr>
                <w:rStyle w:val="IndexLink"/>
                <w:rtl w:val="true"/>
              </w:rPr>
              <w:t>فارسی</w:t>
            </w:r>
            <w:r>
              <w:rPr>
                <w:rStyle w:val="IndexLink"/>
                <w:rtl w:val="true"/>
              </w:rPr>
              <w:t>)</w:t>
              <w:tab/>
            </w:r>
            <w:r>
              <w:rPr>
                <w:rStyle w:val="IndexLink"/>
              </w:rPr>
              <w:t>554</w:t>
            </w:r>
          </w:hyperlink>
        </w:p>
        <w:p>
          <w:pPr>
            <w:pStyle w:val="Contents3"/>
            <w:tabs>
              <w:tab w:val="clear" w:pos="8459"/>
              <w:tab w:val="right" w:pos="9026" w:leader="dot"/>
            </w:tabs>
            <w:rPr/>
          </w:pPr>
          <w:hyperlink w:anchor="__RefHeading___Toc4166493_3381743652">
            <w:r>
              <w:rPr>
                <w:webHidden/>
                <w:rStyle w:val="IndexLink"/>
              </w:rPr>
              <w:t>2</w:t>
            </w:r>
            <w:r>
              <w:rPr>
                <w:rStyle w:val="IndexLink"/>
                <w:rtl w:val="true"/>
              </w:rPr>
              <w:t xml:space="preserve"> - </w:t>
            </w:r>
            <w:r>
              <w:rPr>
                <w:rStyle w:val="IndexLink"/>
                <w:rtl w:val="true"/>
              </w:rPr>
              <w:t xml:space="preserve">طرق بدست آوردن قبله </w:t>
            </w:r>
            <w:r>
              <w:rPr>
                <w:rStyle w:val="IndexLink"/>
                <w:rtl w:val="true"/>
              </w:rPr>
              <w:t>(</w:t>
            </w:r>
            <w:r>
              <w:rPr>
                <w:rStyle w:val="IndexLink"/>
                <w:rtl w:val="true"/>
              </w:rPr>
              <w:t>رساله در</w:t>
            </w:r>
            <w:r>
              <w:rPr>
                <w:rStyle w:val="IndexLink"/>
                <w:rtl w:val="true"/>
              </w:rPr>
              <w:t>...) «</w:t>
            </w:r>
            <w:r>
              <w:rPr>
                <w:rStyle w:val="IndexLink"/>
              </w:rPr>
              <w:t>35</w:t>
            </w:r>
            <w:r>
              <w:rPr>
                <w:rStyle w:val="IndexLink"/>
                <w:rtl w:val="true"/>
              </w:rPr>
              <w:t xml:space="preserve"> - </w:t>
            </w:r>
            <w:r>
              <w:rPr>
                <w:rStyle w:val="IndexLink"/>
              </w:rPr>
              <w:t>50</w:t>
            </w:r>
            <w:r>
              <w:rPr>
                <w:rStyle w:val="IndexLink"/>
                <w:rtl w:val="true"/>
              </w:rPr>
              <w:t>» (</w:t>
            </w:r>
            <w:r>
              <w:rPr>
                <w:rStyle w:val="IndexLink"/>
                <w:rtl w:val="true"/>
              </w:rPr>
              <w:t>فارسی</w:t>
            </w:r>
            <w:r>
              <w:rPr>
                <w:rStyle w:val="IndexLink"/>
                <w:rtl w:val="true"/>
              </w:rPr>
              <w:t>)</w:t>
              <w:tab/>
            </w:r>
            <w:r>
              <w:rPr>
                <w:rStyle w:val="IndexLink"/>
              </w:rPr>
              <w:t>554</w:t>
            </w:r>
          </w:hyperlink>
        </w:p>
        <w:p>
          <w:pPr>
            <w:pStyle w:val="Contents3"/>
            <w:tabs>
              <w:tab w:val="clear" w:pos="8459"/>
              <w:tab w:val="right" w:pos="9026" w:leader="dot"/>
            </w:tabs>
            <w:rPr/>
          </w:pPr>
          <w:hyperlink w:anchor="__RefHeading___Toc4166495_3381743652">
            <w:r>
              <w:rPr>
                <w:webHidden/>
                <w:rStyle w:val="IndexLink"/>
              </w:rPr>
              <w:t>3</w:t>
            </w:r>
            <w:r>
              <w:rPr>
                <w:rStyle w:val="IndexLink"/>
                <w:rtl w:val="true"/>
              </w:rPr>
              <w:t xml:space="preserve"> - </w:t>
            </w:r>
            <w:r>
              <w:rPr>
                <w:rStyle w:val="IndexLink"/>
                <w:rtl w:val="true"/>
              </w:rPr>
              <w:t xml:space="preserve">طریق بدست آوردن قبله </w:t>
            </w:r>
            <w:r>
              <w:rPr>
                <w:rStyle w:val="IndexLink"/>
                <w:rtl w:val="true"/>
              </w:rPr>
              <w:t>«</w:t>
            </w:r>
            <w:r>
              <w:rPr>
                <w:rStyle w:val="IndexLink"/>
              </w:rPr>
              <w:t>50</w:t>
            </w:r>
            <w:r>
              <w:rPr>
                <w:rStyle w:val="IndexLink"/>
                <w:rtl w:val="true"/>
              </w:rPr>
              <w:t xml:space="preserve"> - </w:t>
            </w:r>
            <w:r>
              <w:rPr>
                <w:rStyle w:val="IndexLink"/>
              </w:rPr>
              <w:t>51</w:t>
            </w:r>
            <w:r>
              <w:rPr>
                <w:rStyle w:val="IndexLink"/>
                <w:rtl w:val="true"/>
              </w:rPr>
              <w:t>» (</w:t>
            </w:r>
            <w:r>
              <w:rPr>
                <w:rStyle w:val="IndexLink"/>
                <w:rtl w:val="true"/>
              </w:rPr>
              <w:t>فارسی</w:t>
            </w:r>
            <w:r>
              <w:rPr>
                <w:rStyle w:val="IndexLink"/>
                <w:rtl w:val="true"/>
              </w:rPr>
              <w:t>)</w:t>
              <w:tab/>
            </w:r>
            <w:r>
              <w:rPr>
                <w:rStyle w:val="IndexLink"/>
              </w:rPr>
              <w:t>555</w:t>
            </w:r>
          </w:hyperlink>
        </w:p>
        <w:p>
          <w:pPr>
            <w:pStyle w:val="Contents2"/>
            <w:tabs>
              <w:tab w:val="clear" w:pos="8743"/>
              <w:tab w:val="right" w:pos="9026" w:leader="dot"/>
            </w:tabs>
            <w:rPr/>
          </w:pPr>
          <w:hyperlink w:anchor="__RefHeading___Toc4166497_3381743652">
            <w:r>
              <w:rPr>
                <w:webHidden/>
                <w:rStyle w:val="IndexLink"/>
                <w:rtl w:val="true"/>
              </w:rPr>
              <w:t xml:space="preserve">( </w:t>
            </w:r>
            <w:r>
              <w:rPr>
                <w:rStyle w:val="IndexLink"/>
              </w:rPr>
              <w:t>2919</w:t>
            </w:r>
            <w:r>
              <w:rPr>
                <w:rStyle w:val="IndexLink"/>
                <w:rtl w:val="true"/>
              </w:rPr>
              <w:t xml:space="preserve"> )</w:t>
              <w:tab/>
            </w:r>
            <w:r>
              <w:rPr>
                <w:rStyle w:val="IndexLink"/>
              </w:rPr>
              <w:t>555</w:t>
            </w:r>
          </w:hyperlink>
        </w:p>
        <w:p>
          <w:pPr>
            <w:pStyle w:val="Contents3"/>
            <w:tabs>
              <w:tab w:val="clear" w:pos="8459"/>
              <w:tab w:val="right" w:pos="9026" w:leader="dot"/>
            </w:tabs>
            <w:rPr/>
          </w:pPr>
          <w:hyperlink w:anchor="__RefHeading___Toc4166499_3381743652">
            <w:r>
              <w:rPr>
                <w:webHidden/>
                <w:rStyle w:val="IndexLink"/>
              </w:rPr>
              <w:t>1</w:t>
            </w:r>
            <w:r>
              <w:rPr>
                <w:rStyle w:val="IndexLink"/>
                <w:rtl w:val="true"/>
              </w:rPr>
              <w:t xml:space="preserve"> - </w:t>
            </w:r>
            <w:r>
              <w:rPr>
                <w:rStyle w:val="IndexLink"/>
                <w:rtl w:val="true"/>
              </w:rPr>
              <w:t xml:space="preserve">تجوید </w:t>
            </w:r>
            <w:r>
              <w:rPr>
                <w:rStyle w:val="IndexLink"/>
                <w:rtl w:val="true"/>
              </w:rPr>
              <w:t>(</w:t>
            </w:r>
            <w:r>
              <w:rPr>
                <w:rStyle w:val="IndexLink"/>
                <w:rtl w:val="true"/>
              </w:rPr>
              <w:t>رساله در</w:t>
            </w:r>
            <w:r>
              <w:rPr>
                <w:rStyle w:val="IndexLink"/>
                <w:rtl w:val="true"/>
              </w:rPr>
              <w:t>...) «</w:t>
            </w:r>
            <w:r>
              <w:rPr>
                <w:rStyle w:val="IndexLink"/>
              </w:rPr>
              <w:t>1</w:t>
            </w:r>
            <w:r>
              <w:rPr>
                <w:rStyle w:val="IndexLink"/>
                <w:rtl w:val="true"/>
              </w:rPr>
              <w:t xml:space="preserve"> - </w:t>
            </w:r>
            <w:r>
              <w:rPr>
                <w:rStyle w:val="IndexLink"/>
              </w:rPr>
              <w:t>46</w:t>
            </w:r>
            <w:r>
              <w:rPr>
                <w:rStyle w:val="IndexLink"/>
                <w:rtl w:val="true"/>
              </w:rPr>
              <w:t>» (</w:t>
            </w:r>
            <w:r>
              <w:rPr>
                <w:rStyle w:val="IndexLink"/>
                <w:rtl w:val="true"/>
              </w:rPr>
              <w:t>فارسی</w:t>
            </w:r>
            <w:r>
              <w:rPr>
                <w:rStyle w:val="IndexLink"/>
                <w:rtl w:val="true"/>
              </w:rPr>
              <w:t>)</w:t>
              <w:tab/>
            </w:r>
            <w:r>
              <w:rPr>
                <w:rStyle w:val="IndexLink"/>
              </w:rPr>
              <w:t>555</w:t>
            </w:r>
          </w:hyperlink>
        </w:p>
        <w:p>
          <w:pPr>
            <w:pStyle w:val="Contents3"/>
            <w:tabs>
              <w:tab w:val="clear" w:pos="8459"/>
              <w:tab w:val="right" w:pos="9026" w:leader="dot"/>
            </w:tabs>
            <w:rPr/>
          </w:pPr>
          <w:hyperlink w:anchor="__RefHeading___Toc4166501_3381743652">
            <w:r>
              <w:rPr>
                <w:webHidden/>
                <w:rStyle w:val="IndexLink"/>
              </w:rPr>
              <w:t>2</w:t>
            </w:r>
            <w:r>
              <w:rPr>
                <w:rStyle w:val="IndexLink"/>
                <w:rtl w:val="true"/>
              </w:rPr>
              <w:t xml:space="preserve"> - </w:t>
            </w:r>
            <w:r>
              <w:rPr>
                <w:rStyle w:val="IndexLink"/>
                <w:rtl w:val="true"/>
              </w:rPr>
              <w:t xml:space="preserve">رساله عملیه </w:t>
            </w:r>
            <w:r>
              <w:rPr>
                <w:rStyle w:val="IndexLink"/>
                <w:rtl w:val="true"/>
              </w:rPr>
              <w:t>«</w:t>
            </w:r>
            <w:r>
              <w:rPr>
                <w:rStyle w:val="IndexLink"/>
              </w:rPr>
              <w:t>46</w:t>
            </w:r>
            <w:r>
              <w:rPr>
                <w:rStyle w:val="IndexLink"/>
                <w:rtl w:val="true"/>
              </w:rPr>
              <w:t xml:space="preserve"> - </w:t>
            </w:r>
            <w:r>
              <w:rPr>
                <w:rStyle w:val="IndexLink"/>
              </w:rPr>
              <w:t>67</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555</w:t>
            </w:r>
          </w:hyperlink>
        </w:p>
        <w:p>
          <w:pPr>
            <w:pStyle w:val="Contents3"/>
            <w:tabs>
              <w:tab w:val="clear" w:pos="8459"/>
              <w:tab w:val="right" w:pos="9026" w:leader="dot"/>
            </w:tabs>
            <w:rPr/>
          </w:pPr>
          <w:hyperlink w:anchor="__RefHeading___Toc4166503_3381743652">
            <w:r>
              <w:rPr>
                <w:webHidden/>
                <w:rStyle w:val="IndexLink"/>
              </w:rPr>
              <w:t>3</w:t>
            </w:r>
            <w:r>
              <w:rPr>
                <w:rStyle w:val="IndexLink"/>
                <w:rtl w:val="true"/>
              </w:rPr>
              <w:t xml:space="preserve"> - </w:t>
            </w:r>
            <w:r>
              <w:rPr>
                <w:rStyle w:val="IndexLink"/>
                <w:rtl w:val="true"/>
              </w:rPr>
              <w:t xml:space="preserve">رضاعیه </w:t>
            </w:r>
            <w:r>
              <w:rPr>
                <w:rStyle w:val="IndexLink"/>
                <w:rtl w:val="true"/>
              </w:rPr>
              <w:t>«</w:t>
            </w:r>
            <w:r>
              <w:rPr>
                <w:rStyle w:val="IndexLink"/>
              </w:rPr>
              <w:t>67</w:t>
            </w:r>
            <w:r>
              <w:rPr>
                <w:rStyle w:val="IndexLink"/>
                <w:rtl w:val="true"/>
              </w:rPr>
              <w:t xml:space="preserve"> - </w:t>
            </w:r>
            <w:r>
              <w:rPr>
                <w:rStyle w:val="IndexLink"/>
              </w:rPr>
              <w:t>94</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556</w:t>
            </w:r>
          </w:hyperlink>
        </w:p>
        <w:p>
          <w:pPr>
            <w:pStyle w:val="Contents2"/>
            <w:tabs>
              <w:tab w:val="clear" w:pos="8743"/>
              <w:tab w:val="right" w:pos="9026" w:leader="dot"/>
            </w:tabs>
            <w:rPr/>
          </w:pPr>
          <w:hyperlink w:anchor="__RefHeading___Toc4166505_3381743652">
            <w:r>
              <w:rPr>
                <w:webHidden/>
                <w:rStyle w:val="IndexLink"/>
                <w:rtl w:val="true"/>
              </w:rPr>
              <w:t xml:space="preserve">( </w:t>
            </w:r>
            <w:r>
              <w:rPr>
                <w:rStyle w:val="IndexLink"/>
              </w:rPr>
              <w:t>2928</w:t>
            </w:r>
            <w:r>
              <w:rPr>
                <w:rStyle w:val="IndexLink"/>
                <w:rtl w:val="true"/>
              </w:rPr>
              <w:t xml:space="preserve"> )</w:t>
              <w:tab/>
            </w:r>
            <w:r>
              <w:rPr>
                <w:rStyle w:val="IndexLink"/>
              </w:rPr>
              <w:t>557</w:t>
            </w:r>
          </w:hyperlink>
        </w:p>
        <w:p>
          <w:pPr>
            <w:pStyle w:val="Contents3"/>
            <w:tabs>
              <w:tab w:val="clear" w:pos="8459"/>
              <w:tab w:val="right" w:pos="9026" w:leader="dot"/>
            </w:tabs>
            <w:rPr/>
          </w:pPr>
          <w:hyperlink w:anchor="__RefHeading___Toc4166507_3381743652">
            <w:r>
              <w:rPr>
                <w:webHidden/>
                <w:rStyle w:val="IndexLink"/>
              </w:rPr>
              <w:t>1</w:t>
            </w:r>
            <w:r>
              <w:rPr>
                <w:rStyle w:val="IndexLink"/>
                <w:rtl w:val="true"/>
              </w:rPr>
              <w:t xml:space="preserve"> - </w:t>
            </w:r>
            <w:r>
              <w:rPr>
                <w:rStyle w:val="IndexLink"/>
                <w:rtl w:val="true"/>
              </w:rPr>
              <w:t xml:space="preserve">جامع الفوائد </w:t>
            </w:r>
            <w:r>
              <w:rPr>
                <w:rStyle w:val="IndexLink"/>
                <w:rtl w:val="true"/>
              </w:rPr>
              <w:t>«</w:t>
            </w:r>
            <w:r>
              <w:rPr>
                <w:rStyle w:val="IndexLink"/>
              </w:rPr>
              <w:t>2</w:t>
            </w:r>
            <w:r>
              <w:rPr>
                <w:rStyle w:val="IndexLink"/>
                <w:rtl w:val="true"/>
              </w:rPr>
              <w:t xml:space="preserve"> - </w:t>
            </w:r>
            <w:r>
              <w:rPr>
                <w:rStyle w:val="IndexLink"/>
              </w:rPr>
              <w:t>67</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557</w:t>
            </w:r>
          </w:hyperlink>
        </w:p>
        <w:p>
          <w:pPr>
            <w:pStyle w:val="Contents3"/>
            <w:tabs>
              <w:tab w:val="clear" w:pos="8459"/>
              <w:tab w:val="right" w:pos="9026" w:leader="dot"/>
            </w:tabs>
            <w:rPr/>
          </w:pPr>
          <w:hyperlink w:anchor="__RefHeading___Toc4166509_3381743652">
            <w:r>
              <w:rPr>
                <w:webHidden/>
                <w:rStyle w:val="IndexLink"/>
              </w:rPr>
              <w:t>2</w:t>
            </w:r>
            <w:r>
              <w:rPr>
                <w:rStyle w:val="IndexLink"/>
                <w:rtl w:val="true"/>
              </w:rPr>
              <w:t xml:space="preserve"> - </w:t>
            </w:r>
            <w:r>
              <w:rPr>
                <w:rStyle w:val="IndexLink"/>
                <w:rtl w:val="true"/>
              </w:rPr>
              <w:t xml:space="preserve">ترجمه برء الساعة </w:t>
            </w:r>
            <w:r>
              <w:rPr>
                <w:rStyle w:val="IndexLink"/>
                <w:rtl w:val="true"/>
              </w:rPr>
              <w:t>«</w:t>
            </w:r>
            <w:r>
              <w:rPr>
                <w:rStyle w:val="IndexLink"/>
              </w:rPr>
              <w:t>69</w:t>
            </w:r>
            <w:r>
              <w:rPr>
                <w:rStyle w:val="IndexLink"/>
                <w:rtl w:val="true"/>
              </w:rPr>
              <w:t xml:space="preserve"> - </w:t>
            </w:r>
            <w:r>
              <w:rPr>
                <w:rStyle w:val="IndexLink"/>
              </w:rPr>
              <w:t>74</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557</w:t>
            </w:r>
          </w:hyperlink>
        </w:p>
        <w:p>
          <w:pPr>
            <w:pStyle w:val="Contents3"/>
            <w:tabs>
              <w:tab w:val="clear" w:pos="8459"/>
              <w:tab w:val="right" w:pos="9026" w:leader="dot"/>
            </w:tabs>
            <w:rPr/>
          </w:pPr>
          <w:hyperlink w:anchor="__RefHeading___Toc4166511_3381743652">
            <w:r>
              <w:rPr>
                <w:webHidden/>
                <w:rStyle w:val="IndexLink"/>
              </w:rPr>
              <w:t>3</w:t>
            </w:r>
            <w:r>
              <w:rPr>
                <w:rStyle w:val="IndexLink"/>
                <w:rtl w:val="true"/>
              </w:rPr>
              <w:t xml:space="preserve"> - </w:t>
            </w:r>
            <w:r>
              <w:rPr>
                <w:rStyle w:val="IndexLink"/>
                <w:rtl w:val="true"/>
              </w:rPr>
              <w:t xml:space="preserve">منظومه در موانع حمل </w:t>
            </w:r>
            <w:r>
              <w:rPr>
                <w:rStyle w:val="IndexLink"/>
                <w:rtl w:val="true"/>
              </w:rPr>
              <w:t>«</w:t>
            </w:r>
            <w:r>
              <w:rPr>
                <w:rStyle w:val="IndexLink"/>
              </w:rPr>
              <w:t>74</w:t>
            </w:r>
            <w:r>
              <w:rPr>
                <w:rStyle w:val="IndexLink"/>
                <w:rtl w:val="true"/>
              </w:rPr>
              <w:t xml:space="preserve"> - </w:t>
            </w:r>
            <w:r>
              <w:rPr>
                <w:rStyle w:val="IndexLink"/>
              </w:rPr>
              <w:t>75</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558</w:t>
            </w:r>
          </w:hyperlink>
        </w:p>
        <w:p>
          <w:pPr>
            <w:pStyle w:val="Contents2"/>
            <w:tabs>
              <w:tab w:val="clear" w:pos="8743"/>
              <w:tab w:val="right" w:pos="9026" w:leader="dot"/>
            </w:tabs>
            <w:rPr/>
          </w:pPr>
          <w:hyperlink w:anchor="__RefHeading___Toc4166513_3381743652">
            <w:r>
              <w:rPr>
                <w:webHidden/>
                <w:rStyle w:val="IndexLink"/>
                <w:rtl w:val="true"/>
              </w:rPr>
              <w:t xml:space="preserve">( </w:t>
            </w:r>
            <w:r>
              <w:rPr>
                <w:rStyle w:val="IndexLink"/>
              </w:rPr>
              <w:t>2930</w:t>
            </w:r>
            <w:r>
              <w:rPr>
                <w:rStyle w:val="IndexLink"/>
                <w:rtl w:val="true"/>
              </w:rPr>
              <w:t xml:space="preserve"> )</w:t>
              <w:tab/>
            </w:r>
            <w:r>
              <w:rPr>
                <w:rStyle w:val="IndexLink"/>
              </w:rPr>
              <w:t>558</w:t>
            </w:r>
          </w:hyperlink>
        </w:p>
        <w:p>
          <w:pPr>
            <w:pStyle w:val="Contents3"/>
            <w:tabs>
              <w:tab w:val="clear" w:pos="8459"/>
              <w:tab w:val="right" w:pos="9026" w:leader="dot"/>
            </w:tabs>
            <w:rPr/>
          </w:pPr>
          <w:hyperlink w:anchor="__RefHeading___Toc4166515_3381743652">
            <w:r>
              <w:rPr>
                <w:webHidden/>
                <w:rStyle w:val="IndexLink"/>
              </w:rPr>
              <w:t>1</w:t>
            </w:r>
            <w:r>
              <w:rPr>
                <w:rStyle w:val="IndexLink"/>
                <w:rtl w:val="true"/>
              </w:rPr>
              <w:t xml:space="preserve"> - </w:t>
            </w:r>
            <w:r>
              <w:rPr>
                <w:rStyle w:val="IndexLink"/>
                <w:rtl w:val="true"/>
              </w:rPr>
              <w:t xml:space="preserve">احکام نماز </w:t>
            </w:r>
            <w:r>
              <w:rPr>
                <w:rStyle w:val="IndexLink"/>
                <w:rtl w:val="true"/>
              </w:rPr>
              <w:t>«</w:t>
            </w:r>
            <w:r>
              <w:rPr>
                <w:rStyle w:val="IndexLink"/>
              </w:rPr>
              <w:t>1</w:t>
            </w:r>
            <w:r>
              <w:rPr>
                <w:rStyle w:val="IndexLink"/>
                <w:rtl w:val="true"/>
              </w:rPr>
              <w:t xml:space="preserve"> - </w:t>
            </w:r>
            <w:r>
              <w:rPr>
                <w:rStyle w:val="IndexLink"/>
              </w:rPr>
              <w:t>91</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558</w:t>
            </w:r>
          </w:hyperlink>
        </w:p>
        <w:p>
          <w:pPr>
            <w:pStyle w:val="Contents3"/>
            <w:tabs>
              <w:tab w:val="clear" w:pos="8459"/>
              <w:tab w:val="right" w:pos="9026" w:leader="dot"/>
            </w:tabs>
            <w:rPr/>
          </w:pPr>
          <w:hyperlink w:anchor="__RefHeading___Toc4166517_3381743652">
            <w:r>
              <w:rPr>
                <w:webHidden/>
                <w:rStyle w:val="IndexLink"/>
              </w:rPr>
              <w:t>2</w:t>
            </w:r>
            <w:r>
              <w:rPr>
                <w:rStyle w:val="IndexLink"/>
                <w:rtl w:val="true"/>
              </w:rPr>
              <w:t xml:space="preserve"> - </w:t>
            </w:r>
            <w:r>
              <w:rPr>
                <w:rStyle w:val="IndexLink"/>
                <w:rtl w:val="true"/>
              </w:rPr>
              <w:t xml:space="preserve">سلطانیه </w:t>
            </w:r>
            <w:r>
              <w:rPr>
                <w:rStyle w:val="IndexLink"/>
                <w:rtl w:val="true"/>
              </w:rPr>
              <w:t>«</w:t>
            </w:r>
            <w:r>
              <w:rPr>
                <w:rStyle w:val="IndexLink"/>
              </w:rPr>
              <w:t>19</w:t>
            </w:r>
            <w:r>
              <w:rPr>
                <w:rStyle w:val="IndexLink"/>
                <w:rtl w:val="true"/>
              </w:rPr>
              <w:t xml:space="preserve"> - </w:t>
            </w:r>
            <w:r>
              <w:rPr>
                <w:rStyle w:val="IndexLink"/>
              </w:rPr>
              <w:t>101</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559</w:t>
            </w:r>
          </w:hyperlink>
        </w:p>
        <w:p>
          <w:pPr>
            <w:pStyle w:val="Contents3"/>
            <w:tabs>
              <w:tab w:val="clear" w:pos="8459"/>
              <w:tab w:val="right" w:pos="9026" w:leader="dot"/>
            </w:tabs>
            <w:rPr/>
          </w:pPr>
          <w:hyperlink w:anchor="__RefHeading___Toc4166519_3381743652">
            <w:r>
              <w:rPr>
                <w:webHidden/>
                <w:rStyle w:val="IndexLink"/>
              </w:rPr>
              <w:t>3</w:t>
            </w:r>
            <w:r>
              <w:rPr>
                <w:rStyle w:val="IndexLink"/>
                <w:rtl w:val="true"/>
              </w:rPr>
              <w:t xml:space="preserve"> - </w:t>
            </w:r>
            <w:r>
              <w:rPr>
                <w:rStyle w:val="IndexLink"/>
                <w:rtl w:val="true"/>
              </w:rPr>
              <w:t xml:space="preserve">سؤال و جواب </w:t>
            </w:r>
            <w:r>
              <w:rPr>
                <w:rStyle w:val="IndexLink"/>
                <w:rtl w:val="true"/>
              </w:rPr>
              <w:t>«</w:t>
            </w:r>
            <w:r>
              <w:rPr>
                <w:rStyle w:val="IndexLink"/>
              </w:rPr>
              <w:t>101</w:t>
            </w:r>
            <w:r>
              <w:rPr>
                <w:rStyle w:val="IndexLink"/>
                <w:rtl w:val="true"/>
              </w:rPr>
              <w:t xml:space="preserve"> - </w:t>
            </w:r>
            <w:r>
              <w:rPr>
                <w:rStyle w:val="IndexLink"/>
              </w:rPr>
              <w:t>125</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559</w:t>
            </w:r>
          </w:hyperlink>
        </w:p>
        <w:p>
          <w:pPr>
            <w:pStyle w:val="Contents2"/>
            <w:tabs>
              <w:tab w:val="clear" w:pos="8743"/>
              <w:tab w:val="right" w:pos="9026" w:leader="dot"/>
            </w:tabs>
            <w:rPr/>
          </w:pPr>
          <w:hyperlink w:anchor="__RefHeading___Toc4166521_3381743652">
            <w:r>
              <w:rPr>
                <w:webHidden/>
                <w:rStyle w:val="IndexLink"/>
                <w:rtl w:val="true"/>
              </w:rPr>
              <w:t xml:space="preserve">( </w:t>
            </w:r>
            <w:r>
              <w:rPr>
                <w:rStyle w:val="IndexLink"/>
              </w:rPr>
              <w:t>2933</w:t>
            </w:r>
            <w:r>
              <w:rPr>
                <w:rStyle w:val="IndexLink"/>
                <w:rtl w:val="true"/>
              </w:rPr>
              <w:t xml:space="preserve"> )</w:t>
              <w:tab/>
            </w:r>
            <w:r>
              <w:rPr>
                <w:rStyle w:val="IndexLink"/>
              </w:rPr>
              <w:t>560</w:t>
            </w:r>
          </w:hyperlink>
        </w:p>
        <w:p>
          <w:pPr>
            <w:pStyle w:val="Contents3"/>
            <w:tabs>
              <w:tab w:val="clear" w:pos="8459"/>
              <w:tab w:val="right" w:pos="9026" w:leader="dot"/>
            </w:tabs>
            <w:rPr/>
          </w:pPr>
          <w:hyperlink w:anchor="__RefHeading___Toc4166523_3381743652">
            <w:r>
              <w:rPr>
                <w:webHidden/>
                <w:rStyle w:val="IndexLink"/>
              </w:rPr>
              <w:t>1</w:t>
            </w:r>
            <w:r>
              <w:rPr>
                <w:rStyle w:val="IndexLink"/>
                <w:rtl w:val="true"/>
              </w:rPr>
              <w:t xml:space="preserve"> - </w:t>
            </w:r>
            <w:r>
              <w:rPr>
                <w:rStyle w:val="IndexLink"/>
                <w:rtl w:val="true"/>
              </w:rPr>
              <w:t xml:space="preserve">شرح عوامل المائة </w:t>
            </w:r>
            <w:r>
              <w:rPr>
                <w:rStyle w:val="IndexLink"/>
                <w:rtl w:val="true"/>
              </w:rPr>
              <w:t>«</w:t>
            </w:r>
            <w:r>
              <w:rPr>
                <w:rStyle w:val="IndexLink"/>
              </w:rPr>
              <w:t>3</w:t>
            </w:r>
            <w:r>
              <w:rPr>
                <w:rStyle w:val="IndexLink"/>
                <w:rtl w:val="true"/>
              </w:rPr>
              <w:t xml:space="preserve"> - </w:t>
            </w:r>
            <w:r>
              <w:rPr>
                <w:rStyle w:val="IndexLink"/>
              </w:rPr>
              <w:t>16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560</w:t>
            </w:r>
          </w:hyperlink>
        </w:p>
        <w:p>
          <w:pPr>
            <w:pStyle w:val="Contents3"/>
            <w:tabs>
              <w:tab w:val="clear" w:pos="8459"/>
              <w:tab w:val="right" w:pos="9026" w:leader="dot"/>
            </w:tabs>
            <w:rPr/>
          </w:pPr>
          <w:hyperlink w:anchor="__RefHeading___Toc4166525_3381743652">
            <w:r>
              <w:rPr>
                <w:webHidden/>
                <w:rStyle w:val="IndexLink"/>
              </w:rPr>
              <w:t>2</w:t>
            </w:r>
            <w:r>
              <w:rPr>
                <w:rStyle w:val="IndexLink"/>
                <w:rtl w:val="true"/>
              </w:rPr>
              <w:t xml:space="preserve"> - </w:t>
            </w:r>
            <w:r>
              <w:rPr>
                <w:rStyle w:val="IndexLink"/>
                <w:rtl w:val="true"/>
              </w:rPr>
              <w:t xml:space="preserve">عوامل المائة </w:t>
            </w:r>
            <w:r>
              <w:rPr>
                <w:rStyle w:val="IndexLink"/>
                <w:rtl w:val="true"/>
              </w:rPr>
              <w:t>«</w:t>
            </w:r>
            <w:r>
              <w:rPr>
                <w:rStyle w:val="IndexLink"/>
              </w:rPr>
              <w:t>17</w:t>
            </w:r>
            <w:r>
              <w:rPr>
                <w:rStyle w:val="IndexLink"/>
                <w:rtl w:val="true"/>
              </w:rPr>
              <w:t xml:space="preserve"> - </w:t>
            </w:r>
            <w:r>
              <w:rPr>
                <w:rStyle w:val="IndexLink"/>
              </w:rPr>
              <w:t>20</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560</w:t>
            </w:r>
          </w:hyperlink>
        </w:p>
        <w:p>
          <w:pPr>
            <w:pStyle w:val="Contents3"/>
            <w:tabs>
              <w:tab w:val="clear" w:pos="8459"/>
              <w:tab w:val="right" w:pos="9026" w:leader="dot"/>
            </w:tabs>
            <w:rPr/>
          </w:pPr>
          <w:hyperlink w:anchor="__RefHeading___Toc4166527_3381743652">
            <w:r>
              <w:rPr>
                <w:webHidden/>
                <w:rStyle w:val="IndexLink"/>
              </w:rPr>
              <w:t>3</w:t>
            </w:r>
            <w:r>
              <w:rPr>
                <w:rStyle w:val="IndexLink"/>
                <w:rtl w:val="true"/>
              </w:rPr>
              <w:t xml:space="preserve"> - </w:t>
            </w:r>
            <w:r>
              <w:rPr>
                <w:rStyle w:val="IndexLink"/>
                <w:rtl w:val="true"/>
              </w:rPr>
              <w:t xml:space="preserve">اختیارات الایام </w:t>
            </w:r>
            <w:r>
              <w:rPr>
                <w:rStyle w:val="IndexLink"/>
                <w:rtl w:val="true"/>
              </w:rPr>
              <w:t>(</w:t>
            </w:r>
            <w:r>
              <w:rPr>
                <w:rStyle w:val="IndexLink"/>
                <w:rtl w:val="true"/>
              </w:rPr>
              <w:t>کبیر</w:t>
            </w:r>
            <w:r>
              <w:rPr>
                <w:rStyle w:val="IndexLink"/>
                <w:rtl w:val="true"/>
              </w:rPr>
              <w:t>) «</w:t>
            </w:r>
            <w:r>
              <w:rPr>
                <w:rStyle w:val="IndexLink"/>
              </w:rPr>
              <w:t>43</w:t>
            </w:r>
            <w:r>
              <w:rPr>
                <w:rStyle w:val="IndexLink"/>
                <w:rtl w:val="true"/>
              </w:rPr>
              <w:t xml:space="preserve"> - </w:t>
            </w:r>
            <w:r>
              <w:rPr>
                <w:rStyle w:val="IndexLink"/>
              </w:rPr>
              <w:t>124</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560</w:t>
            </w:r>
          </w:hyperlink>
        </w:p>
        <w:p>
          <w:pPr>
            <w:pStyle w:val="Contents2"/>
            <w:tabs>
              <w:tab w:val="clear" w:pos="8743"/>
              <w:tab w:val="right" w:pos="9026" w:leader="dot"/>
            </w:tabs>
            <w:rPr/>
          </w:pPr>
          <w:hyperlink w:anchor="__RefHeading___Toc4166529_3381743652">
            <w:r>
              <w:rPr>
                <w:webHidden/>
                <w:rStyle w:val="IndexLink"/>
                <w:rtl w:val="true"/>
              </w:rPr>
              <w:t xml:space="preserve">( </w:t>
            </w:r>
            <w:r>
              <w:rPr>
                <w:rStyle w:val="IndexLink"/>
              </w:rPr>
              <w:t>2947</w:t>
            </w:r>
            <w:r>
              <w:rPr>
                <w:rStyle w:val="IndexLink"/>
                <w:rtl w:val="true"/>
              </w:rPr>
              <w:t xml:space="preserve"> )</w:t>
              <w:tab/>
            </w:r>
            <w:r>
              <w:rPr>
                <w:rStyle w:val="IndexLink"/>
              </w:rPr>
              <w:t>561</w:t>
            </w:r>
          </w:hyperlink>
        </w:p>
        <w:p>
          <w:pPr>
            <w:pStyle w:val="Contents3"/>
            <w:tabs>
              <w:tab w:val="clear" w:pos="8459"/>
              <w:tab w:val="right" w:pos="9026" w:leader="dot"/>
            </w:tabs>
            <w:rPr/>
          </w:pPr>
          <w:hyperlink w:anchor="__RefHeading___Toc4166531_3381743652">
            <w:r>
              <w:rPr>
                <w:webHidden/>
                <w:rStyle w:val="IndexLink"/>
              </w:rPr>
              <w:t>1</w:t>
            </w:r>
            <w:r>
              <w:rPr>
                <w:rStyle w:val="IndexLink"/>
                <w:rtl w:val="true"/>
              </w:rPr>
              <w:t xml:space="preserve"> - </w:t>
            </w:r>
            <w:r>
              <w:rPr>
                <w:rStyle w:val="IndexLink"/>
                <w:rtl w:val="true"/>
              </w:rPr>
              <w:t xml:space="preserve">اللمعة الدمشقیة </w:t>
            </w:r>
            <w:r>
              <w:rPr>
                <w:rStyle w:val="IndexLink"/>
                <w:rtl w:val="true"/>
              </w:rPr>
              <w:t>«</w:t>
            </w:r>
            <w:r>
              <w:rPr>
                <w:rStyle w:val="IndexLink"/>
              </w:rPr>
              <w:t>4</w:t>
            </w:r>
            <w:r>
              <w:rPr>
                <w:rStyle w:val="IndexLink"/>
                <w:rtl w:val="true"/>
              </w:rPr>
              <w:t xml:space="preserve"> - </w:t>
            </w:r>
            <w:r>
              <w:rPr>
                <w:rStyle w:val="IndexLink"/>
              </w:rPr>
              <w:t>126</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561</w:t>
            </w:r>
          </w:hyperlink>
        </w:p>
        <w:p>
          <w:pPr>
            <w:pStyle w:val="Contents3"/>
            <w:tabs>
              <w:tab w:val="clear" w:pos="8459"/>
              <w:tab w:val="right" w:pos="9026" w:leader="dot"/>
            </w:tabs>
            <w:rPr/>
          </w:pPr>
          <w:hyperlink w:anchor="__RefHeading___Toc4166533_3381743652">
            <w:r>
              <w:rPr>
                <w:webHidden/>
                <w:rStyle w:val="IndexLink"/>
              </w:rPr>
              <w:t>2</w:t>
            </w:r>
            <w:r>
              <w:rPr>
                <w:rStyle w:val="IndexLink"/>
                <w:rtl w:val="true"/>
              </w:rPr>
              <w:t xml:space="preserve"> - </w:t>
            </w:r>
            <w:r>
              <w:rPr>
                <w:rStyle w:val="IndexLink"/>
                <w:rtl w:val="true"/>
              </w:rPr>
              <w:t xml:space="preserve">سفرنامه حج </w:t>
            </w:r>
            <w:r>
              <w:rPr>
                <w:rStyle w:val="IndexLink"/>
                <w:rtl w:val="true"/>
              </w:rPr>
              <w:t>«</w:t>
            </w:r>
            <w:r>
              <w:rPr>
                <w:rStyle w:val="IndexLink"/>
              </w:rPr>
              <w:t>127</w:t>
            </w:r>
            <w:r>
              <w:rPr>
                <w:rStyle w:val="IndexLink"/>
                <w:rtl w:val="true"/>
              </w:rPr>
              <w:t xml:space="preserve"> - </w:t>
            </w:r>
            <w:r>
              <w:rPr>
                <w:rStyle w:val="IndexLink"/>
              </w:rPr>
              <w:t>137</w:t>
            </w:r>
            <w:r>
              <w:rPr>
                <w:rStyle w:val="IndexLink"/>
                <w:rtl w:val="true"/>
              </w:rPr>
              <w:t>» (</w:t>
            </w:r>
            <w:r>
              <w:rPr>
                <w:rStyle w:val="IndexLink"/>
                <w:rtl w:val="true"/>
              </w:rPr>
              <w:t>فارسی</w:t>
            </w:r>
            <w:r>
              <w:rPr>
                <w:rStyle w:val="IndexLink"/>
                <w:rtl w:val="true"/>
              </w:rPr>
              <w:t>)</w:t>
              <w:tab/>
            </w:r>
            <w:r>
              <w:rPr>
                <w:rStyle w:val="IndexLink"/>
              </w:rPr>
              <w:t>561</w:t>
            </w:r>
          </w:hyperlink>
        </w:p>
        <w:p>
          <w:pPr>
            <w:pStyle w:val="Contents3"/>
            <w:tabs>
              <w:tab w:val="clear" w:pos="8459"/>
              <w:tab w:val="right" w:pos="9026" w:leader="dot"/>
            </w:tabs>
            <w:rPr/>
          </w:pPr>
          <w:hyperlink w:anchor="__RefHeading___Toc4166535_3381743652">
            <w:r>
              <w:rPr>
                <w:webHidden/>
                <w:rStyle w:val="IndexLink"/>
              </w:rPr>
              <w:t>3</w:t>
            </w:r>
            <w:r>
              <w:rPr>
                <w:rStyle w:val="IndexLink"/>
                <w:rtl w:val="true"/>
              </w:rPr>
              <w:t xml:space="preserve"> - </w:t>
            </w:r>
            <w:r>
              <w:rPr>
                <w:rStyle w:val="IndexLink"/>
                <w:rtl w:val="true"/>
              </w:rPr>
              <w:t xml:space="preserve">حفظ الصحة منظوم </w:t>
            </w:r>
            <w:r>
              <w:rPr>
                <w:rStyle w:val="IndexLink"/>
                <w:rtl w:val="true"/>
              </w:rPr>
              <w:t>«</w:t>
            </w:r>
            <w:r>
              <w:rPr>
                <w:rStyle w:val="IndexLink"/>
              </w:rPr>
              <w:t>139</w:t>
            </w:r>
            <w:r>
              <w:rPr>
                <w:rStyle w:val="IndexLink"/>
                <w:rtl w:val="true"/>
              </w:rPr>
              <w:t xml:space="preserve"> - </w:t>
            </w:r>
            <w:r>
              <w:rPr>
                <w:rStyle w:val="IndexLink"/>
              </w:rPr>
              <w:t>140</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561</w:t>
            </w:r>
          </w:hyperlink>
        </w:p>
        <w:p>
          <w:pPr>
            <w:pStyle w:val="Contents2"/>
            <w:tabs>
              <w:tab w:val="clear" w:pos="8743"/>
              <w:tab w:val="right" w:pos="9026" w:leader="dot"/>
            </w:tabs>
            <w:rPr/>
          </w:pPr>
          <w:hyperlink w:anchor="__RefHeading___Toc4166537_3381743652">
            <w:r>
              <w:rPr>
                <w:webHidden/>
                <w:rStyle w:val="IndexLink"/>
                <w:rtl w:val="true"/>
              </w:rPr>
              <w:t xml:space="preserve">( </w:t>
            </w:r>
            <w:r>
              <w:rPr>
                <w:rStyle w:val="IndexLink"/>
              </w:rPr>
              <w:t>2948</w:t>
            </w:r>
            <w:r>
              <w:rPr>
                <w:rStyle w:val="IndexLink"/>
                <w:rtl w:val="true"/>
              </w:rPr>
              <w:t xml:space="preserve"> )</w:t>
              <w:tab/>
            </w:r>
            <w:r>
              <w:rPr>
                <w:rStyle w:val="IndexLink"/>
              </w:rPr>
              <w:t>562</w:t>
            </w:r>
          </w:hyperlink>
        </w:p>
        <w:p>
          <w:pPr>
            <w:pStyle w:val="Contents3"/>
            <w:tabs>
              <w:tab w:val="clear" w:pos="8459"/>
              <w:tab w:val="right" w:pos="9026" w:leader="dot"/>
            </w:tabs>
            <w:rPr/>
          </w:pPr>
          <w:hyperlink w:anchor="__RefHeading___Toc4166539_3381743652">
            <w:r>
              <w:rPr>
                <w:webHidden/>
                <w:rStyle w:val="IndexLink"/>
              </w:rPr>
              <w:t>1</w:t>
            </w:r>
            <w:r>
              <w:rPr>
                <w:rStyle w:val="IndexLink"/>
                <w:rtl w:val="true"/>
              </w:rPr>
              <w:t xml:space="preserve"> - </w:t>
            </w:r>
            <w:r>
              <w:rPr>
                <w:rStyle w:val="IndexLink"/>
                <w:rtl w:val="true"/>
              </w:rPr>
              <w:t xml:space="preserve">النافع یوم الحشر فی شرح باب الحادی عشر </w:t>
            </w:r>
            <w:r>
              <w:rPr>
                <w:rStyle w:val="IndexLink"/>
                <w:rtl w:val="true"/>
              </w:rPr>
              <w:t>«</w:t>
            </w:r>
            <w:r>
              <w:rPr>
                <w:rStyle w:val="IndexLink"/>
              </w:rPr>
              <w:t>1</w:t>
            </w:r>
            <w:r>
              <w:rPr>
                <w:rStyle w:val="IndexLink"/>
                <w:rtl w:val="true"/>
              </w:rPr>
              <w:t xml:space="preserve"> - </w:t>
            </w:r>
            <w:r>
              <w:rPr>
                <w:rStyle w:val="IndexLink"/>
              </w:rPr>
              <w:t>67</w:t>
            </w:r>
            <w:r>
              <w:rPr>
                <w:rStyle w:val="IndexLink"/>
                <w:rtl w:val="true"/>
              </w:rPr>
              <w:t>» (</w:t>
            </w:r>
            <w:r>
              <w:rPr>
                <w:rStyle w:val="IndexLink"/>
                <w:rtl w:val="true"/>
              </w:rPr>
              <w:t xml:space="preserve">سلام </w:t>
            </w:r>
            <w:r>
              <w:rPr>
                <w:rStyle w:val="IndexLink"/>
                <w:rtl w:val="true"/>
              </w:rPr>
              <w:t xml:space="preserve">- </w:t>
            </w:r>
            <w:r>
              <w:rPr>
                <w:rStyle w:val="IndexLink"/>
                <w:rtl w:val="true"/>
              </w:rPr>
              <w:t>عربی</w:t>
            </w:r>
            <w:r>
              <w:rPr>
                <w:rStyle w:val="IndexLink"/>
                <w:rtl w:val="true"/>
              </w:rPr>
              <w:t>)</w:t>
              <w:tab/>
            </w:r>
            <w:r>
              <w:rPr>
                <w:rStyle w:val="IndexLink"/>
              </w:rPr>
              <w:t>562</w:t>
            </w:r>
          </w:hyperlink>
        </w:p>
        <w:p>
          <w:pPr>
            <w:pStyle w:val="Contents3"/>
            <w:tabs>
              <w:tab w:val="clear" w:pos="8459"/>
              <w:tab w:val="right" w:pos="9026" w:leader="dot"/>
            </w:tabs>
            <w:rPr/>
          </w:pPr>
          <w:hyperlink w:anchor="__RefHeading___Toc4166541_3381743652">
            <w:r>
              <w:rPr>
                <w:webHidden/>
                <w:rStyle w:val="IndexLink"/>
              </w:rPr>
              <w:t>2</w:t>
            </w:r>
            <w:r>
              <w:rPr>
                <w:rStyle w:val="IndexLink"/>
                <w:rtl w:val="true"/>
              </w:rPr>
              <w:t xml:space="preserve"> - </w:t>
            </w:r>
            <w:r>
              <w:rPr>
                <w:rStyle w:val="IndexLink"/>
                <w:rtl w:val="true"/>
              </w:rPr>
              <w:t xml:space="preserve">صیغ عقد النکاح والطلاق </w:t>
            </w:r>
            <w:r>
              <w:rPr>
                <w:rStyle w:val="IndexLink"/>
                <w:rtl w:val="true"/>
              </w:rPr>
              <w:t>«</w:t>
            </w:r>
            <w:r>
              <w:rPr>
                <w:rStyle w:val="IndexLink"/>
              </w:rPr>
              <w:t>67</w:t>
            </w:r>
            <w:r>
              <w:rPr>
                <w:rStyle w:val="IndexLink"/>
                <w:rtl w:val="true"/>
              </w:rPr>
              <w:t xml:space="preserve"> - </w:t>
            </w:r>
            <w:r>
              <w:rPr>
                <w:rStyle w:val="IndexLink"/>
              </w:rPr>
              <w:t>79</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562</w:t>
            </w:r>
          </w:hyperlink>
        </w:p>
        <w:p>
          <w:pPr>
            <w:pStyle w:val="Contents3"/>
            <w:tabs>
              <w:tab w:val="clear" w:pos="8459"/>
              <w:tab w:val="right" w:pos="9026" w:leader="dot"/>
            </w:tabs>
            <w:rPr/>
          </w:pPr>
          <w:hyperlink w:anchor="__RefHeading___Toc4166543_3381743652">
            <w:r>
              <w:rPr>
                <w:webHidden/>
                <w:rStyle w:val="IndexLink"/>
              </w:rPr>
              <w:t>3</w:t>
            </w:r>
            <w:r>
              <w:rPr>
                <w:rStyle w:val="IndexLink"/>
                <w:rtl w:val="true"/>
              </w:rPr>
              <w:t xml:space="preserve"> - </w:t>
            </w:r>
            <w:r>
              <w:rPr>
                <w:rStyle w:val="IndexLink"/>
                <w:rtl w:val="true"/>
              </w:rPr>
              <w:t xml:space="preserve">صیغ العقود و الایقاعات </w:t>
            </w:r>
            <w:r>
              <w:rPr>
                <w:rStyle w:val="IndexLink"/>
                <w:rtl w:val="true"/>
              </w:rPr>
              <w:t>«</w:t>
            </w:r>
            <w:r>
              <w:rPr>
                <w:rStyle w:val="IndexLink"/>
              </w:rPr>
              <w:t>79</w:t>
            </w:r>
            <w:r>
              <w:rPr>
                <w:rStyle w:val="IndexLink"/>
                <w:rtl w:val="true"/>
              </w:rPr>
              <w:t xml:space="preserve"> - </w:t>
            </w:r>
            <w:r>
              <w:rPr>
                <w:rStyle w:val="IndexLink"/>
              </w:rPr>
              <w:t>87</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563</w:t>
            </w:r>
          </w:hyperlink>
        </w:p>
        <w:p>
          <w:pPr>
            <w:pStyle w:val="Contents2"/>
            <w:tabs>
              <w:tab w:val="clear" w:pos="8743"/>
              <w:tab w:val="right" w:pos="9026" w:leader="dot"/>
            </w:tabs>
            <w:rPr/>
          </w:pPr>
          <w:hyperlink w:anchor="__RefHeading___Toc4166545_3381743652">
            <w:r>
              <w:rPr>
                <w:webHidden/>
                <w:rStyle w:val="IndexLink"/>
                <w:rtl w:val="true"/>
              </w:rPr>
              <w:t xml:space="preserve">( </w:t>
            </w:r>
            <w:r>
              <w:rPr>
                <w:rStyle w:val="IndexLink"/>
              </w:rPr>
              <w:t>2950</w:t>
            </w:r>
            <w:r>
              <w:rPr>
                <w:rStyle w:val="IndexLink"/>
                <w:rtl w:val="true"/>
              </w:rPr>
              <w:t xml:space="preserve"> )</w:t>
              <w:tab/>
            </w:r>
            <w:r>
              <w:rPr>
                <w:rStyle w:val="IndexLink"/>
              </w:rPr>
              <w:t>564</w:t>
            </w:r>
          </w:hyperlink>
        </w:p>
        <w:p>
          <w:pPr>
            <w:pStyle w:val="Contents3"/>
            <w:tabs>
              <w:tab w:val="clear" w:pos="8459"/>
              <w:tab w:val="right" w:pos="9026" w:leader="dot"/>
            </w:tabs>
            <w:rPr/>
          </w:pPr>
          <w:hyperlink w:anchor="__RefHeading___Toc4166547_3381743652">
            <w:r>
              <w:rPr>
                <w:webHidden/>
                <w:rStyle w:val="IndexLink"/>
              </w:rPr>
              <w:t>1</w:t>
            </w:r>
            <w:r>
              <w:rPr>
                <w:rStyle w:val="IndexLink"/>
                <w:rtl w:val="true"/>
              </w:rPr>
              <w:t xml:space="preserve"> - </w:t>
            </w:r>
            <w:r>
              <w:rPr>
                <w:rStyle w:val="IndexLink"/>
                <w:rtl w:val="true"/>
              </w:rPr>
              <w:t xml:space="preserve">رساله عملیه </w:t>
            </w:r>
            <w:r>
              <w:rPr>
                <w:rStyle w:val="IndexLink"/>
                <w:rtl w:val="true"/>
              </w:rPr>
              <w:t>«</w:t>
            </w:r>
            <w:r>
              <w:rPr>
                <w:rStyle w:val="IndexLink"/>
              </w:rPr>
              <w:t>2</w:t>
            </w:r>
            <w:r>
              <w:rPr>
                <w:rStyle w:val="IndexLink"/>
                <w:rtl w:val="true"/>
              </w:rPr>
              <w:t xml:space="preserve"> - </w:t>
            </w:r>
            <w:r>
              <w:rPr>
                <w:rStyle w:val="IndexLink"/>
              </w:rPr>
              <w:t>40</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564</w:t>
            </w:r>
          </w:hyperlink>
        </w:p>
        <w:p>
          <w:pPr>
            <w:pStyle w:val="Contents3"/>
            <w:tabs>
              <w:tab w:val="clear" w:pos="8459"/>
              <w:tab w:val="right" w:pos="9026" w:leader="dot"/>
            </w:tabs>
            <w:rPr/>
          </w:pPr>
          <w:hyperlink w:anchor="__RefHeading___Toc4166549_3381743652">
            <w:r>
              <w:rPr>
                <w:webHidden/>
                <w:rStyle w:val="IndexLink"/>
              </w:rPr>
              <w:t>2</w:t>
            </w:r>
            <w:r>
              <w:rPr>
                <w:rStyle w:val="IndexLink"/>
                <w:rtl w:val="true"/>
              </w:rPr>
              <w:t xml:space="preserve"> - </w:t>
            </w:r>
            <w:r>
              <w:rPr>
                <w:rStyle w:val="IndexLink"/>
                <w:rtl w:val="true"/>
              </w:rPr>
              <w:t xml:space="preserve">سؤال و جواب </w:t>
            </w:r>
            <w:r>
              <w:rPr>
                <w:rStyle w:val="IndexLink"/>
                <w:rtl w:val="true"/>
              </w:rPr>
              <w:t xml:space="preserve">= </w:t>
            </w:r>
            <w:r>
              <w:rPr>
                <w:rStyle w:val="IndexLink"/>
                <w:rtl w:val="true"/>
              </w:rPr>
              <w:t xml:space="preserve">رساله عملیه </w:t>
            </w:r>
            <w:r>
              <w:rPr>
                <w:rStyle w:val="IndexLink"/>
                <w:rtl w:val="true"/>
              </w:rPr>
              <w:t>«</w:t>
            </w:r>
            <w:r>
              <w:rPr>
                <w:rStyle w:val="IndexLink"/>
              </w:rPr>
              <w:t>41</w:t>
            </w:r>
            <w:r>
              <w:rPr>
                <w:rStyle w:val="IndexLink"/>
                <w:rtl w:val="true"/>
              </w:rPr>
              <w:t xml:space="preserve"> - </w:t>
            </w:r>
            <w:r>
              <w:rPr>
                <w:rStyle w:val="IndexLink"/>
              </w:rPr>
              <w:t>58</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564</w:t>
            </w:r>
          </w:hyperlink>
        </w:p>
        <w:p>
          <w:pPr>
            <w:pStyle w:val="Contents3"/>
            <w:tabs>
              <w:tab w:val="clear" w:pos="8459"/>
              <w:tab w:val="right" w:pos="9026" w:leader="dot"/>
            </w:tabs>
            <w:rPr/>
          </w:pPr>
          <w:hyperlink w:anchor="__RefHeading___Toc4166551_3381743652">
            <w:r>
              <w:rPr>
                <w:webHidden/>
                <w:rStyle w:val="IndexLink"/>
              </w:rPr>
              <w:t>3</w:t>
            </w:r>
            <w:r>
              <w:rPr>
                <w:rStyle w:val="IndexLink"/>
                <w:rtl w:val="true"/>
              </w:rPr>
              <w:t xml:space="preserve"> - </w:t>
            </w:r>
            <w:r>
              <w:rPr>
                <w:rStyle w:val="IndexLink"/>
                <w:rtl w:val="true"/>
              </w:rPr>
              <w:t xml:space="preserve">اختیارات الایام </w:t>
            </w:r>
            <w:r>
              <w:rPr>
                <w:rStyle w:val="IndexLink"/>
                <w:rtl w:val="true"/>
              </w:rPr>
              <w:t>(</w:t>
            </w:r>
            <w:r>
              <w:rPr>
                <w:rStyle w:val="IndexLink"/>
                <w:rtl w:val="true"/>
              </w:rPr>
              <w:t>صغیر</w:t>
            </w:r>
            <w:r>
              <w:rPr>
                <w:rStyle w:val="IndexLink"/>
                <w:rtl w:val="true"/>
              </w:rPr>
              <w:t>) «</w:t>
            </w:r>
            <w:r>
              <w:rPr>
                <w:rStyle w:val="IndexLink"/>
              </w:rPr>
              <w:t>58</w:t>
            </w:r>
            <w:r>
              <w:rPr>
                <w:rStyle w:val="IndexLink"/>
                <w:rtl w:val="true"/>
              </w:rPr>
              <w:t xml:space="preserve"> - </w:t>
            </w:r>
            <w:r>
              <w:rPr>
                <w:rStyle w:val="IndexLink"/>
              </w:rPr>
              <w:t>80</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565</w:t>
            </w:r>
          </w:hyperlink>
        </w:p>
        <w:p>
          <w:pPr>
            <w:pStyle w:val="Contents2"/>
            <w:tabs>
              <w:tab w:val="clear" w:pos="8743"/>
              <w:tab w:val="right" w:pos="9026" w:leader="dot"/>
            </w:tabs>
            <w:rPr/>
          </w:pPr>
          <w:hyperlink w:anchor="__RefHeading___Toc4166553_3381743652">
            <w:r>
              <w:rPr>
                <w:webHidden/>
                <w:rStyle w:val="IndexLink"/>
                <w:rtl w:val="true"/>
              </w:rPr>
              <w:t xml:space="preserve">( </w:t>
            </w:r>
            <w:r>
              <w:rPr>
                <w:rStyle w:val="IndexLink"/>
              </w:rPr>
              <w:t>2952</w:t>
            </w:r>
            <w:r>
              <w:rPr>
                <w:rStyle w:val="IndexLink"/>
                <w:rtl w:val="true"/>
              </w:rPr>
              <w:t xml:space="preserve"> )</w:t>
              <w:tab/>
            </w:r>
            <w:r>
              <w:rPr>
                <w:rStyle w:val="IndexLink"/>
              </w:rPr>
              <w:t>565</w:t>
            </w:r>
          </w:hyperlink>
        </w:p>
        <w:p>
          <w:pPr>
            <w:pStyle w:val="Contents3"/>
            <w:tabs>
              <w:tab w:val="clear" w:pos="8459"/>
              <w:tab w:val="right" w:pos="9026" w:leader="dot"/>
            </w:tabs>
            <w:rPr/>
          </w:pPr>
          <w:hyperlink w:anchor="__RefHeading___Toc4166555_3381743652">
            <w:r>
              <w:rPr>
                <w:webHidden/>
                <w:rStyle w:val="IndexLink"/>
              </w:rPr>
              <w:t>1</w:t>
            </w:r>
            <w:r>
              <w:rPr>
                <w:rStyle w:val="IndexLink"/>
                <w:rtl w:val="true"/>
              </w:rPr>
              <w:t xml:space="preserve"> - </w:t>
            </w:r>
            <w:r>
              <w:rPr>
                <w:rStyle w:val="IndexLink"/>
                <w:rtl w:val="true"/>
              </w:rPr>
              <w:t xml:space="preserve">سلیم جواهری </w:t>
            </w:r>
            <w:r>
              <w:rPr>
                <w:rStyle w:val="IndexLink"/>
                <w:rtl w:val="true"/>
              </w:rPr>
              <w:t>«</w:t>
            </w:r>
            <w:r>
              <w:rPr>
                <w:rStyle w:val="IndexLink"/>
              </w:rPr>
              <w:t>1</w:t>
            </w:r>
            <w:r>
              <w:rPr>
                <w:rStyle w:val="IndexLink"/>
                <w:rtl w:val="true"/>
              </w:rPr>
              <w:t xml:space="preserve"> - </w:t>
            </w:r>
            <w:r>
              <w:rPr>
                <w:rStyle w:val="IndexLink"/>
              </w:rPr>
              <w:t>83</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565</w:t>
            </w:r>
          </w:hyperlink>
        </w:p>
        <w:p>
          <w:pPr>
            <w:pStyle w:val="Contents3"/>
            <w:tabs>
              <w:tab w:val="clear" w:pos="8459"/>
              <w:tab w:val="right" w:pos="9026" w:leader="dot"/>
            </w:tabs>
            <w:rPr/>
          </w:pPr>
          <w:hyperlink w:anchor="__RefHeading___Toc4166557_3381743652">
            <w:r>
              <w:rPr>
                <w:webHidden/>
                <w:rStyle w:val="IndexLink"/>
              </w:rPr>
              <w:t>2</w:t>
            </w:r>
            <w:r>
              <w:rPr>
                <w:rStyle w:val="IndexLink"/>
                <w:rtl w:val="true"/>
              </w:rPr>
              <w:t xml:space="preserve"> - </w:t>
            </w:r>
            <w:r>
              <w:rPr>
                <w:rStyle w:val="IndexLink"/>
                <w:rtl w:val="true"/>
              </w:rPr>
              <w:t xml:space="preserve">داستان هارون الرشید و ابوالقاسم بصری </w:t>
            </w:r>
            <w:r>
              <w:rPr>
                <w:rStyle w:val="IndexLink"/>
                <w:rtl w:val="true"/>
              </w:rPr>
              <w:t>«</w:t>
            </w:r>
            <w:r>
              <w:rPr>
                <w:rStyle w:val="IndexLink"/>
              </w:rPr>
              <w:t>84</w:t>
            </w:r>
            <w:r>
              <w:rPr>
                <w:rStyle w:val="IndexLink"/>
                <w:rtl w:val="true"/>
              </w:rPr>
              <w:t xml:space="preserve"> - </w:t>
            </w:r>
            <w:r>
              <w:rPr>
                <w:rStyle w:val="IndexLink"/>
              </w:rPr>
              <w:t>107</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565</w:t>
            </w:r>
          </w:hyperlink>
        </w:p>
        <w:p>
          <w:pPr>
            <w:pStyle w:val="Contents3"/>
            <w:tabs>
              <w:tab w:val="clear" w:pos="8459"/>
              <w:tab w:val="right" w:pos="9026" w:leader="dot"/>
            </w:tabs>
            <w:rPr/>
          </w:pPr>
          <w:hyperlink w:anchor="__RefHeading___Toc4166559_3381743652">
            <w:r>
              <w:rPr>
                <w:webHidden/>
                <w:rStyle w:val="IndexLink"/>
              </w:rPr>
              <w:t>3</w:t>
            </w:r>
            <w:r>
              <w:rPr>
                <w:rStyle w:val="IndexLink"/>
                <w:rtl w:val="true"/>
              </w:rPr>
              <w:t xml:space="preserve"> - </w:t>
            </w:r>
            <w:r>
              <w:rPr>
                <w:rStyle w:val="IndexLink"/>
                <w:rtl w:val="true"/>
              </w:rPr>
              <w:t xml:space="preserve">دلاله محتاله </w:t>
            </w:r>
            <w:r>
              <w:rPr>
                <w:rStyle w:val="IndexLink"/>
                <w:rtl w:val="true"/>
              </w:rPr>
              <w:t>«</w:t>
            </w:r>
            <w:r>
              <w:rPr>
                <w:rStyle w:val="IndexLink"/>
              </w:rPr>
              <w:t>107</w:t>
            </w:r>
            <w:r>
              <w:rPr>
                <w:rStyle w:val="IndexLink"/>
                <w:rtl w:val="true"/>
              </w:rPr>
              <w:t xml:space="preserve"> - </w:t>
            </w:r>
            <w:r>
              <w:rPr>
                <w:rStyle w:val="IndexLink"/>
              </w:rPr>
              <w:t>136</w:t>
            </w:r>
            <w:r>
              <w:rPr>
                <w:rStyle w:val="IndexLink"/>
                <w:rtl w:val="true"/>
              </w:rPr>
              <w:t>» (</w:t>
            </w:r>
            <w:r>
              <w:rPr>
                <w:rStyle w:val="IndexLink"/>
                <w:rtl w:val="true"/>
              </w:rPr>
              <w:t xml:space="preserve">داستان </w:t>
            </w:r>
            <w:r>
              <w:rPr>
                <w:rStyle w:val="IndexLink"/>
                <w:rtl w:val="true"/>
              </w:rPr>
              <w:t xml:space="preserve">- </w:t>
            </w:r>
            <w:r>
              <w:rPr>
                <w:rStyle w:val="IndexLink"/>
                <w:rtl w:val="true"/>
              </w:rPr>
              <w:t>فارسی</w:t>
            </w:r>
            <w:r>
              <w:rPr>
                <w:rStyle w:val="IndexLink"/>
                <w:rtl w:val="true"/>
              </w:rPr>
              <w:t>)</w:t>
              <w:tab/>
            </w:r>
            <w:r>
              <w:rPr>
                <w:rStyle w:val="IndexLink"/>
              </w:rPr>
              <w:t>566</w:t>
            </w:r>
          </w:hyperlink>
        </w:p>
        <w:p>
          <w:pPr>
            <w:pStyle w:val="Contents2"/>
            <w:tabs>
              <w:tab w:val="clear" w:pos="8743"/>
              <w:tab w:val="right" w:pos="9026" w:leader="dot"/>
            </w:tabs>
            <w:rPr/>
          </w:pPr>
          <w:hyperlink w:anchor="__RefHeading___Toc4166561_3381743652">
            <w:r>
              <w:rPr>
                <w:webHidden/>
                <w:rStyle w:val="IndexLink"/>
                <w:rtl w:val="true"/>
              </w:rPr>
              <w:t xml:space="preserve">( </w:t>
            </w:r>
            <w:r>
              <w:rPr>
                <w:rStyle w:val="IndexLink"/>
              </w:rPr>
              <w:t>2956</w:t>
            </w:r>
            <w:r>
              <w:rPr>
                <w:rStyle w:val="IndexLink"/>
                <w:rtl w:val="true"/>
              </w:rPr>
              <w:t xml:space="preserve"> )</w:t>
              <w:tab/>
            </w:r>
            <w:r>
              <w:rPr>
                <w:rStyle w:val="IndexLink"/>
              </w:rPr>
              <w:t>567</w:t>
            </w:r>
          </w:hyperlink>
        </w:p>
        <w:p>
          <w:pPr>
            <w:pStyle w:val="Contents3"/>
            <w:tabs>
              <w:tab w:val="clear" w:pos="8459"/>
              <w:tab w:val="right" w:pos="9026" w:leader="dot"/>
            </w:tabs>
            <w:rPr/>
          </w:pPr>
          <w:hyperlink w:anchor="__RefHeading___Toc4166563_3381743652">
            <w:r>
              <w:rPr>
                <w:webHidden/>
                <w:rStyle w:val="IndexLink"/>
              </w:rPr>
              <w:t>1</w:t>
            </w:r>
            <w:r>
              <w:rPr>
                <w:rStyle w:val="IndexLink"/>
                <w:rtl w:val="true"/>
              </w:rPr>
              <w:t xml:space="preserve"> - </w:t>
            </w:r>
            <w:r>
              <w:rPr>
                <w:rStyle w:val="IndexLink"/>
                <w:rtl w:val="true"/>
              </w:rPr>
              <w:t xml:space="preserve">مجادلة النفس </w:t>
            </w:r>
            <w:r>
              <w:rPr>
                <w:rStyle w:val="IndexLink"/>
                <w:rtl w:val="true"/>
              </w:rPr>
              <w:t>«</w:t>
            </w:r>
            <w:r>
              <w:rPr>
                <w:rStyle w:val="IndexLink"/>
              </w:rPr>
              <w:t>20</w:t>
            </w:r>
            <w:r>
              <w:rPr>
                <w:rStyle w:val="IndexLink"/>
                <w:rtl w:val="true"/>
              </w:rPr>
              <w:t xml:space="preserve"> - </w:t>
            </w:r>
            <w:r>
              <w:rPr>
                <w:rStyle w:val="IndexLink"/>
              </w:rPr>
              <w:t>62</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567</w:t>
            </w:r>
          </w:hyperlink>
        </w:p>
        <w:p>
          <w:pPr>
            <w:pStyle w:val="Contents3"/>
            <w:tabs>
              <w:tab w:val="clear" w:pos="8459"/>
              <w:tab w:val="right" w:pos="9026" w:leader="dot"/>
            </w:tabs>
            <w:rPr/>
          </w:pPr>
          <w:hyperlink w:anchor="__RefHeading___Toc4166565_3381743652">
            <w:r>
              <w:rPr>
                <w:webHidden/>
                <w:rStyle w:val="IndexLink"/>
              </w:rPr>
              <w:t>2</w:t>
            </w:r>
            <w:r>
              <w:rPr>
                <w:rStyle w:val="IndexLink"/>
                <w:rtl w:val="true"/>
              </w:rPr>
              <w:t xml:space="preserve"> - </w:t>
            </w:r>
            <w:r>
              <w:rPr>
                <w:rStyle w:val="IndexLink"/>
                <w:rtl w:val="true"/>
              </w:rPr>
              <w:t xml:space="preserve">زکاة فطره </w:t>
            </w:r>
            <w:r>
              <w:rPr>
                <w:rStyle w:val="IndexLink"/>
                <w:rtl w:val="true"/>
              </w:rPr>
              <w:t>«</w:t>
            </w:r>
            <w:r>
              <w:rPr>
                <w:rStyle w:val="IndexLink"/>
              </w:rPr>
              <w:t>63</w:t>
            </w:r>
            <w:r>
              <w:rPr>
                <w:rStyle w:val="IndexLink"/>
                <w:rtl w:val="true"/>
              </w:rPr>
              <w:t xml:space="preserve"> - </w:t>
            </w:r>
            <w:r>
              <w:rPr>
                <w:rStyle w:val="IndexLink"/>
              </w:rPr>
              <w:t>69</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567</w:t>
            </w:r>
          </w:hyperlink>
        </w:p>
        <w:p>
          <w:pPr>
            <w:pStyle w:val="Contents3"/>
            <w:tabs>
              <w:tab w:val="clear" w:pos="8459"/>
              <w:tab w:val="right" w:pos="9026" w:leader="dot"/>
            </w:tabs>
            <w:rPr/>
          </w:pPr>
          <w:hyperlink w:anchor="__RefHeading___Toc4166567_3381743652">
            <w:r>
              <w:rPr>
                <w:webHidden/>
                <w:rStyle w:val="IndexLink"/>
              </w:rPr>
              <w:t>3</w:t>
            </w:r>
            <w:r>
              <w:rPr>
                <w:rStyle w:val="IndexLink"/>
                <w:rtl w:val="true"/>
              </w:rPr>
              <w:t xml:space="preserve"> - </w:t>
            </w:r>
            <w:r>
              <w:rPr>
                <w:rStyle w:val="IndexLink"/>
                <w:rtl w:val="true"/>
              </w:rPr>
              <w:t xml:space="preserve">الوصیّة </w:t>
            </w:r>
            <w:r>
              <w:rPr>
                <w:rStyle w:val="IndexLink"/>
                <w:rtl w:val="true"/>
              </w:rPr>
              <w:t>«</w:t>
            </w:r>
            <w:r>
              <w:rPr>
                <w:rStyle w:val="IndexLink"/>
              </w:rPr>
              <w:t>71</w:t>
            </w:r>
            <w:r>
              <w:rPr>
                <w:rStyle w:val="IndexLink"/>
                <w:rtl w:val="true"/>
              </w:rPr>
              <w:t xml:space="preserve"> - </w:t>
            </w:r>
            <w:r>
              <w:rPr>
                <w:rStyle w:val="IndexLink"/>
              </w:rPr>
              <w:t>77</w:t>
            </w:r>
            <w:r>
              <w:rPr>
                <w:rStyle w:val="IndexLink"/>
                <w:rtl w:val="true"/>
              </w:rPr>
              <w:t>» (</w:t>
            </w:r>
            <w:r>
              <w:rPr>
                <w:rStyle w:val="IndexLink"/>
                <w:rtl w:val="true"/>
              </w:rPr>
              <w:t>عربی</w:t>
            </w:r>
            <w:r>
              <w:rPr>
                <w:rStyle w:val="IndexLink"/>
                <w:rtl w:val="true"/>
              </w:rPr>
              <w:t>)</w:t>
              <w:tab/>
            </w:r>
            <w:r>
              <w:rPr>
                <w:rStyle w:val="IndexLink"/>
              </w:rPr>
              <w:t>567</w:t>
            </w:r>
          </w:hyperlink>
        </w:p>
        <w:p>
          <w:pPr>
            <w:pStyle w:val="Contents2"/>
            <w:tabs>
              <w:tab w:val="clear" w:pos="8743"/>
              <w:tab w:val="right" w:pos="9026" w:leader="dot"/>
            </w:tabs>
            <w:rPr/>
          </w:pPr>
          <w:hyperlink w:anchor="__RefHeading___Toc4166569_3381743652">
            <w:r>
              <w:rPr>
                <w:webHidden/>
                <w:rStyle w:val="IndexLink"/>
                <w:rtl w:val="true"/>
              </w:rPr>
              <w:t xml:space="preserve">( </w:t>
            </w:r>
            <w:r>
              <w:rPr>
                <w:rStyle w:val="IndexLink"/>
              </w:rPr>
              <w:t>2988</w:t>
            </w:r>
            <w:r>
              <w:rPr>
                <w:rStyle w:val="IndexLink"/>
                <w:rtl w:val="true"/>
              </w:rPr>
              <w:t xml:space="preserve"> )</w:t>
              <w:tab/>
            </w:r>
            <w:r>
              <w:rPr>
                <w:rStyle w:val="IndexLink"/>
              </w:rPr>
              <w:t>568</w:t>
            </w:r>
          </w:hyperlink>
        </w:p>
        <w:p>
          <w:pPr>
            <w:pStyle w:val="Contents3"/>
            <w:tabs>
              <w:tab w:val="clear" w:pos="8459"/>
              <w:tab w:val="right" w:pos="9026" w:leader="dot"/>
            </w:tabs>
            <w:rPr/>
          </w:pPr>
          <w:hyperlink w:anchor="__RefHeading___Toc4166571_3381743652">
            <w:r>
              <w:rPr>
                <w:webHidden/>
                <w:rStyle w:val="IndexLink"/>
              </w:rPr>
              <w:t>1</w:t>
            </w:r>
            <w:r>
              <w:rPr>
                <w:rStyle w:val="IndexLink"/>
                <w:rtl w:val="true"/>
              </w:rPr>
              <w:t xml:space="preserve"> - </w:t>
            </w:r>
            <w:r>
              <w:rPr>
                <w:rStyle w:val="IndexLink"/>
                <w:rtl w:val="true"/>
              </w:rPr>
              <w:t xml:space="preserve">حفظ الصحة </w:t>
            </w:r>
            <w:r>
              <w:rPr>
                <w:rStyle w:val="IndexLink"/>
                <w:rtl w:val="true"/>
              </w:rPr>
              <w:t>«</w:t>
            </w:r>
            <w:r>
              <w:rPr>
                <w:rStyle w:val="IndexLink"/>
              </w:rPr>
              <w:t>1</w:t>
            </w:r>
            <w:r>
              <w:rPr>
                <w:rStyle w:val="IndexLink"/>
                <w:rtl w:val="true"/>
              </w:rPr>
              <w:t xml:space="preserve"> - </w:t>
            </w:r>
            <w:r>
              <w:rPr>
                <w:rStyle w:val="IndexLink"/>
              </w:rPr>
              <w:t>23</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568</w:t>
            </w:r>
          </w:hyperlink>
        </w:p>
        <w:p>
          <w:pPr>
            <w:pStyle w:val="Contents3"/>
            <w:tabs>
              <w:tab w:val="clear" w:pos="8459"/>
              <w:tab w:val="right" w:pos="9026" w:leader="dot"/>
            </w:tabs>
            <w:rPr/>
          </w:pPr>
          <w:hyperlink w:anchor="__RefHeading___Toc4166573_3381743652">
            <w:r>
              <w:rPr>
                <w:webHidden/>
                <w:rStyle w:val="IndexLink"/>
              </w:rPr>
              <w:t>2</w:t>
            </w:r>
            <w:r>
              <w:rPr>
                <w:rStyle w:val="IndexLink"/>
                <w:rtl w:val="true"/>
              </w:rPr>
              <w:t xml:space="preserve"> - </w:t>
            </w:r>
            <w:r>
              <w:rPr>
                <w:rStyle w:val="IndexLink"/>
                <w:rtl w:val="true"/>
              </w:rPr>
              <w:t xml:space="preserve">تحفة الملوک </w:t>
            </w:r>
            <w:r>
              <w:rPr>
                <w:rStyle w:val="IndexLink"/>
                <w:rtl w:val="true"/>
              </w:rPr>
              <w:t xml:space="preserve">= </w:t>
            </w:r>
            <w:r>
              <w:rPr>
                <w:rStyle w:val="IndexLink"/>
                <w:rtl w:val="true"/>
              </w:rPr>
              <w:t xml:space="preserve">تحفة الوزراء </w:t>
            </w:r>
            <w:r>
              <w:rPr>
                <w:rStyle w:val="IndexLink"/>
                <w:rtl w:val="true"/>
              </w:rPr>
              <w:t>«</w:t>
            </w:r>
            <w:r>
              <w:rPr>
                <w:rStyle w:val="IndexLink"/>
              </w:rPr>
              <w:t>27</w:t>
            </w:r>
            <w:r>
              <w:rPr>
                <w:rStyle w:val="IndexLink"/>
                <w:rtl w:val="true"/>
              </w:rPr>
              <w:t xml:space="preserve"> - </w:t>
            </w:r>
            <w:r>
              <w:rPr>
                <w:rStyle w:val="IndexLink"/>
              </w:rPr>
              <w:t>30</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569</w:t>
            </w:r>
          </w:hyperlink>
        </w:p>
        <w:p>
          <w:pPr>
            <w:pStyle w:val="Contents3"/>
            <w:tabs>
              <w:tab w:val="clear" w:pos="8459"/>
              <w:tab w:val="right" w:pos="9026" w:leader="dot"/>
            </w:tabs>
            <w:rPr/>
          </w:pPr>
          <w:hyperlink w:anchor="__RefHeading___Toc4166575_3381743652">
            <w:r>
              <w:rPr>
                <w:webHidden/>
                <w:rStyle w:val="IndexLink"/>
              </w:rPr>
              <w:t>3</w:t>
            </w:r>
            <w:r>
              <w:rPr>
                <w:rStyle w:val="IndexLink"/>
                <w:rtl w:val="true"/>
              </w:rPr>
              <w:t xml:space="preserve"> - </w:t>
            </w:r>
            <w:r>
              <w:rPr>
                <w:rStyle w:val="IndexLink"/>
                <w:rtl w:val="true"/>
              </w:rPr>
              <w:t xml:space="preserve">فرهاد و شیرین </w:t>
            </w:r>
            <w:r>
              <w:rPr>
                <w:rStyle w:val="IndexLink"/>
                <w:rtl w:val="true"/>
              </w:rPr>
              <w:t>«</w:t>
            </w:r>
            <w:r>
              <w:rPr>
                <w:rStyle w:val="IndexLink"/>
              </w:rPr>
              <w:t>43</w:t>
            </w:r>
            <w:r>
              <w:rPr>
                <w:rStyle w:val="IndexLink"/>
                <w:rtl w:val="true"/>
              </w:rPr>
              <w:t xml:space="preserve"> - </w:t>
            </w:r>
            <w:r>
              <w:rPr>
                <w:rStyle w:val="IndexLink"/>
              </w:rPr>
              <w:t>81</w:t>
            </w:r>
            <w:r>
              <w:rPr>
                <w:rStyle w:val="IndexLink"/>
                <w:rtl w:val="true"/>
              </w:rPr>
              <w:t>» (</w:t>
            </w:r>
            <w:r>
              <w:rPr>
                <w:rStyle w:val="IndexLink"/>
                <w:rtl w:val="true"/>
              </w:rPr>
              <w:t>فارسی</w:t>
            </w:r>
            <w:r>
              <w:rPr>
                <w:rStyle w:val="IndexLink"/>
                <w:rtl w:val="true"/>
              </w:rPr>
              <w:t>)</w:t>
              <w:tab/>
            </w:r>
            <w:r>
              <w:rPr>
                <w:rStyle w:val="IndexLink"/>
              </w:rPr>
              <w:t>569</w:t>
            </w:r>
          </w:hyperlink>
        </w:p>
        <w:p>
          <w:pPr>
            <w:pStyle w:val="Contents2"/>
            <w:tabs>
              <w:tab w:val="clear" w:pos="8743"/>
              <w:tab w:val="right" w:pos="9026" w:leader="dot"/>
            </w:tabs>
            <w:rPr/>
          </w:pPr>
          <w:hyperlink w:anchor="__RefHeading___Toc4166577_3381743652">
            <w:r>
              <w:rPr>
                <w:webHidden/>
                <w:rStyle w:val="IndexLink"/>
                <w:rtl w:val="true"/>
              </w:rPr>
              <w:t xml:space="preserve">( </w:t>
            </w:r>
            <w:r>
              <w:rPr>
                <w:rStyle w:val="IndexLink"/>
              </w:rPr>
              <w:t>2999</w:t>
            </w:r>
            <w:r>
              <w:rPr>
                <w:rStyle w:val="IndexLink"/>
                <w:rtl w:val="true"/>
              </w:rPr>
              <w:t xml:space="preserve"> )</w:t>
              <w:tab/>
            </w:r>
            <w:r>
              <w:rPr>
                <w:rStyle w:val="IndexLink"/>
              </w:rPr>
              <w:t>570</w:t>
            </w:r>
          </w:hyperlink>
        </w:p>
        <w:p>
          <w:pPr>
            <w:pStyle w:val="Contents3"/>
            <w:tabs>
              <w:tab w:val="clear" w:pos="8459"/>
              <w:tab w:val="right" w:pos="9026" w:leader="dot"/>
            </w:tabs>
            <w:rPr/>
          </w:pPr>
          <w:hyperlink w:anchor="__RefHeading___Toc4166579_3381743652">
            <w:r>
              <w:rPr>
                <w:webHidden/>
                <w:rStyle w:val="IndexLink"/>
              </w:rPr>
              <w:t>1</w:t>
            </w:r>
            <w:r>
              <w:rPr>
                <w:rStyle w:val="IndexLink"/>
                <w:rtl w:val="true"/>
              </w:rPr>
              <w:t xml:space="preserve"> - </w:t>
            </w:r>
            <w:r>
              <w:rPr>
                <w:rStyle w:val="IndexLink"/>
                <w:rtl w:val="true"/>
              </w:rPr>
              <w:t xml:space="preserve">مقباس المصابیح </w:t>
            </w:r>
            <w:r>
              <w:rPr>
                <w:rStyle w:val="IndexLink"/>
                <w:rtl w:val="true"/>
              </w:rPr>
              <w:t>«</w:t>
            </w:r>
            <w:r>
              <w:rPr>
                <w:rStyle w:val="IndexLink"/>
              </w:rPr>
              <w:t>2</w:t>
            </w:r>
            <w:r>
              <w:rPr>
                <w:rStyle w:val="IndexLink"/>
                <w:rtl w:val="true"/>
              </w:rPr>
              <w:t xml:space="preserve"> - </w:t>
            </w:r>
            <w:r>
              <w:rPr>
                <w:rStyle w:val="IndexLink"/>
              </w:rPr>
              <w:t>38</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570</w:t>
            </w:r>
          </w:hyperlink>
        </w:p>
        <w:p>
          <w:pPr>
            <w:pStyle w:val="Contents3"/>
            <w:tabs>
              <w:tab w:val="clear" w:pos="8459"/>
              <w:tab w:val="right" w:pos="9026" w:leader="dot"/>
            </w:tabs>
            <w:rPr/>
          </w:pPr>
          <w:hyperlink w:anchor="__RefHeading___Toc4166581_3381743652">
            <w:r>
              <w:rPr>
                <w:webHidden/>
                <w:rStyle w:val="IndexLink"/>
              </w:rPr>
              <w:t>2</w:t>
            </w:r>
            <w:r>
              <w:rPr>
                <w:rStyle w:val="IndexLink"/>
                <w:rtl w:val="true"/>
              </w:rPr>
              <w:t xml:space="preserve"> - </w:t>
            </w:r>
            <w:r>
              <w:rPr>
                <w:rStyle w:val="IndexLink"/>
                <w:rtl w:val="true"/>
              </w:rPr>
              <w:t xml:space="preserve">الجنّة الواقیة و الجنّة الباقیة </w:t>
            </w:r>
            <w:r>
              <w:rPr>
                <w:rStyle w:val="IndexLink"/>
                <w:rtl w:val="true"/>
              </w:rPr>
              <w:t>«</w:t>
            </w:r>
            <w:r>
              <w:rPr>
                <w:rStyle w:val="IndexLink"/>
              </w:rPr>
              <w:t>40</w:t>
            </w:r>
            <w:r>
              <w:rPr>
                <w:rStyle w:val="IndexLink"/>
                <w:rtl w:val="true"/>
              </w:rPr>
              <w:t xml:space="preserve"> - </w:t>
            </w:r>
            <w:r>
              <w:rPr>
                <w:rStyle w:val="IndexLink"/>
              </w:rPr>
              <w:t>129</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570</w:t>
            </w:r>
          </w:hyperlink>
        </w:p>
        <w:p>
          <w:pPr>
            <w:pStyle w:val="Contents3"/>
            <w:tabs>
              <w:tab w:val="clear" w:pos="8459"/>
              <w:tab w:val="right" w:pos="9026" w:leader="dot"/>
            </w:tabs>
            <w:rPr/>
          </w:pPr>
          <w:hyperlink w:anchor="__RefHeading___Toc4166583_3381743652">
            <w:r>
              <w:rPr>
                <w:webHidden/>
                <w:rStyle w:val="IndexLink"/>
              </w:rPr>
              <w:t>3</w:t>
            </w:r>
            <w:r>
              <w:rPr>
                <w:rStyle w:val="IndexLink"/>
                <w:rtl w:val="true"/>
              </w:rPr>
              <w:t xml:space="preserve"> - </w:t>
            </w:r>
            <w:r>
              <w:rPr>
                <w:rStyle w:val="IndexLink"/>
                <w:rtl w:val="true"/>
              </w:rPr>
              <w:t xml:space="preserve">الحرز الیمانی </w:t>
            </w:r>
            <w:r>
              <w:rPr>
                <w:rStyle w:val="IndexLink"/>
                <w:rtl w:val="true"/>
              </w:rPr>
              <w:t>«</w:t>
            </w:r>
            <w:r>
              <w:rPr>
                <w:rStyle w:val="IndexLink"/>
              </w:rPr>
              <w:t>134</w:t>
            </w:r>
            <w:r>
              <w:rPr>
                <w:rStyle w:val="IndexLink"/>
                <w:rtl w:val="true"/>
              </w:rPr>
              <w:t xml:space="preserve"> - </w:t>
            </w:r>
            <w:r>
              <w:rPr>
                <w:rStyle w:val="IndexLink"/>
              </w:rPr>
              <w:t>157</w:t>
            </w:r>
            <w:r>
              <w:rPr>
                <w:rStyle w:val="IndexLink"/>
                <w:rtl w:val="true"/>
              </w:rPr>
              <w:t>» (</w:t>
            </w:r>
            <w:r>
              <w:rPr>
                <w:rStyle w:val="IndexLink"/>
                <w:rtl w:val="true"/>
              </w:rPr>
              <w:t xml:space="preserve">دعا </w:t>
            </w:r>
            <w:r>
              <w:rPr>
                <w:rStyle w:val="IndexLink"/>
                <w:rtl w:val="true"/>
              </w:rPr>
              <w:t xml:space="preserve">- </w:t>
            </w:r>
            <w:r>
              <w:rPr>
                <w:rStyle w:val="IndexLink"/>
                <w:rtl w:val="true"/>
              </w:rPr>
              <w:t xml:space="preserve">عربی </w:t>
            </w:r>
            <w:r>
              <w:rPr>
                <w:rStyle w:val="IndexLink"/>
                <w:rtl w:val="true"/>
              </w:rPr>
              <w:t xml:space="preserve">- </w:t>
            </w:r>
            <w:r>
              <w:rPr>
                <w:rStyle w:val="IndexLink"/>
                <w:rtl w:val="true"/>
              </w:rPr>
              <w:t>فارسی</w:t>
            </w:r>
            <w:r>
              <w:rPr>
                <w:rStyle w:val="IndexLink"/>
                <w:rtl w:val="true"/>
              </w:rPr>
              <w:t>)</w:t>
              <w:tab/>
            </w:r>
            <w:r>
              <w:rPr>
                <w:rStyle w:val="IndexLink"/>
              </w:rPr>
              <w:t>570</w:t>
            </w:r>
          </w:hyperlink>
        </w:p>
        <w:p>
          <w:pPr>
            <w:pStyle w:val="Contents2"/>
            <w:tabs>
              <w:tab w:val="clear" w:pos="8743"/>
              <w:tab w:val="right" w:pos="9026" w:leader="dot"/>
            </w:tabs>
            <w:rPr/>
          </w:pPr>
          <w:hyperlink w:anchor="__RefHeading___Toc4166585_3381743652">
            <w:r>
              <w:rPr>
                <w:webHidden/>
                <w:rStyle w:val="IndexLink"/>
                <w:rtl w:val="true"/>
              </w:rPr>
              <w:t xml:space="preserve">( </w:t>
            </w:r>
            <w:r>
              <w:rPr>
                <w:rStyle w:val="IndexLink"/>
              </w:rPr>
              <w:t>3006</w:t>
            </w:r>
            <w:r>
              <w:rPr>
                <w:rStyle w:val="IndexLink"/>
                <w:rtl w:val="true"/>
              </w:rPr>
              <w:t xml:space="preserve"> )</w:t>
              <w:tab/>
            </w:r>
            <w:r>
              <w:rPr>
                <w:rStyle w:val="IndexLink"/>
              </w:rPr>
              <w:t>571</w:t>
            </w:r>
          </w:hyperlink>
        </w:p>
        <w:p>
          <w:pPr>
            <w:pStyle w:val="Contents3"/>
            <w:tabs>
              <w:tab w:val="clear" w:pos="8459"/>
              <w:tab w:val="right" w:pos="9026" w:leader="dot"/>
            </w:tabs>
            <w:rPr/>
          </w:pPr>
          <w:hyperlink w:anchor="__RefHeading___Toc4166587_3381743652">
            <w:r>
              <w:rPr>
                <w:webHidden/>
                <w:rStyle w:val="IndexLink"/>
              </w:rPr>
              <w:t>1</w:t>
            </w:r>
            <w:r>
              <w:rPr>
                <w:rStyle w:val="IndexLink"/>
                <w:rtl w:val="true"/>
              </w:rPr>
              <w:t xml:space="preserve"> - </w:t>
            </w:r>
            <w:r>
              <w:rPr>
                <w:rStyle w:val="IndexLink"/>
                <w:rtl w:val="true"/>
              </w:rPr>
              <w:t xml:space="preserve">حاشیة حاشیة التهذیب </w:t>
            </w:r>
            <w:r>
              <w:rPr>
                <w:rStyle w:val="IndexLink"/>
                <w:rtl w:val="true"/>
              </w:rPr>
              <w:t xml:space="preserve">= </w:t>
            </w:r>
            <w:r>
              <w:rPr>
                <w:rStyle w:val="IndexLink"/>
                <w:rtl w:val="true"/>
              </w:rPr>
              <w:t xml:space="preserve">التنبیهات </w:t>
            </w:r>
            <w:r>
              <w:rPr>
                <w:rStyle w:val="IndexLink"/>
                <w:rtl w:val="true"/>
              </w:rPr>
              <w:t>«</w:t>
            </w:r>
            <w:r>
              <w:rPr>
                <w:rStyle w:val="IndexLink"/>
              </w:rPr>
              <w:t>1</w:t>
            </w:r>
            <w:r>
              <w:rPr>
                <w:rStyle w:val="IndexLink"/>
                <w:rtl w:val="true"/>
              </w:rPr>
              <w:t xml:space="preserve"> - </w:t>
            </w:r>
            <w:r>
              <w:rPr>
                <w:rStyle w:val="IndexLink"/>
              </w:rPr>
              <w:t>105</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571</w:t>
            </w:r>
          </w:hyperlink>
        </w:p>
        <w:p>
          <w:pPr>
            <w:pStyle w:val="Contents3"/>
            <w:tabs>
              <w:tab w:val="clear" w:pos="8459"/>
              <w:tab w:val="right" w:pos="9026" w:leader="dot"/>
            </w:tabs>
            <w:rPr/>
          </w:pPr>
          <w:hyperlink w:anchor="__RefHeading___Toc4166589_3381743652">
            <w:r>
              <w:rPr>
                <w:webHidden/>
                <w:rStyle w:val="IndexLink"/>
              </w:rPr>
              <w:t>2</w:t>
            </w:r>
            <w:r>
              <w:rPr>
                <w:rStyle w:val="IndexLink"/>
                <w:rtl w:val="true"/>
              </w:rPr>
              <w:t xml:space="preserve"> - </w:t>
            </w:r>
            <w:r>
              <w:rPr>
                <w:rStyle w:val="IndexLink"/>
                <w:rtl w:val="true"/>
              </w:rPr>
              <w:t xml:space="preserve">شرح آداب البحث </w:t>
            </w:r>
            <w:r>
              <w:rPr>
                <w:rStyle w:val="IndexLink"/>
                <w:rtl w:val="true"/>
              </w:rPr>
              <w:t>«</w:t>
            </w:r>
            <w:r>
              <w:rPr>
                <w:rStyle w:val="IndexLink"/>
              </w:rPr>
              <w:t>106</w:t>
            </w:r>
            <w:r>
              <w:rPr>
                <w:rStyle w:val="IndexLink"/>
                <w:rtl w:val="true"/>
              </w:rPr>
              <w:t xml:space="preserve"> - </w:t>
            </w:r>
            <w:r>
              <w:rPr>
                <w:rStyle w:val="IndexLink"/>
              </w:rPr>
              <w:t>122</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571</w:t>
            </w:r>
          </w:hyperlink>
        </w:p>
        <w:p>
          <w:pPr>
            <w:pStyle w:val="Contents3"/>
            <w:tabs>
              <w:tab w:val="clear" w:pos="8459"/>
              <w:tab w:val="right" w:pos="9026" w:leader="dot"/>
            </w:tabs>
            <w:rPr/>
          </w:pPr>
          <w:hyperlink w:anchor="__RefHeading___Toc4166591_3381743652">
            <w:r>
              <w:rPr>
                <w:webHidden/>
                <w:rStyle w:val="IndexLink"/>
              </w:rPr>
              <w:t>3</w:t>
            </w:r>
            <w:r>
              <w:rPr>
                <w:rStyle w:val="IndexLink"/>
                <w:rtl w:val="true"/>
              </w:rPr>
              <w:t xml:space="preserve"> - </w:t>
            </w:r>
            <w:r>
              <w:rPr>
                <w:rStyle w:val="IndexLink"/>
                <w:rtl w:val="true"/>
              </w:rPr>
              <w:t xml:space="preserve">حاشیة شرح آداب البحث </w:t>
            </w:r>
            <w:r>
              <w:rPr>
                <w:rStyle w:val="IndexLink"/>
                <w:rtl w:val="true"/>
              </w:rPr>
              <w:t>«</w:t>
            </w:r>
            <w:r>
              <w:rPr>
                <w:rStyle w:val="IndexLink"/>
              </w:rPr>
              <w:t>122</w:t>
            </w:r>
            <w:r>
              <w:rPr>
                <w:rStyle w:val="IndexLink"/>
                <w:rtl w:val="true"/>
              </w:rPr>
              <w:t xml:space="preserve"> - </w:t>
            </w:r>
            <w:r>
              <w:rPr>
                <w:rStyle w:val="IndexLink"/>
              </w:rPr>
              <w:t>156</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572</w:t>
            </w:r>
          </w:hyperlink>
        </w:p>
        <w:p>
          <w:pPr>
            <w:pStyle w:val="Contents2"/>
            <w:tabs>
              <w:tab w:val="clear" w:pos="8743"/>
              <w:tab w:val="right" w:pos="9026" w:leader="dot"/>
            </w:tabs>
            <w:rPr/>
          </w:pPr>
          <w:hyperlink w:anchor="__RefHeading___Toc4166593_3381743652">
            <w:r>
              <w:rPr>
                <w:webHidden/>
                <w:rStyle w:val="IndexLink"/>
                <w:rtl w:val="true"/>
              </w:rPr>
              <w:t xml:space="preserve">( </w:t>
            </w:r>
            <w:r>
              <w:rPr>
                <w:rStyle w:val="IndexLink"/>
              </w:rPr>
              <w:t>3008</w:t>
            </w:r>
            <w:r>
              <w:rPr>
                <w:rStyle w:val="IndexLink"/>
                <w:rtl w:val="true"/>
              </w:rPr>
              <w:t xml:space="preserve"> )</w:t>
              <w:tab/>
            </w:r>
            <w:r>
              <w:rPr>
                <w:rStyle w:val="IndexLink"/>
              </w:rPr>
              <w:t>573</w:t>
            </w:r>
          </w:hyperlink>
        </w:p>
        <w:p>
          <w:pPr>
            <w:pStyle w:val="Contents3"/>
            <w:tabs>
              <w:tab w:val="clear" w:pos="8459"/>
              <w:tab w:val="right" w:pos="9026" w:leader="dot"/>
            </w:tabs>
            <w:rPr/>
          </w:pPr>
          <w:hyperlink w:anchor="__RefHeading___Toc4166595_3381743652">
            <w:r>
              <w:rPr>
                <w:webHidden/>
                <w:rStyle w:val="IndexLink"/>
              </w:rPr>
              <w:t>1</w:t>
            </w:r>
            <w:r>
              <w:rPr>
                <w:rStyle w:val="IndexLink"/>
                <w:rtl w:val="true"/>
              </w:rPr>
              <w:t xml:space="preserve"> - </w:t>
            </w:r>
            <w:r>
              <w:rPr>
                <w:rStyle w:val="IndexLink"/>
                <w:rtl w:val="true"/>
              </w:rPr>
              <w:t xml:space="preserve">معنی الف </w:t>
            </w:r>
            <w:r>
              <w:rPr>
                <w:rStyle w:val="IndexLink"/>
                <w:rtl w:val="true"/>
              </w:rPr>
              <w:t>«</w:t>
            </w:r>
            <w:r>
              <w:rPr>
                <w:rStyle w:val="IndexLink"/>
              </w:rPr>
              <w:t>1</w:t>
            </w:r>
            <w:r>
              <w:rPr>
                <w:rStyle w:val="IndexLink"/>
                <w:rtl w:val="true"/>
              </w:rPr>
              <w:t xml:space="preserve"> - </w:t>
            </w:r>
            <w:r>
              <w:rPr>
                <w:rStyle w:val="IndexLink"/>
              </w:rPr>
              <w:t>3</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573</w:t>
            </w:r>
          </w:hyperlink>
        </w:p>
        <w:p>
          <w:pPr>
            <w:pStyle w:val="Contents3"/>
            <w:tabs>
              <w:tab w:val="clear" w:pos="8459"/>
              <w:tab w:val="right" w:pos="9026" w:leader="dot"/>
            </w:tabs>
            <w:rPr/>
          </w:pPr>
          <w:hyperlink w:anchor="__RefHeading___Toc4166597_3381743652">
            <w:r>
              <w:rPr>
                <w:webHidden/>
                <w:rStyle w:val="IndexLink"/>
              </w:rPr>
              <w:t>2</w:t>
            </w:r>
            <w:r>
              <w:rPr>
                <w:rStyle w:val="IndexLink"/>
                <w:rtl w:val="true"/>
              </w:rPr>
              <w:t xml:space="preserve"> - </w:t>
            </w:r>
            <w:r>
              <w:rPr>
                <w:rStyle w:val="IndexLink"/>
                <w:rtl w:val="true"/>
              </w:rPr>
              <w:t xml:space="preserve">رساله عرفانی </w:t>
            </w:r>
            <w:r>
              <w:rPr>
                <w:rStyle w:val="IndexLink"/>
                <w:rtl w:val="true"/>
              </w:rPr>
              <w:t>«</w:t>
            </w:r>
            <w:r>
              <w:rPr>
                <w:rStyle w:val="IndexLink"/>
              </w:rPr>
              <w:t>9</w:t>
            </w:r>
            <w:r>
              <w:rPr>
                <w:rStyle w:val="IndexLink"/>
                <w:rtl w:val="true"/>
              </w:rPr>
              <w:t xml:space="preserve"> - </w:t>
            </w:r>
            <w:r>
              <w:rPr>
                <w:rStyle w:val="IndexLink"/>
              </w:rPr>
              <w:t>33</w:t>
            </w:r>
            <w:r>
              <w:rPr>
                <w:rStyle w:val="IndexLink"/>
                <w:rtl w:val="true"/>
              </w:rPr>
              <w:t>» (</w:t>
            </w:r>
            <w:r>
              <w:rPr>
                <w:rStyle w:val="IndexLink"/>
                <w:rtl w:val="true"/>
              </w:rPr>
              <w:t>فارسی</w:t>
            </w:r>
            <w:r>
              <w:rPr>
                <w:rStyle w:val="IndexLink"/>
                <w:rtl w:val="true"/>
              </w:rPr>
              <w:t>)</w:t>
              <w:tab/>
            </w:r>
            <w:r>
              <w:rPr>
                <w:rStyle w:val="IndexLink"/>
              </w:rPr>
              <w:t>573</w:t>
            </w:r>
          </w:hyperlink>
        </w:p>
        <w:p>
          <w:pPr>
            <w:pStyle w:val="Contents3"/>
            <w:tabs>
              <w:tab w:val="clear" w:pos="8459"/>
              <w:tab w:val="right" w:pos="9026" w:leader="dot"/>
            </w:tabs>
            <w:rPr/>
          </w:pPr>
          <w:hyperlink w:anchor="__RefHeading___Toc4166599_3381743652">
            <w:r>
              <w:rPr>
                <w:webHidden/>
                <w:rStyle w:val="IndexLink"/>
              </w:rPr>
              <w:t>3</w:t>
            </w:r>
            <w:r>
              <w:rPr>
                <w:rStyle w:val="IndexLink"/>
                <w:rtl w:val="true"/>
              </w:rPr>
              <w:t xml:space="preserve"> - </w:t>
            </w:r>
            <w:r>
              <w:rPr>
                <w:rStyle w:val="IndexLink"/>
                <w:rtl w:val="true"/>
              </w:rPr>
              <w:t xml:space="preserve">رساله عرفانی </w:t>
            </w:r>
            <w:r>
              <w:rPr>
                <w:rStyle w:val="IndexLink"/>
                <w:rtl w:val="true"/>
              </w:rPr>
              <w:t>«</w:t>
            </w:r>
            <w:r>
              <w:rPr>
                <w:rStyle w:val="IndexLink"/>
              </w:rPr>
              <w:t>35</w:t>
            </w:r>
            <w:r>
              <w:rPr>
                <w:rStyle w:val="IndexLink"/>
                <w:rtl w:val="true"/>
              </w:rPr>
              <w:t xml:space="preserve"> - </w:t>
            </w:r>
            <w:r>
              <w:rPr>
                <w:rStyle w:val="IndexLink"/>
              </w:rPr>
              <w:t>90</w:t>
            </w:r>
            <w:r>
              <w:rPr>
                <w:rStyle w:val="IndexLink"/>
                <w:rtl w:val="true"/>
              </w:rPr>
              <w:t>» (</w:t>
            </w:r>
            <w:r>
              <w:rPr>
                <w:rStyle w:val="IndexLink"/>
                <w:rtl w:val="true"/>
              </w:rPr>
              <w:t>فارسی</w:t>
            </w:r>
            <w:r>
              <w:rPr>
                <w:rStyle w:val="IndexLink"/>
                <w:rtl w:val="true"/>
              </w:rPr>
              <w:t>)</w:t>
              <w:tab/>
            </w:r>
            <w:r>
              <w:rPr>
                <w:rStyle w:val="IndexLink"/>
              </w:rPr>
              <w:t>574</w:t>
            </w:r>
          </w:hyperlink>
        </w:p>
        <w:p>
          <w:pPr>
            <w:pStyle w:val="Contents2"/>
            <w:tabs>
              <w:tab w:val="clear" w:pos="8743"/>
              <w:tab w:val="right" w:pos="9026" w:leader="dot"/>
            </w:tabs>
            <w:rPr/>
          </w:pPr>
          <w:hyperlink w:anchor="__RefHeading___Toc4166601_3381743652">
            <w:r>
              <w:rPr>
                <w:webHidden/>
                <w:rStyle w:val="IndexLink"/>
                <w:rtl w:val="true"/>
              </w:rPr>
              <w:t xml:space="preserve">( </w:t>
            </w:r>
            <w:r>
              <w:rPr>
                <w:rStyle w:val="IndexLink"/>
              </w:rPr>
              <w:t>3021</w:t>
            </w:r>
            <w:r>
              <w:rPr>
                <w:rStyle w:val="IndexLink"/>
                <w:rtl w:val="true"/>
              </w:rPr>
              <w:t xml:space="preserve"> )</w:t>
              <w:tab/>
            </w:r>
            <w:r>
              <w:rPr>
                <w:rStyle w:val="IndexLink"/>
              </w:rPr>
              <w:t>575</w:t>
            </w:r>
          </w:hyperlink>
        </w:p>
        <w:p>
          <w:pPr>
            <w:pStyle w:val="Contents3"/>
            <w:tabs>
              <w:tab w:val="clear" w:pos="8459"/>
              <w:tab w:val="right" w:pos="9026" w:leader="dot"/>
            </w:tabs>
            <w:rPr/>
          </w:pPr>
          <w:hyperlink w:anchor="__RefHeading___Toc4166603_3381743652">
            <w:r>
              <w:rPr>
                <w:webHidden/>
                <w:rStyle w:val="IndexLink"/>
              </w:rPr>
              <w:t>1</w:t>
            </w:r>
            <w:r>
              <w:rPr>
                <w:rStyle w:val="IndexLink"/>
                <w:rtl w:val="true"/>
              </w:rPr>
              <w:t xml:space="preserve"> - </w:t>
            </w:r>
            <w:r>
              <w:rPr>
                <w:rStyle w:val="IndexLink"/>
                <w:rtl w:val="true"/>
              </w:rPr>
              <w:t xml:space="preserve">نصاب الصبیان </w:t>
            </w:r>
            <w:r>
              <w:rPr>
                <w:rStyle w:val="IndexLink"/>
                <w:rtl w:val="true"/>
              </w:rPr>
              <w:t>«</w:t>
            </w:r>
            <w:r>
              <w:rPr>
                <w:rStyle w:val="IndexLink"/>
              </w:rPr>
              <w:t>1</w:t>
            </w:r>
            <w:r>
              <w:rPr>
                <w:rStyle w:val="IndexLink"/>
                <w:rtl w:val="true"/>
              </w:rPr>
              <w:t xml:space="preserve"> - </w:t>
            </w:r>
            <w:r>
              <w:rPr>
                <w:rStyle w:val="IndexLink"/>
              </w:rPr>
              <w:t>15</w:t>
            </w:r>
            <w:r>
              <w:rPr>
                <w:rStyle w:val="IndexLink"/>
                <w:rtl w:val="true"/>
              </w:rPr>
              <w:t>» (</w:t>
            </w:r>
            <w:r>
              <w:rPr>
                <w:rStyle w:val="IndexLink"/>
                <w:rtl w:val="true"/>
              </w:rPr>
              <w:t xml:space="preserve">لغت </w:t>
            </w:r>
            <w:r>
              <w:rPr>
                <w:rStyle w:val="IndexLink"/>
                <w:rtl w:val="true"/>
              </w:rPr>
              <w:t xml:space="preserve">- </w:t>
            </w:r>
            <w:r>
              <w:rPr>
                <w:rStyle w:val="IndexLink"/>
                <w:rtl w:val="true"/>
              </w:rPr>
              <w:t>فارسی</w:t>
            </w:r>
            <w:r>
              <w:rPr>
                <w:rStyle w:val="IndexLink"/>
                <w:rtl w:val="true"/>
              </w:rPr>
              <w:t>)</w:t>
              <w:tab/>
            </w:r>
            <w:r>
              <w:rPr>
                <w:rStyle w:val="IndexLink"/>
              </w:rPr>
              <w:t>575</w:t>
            </w:r>
          </w:hyperlink>
        </w:p>
        <w:p>
          <w:pPr>
            <w:pStyle w:val="Contents3"/>
            <w:tabs>
              <w:tab w:val="clear" w:pos="8459"/>
              <w:tab w:val="right" w:pos="9026" w:leader="dot"/>
            </w:tabs>
            <w:rPr/>
          </w:pPr>
          <w:hyperlink w:anchor="__RefHeading___Toc4166605_3381743652">
            <w:r>
              <w:rPr>
                <w:webHidden/>
                <w:rStyle w:val="IndexLink"/>
              </w:rPr>
              <w:t>2</w:t>
            </w:r>
            <w:r>
              <w:rPr>
                <w:rStyle w:val="IndexLink"/>
                <w:rtl w:val="true"/>
              </w:rPr>
              <w:t xml:space="preserve"> - </w:t>
            </w:r>
            <w:r>
              <w:rPr>
                <w:rStyle w:val="IndexLink"/>
                <w:rtl w:val="true"/>
              </w:rPr>
              <w:t xml:space="preserve">حدائق الحقائق </w:t>
            </w:r>
            <w:r>
              <w:rPr>
                <w:rStyle w:val="IndexLink"/>
                <w:rtl w:val="true"/>
              </w:rPr>
              <w:t>«</w:t>
            </w:r>
            <w:r>
              <w:rPr>
                <w:rStyle w:val="IndexLink"/>
              </w:rPr>
              <w:t>16</w:t>
            </w:r>
            <w:r>
              <w:rPr>
                <w:rStyle w:val="IndexLink"/>
                <w:rtl w:val="true"/>
              </w:rPr>
              <w:t xml:space="preserve"> - </w:t>
            </w:r>
            <w:r>
              <w:rPr>
                <w:rStyle w:val="IndexLink"/>
              </w:rPr>
              <w:t>50</w:t>
            </w:r>
            <w:r>
              <w:rPr>
                <w:rStyle w:val="IndexLink"/>
                <w:rtl w:val="true"/>
              </w:rPr>
              <w:t>» (</w:t>
            </w:r>
            <w:r>
              <w:rPr>
                <w:rStyle w:val="IndexLink"/>
                <w:rtl w:val="true"/>
              </w:rPr>
              <w:t xml:space="preserve">بدیع </w:t>
            </w:r>
            <w:r>
              <w:rPr>
                <w:rStyle w:val="IndexLink"/>
                <w:rtl w:val="true"/>
              </w:rPr>
              <w:t xml:space="preserve">- </w:t>
            </w:r>
            <w:r>
              <w:rPr>
                <w:rStyle w:val="IndexLink"/>
                <w:rtl w:val="true"/>
              </w:rPr>
              <w:t>فارسی</w:t>
            </w:r>
            <w:r>
              <w:rPr>
                <w:rStyle w:val="IndexLink"/>
                <w:rtl w:val="true"/>
              </w:rPr>
              <w:t>)</w:t>
              <w:tab/>
            </w:r>
            <w:r>
              <w:rPr>
                <w:rStyle w:val="IndexLink"/>
              </w:rPr>
              <w:t>575</w:t>
            </w:r>
          </w:hyperlink>
        </w:p>
        <w:p>
          <w:pPr>
            <w:pStyle w:val="Contents3"/>
            <w:tabs>
              <w:tab w:val="clear" w:pos="8459"/>
              <w:tab w:val="right" w:pos="9026" w:leader="dot"/>
            </w:tabs>
            <w:rPr/>
          </w:pPr>
          <w:hyperlink w:anchor="__RefHeading___Toc4166607_3381743652">
            <w:r>
              <w:rPr>
                <w:webHidden/>
                <w:rStyle w:val="IndexLink"/>
              </w:rPr>
              <w:t>3</w:t>
            </w:r>
            <w:r>
              <w:rPr>
                <w:rStyle w:val="IndexLink"/>
                <w:rtl w:val="true"/>
              </w:rPr>
              <w:t xml:space="preserve"> - </w:t>
            </w:r>
            <w:r>
              <w:rPr>
                <w:rStyle w:val="IndexLink"/>
                <w:rtl w:val="true"/>
              </w:rPr>
              <w:t xml:space="preserve">جمع مختصر </w:t>
            </w:r>
            <w:r>
              <w:rPr>
                <w:rStyle w:val="IndexLink"/>
                <w:rtl w:val="true"/>
              </w:rPr>
              <w:t>«</w:t>
            </w:r>
            <w:r>
              <w:rPr>
                <w:rStyle w:val="IndexLink"/>
              </w:rPr>
              <w:t>51</w:t>
            </w:r>
            <w:r>
              <w:rPr>
                <w:rStyle w:val="IndexLink"/>
                <w:rtl w:val="true"/>
              </w:rPr>
              <w:t xml:space="preserve"> - </w:t>
            </w:r>
            <w:r>
              <w:rPr>
                <w:rStyle w:val="IndexLink"/>
              </w:rPr>
              <w:t>101</w:t>
            </w:r>
            <w:r>
              <w:rPr>
                <w:rStyle w:val="IndexLink"/>
                <w:rtl w:val="true"/>
              </w:rPr>
              <w:t>» (</w:t>
            </w:r>
            <w:r>
              <w:rPr>
                <w:rStyle w:val="IndexLink"/>
                <w:rtl w:val="true"/>
              </w:rPr>
              <w:t xml:space="preserve">عروض </w:t>
            </w:r>
            <w:r>
              <w:rPr>
                <w:rStyle w:val="IndexLink"/>
                <w:rtl w:val="true"/>
              </w:rPr>
              <w:t xml:space="preserve">- </w:t>
            </w:r>
            <w:r>
              <w:rPr>
                <w:rStyle w:val="IndexLink"/>
                <w:rtl w:val="true"/>
              </w:rPr>
              <w:t>فارسی</w:t>
            </w:r>
            <w:r>
              <w:rPr>
                <w:rStyle w:val="IndexLink"/>
                <w:rtl w:val="true"/>
              </w:rPr>
              <w:t>)</w:t>
              <w:tab/>
            </w:r>
            <w:r>
              <w:rPr>
                <w:rStyle w:val="IndexLink"/>
              </w:rPr>
              <w:t>576</w:t>
            </w:r>
          </w:hyperlink>
        </w:p>
        <w:p>
          <w:pPr>
            <w:pStyle w:val="Contents2"/>
            <w:tabs>
              <w:tab w:val="clear" w:pos="8743"/>
              <w:tab w:val="right" w:pos="9026" w:leader="dot"/>
            </w:tabs>
            <w:rPr/>
          </w:pPr>
          <w:hyperlink w:anchor="__RefHeading___Toc4166609_3381743652">
            <w:r>
              <w:rPr>
                <w:webHidden/>
                <w:rStyle w:val="IndexLink"/>
                <w:rtl w:val="true"/>
              </w:rPr>
              <w:t xml:space="preserve">( </w:t>
            </w:r>
            <w:r>
              <w:rPr>
                <w:rStyle w:val="IndexLink"/>
              </w:rPr>
              <w:t>3023</w:t>
            </w:r>
            <w:r>
              <w:rPr>
                <w:rStyle w:val="IndexLink"/>
                <w:rtl w:val="true"/>
              </w:rPr>
              <w:t xml:space="preserve"> )</w:t>
              <w:tab/>
            </w:r>
            <w:r>
              <w:rPr>
                <w:rStyle w:val="IndexLink"/>
              </w:rPr>
              <w:t>576</w:t>
            </w:r>
          </w:hyperlink>
        </w:p>
        <w:p>
          <w:pPr>
            <w:pStyle w:val="Contents3"/>
            <w:tabs>
              <w:tab w:val="clear" w:pos="8459"/>
              <w:tab w:val="right" w:pos="9026" w:leader="dot"/>
            </w:tabs>
            <w:rPr/>
          </w:pPr>
          <w:hyperlink w:anchor="__RefHeading___Toc4166611_3381743652">
            <w:r>
              <w:rPr>
                <w:webHidden/>
                <w:rStyle w:val="IndexLink"/>
              </w:rPr>
              <w:t>1</w:t>
            </w:r>
            <w:r>
              <w:rPr>
                <w:rStyle w:val="IndexLink"/>
                <w:rtl w:val="true"/>
              </w:rPr>
              <w:t xml:space="preserve"> - </w:t>
            </w:r>
            <w:r>
              <w:rPr>
                <w:rStyle w:val="IndexLink"/>
                <w:rtl w:val="true"/>
              </w:rPr>
              <w:t xml:space="preserve">المبسوط فی القراآت السبع و المضبوط من اضاءة الطبع </w:t>
            </w:r>
            <w:r>
              <w:rPr>
                <w:rStyle w:val="IndexLink"/>
                <w:rtl w:val="true"/>
              </w:rPr>
              <w:t>«</w:t>
            </w:r>
            <w:r>
              <w:rPr>
                <w:rStyle w:val="IndexLink"/>
              </w:rPr>
              <w:t>1</w:t>
            </w:r>
            <w:r>
              <w:rPr>
                <w:rStyle w:val="IndexLink"/>
                <w:rtl w:val="true"/>
              </w:rPr>
              <w:t xml:space="preserve"> - </w:t>
            </w:r>
            <w:r>
              <w:rPr>
                <w:rStyle w:val="IndexLink"/>
              </w:rPr>
              <w:t>65</w:t>
            </w:r>
            <w:r>
              <w:rPr>
                <w:rStyle w:val="IndexLink"/>
                <w:rtl w:val="true"/>
              </w:rPr>
              <w:t>»</w:t>
              <w:tab/>
            </w:r>
            <w:r>
              <w:rPr>
                <w:rStyle w:val="IndexLink"/>
              </w:rPr>
              <w:t>576</w:t>
            </w:r>
          </w:hyperlink>
        </w:p>
        <w:p>
          <w:pPr>
            <w:pStyle w:val="Contents3"/>
            <w:tabs>
              <w:tab w:val="clear" w:pos="8459"/>
              <w:tab w:val="right" w:pos="9026" w:leader="dot"/>
            </w:tabs>
            <w:rPr/>
          </w:pPr>
          <w:hyperlink w:anchor="__RefHeading___Toc4166613_3381743652">
            <w:r>
              <w:rPr>
                <w:webHidden/>
                <w:rStyle w:val="IndexLink"/>
              </w:rPr>
              <w:t>2</w:t>
            </w:r>
            <w:r>
              <w:rPr>
                <w:rStyle w:val="IndexLink"/>
                <w:rtl w:val="true"/>
              </w:rPr>
              <w:t xml:space="preserve"> - </w:t>
            </w:r>
            <w:r>
              <w:rPr>
                <w:rStyle w:val="IndexLink"/>
                <w:rtl w:val="true"/>
              </w:rPr>
              <w:t xml:space="preserve">طیبة النشر فی القراآت العشر </w:t>
            </w:r>
            <w:r>
              <w:rPr>
                <w:rStyle w:val="IndexLink"/>
                <w:rtl w:val="true"/>
              </w:rPr>
              <w:t>«</w:t>
            </w:r>
            <w:r>
              <w:rPr>
                <w:rStyle w:val="IndexLink"/>
              </w:rPr>
              <w:t>68</w:t>
            </w:r>
            <w:r>
              <w:rPr>
                <w:rStyle w:val="IndexLink"/>
                <w:rtl w:val="true"/>
              </w:rPr>
              <w:t xml:space="preserve"> - </w:t>
            </w:r>
            <w:r>
              <w:rPr>
                <w:rStyle w:val="IndexLink"/>
              </w:rPr>
              <w:t>132</w:t>
            </w:r>
            <w:r>
              <w:rPr>
                <w:rStyle w:val="IndexLink"/>
                <w:rtl w:val="true"/>
              </w:rPr>
              <w:t>» (</w:t>
            </w:r>
            <w:r>
              <w:rPr>
                <w:rStyle w:val="IndexLink"/>
                <w:rtl w:val="true"/>
              </w:rPr>
              <w:t xml:space="preserve">قراءت </w:t>
            </w:r>
            <w:r>
              <w:rPr>
                <w:rStyle w:val="IndexLink"/>
                <w:rtl w:val="true"/>
              </w:rPr>
              <w:t xml:space="preserve">- </w:t>
            </w:r>
            <w:r>
              <w:rPr>
                <w:rStyle w:val="IndexLink"/>
                <w:rtl w:val="true"/>
              </w:rPr>
              <w:t>عربی</w:t>
            </w:r>
            <w:r>
              <w:rPr>
                <w:rStyle w:val="IndexLink"/>
                <w:rtl w:val="true"/>
              </w:rPr>
              <w:t>)</w:t>
              <w:tab/>
            </w:r>
            <w:r>
              <w:rPr>
                <w:rStyle w:val="IndexLink"/>
              </w:rPr>
              <w:t>577</w:t>
            </w:r>
          </w:hyperlink>
        </w:p>
        <w:p>
          <w:pPr>
            <w:pStyle w:val="Contents3"/>
            <w:tabs>
              <w:tab w:val="clear" w:pos="8459"/>
              <w:tab w:val="right" w:pos="9026" w:leader="dot"/>
            </w:tabs>
            <w:rPr/>
          </w:pPr>
          <w:hyperlink w:anchor="__RefHeading___Toc4166615_3381743652">
            <w:r>
              <w:rPr>
                <w:webHidden/>
                <w:rStyle w:val="IndexLink"/>
              </w:rPr>
              <w:t>3</w:t>
            </w:r>
            <w:r>
              <w:rPr>
                <w:rStyle w:val="IndexLink"/>
                <w:rtl w:val="true"/>
              </w:rPr>
              <w:t xml:space="preserve"> - </w:t>
            </w:r>
            <w:r>
              <w:rPr>
                <w:rStyle w:val="IndexLink"/>
                <w:rtl w:val="true"/>
              </w:rPr>
              <w:t xml:space="preserve">المقدمة الجزریة </w:t>
            </w:r>
            <w:r>
              <w:rPr>
                <w:rStyle w:val="IndexLink"/>
                <w:rtl w:val="true"/>
              </w:rPr>
              <w:t>«</w:t>
            </w:r>
            <w:r>
              <w:rPr>
                <w:rStyle w:val="IndexLink"/>
              </w:rPr>
              <w:t>133</w:t>
            </w:r>
            <w:r>
              <w:rPr>
                <w:rStyle w:val="IndexLink"/>
                <w:rtl w:val="true"/>
              </w:rPr>
              <w:t xml:space="preserve"> - </w:t>
            </w:r>
            <w:r>
              <w:rPr>
                <w:rStyle w:val="IndexLink"/>
              </w:rPr>
              <w:t>138</w:t>
            </w:r>
            <w:r>
              <w:rPr>
                <w:rStyle w:val="IndexLink"/>
                <w:rtl w:val="true"/>
              </w:rPr>
              <w:t>» (</w:t>
            </w:r>
            <w:r>
              <w:rPr>
                <w:rStyle w:val="IndexLink"/>
                <w:rtl w:val="true"/>
              </w:rPr>
              <w:t xml:space="preserve">قراءت </w:t>
            </w:r>
            <w:r>
              <w:rPr>
                <w:rStyle w:val="IndexLink"/>
                <w:rtl w:val="true"/>
              </w:rPr>
              <w:t xml:space="preserve">- </w:t>
            </w:r>
            <w:r>
              <w:rPr>
                <w:rStyle w:val="IndexLink"/>
                <w:rtl w:val="true"/>
              </w:rPr>
              <w:t>عربی</w:t>
            </w:r>
            <w:r>
              <w:rPr>
                <w:rStyle w:val="IndexLink"/>
                <w:rtl w:val="true"/>
              </w:rPr>
              <w:t>)</w:t>
              <w:tab/>
            </w:r>
            <w:r>
              <w:rPr>
                <w:rStyle w:val="IndexLink"/>
              </w:rPr>
              <w:t>578</w:t>
            </w:r>
          </w:hyperlink>
        </w:p>
        <w:p>
          <w:pPr>
            <w:pStyle w:val="Contents2"/>
            <w:tabs>
              <w:tab w:val="clear" w:pos="8743"/>
              <w:tab w:val="right" w:pos="9026" w:leader="dot"/>
            </w:tabs>
            <w:rPr/>
          </w:pPr>
          <w:hyperlink w:anchor="__RefHeading___Toc4166617_3381743652">
            <w:r>
              <w:rPr>
                <w:webHidden/>
                <w:rStyle w:val="IndexLink"/>
                <w:rtl w:val="true"/>
              </w:rPr>
              <w:t xml:space="preserve">( </w:t>
            </w:r>
            <w:r>
              <w:rPr>
                <w:rStyle w:val="IndexLink"/>
              </w:rPr>
              <w:t>3060</w:t>
            </w:r>
            <w:r>
              <w:rPr>
                <w:rStyle w:val="IndexLink"/>
                <w:rtl w:val="true"/>
              </w:rPr>
              <w:t xml:space="preserve"> )</w:t>
              <w:tab/>
            </w:r>
            <w:r>
              <w:rPr>
                <w:rStyle w:val="IndexLink"/>
              </w:rPr>
              <w:t>579</w:t>
            </w:r>
          </w:hyperlink>
        </w:p>
        <w:p>
          <w:pPr>
            <w:pStyle w:val="Contents3"/>
            <w:tabs>
              <w:tab w:val="clear" w:pos="8459"/>
              <w:tab w:val="right" w:pos="9026" w:leader="dot"/>
            </w:tabs>
            <w:rPr/>
          </w:pPr>
          <w:hyperlink w:anchor="__RefHeading___Toc4166619_3381743652">
            <w:r>
              <w:rPr>
                <w:webHidden/>
                <w:rStyle w:val="IndexLink"/>
              </w:rPr>
              <w:t>1</w:t>
            </w:r>
            <w:r>
              <w:rPr>
                <w:rStyle w:val="IndexLink"/>
                <w:rtl w:val="true"/>
              </w:rPr>
              <w:t xml:space="preserve"> - </w:t>
            </w:r>
            <w:r>
              <w:rPr>
                <w:rStyle w:val="IndexLink"/>
                <w:rtl w:val="true"/>
              </w:rPr>
              <w:t xml:space="preserve">حساب فارسی </w:t>
            </w:r>
            <w:r>
              <w:rPr>
                <w:rStyle w:val="IndexLink"/>
                <w:rtl w:val="true"/>
              </w:rPr>
              <w:t>«</w:t>
            </w:r>
            <w:r>
              <w:rPr>
                <w:rStyle w:val="IndexLink"/>
              </w:rPr>
              <w:t>13</w:t>
            </w:r>
            <w:r>
              <w:rPr>
                <w:rStyle w:val="IndexLink"/>
                <w:rtl w:val="true"/>
              </w:rPr>
              <w:t xml:space="preserve"> - </w:t>
            </w:r>
            <w:r>
              <w:rPr>
                <w:rStyle w:val="IndexLink"/>
              </w:rPr>
              <w:t>44</w:t>
            </w:r>
            <w:r>
              <w:rPr>
                <w:rStyle w:val="IndexLink"/>
                <w:rtl w:val="true"/>
              </w:rPr>
              <w:t>» (</w:t>
            </w:r>
            <w:r>
              <w:rPr>
                <w:rStyle w:val="IndexLink"/>
                <w:rtl w:val="true"/>
              </w:rPr>
              <w:t xml:space="preserve">ریاضیات </w:t>
            </w:r>
            <w:r>
              <w:rPr>
                <w:rStyle w:val="IndexLink"/>
                <w:rtl w:val="true"/>
              </w:rPr>
              <w:t xml:space="preserve">- </w:t>
            </w:r>
            <w:r>
              <w:rPr>
                <w:rStyle w:val="IndexLink"/>
                <w:rtl w:val="true"/>
              </w:rPr>
              <w:t>فارسی</w:t>
            </w:r>
            <w:r>
              <w:rPr>
                <w:rStyle w:val="IndexLink"/>
                <w:rtl w:val="true"/>
              </w:rPr>
              <w:t>)</w:t>
              <w:tab/>
            </w:r>
            <w:r>
              <w:rPr>
                <w:rStyle w:val="IndexLink"/>
              </w:rPr>
              <w:t>579</w:t>
            </w:r>
          </w:hyperlink>
        </w:p>
        <w:p>
          <w:pPr>
            <w:pStyle w:val="Contents3"/>
            <w:tabs>
              <w:tab w:val="clear" w:pos="8459"/>
              <w:tab w:val="right" w:pos="9026" w:leader="dot"/>
            </w:tabs>
            <w:rPr/>
          </w:pPr>
          <w:hyperlink w:anchor="__RefHeading___Toc4166621_3381743652">
            <w:r>
              <w:rPr>
                <w:webHidden/>
                <w:rStyle w:val="IndexLink"/>
              </w:rPr>
              <w:t>2</w:t>
            </w:r>
            <w:r>
              <w:rPr>
                <w:rStyle w:val="IndexLink"/>
                <w:rtl w:val="true"/>
              </w:rPr>
              <w:t xml:space="preserve"> - </w:t>
            </w:r>
            <w:r>
              <w:rPr>
                <w:rStyle w:val="IndexLink"/>
                <w:rtl w:val="true"/>
              </w:rPr>
              <w:t xml:space="preserve">خلاصة الحساب </w:t>
            </w:r>
            <w:r>
              <w:rPr>
                <w:rStyle w:val="IndexLink"/>
                <w:rtl w:val="true"/>
              </w:rPr>
              <w:t>«</w:t>
            </w:r>
            <w:r>
              <w:rPr>
                <w:rStyle w:val="IndexLink"/>
              </w:rPr>
              <w:t>45</w:t>
            </w:r>
            <w:r>
              <w:rPr>
                <w:rStyle w:val="IndexLink"/>
                <w:rtl w:val="true"/>
              </w:rPr>
              <w:t xml:space="preserve"> - </w:t>
            </w:r>
            <w:r>
              <w:rPr>
                <w:rStyle w:val="IndexLink"/>
              </w:rPr>
              <w:t>75</w:t>
            </w:r>
            <w:r>
              <w:rPr>
                <w:rStyle w:val="IndexLink"/>
                <w:rtl w:val="true"/>
              </w:rPr>
              <w:t>» (</w:t>
            </w:r>
            <w:r>
              <w:rPr>
                <w:rStyle w:val="IndexLink"/>
                <w:rtl w:val="true"/>
              </w:rPr>
              <w:t>عربی</w:t>
            </w:r>
            <w:r>
              <w:rPr>
                <w:rStyle w:val="IndexLink"/>
                <w:rtl w:val="true"/>
              </w:rPr>
              <w:t>)</w:t>
              <w:tab/>
            </w:r>
            <w:r>
              <w:rPr>
                <w:rStyle w:val="IndexLink"/>
              </w:rPr>
              <w:t>579</w:t>
            </w:r>
          </w:hyperlink>
        </w:p>
        <w:p>
          <w:pPr>
            <w:pStyle w:val="Contents3"/>
            <w:tabs>
              <w:tab w:val="clear" w:pos="8459"/>
              <w:tab w:val="right" w:pos="9026" w:leader="dot"/>
            </w:tabs>
            <w:rPr/>
          </w:pPr>
          <w:hyperlink w:anchor="__RefHeading___Toc4166623_3381743652">
            <w:r>
              <w:rPr>
                <w:webHidden/>
                <w:rStyle w:val="IndexLink"/>
              </w:rPr>
              <w:t>3</w:t>
            </w:r>
            <w:r>
              <w:rPr>
                <w:rStyle w:val="IndexLink"/>
                <w:rtl w:val="true"/>
              </w:rPr>
              <w:t xml:space="preserve"> - </w:t>
            </w:r>
            <w:r>
              <w:rPr>
                <w:rStyle w:val="IndexLink"/>
                <w:rtl w:val="true"/>
              </w:rPr>
              <w:t xml:space="preserve">نصاب الصبیان </w:t>
            </w:r>
            <w:r>
              <w:rPr>
                <w:rStyle w:val="IndexLink"/>
                <w:rtl w:val="true"/>
              </w:rPr>
              <w:t>«</w:t>
            </w:r>
            <w:r>
              <w:rPr>
                <w:rStyle w:val="IndexLink"/>
              </w:rPr>
              <w:t>83</w:t>
            </w:r>
            <w:r>
              <w:rPr>
                <w:rStyle w:val="IndexLink"/>
                <w:rtl w:val="true"/>
              </w:rPr>
              <w:t xml:space="preserve"> - </w:t>
            </w:r>
            <w:r>
              <w:rPr>
                <w:rStyle w:val="IndexLink"/>
              </w:rPr>
              <w:t>105</w:t>
            </w:r>
            <w:r>
              <w:rPr>
                <w:rStyle w:val="IndexLink"/>
                <w:rtl w:val="true"/>
              </w:rPr>
              <w:t>» (</w:t>
            </w:r>
            <w:r>
              <w:rPr>
                <w:rStyle w:val="IndexLink"/>
                <w:rtl w:val="true"/>
              </w:rPr>
              <w:t xml:space="preserve">لغت </w:t>
            </w:r>
            <w:r>
              <w:rPr>
                <w:rStyle w:val="IndexLink"/>
                <w:rtl w:val="true"/>
              </w:rPr>
              <w:t xml:space="preserve">- </w:t>
            </w:r>
            <w:r>
              <w:rPr>
                <w:rStyle w:val="IndexLink"/>
                <w:rtl w:val="true"/>
              </w:rPr>
              <w:t>فارسی</w:t>
            </w:r>
            <w:r>
              <w:rPr>
                <w:rStyle w:val="IndexLink"/>
                <w:rtl w:val="true"/>
              </w:rPr>
              <w:t>)</w:t>
              <w:tab/>
            </w:r>
            <w:r>
              <w:rPr>
                <w:rStyle w:val="IndexLink"/>
              </w:rPr>
              <w:t>579</w:t>
            </w:r>
          </w:hyperlink>
        </w:p>
        <w:p>
          <w:pPr>
            <w:pStyle w:val="Contents2"/>
            <w:tabs>
              <w:tab w:val="clear" w:pos="8743"/>
              <w:tab w:val="right" w:pos="9026" w:leader="dot"/>
            </w:tabs>
            <w:rPr/>
          </w:pPr>
          <w:hyperlink w:anchor="__RefHeading___Toc4166625_3381743652">
            <w:r>
              <w:rPr>
                <w:webHidden/>
                <w:rStyle w:val="IndexLink"/>
                <w:rtl w:val="true"/>
              </w:rPr>
              <w:t xml:space="preserve">( </w:t>
            </w:r>
            <w:r>
              <w:rPr>
                <w:rStyle w:val="IndexLink"/>
              </w:rPr>
              <w:t>3105</w:t>
            </w:r>
            <w:r>
              <w:rPr>
                <w:rStyle w:val="IndexLink"/>
                <w:rtl w:val="true"/>
              </w:rPr>
              <w:t xml:space="preserve"> )</w:t>
              <w:tab/>
            </w:r>
            <w:r>
              <w:rPr>
                <w:rStyle w:val="IndexLink"/>
              </w:rPr>
              <w:t>579</w:t>
            </w:r>
          </w:hyperlink>
        </w:p>
        <w:p>
          <w:pPr>
            <w:pStyle w:val="Contents3"/>
            <w:tabs>
              <w:tab w:val="clear" w:pos="8459"/>
              <w:tab w:val="right" w:pos="9026" w:leader="dot"/>
            </w:tabs>
            <w:rPr/>
          </w:pPr>
          <w:hyperlink w:anchor="__RefHeading___Toc4166627_3381743652">
            <w:r>
              <w:rPr>
                <w:webHidden/>
                <w:rStyle w:val="IndexLink"/>
              </w:rPr>
              <w:t>1</w:t>
            </w:r>
            <w:r>
              <w:rPr>
                <w:rStyle w:val="IndexLink"/>
                <w:rtl w:val="true"/>
              </w:rPr>
              <w:t xml:space="preserve"> - </w:t>
            </w:r>
            <w:r>
              <w:rPr>
                <w:rStyle w:val="IndexLink"/>
                <w:rtl w:val="true"/>
              </w:rPr>
              <w:t xml:space="preserve">کشکول شیخ بهائی </w:t>
            </w:r>
            <w:r>
              <w:rPr>
                <w:rStyle w:val="IndexLink"/>
                <w:rtl w:val="true"/>
              </w:rPr>
              <w:t>(</w:t>
            </w:r>
            <w:r>
              <w:rPr>
                <w:rStyle w:val="IndexLink"/>
                <w:rtl w:val="true"/>
              </w:rPr>
              <w:t>عربی</w:t>
            </w:r>
            <w:r>
              <w:rPr>
                <w:rStyle w:val="IndexLink"/>
                <w:rtl w:val="true"/>
              </w:rPr>
              <w:t>)</w:t>
              <w:tab/>
            </w:r>
            <w:r>
              <w:rPr>
                <w:rStyle w:val="IndexLink"/>
              </w:rPr>
              <w:t>579</w:t>
            </w:r>
          </w:hyperlink>
        </w:p>
        <w:p>
          <w:pPr>
            <w:pStyle w:val="Contents3"/>
            <w:tabs>
              <w:tab w:val="clear" w:pos="8459"/>
              <w:tab w:val="right" w:pos="9026" w:leader="dot"/>
            </w:tabs>
            <w:rPr/>
          </w:pPr>
          <w:hyperlink w:anchor="__RefHeading___Toc4166629_3381743652">
            <w:r>
              <w:rPr>
                <w:webHidden/>
                <w:rStyle w:val="IndexLink"/>
              </w:rPr>
              <w:t>2</w:t>
            </w:r>
            <w:r>
              <w:rPr>
                <w:rStyle w:val="IndexLink"/>
                <w:rtl w:val="true"/>
              </w:rPr>
              <w:t xml:space="preserve"> - </w:t>
            </w:r>
            <w:r>
              <w:rPr>
                <w:rStyle w:val="IndexLink"/>
                <w:rtl w:val="true"/>
              </w:rPr>
              <w:t xml:space="preserve">بحار الانوار علامه مجلسی </w:t>
            </w:r>
            <w:r>
              <w:rPr>
                <w:rStyle w:val="IndexLink"/>
                <w:rtl w:val="true"/>
              </w:rPr>
              <w:t>«</w:t>
            </w:r>
            <w:r>
              <w:rPr>
                <w:rStyle w:val="IndexLink"/>
              </w:rPr>
              <w:t>9</w:t>
            </w:r>
            <w:r>
              <w:rPr>
                <w:rStyle w:val="IndexLink"/>
                <w:rtl w:val="true"/>
              </w:rPr>
              <w:t xml:space="preserve"> - </w:t>
            </w:r>
            <w:r>
              <w:rPr>
                <w:rStyle w:val="IndexLink"/>
              </w:rPr>
              <w:t>226</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579</w:t>
            </w:r>
          </w:hyperlink>
        </w:p>
        <w:p>
          <w:pPr>
            <w:pStyle w:val="Contents3"/>
            <w:tabs>
              <w:tab w:val="clear" w:pos="8459"/>
              <w:tab w:val="right" w:pos="9026" w:leader="dot"/>
            </w:tabs>
            <w:rPr/>
          </w:pPr>
          <w:hyperlink w:anchor="__RefHeading___Toc4166631_3381743652">
            <w:r>
              <w:rPr>
                <w:webHidden/>
                <w:rStyle w:val="IndexLink"/>
              </w:rPr>
              <w:t>3</w:t>
            </w:r>
            <w:r>
              <w:rPr>
                <w:rStyle w:val="IndexLink"/>
                <w:rtl w:val="true"/>
              </w:rPr>
              <w:t xml:space="preserve"> - </w:t>
            </w:r>
            <w:r>
              <w:rPr>
                <w:rStyle w:val="IndexLink"/>
                <w:rtl w:val="true"/>
              </w:rPr>
              <w:t xml:space="preserve">بحار الانوار جلد دهم </w:t>
            </w:r>
            <w:r>
              <w:rPr>
                <w:rStyle w:val="IndexLink"/>
                <w:rtl w:val="true"/>
              </w:rPr>
              <w:t>«</w:t>
            </w:r>
            <w:r>
              <w:rPr>
                <w:rStyle w:val="IndexLink"/>
              </w:rPr>
              <w:t>228</w:t>
            </w:r>
            <w:r>
              <w:rPr>
                <w:rStyle w:val="IndexLink"/>
                <w:rtl w:val="true"/>
              </w:rPr>
              <w:t xml:space="preserve"> - </w:t>
            </w:r>
            <w:r>
              <w:rPr>
                <w:rStyle w:val="IndexLink"/>
              </w:rPr>
              <w:t>250</w:t>
            </w:r>
            <w:r>
              <w:rPr>
                <w:rStyle w:val="IndexLink"/>
                <w:rtl w:val="true"/>
              </w:rPr>
              <w:t>» (</w:t>
            </w:r>
            <w:r>
              <w:rPr>
                <w:rStyle w:val="IndexLink"/>
                <w:rtl w:val="true"/>
              </w:rPr>
              <w:t xml:space="preserve">حدیث </w:t>
            </w:r>
            <w:r>
              <w:rPr>
                <w:rStyle w:val="IndexLink"/>
                <w:rtl w:val="true"/>
              </w:rPr>
              <w:t xml:space="preserve">- </w:t>
            </w:r>
            <w:r>
              <w:rPr>
                <w:rStyle w:val="IndexLink"/>
                <w:rtl w:val="true"/>
              </w:rPr>
              <w:t>عربی</w:t>
            </w:r>
            <w:r>
              <w:rPr>
                <w:rStyle w:val="IndexLink"/>
                <w:rtl w:val="true"/>
              </w:rPr>
              <w:t>)</w:t>
              <w:tab/>
            </w:r>
            <w:r>
              <w:rPr>
                <w:rStyle w:val="IndexLink"/>
              </w:rPr>
              <w:t>580</w:t>
            </w:r>
          </w:hyperlink>
        </w:p>
        <w:p>
          <w:pPr>
            <w:pStyle w:val="Contents2"/>
            <w:tabs>
              <w:tab w:val="clear" w:pos="8743"/>
              <w:tab w:val="right" w:pos="9026" w:leader="dot"/>
            </w:tabs>
            <w:rPr/>
          </w:pPr>
          <w:hyperlink w:anchor="__RefHeading___Toc4166633_3381743652">
            <w:r>
              <w:rPr>
                <w:webHidden/>
                <w:rStyle w:val="IndexLink"/>
                <w:rtl w:val="true"/>
              </w:rPr>
              <w:t xml:space="preserve">( </w:t>
            </w:r>
            <w:r>
              <w:rPr>
                <w:rStyle w:val="IndexLink"/>
              </w:rPr>
              <w:t>3151</w:t>
            </w:r>
            <w:r>
              <w:rPr>
                <w:rStyle w:val="IndexLink"/>
                <w:rtl w:val="true"/>
              </w:rPr>
              <w:t xml:space="preserve"> )</w:t>
              <w:tab/>
            </w:r>
            <w:r>
              <w:rPr>
                <w:rStyle w:val="IndexLink"/>
              </w:rPr>
              <w:t>580</w:t>
            </w:r>
          </w:hyperlink>
        </w:p>
        <w:p>
          <w:pPr>
            <w:pStyle w:val="Contents3"/>
            <w:tabs>
              <w:tab w:val="clear" w:pos="8459"/>
              <w:tab w:val="right" w:pos="9026" w:leader="dot"/>
            </w:tabs>
            <w:rPr/>
          </w:pPr>
          <w:hyperlink w:anchor="__RefHeading___Toc4166635_3381743652">
            <w:r>
              <w:rPr>
                <w:webHidden/>
                <w:rStyle w:val="IndexLink"/>
              </w:rPr>
              <w:t>1</w:t>
            </w:r>
            <w:r>
              <w:rPr>
                <w:rStyle w:val="IndexLink"/>
                <w:rtl w:val="true"/>
              </w:rPr>
              <w:t xml:space="preserve"> - </w:t>
            </w:r>
            <w:r>
              <w:rPr>
                <w:rStyle w:val="IndexLink"/>
                <w:rtl w:val="true"/>
              </w:rPr>
              <w:t xml:space="preserve">رادّ شبهات کفار </w:t>
            </w:r>
            <w:r>
              <w:rPr>
                <w:rStyle w:val="IndexLink"/>
                <w:rtl w:val="true"/>
              </w:rPr>
              <w:t>«</w:t>
            </w:r>
            <w:r>
              <w:rPr>
                <w:rStyle w:val="IndexLink"/>
              </w:rPr>
              <w:t>1</w:t>
            </w:r>
            <w:r>
              <w:rPr>
                <w:rStyle w:val="IndexLink"/>
                <w:rtl w:val="true"/>
              </w:rPr>
              <w:t xml:space="preserve"> - </w:t>
            </w:r>
            <w:r>
              <w:rPr>
                <w:rStyle w:val="IndexLink"/>
              </w:rPr>
              <w:t>63</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580</w:t>
            </w:r>
          </w:hyperlink>
        </w:p>
        <w:p>
          <w:pPr>
            <w:pStyle w:val="Contents3"/>
            <w:tabs>
              <w:tab w:val="clear" w:pos="8459"/>
              <w:tab w:val="right" w:pos="9026" w:leader="dot"/>
            </w:tabs>
            <w:rPr/>
          </w:pPr>
          <w:hyperlink w:anchor="__RefHeading___Toc4166637_3381743652">
            <w:r>
              <w:rPr>
                <w:webHidden/>
                <w:rStyle w:val="IndexLink"/>
              </w:rPr>
              <w:t>2</w:t>
            </w:r>
            <w:r>
              <w:rPr>
                <w:rStyle w:val="IndexLink"/>
                <w:rtl w:val="true"/>
              </w:rPr>
              <w:t xml:space="preserve"> - </w:t>
            </w:r>
            <w:r>
              <w:rPr>
                <w:rStyle w:val="IndexLink"/>
                <w:rtl w:val="true"/>
              </w:rPr>
              <w:t xml:space="preserve">فهرست مقامع الفضل </w:t>
            </w:r>
            <w:r>
              <w:rPr>
                <w:rStyle w:val="IndexLink"/>
                <w:rtl w:val="true"/>
              </w:rPr>
              <w:t>«</w:t>
            </w:r>
            <w:r>
              <w:rPr>
                <w:rStyle w:val="IndexLink"/>
              </w:rPr>
              <w:t>64</w:t>
            </w:r>
            <w:r>
              <w:rPr>
                <w:rStyle w:val="IndexLink"/>
                <w:rtl w:val="true"/>
              </w:rPr>
              <w:t xml:space="preserve"> - </w:t>
            </w:r>
            <w:r>
              <w:rPr>
                <w:rStyle w:val="IndexLink"/>
              </w:rPr>
              <w:t>81</w:t>
            </w:r>
            <w:r>
              <w:rPr>
                <w:rStyle w:val="IndexLink"/>
                <w:rtl w:val="true"/>
              </w:rPr>
              <w:t>» (</w:t>
            </w:r>
            <w:r>
              <w:rPr>
                <w:rStyle w:val="IndexLink"/>
                <w:rtl w:val="true"/>
              </w:rPr>
              <w:t>فارسی</w:t>
            </w:r>
            <w:r>
              <w:rPr>
                <w:rStyle w:val="IndexLink"/>
                <w:rtl w:val="true"/>
              </w:rPr>
              <w:t>)</w:t>
              <w:tab/>
            </w:r>
            <w:r>
              <w:rPr>
                <w:rStyle w:val="IndexLink"/>
              </w:rPr>
              <w:t>580</w:t>
            </w:r>
          </w:hyperlink>
        </w:p>
        <w:p>
          <w:pPr>
            <w:pStyle w:val="Contents3"/>
            <w:tabs>
              <w:tab w:val="clear" w:pos="8459"/>
              <w:tab w:val="right" w:pos="9026" w:leader="dot"/>
            </w:tabs>
            <w:rPr/>
          </w:pPr>
          <w:hyperlink w:anchor="__RefHeading___Toc4166639_3381743652">
            <w:r>
              <w:rPr>
                <w:webHidden/>
                <w:rStyle w:val="IndexLink"/>
              </w:rPr>
              <w:t>3</w:t>
            </w:r>
            <w:r>
              <w:rPr>
                <w:rStyle w:val="IndexLink"/>
                <w:rtl w:val="true"/>
              </w:rPr>
              <w:t xml:space="preserve"> - </w:t>
            </w:r>
            <w:r>
              <w:rPr>
                <w:rStyle w:val="IndexLink"/>
                <w:rtl w:val="true"/>
              </w:rPr>
              <w:t xml:space="preserve">مقامع الفضل </w:t>
            </w:r>
            <w:r>
              <w:rPr>
                <w:rStyle w:val="IndexLink"/>
                <w:rtl w:val="true"/>
              </w:rPr>
              <w:t>«</w:t>
            </w:r>
            <w:r>
              <w:rPr>
                <w:rStyle w:val="IndexLink"/>
              </w:rPr>
              <w:t>82</w:t>
            </w:r>
            <w:r>
              <w:rPr>
                <w:rStyle w:val="IndexLink"/>
                <w:rtl w:val="true"/>
              </w:rPr>
              <w:t xml:space="preserve"> - </w:t>
            </w:r>
            <w:r>
              <w:rPr>
                <w:rStyle w:val="IndexLink"/>
              </w:rPr>
              <w:t>297</w:t>
            </w:r>
            <w:r>
              <w:rPr>
                <w:rStyle w:val="IndexLink"/>
                <w:rtl w:val="true"/>
              </w:rPr>
              <w:t>» (</w:t>
            </w:r>
            <w:r>
              <w:rPr>
                <w:rStyle w:val="IndexLink"/>
                <w:rtl w:val="true"/>
              </w:rPr>
              <w:t>فارسی</w:t>
            </w:r>
            <w:r>
              <w:rPr>
                <w:rStyle w:val="IndexLink"/>
                <w:rtl w:val="true"/>
              </w:rPr>
              <w:t>)</w:t>
              <w:tab/>
            </w:r>
            <w:r>
              <w:rPr>
                <w:rStyle w:val="IndexLink"/>
              </w:rPr>
              <w:t>581</w:t>
            </w:r>
          </w:hyperlink>
        </w:p>
        <w:p>
          <w:pPr>
            <w:pStyle w:val="Contents2"/>
            <w:tabs>
              <w:tab w:val="clear" w:pos="8743"/>
              <w:tab w:val="right" w:pos="9026" w:leader="dot"/>
            </w:tabs>
            <w:rPr/>
          </w:pPr>
          <w:hyperlink w:anchor="__RefHeading___Toc4166641_3381743652">
            <w:r>
              <w:rPr>
                <w:webHidden/>
                <w:rStyle w:val="IndexLink"/>
                <w:rtl w:val="true"/>
              </w:rPr>
              <w:t xml:space="preserve">( </w:t>
            </w:r>
            <w:r>
              <w:rPr>
                <w:rStyle w:val="IndexLink"/>
              </w:rPr>
              <w:t>3231</w:t>
            </w:r>
            <w:r>
              <w:rPr>
                <w:rStyle w:val="IndexLink"/>
                <w:rtl w:val="true"/>
              </w:rPr>
              <w:t xml:space="preserve"> )</w:t>
              <w:tab/>
            </w:r>
            <w:r>
              <w:rPr>
                <w:rStyle w:val="IndexLink"/>
              </w:rPr>
              <w:t>581</w:t>
            </w:r>
          </w:hyperlink>
        </w:p>
        <w:p>
          <w:pPr>
            <w:pStyle w:val="Contents3"/>
            <w:tabs>
              <w:tab w:val="clear" w:pos="8459"/>
              <w:tab w:val="right" w:pos="9026" w:leader="dot"/>
            </w:tabs>
            <w:rPr/>
          </w:pPr>
          <w:hyperlink w:anchor="__RefHeading___Toc4166643_3381743652">
            <w:r>
              <w:rPr>
                <w:webHidden/>
                <w:rStyle w:val="IndexLink"/>
              </w:rPr>
              <w:t>1</w:t>
            </w:r>
            <w:r>
              <w:rPr>
                <w:rStyle w:val="IndexLink"/>
                <w:rtl w:val="true"/>
              </w:rPr>
              <w:t xml:space="preserve"> - </w:t>
            </w:r>
            <w:r>
              <w:rPr>
                <w:rStyle w:val="IndexLink"/>
                <w:rtl w:val="true"/>
              </w:rPr>
              <w:t xml:space="preserve">قرابادین شفایی </w:t>
            </w:r>
            <w:r>
              <w:rPr>
                <w:rStyle w:val="IndexLink"/>
                <w:rtl w:val="true"/>
              </w:rPr>
              <w:t>«</w:t>
            </w:r>
            <w:r>
              <w:rPr>
                <w:rStyle w:val="IndexLink"/>
              </w:rPr>
              <w:t>3</w:t>
            </w:r>
            <w:r>
              <w:rPr>
                <w:rStyle w:val="IndexLink"/>
                <w:rtl w:val="true"/>
              </w:rPr>
              <w:t xml:space="preserve"> - </w:t>
            </w:r>
            <w:r>
              <w:rPr>
                <w:rStyle w:val="IndexLink"/>
              </w:rPr>
              <w:t>85</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581</w:t>
            </w:r>
          </w:hyperlink>
        </w:p>
        <w:p>
          <w:pPr>
            <w:pStyle w:val="Contents3"/>
            <w:tabs>
              <w:tab w:val="clear" w:pos="8459"/>
              <w:tab w:val="right" w:pos="9026" w:leader="dot"/>
            </w:tabs>
            <w:rPr/>
          </w:pPr>
          <w:hyperlink w:anchor="__RefHeading___Toc4166645_3381743652">
            <w:r>
              <w:rPr>
                <w:webHidden/>
                <w:rStyle w:val="IndexLink"/>
              </w:rPr>
              <w:t>2</w:t>
            </w:r>
            <w:r>
              <w:rPr>
                <w:rStyle w:val="IndexLink"/>
                <w:rtl w:val="true"/>
              </w:rPr>
              <w:t xml:space="preserve"> - </w:t>
            </w:r>
            <w:r>
              <w:rPr>
                <w:rStyle w:val="IndexLink"/>
                <w:rtl w:val="true"/>
              </w:rPr>
              <w:t xml:space="preserve">مفردات طبی </w:t>
            </w:r>
            <w:r>
              <w:rPr>
                <w:rStyle w:val="IndexLink"/>
                <w:rtl w:val="true"/>
              </w:rPr>
              <w:t>«</w:t>
            </w:r>
            <w:r>
              <w:rPr>
                <w:rStyle w:val="IndexLink"/>
              </w:rPr>
              <w:t>86</w:t>
            </w:r>
            <w:r>
              <w:rPr>
                <w:rStyle w:val="IndexLink"/>
                <w:rtl w:val="true"/>
              </w:rPr>
              <w:t xml:space="preserve"> - </w:t>
            </w:r>
            <w:r>
              <w:rPr>
                <w:rStyle w:val="IndexLink"/>
              </w:rPr>
              <w:t>100</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581</w:t>
            </w:r>
          </w:hyperlink>
        </w:p>
        <w:p>
          <w:pPr>
            <w:pStyle w:val="Contents3"/>
            <w:tabs>
              <w:tab w:val="clear" w:pos="8459"/>
              <w:tab w:val="right" w:pos="9026" w:leader="dot"/>
            </w:tabs>
            <w:rPr/>
          </w:pPr>
          <w:hyperlink w:anchor="__RefHeading___Toc4166647_3381743652">
            <w:r>
              <w:rPr>
                <w:webHidden/>
                <w:rStyle w:val="IndexLink"/>
              </w:rPr>
              <w:t>3</w:t>
            </w:r>
            <w:r>
              <w:rPr>
                <w:rStyle w:val="IndexLink"/>
                <w:rtl w:val="true"/>
              </w:rPr>
              <w:t xml:space="preserve"> - </w:t>
            </w:r>
            <w:r>
              <w:rPr>
                <w:rStyle w:val="IndexLink"/>
                <w:rtl w:val="true"/>
              </w:rPr>
              <w:t xml:space="preserve">فوائد الاخیار </w:t>
            </w:r>
            <w:r>
              <w:rPr>
                <w:rStyle w:val="IndexLink"/>
                <w:rtl w:val="true"/>
              </w:rPr>
              <w:t xml:space="preserve">= </w:t>
            </w:r>
            <w:r>
              <w:rPr>
                <w:rStyle w:val="IndexLink"/>
                <w:rtl w:val="true"/>
              </w:rPr>
              <w:t xml:space="preserve">فوائد یوسفی </w:t>
            </w:r>
            <w:r>
              <w:rPr>
                <w:rStyle w:val="IndexLink"/>
                <w:rtl w:val="true"/>
              </w:rPr>
              <w:t>«</w:t>
            </w:r>
            <w:r>
              <w:rPr>
                <w:rStyle w:val="IndexLink"/>
              </w:rPr>
              <w:t>116</w:t>
            </w:r>
            <w:r>
              <w:rPr>
                <w:rStyle w:val="IndexLink"/>
                <w:rtl w:val="true"/>
              </w:rPr>
              <w:t xml:space="preserve"> - </w:t>
            </w:r>
            <w:r>
              <w:rPr>
                <w:rStyle w:val="IndexLink"/>
              </w:rPr>
              <w:t>128</w:t>
            </w:r>
            <w:r>
              <w:rPr>
                <w:rStyle w:val="IndexLink"/>
                <w:rtl w:val="true"/>
              </w:rPr>
              <w:t>» (</w:t>
            </w:r>
            <w:r>
              <w:rPr>
                <w:rStyle w:val="IndexLink"/>
                <w:rtl w:val="true"/>
              </w:rPr>
              <w:t xml:space="preserve">طب </w:t>
            </w:r>
            <w:r>
              <w:rPr>
                <w:rStyle w:val="IndexLink"/>
                <w:rtl w:val="true"/>
              </w:rPr>
              <w:t xml:space="preserve">- </w:t>
            </w:r>
            <w:r>
              <w:rPr>
                <w:rStyle w:val="IndexLink"/>
                <w:rtl w:val="true"/>
              </w:rPr>
              <w:t>فارسی</w:t>
            </w:r>
            <w:r>
              <w:rPr>
                <w:rStyle w:val="IndexLink"/>
                <w:rtl w:val="true"/>
              </w:rPr>
              <w:t>)</w:t>
              <w:tab/>
            </w:r>
            <w:r>
              <w:rPr>
                <w:rStyle w:val="IndexLink"/>
              </w:rPr>
              <w:t>582</w:t>
            </w:r>
          </w:hyperlink>
        </w:p>
        <w:p>
          <w:pPr>
            <w:pStyle w:val="Contents2"/>
            <w:tabs>
              <w:tab w:val="clear" w:pos="8743"/>
              <w:tab w:val="right" w:pos="9026" w:leader="dot"/>
            </w:tabs>
            <w:rPr/>
          </w:pPr>
          <w:hyperlink w:anchor="__RefHeading___Toc4166649_3381743652">
            <w:r>
              <w:rPr>
                <w:webHidden/>
                <w:rStyle w:val="IndexLink"/>
                <w:rtl w:val="true"/>
              </w:rPr>
              <w:t xml:space="preserve">( </w:t>
            </w:r>
            <w:r>
              <w:rPr>
                <w:rStyle w:val="IndexLink"/>
              </w:rPr>
              <w:t>3256</w:t>
            </w:r>
            <w:r>
              <w:rPr>
                <w:rStyle w:val="IndexLink"/>
                <w:rtl w:val="true"/>
              </w:rPr>
              <w:t xml:space="preserve"> )</w:t>
              <w:tab/>
            </w:r>
            <w:r>
              <w:rPr>
                <w:rStyle w:val="IndexLink"/>
              </w:rPr>
              <w:t>583</w:t>
            </w:r>
          </w:hyperlink>
        </w:p>
        <w:p>
          <w:pPr>
            <w:pStyle w:val="Contents3"/>
            <w:tabs>
              <w:tab w:val="clear" w:pos="8459"/>
              <w:tab w:val="right" w:pos="9026" w:leader="dot"/>
            </w:tabs>
            <w:rPr/>
          </w:pPr>
          <w:hyperlink w:anchor="__RefHeading___Toc4166651_3381743652">
            <w:r>
              <w:rPr>
                <w:webHidden/>
                <w:rStyle w:val="IndexLink"/>
              </w:rPr>
              <w:t>1</w:t>
            </w:r>
            <w:r>
              <w:rPr>
                <w:rStyle w:val="IndexLink"/>
                <w:rtl w:val="true"/>
              </w:rPr>
              <w:t xml:space="preserve"> - </w:t>
            </w:r>
            <w:r>
              <w:rPr>
                <w:rStyle w:val="IndexLink"/>
                <w:rtl w:val="true"/>
              </w:rPr>
              <w:t xml:space="preserve">لطائف </w:t>
            </w:r>
            <w:r>
              <w:rPr>
                <w:rStyle w:val="IndexLink"/>
                <w:rtl w:val="true"/>
              </w:rPr>
              <w:t>«</w:t>
            </w:r>
            <w:r>
              <w:rPr>
                <w:rStyle w:val="IndexLink"/>
              </w:rPr>
              <w:t>1</w:t>
            </w:r>
            <w:r>
              <w:rPr>
                <w:rStyle w:val="IndexLink"/>
                <w:rtl w:val="true"/>
              </w:rPr>
              <w:t xml:space="preserve"> - </w:t>
            </w:r>
            <w:r>
              <w:rPr>
                <w:rStyle w:val="IndexLink"/>
              </w:rPr>
              <w:t>64</w:t>
            </w:r>
            <w:r>
              <w:rPr>
                <w:rStyle w:val="IndexLink"/>
                <w:rtl w:val="true"/>
              </w:rPr>
              <w:t>» (</w:t>
            </w:r>
            <w:r>
              <w:rPr>
                <w:rStyle w:val="IndexLink"/>
                <w:rtl w:val="true"/>
              </w:rPr>
              <w:t xml:space="preserve">عرفان </w:t>
            </w:r>
            <w:r>
              <w:rPr>
                <w:rStyle w:val="IndexLink"/>
                <w:rtl w:val="true"/>
              </w:rPr>
              <w:t xml:space="preserve">- </w:t>
            </w:r>
            <w:r>
              <w:rPr>
                <w:rStyle w:val="IndexLink"/>
                <w:rtl w:val="true"/>
              </w:rPr>
              <w:t>فارسی</w:t>
            </w:r>
            <w:r>
              <w:rPr>
                <w:rStyle w:val="IndexLink"/>
                <w:rtl w:val="true"/>
              </w:rPr>
              <w:t>)</w:t>
              <w:tab/>
            </w:r>
            <w:r>
              <w:rPr>
                <w:rStyle w:val="IndexLink"/>
              </w:rPr>
              <w:t>583</w:t>
            </w:r>
          </w:hyperlink>
        </w:p>
        <w:p>
          <w:pPr>
            <w:pStyle w:val="Contents3"/>
            <w:tabs>
              <w:tab w:val="clear" w:pos="8459"/>
              <w:tab w:val="right" w:pos="9026" w:leader="dot"/>
            </w:tabs>
            <w:rPr/>
          </w:pPr>
          <w:hyperlink w:anchor="__RefHeading___Toc4166653_3381743652">
            <w:r>
              <w:rPr>
                <w:webHidden/>
                <w:rStyle w:val="IndexLink"/>
              </w:rPr>
              <w:t>2</w:t>
            </w:r>
            <w:r>
              <w:rPr>
                <w:rStyle w:val="IndexLink"/>
                <w:rtl w:val="true"/>
              </w:rPr>
              <w:t xml:space="preserve"> - </w:t>
            </w:r>
            <w:r>
              <w:rPr>
                <w:rStyle w:val="IndexLink"/>
                <w:rtl w:val="true"/>
              </w:rPr>
              <w:t xml:space="preserve">مسلک المکارم فی طریق محاسن اخلاق العالم </w:t>
            </w:r>
            <w:r>
              <w:rPr>
                <w:rStyle w:val="IndexLink"/>
                <w:rtl w:val="true"/>
              </w:rPr>
              <w:t xml:space="preserve">= </w:t>
            </w:r>
            <w:r>
              <w:rPr>
                <w:rStyle w:val="IndexLink"/>
                <w:rtl w:val="true"/>
              </w:rPr>
              <w:t xml:space="preserve">طریق المکارم فی طریق محاسن اخلاق العالم </w:t>
            </w:r>
            <w:r>
              <w:rPr>
                <w:rStyle w:val="IndexLink"/>
                <w:rtl w:val="true"/>
              </w:rPr>
              <w:t>«</w:t>
            </w:r>
            <w:r>
              <w:rPr>
                <w:rStyle w:val="IndexLink"/>
              </w:rPr>
              <w:t>65</w:t>
            </w:r>
            <w:r>
              <w:rPr>
                <w:rStyle w:val="IndexLink"/>
                <w:rtl w:val="true"/>
              </w:rPr>
              <w:t xml:space="preserve"> - </w:t>
            </w:r>
            <w:r>
              <w:rPr>
                <w:rStyle w:val="IndexLink"/>
              </w:rPr>
              <w:t>74</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583</w:t>
            </w:r>
          </w:hyperlink>
        </w:p>
        <w:p>
          <w:pPr>
            <w:pStyle w:val="Contents3"/>
            <w:tabs>
              <w:tab w:val="clear" w:pos="8459"/>
              <w:tab w:val="right" w:pos="9026" w:leader="dot"/>
            </w:tabs>
            <w:rPr/>
          </w:pPr>
          <w:hyperlink w:anchor="__RefHeading___Toc4166655_3381743652">
            <w:r>
              <w:rPr>
                <w:webHidden/>
                <w:rStyle w:val="IndexLink"/>
              </w:rPr>
              <w:t>3</w:t>
            </w:r>
            <w:r>
              <w:rPr>
                <w:rStyle w:val="IndexLink"/>
                <w:rtl w:val="true"/>
              </w:rPr>
              <w:t xml:space="preserve"> - </w:t>
            </w:r>
            <w:r>
              <w:rPr>
                <w:rStyle w:val="IndexLink"/>
                <w:rtl w:val="true"/>
              </w:rPr>
              <w:t xml:space="preserve">مجمع البلاغه </w:t>
            </w:r>
            <w:r>
              <w:rPr>
                <w:rStyle w:val="IndexLink"/>
                <w:rtl w:val="true"/>
              </w:rPr>
              <w:t>«</w:t>
            </w:r>
            <w:r>
              <w:rPr>
                <w:rStyle w:val="IndexLink"/>
              </w:rPr>
              <w:t>75</w:t>
            </w:r>
            <w:r>
              <w:rPr>
                <w:rStyle w:val="IndexLink"/>
                <w:rtl w:val="true"/>
              </w:rPr>
              <w:t xml:space="preserve"> - </w:t>
            </w:r>
            <w:r>
              <w:rPr>
                <w:rStyle w:val="IndexLink"/>
              </w:rPr>
              <w:t>106</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584</w:t>
            </w:r>
          </w:hyperlink>
        </w:p>
        <w:p>
          <w:pPr>
            <w:pStyle w:val="Contents2"/>
            <w:tabs>
              <w:tab w:val="clear" w:pos="8743"/>
              <w:tab w:val="right" w:pos="9026" w:leader="dot"/>
            </w:tabs>
            <w:rPr/>
          </w:pPr>
          <w:hyperlink w:anchor="__RefHeading___Toc4166657_3381743652">
            <w:r>
              <w:rPr>
                <w:webHidden/>
                <w:rStyle w:val="IndexLink"/>
                <w:rtl w:val="true"/>
              </w:rPr>
              <w:t xml:space="preserve">( </w:t>
            </w:r>
            <w:r>
              <w:rPr>
                <w:rStyle w:val="IndexLink"/>
              </w:rPr>
              <w:t>3266</w:t>
            </w:r>
            <w:r>
              <w:rPr>
                <w:rStyle w:val="IndexLink"/>
                <w:rtl w:val="true"/>
              </w:rPr>
              <w:t xml:space="preserve"> )</w:t>
              <w:tab/>
            </w:r>
            <w:r>
              <w:rPr>
                <w:rStyle w:val="IndexLink"/>
              </w:rPr>
              <w:t>584</w:t>
            </w:r>
          </w:hyperlink>
        </w:p>
        <w:p>
          <w:pPr>
            <w:pStyle w:val="Contents3"/>
            <w:tabs>
              <w:tab w:val="clear" w:pos="8459"/>
              <w:tab w:val="right" w:pos="9026" w:leader="dot"/>
            </w:tabs>
            <w:rPr/>
          </w:pPr>
          <w:hyperlink w:anchor="__RefHeading___Toc4166659_3381743652">
            <w:r>
              <w:rPr>
                <w:webHidden/>
                <w:rStyle w:val="IndexLink"/>
              </w:rPr>
              <w:t>1</w:t>
            </w:r>
            <w:r>
              <w:rPr>
                <w:rStyle w:val="IndexLink"/>
                <w:rtl w:val="true"/>
              </w:rPr>
              <w:t xml:space="preserve"> - </w:t>
            </w:r>
            <w:r>
              <w:rPr>
                <w:rStyle w:val="IndexLink"/>
                <w:rtl w:val="true"/>
              </w:rPr>
              <w:t xml:space="preserve">اعتقادات </w:t>
            </w:r>
            <w:r>
              <w:rPr>
                <w:rStyle w:val="IndexLink"/>
                <w:rtl w:val="true"/>
              </w:rPr>
              <w:t>«</w:t>
            </w:r>
            <w:r>
              <w:rPr>
                <w:rStyle w:val="IndexLink"/>
              </w:rPr>
              <w:t>1</w:t>
            </w:r>
            <w:r>
              <w:rPr>
                <w:rStyle w:val="IndexLink"/>
                <w:rtl w:val="true"/>
              </w:rPr>
              <w:t xml:space="preserve"> - </w:t>
            </w:r>
            <w:r>
              <w:rPr>
                <w:rStyle w:val="IndexLink"/>
              </w:rPr>
              <w:t>122</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584</w:t>
            </w:r>
          </w:hyperlink>
        </w:p>
        <w:p>
          <w:pPr>
            <w:pStyle w:val="Contents3"/>
            <w:tabs>
              <w:tab w:val="clear" w:pos="8459"/>
              <w:tab w:val="right" w:pos="9026" w:leader="dot"/>
            </w:tabs>
            <w:rPr/>
          </w:pPr>
          <w:hyperlink w:anchor="__RefHeading___Toc4166661_3381743652">
            <w:r>
              <w:rPr>
                <w:webHidden/>
                <w:rStyle w:val="IndexLink"/>
              </w:rPr>
              <w:t>2</w:t>
            </w:r>
            <w:r>
              <w:rPr>
                <w:rStyle w:val="IndexLink"/>
                <w:rtl w:val="true"/>
              </w:rPr>
              <w:t xml:space="preserve"> - </w:t>
            </w:r>
            <w:r>
              <w:rPr>
                <w:rStyle w:val="IndexLink"/>
                <w:rtl w:val="true"/>
              </w:rPr>
              <w:t xml:space="preserve">آداب عباسی </w:t>
            </w:r>
            <w:r>
              <w:rPr>
                <w:rStyle w:val="IndexLink"/>
                <w:rtl w:val="true"/>
              </w:rPr>
              <w:t xml:space="preserve">= </w:t>
            </w:r>
            <w:r>
              <w:rPr>
                <w:rStyle w:val="IndexLink"/>
                <w:rtl w:val="true"/>
              </w:rPr>
              <w:t xml:space="preserve">ترجمه مفتاح الفلاح </w:t>
            </w:r>
            <w:r>
              <w:rPr>
                <w:rStyle w:val="IndexLink"/>
                <w:rtl w:val="true"/>
              </w:rPr>
              <w:t>«</w:t>
            </w:r>
            <w:r>
              <w:rPr>
                <w:rStyle w:val="IndexLink"/>
              </w:rPr>
              <w:t>123</w:t>
            </w:r>
            <w:r>
              <w:rPr>
                <w:rStyle w:val="IndexLink"/>
                <w:rtl w:val="true"/>
              </w:rPr>
              <w:t xml:space="preserve"> - </w:t>
            </w:r>
            <w:r>
              <w:rPr>
                <w:rStyle w:val="IndexLink"/>
              </w:rPr>
              <w:t>185</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585</w:t>
            </w:r>
          </w:hyperlink>
        </w:p>
        <w:p>
          <w:pPr>
            <w:pStyle w:val="Contents3"/>
            <w:tabs>
              <w:tab w:val="clear" w:pos="8459"/>
              <w:tab w:val="right" w:pos="9026" w:leader="dot"/>
            </w:tabs>
            <w:rPr/>
          </w:pPr>
          <w:hyperlink w:anchor="__RefHeading___Toc4166663_3381743652">
            <w:r>
              <w:rPr>
                <w:webHidden/>
                <w:rStyle w:val="IndexLink"/>
              </w:rPr>
              <w:t>3</w:t>
            </w:r>
            <w:r>
              <w:rPr>
                <w:rStyle w:val="IndexLink"/>
                <w:rtl w:val="true"/>
              </w:rPr>
              <w:t xml:space="preserve"> - </w:t>
            </w:r>
            <w:r>
              <w:rPr>
                <w:rStyle w:val="IndexLink"/>
                <w:rtl w:val="true"/>
              </w:rPr>
              <w:t xml:space="preserve">کنز الرموز </w:t>
            </w:r>
            <w:r>
              <w:rPr>
                <w:rStyle w:val="IndexLink"/>
                <w:rtl w:val="true"/>
              </w:rPr>
              <w:t xml:space="preserve">= </w:t>
            </w:r>
            <w:r>
              <w:rPr>
                <w:rStyle w:val="IndexLink"/>
                <w:rtl w:val="true"/>
              </w:rPr>
              <w:t xml:space="preserve">کنز النصایح </w:t>
            </w:r>
            <w:r>
              <w:rPr>
                <w:rStyle w:val="IndexLink"/>
                <w:rtl w:val="true"/>
              </w:rPr>
              <w:t xml:space="preserve">= </w:t>
            </w:r>
            <w:r>
              <w:rPr>
                <w:rStyle w:val="IndexLink"/>
                <w:rtl w:val="true"/>
              </w:rPr>
              <w:t xml:space="preserve">کنوز الرموز </w:t>
            </w:r>
            <w:r>
              <w:rPr>
                <w:rStyle w:val="IndexLink"/>
                <w:rtl w:val="true"/>
              </w:rPr>
              <w:t>«</w:t>
            </w:r>
            <w:r>
              <w:rPr>
                <w:rStyle w:val="IndexLink"/>
              </w:rPr>
              <w:t>186</w:t>
            </w:r>
            <w:r>
              <w:rPr>
                <w:rStyle w:val="IndexLink"/>
                <w:rtl w:val="true"/>
              </w:rPr>
              <w:t xml:space="preserve"> - </w:t>
            </w:r>
            <w:r>
              <w:rPr>
                <w:rStyle w:val="IndexLink"/>
              </w:rPr>
              <w:t>226</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585</w:t>
            </w:r>
          </w:hyperlink>
        </w:p>
        <w:p>
          <w:pPr>
            <w:pStyle w:val="Contents2"/>
            <w:tabs>
              <w:tab w:val="clear" w:pos="8743"/>
              <w:tab w:val="right" w:pos="9026" w:leader="dot"/>
            </w:tabs>
            <w:rPr/>
          </w:pPr>
          <w:hyperlink w:anchor="__RefHeading___Toc4166665_3381743652">
            <w:r>
              <w:rPr>
                <w:webHidden/>
                <w:rStyle w:val="IndexLink"/>
                <w:rtl w:val="true"/>
              </w:rPr>
              <w:t xml:space="preserve">( </w:t>
            </w:r>
            <w:r>
              <w:rPr>
                <w:rStyle w:val="IndexLink"/>
              </w:rPr>
              <w:t>3285</w:t>
            </w:r>
            <w:r>
              <w:rPr>
                <w:rStyle w:val="IndexLink"/>
                <w:rtl w:val="true"/>
              </w:rPr>
              <w:t xml:space="preserve"> )</w:t>
              <w:tab/>
            </w:r>
            <w:r>
              <w:rPr>
                <w:rStyle w:val="IndexLink"/>
              </w:rPr>
              <w:t>586</w:t>
            </w:r>
          </w:hyperlink>
        </w:p>
        <w:p>
          <w:pPr>
            <w:pStyle w:val="Contents3"/>
            <w:tabs>
              <w:tab w:val="clear" w:pos="8459"/>
              <w:tab w:val="right" w:pos="9026" w:leader="dot"/>
            </w:tabs>
            <w:rPr/>
          </w:pPr>
          <w:hyperlink w:anchor="__RefHeading___Toc4166667_3381743652">
            <w:r>
              <w:rPr>
                <w:webHidden/>
                <w:rStyle w:val="IndexLink"/>
              </w:rPr>
              <w:t>1</w:t>
            </w:r>
            <w:r>
              <w:rPr>
                <w:rStyle w:val="IndexLink"/>
                <w:rtl w:val="true"/>
              </w:rPr>
              <w:t xml:space="preserve"> - </w:t>
            </w:r>
            <w:r>
              <w:rPr>
                <w:rStyle w:val="IndexLink"/>
                <w:rtl w:val="true"/>
              </w:rPr>
              <w:t xml:space="preserve">مشرق الشمسین و اکسیر السعادتین </w:t>
            </w:r>
            <w:r>
              <w:rPr>
                <w:rStyle w:val="IndexLink"/>
                <w:rtl w:val="true"/>
              </w:rPr>
              <w:t>«</w:t>
            </w:r>
            <w:r>
              <w:rPr>
                <w:rStyle w:val="IndexLink"/>
              </w:rPr>
              <w:t>4</w:t>
            </w:r>
            <w:r>
              <w:rPr>
                <w:rStyle w:val="IndexLink"/>
                <w:rtl w:val="true"/>
              </w:rPr>
              <w:t xml:space="preserve"> - </w:t>
            </w:r>
            <w:r>
              <w:rPr>
                <w:rStyle w:val="IndexLink"/>
              </w:rPr>
              <w:t>113</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586</w:t>
            </w:r>
          </w:hyperlink>
        </w:p>
        <w:p>
          <w:pPr>
            <w:pStyle w:val="Contents3"/>
            <w:tabs>
              <w:tab w:val="clear" w:pos="8459"/>
              <w:tab w:val="right" w:pos="9026" w:leader="dot"/>
            </w:tabs>
            <w:rPr/>
          </w:pPr>
          <w:hyperlink w:anchor="__RefHeading___Toc4166669_3381743652">
            <w:r>
              <w:rPr>
                <w:webHidden/>
                <w:rStyle w:val="IndexLink"/>
              </w:rPr>
              <w:t>2</w:t>
            </w:r>
            <w:r>
              <w:rPr>
                <w:rStyle w:val="IndexLink"/>
                <w:rtl w:val="true"/>
              </w:rPr>
              <w:t xml:space="preserve"> - </w:t>
            </w:r>
            <w:r>
              <w:rPr>
                <w:rStyle w:val="IndexLink"/>
                <w:rtl w:val="true"/>
              </w:rPr>
              <w:t xml:space="preserve">الحدیقة الهلالیة </w:t>
            </w:r>
            <w:r>
              <w:rPr>
                <w:rStyle w:val="IndexLink"/>
                <w:rtl w:val="true"/>
              </w:rPr>
              <w:t>«</w:t>
            </w:r>
            <w:r>
              <w:rPr>
                <w:rStyle w:val="IndexLink"/>
              </w:rPr>
              <w:t>120</w:t>
            </w:r>
            <w:r>
              <w:rPr>
                <w:rStyle w:val="IndexLink"/>
                <w:rtl w:val="true"/>
              </w:rPr>
              <w:t xml:space="preserve"> - </w:t>
            </w:r>
            <w:r>
              <w:rPr>
                <w:rStyle w:val="IndexLink"/>
              </w:rPr>
              <w:t>130</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587</w:t>
            </w:r>
          </w:hyperlink>
        </w:p>
        <w:p>
          <w:pPr>
            <w:pStyle w:val="Contents3"/>
            <w:tabs>
              <w:tab w:val="clear" w:pos="8459"/>
              <w:tab w:val="right" w:pos="9026" w:leader="dot"/>
            </w:tabs>
            <w:rPr/>
          </w:pPr>
          <w:hyperlink w:anchor="__RefHeading___Toc4166671_3381743652">
            <w:r>
              <w:rPr>
                <w:webHidden/>
                <w:rStyle w:val="IndexLink"/>
              </w:rPr>
              <w:t>3</w:t>
            </w:r>
            <w:r>
              <w:rPr>
                <w:rStyle w:val="IndexLink"/>
                <w:rtl w:val="true"/>
              </w:rPr>
              <w:t xml:space="preserve"> - </w:t>
            </w:r>
            <w:r>
              <w:rPr>
                <w:rStyle w:val="IndexLink"/>
                <w:rtl w:val="true"/>
              </w:rPr>
              <w:t xml:space="preserve">النهجة المرضیة للحضرة الرضویة </w:t>
            </w:r>
            <w:r>
              <w:rPr>
                <w:rStyle w:val="IndexLink"/>
                <w:rtl w:val="true"/>
              </w:rPr>
              <w:t>«</w:t>
            </w:r>
            <w:r>
              <w:rPr>
                <w:rStyle w:val="IndexLink"/>
              </w:rPr>
              <w:t>130</w:t>
            </w:r>
            <w:r>
              <w:rPr>
                <w:rStyle w:val="IndexLink"/>
                <w:rtl w:val="true"/>
              </w:rPr>
              <w:t xml:space="preserve"> - </w:t>
            </w:r>
            <w:r>
              <w:rPr>
                <w:rStyle w:val="IndexLink"/>
              </w:rPr>
              <w:t>132</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587</w:t>
            </w:r>
          </w:hyperlink>
        </w:p>
        <w:p>
          <w:pPr>
            <w:pStyle w:val="Contents2"/>
            <w:tabs>
              <w:tab w:val="clear" w:pos="8743"/>
              <w:tab w:val="right" w:pos="9026" w:leader="dot"/>
            </w:tabs>
            <w:rPr/>
          </w:pPr>
          <w:hyperlink w:anchor="__RefHeading___Toc4166673_3381743652">
            <w:r>
              <w:rPr>
                <w:webHidden/>
                <w:rStyle w:val="IndexLink"/>
                <w:rtl w:val="true"/>
              </w:rPr>
              <w:t xml:space="preserve">( </w:t>
            </w:r>
            <w:r>
              <w:rPr>
                <w:rStyle w:val="IndexLink"/>
              </w:rPr>
              <w:t>3303</w:t>
            </w:r>
            <w:r>
              <w:rPr>
                <w:rStyle w:val="IndexLink"/>
                <w:rtl w:val="true"/>
              </w:rPr>
              <w:t xml:space="preserve"> )</w:t>
              <w:tab/>
            </w:r>
            <w:r>
              <w:rPr>
                <w:rStyle w:val="IndexLink"/>
              </w:rPr>
              <w:t>588</w:t>
            </w:r>
          </w:hyperlink>
        </w:p>
        <w:p>
          <w:pPr>
            <w:pStyle w:val="Contents3"/>
            <w:tabs>
              <w:tab w:val="clear" w:pos="8459"/>
              <w:tab w:val="right" w:pos="9026" w:leader="dot"/>
            </w:tabs>
            <w:rPr/>
          </w:pPr>
          <w:hyperlink w:anchor="__RefHeading___Toc4166675_3381743652">
            <w:r>
              <w:rPr>
                <w:webHidden/>
                <w:rStyle w:val="IndexLink"/>
              </w:rPr>
              <w:t>1</w:t>
            </w:r>
            <w:r>
              <w:rPr>
                <w:rStyle w:val="IndexLink"/>
                <w:rtl w:val="true"/>
              </w:rPr>
              <w:t xml:space="preserve"> - </w:t>
            </w:r>
            <w:r>
              <w:rPr>
                <w:rStyle w:val="IndexLink"/>
                <w:rtl w:val="true"/>
              </w:rPr>
              <w:t xml:space="preserve">حاشیة الفوائد الضیائیة </w:t>
            </w:r>
            <w:r>
              <w:rPr>
                <w:rStyle w:val="IndexLink"/>
                <w:rtl w:val="true"/>
              </w:rPr>
              <w:t>«</w:t>
            </w:r>
            <w:r>
              <w:rPr>
                <w:rStyle w:val="IndexLink"/>
              </w:rPr>
              <w:t>3</w:t>
            </w:r>
            <w:r>
              <w:rPr>
                <w:rStyle w:val="IndexLink"/>
                <w:rtl w:val="true"/>
              </w:rPr>
              <w:t xml:space="preserve"> - </w:t>
            </w:r>
            <w:r>
              <w:rPr>
                <w:rStyle w:val="IndexLink"/>
              </w:rPr>
              <w:t>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588</w:t>
            </w:r>
          </w:hyperlink>
        </w:p>
        <w:p>
          <w:pPr>
            <w:pStyle w:val="Contents3"/>
            <w:tabs>
              <w:tab w:val="clear" w:pos="8459"/>
              <w:tab w:val="right" w:pos="9026" w:leader="dot"/>
            </w:tabs>
            <w:rPr/>
          </w:pPr>
          <w:hyperlink w:anchor="__RefHeading___Toc4166677_3381743652">
            <w:r>
              <w:rPr>
                <w:webHidden/>
                <w:rStyle w:val="IndexLink"/>
              </w:rPr>
              <w:t>2</w:t>
            </w:r>
            <w:r>
              <w:rPr>
                <w:rStyle w:val="IndexLink"/>
                <w:rtl w:val="true"/>
              </w:rPr>
              <w:t xml:space="preserve"> - </w:t>
            </w:r>
            <w:r>
              <w:rPr>
                <w:rStyle w:val="IndexLink"/>
                <w:rtl w:val="true"/>
              </w:rPr>
              <w:t xml:space="preserve">الشرح الصغیر </w:t>
            </w:r>
            <w:r>
              <w:rPr>
                <w:rStyle w:val="IndexLink"/>
                <w:rtl w:val="true"/>
              </w:rPr>
              <w:t>«</w:t>
            </w:r>
            <w:r>
              <w:rPr>
                <w:rStyle w:val="IndexLink"/>
              </w:rPr>
              <w:t>8</w:t>
            </w:r>
            <w:r>
              <w:rPr>
                <w:rStyle w:val="IndexLink"/>
                <w:rtl w:val="true"/>
              </w:rPr>
              <w:t xml:space="preserve"> - </w:t>
            </w:r>
            <w:r>
              <w:rPr>
                <w:rStyle w:val="IndexLink"/>
              </w:rPr>
              <w:t>23</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588</w:t>
            </w:r>
          </w:hyperlink>
        </w:p>
        <w:p>
          <w:pPr>
            <w:pStyle w:val="Contents3"/>
            <w:tabs>
              <w:tab w:val="clear" w:pos="8459"/>
              <w:tab w:val="right" w:pos="9026" w:leader="dot"/>
            </w:tabs>
            <w:rPr/>
          </w:pPr>
          <w:hyperlink w:anchor="__RefHeading___Toc4166679_3381743652">
            <w:r>
              <w:rPr>
                <w:webHidden/>
                <w:rStyle w:val="IndexLink"/>
              </w:rPr>
              <w:t>3</w:t>
            </w:r>
            <w:r>
              <w:rPr>
                <w:rStyle w:val="IndexLink"/>
                <w:rtl w:val="true"/>
              </w:rPr>
              <w:t xml:space="preserve"> - </w:t>
            </w:r>
            <w:r>
              <w:rPr>
                <w:rStyle w:val="IndexLink"/>
                <w:rtl w:val="true"/>
              </w:rPr>
              <w:t xml:space="preserve">حاشیة المطول </w:t>
            </w:r>
            <w:r>
              <w:rPr>
                <w:rStyle w:val="IndexLink"/>
                <w:rtl w:val="true"/>
              </w:rPr>
              <w:t>«</w:t>
            </w:r>
            <w:r>
              <w:rPr>
                <w:rStyle w:val="IndexLink"/>
              </w:rPr>
              <w:t>24</w:t>
            </w:r>
            <w:r>
              <w:rPr>
                <w:rStyle w:val="IndexLink"/>
                <w:rtl w:val="true"/>
              </w:rPr>
              <w:t xml:space="preserve"> - </w:t>
            </w:r>
            <w:r>
              <w:rPr>
                <w:rStyle w:val="IndexLink"/>
              </w:rPr>
              <w:t>102</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588</w:t>
            </w:r>
          </w:hyperlink>
        </w:p>
        <w:p>
          <w:pPr>
            <w:pStyle w:val="Contents2"/>
            <w:tabs>
              <w:tab w:val="clear" w:pos="8743"/>
              <w:tab w:val="right" w:pos="9026" w:leader="dot"/>
            </w:tabs>
            <w:rPr/>
          </w:pPr>
          <w:hyperlink w:anchor="__RefHeading___Toc4166681_3381743652">
            <w:r>
              <w:rPr>
                <w:webHidden/>
                <w:rStyle w:val="IndexLink"/>
                <w:rtl w:val="true"/>
              </w:rPr>
              <w:t xml:space="preserve">( </w:t>
            </w:r>
            <w:r>
              <w:rPr>
                <w:rStyle w:val="IndexLink"/>
              </w:rPr>
              <w:t>3305</w:t>
            </w:r>
            <w:r>
              <w:rPr>
                <w:rStyle w:val="IndexLink"/>
                <w:rtl w:val="true"/>
              </w:rPr>
              <w:t xml:space="preserve"> )</w:t>
              <w:tab/>
            </w:r>
            <w:r>
              <w:rPr>
                <w:rStyle w:val="IndexLink"/>
              </w:rPr>
              <w:t>588</w:t>
            </w:r>
          </w:hyperlink>
        </w:p>
        <w:p>
          <w:pPr>
            <w:pStyle w:val="Contents3"/>
            <w:tabs>
              <w:tab w:val="clear" w:pos="8459"/>
              <w:tab w:val="right" w:pos="9026" w:leader="dot"/>
            </w:tabs>
            <w:rPr/>
          </w:pPr>
          <w:hyperlink w:anchor="__RefHeading___Toc4166683_3381743652">
            <w:r>
              <w:rPr>
                <w:webHidden/>
                <w:rStyle w:val="IndexLink"/>
              </w:rPr>
              <w:t>1</w:t>
            </w:r>
            <w:r>
              <w:rPr>
                <w:rStyle w:val="IndexLink"/>
                <w:rtl w:val="true"/>
              </w:rPr>
              <w:t xml:space="preserve"> - </w:t>
            </w:r>
            <w:r>
              <w:rPr>
                <w:rStyle w:val="IndexLink"/>
                <w:rtl w:val="true"/>
              </w:rPr>
              <w:t xml:space="preserve">الفوائد الصمدیة </w:t>
            </w:r>
            <w:r>
              <w:rPr>
                <w:rStyle w:val="IndexLink"/>
                <w:rtl w:val="true"/>
              </w:rPr>
              <w:t>«</w:t>
            </w:r>
            <w:r>
              <w:rPr>
                <w:rStyle w:val="IndexLink"/>
              </w:rPr>
              <w:t>1</w:t>
            </w:r>
            <w:r>
              <w:rPr>
                <w:rStyle w:val="IndexLink"/>
                <w:rtl w:val="true"/>
              </w:rPr>
              <w:t xml:space="preserve"> - </w:t>
            </w:r>
            <w:r>
              <w:rPr>
                <w:rStyle w:val="IndexLink"/>
              </w:rPr>
              <w:t>29</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588</w:t>
            </w:r>
          </w:hyperlink>
        </w:p>
        <w:p>
          <w:pPr>
            <w:pStyle w:val="Contents3"/>
            <w:tabs>
              <w:tab w:val="clear" w:pos="8459"/>
              <w:tab w:val="right" w:pos="9026" w:leader="dot"/>
            </w:tabs>
            <w:rPr/>
          </w:pPr>
          <w:hyperlink w:anchor="__RefHeading___Toc4166685_3381743652">
            <w:r>
              <w:rPr>
                <w:webHidden/>
                <w:rStyle w:val="IndexLink"/>
              </w:rPr>
              <w:t>2</w:t>
            </w:r>
            <w:r>
              <w:rPr>
                <w:rStyle w:val="IndexLink"/>
                <w:rtl w:val="true"/>
              </w:rPr>
              <w:t xml:space="preserve"> - </w:t>
            </w:r>
            <w:r>
              <w:rPr>
                <w:rStyle w:val="IndexLink"/>
                <w:rtl w:val="true"/>
              </w:rPr>
              <w:t xml:space="preserve">حاشیة الفوائد الصمدیة </w:t>
            </w:r>
            <w:r>
              <w:rPr>
                <w:rStyle w:val="IndexLink"/>
                <w:rtl w:val="true"/>
              </w:rPr>
              <w:t xml:space="preserve">= </w:t>
            </w:r>
            <w:r>
              <w:rPr>
                <w:rStyle w:val="IndexLink"/>
                <w:rtl w:val="true"/>
              </w:rPr>
              <w:t xml:space="preserve">الحاشیة الحسینیة </w:t>
            </w:r>
            <w:r>
              <w:rPr>
                <w:rStyle w:val="IndexLink"/>
                <w:rtl w:val="true"/>
              </w:rPr>
              <w:t>«</w:t>
            </w:r>
            <w:r>
              <w:rPr>
                <w:rStyle w:val="IndexLink"/>
              </w:rPr>
              <w:t>30</w:t>
            </w:r>
            <w:r>
              <w:rPr>
                <w:rStyle w:val="IndexLink"/>
                <w:rtl w:val="true"/>
              </w:rPr>
              <w:t xml:space="preserve"> - </w:t>
            </w:r>
            <w:r>
              <w:rPr>
                <w:rStyle w:val="IndexLink"/>
              </w:rPr>
              <w:t>127</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589</w:t>
            </w:r>
          </w:hyperlink>
        </w:p>
        <w:p>
          <w:pPr>
            <w:pStyle w:val="Contents3"/>
            <w:tabs>
              <w:tab w:val="clear" w:pos="8459"/>
              <w:tab w:val="right" w:pos="9026" w:leader="dot"/>
            </w:tabs>
            <w:rPr/>
          </w:pPr>
          <w:hyperlink w:anchor="__RefHeading___Toc4166687_3381743652">
            <w:r>
              <w:rPr>
                <w:webHidden/>
                <w:rStyle w:val="IndexLink"/>
              </w:rPr>
              <w:t>3</w:t>
            </w:r>
            <w:r>
              <w:rPr>
                <w:rStyle w:val="IndexLink"/>
                <w:rtl w:val="true"/>
              </w:rPr>
              <w:t xml:space="preserve"> - </w:t>
            </w:r>
            <w:r>
              <w:rPr>
                <w:rStyle w:val="IndexLink"/>
                <w:rtl w:val="true"/>
              </w:rPr>
              <w:t xml:space="preserve">کبری فی المنطق </w:t>
            </w:r>
            <w:r>
              <w:rPr>
                <w:rStyle w:val="IndexLink"/>
                <w:rtl w:val="true"/>
              </w:rPr>
              <w:t>«</w:t>
            </w:r>
            <w:r>
              <w:rPr>
                <w:rStyle w:val="IndexLink"/>
              </w:rPr>
              <w:t>130</w:t>
            </w:r>
            <w:r>
              <w:rPr>
                <w:rStyle w:val="IndexLink"/>
                <w:rtl w:val="true"/>
              </w:rPr>
              <w:t xml:space="preserve"> - </w:t>
            </w:r>
            <w:r>
              <w:rPr>
                <w:rStyle w:val="IndexLink"/>
              </w:rPr>
              <w:t>144</w:t>
            </w:r>
            <w:r>
              <w:rPr>
                <w:rStyle w:val="IndexLink"/>
                <w:rtl w:val="true"/>
              </w:rPr>
              <w:t>» (</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589</w:t>
            </w:r>
          </w:hyperlink>
        </w:p>
        <w:p>
          <w:pPr>
            <w:pStyle w:val="Contents2"/>
            <w:tabs>
              <w:tab w:val="clear" w:pos="8743"/>
              <w:tab w:val="right" w:pos="9026" w:leader="dot"/>
            </w:tabs>
            <w:rPr/>
          </w:pPr>
          <w:hyperlink w:anchor="__RefHeading___Toc4166689_3381743652">
            <w:r>
              <w:rPr>
                <w:webHidden/>
                <w:rStyle w:val="IndexLink"/>
                <w:rtl w:val="true"/>
              </w:rPr>
              <w:t xml:space="preserve">( </w:t>
            </w:r>
            <w:r>
              <w:rPr>
                <w:rStyle w:val="IndexLink"/>
              </w:rPr>
              <w:t>3323</w:t>
            </w:r>
            <w:r>
              <w:rPr>
                <w:rStyle w:val="IndexLink"/>
                <w:rtl w:val="true"/>
              </w:rPr>
              <w:t xml:space="preserve"> )</w:t>
              <w:tab/>
            </w:r>
            <w:r>
              <w:rPr>
                <w:rStyle w:val="IndexLink"/>
              </w:rPr>
              <w:t>589</w:t>
            </w:r>
          </w:hyperlink>
        </w:p>
        <w:p>
          <w:pPr>
            <w:pStyle w:val="Contents3"/>
            <w:tabs>
              <w:tab w:val="clear" w:pos="8459"/>
              <w:tab w:val="right" w:pos="9026" w:leader="dot"/>
            </w:tabs>
            <w:rPr/>
          </w:pPr>
          <w:hyperlink w:anchor="__RefHeading___Toc4166691_3381743652">
            <w:r>
              <w:rPr>
                <w:webHidden/>
                <w:rStyle w:val="IndexLink"/>
              </w:rPr>
              <w:t>1</w:t>
            </w:r>
            <w:r>
              <w:rPr>
                <w:rStyle w:val="IndexLink"/>
                <w:rtl w:val="true"/>
              </w:rPr>
              <w:t xml:space="preserve"> - </w:t>
            </w:r>
            <w:r>
              <w:rPr>
                <w:rStyle w:val="IndexLink"/>
                <w:rtl w:val="true"/>
              </w:rPr>
              <w:t xml:space="preserve">تجرید الاعتقاد </w:t>
            </w:r>
            <w:r>
              <w:rPr>
                <w:rStyle w:val="IndexLink"/>
                <w:rtl w:val="true"/>
              </w:rPr>
              <w:t>«</w:t>
            </w:r>
            <w:r>
              <w:rPr>
                <w:rStyle w:val="IndexLink"/>
              </w:rPr>
              <w:t>10</w:t>
            </w:r>
            <w:r>
              <w:rPr>
                <w:rStyle w:val="IndexLink"/>
                <w:rtl w:val="true"/>
              </w:rPr>
              <w:t xml:space="preserve"> - </w:t>
            </w:r>
            <w:r>
              <w:rPr>
                <w:rStyle w:val="IndexLink"/>
              </w:rPr>
              <w:t>18</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589</w:t>
            </w:r>
          </w:hyperlink>
        </w:p>
        <w:p>
          <w:pPr>
            <w:pStyle w:val="Contents3"/>
            <w:tabs>
              <w:tab w:val="clear" w:pos="8459"/>
              <w:tab w:val="right" w:pos="9026" w:leader="dot"/>
            </w:tabs>
            <w:rPr/>
          </w:pPr>
          <w:hyperlink w:anchor="__RefHeading___Toc4166693_3381743652">
            <w:r>
              <w:rPr>
                <w:webHidden/>
                <w:rStyle w:val="IndexLink"/>
              </w:rPr>
              <w:t>2</w:t>
            </w:r>
            <w:r>
              <w:rPr>
                <w:rStyle w:val="IndexLink"/>
                <w:rtl w:val="true"/>
              </w:rPr>
              <w:t xml:space="preserve"> - </w:t>
            </w:r>
            <w:r>
              <w:rPr>
                <w:rStyle w:val="IndexLink"/>
                <w:rtl w:val="true"/>
              </w:rPr>
              <w:t xml:space="preserve">التوحیدیة </w:t>
            </w:r>
            <w:r>
              <w:rPr>
                <w:rStyle w:val="IndexLink"/>
                <w:rtl w:val="true"/>
              </w:rPr>
              <w:t>«</w:t>
            </w:r>
            <w:r>
              <w:rPr>
                <w:rStyle w:val="IndexLink"/>
              </w:rPr>
              <w:t>22</w:t>
            </w:r>
            <w:r>
              <w:rPr>
                <w:rStyle w:val="IndexLink"/>
                <w:rtl w:val="true"/>
              </w:rPr>
              <w:t xml:space="preserve"> - </w:t>
            </w:r>
            <w:r>
              <w:rPr>
                <w:rStyle w:val="IndexLink"/>
              </w:rPr>
              <w:t>24</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590</w:t>
            </w:r>
          </w:hyperlink>
        </w:p>
        <w:p>
          <w:pPr>
            <w:pStyle w:val="Contents3"/>
            <w:tabs>
              <w:tab w:val="clear" w:pos="8459"/>
              <w:tab w:val="right" w:pos="9026" w:leader="dot"/>
            </w:tabs>
            <w:rPr/>
          </w:pPr>
          <w:hyperlink w:anchor="__RefHeading___Toc4166695_3381743652">
            <w:r>
              <w:rPr>
                <w:webHidden/>
                <w:rStyle w:val="IndexLink"/>
              </w:rPr>
              <w:t>3</w:t>
            </w:r>
            <w:r>
              <w:rPr>
                <w:rStyle w:val="IndexLink"/>
                <w:rtl w:val="true"/>
              </w:rPr>
              <w:t xml:space="preserve"> - </w:t>
            </w:r>
            <w:r>
              <w:rPr>
                <w:rStyle w:val="IndexLink"/>
                <w:rtl w:val="true"/>
              </w:rPr>
              <w:t xml:space="preserve">حاشیة شرح الجدید للتجرید </w:t>
            </w:r>
            <w:r>
              <w:rPr>
                <w:rStyle w:val="IndexLink"/>
                <w:rtl w:val="true"/>
              </w:rPr>
              <w:t>«</w:t>
            </w:r>
            <w:r>
              <w:rPr>
                <w:rStyle w:val="IndexLink"/>
              </w:rPr>
              <w:t>26</w:t>
            </w:r>
            <w:r>
              <w:rPr>
                <w:rStyle w:val="IndexLink"/>
                <w:rtl w:val="true"/>
              </w:rPr>
              <w:t xml:space="preserve"> - </w:t>
            </w:r>
            <w:r>
              <w:rPr>
                <w:rStyle w:val="IndexLink"/>
              </w:rPr>
              <w:t>175</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590</w:t>
            </w:r>
          </w:hyperlink>
        </w:p>
        <w:p>
          <w:pPr>
            <w:pStyle w:val="Contents2"/>
            <w:tabs>
              <w:tab w:val="clear" w:pos="8743"/>
              <w:tab w:val="right" w:pos="9026" w:leader="dot"/>
            </w:tabs>
            <w:rPr/>
          </w:pPr>
          <w:hyperlink w:anchor="__RefHeading___Toc4166697_3381743652">
            <w:r>
              <w:rPr>
                <w:webHidden/>
                <w:rStyle w:val="IndexLink"/>
                <w:rtl w:val="true"/>
              </w:rPr>
              <w:t xml:space="preserve">( </w:t>
            </w:r>
            <w:r>
              <w:rPr>
                <w:rStyle w:val="IndexLink"/>
              </w:rPr>
              <w:t>3325</w:t>
            </w:r>
            <w:r>
              <w:rPr>
                <w:rStyle w:val="IndexLink"/>
                <w:rtl w:val="true"/>
              </w:rPr>
              <w:t xml:space="preserve"> )</w:t>
              <w:tab/>
            </w:r>
            <w:r>
              <w:rPr>
                <w:rStyle w:val="IndexLink"/>
              </w:rPr>
              <w:t>591</w:t>
            </w:r>
          </w:hyperlink>
        </w:p>
        <w:p>
          <w:pPr>
            <w:pStyle w:val="Contents3"/>
            <w:tabs>
              <w:tab w:val="clear" w:pos="8459"/>
              <w:tab w:val="right" w:pos="9026" w:leader="dot"/>
            </w:tabs>
            <w:rPr/>
          </w:pPr>
          <w:hyperlink w:anchor="__RefHeading___Toc4166699_3381743652">
            <w:r>
              <w:rPr>
                <w:webHidden/>
                <w:rStyle w:val="IndexLink"/>
              </w:rPr>
              <w:t>1</w:t>
            </w:r>
            <w:r>
              <w:rPr>
                <w:rStyle w:val="IndexLink"/>
                <w:rtl w:val="true"/>
              </w:rPr>
              <w:t xml:space="preserve"> - </w:t>
            </w:r>
            <w:r>
              <w:rPr>
                <w:rStyle w:val="IndexLink"/>
                <w:rtl w:val="true"/>
              </w:rPr>
              <w:t xml:space="preserve">الفوائد الحائریّة القدیمة </w:t>
            </w:r>
            <w:r>
              <w:rPr>
                <w:rStyle w:val="IndexLink"/>
                <w:rtl w:val="true"/>
              </w:rPr>
              <w:t>«</w:t>
            </w:r>
            <w:r>
              <w:rPr>
                <w:rStyle w:val="IndexLink"/>
              </w:rPr>
              <w:t>1</w:t>
            </w:r>
            <w:r>
              <w:rPr>
                <w:rStyle w:val="IndexLink"/>
                <w:rtl w:val="true"/>
              </w:rPr>
              <w:t xml:space="preserve"> - </w:t>
            </w:r>
            <w:r>
              <w:rPr>
                <w:rStyle w:val="IndexLink"/>
              </w:rPr>
              <w:t>56</w:t>
            </w:r>
            <w:r>
              <w:rPr>
                <w:rStyle w:val="IndexLink"/>
                <w:rtl w:val="true"/>
              </w:rPr>
              <w:t>» (</w:t>
            </w:r>
            <w:r>
              <w:rPr>
                <w:rStyle w:val="IndexLink"/>
                <w:rtl w:val="true"/>
              </w:rPr>
              <w:t xml:space="preserve">فقه و اصول </w:t>
            </w:r>
            <w:r>
              <w:rPr>
                <w:rStyle w:val="IndexLink"/>
                <w:rtl w:val="true"/>
              </w:rPr>
              <w:t xml:space="preserve">- </w:t>
            </w:r>
            <w:r>
              <w:rPr>
                <w:rStyle w:val="IndexLink"/>
                <w:rtl w:val="true"/>
              </w:rPr>
              <w:t>عربی</w:t>
            </w:r>
            <w:r>
              <w:rPr>
                <w:rStyle w:val="IndexLink"/>
                <w:rtl w:val="true"/>
              </w:rPr>
              <w:t>)</w:t>
              <w:tab/>
            </w:r>
            <w:r>
              <w:rPr>
                <w:rStyle w:val="IndexLink"/>
              </w:rPr>
              <w:t>591</w:t>
            </w:r>
          </w:hyperlink>
        </w:p>
        <w:p>
          <w:pPr>
            <w:pStyle w:val="Contents3"/>
            <w:tabs>
              <w:tab w:val="clear" w:pos="8459"/>
              <w:tab w:val="right" w:pos="9026" w:leader="dot"/>
            </w:tabs>
            <w:rPr/>
          </w:pPr>
          <w:hyperlink w:anchor="__RefHeading___Toc4166701_3381743652">
            <w:r>
              <w:rPr>
                <w:webHidden/>
                <w:rStyle w:val="IndexLink"/>
              </w:rPr>
              <w:t>2</w:t>
            </w:r>
            <w:r>
              <w:rPr>
                <w:rStyle w:val="IndexLink"/>
                <w:rtl w:val="true"/>
              </w:rPr>
              <w:t xml:space="preserve"> - </w:t>
            </w:r>
            <w:r>
              <w:rPr>
                <w:rStyle w:val="IndexLink"/>
                <w:rtl w:val="true"/>
              </w:rPr>
              <w:t xml:space="preserve">حاشیة معالم الاصول </w:t>
            </w:r>
            <w:r>
              <w:rPr>
                <w:rStyle w:val="IndexLink"/>
                <w:rtl w:val="true"/>
              </w:rPr>
              <w:t>«</w:t>
            </w:r>
            <w:r>
              <w:rPr>
                <w:rStyle w:val="IndexLink"/>
              </w:rPr>
              <w:t>57</w:t>
            </w:r>
            <w:r>
              <w:rPr>
                <w:rStyle w:val="IndexLink"/>
                <w:rtl w:val="true"/>
              </w:rPr>
              <w:t xml:space="preserve"> - </w:t>
            </w:r>
            <w:r>
              <w:rPr>
                <w:rStyle w:val="IndexLink"/>
              </w:rPr>
              <w:t>148</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591</w:t>
            </w:r>
          </w:hyperlink>
        </w:p>
        <w:p>
          <w:pPr>
            <w:pStyle w:val="Contents3"/>
            <w:tabs>
              <w:tab w:val="clear" w:pos="8459"/>
              <w:tab w:val="right" w:pos="9026" w:leader="dot"/>
            </w:tabs>
            <w:rPr/>
          </w:pPr>
          <w:hyperlink w:anchor="__RefHeading___Toc4166703_3381743652">
            <w:r>
              <w:rPr>
                <w:webHidden/>
                <w:rStyle w:val="IndexLink"/>
              </w:rPr>
              <w:t>3</w:t>
            </w:r>
            <w:r>
              <w:rPr>
                <w:rStyle w:val="IndexLink"/>
                <w:rtl w:val="true"/>
              </w:rPr>
              <w:t xml:space="preserve"> - </w:t>
            </w:r>
            <w:r>
              <w:rPr>
                <w:rStyle w:val="IndexLink"/>
                <w:rtl w:val="true"/>
              </w:rPr>
              <w:t xml:space="preserve">الوافیة </w:t>
            </w:r>
            <w:r>
              <w:rPr>
                <w:rStyle w:val="IndexLink"/>
                <w:rtl w:val="true"/>
              </w:rPr>
              <w:t>«</w:t>
            </w:r>
            <w:r>
              <w:rPr>
                <w:rStyle w:val="IndexLink"/>
              </w:rPr>
              <w:t>149</w:t>
            </w:r>
            <w:r>
              <w:rPr>
                <w:rStyle w:val="IndexLink"/>
                <w:rtl w:val="true"/>
              </w:rPr>
              <w:t xml:space="preserve"> - </w:t>
            </w:r>
            <w:r>
              <w:rPr>
                <w:rStyle w:val="IndexLink"/>
              </w:rPr>
              <w:t>203</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591</w:t>
            </w:r>
          </w:hyperlink>
        </w:p>
        <w:p>
          <w:pPr>
            <w:pStyle w:val="Contents2"/>
            <w:tabs>
              <w:tab w:val="clear" w:pos="8743"/>
              <w:tab w:val="right" w:pos="9026" w:leader="dot"/>
            </w:tabs>
            <w:rPr/>
          </w:pPr>
          <w:hyperlink w:anchor="__RefHeading___Toc4166705_3381743652">
            <w:r>
              <w:rPr>
                <w:webHidden/>
                <w:rStyle w:val="IndexLink"/>
                <w:rtl w:val="true"/>
              </w:rPr>
              <w:t xml:space="preserve">( </w:t>
            </w:r>
            <w:r>
              <w:rPr>
                <w:rStyle w:val="IndexLink"/>
              </w:rPr>
              <w:t>3384</w:t>
            </w:r>
            <w:r>
              <w:rPr>
                <w:rStyle w:val="IndexLink"/>
                <w:rtl w:val="true"/>
              </w:rPr>
              <w:t xml:space="preserve"> )</w:t>
              <w:tab/>
            </w:r>
            <w:r>
              <w:rPr>
                <w:rStyle w:val="IndexLink"/>
              </w:rPr>
              <w:t>592</w:t>
            </w:r>
          </w:hyperlink>
        </w:p>
        <w:p>
          <w:pPr>
            <w:pStyle w:val="Contents3"/>
            <w:tabs>
              <w:tab w:val="clear" w:pos="8459"/>
              <w:tab w:val="right" w:pos="9026" w:leader="dot"/>
            </w:tabs>
            <w:rPr/>
          </w:pPr>
          <w:hyperlink w:anchor="__RefHeading___Toc4166707_3381743652">
            <w:r>
              <w:rPr>
                <w:webHidden/>
                <w:rStyle w:val="IndexLink"/>
              </w:rPr>
              <w:t>1</w:t>
            </w:r>
            <w:r>
              <w:rPr>
                <w:rStyle w:val="IndexLink"/>
                <w:rtl w:val="true"/>
              </w:rPr>
              <w:t xml:space="preserve"> - </w:t>
            </w:r>
            <w:r>
              <w:rPr>
                <w:rStyle w:val="IndexLink"/>
                <w:rtl w:val="true"/>
              </w:rPr>
              <w:t xml:space="preserve">تحفه حاتمی </w:t>
            </w:r>
            <w:r>
              <w:rPr>
                <w:rStyle w:val="IndexLink"/>
                <w:rtl w:val="true"/>
              </w:rPr>
              <w:t>«</w:t>
            </w:r>
            <w:r>
              <w:rPr>
                <w:rStyle w:val="IndexLink"/>
              </w:rPr>
              <w:t>1</w:t>
            </w:r>
            <w:r>
              <w:rPr>
                <w:rStyle w:val="IndexLink"/>
                <w:rtl w:val="true"/>
              </w:rPr>
              <w:t xml:space="preserve"> - </w:t>
            </w:r>
            <w:r>
              <w:rPr>
                <w:rStyle w:val="IndexLink"/>
              </w:rPr>
              <w:t>34</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592</w:t>
            </w:r>
          </w:hyperlink>
        </w:p>
        <w:p>
          <w:pPr>
            <w:pStyle w:val="Contents3"/>
            <w:tabs>
              <w:tab w:val="clear" w:pos="8459"/>
              <w:tab w:val="right" w:pos="9026" w:leader="dot"/>
            </w:tabs>
            <w:rPr/>
          </w:pPr>
          <w:hyperlink w:anchor="__RefHeading___Toc4166709_3381743652">
            <w:r>
              <w:rPr>
                <w:webHidden/>
                <w:rStyle w:val="IndexLink"/>
              </w:rPr>
              <w:t>2</w:t>
            </w:r>
            <w:r>
              <w:rPr>
                <w:rStyle w:val="IndexLink"/>
                <w:rtl w:val="true"/>
              </w:rPr>
              <w:t xml:space="preserve"> - </w:t>
            </w:r>
            <w:r>
              <w:rPr>
                <w:rStyle w:val="IndexLink"/>
                <w:rtl w:val="true"/>
              </w:rPr>
              <w:t xml:space="preserve">الصفحیه </w:t>
            </w:r>
            <w:r>
              <w:rPr>
                <w:rStyle w:val="IndexLink"/>
                <w:rtl w:val="true"/>
              </w:rPr>
              <w:t>«</w:t>
            </w:r>
            <w:r>
              <w:rPr>
                <w:rStyle w:val="IndexLink"/>
              </w:rPr>
              <w:t>36</w:t>
            </w:r>
            <w:r>
              <w:rPr>
                <w:rStyle w:val="IndexLink"/>
                <w:rtl w:val="true"/>
              </w:rPr>
              <w:t xml:space="preserve"> - </w:t>
            </w:r>
            <w:r>
              <w:rPr>
                <w:rStyle w:val="IndexLink"/>
              </w:rPr>
              <w:t>44</w:t>
            </w:r>
            <w:r>
              <w:rPr>
                <w:rStyle w:val="IndexLink"/>
                <w:rtl w:val="true"/>
              </w:rPr>
              <w:t>» (</w:t>
            </w:r>
            <w:r>
              <w:rPr>
                <w:rStyle w:val="IndexLink"/>
                <w:rtl w:val="true"/>
              </w:rPr>
              <w:t>نجوم</w:t>
            </w:r>
            <w:r>
              <w:rPr>
                <w:rStyle w:val="IndexLink"/>
                <w:rtl w:val="true"/>
              </w:rPr>
              <w:t>)</w:t>
              <w:tab/>
            </w:r>
            <w:r>
              <w:rPr>
                <w:rStyle w:val="IndexLink"/>
              </w:rPr>
              <w:t>592</w:t>
            </w:r>
          </w:hyperlink>
        </w:p>
        <w:p>
          <w:pPr>
            <w:pStyle w:val="Contents3"/>
            <w:tabs>
              <w:tab w:val="clear" w:pos="8459"/>
              <w:tab w:val="right" w:pos="9026" w:leader="dot"/>
            </w:tabs>
            <w:rPr/>
          </w:pPr>
          <w:hyperlink w:anchor="__RefHeading___Toc4166711_3381743652">
            <w:r>
              <w:rPr>
                <w:webHidden/>
                <w:rStyle w:val="IndexLink"/>
              </w:rPr>
              <w:t>3</w:t>
            </w:r>
            <w:r>
              <w:rPr>
                <w:rStyle w:val="IndexLink"/>
                <w:rtl w:val="true"/>
              </w:rPr>
              <w:t xml:space="preserve"> - </w:t>
            </w:r>
            <w:r>
              <w:rPr>
                <w:rStyle w:val="IndexLink"/>
                <w:rtl w:val="true"/>
              </w:rPr>
              <w:t xml:space="preserve">بیست باب </w:t>
            </w:r>
            <w:r>
              <w:rPr>
                <w:rStyle w:val="IndexLink"/>
                <w:rtl w:val="true"/>
              </w:rPr>
              <w:t>«</w:t>
            </w:r>
            <w:r>
              <w:rPr>
                <w:rStyle w:val="IndexLink"/>
              </w:rPr>
              <w:t>46</w:t>
            </w:r>
            <w:r>
              <w:rPr>
                <w:rStyle w:val="IndexLink"/>
                <w:rtl w:val="true"/>
              </w:rPr>
              <w:t xml:space="preserve"> - </w:t>
            </w:r>
            <w:r>
              <w:rPr>
                <w:rStyle w:val="IndexLink"/>
              </w:rPr>
              <w:t>83</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592</w:t>
            </w:r>
          </w:hyperlink>
        </w:p>
        <w:p>
          <w:pPr>
            <w:pStyle w:val="Contents2"/>
            <w:tabs>
              <w:tab w:val="clear" w:pos="8743"/>
              <w:tab w:val="right" w:pos="9026" w:leader="dot"/>
            </w:tabs>
            <w:rPr/>
          </w:pPr>
          <w:hyperlink w:anchor="__RefHeading___Toc4166713_3381743652">
            <w:r>
              <w:rPr>
                <w:webHidden/>
                <w:rStyle w:val="IndexLink"/>
                <w:rtl w:val="true"/>
              </w:rPr>
              <w:t xml:space="preserve">( </w:t>
            </w:r>
            <w:r>
              <w:rPr>
                <w:rStyle w:val="IndexLink"/>
              </w:rPr>
              <w:t>3393</w:t>
            </w:r>
            <w:r>
              <w:rPr>
                <w:rStyle w:val="IndexLink"/>
                <w:rtl w:val="true"/>
              </w:rPr>
              <w:t xml:space="preserve"> )</w:t>
              <w:tab/>
            </w:r>
            <w:r>
              <w:rPr>
                <w:rStyle w:val="IndexLink"/>
              </w:rPr>
              <w:t>592</w:t>
            </w:r>
          </w:hyperlink>
        </w:p>
        <w:p>
          <w:pPr>
            <w:pStyle w:val="Contents3"/>
            <w:tabs>
              <w:tab w:val="clear" w:pos="8459"/>
              <w:tab w:val="right" w:pos="9026" w:leader="dot"/>
            </w:tabs>
            <w:rPr/>
          </w:pPr>
          <w:hyperlink w:anchor="__RefHeading___Toc4166715_3381743652">
            <w:r>
              <w:rPr>
                <w:webHidden/>
                <w:rStyle w:val="IndexLink"/>
              </w:rPr>
              <w:t>1</w:t>
            </w:r>
            <w:r>
              <w:rPr>
                <w:rStyle w:val="IndexLink"/>
                <w:rtl w:val="true"/>
              </w:rPr>
              <w:t xml:space="preserve"> - </w:t>
            </w:r>
            <w:r>
              <w:rPr>
                <w:rStyle w:val="IndexLink"/>
                <w:rtl w:val="true"/>
              </w:rPr>
              <w:t xml:space="preserve">آداب المتعلمین </w:t>
            </w:r>
            <w:r>
              <w:rPr>
                <w:rStyle w:val="IndexLink"/>
                <w:rtl w:val="true"/>
              </w:rPr>
              <w:t>«</w:t>
            </w:r>
            <w:r>
              <w:rPr>
                <w:rStyle w:val="IndexLink"/>
              </w:rPr>
              <w:t>1</w:t>
            </w:r>
            <w:r>
              <w:rPr>
                <w:rStyle w:val="IndexLink"/>
                <w:rtl w:val="true"/>
              </w:rPr>
              <w:t xml:space="preserve"> - </w:t>
            </w:r>
            <w:r>
              <w:rPr>
                <w:rStyle w:val="IndexLink"/>
              </w:rPr>
              <w:t>7</w:t>
            </w:r>
            <w:r>
              <w:rPr>
                <w:rStyle w:val="IndexLink"/>
                <w:rtl w:val="true"/>
              </w:rPr>
              <w:t>» (</w:t>
            </w:r>
            <w:r>
              <w:rPr>
                <w:rStyle w:val="IndexLink"/>
                <w:rtl w:val="true"/>
              </w:rPr>
              <w:t>عربی</w:t>
            </w:r>
            <w:r>
              <w:rPr>
                <w:rStyle w:val="IndexLink"/>
                <w:rtl w:val="true"/>
              </w:rPr>
              <w:t>)</w:t>
              <w:tab/>
            </w:r>
            <w:r>
              <w:rPr>
                <w:rStyle w:val="IndexLink"/>
              </w:rPr>
              <w:t>592</w:t>
            </w:r>
          </w:hyperlink>
        </w:p>
        <w:p>
          <w:pPr>
            <w:pStyle w:val="Contents3"/>
            <w:tabs>
              <w:tab w:val="clear" w:pos="8459"/>
              <w:tab w:val="right" w:pos="9026" w:leader="dot"/>
            </w:tabs>
            <w:rPr/>
          </w:pPr>
          <w:hyperlink w:anchor="__RefHeading___Toc4166717_3381743652">
            <w:r>
              <w:rPr>
                <w:webHidden/>
                <w:rStyle w:val="IndexLink"/>
              </w:rPr>
              <w:t>2</w:t>
            </w:r>
            <w:r>
              <w:rPr>
                <w:rStyle w:val="IndexLink"/>
                <w:rtl w:val="true"/>
              </w:rPr>
              <w:t xml:space="preserve"> - </w:t>
            </w:r>
            <w:r>
              <w:rPr>
                <w:rStyle w:val="IndexLink"/>
                <w:rtl w:val="true"/>
              </w:rPr>
              <w:t xml:space="preserve">النافع یوم الحشر فی شرح باب الحادی عشر </w:t>
            </w:r>
            <w:r>
              <w:rPr>
                <w:rStyle w:val="IndexLink"/>
                <w:rtl w:val="true"/>
              </w:rPr>
              <w:t>«</w:t>
            </w:r>
            <w:r>
              <w:rPr>
                <w:rStyle w:val="IndexLink"/>
              </w:rPr>
              <w:t>8</w:t>
            </w:r>
            <w:r>
              <w:rPr>
                <w:rStyle w:val="IndexLink"/>
                <w:rtl w:val="true"/>
              </w:rPr>
              <w:t xml:space="preserve"> - </w:t>
            </w:r>
            <w:r>
              <w:rPr>
                <w:rStyle w:val="IndexLink"/>
              </w:rPr>
              <w:t>42</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593</w:t>
            </w:r>
          </w:hyperlink>
        </w:p>
        <w:p>
          <w:pPr>
            <w:pStyle w:val="Contents3"/>
            <w:tabs>
              <w:tab w:val="clear" w:pos="8459"/>
              <w:tab w:val="right" w:pos="9026" w:leader="dot"/>
            </w:tabs>
            <w:rPr/>
          </w:pPr>
          <w:hyperlink w:anchor="__RefHeading___Toc4166719_3381743652">
            <w:r>
              <w:rPr>
                <w:webHidden/>
                <w:rStyle w:val="IndexLink"/>
              </w:rPr>
              <w:t>3</w:t>
            </w:r>
            <w:r>
              <w:rPr>
                <w:rStyle w:val="IndexLink"/>
                <w:rtl w:val="true"/>
              </w:rPr>
              <w:t xml:space="preserve"> - </w:t>
            </w:r>
            <w:r>
              <w:rPr>
                <w:rStyle w:val="IndexLink"/>
                <w:rtl w:val="true"/>
              </w:rPr>
              <w:t xml:space="preserve">شرح مقدمة الادب </w:t>
            </w:r>
            <w:r>
              <w:rPr>
                <w:rStyle w:val="IndexLink"/>
                <w:rtl w:val="true"/>
              </w:rPr>
              <w:t>= «</w:t>
            </w:r>
            <w:r>
              <w:rPr>
                <w:rStyle w:val="IndexLink"/>
                <w:rtl w:val="true"/>
              </w:rPr>
              <w:t>شرح التصرفات</w:t>
            </w:r>
            <w:r>
              <w:rPr>
                <w:rStyle w:val="IndexLink"/>
                <w:rtl w:val="true"/>
              </w:rPr>
              <w:t>...» «</w:t>
            </w:r>
            <w:r>
              <w:rPr>
                <w:rStyle w:val="IndexLink"/>
              </w:rPr>
              <w:t>43</w:t>
            </w:r>
            <w:r>
              <w:rPr>
                <w:rStyle w:val="IndexLink"/>
                <w:rtl w:val="true"/>
              </w:rPr>
              <w:t xml:space="preserve"> - </w:t>
            </w:r>
            <w:r>
              <w:rPr>
                <w:rStyle w:val="IndexLink"/>
              </w:rPr>
              <w:t>76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593</w:t>
            </w:r>
          </w:hyperlink>
        </w:p>
        <w:p>
          <w:pPr>
            <w:pStyle w:val="Contents2"/>
            <w:tabs>
              <w:tab w:val="clear" w:pos="8743"/>
              <w:tab w:val="right" w:pos="9026" w:leader="dot"/>
            </w:tabs>
            <w:rPr/>
          </w:pPr>
          <w:hyperlink w:anchor="__RefHeading___Toc4166721_3381743652">
            <w:r>
              <w:rPr>
                <w:webHidden/>
                <w:rStyle w:val="IndexLink"/>
                <w:rtl w:val="true"/>
              </w:rPr>
              <w:t xml:space="preserve">( </w:t>
            </w:r>
            <w:r>
              <w:rPr>
                <w:rStyle w:val="IndexLink"/>
              </w:rPr>
              <w:t>3410</w:t>
            </w:r>
            <w:r>
              <w:rPr>
                <w:rStyle w:val="IndexLink"/>
                <w:rtl w:val="true"/>
              </w:rPr>
              <w:t xml:space="preserve"> )</w:t>
              <w:tab/>
            </w:r>
            <w:r>
              <w:rPr>
                <w:rStyle w:val="IndexLink"/>
              </w:rPr>
              <w:t>593</w:t>
            </w:r>
          </w:hyperlink>
        </w:p>
        <w:p>
          <w:pPr>
            <w:pStyle w:val="Contents3"/>
            <w:tabs>
              <w:tab w:val="clear" w:pos="8459"/>
              <w:tab w:val="right" w:pos="9026" w:leader="dot"/>
            </w:tabs>
            <w:rPr/>
          </w:pPr>
          <w:hyperlink w:anchor="__RefHeading___Toc4166723_3381743652">
            <w:r>
              <w:rPr>
                <w:webHidden/>
                <w:rStyle w:val="IndexLink"/>
              </w:rPr>
              <w:t>1</w:t>
            </w:r>
            <w:r>
              <w:rPr>
                <w:rStyle w:val="IndexLink"/>
                <w:rtl w:val="true"/>
              </w:rPr>
              <w:t xml:space="preserve"> - </w:t>
            </w:r>
            <w:r>
              <w:rPr>
                <w:rStyle w:val="IndexLink"/>
                <w:rtl w:val="true"/>
              </w:rPr>
              <w:t xml:space="preserve">صرف </w:t>
            </w:r>
            <w:r>
              <w:rPr>
                <w:rStyle w:val="IndexLink"/>
                <w:rtl w:val="true"/>
              </w:rPr>
              <w:t>«</w:t>
            </w:r>
            <w:r>
              <w:rPr>
                <w:rStyle w:val="IndexLink"/>
              </w:rPr>
              <w:t>1</w:t>
            </w:r>
            <w:r>
              <w:rPr>
                <w:rStyle w:val="IndexLink"/>
                <w:rtl w:val="true"/>
              </w:rPr>
              <w:t xml:space="preserve"> - </w:t>
            </w:r>
            <w:r>
              <w:rPr>
                <w:rStyle w:val="IndexLink"/>
              </w:rPr>
              <w:t>16</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593</w:t>
            </w:r>
          </w:hyperlink>
        </w:p>
        <w:p>
          <w:pPr>
            <w:pStyle w:val="Contents3"/>
            <w:tabs>
              <w:tab w:val="clear" w:pos="8459"/>
              <w:tab w:val="right" w:pos="9026" w:leader="dot"/>
            </w:tabs>
            <w:rPr/>
          </w:pPr>
          <w:hyperlink w:anchor="__RefHeading___Toc4166725_3381743652">
            <w:r>
              <w:rPr>
                <w:webHidden/>
                <w:rStyle w:val="IndexLink"/>
              </w:rPr>
              <w:t>2</w:t>
            </w:r>
            <w:r>
              <w:rPr>
                <w:rStyle w:val="IndexLink"/>
                <w:rtl w:val="true"/>
              </w:rPr>
              <w:t xml:space="preserve"> - </w:t>
            </w:r>
            <w:r>
              <w:rPr>
                <w:rStyle w:val="IndexLink"/>
                <w:rtl w:val="true"/>
              </w:rPr>
              <w:t xml:space="preserve">داستان عبدالله بن سلام </w:t>
            </w:r>
            <w:r>
              <w:rPr>
                <w:rStyle w:val="IndexLink"/>
                <w:rtl w:val="true"/>
              </w:rPr>
              <w:t xml:space="preserve">= </w:t>
            </w:r>
            <w:r>
              <w:rPr>
                <w:rStyle w:val="IndexLink"/>
                <w:rtl w:val="true"/>
              </w:rPr>
              <w:t xml:space="preserve">هزار مسأله </w:t>
            </w:r>
            <w:r>
              <w:rPr>
                <w:rStyle w:val="IndexLink"/>
                <w:rtl w:val="true"/>
              </w:rPr>
              <w:t>«</w:t>
            </w:r>
            <w:r>
              <w:rPr>
                <w:rStyle w:val="IndexLink"/>
              </w:rPr>
              <w:t>17</w:t>
            </w:r>
            <w:r>
              <w:rPr>
                <w:rStyle w:val="IndexLink"/>
                <w:rtl w:val="true"/>
              </w:rPr>
              <w:t xml:space="preserve"> - </w:t>
            </w:r>
            <w:r>
              <w:rPr>
                <w:rStyle w:val="IndexLink"/>
              </w:rPr>
              <w:t>58</w:t>
            </w:r>
            <w:r>
              <w:rPr>
                <w:rStyle w:val="IndexLink"/>
                <w:rtl w:val="true"/>
              </w:rPr>
              <w:t>» (</w:t>
            </w:r>
            <w:r>
              <w:rPr>
                <w:rStyle w:val="IndexLink"/>
                <w:rtl w:val="true"/>
              </w:rPr>
              <w:t>فارسی</w:t>
            </w:r>
            <w:r>
              <w:rPr>
                <w:rStyle w:val="IndexLink"/>
                <w:rtl w:val="true"/>
              </w:rPr>
              <w:t>)</w:t>
              <w:tab/>
            </w:r>
            <w:r>
              <w:rPr>
                <w:rStyle w:val="IndexLink"/>
              </w:rPr>
              <w:t>594</w:t>
            </w:r>
          </w:hyperlink>
        </w:p>
        <w:p>
          <w:pPr>
            <w:pStyle w:val="Contents3"/>
            <w:tabs>
              <w:tab w:val="clear" w:pos="8459"/>
              <w:tab w:val="right" w:pos="9026" w:leader="dot"/>
            </w:tabs>
            <w:rPr/>
          </w:pPr>
          <w:hyperlink w:anchor="__RefHeading___Toc4166727_3381743652">
            <w:r>
              <w:rPr>
                <w:webHidden/>
                <w:rStyle w:val="IndexLink"/>
              </w:rPr>
              <w:t>3</w:t>
            </w:r>
            <w:r>
              <w:rPr>
                <w:rStyle w:val="IndexLink"/>
                <w:rtl w:val="true"/>
              </w:rPr>
              <w:t xml:space="preserve"> - </w:t>
            </w:r>
            <w:r>
              <w:rPr>
                <w:rStyle w:val="IndexLink"/>
                <w:rtl w:val="true"/>
              </w:rPr>
              <w:t xml:space="preserve">خزان و بهار </w:t>
            </w:r>
            <w:r>
              <w:rPr>
                <w:rStyle w:val="IndexLink"/>
                <w:rtl w:val="true"/>
              </w:rPr>
              <w:t>«</w:t>
            </w:r>
            <w:r>
              <w:rPr>
                <w:rStyle w:val="IndexLink"/>
              </w:rPr>
              <w:t>59</w:t>
            </w:r>
            <w:r>
              <w:rPr>
                <w:rStyle w:val="IndexLink"/>
                <w:rtl w:val="true"/>
              </w:rPr>
              <w:t xml:space="preserve"> - </w:t>
            </w:r>
            <w:r>
              <w:rPr>
                <w:rStyle w:val="IndexLink"/>
              </w:rPr>
              <w:t>128</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594</w:t>
            </w:r>
          </w:hyperlink>
        </w:p>
        <w:p>
          <w:pPr>
            <w:pStyle w:val="Contents2"/>
            <w:tabs>
              <w:tab w:val="clear" w:pos="8743"/>
              <w:tab w:val="right" w:pos="9026" w:leader="dot"/>
            </w:tabs>
            <w:rPr/>
          </w:pPr>
          <w:hyperlink w:anchor="__RefHeading___Toc4166729_3381743652">
            <w:r>
              <w:rPr>
                <w:webHidden/>
                <w:rStyle w:val="IndexLink"/>
                <w:rtl w:val="true"/>
              </w:rPr>
              <w:t xml:space="preserve">( </w:t>
            </w:r>
            <w:r>
              <w:rPr>
                <w:rStyle w:val="IndexLink"/>
              </w:rPr>
              <w:t>3421</w:t>
            </w:r>
            <w:r>
              <w:rPr>
                <w:rStyle w:val="IndexLink"/>
                <w:rtl w:val="true"/>
              </w:rPr>
              <w:t xml:space="preserve"> )</w:t>
              <w:tab/>
            </w:r>
            <w:r>
              <w:rPr>
                <w:rStyle w:val="IndexLink"/>
              </w:rPr>
              <w:t>594</w:t>
            </w:r>
          </w:hyperlink>
        </w:p>
        <w:p>
          <w:pPr>
            <w:pStyle w:val="Contents3"/>
            <w:tabs>
              <w:tab w:val="clear" w:pos="8459"/>
              <w:tab w:val="right" w:pos="9026" w:leader="dot"/>
            </w:tabs>
            <w:rPr/>
          </w:pPr>
          <w:hyperlink w:anchor="__RefHeading___Toc4166731_3381743652">
            <w:r>
              <w:rPr>
                <w:webHidden/>
                <w:rStyle w:val="IndexLink"/>
              </w:rPr>
              <w:t>1</w:t>
            </w:r>
            <w:r>
              <w:rPr>
                <w:rStyle w:val="IndexLink"/>
                <w:rtl w:val="true"/>
              </w:rPr>
              <w:t xml:space="preserve"> - </w:t>
            </w:r>
            <w:r>
              <w:rPr>
                <w:rStyle w:val="IndexLink"/>
                <w:rtl w:val="true"/>
              </w:rPr>
              <w:t xml:space="preserve">داستان عقل و عشق </w:t>
            </w:r>
            <w:r>
              <w:rPr>
                <w:rStyle w:val="IndexLink"/>
                <w:rtl w:val="true"/>
              </w:rPr>
              <w:t>«</w:t>
            </w:r>
            <w:r>
              <w:rPr>
                <w:rStyle w:val="IndexLink"/>
              </w:rPr>
              <w:t>1</w:t>
            </w:r>
            <w:r>
              <w:rPr>
                <w:rStyle w:val="IndexLink"/>
                <w:rtl w:val="true"/>
              </w:rPr>
              <w:t xml:space="preserve"> - </w:t>
            </w:r>
            <w:r>
              <w:rPr>
                <w:rStyle w:val="IndexLink"/>
              </w:rPr>
              <w:t>8</w:t>
            </w:r>
            <w:r>
              <w:rPr>
                <w:rStyle w:val="IndexLink"/>
                <w:rtl w:val="true"/>
              </w:rPr>
              <w:t>» (</w:t>
            </w:r>
            <w:r>
              <w:rPr>
                <w:rStyle w:val="IndexLink"/>
                <w:rtl w:val="true"/>
              </w:rPr>
              <w:t>فارسی</w:t>
            </w:r>
            <w:r>
              <w:rPr>
                <w:rStyle w:val="IndexLink"/>
                <w:rtl w:val="true"/>
              </w:rPr>
              <w:t>)</w:t>
              <w:tab/>
            </w:r>
            <w:r>
              <w:rPr>
                <w:rStyle w:val="IndexLink"/>
              </w:rPr>
              <w:t>594</w:t>
            </w:r>
          </w:hyperlink>
        </w:p>
        <w:p>
          <w:pPr>
            <w:pStyle w:val="Contents3"/>
            <w:tabs>
              <w:tab w:val="clear" w:pos="8459"/>
              <w:tab w:val="right" w:pos="9026" w:leader="dot"/>
            </w:tabs>
            <w:rPr/>
          </w:pPr>
          <w:hyperlink w:anchor="__RefHeading___Toc4166733_3381743652">
            <w:r>
              <w:rPr>
                <w:webHidden/>
                <w:rStyle w:val="IndexLink"/>
              </w:rPr>
              <w:t>2</w:t>
            </w:r>
            <w:r>
              <w:rPr>
                <w:rStyle w:val="IndexLink"/>
                <w:rtl w:val="true"/>
              </w:rPr>
              <w:t xml:space="preserve"> - </w:t>
            </w:r>
            <w:r>
              <w:rPr>
                <w:rStyle w:val="IndexLink"/>
                <w:rtl w:val="true"/>
              </w:rPr>
              <w:t xml:space="preserve">داستان قضا و قدر </w:t>
            </w:r>
            <w:r>
              <w:rPr>
                <w:rStyle w:val="IndexLink"/>
                <w:rtl w:val="true"/>
              </w:rPr>
              <w:t>«</w:t>
            </w:r>
            <w:r>
              <w:rPr>
                <w:rStyle w:val="IndexLink"/>
              </w:rPr>
              <w:t>8</w:t>
            </w:r>
            <w:r>
              <w:rPr>
                <w:rStyle w:val="IndexLink"/>
                <w:rtl w:val="true"/>
              </w:rPr>
              <w:t xml:space="preserve"> - </w:t>
            </w:r>
            <w:r>
              <w:rPr>
                <w:rStyle w:val="IndexLink"/>
              </w:rPr>
              <w:t>20</w:t>
            </w:r>
            <w:r>
              <w:rPr>
                <w:rStyle w:val="IndexLink"/>
                <w:rtl w:val="true"/>
              </w:rPr>
              <w:t>» (</w:t>
            </w:r>
            <w:r>
              <w:rPr>
                <w:rStyle w:val="IndexLink"/>
                <w:rtl w:val="true"/>
              </w:rPr>
              <w:t>فارسی</w:t>
            </w:r>
            <w:r>
              <w:rPr>
                <w:rStyle w:val="IndexLink"/>
                <w:rtl w:val="true"/>
              </w:rPr>
              <w:t>)</w:t>
              <w:tab/>
            </w:r>
            <w:r>
              <w:rPr>
                <w:rStyle w:val="IndexLink"/>
              </w:rPr>
              <w:t>595</w:t>
            </w:r>
          </w:hyperlink>
        </w:p>
        <w:p>
          <w:pPr>
            <w:pStyle w:val="Contents3"/>
            <w:tabs>
              <w:tab w:val="clear" w:pos="8459"/>
              <w:tab w:val="right" w:pos="9026" w:leader="dot"/>
            </w:tabs>
            <w:rPr/>
          </w:pPr>
          <w:hyperlink w:anchor="__RefHeading___Toc4166735_3381743652">
            <w:r>
              <w:rPr>
                <w:webHidden/>
                <w:rStyle w:val="IndexLink"/>
              </w:rPr>
              <w:t>3</w:t>
            </w:r>
            <w:r>
              <w:rPr>
                <w:rStyle w:val="IndexLink"/>
                <w:rtl w:val="true"/>
              </w:rPr>
              <w:t xml:space="preserve"> - </w:t>
            </w:r>
            <w:r>
              <w:rPr>
                <w:rStyle w:val="IndexLink"/>
                <w:rtl w:val="true"/>
              </w:rPr>
              <w:t xml:space="preserve">داستان پادشاه و دختر فغفور </w:t>
            </w:r>
            <w:r>
              <w:rPr>
                <w:rStyle w:val="IndexLink"/>
                <w:rtl w:val="true"/>
              </w:rPr>
              <w:t>(</w:t>
            </w:r>
            <w:r>
              <w:rPr>
                <w:rStyle w:val="IndexLink"/>
                <w:rtl w:val="true"/>
              </w:rPr>
              <w:t>فارسی</w:t>
            </w:r>
            <w:r>
              <w:rPr>
                <w:rStyle w:val="IndexLink"/>
                <w:rtl w:val="true"/>
              </w:rPr>
              <w:t>)</w:t>
              <w:tab/>
            </w:r>
            <w:r>
              <w:rPr>
                <w:rStyle w:val="IndexLink"/>
              </w:rPr>
              <w:t>595</w:t>
            </w:r>
          </w:hyperlink>
        </w:p>
        <w:p>
          <w:pPr>
            <w:pStyle w:val="Contents2"/>
            <w:tabs>
              <w:tab w:val="clear" w:pos="8743"/>
              <w:tab w:val="right" w:pos="9026" w:leader="dot"/>
            </w:tabs>
            <w:rPr/>
          </w:pPr>
          <w:hyperlink w:anchor="__RefHeading___Toc4166737_3381743652">
            <w:r>
              <w:rPr>
                <w:webHidden/>
                <w:rStyle w:val="IndexLink"/>
                <w:rtl w:val="true"/>
              </w:rPr>
              <w:t xml:space="preserve">( </w:t>
            </w:r>
            <w:r>
              <w:rPr>
                <w:rStyle w:val="IndexLink"/>
              </w:rPr>
              <w:t>3425</w:t>
            </w:r>
            <w:r>
              <w:rPr>
                <w:rStyle w:val="IndexLink"/>
                <w:rtl w:val="true"/>
              </w:rPr>
              <w:t xml:space="preserve"> )</w:t>
              <w:tab/>
            </w:r>
            <w:r>
              <w:rPr>
                <w:rStyle w:val="IndexLink"/>
              </w:rPr>
              <w:t>596</w:t>
            </w:r>
          </w:hyperlink>
        </w:p>
        <w:p>
          <w:pPr>
            <w:pStyle w:val="Contents3"/>
            <w:tabs>
              <w:tab w:val="clear" w:pos="8459"/>
              <w:tab w:val="right" w:pos="9026" w:leader="dot"/>
            </w:tabs>
            <w:rPr/>
          </w:pPr>
          <w:hyperlink w:anchor="__RefHeading___Toc4166739_3381743652">
            <w:r>
              <w:rPr>
                <w:webHidden/>
                <w:rStyle w:val="IndexLink"/>
              </w:rPr>
              <w:t>1</w:t>
            </w:r>
            <w:r>
              <w:rPr>
                <w:rStyle w:val="IndexLink"/>
                <w:rtl w:val="true"/>
              </w:rPr>
              <w:t xml:space="preserve"> - </w:t>
            </w:r>
            <w:r>
              <w:rPr>
                <w:rStyle w:val="IndexLink"/>
                <w:rtl w:val="true"/>
              </w:rPr>
              <w:t xml:space="preserve">اثبات الواجب </w:t>
            </w:r>
            <w:r>
              <w:rPr>
                <w:rStyle w:val="IndexLink"/>
                <w:rtl w:val="true"/>
              </w:rPr>
              <w:t>«</w:t>
            </w:r>
            <w:r>
              <w:rPr>
                <w:rStyle w:val="IndexLink"/>
              </w:rPr>
              <w:t>1</w:t>
            </w:r>
            <w:r>
              <w:rPr>
                <w:rStyle w:val="IndexLink"/>
                <w:rtl w:val="true"/>
              </w:rPr>
              <w:t xml:space="preserve"> - </w:t>
            </w:r>
            <w:r>
              <w:rPr>
                <w:rStyle w:val="IndexLink"/>
              </w:rPr>
              <w:t>36</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596</w:t>
            </w:r>
          </w:hyperlink>
        </w:p>
        <w:p>
          <w:pPr>
            <w:pStyle w:val="Contents3"/>
            <w:tabs>
              <w:tab w:val="clear" w:pos="8459"/>
              <w:tab w:val="right" w:pos="9026" w:leader="dot"/>
            </w:tabs>
            <w:rPr/>
          </w:pPr>
          <w:hyperlink w:anchor="__RefHeading___Toc4166741_3381743652">
            <w:r>
              <w:rPr>
                <w:webHidden/>
                <w:rStyle w:val="IndexLink"/>
              </w:rPr>
              <w:t>2</w:t>
            </w:r>
            <w:r>
              <w:rPr>
                <w:rStyle w:val="IndexLink"/>
                <w:rtl w:val="true"/>
              </w:rPr>
              <w:t xml:space="preserve"> - </w:t>
            </w:r>
            <w:r>
              <w:rPr>
                <w:rStyle w:val="IndexLink"/>
                <w:rtl w:val="true"/>
              </w:rPr>
              <w:t xml:space="preserve">الهیئة و الکلام </w:t>
            </w:r>
            <w:r>
              <w:rPr>
                <w:rStyle w:val="IndexLink"/>
                <w:rtl w:val="true"/>
              </w:rPr>
              <w:t>(</w:t>
            </w:r>
            <w:r>
              <w:rPr>
                <w:rStyle w:val="IndexLink"/>
                <w:rtl w:val="true"/>
              </w:rPr>
              <w:t>رسالة فی</w:t>
            </w:r>
            <w:r>
              <w:rPr>
                <w:rStyle w:val="IndexLink"/>
                <w:rtl w:val="true"/>
              </w:rPr>
              <w:t>...) «</w:t>
            </w:r>
            <w:r>
              <w:rPr>
                <w:rStyle w:val="IndexLink"/>
              </w:rPr>
              <w:t>36</w:t>
            </w:r>
            <w:r>
              <w:rPr>
                <w:rStyle w:val="IndexLink"/>
                <w:rtl w:val="true"/>
              </w:rPr>
              <w:t xml:space="preserve"> - </w:t>
            </w:r>
            <w:r>
              <w:rPr>
                <w:rStyle w:val="IndexLink"/>
              </w:rPr>
              <w:t>45</w:t>
            </w:r>
            <w:r>
              <w:rPr>
                <w:rStyle w:val="IndexLink"/>
                <w:rtl w:val="true"/>
              </w:rPr>
              <w:t>» (</w:t>
            </w:r>
            <w:r>
              <w:rPr>
                <w:rStyle w:val="IndexLink"/>
                <w:rtl w:val="true"/>
              </w:rPr>
              <w:t xml:space="preserve">نجوم </w:t>
            </w:r>
            <w:r>
              <w:rPr>
                <w:rStyle w:val="IndexLink"/>
                <w:rtl w:val="true"/>
              </w:rPr>
              <w:t xml:space="preserve">- </w:t>
            </w:r>
            <w:r>
              <w:rPr>
                <w:rStyle w:val="IndexLink"/>
                <w:rtl w:val="true"/>
              </w:rPr>
              <w:t>عربی</w:t>
            </w:r>
            <w:r>
              <w:rPr>
                <w:rStyle w:val="IndexLink"/>
                <w:rtl w:val="true"/>
              </w:rPr>
              <w:t>)</w:t>
              <w:tab/>
            </w:r>
            <w:r>
              <w:rPr>
                <w:rStyle w:val="IndexLink"/>
              </w:rPr>
              <w:t>596</w:t>
            </w:r>
          </w:hyperlink>
        </w:p>
        <w:p>
          <w:pPr>
            <w:pStyle w:val="Contents3"/>
            <w:tabs>
              <w:tab w:val="clear" w:pos="8459"/>
              <w:tab w:val="right" w:pos="9026" w:leader="dot"/>
            </w:tabs>
            <w:rPr/>
          </w:pPr>
          <w:hyperlink w:anchor="__RefHeading___Toc4166743_3381743652">
            <w:r>
              <w:rPr>
                <w:webHidden/>
                <w:rStyle w:val="IndexLink"/>
              </w:rPr>
              <w:t>3</w:t>
            </w:r>
            <w:r>
              <w:rPr>
                <w:rStyle w:val="IndexLink"/>
                <w:rtl w:val="true"/>
              </w:rPr>
              <w:t xml:space="preserve"> - </w:t>
            </w:r>
            <w:r>
              <w:rPr>
                <w:rStyle w:val="IndexLink"/>
                <w:rtl w:val="true"/>
              </w:rPr>
              <w:t xml:space="preserve">مصارع المصارع </w:t>
            </w:r>
            <w:r>
              <w:rPr>
                <w:rStyle w:val="IndexLink"/>
                <w:rtl w:val="true"/>
              </w:rPr>
              <w:t>«</w:t>
            </w:r>
            <w:r>
              <w:rPr>
                <w:rStyle w:val="IndexLink"/>
              </w:rPr>
              <w:t>46</w:t>
            </w:r>
            <w:r>
              <w:rPr>
                <w:rStyle w:val="IndexLink"/>
                <w:rtl w:val="true"/>
              </w:rPr>
              <w:t xml:space="preserve"> - </w:t>
            </w:r>
            <w:r>
              <w:rPr>
                <w:rStyle w:val="IndexLink"/>
              </w:rPr>
              <w:t>142</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597</w:t>
            </w:r>
          </w:hyperlink>
        </w:p>
        <w:p>
          <w:pPr>
            <w:pStyle w:val="Contents2"/>
            <w:tabs>
              <w:tab w:val="clear" w:pos="8743"/>
              <w:tab w:val="right" w:pos="9026" w:leader="dot"/>
            </w:tabs>
            <w:rPr/>
          </w:pPr>
          <w:hyperlink w:anchor="__RefHeading___Toc4166745_3381743652">
            <w:r>
              <w:rPr>
                <w:webHidden/>
                <w:rStyle w:val="IndexLink"/>
                <w:rtl w:val="true"/>
              </w:rPr>
              <w:t xml:space="preserve">( </w:t>
            </w:r>
            <w:r>
              <w:rPr>
                <w:rStyle w:val="IndexLink"/>
              </w:rPr>
              <w:t>3434</w:t>
            </w:r>
            <w:r>
              <w:rPr>
                <w:rStyle w:val="IndexLink"/>
                <w:rtl w:val="true"/>
              </w:rPr>
              <w:t xml:space="preserve"> )</w:t>
              <w:tab/>
            </w:r>
            <w:r>
              <w:rPr>
                <w:rStyle w:val="IndexLink"/>
              </w:rPr>
              <w:t>597</w:t>
            </w:r>
          </w:hyperlink>
        </w:p>
        <w:p>
          <w:pPr>
            <w:pStyle w:val="Contents3"/>
            <w:tabs>
              <w:tab w:val="clear" w:pos="8459"/>
              <w:tab w:val="right" w:pos="9026" w:leader="dot"/>
            </w:tabs>
            <w:rPr/>
          </w:pPr>
          <w:hyperlink w:anchor="__RefHeading___Toc4166747_3381743652">
            <w:r>
              <w:rPr>
                <w:webHidden/>
                <w:rStyle w:val="IndexLink"/>
              </w:rPr>
              <w:t>1</w:t>
            </w:r>
            <w:r>
              <w:rPr>
                <w:rStyle w:val="IndexLink"/>
                <w:rtl w:val="true"/>
              </w:rPr>
              <w:t xml:space="preserve"> - </w:t>
            </w:r>
            <w:r>
              <w:rPr>
                <w:rStyle w:val="IndexLink"/>
                <w:rtl w:val="true"/>
              </w:rPr>
              <w:t xml:space="preserve">تجوید منظوم </w:t>
            </w:r>
            <w:r>
              <w:rPr>
                <w:rStyle w:val="IndexLink"/>
                <w:rtl w:val="true"/>
              </w:rPr>
              <w:t>«</w:t>
            </w:r>
            <w:r>
              <w:rPr>
                <w:rStyle w:val="IndexLink"/>
              </w:rPr>
              <w:t>1</w:t>
            </w:r>
            <w:r>
              <w:rPr>
                <w:rStyle w:val="IndexLink"/>
                <w:rtl w:val="true"/>
              </w:rPr>
              <w:t xml:space="preserve"> - </w:t>
            </w:r>
            <w:r>
              <w:rPr>
                <w:rStyle w:val="IndexLink"/>
              </w:rPr>
              <w:t>8</w:t>
            </w:r>
            <w:r>
              <w:rPr>
                <w:rStyle w:val="IndexLink"/>
                <w:rtl w:val="true"/>
              </w:rPr>
              <w:t>» (</w:t>
            </w:r>
            <w:r>
              <w:rPr>
                <w:rStyle w:val="IndexLink"/>
                <w:rtl w:val="true"/>
              </w:rPr>
              <w:t xml:space="preserve">تجوید </w:t>
            </w:r>
            <w:r>
              <w:rPr>
                <w:rStyle w:val="IndexLink"/>
                <w:rtl w:val="true"/>
              </w:rPr>
              <w:t xml:space="preserve">- </w:t>
            </w:r>
            <w:r>
              <w:rPr>
                <w:rStyle w:val="IndexLink"/>
                <w:rtl w:val="true"/>
              </w:rPr>
              <w:t>فارسی</w:t>
            </w:r>
            <w:r>
              <w:rPr>
                <w:rStyle w:val="IndexLink"/>
                <w:rtl w:val="true"/>
              </w:rPr>
              <w:t>)</w:t>
              <w:tab/>
            </w:r>
            <w:r>
              <w:rPr>
                <w:rStyle w:val="IndexLink"/>
              </w:rPr>
              <w:t>597</w:t>
            </w:r>
          </w:hyperlink>
        </w:p>
        <w:p>
          <w:pPr>
            <w:pStyle w:val="Contents3"/>
            <w:tabs>
              <w:tab w:val="clear" w:pos="8459"/>
              <w:tab w:val="right" w:pos="9026" w:leader="dot"/>
            </w:tabs>
            <w:rPr/>
          </w:pPr>
          <w:hyperlink w:anchor="__RefHeading___Toc4166749_3381743652">
            <w:r>
              <w:rPr>
                <w:webHidden/>
                <w:rStyle w:val="IndexLink"/>
              </w:rPr>
              <w:t>2</w:t>
            </w:r>
            <w:r>
              <w:rPr>
                <w:rStyle w:val="IndexLink"/>
                <w:rtl w:val="true"/>
              </w:rPr>
              <w:t xml:space="preserve"> - </w:t>
            </w:r>
            <w:r>
              <w:rPr>
                <w:rStyle w:val="IndexLink"/>
                <w:rtl w:val="true"/>
              </w:rPr>
              <w:t xml:space="preserve">التجوید </w:t>
            </w:r>
            <w:r>
              <w:rPr>
                <w:rStyle w:val="IndexLink"/>
                <w:rtl w:val="true"/>
              </w:rPr>
              <w:t>«</w:t>
            </w:r>
            <w:r>
              <w:rPr>
                <w:rStyle w:val="IndexLink"/>
              </w:rPr>
              <w:t>9</w:t>
            </w:r>
            <w:r>
              <w:rPr>
                <w:rStyle w:val="IndexLink"/>
                <w:rtl w:val="true"/>
              </w:rPr>
              <w:t xml:space="preserve"> - </w:t>
            </w:r>
            <w:r>
              <w:rPr>
                <w:rStyle w:val="IndexLink"/>
              </w:rPr>
              <w:t>29</w:t>
            </w:r>
            <w:r>
              <w:rPr>
                <w:rStyle w:val="IndexLink"/>
                <w:rtl w:val="true"/>
              </w:rPr>
              <w:t>» (</w:t>
            </w:r>
            <w:r>
              <w:rPr>
                <w:rStyle w:val="IndexLink"/>
                <w:rtl w:val="true"/>
              </w:rPr>
              <w:t>عربی</w:t>
            </w:r>
            <w:r>
              <w:rPr>
                <w:rStyle w:val="IndexLink"/>
                <w:rtl w:val="true"/>
              </w:rPr>
              <w:t>)</w:t>
              <w:tab/>
            </w:r>
            <w:r>
              <w:rPr>
                <w:rStyle w:val="IndexLink"/>
              </w:rPr>
              <w:t>598</w:t>
            </w:r>
          </w:hyperlink>
        </w:p>
        <w:p>
          <w:pPr>
            <w:pStyle w:val="Contents3"/>
            <w:tabs>
              <w:tab w:val="clear" w:pos="8459"/>
              <w:tab w:val="right" w:pos="9026" w:leader="dot"/>
            </w:tabs>
            <w:rPr/>
          </w:pPr>
          <w:hyperlink w:anchor="__RefHeading___Toc4166751_3381743652">
            <w:r>
              <w:rPr>
                <w:webHidden/>
                <w:rStyle w:val="IndexLink"/>
              </w:rPr>
              <w:t>3</w:t>
            </w:r>
            <w:r>
              <w:rPr>
                <w:rStyle w:val="IndexLink"/>
                <w:rtl w:val="true"/>
              </w:rPr>
              <w:t xml:space="preserve"> - </w:t>
            </w:r>
            <w:r>
              <w:rPr>
                <w:rStyle w:val="IndexLink"/>
                <w:rtl w:val="true"/>
              </w:rPr>
              <w:t xml:space="preserve">غایة الوضوح </w:t>
            </w:r>
            <w:r>
              <w:rPr>
                <w:rStyle w:val="IndexLink"/>
                <w:rtl w:val="true"/>
              </w:rPr>
              <w:t>«</w:t>
            </w:r>
            <w:r>
              <w:rPr>
                <w:rStyle w:val="IndexLink"/>
              </w:rPr>
              <w:t>30</w:t>
            </w:r>
            <w:r>
              <w:rPr>
                <w:rStyle w:val="IndexLink"/>
                <w:rtl w:val="true"/>
              </w:rPr>
              <w:t xml:space="preserve"> - </w:t>
            </w:r>
            <w:r>
              <w:rPr>
                <w:rStyle w:val="IndexLink"/>
              </w:rPr>
              <w:t>44</w:t>
            </w:r>
            <w:r>
              <w:rPr>
                <w:rStyle w:val="IndexLink"/>
                <w:rtl w:val="true"/>
              </w:rPr>
              <w:t>» (</w:t>
            </w:r>
            <w:r>
              <w:rPr>
                <w:rStyle w:val="IndexLink"/>
                <w:rtl w:val="true"/>
              </w:rPr>
              <w:t xml:space="preserve">تجوید </w:t>
            </w:r>
            <w:r>
              <w:rPr>
                <w:rStyle w:val="IndexLink"/>
                <w:rtl w:val="true"/>
              </w:rPr>
              <w:t xml:space="preserve">- </w:t>
            </w:r>
            <w:r>
              <w:rPr>
                <w:rStyle w:val="IndexLink"/>
                <w:rtl w:val="true"/>
              </w:rPr>
              <w:t>فارسی</w:t>
            </w:r>
            <w:r>
              <w:rPr>
                <w:rStyle w:val="IndexLink"/>
                <w:rtl w:val="true"/>
              </w:rPr>
              <w:t>)</w:t>
              <w:tab/>
            </w:r>
            <w:r>
              <w:rPr>
                <w:rStyle w:val="IndexLink"/>
              </w:rPr>
              <w:t>598</w:t>
            </w:r>
          </w:hyperlink>
        </w:p>
        <w:p>
          <w:pPr>
            <w:pStyle w:val="Contents2"/>
            <w:tabs>
              <w:tab w:val="clear" w:pos="8743"/>
              <w:tab w:val="right" w:pos="9026" w:leader="dot"/>
            </w:tabs>
            <w:rPr/>
          </w:pPr>
          <w:hyperlink w:anchor="__RefHeading___Toc4166753_3381743652">
            <w:r>
              <w:rPr>
                <w:webHidden/>
                <w:rStyle w:val="IndexLink"/>
                <w:rtl w:val="true"/>
              </w:rPr>
              <w:t xml:space="preserve">( </w:t>
            </w:r>
            <w:r>
              <w:rPr>
                <w:rStyle w:val="IndexLink"/>
              </w:rPr>
              <w:t>3495</w:t>
            </w:r>
            <w:r>
              <w:rPr>
                <w:rStyle w:val="IndexLink"/>
                <w:rtl w:val="true"/>
              </w:rPr>
              <w:t xml:space="preserve"> )</w:t>
              <w:tab/>
            </w:r>
            <w:r>
              <w:rPr>
                <w:rStyle w:val="IndexLink"/>
              </w:rPr>
              <w:t>599</w:t>
            </w:r>
          </w:hyperlink>
        </w:p>
        <w:p>
          <w:pPr>
            <w:pStyle w:val="Contents3"/>
            <w:tabs>
              <w:tab w:val="clear" w:pos="8459"/>
              <w:tab w:val="right" w:pos="9026" w:leader="dot"/>
            </w:tabs>
            <w:rPr/>
          </w:pPr>
          <w:hyperlink w:anchor="__RefHeading___Toc4166755_3381743652">
            <w:r>
              <w:rPr>
                <w:webHidden/>
                <w:rStyle w:val="IndexLink"/>
              </w:rPr>
              <w:t>1</w:t>
            </w:r>
            <w:r>
              <w:rPr>
                <w:rStyle w:val="IndexLink"/>
                <w:rtl w:val="true"/>
              </w:rPr>
              <w:t xml:space="preserve"> - </w:t>
            </w:r>
            <w:r>
              <w:rPr>
                <w:rStyle w:val="IndexLink"/>
                <w:rtl w:val="true"/>
              </w:rPr>
              <w:t xml:space="preserve">تحریر اکرثا و ذوسیوس </w:t>
            </w:r>
            <w:r>
              <w:rPr>
                <w:rStyle w:val="IndexLink"/>
                <w:rtl w:val="true"/>
              </w:rPr>
              <w:t>«</w:t>
            </w:r>
            <w:r>
              <w:rPr>
                <w:rStyle w:val="IndexLink"/>
              </w:rPr>
              <w:t>1</w:t>
            </w:r>
            <w:r>
              <w:rPr>
                <w:rStyle w:val="IndexLink"/>
                <w:rtl w:val="true"/>
              </w:rPr>
              <w:t xml:space="preserve"> - </w:t>
            </w:r>
            <w:r>
              <w:rPr>
                <w:rStyle w:val="IndexLink"/>
              </w:rPr>
              <w:t>21</w:t>
            </w:r>
            <w:r>
              <w:rPr>
                <w:rStyle w:val="IndexLink"/>
                <w:rtl w:val="true"/>
              </w:rPr>
              <w:t>» (</w:t>
            </w:r>
            <w:r>
              <w:rPr>
                <w:rStyle w:val="IndexLink"/>
                <w:rtl w:val="true"/>
              </w:rPr>
              <w:t xml:space="preserve">ریاضیات </w:t>
            </w:r>
            <w:r>
              <w:rPr>
                <w:rStyle w:val="IndexLink"/>
                <w:rtl w:val="true"/>
              </w:rPr>
              <w:t xml:space="preserve">- </w:t>
            </w:r>
            <w:r>
              <w:rPr>
                <w:rStyle w:val="IndexLink"/>
                <w:rtl w:val="true"/>
              </w:rPr>
              <w:t>عربی</w:t>
            </w:r>
            <w:r>
              <w:rPr>
                <w:rStyle w:val="IndexLink"/>
                <w:rtl w:val="true"/>
              </w:rPr>
              <w:t>)</w:t>
              <w:tab/>
            </w:r>
            <w:r>
              <w:rPr>
                <w:rStyle w:val="IndexLink"/>
              </w:rPr>
              <w:t>599</w:t>
            </w:r>
          </w:hyperlink>
        </w:p>
        <w:p>
          <w:pPr>
            <w:pStyle w:val="Contents3"/>
            <w:tabs>
              <w:tab w:val="clear" w:pos="8459"/>
              <w:tab w:val="right" w:pos="9026" w:leader="dot"/>
            </w:tabs>
            <w:rPr/>
          </w:pPr>
          <w:hyperlink w:anchor="__RefHeading___Toc4166757_3381743652">
            <w:r>
              <w:rPr>
                <w:webHidden/>
                <w:rStyle w:val="IndexLink"/>
              </w:rPr>
              <w:t>2</w:t>
            </w:r>
            <w:r>
              <w:rPr>
                <w:rStyle w:val="IndexLink"/>
                <w:rtl w:val="true"/>
              </w:rPr>
              <w:t xml:space="preserve"> - </w:t>
            </w:r>
            <w:r>
              <w:rPr>
                <w:rStyle w:val="IndexLink"/>
                <w:rtl w:val="true"/>
              </w:rPr>
              <w:t xml:space="preserve">تحریر المناظر </w:t>
            </w:r>
            <w:r>
              <w:rPr>
                <w:rStyle w:val="IndexLink"/>
                <w:rtl w:val="true"/>
              </w:rPr>
              <w:t>«</w:t>
            </w:r>
            <w:r>
              <w:rPr>
                <w:rStyle w:val="IndexLink"/>
              </w:rPr>
              <w:t>22</w:t>
            </w:r>
            <w:r>
              <w:rPr>
                <w:rStyle w:val="IndexLink"/>
                <w:rtl w:val="true"/>
              </w:rPr>
              <w:t xml:space="preserve"> - </w:t>
            </w:r>
            <w:r>
              <w:rPr>
                <w:rStyle w:val="IndexLink"/>
              </w:rPr>
              <w:t>32</w:t>
            </w:r>
            <w:r>
              <w:rPr>
                <w:rStyle w:val="IndexLink"/>
                <w:rtl w:val="true"/>
              </w:rPr>
              <w:t>» (</w:t>
            </w:r>
            <w:r>
              <w:rPr>
                <w:rStyle w:val="IndexLink"/>
                <w:rtl w:val="true"/>
              </w:rPr>
              <w:t xml:space="preserve">ریاضیات </w:t>
            </w:r>
            <w:r>
              <w:rPr>
                <w:rStyle w:val="IndexLink"/>
                <w:rtl w:val="true"/>
              </w:rPr>
              <w:t xml:space="preserve">- </w:t>
            </w:r>
            <w:r>
              <w:rPr>
                <w:rStyle w:val="IndexLink"/>
                <w:rtl w:val="true"/>
              </w:rPr>
              <w:t>عربی</w:t>
            </w:r>
            <w:r>
              <w:rPr>
                <w:rStyle w:val="IndexLink"/>
                <w:rtl w:val="true"/>
              </w:rPr>
              <w:t>)</w:t>
              <w:tab/>
            </w:r>
            <w:r>
              <w:rPr>
                <w:rStyle w:val="IndexLink"/>
              </w:rPr>
              <w:t>599</w:t>
            </w:r>
          </w:hyperlink>
        </w:p>
        <w:p>
          <w:pPr>
            <w:pStyle w:val="Contents3"/>
            <w:tabs>
              <w:tab w:val="clear" w:pos="8459"/>
              <w:tab w:val="right" w:pos="9026" w:leader="dot"/>
            </w:tabs>
            <w:rPr/>
          </w:pPr>
          <w:hyperlink w:anchor="__RefHeading___Toc4166759_3381743652">
            <w:r>
              <w:rPr>
                <w:webHidden/>
                <w:rStyle w:val="IndexLink"/>
              </w:rPr>
              <w:t>3</w:t>
            </w:r>
            <w:r>
              <w:rPr>
                <w:rStyle w:val="IndexLink"/>
                <w:rtl w:val="true"/>
              </w:rPr>
              <w:t xml:space="preserve"> - </w:t>
            </w:r>
            <w:r>
              <w:rPr>
                <w:rStyle w:val="IndexLink"/>
                <w:rtl w:val="true"/>
              </w:rPr>
              <w:t xml:space="preserve">تحریر الکرة المتحرکة </w:t>
            </w:r>
            <w:r>
              <w:rPr>
                <w:rStyle w:val="IndexLink"/>
                <w:rtl w:val="true"/>
              </w:rPr>
              <w:t xml:space="preserve">= </w:t>
            </w:r>
            <w:r>
              <w:rPr>
                <w:rStyle w:val="IndexLink"/>
                <w:rtl w:val="true"/>
              </w:rPr>
              <w:t xml:space="preserve">تحریر اکراطولوقس </w:t>
            </w:r>
            <w:r>
              <w:rPr>
                <w:rStyle w:val="IndexLink"/>
                <w:rtl w:val="true"/>
              </w:rPr>
              <w:t>«</w:t>
            </w:r>
            <w:r>
              <w:rPr>
                <w:rStyle w:val="IndexLink"/>
              </w:rPr>
              <w:t>33</w:t>
            </w:r>
            <w:r>
              <w:rPr>
                <w:rStyle w:val="IndexLink"/>
                <w:rtl w:val="true"/>
              </w:rPr>
              <w:t xml:space="preserve"> - </w:t>
            </w:r>
            <w:r>
              <w:rPr>
                <w:rStyle w:val="IndexLink"/>
              </w:rPr>
              <w:t>36</w:t>
            </w:r>
            <w:r>
              <w:rPr>
                <w:rStyle w:val="IndexLink"/>
                <w:rtl w:val="true"/>
              </w:rPr>
              <w:t>»</w:t>
              <w:tab/>
            </w:r>
            <w:r>
              <w:rPr>
                <w:rStyle w:val="IndexLink"/>
              </w:rPr>
              <w:t>600</w:t>
            </w:r>
          </w:hyperlink>
        </w:p>
        <w:p>
          <w:pPr>
            <w:pStyle w:val="Contents2"/>
            <w:tabs>
              <w:tab w:val="clear" w:pos="8743"/>
              <w:tab w:val="right" w:pos="9026" w:leader="dot"/>
            </w:tabs>
            <w:rPr/>
          </w:pPr>
          <w:hyperlink w:anchor="__RefHeading___Toc4166761_3381743652">
            <w:r>
              <w:rPr>
                <w:webHidden/>
                <w:rStyle w:val="IndexLink"/>
                <w:rtl w:val="true"/>
              </w:rPr>
              <w:t xml:space="preserve">( </w:t>
            </w:r>
            <w:r>
              <w:rPr>
                <w:rStyle w:val="IndexLink"/>
              </w:rPr>
              <w:t>3500</w:t>
            </w:r>
            <w:r>
              <w:rPr>
                <w:rStyle w:val="IndexLink"/>
                <w:rtl w:val="true"/>
              </w:rPr>
              <w:t xml:space="preserve"> )</w:t>
              <w:tab/>
            </w:r>
            <w:r>
              <w:rPr>
                <w:rStyle w:val="IndexLink"/>
              </w:rPr>
              <w:t>600</w:t>
            </w:r>
          </w:hyperlink>
        </w:p>
        <w:p>
          <w:pPr>
            <w:pStyle w:val="Contents3"/>
            <w:tabs>
              <w:tab w:val="clear" w:pos="8459"/>
              <w:tab w:val="right" w:pos="9026" w:leader="dot"/>
            </w:tabs>
            <w:rPr/>
          </w:pPr>
          <w:hyperlink w:anchor="__RefHeading___Toc4166763_3381743652">
            <w:r>
              <w:rPr>
                <w:webHidden/>
                <w:rStyle w:val="IndexLink"/>
              </w:rPr>
              <w:t>1</w:t>
            </w:r>
            <w:r>
              <w:rPr>
                <w:rStyle w:val="IndexLink"/>
                <w:rtl w:val="true"/>
              </w:rPr>
              <w:t xml:space="preserve"> - </w:t>
            </w:r>
            <w:r>
              <w:rPr>
                <w:rStyle w:val="IndexLink"/>
                <w:rtl w:val="true"/>
              </w:rPr>
              <w:t xml:space="preserve">شرح ناسخ کتاب جدید </w:t>
            </w:r>
            <w:r>
              <w:rPr>
                <w:rStyle w:val="IndexLink"/>
                <w:rtl w:val="true"/>
              </w:rPr>
              <w:t>«</w:t>
            </w:r>
            <w:r>
              <w:rPr>
                <w:rStyle w:val="IndexLink"/>
              </w:rPr>
              <w:t>1</w:t>
            </w:r>
            <w:r>
              <w:rPr>
                <w:rStyle w:val="IndexLink"/>
                <w:rtl w:val="true"/>
              </w:rPr>
              <w:t xml:space="preserve"> - </w:t>
            </w:r>
            <w:r>
              <w:rPr>
                <w:rStyle w:val="IndexLink"/>
              </w:rPr>
              <w:t>64</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600</w:t>
            </w:r>
          </w:hyperlink>
        </w:p>
        <w:p>
          <w:pPr>
            <w:pStyle w:val="Contents3"/>
            <w:tabs>
              <w:tab w:val="clear" w:pos="8459"/>
              <w:tab w:val="right" w:pos="9026" w:leader="dot"/>
            </w:tabs>
            <w:rPr/>
          </w:pPr>
          <w:hyperlink w:anchor="__RefHeading___Toc4166765_3381743652">
            <w:r>
              <w:rPr>
                <w:webHidden/>
                <w:rStyle w:val="IndexLink"/>
              </w:rPr>
              <w:t>2</w:t>
            </w:r>
            <w:r>
              <w:rPr>
                <w:rStyle w:val="IndexLink"/>
                <w:rtl w:val="true"/>
              </w:rPr>
              <w:t xml:space="preserve"> - </w:t>
            </w:r>
            <w:r>
              <w:rPr>
                <w:rStyle w:val="IndexLink"/>
                <w:rtl w:val="true"/>
              </w:rPr>
              <w:t xml:space="preserve">ذخیرة المعاد لیوم المیعاد </w:t>
            </w:r>
            <w:r>
              <w:rPr>
                <w:rStyle w:val="IndexLink"/>
                <w:rtl w:val="true"/>
              </w:rPr>
              <w:t>«</w:t>
            </w:r>
            <w:r>
              <w:rPr>
                <w:rStyle w:val="IndexLink"/>
              </w:rPr>
              <w:t>65</w:t>
            </w:r>
            <w:r>
              <w:rPr>
                <w:rStyle w:val="IndexLink"/>
                <w:rtl w:val="true"/>
              </w:rPr>
              <w:t xml:space="preserve"> - </w:t>
            </w:r>
            <w:r>
              <w:rPr>
                <w:rStyle w:val="IndexLink"/>
              </w:rPr>
              <w:t>99</w:t>
            </w:r>
            <w:r>
              <w:rPr>
                <w:rStyle w:val="IndexLink"/>
                <w:rtl w:val="true"/>
              </w:rPr>
              <w:t>» (</w:t>
            </w:r>
            <w:r>
              <w:rPr>
                <w:rStyle w:val="IndexLink"/>
                <w:rtl w:val="true"/>
              </w:rPr>
              <w:t xml:space="preserve">کلام </w:t>
            </w:r>
            <w:r>
              <w:rPr>
                <w:rStyle w:val="IndexLink"/>
                <w:rtl w:val="true"/>
              </w:rPr>
              <w:t xml:space="preserve">- </w:t>
            </w:r>
            <w:r>
              <w:rPr>
                <w:rStyle w:val="IndexLink"/>
                <w:rtl w:val="true"/>
              </w:rPr>
              <w:t>فارسی</w:t>
            </w:r>
            <w:r>
              <w:rPr>
                <w:rStyle w:val="IndexLink"/>
                <w:rtl w:val="true"/>
              </w:rPr>
              <w:t>)</w:t>
              <w:tab/>
            </w:r>
            <w:r>
              <w:rPr>
                <w:rStyle w:val="IndexLink"/>
              </w:rPr>
              <w:t>601</w:t>
            </w:r>
          </w:hyperlink>
        </w:p>
        <w:p>
          <w:pPr>
            <w:pStyle w:val="Contents3"/>
            <w:tabs>
              <w:tab w:val="clear" w:pos="8459"/>
              <w:tab w:val="right" w:pos="9026" w:leader="dot"/>
            </w:tabs>
            <w:rPr/>
          </w:pPr>
          <w:hyperlink w:anchor="__RefHeading___Toc4166767_3381743652">
            <w:r>
              <w:rPr>
                <w:webHidden/>
                <w:rStyle w:val="IndexLink"/>
              </w:rPr>
              <w:t>3</w:t>
            </w:r>
            <w:r>
              <w:rPr>
                <w:rStyle w:val="IndexLink"/>
                <w:rtl w:val="true"/>
              </w:rPr>
              <w:t xml:space="preserve"> - </w:t>
            </w:r>
            <w:r>
              <w:rPr>
                <w:rStyle w:val="IndexLink"/>
                <w:rtl w:val="true"/>
              </w:rPr>
              <w:t xml:space="preserve">شرح حدیث علوی </w:t>
            </w:r>
            <w:r>
              <w:rPr>
                <w:rStyle w:val="IndexLink"/>
                <w:rtl w:val="true"/>
              </w:rPr>
              <w:t>«</w:t>
            </w:r>
            <w:r>
              <w:rPr>
                <w:rStyle w:val="IndexLink"/>
              </w:rPr>
              <w:t>100</w:t>
            </w:r>
            <w:r>
              <w:rPr>
                <w:rStyle w:val="IndexLink"/>
                <w:rtl w:val="true"/>
              </w:rPr>
              <w:t xml:space="preserve"> - </w:t>
            </w:r>
            <w:r>
              <w:rPr>
                <w:rStyle w:val="IndexLink"/>
              </w:rPr>
              <w:t>108</w:t>
            </w:r>
            <w:r>
              <w:rPr>
                <w:rStyle w:val="IndexLink"/>
                <w:rtl w:val="true"/>
              </w:rPr>
              <w:t>» (</w:t>
            </w:r>
            <w:r>
              <w:rPr>
                <w:rStyle w:val="IndexLink"/>
                <w:rtl w:val="true"/>
              </w:rPr>
              <w:t xml:space="preserve">حدیث </w:t>
            </w:r>
            <w:r>
              <w:rPr>
                <w:rStyle w:val="IndexLink"/>
                <w:rtl w:val="true"/>
              </w:rPr>
              <w:t xml:space="preserve">- </w:t>
            </w:r>
            <w:r>
              <w:rPr>
                <w:rStyle w:val="IndexLink"/>
                <w:rtl w:val="true"/>
              </w:rPr>
              <w:t>فارسی</w:t>
            </w:r>
            <w:r>
              <w:rPr>
                <w:rStyle w:val="IndexLink"/>
                <w:rtl w:val="true"/>
              </w:rPr>
              <w:t>)</w:t>
              <w:tab/>
            </w:r>
            <w:r>
              <w:rPr>
                <w:rStyle w:val="IndexLink"/>
              </w:rPr>
              <w:t>601</w:t>
            </w:r>
          </w:hyperlink>
        </w:p>
        <w:p>
          <w:pPr>
            <w:pStyle w:val="Contents2"/>
            <w:tabs>
              <w:tab w:val="clear" w:pos="8743"/>
              <w:tab w:val="right" w:pos="9026" w:leader="dot"/>
            </w:tabs>
            <w:rPr/>
          </w:pPr>
          <w:hyperlink w:anchor="__RefHeading___Toc4166769_3381743652">
            <w:r>
              <w:rPr>
                <w:webHidden/>
                <w:rStyle w:val="IndexLink"/>
                <w:rtl w:val="true"/>
              </w:rPr>
              <w:t xml:space="preserve">( </w:t>
            </w:r>
            <w:r>
              <w:rPr>
                <w:rStyle w:val="IndexLink"/>
              </w:rPr>
              <w:t>3610</w:t>
            </w:r>
            <w:r>
              <w:rPr>
                <w:rStyle w:val="IndexLink"/>
                <w:rtl w:val="true"/>
              </w:rPr>
              <w:t xml:space="preserve"> )</w:t>
              <w:tab/>
            </w:r>
            <w:r>
              <w:rPr>
                <w:rStyle w:val="IndexLink"/>
              </w:rPr>
              <w:t>602</w:t>
            </w:r>
          </w:hyperlink>
        </w:p>
        <w:p>
          <w:pPr>
            <w:pStyle w:val="Contents3"/>
            <w:tabs>
              <w:tab w:val="clear" w:pos="8459"/>
              <w:tab w:val="right" w:pos="9026" w:leader="dot"/>
            </w:tabs>
            <w:rPr/>
          </w:pPr>
          <w:hyperlink w:anchor="__RefHeading___Toc4166771_3381743652">
            <w:r>
              <w:rPr>
                <w:webHidden/>
                <w:rStyle w:val="IndexLink"/>
              </w:rPr>
              <w:t>1</w:t>
            </w:r>
            <w:r>
              <w:rPr>
                <w:rStyle w:val="IndexLink"/>
                <w:rtl w:val="true"/>
              </w:rPr>
              <w:t xml:space="preserve"> - </w:t>
            </w:r>
            <w:r>
              <w:rPr>
                <w:rStyle w:val="IndexLink"/>
                <w:rtl w:val="true"/>
              </w:rPr>
              <w:t xml:space="preserve">مختلف الشیعه فی احکام الشریعة </w:t>
            </w:r>
            <w:r>
              <w:rPr>
                <w:rStyle w:val="IndexLink"/>
                <w:rtl w:val="true"/>
              </w:rPr>
              <w:t>«</w:t>
            </w:r>
            <w:r>
              <w:rPr>
                <w:rStyle w:val="IndexLink"/>
              </w:rPr>
              <w:t>1</w:t>
            </w:r>
            <w:r>
              <w:rPr>
                <w:rStyle w:val="IndexLink"/>
                <w:rtl w:val="true"/>
              </w:rPr>
              <w:t xml:space="preserve"> - </w:t>
            </w:r>
            <w:r>
              <w:rPr>
                <w:rStyle w:val="IndexLink"/>
              </w:rPr>
              <w:t>326</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602</w:t>
            </w:r>
          </w:hyperlink>
        </w:p>
        <w:p>
          <w:pPr>
            <w:pStyle w:val="Contents3"/>
            <w:tabs>
              <w:tab w:val="clear" w:pos="8459"/>
              <w:tab w:val="right" w:pos="9026" w:leader="dot"/>
            </w:tabs>
            <w:rPr/>
          </w:pPr>
          <w:hyperlink w:anchor="__RefHeading___Toc4166773_3381743652">
            <w:r>
              <w:rPr>
                <w:webHidden/>
                <w:rStyle w:val="IndexLink"/>
              </w:rPr>
              <w:t>2</w:t>
            </w:r>
            <w:r>
              <w:rPr>
                <w:rStyle w:val="IndexLink"/>
                <w:rtl w:val="true"/>
              </w:rPr>
              <w:t xml:space="preserve"> - </w:t>
            </w:r>
            <w:r>
              <w:rPr>
                <w:rStyle w:val="IndexLink"/>
                <w:rtl w:val="true"/>
              </w:rPr>
              <w:t xml:space="preserve">منظومه فی مخارج الحروف </w:t>
            </w:r>
            <w:r>
              <w:rPr>
                <w:rStyle w:val="IndexLink"/>
                <w:rtl w:val="true"/>
              </w:rPr>
              <w:t>«</w:t>
            </w:r>
            <w:r>
              <w:rPr>
                <w:rStyle w:val="IndexLink"/>
              </w:rPr>
              <w:t>326</w:t>
            </w:r>
            <w:r>
              <w:rPr>
                <w:rStyle w:val="IndexLink"/>
                <w:rtl w:val="true"/>
              </w:rPr>
              <w:t>» (</w:t>
            </w:r>
            <w:r>
              <w:rPr>
                <w:rStyle w:val="IndexLink"/>
                <w:rtl w:val="true"/>
              </w:rPr>
              <w:t xml:space="preserve">تجوید </w:t>
            </w:r>
            <w:r>
              <w:rPr>
                <w:rStyle w:val="IndexLink"/>
                <w:rtl w:val="true"/>
              </w:rPr>
              <w:t xml:space="preserve">- </w:t>
            </w:r>
            <w:r>
              <w:rPr>
                <w:rStyle w:val="IndexLink"/>
                <w:rtl w:val="true"/>
              </w:rPr>
              <w:t>عربی</w:t>
            </w:r>
            <w:r>
              <w:rPr>
                <w:rStyle w:val="IndexLink"/>
                <w:rtl w:val="true"/>
              </w:rPr>
              <w:t>)</w:t>
              <w:tab/>
            </w:r>
            <w:r>
              <w:rPr>
                <w:rStyle w:val="IndexLink"/>
              </w:rPr>
              <w:t>602</w:t>
            </w:r>
          </w:hyperlink>
        </w:p>
        <w:p>
          <w:pPr>
            <w:pStyle w:val="Contents3"/>
            <w:tabs>
              <w:tab w:val="clear" w:pos="8459"/>
              <w:tab w:val="right" w:pos="9026" w:leader="dot"/>
            </w:tabs>
            <w:rPr/>
          </w:pPr>
          <w:hyperlink w:anchor="__RefHeading___Toc4166775_3381743652">
            <w:r>
              <w:rPr>
                <w:webHidden/>
                <w:rStyle w:val="IndexLink"/>
              </w:rPr>
              <w:t>3</w:t>
            </w:r>
            <w:r>
              <w:rPr>
                <w:rStyle w:val="IndexLink"/>
                <w:rtl w:val="true"/>
              </w:rPr>
              <w:t xml:space="preserve"> - </w:t>
            </w:r>
            <w:r>
              <w:rPr>
                <w:rStyle w:val="IndexLink"/>
                <w:rtl w:val="true"/>
              </w:rPr>
              <w:t xml:space="preserve">الاعتقادات </w:t>
            </w:r>
            <w:r>
              <w:rPr>
                <w:rStyle w:val="IndexLink"/>
                <w:rtl w:val="true"/>
              </w:rPr>
              <w:t xml:space="preserve">= </w:t>
            </w:r>
            <w:r>
              <w:rPr>
                <w:rStyle w:val="IndexLink"/>
                <w:rtl w:val="true"/>
              </w:rPr>
              <w:t xml:space="preserve">سیر و سلوک </w:t>
            </w:r>
            <w:r>
              <w:rPr>
                <w:rStyle w:val="IndexLink"/>
                <w:rtl w:val="true"/>
              </w:rPr>
              <w:t>«</w:t>
            </w:r>
            <w:r>
              <w:rPr>
                <w:rStyle w:val="IndexLink"/>
              </w:rPr>
              <w:t>326</w:t>
            </w:r>
            <w:r>
              <w:rPr>
                <w:rStyle w:val="IndexLink"/>
                <w:rtl w:val="true"/>
              </w:rPr>
              <w:t xml:space="preserve"> - </w:t>
            </w:r>
            <w:r>
              <w:rPr>
                <w:rStyle w:val="IndexLink"/>
              </w:rPr>
              <w:t>332</w:t>
            </w:r>
            <w:r>
              <w:rPr>
                <w:rStyle w:val="IndexLink"/>
                <w:rtl w:val="true"/>
              </w:rPr>
              <w:t>» (</w:t>
            </w:r>
            <w:r>
              <w:rPr>
                <w:rStyle w:val="IndexLink"/>
                <w:rtl w:val="true"/>
              </w:rPr>
              <w:t>عربی</w:t>
            </w:r>
            <w:r>
              <w:rPr>
                <w:rStyle w:val="IndexLink"/>
                <w:rtl w:val="true"/>
              </w:rPr>
              <w:t>)</w:t>
              <w:tab/>
            </w:r>
            <w:r>
              <w:rPr>
                <w:rStyle w:val="IndexLink"/>
              </w:rPr>
              <w:t>602</w:t>
            </w:r>
          </w:hyperlink>
        </w:p>
        <w:p>
          <w:pPr>
            <w:pStyle w:val="Contents2"/>
            <w:tabs>
              <w:tab w:val="clear" w:pos="8743"/>
              <w:tab w:val="right" w:pos="9026" w:leader="dot"/>
            </w:tabs>
            <w:rPr/>
          </w:pPr>
          <w:hyperlink w:anchor="__RefHeading___Toc4166777_3381743652">
            <w:r>
              <w:rPr>
                <w:webHidden/>
                <w:rStyle w:val="IndexLink"/>
                <w:rtl w:val="true"/>
              </w:rPr>
              <w:t xml:space="preserve">( </w:t>
            </w:r>
            <w:r>
              <w:rPr>
                <w:rStyle w:val="IndexLink"/>
              </w:rPr>
              <w:t>3620</w:t>
            </w:r>
            <w:r>
              <w:rPr>
                <w:rStyle w:val="IndexLink"/>
                <w:rtl w:val="true"/>
              </w:rPr>
              <w:t xml:space="preserve"> )</w:t>
              <w:tab/>
            </w:r>
            <w:r>
              <w:rPr>
                <w:rStyle w:val="IndexLink"/>
              </w:rPr>
              <w:t>603</w:t>
            </w:r>
          </w:hyperlink>
        </w:p>
        <w:p>
          <w:pPr>
            <w:pStyle w:val="Contents3"/>
            <w:tabs>
              <w:tab w:val="clear" w:pos="8459"/>
              <w:tab w:val="right" w:pos="9026" w:leader="dot"/>
            </w:tabs>
            <w:rPr/>
          </w:pPr>
          <w:hyperlink w:anchor="__RefHeading___Toc4166779_3381743652">
            <w:r>
              <w:rPr>
                <w:webHidden/>
                <w:rStyle w:val="IndexLink"/>
              </w:rPr>
              <w:t>1</w:t>
            </w:r>
            <w:r>
              <w:rPr>
                <w:rStyle w:val="IndexLink"/>
                <w:rtl w:val="true"/>
              </w:rPr>
              <w:t xml:space="preserve"> - </w:t>
            </w:r>
            <w:r>
              <w:rPr>
                <w:rStyle w:val="IndexLink"/>
                <w:rtl w:val="true"/>
              </w:rPr>
              <w:t xml:space="preserve">شرح التصریف </w:t>
            </w:r>
            <w:r>
              <w:rPr>
                <w:rStyle w:val="IndexLink"/>
                <w:rtl w:val="true"/>
              </w:rPr>
              <w:t>«</w:t>
            </w:r>
            <w:r>
              <w:rPr>
                <w:rStyle w:val="IndexLink"/>
              </w:rPr>
              <w:t>2</w:t>
            </w:r>
            <w:r>
              <w:rPr>
                <w:rStyle w:val="IndexLink"/>
                <w:rtl w:val="true"/>
              </w:rPr>
              <w:t xml:space="preserve"> - </w:t>
            </w:r>
            <w:r>
              <w:rPr>
                <w:rStyle w:val="IndexLink"/>
              </w:rPr>
              <w:t>29</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603</w:t>
            </w:r>
          </w:hyperlink>
        </w:p>
        <w:p>
          <w:pPr>
            <w:pStyle w:val="Contents3"/>
            <w:tabs>
              <w:tab w:val="clear" w:pos="8459"/>
              <w:tab w:val="right" w:pos="9026" w:leader="dot"/>
            </w:tabs>
            <w:rPr/>
          </w:pPr>
          <w:hyperlink w:anchor="__RefHeading___Toc4166781_3381743652">
            <w:r>
              <w:rPr>
                <w:webHidden/>
                <w:rStyle w:val="IndexLink"/>
              </w:rPr>
              <w:t>2</w:t>
            </w:r>
            <w:r>
              <w:rPr>
                <w:rStyle w:val="IndexLink"/>
                <w:rtl w:val="true"/>
              </w:rPr>
              <w:t xml:space="preserve"> - </w:t>
            </w:r>
            <w:r>
              <w:rPr>
                <w:rStyle w:val="IndexLink"/>
                <w:rtl w:val="true"/>
              </w:rPr>
              <w:t xml:space="preserve">شرح الشافیه </w:t>
            </w:r>
            <w:r>
              <w:rPr>
                <w:rStyle w:val="IndexLink"/>
                <w:rtl w:val="true"/>
              </w:rPr>
              <w:t>«</w:t>
            </w:r>
            <w:r>
              <w:rPr>
                <w:rStyle w:val="IndexLink"/>
              </w:rPr>
              <w:t>34</w:t>
            </w:r>
            <w:r>
              <w:rPr>
                <w:rStyle w:val="IndexLink"/>
                <w:rtl w:val="true"/>
              </w:rPr>
              <w:t xml:space="preserve"> - </w:t>
            </w:r>
            <w:r>
              <w:rPr>
                <w:rStyle w:val="IndexLink"/>
              </w:rPr>
              <w:t>111</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603</w:t>
            </w:r>
          </w:hyperlink>
        </w:p>
        <w:p>
          <w:pPr>
            <w:pStyle w:val="Contents3"/>
            <w:tabs>
              <w:tab w:val="clear" w:pos="8459"/>
              <w:tab w:val="right" w:pos="9026" w:leader="dot"/>
            </w:tabs>
            <w:rPr/>
          </w:pPr>
          <w:hyperlink w:anchor="__RefHeading___Toc4166783_3381743652">
            <w:r>
              <w:rPr>
                <w:webHidden/>
                <w:rStyle w:val="IndexLink"/>
              </w:rPr>
              <w:t>3</w:t>
            </w:r>
            <w:r>
              <w:rPr>
                <w:rStyle w:val="IndexLink"/>
                <w:rtl w:val="true"/>
              </w:rPr>
              <w:t xml:space="preserve"> - </w:t>
            </w:r>
            <w:r>
              <w:rPr>
                <w:rStyle w:val="IndexLink"/>
                <w:rtl w:val="true"/>
              </w:rPr>
              <w:t xml:space="preserve">الکفایة فی الاعراب </w:t>
            </w:r>
            <w:r>
              <w:rPr>
                <w:rStyle w:val="IndexLink"/>
                <w:rtl w:val="true"/>
              </w:rPr>
              <w:t>«</w:t>
            </w:r>
            <w:r>
              <w:rPr>
                <w:rStyle w:val="IndexLink"/>
              </w:rPr>
              <w:t>116</w:t>
            </w:r>
            <w:r>
              <w:rPr>
                <w:rStyle w:val="IndexLink"/>
                <w:rtl w:val="true"/>
              </w:rPr>
              <w:t xml:space="preserve"> - </w:t>
            </w:r>
            <w:r>
              <w:rPr>
                <w:rStyle w:val="IndexLink"/>
              </w:rPr>
              <w:t>148</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603</w:t>
            </w:r>
          </w:hyperlink>
        </w:p>
        <w:p>
          <w:pPr>
            <w:pStyle w:val="Contents2"/>
            <w:tabs>
              <w:tab w:val="clear" w:pos="8743"/>
              <w:tab w:val="right" w:pos="9026" w:leader="dot"/>
            </w:tabs>
            <w:rPr/>
          </w:pPr>
          <w:hyperlink w:anchor="__RefHeading___Toc4166785_3381743652">
            <w:r>
              <w:rPr>
                <w:webHidden/>
                <w:rStyle w:val="IndexLink"/>
                <w:rtl w:val="true"/>
              </w:rPr>
              <w:t xml:space="preserve">( </w:t>
            </w:r>
            <w:r>
              <w:rPr>
                <w:rStyle w:val="IndexLink"/>
              </w:rPr>
              <w:t>3648</w:t>
            </w:r>
            <w:r>
              <w:rPr>
                <w:rStyle w:val="IndexLink"/>
                <w:rtl w:val="true"/>
              </w:rPr>
              <w:t xml:space="preserve"> )</w:t>
              <w:tab/>
            </w:r>
            <w:r>
              <w:rPr>
                <w:rStyle w:val="IndexLink"/>
              </w:rPr>
              <w:t>604</w:t>
            </w:r>
          </w:hyperlink>
        </w:p>
        <w:p>
          <w:pPr>
            <w:pStyle w:val="Contents3"/>
            <w:tabs>
              <w:tab w:val="clear" w:pos="8459"/>
              <w:tab w:val="right" w:pos="9026" w:leader="dot"/>
            </w:tabs>
            <w:rPr/>
          </w:pPr>
          <w:hyperlink w:anchor="__RefHeading___Toc4166787_3381743652">
            <w:r>
              <w:rPr>
                <w:webHidden/>
                <w:rStyle w:val="IndexLink"/>
              </w:rPr>
              <w:t>1</w:t>
            </w:r>
            <w:r>
              <w:rPr>
                <w:rStyle w:val="IndexLink"/>
                <w:rtl w:val="true"/>
              </w:rPr>
              <w:t xml:space="preserve"> - </w:t>
            </w:r>
            <w:r>
              <w:rPr>
                <w:rStyle w:val="IndexLink"/>
                <w:rtl w:val="true"/>
              </w:rPr>
              <w:t xml:space="preserve">مفاتیح الاصول </w:t>
            </w:r>
            <w:r>
              <w:rPr>
                <w:rStyle w:val="IndexLink"/>
                <w:rtl w:val="true"/>
              </w:rPr>
              <w:t>«</w:t>
            </w:r>
            <w:r>
              <w:rPr>
                <w:rStyle w:val="IndexLink"/>
              </w:rPr>
              <w:t>1</w:t>
            </w:r>
            <w:r>
              <w:rPr>
                <w:rStyle w:val="IndexLink"/>
                <w:rtl w:val="true"/>
              </w:rPr>
              <w:t xml:space="preserve"> - </w:t>
            </w:r>
            <w:r>
              <w:rPr>
                <w:rStyle w:val="IndexLink"/>
              </w:rPr>
              <w:t>146</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604</w:t>
            </w:r>
          </w:hyperlink>
        </w:p>
        <w:p>
          <w:pPr>
            <w:pStyle w:val="Contents3"/>
            <w:tabs>
              <w:tab w:val="clear" w:pos="8459"/>
              <w:tab w:val="right" w:pos="9026" w:leader="dot"/>
            </w:tabs>
            <w:rPr/>
          </w:pPr>
          <w:hyperlink w:anchor="__RefHeading___Toc4166789_3381743652">
            <w:r>
              <w:rPr>
                <w:webHidden/>
                <w:rStyle w:val="IndexLink"/>
              </w:rPr>
              <w:t>2</w:t>
            </w:r>
            <w:r>
              <w:rPr>
                <w:rStyle w:val="IndexLink"/>
                <w:rtl w:val="true"/>
              </w:rPr>
              <w:t xml:space="preserve"> - </w:t>
            </w:r>
            <w:r>
              <w:rPr>
                <w:rStyle w:val="IndexLink"/>
                <w:rtl w:val="true"/>
              </w:rPr>
              <w:t xml:space="preserve">المقلاد </w:t>
            </w:r>
            <w:r>
              <w:rPr>
                <w:rStyle w:val="IndexLink"/>
                <w:rtl w:val="true"/>
              </w:rPr>
              <w:t>«</w:t>
            </w:r>
            <w:r>
              <w:rPr>
                <w:rStyle w:val="IndexLink"/>
              </w:rPr>
              <w:t>147</w:t>
            </w:r>
            <w:r>
              <w:rPr>
                <w:rStyle w:val="IndexLink"/>
                <w:rtl w:val="true"/>
              </w:rPr>
              <w:t xml:space="preserve"> - </w:t>
            </w:r>
            <w:r>
              <w:rPr>
                <w:rStyle w:val="IndexLink"/>
              </w:rPr>
              <w:t>169</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604</w:t>
            </w:r>
          </w:hyperlink>
        </w:p>
        <w:p>
          <w:pPr>
            <w:pStyle w:val="Contents3"/>
            <w:tabs>
              <w:tab w:val="clear" w:pos="8459"/>
              <w:tab w:val="right" w:pos="9026" w:leader="dot"/>
            </w:tabs>
            <w:rPr/>
          </w:pPr>
          <w:hyperlink w:anchor="__RefHeading___Toc4166791_3381743652">
            <w:r>
              <w:rPr>
                <w:webHidden/>
                <w:rStyle w:val="IndexLink"/>
              </w:rPr>
              <w:t>3</w:t>
            </w:r>
            <w:r>
              <w:rPr>
                <w:rStyle w:val="IndexLink"/>
                <w:rtl w:val="true"/>
              </w:rPr>
              <w:t xml:space="preserve"> - </w:t>
            </w:r>
            <w:r>
              <w:rPr>
                <w:rStyle w:val="IndexLink"/>
                <w:rtl w:val="true"/>
              </w:rPr>
              <w:t xml:space="preserve">تهذیب الاحکام </w:t>
            </w:r>
            <w:r>
              <w:rPr>
                <w:rStyle w:val="IndexLink"/>
                <w:rtl w:val="true"/>
              </w:rPr>
              <w:t>«</w:t>
            </w:r>
            <w:r>
              <w:rPr>
                <w:rStyle w:val="IndexLink"/>
              </w:rPr>
              <w:t>170</w:t>
            </w:r>
            <w:r>
              <w:rPr>
                <w:rStyle w:val="IndexLink"/>
                <w:rtl w:val="true"/>
              </w:rPr>
              <w:t xml:space="preserve"> - </w:t>
            </w:r>
            <w:r>
              <w:rPr>
                <w:rStyle w:val="IndexLink"/>
              </w:rPr>
              <w:t>314</w:t>
            </w:r>
            <w:r>
              <w:rPr>
                <w:rStyle w:val="IndexLink"/>
                <w:rtl w:val="true"/>
              </w:rPr>
              <w:t>»</w:t>
              <w:tab/>
            </w:r>
            <w:r>
              <w:rPr>
                <w:rStyle w:val="IndexLink"/>
              </w:rPr>
              <w:t>604</w:t>
            </w:r>
          </w:hyperlink>
        </w:p>
        <w:p>
          <w:pPr>
            <w:pStyle w:val="Contents2"/>
            <w:tabs>
              <w:tab w:val="clear" w:pos="8743"/>
              <w:tab w:val="right" w:pos="9026" w:leader="dot"/>
            </w:tabs>
            <w:rPr/>
          </w:pPr>
          <w:hyperlink w:anchor="__RefHeading___Toc4166793_3381743652">
            <w:r>
              <w:rPr>
                <w:webHidden/>
                <w:rStyle w:val="IndexLink"/>
                <w:rtl w:val="true"/>
              </w:rPr>
              <w:t xml:space="preserve">( </w:t>
            </w:r>
            <w:r>
              <w:rPr>
                <w:rStyle w:val="IndexLink"/>
              </w:rPr>
              <w:t>3819</w:t>
            </w:r>
            <w:r>
              <w:rPr>
                <w:rStyle w:val="IndexLink"/>
                <w:rtl w:val="true"/>
              </w:rPr>
              <w:t xml:space="preserve"> )</w:t>
              <w:tab/>
            </w:r>
            <w:r>
              <w:rPr>
                <w:rStyle w:val="IndexLink"/>
              </w:rPr>
              <w:t>604</w:t>
            </w:r>
          </w:hyperlink>
        </w:p>
        <w:p>
          <w:pPr>
            <w:pStyle w:val="Contents3"/>
            <w:tabs>
              <w:tab w:val="clear" w:pos="8459"/>
              <w:tab w:val="right" w:pos="9026" w:leader="dot"/>
            </w:tabs>
            <w:rPr/>
          </w:pPr>
          <w:hyperlink w:anchor="__RefHeading___Toc4166795_3381743652">
            <w:r>
              <w:rPr>
                <w:webHidden/>
                <w:rStyle w:val="IndexLink"/>
              </w:rPr>
              <w:t>1</w:t>
            </w:r>
            <w:r>
              <w:rPr>
                <w:rStyle w:val="IndexLink"/>
                <w:rtl w:val="true"/>
              </w:rPr>
              <w:t xml:space="preserve"> - </w:t>
            </w:r>
            <w:r>
              <w:rPr>
                <w:rStyle w:val="IndexLink"/>
                <w:rtl w:val="true"/>
              </w:rPr>
              <w:t xml:space="preserve">تذکرة الائمة </w:t>
            </w:r>
            <w:r>
              <w:rPr>
                <w:rStyle w:val="IndexLink"/>
                <w:rtl w:val="true"/>
              </w:rPr>
              <w:t>«</w:t>
            </w:r>
            <w:r>
              <w:rPr>
                <w:rStyle w:val="IndexLink"/>
              </w:rPr>
              <w:t>1</w:t>
            </w:r>
            <w:r>
              <w:rPr>
                <w:rStyle w:val="IndexLink"/>
                <w:rtl w:val="true"/>
              </w:rPr>
              <w:t xml:space="preserve"> - </w:t>
            </w:r>
            <w:r>
              <w:rPr>
                <w:rStyle w:val="IndexLink"/>
              </w:rPr>
              <w:t>45</w:t>
            </w:r>
            <w:r>
              <w:rPr>
                <w:rStyle w:val="IndexLink"/>
                <w:rtl w:val="true"/>
              </w:rPr>
              <w:t>» (</w:t>
            </w:r>
            <w:r>
              <w:rPr>
                <w:rStyle w:val="IndexLink"/>
                <w:rtl w:val="true"/>
              </w:rPr>
              <w:t>فارسی</w:t>
            </w:r>
            <w:r>
              <w:rPr>
                <w:rStyle w:val="IndexLink"/>
                <w:rtl w:val="true"/>
              </w:rPr>
              <w:t>)</w:t>
              <w:tab/>
            </w:r>
            <w:r>
              <w:rPr>
                <w:rStyle w:val="IndexLink"/>
              </w:rPr>
              <w:t>604</w:t>
            </w:r>
          </w:hyperlink>
        </w:p>
        <w:p>
          <w:pPr>
            <w:pStyle w:val="Contents3"/>
            <w:tabs>
              <w:tab w:val="clear" w:pos="8459"/>
              <w:tab w:val="right" w:pos="9026" w:leader="dot"/>
            </w:tabs>
            <w:rPr/>
          </w:pPr>
          <w:hyperlink w:anchor="__RefHeading___Toc4166797_3381743652">
            <w:r>
              <w:rPr>
                <w:webHidden/>
                <w:rStyle w:val="IndexLink"/>
              </w:rPr>
              <w:t>2</w:t>
            </w:r>
            <w:r>
              <w:rPr>
                <w:rStyle w:val="IndexLink"/>
                <w:rtl w:val="true"/>
              </w:rPr>
              <w:t xml:space="preserve"> - </w:t>
            </w:r>
            <w:r>
              <w:rPr>
                <w:rStyle w:val="IndexLink"/>
                <w:rtl w:val="true"/>
              </w:rPr>
              <w:t xml:space="preserve">کلیله و دمنه </w:t>
            </w:r>
            <w:r>
              <w:rPr>
                <w:rStyle w:val="IndexLink"/>
                <w:rtl w:val="true"/>
              </w:rPr>
              <w:t>«</w:t>
            </w:r>
            <w:r>
              <w:rPr>
                <w:rStyle w:val="IndexLink"/>
              </w:rPr>
              <w:t>47</w:t>
            </w:r>
            <w:r>
              <w:rPr>
                <w:rStyle w:val="IndexLink"/>
                <w:rtl w:val="true"/>
              </w:rPr>
              <w:t xml:space="preserve"> - </w:t>
            </w:r>
            <w:r>
              <w:rPr>
                <w:rStyle w:val="IndexLink"/>
              </w:rPr>
              <w:t>98</w:t>
            </w:r>
            <w:r>
              <w:rPr>
                <w:rStyle w:val="IndexLink"/>
                <w:rtl w:val="true"/>
              </w:rPr>
              <w:t>» (</w:t>
            </w:r>
            <w:r>
              <w:rPr>
                <w:rStyle w:val="IndexLink"/>
                <w:rtl w:val="true"/>
              </w:rPr>
              <w:t>فارسی</w:t>
            </w:r>
            <w:r>
              <w:rPr>
                <w:rStyle w:val="IndexLink"/>
                <w:rtl w:val="true"/>
              </w:rPr>
              <w:t>)</w:t>
              <w:tab/>
            </w:r>
            <w:r>
              <w:rPr>
                <w:rStyle w:val="IndexLink"/>
              </w:rPr>
              <w:t>605</w:t>
            </w:r>
          </w:hyperlink>
        </w:p>
        <w:p>
          <w:pPr>
            <w:pStyle w:val="Contents3"/>
            <w:tabs>
              <w:tab w:val="clear" w:pos="8459"/>
              <w:tab w:val="right" w:pos="9026" w:leader="dot"/>
            </w:tabs>
            <w:rPr/>
          </w:pPr>
          <w:hyperlink w:anchor="__RefHeading___Toc4166799_3381743652">
            <w:r>
              <w:rPr>
                <w:webHidden/>
                <w:rStyle w:val="IndexLink"/>
              </w:rPr>
              <w:t>3</w:t>
            </w:r>
            <w:r>
              <w:rPr>
                <w:rStyle w:val="IndexLink"/>
                <w:rtl w:val="true"/>
              </w:rPr>
              <w:t xml:space="preserve"> - </w:t>
            </w:r>
            <w:r>
              <w:rPr>
                <w:rStyle w:val="IndexLink"/>
                <w:rtl w:val="true"/>
              </w:rPr>
              <w:t xml:space="preserve">نصایح الملوک </w:t>
            </w:r>
            <w:r>
              <w:rPr>
                <w:rStyle w:val="IndexLink"/>
                <w:rtl w:val="true"/>
              </w:rPr>
              <w:t>«</w:t>
            </w:r>
            <w:r>
              <w:rPr>
                <w:rStyle w:val="IndexLink"/>
              </w:rPr>
              <w:t>98</w:t>
            </w:r>
            <w:r>
              <w:rPr>
                <w:rStyle w:val="IndexLink"/>
                <w:rtl w:val="true"/>
              </w:rPr>
              <w:t xml:space="preserve"> - </w:t>
            </w:r>
            <w:r>
              <w:rPr>
                <w:rStyle w:val="IndexLink"/>
              </w:rPr>
              <w:t>99</w:t>
            </w:r>
            <w:r>
              <w:rPr>
                <w:rStyle w:val="IndexLink"/>
                <w:rtl w:val="true"/>
              </w:rPr>
              <w:t>» (</w:t>
            </w:r>
            <w:r>
              <w:rPr>
                <w:rStyle w:val="IndexLink"/>
                <w:rtl w:val="true"/>
              </w:rPr>
              <w:t>فارسی</w:t>
            </w:r>
            <w:r>
              <w:rPr>
                <w:rStyle w:val="IndexLink"/>
                <w:rtl w:val="true"/>
              </w:rPr>
              <w:t>)</w:t>
              <w:tab/>
            </w:r>
            <w:r>
              <w:rPr>
                <w:rStyle w:val="IndexLink"/>
              </w:rPr>
              <w:t>605</w:t>
            </w:r>
          </w:hyperlink>
        </w:p>
        <w:p>
          <w:pPr>
            <w:pStyle w:val="Contents2"/>
            <w:tabs>
              <w:tab w:val="clear" w:pos="8743"/>
              <w:tab w:val="right" w:pos="9026" w:leader="dot"/>
            </w:tabs>
            <w:rPr/>
          </w:pPr>
          <w:hyperlink w:anchor="__RefHeading___Toc4166801_3381743652">
            <w:r>
              <w:rPr>
                <w:webHidden/>
                <w:rStyle w:val="IndexLink"/>
                <w:rtl w:val="true"/>
              </w:rPr>
              <w:t xml:space="preserve">( </w:t>
            </w:r>
            <w:r>
              <w:rPr>
                <w:rStyle w:val="IndexLink"/>
              </w:rPr>
              <w:t>3827</w:t>
            </w:r>
            <w:r>
              <w:rPr>
                <w:rStyle w:val="IndexLink"/>
                <w:rtl w:val="true"/>
              </w:rPr>
              <w:t xml:space="preserve"> )</w:t>
              <w:tab/>
            </w:r>
            <w:r>
              <w:rPr>
                <w:rStyle w:val="IndexLink"/>
              </w:rPr>
              <w:t>605</w:t>
            </w:r>
          </w:hyperlink>
        </w:p>
        <w:p>
          <w:pPr>
            <w:pStyle w:val="Contents3"/>
            <w:tabs>
              <w:tab w:val="clear" w:pos="8459"/>
              <w:tab w:val="right" w:pos="9026" w:leader="dot"/>
            </w:tabs>
            <w:rPr/>
          </w:pPr>
          <w:hyperlink w:anchor="__RefHeading___Toc4166803_3381743652">
            <w:r>
              <w:rPr>
                <w:webHidden/>
                <w:rStyle w:val="IndexLink"/>
              </w:rPr>
              <w:t>1</w:t>
            </w:r>
            <w:r>
              <w:rPr>
                <w:rStyle w:val="IndexLink"/>
                <w:rtl w:val="true"/>
              </w:rPr>
              <w:t xml:space="preserve"> - </w:t>
            </w:r>
            <w:r>
              <w:rPr>
                <w:rStyle w:val="IndexLink"/>
                <w:rtl w:val="true"/>
              </w:rPr>
              <w:t xml:space="preserve">حاشیة انوار التنزیل </w:t>
            </w:r>
            <w:r>
              <w:rPr>
                <w:rStyle w:val="IndexLink"/>
                <w:rtl w:val="true"/>
              </w:rPr>
              <w:t>«</w:t>
            </w:r>
            <w:r>
              <w:rPr>
                <w:rStyle w:val="IndexLink"/>
              </w:rPr>
              <w:t>1</w:t>
            </w:r>
            <w:r>
              <w:rPr>
                <w:rStyle w:val="IndexLink"/>
                <w:rtl w:val="true"/>
              </w:rPr>
              <w:t xml:space="preserve">- </w:t>
            </w:r>
            <w:r>
              <w:rPr>
                <w:rStyle w:val="IndexLink"/>
              </w:rPr>
              <w:t>44</w:t>
            </w:r>
            <w:r>
              <w:rPr>
                <w:rStyle w:val="IndexLink"/>
                <w:rtl w:val="true"/>
              </w:rPr>
              <w:t>»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605</w:t>
            </w:r>
          </w:hyperlink>
        </w:p>
        <w:p>
          <w:pPr>
            <w:pStyle w:val="Contents3"/>
            <w:tabs>
              <w:tab w:val="clear" w:pos="8459"/>
              <w:tab w:val="right" w:pos="9026" w:leader="dot"/>
            </w:tabs>
            <w:rPr/>
          </w:pPr>
          <w:hyperlink w:anchor="__RefHeading___Toc4166805_3381743652">
            <w:r>
              <w:rPr>
                <w:webHidden/>
                <w:rStyle w:val="IndexLink"/>
              </w:rPr>
              <w:t>2</w:t>
            </w:r>
            <w:r>
              <w:rPr>
                <w:rStyle w:val="IndexLink"/>
                <w:rtl w:val="true"/>
              </w:rPr>
              <w:t xml:space="preserve"> - </w:t>
            </w:r>
            <w:r>
              <w:rPr>
                <w:rStyle w:val="IndexLink"/>
                <w:rtl w:val="true"/>
              </w:rPr>
              <w:t xml:space="preserve">اجوبة مسائل الشیخ صالح الجزائری </w:t>
            </w:r>
            <w:r>
              <w:rPr>
                <w:rStyle w:val="IndexLink"/>
                <w:rtl w:val="true"/>
              </w:rPr>
              <w:t xml:space="preserve">= </w:t>
            </w:r>
            <w:r>
              <w:rPr>
                <w:rStyle w:val="IndexLink"/>
                <w:rtl w:val="true"/>
              </w:rPr>
              <w:t xml:space="preserve">جوابات المسائل الجزائریه </w:t>
            </w:r>
            <w:r>
              <w:rPr>
                <w:rStyle w:val="IndexLink"/>
                <w:rtl w:val="true"/>
              </w:rPr>
              <w:t>«</w:t>
            </w:r>
            <w:r>
              <w:rPr>
                <w:rStyle w:val="IndexLink"/>
              </w:rPr>
              <w:t>45</w:t>
            </w:r>
            <w:r>
              <w:rPr>
                <w:rStyle w:val="IndexLink"/>
                <w:rtl w:val="true"/>
              </w:rPr>
              <w:t xml:space="preserve"> - </w:t>
            </w:r>
            <w:r>
              <w:rPr>
                <w:rStyle w:val="IndexLink"/>
              </w:rPr>
              <w:t>55</w:t>
            </w:r>
            <w:r>
              <w:rPr>
                <w:rStyle w:val="IndexLink"/>
                <w:rtl w:val="true"/>
              </w:rPr>
              <w:t>»</w:t>
              <w:tab/>
            </w:r>
            <w:r>
              <w:rPr>
                <w:rStyle w:val="IndexLink"/>
              </w:rPr>
              <w:t>605</w:t>
            </w:r>
          </w:hyperlink>
        </w:p>
        <w:p>
          <w:pPr>
            <w:pStyle w:val="Contents3"/>
            <w:tabs>
              <w:tab w:val="clear" w:pos="8459"/>
              <w:tab w:val="right" w:pos="9026" w:leader="dot"/>
            </w:tabs>
            <w:rPr/>
          </w:pPr>
          <w:hyperlink w:anchor="__RefHeading___Toc4166807_3381743652">
            <w:r>
              <w:rPr>
                <w:webHidden/>
                <w:rStyle w:val="IndexLink"/>
              </w:rPr>
              <w:t>3</w:t>
            </w:r>
            <w:r>
              <w:rPr>
                <w:rStyle w:val="IndexLink"/>
                <w:rtl w:val="true"/>
              </w:rPr>
              <w:t xml:space="preserve"> - </w:t>
            </w:r>
            <w:r>
              <w:rPr>
                <w:rStyle w:val="IndexLink"/>
                <w:rtl w:val="true"/>
              </w:rPr>
              <w:t xml:space="preserve">اجوبة المسائل </w:t>
            </w:r>
            <w:r>
              <w:rPr>
                <w:rStyle w:val="IndexLink"/>
                <w:rtl w:val="true"/>
              </w:rPr>
              <w:t>«</w:t>
            </w:r>
            <w:r>
              <w:rPr>
                <w:rStyle w:val="IndexLink"/>
              </w:rPr>
              <w:t>55</w:t>
            </w:r>
            <w:r>
              <w:rPr>
                <w:rStyle w:val="IndexLink"/>
                <w:rtl w:val="true"/>
              </w:rPr>
              <w:t xml:space="preserve"> - </w:t>
            </w:r>
            <w:r>
              <w:rPr>
                <w:rStyle w:val="IndexLink"/>
              </w:rPr>
              <w:t>63</w:t>
            </w:r>
            <w:r>
              <w:rPr>
                <w:rStyle w:val="IndexLink"/>
                <w:rtl w:val="true"/>
              </w:rPr>
              <w:t>» (</w:t>
            </w:r>
            <w:r>
              <w:rPr>
                <w:rStyle w:val="IndexLink"/>
                <w:rtl w:val="true"/>
              </w:rPr>
              <w:t>عربی</w:t>
            </w:r>
            <w:r>
              <w:rPr>
                <w:rStyle w:val="IndexLink"/>
                <w:rtl w:val="true"/>
              </w:rPr>
              <w:t>)</w:t>
              <w:tab/>
            </w:r>
            <w:r>
              <w:rPr>
                <w:rStyle w:val="IndexLink"/>
              </w:rPr>
              <w:t>606</w:t>
            </w:r>
          </w:hyperlink>
        </w:p>
        <w:p>
          <w:pPr>
            <w:pStyle w:val="Contents2"/>
            <w:tabs>
              <w:tab w:val="clear" w:pos="8743"/>
              <w:tab w:val="right" w:pos="9026" w:leader="dot"/>
            </w:tabs>
            <w:rPr/>
          </w:pPr>
          <w:hyperlink w:anchor="__RefHeading___Toc4166809_3381743652">
            <w:r>
              <w:rPr>
                <w:webHidden/>
                <w:rStyle w:val="IndexLink"/>
                <w:rtl w:val="true"/>
              </w:rPr>
              <w:t xml:space="preserve">( </w:t>
            </w:r>
            <w:r>
              <w:rPr>
                <w:rStyle w:val="IndexLink"/>
              </w:rPr>
              <w:t>3840</w:t>
            </w:r>
            <w:r>
              <w:rPr>
                <w:rStyle w:val="IndexLink"/>
                <w:rtl w:val="true"/>
              </w:rPr>
              <w:t xml:space="preserve"> )</w:t>
              <w:tab/>
            </w:r>
            <w:r>
              <w:rPr>
                <w:rStyle w:val="IndexLink"/>
              </w:rPr>
              <w:t>607</w:t>
            </w:r>
          </w:hyperlink>
        </w:p>
        <w:p>
          <w:pPr>
            <w:pStyle w:val="Contents3"/>
            <w:tabs>
              <w:tab w:val="clear" w:pos="8459"/>
              <w:tab w:val="right" w:pos="9026" w:leader="dot"/>
            </w:tabs>
            <w:rPr/>
          </w:pPr>
          <w:hyperlink w:anchor="__RefHeading___Toc4166811_3381743652">
            <w:r>
              <w:rPr>
                <w:webHidden/>
                <w:rStyle w:val="IndexLink"/>
              </w:rPr>
              <w:t>1</w:t>
            </w:r>
            <w:r>
              <w:rPr>
                <w:rStyle w:val="IndexLink"/>
                <w:rtl w:val="true"/>
              </w:rPr>
              <w:t xml:space="preserve"> - </w:t>
            </w:r>
            <w:r>
              <w:rPr>
                <w:rStyle w:val="IndexLink"/>
                <w:rtl w:val="true"/>
              </w:rPr>
              <w:t xml:space="preserve">ترجمة الصلاة </w:t>
            </w:r>
            <w:r>
              <w:rPr>
                <w:rStyle w:val="IndexLink"/>
                <w:rtl w:val="true"/>
              </w:rPr>
              <w:t>«</w:t>
            </w:r>
            <w:r>
              <w:rPr>
                <w:rStyle w:val="IndexLink"/>
              </w:rPr>
              <w:t>1</w:t>
            </w:r>
            <w:r>
              <w:rPr>
                <w:rStyle w:val="IndexLink"/>
                <w:rtl w:val="true"/>
              </w:rPr>
              <w:t xml:space="preserve"> - </w:t>
            </w:r>
            <w:r>
              <w:rPr>
                <w:rStyle w:val="IndexLink"/>
              </w:rPr>
              <w:t>15</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607</w:t>
            </w:r>
          </w:hyperlink>
        </w:p>
        <w:p>
          <w:pPr>
            <w:pStyle w:val="Contents3"/>
            <w:tabs>
              <w:tab w:val="clear" w:pos="8459"/>
              <w:tab w:val="right" w:pos="9026" w:leader="dot"/>
            </w:tabs>
            <w:rPr/>
          </w:pPr>
          <w:hyperlink w:anchor="__RefHeading___Toc4166813_3381743652">
            <w:r>
              <w:rPr>
                <w:webHidden/>
                <w:rStyle w:val="IndexLink"/>
              </w:rPr>
              <w:t>2</w:t>
            </w:r>
            <w:r>
              <w:rPr>
                <w:rStyle w:val="IndexLink"/>
                <w:rtl w:val="true"/>
              </w:rPr>
              <w:t xml:space="preserve"> - </w:t>
            </w:r>
            <w:r>
              <w:rPr>
                <w:rStyle w:val="IndexLink"/>
                <w:rtl w:val="true"/>
              </w:rPr>
              <w:t xml:space="preserve">شکیات نماز </w:t>
            </w:r>
            <w:r>
              <w:rPr>
                <w:rStyle w:val="IndexLink"/>
                <w:rtl w:val="true"/>
              </w:rPr>
              <w:t xml:space="preserve">= </w:t>
            </w:r>
            <w:r>
              <w:rPr>
                <w:rStyle w:val="IndexLink"/>
                <w:rtl w:val="true"/>
              </w:rPr>
              <w:t xml:space="preserve">شکوک الصلاة </w:t>
            </w:r>
            <w:r>
              <w:rPr>
                <w:rStyle w:val="IndexLink"/>
                <w:rtl w:val="true"/>
              </w:rPr>
              <w:t>«</w:t>
            </w:r>
            <w:r>
              <w:rPr>
                <w:rStyle w:val="IndexLink"/>
              </w:rPr>
              <w:t>15</w:t>
            </w:r>
            <w:r>
              <w:rPr>
                <w:rStyle w:val="IndexLink"/>
                <w:rtl w:val="true"/>
              </w:rPr>
              <w:t xml:space="preserve"> - </w:t>
            </w:r>
            <w:r>
              <w:rPr>
                <w:rStyle w:val="IndexLink"/>
              </w:rPr>
              <w:t>33</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607</w:t>
            </w:r>
          </w:hyperlink>
        </w:p>
        <w:p>
          <w:pPr>
            <w:pStyle w:val="Contents3"/>
            <w:tabs>
              <w:tab w:val="clear" w:pos="8459"/>
              <w:tab w:val="right" w:pos="9026" w:leader="dot"/>
            </w:tabs>
            <w:rPr/>
          </w:pPr>
          <w:hyperlink w:anchor="__RefHeading___Toc4166815_3381743652">
            <w:r>
              <w:rPr>
                <w:webHidden/>
                <w:rStyle w:val="IndexLink"/>
              </w:rPr>
              <w:t>3</w:t>
            </w:r>
            <w:r>
              <w:rPr>
                <w:rStyle w:val="IndexLink"/>
                <w:rtl w:val="true"/>
              </w:rPr>
              <w:t xml:space="preserve"> - </w:t>
            </w:r>
            <w:r>
              <w:rPr>
                <w:rStyle w:val="IndexLink"/>
                <w:rtl w:val="true"/>
              </w:rPr>
              <w:t xml:space="preserve">رساله رضاع </w:t>
            </w:r>
            <w:r>
              <w:rPr>
                <w:rStyle w:val="IndexLink"/>
                <w:rtl w:val="true"/>
              </w:rPr>
              <w:t xml:space="preserve">= </w:t>
            </w:r>
            <w:r>
              <w:rPr>
                <w:rStyle w:val="IndexLink"/>
                <w:rtl w:val="true"/>
              </w:rPr>
              <w:t xml:space="preserve">رضاعیه </w:t>
            </w:r>
            <w:r>
              <w:rPr>
                <w:rStyle w:val="IndexLink"/>
                <w:rtl w:val="true"/>
              </w:rPr>
              <w:t>«</w:t>
            </w:r>
            <w:r>
              <w:rPr>
                <w:rStyle w:val="IndexLink"/>
              </w:rPr>
              <w:t>34</w:t>
            </w:r>
            <w:r>
              <w:rPr>
                <w:rStyle w:val="IndexLink"/>
                <w:rtl w:val="true"/>
              </w:rPr>
              <w:t xml:space="preserve"> - </w:t>
            </w:r>
            <w:r>
              <w:rPr>
                <w:rStyle w:val="IndexLink"/>
              </w:rPr>
              <w:t>48</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607</w:t>
            </w:r>
          </w:hyperlink>
        </w:p>
        <w:p>
          <w:pPr>
            <w:pStyle w:val="Contents2"/>
            <w:tabs>
              <w:tab w:val="clear" w:pos="8743"/>
              <w:tab w:val="right" w:pos="9026" w:leader="dot"/>
            </w:tabs>
            <w:rPr/>
          </w:pPr>
          <w:hyperlink w:anchor="__RefHeading___Toc4166817_3381743652">
            <w:r>
              <w:rPr>
                <w:webHidden/>
                <w:rStyle w:val="IndexLink"/>
                <w:rtl w:val="true"/>
              </w:rPr>
              <w:t xml:space="preserve">( </w:t>
            </w:r>
            <w:r>
              <w:rPr>
                <w:rStyle w:val="IndexLink"/>
              </w:rPr>
              <w:t>3844</w:t>
            </w:r>
            <w:r>
              <w:rPr>
                <w:rStyle w:val="IndexLink"/>
                <w:rtl w:val="true"/>
              </w:rPr>
              <w:t xml:space="preserve"> )</w:t>
              <w:tab/>
            </w:r>
            <w:r>
              <w:rPr>
                <w:rStyle w:val="IndexLink"/>
              </w:rPr>
              <w:t>608</w:t>
            </w:r>
          </w:hyperlink>
        </w:p>
        <w:p>
          <w:pPr>
            <w:pStyle w:val="Contents3"/>
            <w:tabs>
              <w:tab w:val="clear" w:pos="8459"/>
              <w:tab w:val="right" w:pos="9026" w:leader="dot"/>
            </w:tabs>
            <w:rPr/>
          </w:pPr>
          <w:hyperlink w:anchor="__RefHeading___Toc4166819_3381743652">
            <w:r>
              <w:rPr>
                <w:webHidden/>
                <w:rStyle w:val="IndexLink"/>
              </w:rPr>
              <w:t>1</w:t>
            </w:r>
            <w:r>
              <w:rPr>
                <w:rStyle w:val="IndexLink"/>
                <w:rtl w:val="true"/>
              </w:rPr>
              <w:t xml:space="preserve"> - </w:t>
            </w:r>
            <w:r>
              <w:rPr>
                <w:rStyle w:val="IndexLink"/>
                <w:rtl w:val="true"/>
              </w:rPr>
              <w:t xml:space="preserve">رساله در نصایح زناشویی </w:t>
            </w:r>
            <w:r>
              <w:rPr>
                <w:rStyle w:val="IndexLink"/>
                <w:rtl w:val="true"/>
              </w:rPr>
              <w:t>«</w:t>
            </w:r>
            <w:r>
              <w:rPr>
                <w:rStyle w:val="IndexLink"/>
              </w:rPr>
              <w:t>7</w:t>
            </w:r>
            <w:r>
              <w:rPr>
                <w:rStyle w:val="IndexLink"/>
                <w:rtl w:val="true"/>
              </w:rPr>
              <w:t xml:space="preserve"> - </w:t>
            </w:r>
            <w:r>
              <w:rPr>
                <w:rStyle w:val="IndexLink"/>
              </w:rPr>
              <w:t>13</w:t>
            </w:r>
            <w:r>
              <w:rPr>
                <w:rStyle w:val="IndexLink"/>
                <w:rtl w:val="true"/>
              </w:rPr>
              <w:t>» (</w:t>
            </w:r>
            <w:r>
              <w:rPr>
                <w:rStyle w:val="IndexLink"/>
                <w:rtl w:val="true"/>
              </w:rPr>
              <w:t xml:space="preserve">اخلاق </w:t>
            </w:r>
            <w:r>
              <w:rPr>
                <w:rStyle w:val="IndexLink"/>
                <w:rtl w:val="true"/>
              </w:rPr>
              <w:t xml:space="preserve">- </w:t>
            </w:r>
            <w:r>
              <w:rPr>
                <w:rStyle w:val="IndexLink"/>
                <w:rtl w:val="true"/>
              </w:rPr>
              <w:t>فارسی</w:t>
            </w:r>
            <w:r>
              <w:rPr>
                <w:rStyle w:val="IndexLink"/>
                <w:rtl w:val="true"/>
              </w:rPr>
              <w:t>)</w:t>
              <w:tab/>
            </w:r>
            <w:r>
              <w:rPr>
                <w:rStyle w:val="IndexLink"/>
              </w:rPr>
              <w:t>608</w:t>
            </w:r>
          </w:hyperlink>
        </w:p>
        <w:p>
          <w:pPr>
            <w:pStyle w:val="Contents3"/>
            <w:tabs>
              <w:tab w:val="clear" w:pos="8459"/>
              <w:tab w:val="right" w:pos="9026" w:leader="dot"/>
            </w:tabs>
            <w:rPr/>
          </w:pPr>
          <w:hyperlink w:anchor="__RefHeading___Toc4166821_3381743652">
            <w:r>
              <w:rPr>
                <w:webHidden/>
                <w:rStyle w:val="IndexLink"/>
              </w:rPr>
              <w:t>2</w:t>
            </w:r>
            <w:r>
              <w:rPr>
                <w:rStyle w:val="IndexLink"/>
                <w:rtl w:val="true"/>
              </w:rPr>
              <w:t xml:space="preserve"> - </w:t>
            </w:r>
            <w:r>
              <w:rPr>
                <w:rStyle w:val="IndexLink"/>
                <w:rtl w:val="true"/>
              </w:rPr>
              <w:t xml:space="preserve">مختصری در علم هندسه </w:t>
            </w:r>
            <w:r>
              <w:rPr>
                <w:rStyle w:val="IndexLink"/>
                <w:rtl w:val="true"/>
              </w:rPr>
              <w:t>«</w:t>
            </w:r>
            <w:r>
              <w:rPr>
                <w:rStyle w:val="IndexLink"/>
              </w:rPr>
              <w:t>26</w:t>
            </w:r>
            <w:r>
              <w:rPr>
                <w:rStyle w:val="IndexLink"/>
                <w:rtl w:val="true"/>
              </w:rPr>
              <w:t xml:space="preserve"> - </w:t>
            </w:r>
            <w:r>
              <w:rPr>
                <w:rStyle w:val="IndexLink"/>
              </w:rPr>
              <w:t>28</w:t>
            </w:r>
            <w:r>
              <w:rPr>
                <w:rStyle w:val="IndexLink"/>
                <w:rtl w:val="true"/>
              </w:rPr>
              <w:t>» (</w:t>
            </w:r>
            <w:r>
              <w:rPr>
                <w:rStyle w:val="IndexLink"/>
                <w:rtl w:val="true"/>
              </w:rPr>
              <w:t>فارسی</w:t>
            </w:r>
            <w:r>
              <w:rPr>
                <w:rStyle w:val="IndexLink"/>
                <w:rtl w:val="true"/>
              </w:rPr>
              <w:t>)</w:t>
              <w:tab/>
            </w:r>
            <w:r>
              <w:rPr>
                <w:rStyle w:val="IndexLink"/>
              </w:rPr>
              <w:t>608</w:t>
            </w:r>
          </w:hyperlink>
        </w:p>
        <w:p>
          <w:pPr>
            <w:pStyle w:val="Contents3"/>
            <w:tabs>
              <w:tab w:val="clear" w:pos="8459"/>
              <w:tab w:val="right" w:pos="9026" w:leader="dot"/>
            </w:tabs>
            <w:rPr/>
          </w:pPr>
          <w:hyperlink w:anchor="__RefHeading___Toc4166823_3381743652">
            <w:r>
              <w:rPr>
                <w:webHidden/>
                <w:rStyle w:val="IndexLink"/>
              </w:rPr>
              <w:t>3</w:t>
            </w:r>
            <w:r>
              <w:rPr>
                <w:rStyle w:val="IndexLink"/>
                <w:rtl w:val="true"/>
              </w:rPr>
              <w:t xml:space="preserve"> - </w:t>
            </w:r>
            <w:r>
              <w:rPr>
                <w:rStyle w:val="IndexLink"/>
                <w:rtl w:val="true"/>
              </w:rPr>
              <w:t xml:space="preserve">شعر ملی </w:t>
            </w:r>
            <w:r>
              <w:rPr>
                <w:rStyle w:val="IndexLink"/>
                <w:rtl w:val="true"/>
              </w:rPr>
              <w:t>«</w:t>
            </w:r>
            <w:r>
              <w:rPr>
                <w:rStyle w:val="IndexLink"/>
              </w:rPr>
              <w:t>28</w:t>
            </w:r>
            <w:r>
              <w:rPr>
                <w:rStyle w:val="IndexLink"/>
                <w:rtl w:val="true"/>
              </w:rPr>
              <w:t xml:space="preserve"> - </w:t>
            </w:r>
            <w:r>
              <w:rPr>
                <w:rStyle w:val="IndexLink"/>
              </w:rPr>
              <w:t>33</w:t>
            </w:r>
            <w:r>
              <w:rPr>
                <w:rStyle w:val="IndexLink"/>
                <w:rtl w:val="true"/>
              </w:rPr>
              <w:t>» (</w:t>
            </w:r>
            <w:r>
              <w:rPr>
                <w:rStyle w:val="IndexLink"/>
                <w:rtl w:val="true"/>
              </w:rPr>
              <w:t>فارسی</w:t>
            </w:r>
            <w:r>
              <w:rPr>
                <w:rStyle w:val="IndexLink"/>
                <w:rtl w:val="true"/>
              </w:rPr>
              <w:t>)</w:t>
              <w:tab/>
            </w:r>
            <w:r>
              <w:rPr>
                <w:rStyle w:val="IndexLink"/>
              </w:rPr>
              <w:t>608</w:t>
            </w:r>
          </w:hyperlink>
        </w:p>
        <w:p>
          <w:pPr>
            <w:pStyle w:val="Contents2"/>
            <w:tabs>
              <w:tab w:val="clear" w:pos="8743"/>
              <w:tab w:val="right" w:pos="9026" w:leader="dot"/>
            </w:tabs>
            <w:rPr/>
          </w:pPr>
          <w:hyperlink w:anchor="__RefHeading___Toc4166825_3381743652">
            <w:r>
              <w:rPr>
                <w:webHidden/>
                <w:rStyle w:val="IndexLink"/>
                <w:rtl w:val="true"/>
              </w:rPr>
              <w:t xml:space="preserve">( </w:t>
            </w:r>
            <w:r>
              <w:rPr>
                <w:rStyle w:val="IndexLink"/>
              </w:rPr>
              <w:t>3964</w:t>
            </w:r>
            <w:r>
              <w:rPr>
                <w:rStyle w:val="IndexLink"/>
                <w:rtl w:val="true"/>
              </w:rPr>
              <w:t xml:space="preserve"> )</w:t>
              <w:tab/>
            </w:r>
            <w:r>
              <w:rPr>
                <w:rStyle w:val="IndexLink"/>
              </w:rPr>
              <w:t>609</w:t>
            </w:r>
          </w:hyperlink>
        </w:p>
        <w:p>
          <w:pPr>
            <w:pStyle w:val="Contents3"/>
            <w:tabs>
              <w:tab w:val="clear" w:pos="8459"/>
              <w:tab w:val="right" w:pos="9026" w:leader="dot"/>
            </w:tabs>
            <w:rPr/>
          </w:pPr>
          <w:hyperlink w:anchor="__RefHeading___Toc4166827_3381743652">
            <w:r>
              <w:rPr>
                <w:webHidden/>
                <w:rStyle w:val="IndexLink"/>
              </w:rPr>
              <w:t>1</w:t>
            </w:r>
            <w:r>
              <w:rPr>
                <w:rStyle w:val="IndexLink"/>
                <w:rtl w:val="true"/>
              </w:rPr>
              <w:t xml:space="preserve"> - </w:t>
            </w:r>
            <w:r>
              <w:rPr>
                <w:rStyle w:val="IndexLink"/>
                <w:rtl w:val="true"/>
              </w:rPr>
              <w:t xml:space="preserve">اختیارات ایّام </w:t>
            </w:r>
            <w:r>
              <w:rPr>
                <w:rStyle w:val="IndexLink"/>
                <w:rtl w:val="true"/>
              </w:rPr>
              <w:t>(</w:t>
            </w:r>
            <w:r>
              <w:rPr>
                <w:rStyle w:val="IndexLink"/>
                <w:rtl w:val="true"/>
              </w:rPr>
              <w:t>صغیر</w:t>
            </w:r>
            <w:r>
              <w:rPr>
                <w:rStyle w:val="IndexLink"/>
                <w:rtl w:val="true"/>
              </w:rPr>
              <w:t>) «</w:t>
            </w:r>
            <w:r>
              <w:rPr>
                <w:rStyle w:val="IndexLink"/>
              </w:rPr>
              <w:t>1</w:t>
            </w:r>
            <w:r>
              <w:rPr>
                <w:rStyle w:val="IndexLink"/>
                <w:rtl w:val="true"/>
              </w:rPr>
              <w:t xml:space="preserve"> - </w:t>
            </w:r>
            <w:r>
              <w:rPr>
                <w:rStyle w:val="IndexLink"/>
              </w:rPr>
              <w:t>4</w:t>
            </w:r>
            <w:r>
              <w:rPr>
                <w:rStyle w:val="IndexLink"/>
                <w:rtl w:val="true"/>
              </w:rPr>
              <w:t>» (</w:t>
            </w:r>
            <w:r>
              <w:rPr>
                <w:rStyle w:val="IndexLink"/>
                <w:rtl w:val="true"/>
              </w:rPr>
              <w:t xml:space="preserve">نجوم </w:t>
            </w:r>
            <w:r>
              <w:rPr>
                <w:rStyle w:val="IndexLink"/>
                <w:rtl w:val="true"/>
              </w:rPr>
              <w:t xml:space="preserve">- </w:t>
            </w:r>
            <w:r>
              <w:rPr>
                <w:rStyle w:val="IndexLink"/>
                <w:rtl w:val="true"/>
              </w:rPr>
              <w:t>فارسی</w:t>
            </w:r>
            <w:r>
              <w:rPr>
                <w:rStyle w:val="IndexLink"/>
                <w:rtl w:val="true"/>
              </w:rPr>
              <w:t>)</w:t>
              <w:tab/>
            </w:r>
            <w:r>
              <w:rPr>
                <w:rStyle w:val="IndexLink"/>
              </w:rPr>
              <w:t>609</w:t>
            </w:r>
          </w:hyperlink>
        </w:p>
        <w:p>
          <w:pPr>
            <w:pStyle w:val="Contents3"/>
            <w:tabs>
              <w:tab w:val="clear" w:pos="8459"/>
              <w:tab w:val="right" w:pos="9026" w:leader="dot"/>
            </w:tabs>
            <w:rPr/>
          </w:pPr>
          <w:hyperlink w:anchor="__RefHeading___Toc4166829_3381743652">
            <w:r>
              <w:rPr>
                <w:webHidden/>
                <w:rStyle w:val="IndexLink"/>
              </w:rPr>
              <w:t>2</w:t>
            </w:r>
            <w:r>
              <w:rPr>
                <w:rStyle w:val="IndexLink"/>
                <w:rtl w:val="true"/>
              </w:rPr>
              <w:t xml:space="preserve"> - </w:t>
            </w:r>
            <w:r>
              <w:rPr>
                <w:rStyle w:val="IndexLink"/>
                <w:rtl w:val="true"/>
              </w:rPr>
              <w:t xml:space="preserve">صیغ عقود نکاح </w:t>
            </w:r>
            <w:r>
              <w:rPr>
                <w:rStyle w:val="IndexLink"/>
                <w:rtl w:val="true"/>
              </w:rPr>
              <w:t>«</w:t>
            </w:r>
            <w:r>
              <w:rPr>
                <w:rStyle w:val="IndexLink"/>
              </w:rPr>
              <w:t>5</w:t>
            </w:r>
            <w:r>
              <w:rPr>
                <w:rStyle w:val="IndexLink"/>
                <w:rtl w:val="true"/>
              </w:rPr>
              <w:t xml:space="preserve"> - </w:t>
            </w:r>
            <w:r>
              <w:rPr>
                <w:rStyle w:val="IndexLink"/>
              </w:rPr>
              <w:t>11</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609</w:t>
            </w:r>
          </w:hyperlink>
        </w:p>
        <w:p>
          <w:pPr>
            <w:pStyle w:val="Contents3"/>
            <w:tabs>
              <w:tab w:val="clear" w:pos="8459"/>
              <w:tab w:val="right" w:pos="9026" w:leader="dot"/>
            </w:tabs>
            <w:rPr/>
          </w:pPr>
          <w:hyperlink w:anchor="__RefHeading___Toc4166831_3381743652">
            <w:r>
              <w:rPr>
                <w:webHidden/>
                <w:rStyle w:val="IndexLink"/>
              </w:rPr>
              <w:t>3</w:t>
            </w:r>
            <w:r>
              <w:rPr>
                <w:rStyle w:val="IndexLink"/>
                <w:rtl w:val="true"/>
              </w:rPr>
              <w:t xml:space="preserve"> - </w:t>
            </w:r>
            <w:r>
              <w:rPr>
                <w:rStyle w:val="IndexLink"/>
                <w:rtl w:val="true"/>
              </w:rPr>
              <w:t xml:space="preserve">تحفة الالفاظ </w:t>
            </w:r>
            <w:r>
              <w:rPr>
                <w:rStyle w:val="IndexLink"/>
                <w:rtl w:val="true"/>
              </w:rPr>
              <w:t>«</w:t>
            </w:r>
            <w:r>
              <w:rPr>
                <w:rStyle w:val="IndexLink"/>
              </w:rPr>
              <w:t>11</w:t>
            </w:r>
            <w:r>
              <w:rPr>
                <w:rStyle w:val="IndexLink"/>
                <w:rtl w:val="true"/>
              </w:rPr>
              <w:t xml:space="preserve"> - </w:t>
            </w:r>
            <w:r>
              <w:rPr>
                <w:rStyle w:val="IndexLink"/>
              </w:rPr>
              <w:t>57</w:t>
            </w:r>
            <w:r>
              <w:rPr>
                <w:rStyle w:val="IndexLink"/>
                <w:rtl w:val="true"/>
              </w:rPr>
              <w:t>» (</w:t>
            </w:r>
            <w:r>
              <w:rPr>
                <w:rStyle w:val="IndexLink"/>
                <w:rtl w:val="true"/>
              </w:rPr>
              <w:t>لغت عربی به فارسی</w:t>
            </w:r>
            <w:r>
              <w:rPr>
                <w:rStyle w:val="IndexLink"/>
                <w:rtl w:val="true"/>
              </w:rPr>
              <w:t>)</w:t>
              <w:tab/>
            </w:r>
            <w:r>
              <w:rPr>
                <w:rStyle w:val="IndexLink"/>
              </w:rPr>
              <w:t>610</w:t>
            </w:r>
          </w:hyperlink>
        </w:p>
        <w:p>
          <w:pPr>
            <w:pStyle w:val="Contents2"/>
            <w:tabs>
              <w:tab w:val="clear" w:pos="8743"/>
              <w:tab w:val="right" w:pos="9026" w:leader="dot"/>
            </w:tabs>
            <w:rPr/>
          </w:pPr>
          <w:hyperlink w:anchor="__RefHeading___Toc4166833_3381743652">
            <w:r>
              <w:rPr>
                <w:webHidden/>
                <w:rStyle w:val="IndexLink"/>
                <w:rtl w:val="true"/>
              </w:rPr>
              <w:t xml:space="preserve">( </w:t>
            </w:r>
            <w:r>
              <w:rPr>
                <w:rStyle w:val="IndexLink"/>
              </w:rPr>
              <w:t>4009</w:t>
            </w:r>
            <w:r>
              <w:rPr>
                <w:rStyle w:val="IndexLink"/>
                <w:rtl w:val="true"/>
              </w:rPr>
              <w:t xml:space="preserve"> )</w:t>
              <w:tab/>
            </w:r>
            <w:r>
              <w:rPr>
                <w:rStyle w:val="IndexLink"/>
              </w:rPr>
              <w:t>610</w:t>
            </w:r>
          </w:hyperlink>
        </w:p>
        <w:p>
          <w:pPr>
            <w:pStyle w:val="Contents3"/>
            <w:tabs>
              <w:tab w:val="clear" w:pos="8459"/>
              <w:tab w:val="right" w:pos="9026" w:leader="dot"/>
            </w:tabs>
            <w:rPr/>
          </w:pPr>
          <w:hyperlink w:anchor="__RefHeading___Toc4166835_3381743652">
            <w:r>
              <w:rPr>
                <w:webHidden/>
                <w:rStyle w:val="IndexLink"/>
              </w:rPr>
              <w:t>1</w:t>
            </w:r>
            <w:r>
              <w:rPr>
                <w:rStyle w:val="IndexLink"/>
                <w:rtl w:val="true"/>
              </w:rPr>
              <w:t xml:space="preserve"> - </w:t>
            </w:r>
            <w:r>
              <w:rPr>
                <w:rStyle w:val="IndexLink"/>
                <w:rtl w:val="true"/>
              </w:rPr>
              <w:t xml:space="preserve">الفقه </w:t>
            </w:r>
            <w:r>
              <w:rPr>
                <w:rStyle w:val="IndexLink"/>
                <w:rtl w:val="true"/>
              </w:rPr>
              <w:t>«</w:t>
            </w:r>
            <w:r>
              <w:rPr>
                <w:rStyle w:val="IndexLink"/>
              </w:rPr>
              <w:t>1</w:t>
            </w:r>
            <w:r>
              <w:rPr>
                <w:rStyle w:val="IndexLink"/>
                <w:rtl w:val="true"/>
              </w:rPr>
              <w:t xml:space="preserve"> - </w:t>
            </w:r>
            <w:r>
              <w:rPr>
                <w:rStyle w:val="IndexLink"/>
              </w:rPr>
              <w:t>25</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610</w:t>
            </w:r>
          </w:hyperlink>
        </w:p>
        <w:p>
          <w:pPr>
            <w:pStyle w:val="Contents3"/>
            <w:tabs>
              <w:tab w:val="clear" w:pos="8459"/>
              <w:tab w:val="right" w:pos="9026" w:leader="dot"/>
            </w:tabs>
            <w:rPr/>
          </w:pPr>
          <w:hyperlink w:anchor="__RefHeading___Toc4166837_3381743652">
            <w:r>
              <w:rPr>
                <w:webHidden/>
                <w:rStyle w:val="IndexLink"/>
              </w:rPr>
              <w:t>2</w:t>
            </w:r>
            <w:r>
              <w:rPr>
                <w:rStyle w:val="IndexLink"/>
                <w:rtl w:val="true"/>
              </w:rPr>
              <w:t xml:space="preserve"> - </w:t>
            </w:r>
            <w:r>
              <w:rPr>
                <w:rStyle w:val="IndexLink"/>
                <w:rtl w:val="true"/>
              </w:rPr>
              <w:t xml:space="preserve">سؤال و جواب </w:t>
            </w:r>
            <w:r>
              <w:rPr>
                <w:rStyle w:val="IndexLink"/>
                <w:rtl w:val="true"/>
              </w:rPr>
              <w:t>«</w:t>
            </w:r>
            <w:r>
              <w:rPr>
                <w:rStyle w:val="IndexLink"/>
              </w:rPr>
              <w:t>25</w:t>
            </w:r>
            <w:r>
              <w:rPr>
                <w:rStyle w:val="IndexLink"/>
                <w:rtl w:val="true"/>
              </w:rPr>
              <w:t xml:space="preserve"> - </w:t>
            </w:r>
            <w:r>
              <w:rPr>
                <w:rStyle w:val="IndexLink"/>
              </w:rPr>
              <w:t>26</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611</w:t>
            </w:r>
          </w:hyperlink>
        </w:p>
        <w:p>
          <w:pPr>
            <w:pStyle w:val="Contents3"/>
            <w:tabs>
              <w:tab w:val="clear" w:pos="8459"/>
              <w:tab w:val="right" w:pos="9026" w:leader="dot"/>
            </w:tabs>
            <w:rPr/>
          </w:pPr>
          <w:hyperlink w:anchor="__RefHeading___Toc4166839_3381743652">
            <w:r>
              <w:rPr>
                <w:webHidden/>
                <w:rStyle w:val="IndexLink"/>
              </w:rPr>
              <w:t>3</w:t>
            </w:r>
            <w:r>
              <w:rPr>
                <w:rStyle w:val="IndexLink"/>
                <w:rtl w:val="true"/>
              </w:rPr>
              <w:t xml:space="preserve"> - </w:t>
            </w:r>
            <w:r>
              <w:rPr>
                <w:rStyle w:val="IndexLink"/>
                <w:rtl w:val="true"/>
              </w:rPr>
              <w:t xml:space="preserve">رساله عملیه </w:t>
            </w:r>
            <w:r>
              <w:rPr>
                <w:rStyle w:val="IndexLink"/>
                <w:rtl w:val="true"/>
              </w:rPr>
              <w:t>«</w:t>
            </w:r>
            <w:r>
              <w:rPr>
                <w:rStyle w:val="IndexLink"/>
              </w:rPr>
              <w:t>26</w:t>
            </w:r>
            <w:r>
              <w:rPr>
                <w:rStyle w:val="IndexLink"/>
                <w:rtl w:val="true"/>
              </w:rPr>
              <w:t xml:space="preserve"> - </w:t>
            </w:r>
            <w:r>
              <w:rPr>
                <w:rStyle w:val="IndexLink"/>
              </w:rPr>
              <w:t>82</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611</w:t>
            </w:r>
          </w:hyperlink>
        </w:p>
        <w:p>
          <w:pPr>
            <w:pStyle w:val="Contents2"/>
            <w:tabs>
              <w:tab w:val="clear" w:pos="8743"/>
              <w:tab w:val="right" w:pos="9026" w:leader="dot"/>
            </w:tabs>
            <w:rPr/>
          </w:pPr>
          <w:hyperlink w:anchor="__RefHeading___Toc4166841_3381743652">
            <w:r>
              <w:rPr>
                <w:webHidden/>
                <w:rStyle w:val="IndexLink"/>
                <w:rtl w:val="true"/>
              </w:rPr>
              <w:t xml:space="preserve">( </w:t>
            </w:r>
            <w:r>
              <w:rPr>
                <w:rStyle w:val="IndexLink"/>
              </w:rPr>
              <w:t>4024</w:t>
            </w:r>
            <w:r>
              <w:rPr>
                <w:rStyle w:val="IndexLink"/>
                <w:rtl w:val="true"/>
              </w:rPr>
              <w:t xml:space="preserve"> )</w:t>
              <w:tab/>
            </w:r>
            <w:r>
              <w:rPr>
                <w:rStyle w:val="IndexLink"/>
              </w:rPr>
              <w:t>611</w:t>
            </w:r>
          </w:hyperlink>
        </w:p>
        <w:p>
          <w:pPr>
            <w:pStyle w:val="Contents3"/>
            <w:tabs>
              <w:tab w:val="clear" w:pos="8459"/>
              <w:tab w:val="right" w:pos="9026" w:leader="dot"/>
            </w:tabs>
            <w:rPr/>
          </w:pPr>
          <w:hyperlink w:anchor="__RefHeading___Toc4166843_3381743652">
            <w:r>
              <w:rPr>
                <w:webHidden/>
                <w:rStyle w:val="IndexLink"/>
              </w:rPr>
              <w:t>1</w:t>
            </w:r>
            <w:r>
              <w:rPr>
                <w:rStyle w:val="IndexLink"/>
                <w:rtl w:val="true"/>
              </w:rPr>
              <w:t xml:space="preserve"> - </w:t>
            </w:r>
            <w:r>
              <w:rPr>
                <w:rStyle w:val="IndexLink"/>
                <w:rtl w:val="true"/>
              </w:rPr>
              <w:t xml:space="preserve">الجمل و العقود </w:t>
            </w:r>
            <w:r>
              <w:rPr>
                <w:rStyle w:val="IndexLink"/>
                <w:rtl w:val="true"/>
              </w:rPr>
              <w:t>«</w:t>
            </w:r>
            <w:r>
              <w:rPr>
                <w:rStyle w:val="IndexLink"/>
              </w:rPr>
              <w:t>1</w:t>
            </w:r>
            <w:r>
              <w:rPr>
                <w:rStyle w:val="IndexLink"/>
                <w:rtl w:val="true"/>
              </w:rPr>
              <w:t xml:space="preserve"> - </w:t>
            </w:r>
            <w:r>
              <w:rPr>
                <w:rStyle w:val="IndexLink"/>
              </w:rPr>
              <w:t>21</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611</w:t>
            </w:r>
          </w:hyperlink>
        </w:p>
        <w:p>
          <w:pPr>
            <w:pStyle w:val="Contents3"/>
            <w:tabs>
              <w:tab w:val="clear" w:pos="8459"/>
              <w:tab w:val="right" w:pos="9026" w:leader="dot"/>
            </w:tabs>
            <w:rPr/>
          </w:pPr>
          <w:hyperlink w:anchor="__RefHeading___Toc4166845_3381743652">
            <w:r>
              <w:rPr>
                <w:webHidden/>
                <w:rStyle w:val="IndexLink"/>
              </w:rPr>
              <w:t>2</w:t>
            </w:r>
            <w:r>
              <w:rPr>
                <w:rStyle w:val="IndexLink"/>
                <w:rtl w:val="true"/>
              </w:rPr>
              <w:t xml:space="preserve"> - </w:t>
            </w:r>
            <w:r>
              <w:rPr>
                <w:rStyle w:val="IndexLink"/>
                <w:rtl w:val="true"/>
              </w:rPr>
              <w:t xml:space="preserve">اثبات الصانع </w:t>
            </w:r>
            <w:r>
              <w:rPr>
                <w:rStyle w:val="IndexLink"/>
                <w:rtl w:val="true"/>
              </w:rPr>
              <w:t>«</w:t>
            </w:r>
            <w:r>
              <w:rPr>
                <w:rStyle w:val="IndexLink"/>
              </w:rPr>
              <w:t>22</w:t>
            </w:r>
            <w:r>
              <w:rPr>
                <w:rStyle w:val="IndexLink"/>
                <w:rtl w:val="true"/>
              </w:rPr>
              <w:t xml:space="preserve"> - </w:t>
            </w:r>
            <w:r>
              <w:rPr>
                <w:rStyle w:val="IndexLink"/>
              </w:rPr>
              <w:t>26</w:t>
            </w:r>
            <w:r>
              <w:rPr>
                <w:rStyle w:val="IndexLink"/>
                <w:rtl w:val="true"/>
              </w:rPr>
              <w:t>» (</w:t>
            </w:r>
            <w:r>
              <w:rPr>
                <w:rStyle w:val="IndexLink"/>
                <w:rtl w:val="true"/>
              </w:rPr>
              <w:t xml:space="preserve">فلسفه </w:t>
            </w:r>
            <w:r>
              <w:rPr>
                <w:rStyle w:val="IndexLink"/>
                <w:rtl w:val="true"/>
              </w:rPr>
              <w:t xml:space="preserve">- </w:t>
            </w:r>
            <w:r>
              <w:rPr>
                <w:rStyle w:val="IndexLink"/>
                <w:rtl w:val="true"/>
              </w:rPr>
              <w:t>عربی</w:t>
            </w:r>
            <w:r>
              <w:rPr>
                <w:rStyle w:val="IndexLink"/>
                <w:rtl w:val="true"/>
              </w:rPr>
              <w:t>)</w:t>
              <w:tab/>
            </w:r>
            <w:r>
              <w:rPr>
                <w:rStyle w:val="IndexLink"/>
              </w:rPr>
              <w:t>612</w:t>
            </w:r>
          </w:hyperlink>
        </w:p>
        <w:p>
          <w:pPr>
            <w:pStyle w:val="Contents3"/>
            <w:tabs>
              <w:tab w:val="clear" w:pos="8459"/>
              <w:tab w:val="right" w:pos="9026" w:leader="dot"/>
            </w:tabs>
            <w:rPr/>
          </w:pPr>
          <w:hyperlink w:anchor="__RefHeading___Toc4166847_3381743652">
            <w:r>
              <w:rPr>
                <w:webHidden/>
                <w:rStyle w:val="IndexLink"/>
              </w:rPr>
              <w:t>3</w:t>
            </w:r>
            <w:r>
              <w:rPr>
                <w:rStyle w:val="IndexLink"/>
                <w:rtl w:val="true"/>
              </w:rPr>
              <w:t xml:space="preserve"> - </w:t>
            </w:r>
            <w:r>
              <w:rPr>
                <w:rStyle w:val="IndexLink"/>
                <w:rtl w:val="true"/>
              </w:rPr>
              <w:t xml:space="preserve">حاشیة شرح مختصر الاصول حاجبی </w:t>
            </w:r>
            <w:r>
              <w:rPr>
                <w:rStyle w:val="IndexLink"/>
                <w:rtl w:val="true"/>
              </w:rPr>
              <w:t>«</w:t>
            </w:r>
            <w:r>
              <w:rPr>
                <w:rStyle w:val="IndexLink"/>
              </w:rPr>
              <w:t>33</w:t>
            </w:r>
            <w:r>
              <w:rPr>
                <w:rStyle w:val="IndexLink"/>
                <w:rtl w:val="true"/>
              </w:rPr>
              <w:t xml:space="preserve"> - </w:t>
            </w:r>
            <w:r>
              <w:rPr>
                <w:rStyle w:val="IndexLink"/>
              </w:rPr>
              <w:t>95</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612</w:t>
            </w:r>
          </w:hyperlink>
        </w:p>
        <w:p>
          <w:pPr>
            <w:pStyle w:val="Contents2"/>
            <w:tabs>
              <w:tab w:val="clear" w:pos="8743"/>
              <w:tab w:val="right" w:pos="9026" w:leader="dot"/>
            </w:tabs>
            <w:rPr/>
          </w:pPr>
          <w:hyperlink w:anchor="__RefHeading___Toc4166849_3381743652">
            <w:r>
              <w:rPr>
                <w:webHidden/>
                <w:rStyle w:val="IndexLink"/>
                <w:rtl w:val="true"/>
              </w:rPr>
              <w:t xml:space="preserve">( </w:t>
            </w:r>
            <w:r>
              <w:rPr>
                <w:rStyle w:val="IndexLink"/>
              </w:rPr>
              <w:t>4033</w:t>
            </w:r>
            <w:r>
              <w:rPr>
                <w:rStyle w:val="IndexLink"/>
                <w:rtl w:val="true"/>
              </w:rPr>
              <w:t xml:space="preserve"> )</w:t>
              <w:tab/>
            </w:r>
            <w:r>
              <w:rPr>
                <w:rStyle w:val="IndexLink"/>
              </w:rPr>
              <w:t>613</w:t>
            </w:r>
          </w:hyperlink>
        </w:p>
        <w:p>
          <w:pPr>
            <w:pStyle w:val="Contents3"/>
            <w:tabs>
              <w:tab w:val="clear" w:pos="8459"/>
              <w:tab w:val="right" w:pos="9026" w:leader="dot"/>
            </w:tabs>
            <w:rPr/>
          </w:pPr>
          <w:hyperlink w:anchor="__RefHeading___Toc4166851_3381743652">
            <w:r>
              <w:rPr>
                <w:webHidden/>
                <w:rStyle w:val="IndexLink"/>
              </w:rPr>
              <w:t>1</w:t>
            </w:r>
            <w:r>
              <w:rPr>
                <w:rStyle w:val="IndexLink"/>
                <w:rtl w:val="true"/>
              </w:rPr>
              <w:t xml:space="preserve"> - </w:t>
            </w:r>
            <w:r>
              <w:rPr>
                <w:rStyle w:val="IndexLink"/>
                <w:rtl w:val="true"/>
              </w:rPr>
              <w:t xml:space="preserve">حکایت ولایت نمودن حضرت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چند حکایت دیگر </w:t>
            </w:r>
            <w:r>
              <w:rPr>
                <w:rStyle w:val="IndexLink"/>
                <w:rtl w:val="true"/>
              </w:rPr>
              <w:t>«</w:t>
            </w:r>
            <w:r>
              <w:rPr>
                <w:rStyle w:val="IndexLink"/>
              </w:rPr>
              <w:t>2</w:t>
            </w:r>
            <w:r>
              <w:rPr>
                <w:rStyle w:val="IndexLink"/>
                <w:rtl w:val="true"/>
              </w:rPr>
              <w:t xml:space="preserve"> - </w:t>
            </w:r>
            <w:r>
              <w:rPr>
                <w:rStyle w:val="IndexLink"/>
              </w:rPr>
              <w:t>23</w:t>
            </w:r>
            <w:r>
              <w:rPr>
                <w:rStyle w:val="IndexLink"/>
                <w:rtl w:val="true"/>
              </w:rPr>
              <w:t>» (</w:t>
            </w:r>
            <w:r>
              <w:rPr>
                <w:rStyle w:val="IndexLink"/>
                <w:rtl w:val="true"/>
              </w:rPr>
              <w:t>فارسی</w:t>
            </w:r>
            <w:r>
              <w:rPr>
                <w:rStyle w:val="IndexLink"/>
                <w:rtl w:val="true"/>
              </w:rPr>
              <w:t>)</w:t>
              <w:tab/>
            </w:r>
            <w:r>
              <w:rPr>
                <w:rStyle w:val="IndexLink"/>
              </w:rPr>
              <w:t>613</w:t>
            </w:r>
          </w:hyperlink>
        </w:p>
        <w:p>
          <w:pPr>
            <w:pStyle w:val="Contents3"/>
            <w:tabs>
              <w:tab w:val="clear" w:pos="8459"/>
              <w:tab w:val="right" w:pos="9026" w:leader="dot"/>
            </w:tabs>
            <w:rPr/>
          </w:pPr>
          <w:hyperlink w:anchor="__RefHeading___Toc4166853_3381743652">
            <w:r>
              <w:rPr>
                <w:webHidden/>
                <w:rStyle w:val="IndexLink"/>
              </w:rPr>
              <w:t>2</w:t>
            </w:r>
            <w:r>
              <w:rPr>
                <w:rStyle w:val="IndexLink"/>
                <w:rtl w:val="true"/>
              </w:rPr>
              <w:t xml:space="preserve"> - </w:t>
            </w:r>
            <w:r>
              <w:rPr>
                <w:rStyle w:val="IndexLink"/>
                <w:rtl w:val="true"/>
              </w:rPr>
              <w:t xml:space="preserve">تاریخ ایران </w:t>
            </w:r>
            <w:r>
              <w:rPr>
                <w:rStyle w:val="IndexLink"/>
                <w:rtl w:val="true"/>
              </w:rPr>
              <w:t>«</w:t>
            </w:r>
            <w:r>
              <w:rPr>
                <w:rStyle w:val="IndexLink"/>
              </w:rPr>
              <w:t>25</w:t>
            </w:r>
            <w:r>
              <w:rPr>
                <w:rStyle w:val="IndexLink"/>
                <w:rtl w:val="true"/>
              </w:rPr>
              <w:t xml:space="preserve"> - </w:t>
            </w:r>
            <w:r>
              <w:rPr>
                <w:rStyle w:val="IndexLink"/>
              </w:rPr>
              <w:t>221</w:t>
            </w:r>
            <w:r>
              <w:rPr>
                <w:rStyle w:val="IndexLink"/>
                <w:rtl w:val="true"/>
              </w:rPr>
              <w:t>» (</w:t>
            </w:r>
            <w:r>
              <w:rPr>
                <w:rStyle w:val="IndexLink"/>
                <w:rtl w:val="true"/>
              </w:rPr>
              <w:t>فارسی</w:t>
            </w:r>
            <w:r>
              <w:rPr>
                <w:rStyle w:val="IndexLink"/>
                <w:rtl w:val="true"/>
              </w:rPr>
              <w:t>)</w:t>
              <w:tab/>
            </w:r>
            <w:r>
              <w:rPr>
                <w:rStyle w:val="IndexLink"/>
              </w:rPr>
              <w:t>613</w:t>
            </w:r>
          </w:hyperlink>
        </w:p>
        <w:p>
          <w:pPr>
            <w:pStyle w:val="Contents3"/>
            <w:tabs>
              <w:tab w:val="clear" w:pos="8459"/>
              <w:tab w:val="right" w:pos="9026" w:leader="dot"/>
            </w:tabs>
            <w:rPr/>
          </w:pPr>
          <w:hyperlink w:anchor="__RefHeading___Toc4166855_3381743652">
            <w:r>
              <w:rPr>
                <w:webHidden/>
                <w:rStyle w:val="IndexLink"/>
              </w:rPr>
              <w:t>3</w:t>
            </w:r>
            <w:r>
              <w:rPr>
                <w:rStyle w:val="IndexLink"/>
                <w:rtl w:val="true"/>
              </w:rPr>
              <w:t xml:space="preserve"> - </w:t>
            </w:r>
            <w:r>
              <w:rPr>
                <w:rStyle w:val="IndexLink"/>
                <w:rtl w:val="true"/>
              </w:rPr>
              <w:t xml:space="preserve">طوفان البکاء </w:t>
            </w:r>
            <w:r>
              <w:rPr>
                <w:rStyle w:val="IndexLink"/>
                <w:rtl w:val="true"/>
              </w:rPr>
              <w:t>«</w:t>
            </w:r>
            <w:r>
              <w:rPr>
                <w:rStyle w:val="IndexLink"/>
              </w:rPr>
              <w:t>122</w:t>
            </w:r>
            <w:r>
              <w:rPr>
                <w:rStyle w:val="IndexLink"/>
                <w:rtl w:val="true"/>
              </w:rPr>
              <w:t xml:space="preserve"> - </w:t>
            </w:r>
            <w:r>
              <w:rPr>
                <w:rStyle w:val="IndexLink"/>
              </w:rPr>
              <w:t>198</w:t>
            </w:r>
            <w:r>
              <w:rPr>
                <w:rStyle w:val="IndexLink"/>
                <w:rtl w:val="true"/>
              </w:rPr>
              <w:t>» (</w:t>
            </w:r>
            <w:r>
              <w:rPr>
                <w:rStyle w:val="IndexLink"/>
                <w:rtl w:val="true"/>
              </w:rPr>
              <w:t xml:space="preserve">مقتل </w:t>
            </w:r>
            <w:r>
              <w:rPr>
                <w:rStyle w:val="IndexLink"/>
                <w:rtl w:val="true"/>
              </w:rPr>
              <w:t xml:space="preserve">- </w:t>
            </w:r>
            <w:r>
              <w:rPr>
                <w:rStyle w:val="IndexLink"/>
                <w:rtl w:val="true"/>
              </w:rPr>
              <w:t>فارسی</w:t>
            </w:r>
            <w:r>
              <w:rPr>
                <w:rStyle w:val="IndexLink"/>
                <w:rtl w:val="true"/>
              </w:rPr>
              <w:t>)</w:t>
              <w:tab/>
            </w:r>
            <w:r>
              <w:rPr>
                <w:rStyle w:val="IndexLink"/>
              </w:rPr>
              <w:t>613</w:t>
            </w:r>
          </w:hyperlink>
        </w:p>
        <w:p>
          <w:pPr>
            <w:pStyle w:val="Contents2"/>
            <w:tabs>
              <w:tab w:val="clear" w:pos="8743"/>
              <w:tab w:val="right" w:pos="9026" w:leader="dot"/>
            </w:tabs>
            <w:rPr/>
          </w:pPr>
          <w:hyperlink w:anchor="__RefHeading___Toc4166857_3381743652">
            <w:r>
              <w:rPr>
                <w:webHidden/>
                <w:rStyle w:val="IndexLink"/>
                <w:rtl w:val="true"/>
              </w:rPr>
              <w:t xml:space="preserve">( </w:t>
            </w:r>
            <w:r>
              <w:rPr>
                <w:rStyle w:val="IndexLink"/>
              </w:rPr>
              <w:t>4057</w:t>
            </w:r>
            <w:r>
              <w:rPr>
                <w:rStyle w:val="IndexLink"/>
                <w:rtl w:val="true"/>
              </w:rPr>
              <w:t xml:space="preserve"> )</w:t>
              <w:tab/>
            </w:r>
            <w:r>
              <w:rPr>
                <w:rStyle w:val="IndexLink"/>
              </w:rPr>
              <w:t>614</w:t>
            </w:r>
          </w:hyperlink>
        </w:p>
        <w:p>
          <w:pPr>
            <w:pStyle w:val="Contents3"/>
            <w:tabs>
              <w:tab w:val="clear" w:pos="8459"/>
              <w:tab w:val="right" w:pos="9026" w:leader="dot"/>
            </w:tabs>
            <w:rPr/>
          </w:pPr>
          <w:hyperlink w:anchor="__RefHeading___Toc4166859_3381743652">
            <w:r>
              <w:rPr>
                <w:webHidden/>
                <w:rStyle w:val="IndexLink"/>
              </w:rPr>
              <w:t>1</w:t>
            </w:r>
            <w:r>
              <w:rPr>
                <w:rStyle w:val="IndexLink"/>
                <w:rtl w:val="true"/>
              </w:rPr>
              <w:t xml:space="preserve"> - </w:t>
            </w:r>
            <w:r>
              <w:rPr>
                <w:rStyle w:val="IndexLink"/>
                <w:rtl w:val="true"/>
              </w:rPr>
              <w:t xml:space="preserve">تاریخ جنگ شرق اقصی </w:t>
            </w:r>
            <w:r>
              <w:rPr>
                <w:rStyle w:val="IndexLink"/>
                <w:rtl w:val="true"/>
              </w:rPr>
              <w:t>«</w:t>
            </w:r>
            <w:r>
              <w:rPr>
                <w:rStyle w:val="IndexLink"/>
              </w:rPr>
              <w:t>1</w:t>
            </w:r>
            <w:r>
              <w:rPr>
                <w:rStyle w:val="IndexLink"/>
                <w:rtl w:val="true"/>
              </w:rPr>
              <w:t xml:space="preserve"> - </w:t>
            </w:r>
            <w:r>
              <w:rPr>
                <w:rStyle w:val="IndexLink"/>
              </w:rPr>
              <w:t>46</w:t>
            </w:r>
            <w:r>
              <w:rPr>
                <w:rStyle w:val="IndexLink"/>
                <w:rtl w:val="true"/>
              </w:rPr>
              <w:t>» (</w:t>
            </w:r>
            <w:r>
              <w:rPr>
                <w:rStyle w:val="IndexLink"/>
                <w:rtl w:val="true"/>
              </w:rPr>
              <w:t>فارسی</w:t>
            </w:r>
            <w:r>
              <w:rPr>
                <w:rStyle w:val="IndexLink"/>
                <w:rtl w:val="true"/>
              </w:rPr>
              <w:t>)</w:t>
              <w:tab/>
            </w:r>
            <w:r>
              <w:rPr>
                <w:rStyle w:val="IndexLink"/>
              </w:rPr>
              <w:t>614</w:t>
            </w:r>
          </w:hyperlink>
        </w:p>
        <w:p>
          <w:pPr>
            <w:pStyle w:val="Contents3"/>
            <w:tabs>
              <w:tab w:val="clear" w:pos="8459"/>
              <w:tab w:val="right" w:pos="9026" w:leader="dot"/>
            </w:tabs>
            <w:rPr/>
          </w:pPr>
          <w:hyperlink w:anchor="__RefHeading___Toc4166861_3381743652">
            <w:r>
              <w:rPr>
                <w:webHidden/>
                <w:rStyle w:val="IndexLink"/>
              </w:rPr>
              <w:t>2</w:t>
            </w:r>
            <w:r>
              <w:rPr>
                <w:rStyle w:val="IndexLink"/>
                <w:rtl w:val="true"/>
              </w:rPr>
              <w:t xml:space="preserve"> - </w:t>
            </w:r>
            <w:r>
              <w:rPr>
                <w:rStyle w:val="IndexLink"/>
                <w:rtl w:val="true"/>
              </w:rPr>
              <w:t xml:space="preserve">تاریخ طبرستان </w:t>
            </w:r>
            <w:r>
              <w:rPr>
                <w:rStyle w:val="IndexLink"/>
                <w:rtl w:val="true"/>
              </w:rPr>
              <w:t>«</w:t>
            </w:r>
            <w:r>
              <w:rPr>
                <w:rStyle w:val="IndexLink"/>
              </w:rPr>
              <w:t>48</w:t>
            </w:r>
            <w:r>
              <w:rPr>
                <w:rStyle w:val="IndexLink"/>
                <w:rtl w:val="true"/>
              </w:rPr>
              <w:t xml:space="preserve"> - </w:t>
            </w:r>
            <w:r>
              <w:rPr>
                <w:rStyle w:val="IndexLink"/>
              </w:rPr>
              <w:t>83</w:t>
            </w:r>
            <w:r>
              <w:rPr>
                <w:rStyle w:val="IndexLink"/>
                <w:rtl w:val="true"/>
              </w:rPr>
              <w:t>» (</w:t>
            </w:r>
            <w:r>
              <w:rPr>
                <w:rStyle w:val="IndexLink"/>
                <w:rtl w:val="true"/>
              </w:rPr>
              <w:t>فارسی</w:t>
            </w:r>
            <w:r>
              <w:rPr>
                <w:rStyle w:val="IndexLink"/>
                <w:rtl w:val="true"/>
              </w:rPr>
              <w:t>)</w:t>
              <w:tab/>
            </w:r>
            <w:r>
              <w:rPr>
                <w:rStyle w:val="IndexLink"/>
              </w:rPr>
              <w:t>614</w:t>
            </w:r>
          </w:hyperlink>
        </w:p>
        <w:p>
          <w:pPr>
            <w:pStyle w:val="Contents3"/>
            <w:tabs>
              <w:tab w:val="clear" w:pos="8459"/>
              <w:tab w:val="right" w:pos="9026" w:leader="dot"/>
            </w:tabs>
            <w:rPr/>
          </w:pPr>
          <w:hyperlink w:anchor="__RefHeading___Toc4166863_3381743652">
            <w:r>
              <w:rPr>
                <w:webHidden/>
                <w:rStyle w:val="IndexLink"/>
              </w:rPr>
              <w:t>3</w:t>
            </w:r>
            <w:r>
              <w:rPr>
                <w:rStyle w:val="IndexLink"/>
                <w:rtl w:val="true"/>
              </w:rPr>
              <w:t xml:space="preserve"> - </w:t>
            </w:r>
            <w:r>
              <w:rPr>
                <w:rStyle w:val="IndexLink"/>
                <w:rtl w:val="true"/>
              </w:rPr>
              <w:t xml:space="preserve">تاریخ ایران باستان و اسکندر </w:t>
            </w:r>
            <w:r>
              <w:rPr>
                <w:rStyle w:val="IndexLink"/>
                <w:rtl w:val="true"/>
              </w:rPr>
              <w:t>«</w:t>
            </w:r>
            <w:r>
              <w:rPr>
                <w:rStyle w:val="IndexLink"/>
              </w:rPr>
              <w:t>84</w:t>
            </w:r>
            <w:r>
              <w:rPr>
                <w:rStyle w:val="IndexLink"/>
                <w:rtl w:val="true"/>
              </w:rPr>
              <w:t xml:space="preserve"> - </w:t>
            </w:r>
            <w:r>
              <w:rPr>
                <w:rStyle w:val="IndexLink"/>
              </w:rPr>
              <w:t>137</w:t>
            </w:r>
            <w:r>
              <w:rPr>
                <w:rStyle w:val="IndexLink"/>
                <w:rtl w:val="true"/>
              </w:rPr>
              <w:t>» (</w:t>
            </w:r>
            <w:r>
              <w:rPr>
                <w:rStyle w:val="IndexLink"/>
                <w:rtl w:val="true"/>
              </w:rPr>
              <w:t>فارسی</w:t>
            </w:r>
            <w:r>
              <w:rPr>
                <w:rStyle w:val="IndexLink"/>
                <w:rtl w:val="true"/>
              </w:rPr>
              <w:t>)</w:t>
              <w:tab/>
            </w:r>
            <w:r>
              <w:rPr>
                <w:rStyle w:val="IndexLink"/>
              </w:rPr>
              <w:t>615</w:t>
            </w:r>
          </w:hyperlink>
        </w:p>
        <w:p>
          <w:pPr>
            <w:pStyle w:val="Contents2"/>
            <w:tabs>
              <w:tab w:val="clear" w:pos="8743"/>
              <w:tab w:val="right" w:pos="9026" w:leader="dot"/>
            </w:tabs>
            <w:rPr/>
          </w:pPr>
          <w:hyperlink w:anchor="__RefHeading___Toc4166865_3381743652">
            <w:r>
              <w:rPr>
                <w:webHidden/>
                <w:rStyle w:val="IndexLink"/>
                <w:rtl w:val="true"/>
              </w:rPr>
              <w:t xml:space="preserve">( </w:t>
            </w:r>
            <w:r>
              <w:rPr>
                <w:rStyle w:val="IndexLink"/>
              </w:rPr>
              <w:t>4067</w:t>
            </w:r>
            <w:r>
              <w:rPr>
                <w:rStyle w:val="IndexLink"/>
                <w:rtl w:val="true"/>
              </w:rPr>
              <w:t xml:space="preserve"> )</w:t>
              <w:tab/>
            </w:r>
            <w:r>
              <w:rPr>
                <w:rStyle w:val="IndexLink"/>
              </w:rPr>
              <w:t>615</w:t>
            </w:r>
          </w:hyperlink>
        </w:p>
        <w:p>
          <w:pPr>
            <w:pStyle w:val="Contents3"/>
            <w:tabs>
              <w:tab w:val="clear" w:pos="8459"/>
              <w:tab w:val="right" w:pos="9026" w:leader="dot"/>
            </w:tabs>
            <w:rPr/>
          </w:pPr>
          <w:hyperlink w:anchor="__RefHeading___Toc4166867_3381743652">
            <w:r>
              <w:rPr>
                <w:webHidden/>
                <w:rStyle w:val="IndexLink"/>
              </w:rPr>
              <w:t>1</w:t>
            </w:r>
            <w:r>
              <w:rPr>
                <w:rStyle w:val="IndexLink"/>
                <w:rtl w:val="true"/>
              </w:rPr>
              <w:t xml:space="preserve"> - </w:t>
            </w:r>
            <w:r>
              <w:rPr>
                <w:rStyle w:val="IndexLink"/>
                <w:rtl w:val="true"/>
              </w:rPr>
              <w:t xml:space="preserve">الصحیفة السجادیة </w:t>
            </w:r>
            <w:r>
              <w:rPr>
                <w:rStyle w:val="IndexLink"/>
                <w:rtl w:val="true"/>
              </w:rPr>
              <w:t>«</w:t>
            </w:r>
            <w:r>
              <w:rPr>
                <w:rStyle w:val="IndexLink"/>
              </w:rPr>
              <w:t>1</w:t>
            </w:r>
            <w:r>
              <w:rPr>
                <w:rStyle w:val="IndexLink"/>
                <w:rtl w:val="true"/>
              </w:rPr>
              <w:t xml:space="preserve"> - </w:t>
            </w:r>
            <w:r>
              <w:rPr>
                <w:rStyle w:val="IndexLink"/>
              </w:rPr>
              <w:t>41</w:t>
            </w:r>
            <w:r>
              <w:rPr>
                <w:rStyle w:val="IndexLink"/>
                <w:rtl w:val="true"/>
              </w:rPr>
              <w:t>» (</w:t>
            </w:r>
            <w:r>
              <w:rPr>
                <w:rStyle w:val="IndexLink"/>
                <w:rtl w:val="true"/>
              </w:rPr>
              <w:t xml:space="preserve">دعا </w:t>
            </w:r>
            <w:r>
              <w:rPr>
                <w:rStyle w:val="IndexLink"/>
                <w:rtl w:val="true"/>
              </w:rPr>
              <w:t xml:space="preserve">- </w:t>
            </w:r>
            <w:r>
              <w:rPr>
                <w:rStyle w:val="IndexLink"/>
                <w:rtl w:val="true"/>
              </w:rPr>
              <w:t>عربی</w:t>
            </w:r>
            <w:r>
              <w:rPr>
                <w:rStyle w:val="IndexLink"/>
                <w:rtl w:val="true"/>
              </w:rPr>
              <w:t>)</w:t>
              <w:tab/>
            </w:r>
            <w:r>
              <w:rPr>
                <w:rStyle w:val="IndexLink"/>
              </w:rPr>
              <w:t>615</w:t>
            </w:r>
          </w:hyperlink>
        </w:p>
        <w:p>
          <w:pPr>
            <w:pStyle w:val="Contents3"/>
            <w:tabs>
              <w:tab w:val="clear" w:pos="8459"/>
              <w:tab w:val="right" w:pos="9026" w:leader="dot"/>
            </w:tabs>
            <w:rPr/>
          </w:pPr>
          <w:hyperlink w:anchor="__RefHeading___Toc4166869_3381743652">
            <w:r>
              <w:rPr>
                <w:webHidden/>
                <w:rStyle w:val="IndexLink"/>
              </w:rPr>
              <w:t>2</w:t>
            </w:r>
            <w:r>
              <w:rPr>
                <w:rStyle w:val="IndexLink"/>
                <w:rtl w:val="true"/>
              </w:rPr>
              <w:t xml:space="preserve"> - </w:t>
            </w:r>
            <w:r>
              <w:rPr>
                <w:rStyle w:val="IndexLink"/>
                <w:rtl w:val="true"/>
              </w:rPr>
              <w:t xml:space="preserve">حاشیة المختصر </w:t>
            </w:r>
            <w:r>
              <w:rPr>
                <w:rStyle w:val="IndexLink"/>
                <w:rtl w:val="true"/>
              </w:rPr>
              <w:t>«</w:t>
            </w:r>
            <w:r>
              <w:rPr>
                <w:rStyle w:val="IndexLink"/>
              </w:rPr>
              <w:t>42</w:t>
            </w:r>
            <w:r>
              <w:rPr>
                <w:rStyle w:val="IndexLink"/>
                <w:rtl w:val="true"/>
              </w:rPr>
              <w:t xml:space="preserve"> - </w:t>
            </w:r>
            <w:r>
              <w:rPr>
                <w:rStyle w:val="IndexLink"/>
              </w:rPr>
              <w:t>72</w:t>
            </w:r>
            <w:r>
              <w:rPr>
                <w:rStyle w:val="IndexLink"/>
                <w:rtl w:val="true"/>
              </w:rPr>
              <w:t>» (</w:t>
            </w:r>
            <w:r>
              <w:rPr>
                <w:rStyle w:val="IndexLink"/>
                <w:rtl w:val="true"/>
              </w:rPr>
              <w:t xml:space="preserve">بلاغت </w:t>
            </w:r>
            <w:r>
              <w:rPr>
                <w:rStyle w:val="IndexLink"/>
                <w:rtl w:val="true"/>
              </w:rPr>
              <w:t xml:space="preserve">- </w:t>
            </w:r>
            <w:r>
              <w:rPr>
                <w:rStyle w:val="IndexLink"/>
                <w:rtl w:val="true"/>
              </w:rPr>
              <w:t>عربی</w:t>
            </w:r>
            <w:r>
              <w:rPr>
                <w:rStyle w:val="IndexLink"/>
                <w:rtl w:val="true"/>
              </w:rPr>
              <w:t>)</w:t>
              <w:tab/>
            </w:r>
            <w:r>
              <w:rPr>
                <w:rStyle w:val="IndexLink"/>
              </w:rPr>
              <w:t>615</w:t>
            </w:r>
          </w:hyperlink>
        </w:p>
        <w:p>
          <w:pPr>
            <w:pStyle w:val="Contents3"/>
            <w:tabs>
              <w:tab w:val="clear" w:pos="8459"/>
              <w:tab w:val="right" w:pos="9026" w:leader="dot"/>
            </w:tabs>
            <w:rPr/>
          </w:pPr>
          <w:hyperlink w:anchor="__RefHeading___Toc4166871_3381743652">
            <w:r>
              <w:rPr>
                <w:webHidden/>
                <w:rStyle w:val="IndexLink"/>
              </w:rPr>
              <w:t>3</w:t>
            </w:r>
            <w:r>
              <w:rPr>
                <w:rStyle w:val="IndexLink"/>
                <w:rtl w:val="true"/>
              </w:rPr>
              <w:t xml:space="preserve"> - </w:t>
            </w:r>
            <w:r>
              <w:rPr>
                <w:rStyle w:val="IndexLink"/>
                <w:rtl w:val="true"/>
              </w:rPr>
              <w:t xml:space="preserve">الفخریة فی معرفة النیة </w:t>
            </w:r>
            <w:r>
              <w:rPr>
                <w:rStyle w:val="IndexLink"/>
                <w:rtl w:val="true"/>
              </w:rPr>
              <w:t>«</w:t>
            </w:r>
            <w:r>
              <w:rPr>
                <w:rStyle w:val="IndexLink"/>
              </w:rPr>
              <w:t>81</w:t>
            </w:r>
            <w:r>
              <w:rPr>
                <w:rStyle w:val="IndexLink"/>
                <w:rtl w:val="true"/>
              </w:rPr>
              <w:t xml:space="preserve"> - </w:t>
            </w:r>
            <w:r>
              <w:rPr>
                <w:rStyle w:val="IndexLink"/>
              </w:rPr>
              <w:t>91</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615</w:t>
            </w:r>
          </w:hyperlink>
        </w:p>
        <w:p>
          <w:pPr>
            <w:pStyle w:val="Contents2"/>
            <w:tabs>
              <w:tab w:val="clear" w:pos="8743"/>
              <w:tab w:val="right" w:pos="9026" w:leader="dot"/>
            </w:tabs>
            <w:rPr/>
          </w:pPr>
          <w:hyperlink w:anchor="__RefHeading___Toc4166873_3381743652">
            <w:r>
              <w:rPr>
                <w:webHidden/>
                <w:rStyle w:val="IndexLink"/>
                <w:rtl w:val="true"/>
              </w:rPr>
              <w:t xml:space="preserve">( </w:t>
            </w:r>
            <w:r>
              <w:rPr>
                <w:rStyle w:val="IndexLink"/>
              </w:rPr>
              <w:t>4074</w:t>
            </w:r>
            <w:r>
              <w:rPr>
                <w:rStyle w:val="IndexLink"/>
                <w:rtl w:val="true"/>
              </w:rPr>
              <w:t xml:space="preserve"> )</w:t>
              <w:tab/>
            </w:r>
            <w:r>
              <w:rPr>
                <w:rStyle w:val="IndexLink"/>
              </w:rPr>
              <w:t>616</w:t>
            </w:r>
          </w:hyperlink>
        </w:p>
        <w:p>
          <w:pPr>
            <w:pStyle w:val="Contents3"/>
            <w:tabs>
              <w:tab w:val="clear" w:pos="8459"/>
              <w:tab w:val="right" w:pos="9026" w:leader="dot"/>
            </w:tabs>
            <w:rPr/>
          </w:pPr>
          <w:hyperlink w:anchor="__RefHeading___Toc4166875_3381743652">
            <w:r>
              <w:rPr>
                <w:webHidden/>
                <w:rStyle w:val="IndexLink"/>
              </w:rPr>
              <w:t>1</w:t>
            </w:r>
            <w:r>
              <w:rPr>
                <w:rStyle w:val="IndexLink"/>
                <w:rtl w:val="true"/>
              </w:rPr>
              <w:t xml:space="preserve"> - </w:t>
            </w:r>
            <w:r>
              <w:rPr>
                <w:rStyle w:val="IndexLink"/>
                <w:rtl w:val="true"/>
              </w:rPr>
              <w:t xml:space="preserve">وسیلة النجات </w:t>
            </w:r>
            <w:r>
              <w:rPr>
                <w:rStyle w:val="IndexLink"/>
                <w:rtl w:val="true"/>
              </w:rPr>
              <w:t>«</w:t>
            </w:r>
            <w:r>
              <w:rPr>
                <w:rStyle w:val="IndexLink"/>
              </w:rPr>
              <w:t>1</w:t>
            </w:r>
            <w:r>
              <w:rPr>
                <w:rStyle w:val="IndexLink"/>
                <w:rtl w:val="true"/>
              </w:rPr>
              <w:t xml:space="preserve"> - </w:t>
            </w:r>
            <w:r>
              <w:rPr>
                <w:rStyle w:val="IndexLink"/>
              </w:rPr>
              <w:t>13</w:t>
            </w:r>
            <w:r>
              <w:rPr>
                <w:rStyle w:val="IndexLink"/>
                <w:rtl w:val="true"/>
              </w:rPr>
              <w:t>» (</w:t>
            </w:r>
            <w:r>
              <w:rPr>
                <w:rStyle w:val="IndexLink"/>
                <w:rtl w:val="true"/>
              </w:rPr>
              <w:t xml:space="preserve">فقه </w:t>
            </w:r>
            <w:r>
              <w:rPr>
                <w:rStyle w:val="IndexLink"/>
                <w:rtl w:val="true"/>
              </w:rPr>
              <w:t xml:space="preserve">- </w:t>
            </w:r>
            <w:r>
              <w:rPr>
                <w:rStyle w:val="IndexLink"/>
                <w:rtl w:val="true"/>
              </w:rPr>
              <w:t>فارسی</w:t>
            </w:r>
            <w:r>
              <w:rPr>
                <w:rStyle w:val="IndexLink"/>
                <w:rtl w:val="true"/>
              </w:rPr>
              <w:t>)</w:t>
              <w:tab/>
            </w:r>
            <w:r>
              <w:rPr>
                <w:rStyle w:val="IndexLink"/>
              </w:rPr>
              <w:t>616</w:t>
            </w:r>
          </w:hyperlink>
        </w:p>
        <w:p>
          <w:pPr>
            <w:pStyle w:val="Contents3"/>
            <w:tabs>
              <w:tab w:val="clear" w:pos="8459"/>
              <w:tab w:val="right" w:pos="9026" w:leader="dot"/>
            </w:tabs>
            <w:rPr/>
          </w:pPr>
          <w:hyperlink w:anchor="__RefHeading___Toc4166877_3381743652">
            <w:r>
              <w:rPr>
                <w:webHidden/>
                <w:rStyle w:val="IndexLink"/>
              </w:rPr>
              <w:t>2</w:t>
            </w:r>
            <w:r>
              <w:rPr>
                <w:rStyle w:val="IndexLink"/>
                <w:rtl w:val="true"/>
              </w:rPr>
              <w:t xml:space="preserve"> - </w:t>
            </w:r>
            <w:r>
              <w:rPr>
                <w:rStyle w:val="IndexLink"/>
                <w:rtl w:val="true"/>
              </w:rPr>
              <w:t xml:space="preserve">دیوان باقر </w:t>
            </w:r>
            <w:r>
              <w:rPr>
                <w:rStyle w:val="IndexLink"/>
                <w:rtl w:val="true"/>
              </w:rPr>
              <w:t>«</w:t>
            </w:r>
            <w:r>
              <w:rPr>
                <w:rStyle w:val="IndexLink"/>
              </w:rPr>
              <w:t>13</w:t>
            </w:r>
            <w:r>
              <w:rPr>
                <w:rStyle w:val="IndexLink"/>
                <w:rtl w:val="true"/>
              </w:rPr>
              <w:t xml:space="preserve"> - </w:t>
            </w:r>
            <w:r>
              <w:rPr>
                <w:rStyle w:val="IndexLink"/>
              </w:rPr>
              <w:t>123</w:t>
            </w:r>
            <w:r>
              <w:rPr>
                <w:rStyle w:val="IndexLink"/>
                <w:rtl w:val="true"/>
              </w:rPr>
              <w:t>» (</w:t>
            </w:r>
            <w:r>
              <w:rPr>
                <w:rStyle w:val="IndexLink"/>
                <w:rtl w:val="true"/>
              </w:rPr>
              <w:t>فارسی</w:t>
            </w:r>
            <w:r>
              <w:rPr>
                <w:rStyle w:val="IndexLink"/>
                <w:rtl w:val="true"/>
              </w:rPr>
              <w:t>)</w:t>
              <w:tab/>
            </w:r>
            <w:r>
              <w:rPr>
                <w:rStyle w:val="IndexLink"/>
              </w:rPr>
              <w:t>616</w:t>
            </w:r>
          </w:hyperlink>
        </w:p>
        <w:p>
          <w:pPr>
            <w:pStyle w:val="Contents3"/>
            <w:tabs>
              <w:tab w:val="clear" w:pos="8459"/>
              <w:tab w:val="right" w:pos="9026" w:leader="dot"/>
            </w:tabs>
            <w:rPr/>
          </w:pPr>
          <w:hyperlink w:anchor="__RefHeading___Toc4166879_3381743652">
            <w:r>
              <w:rPr>
                <w:webHidden/>
                <w:rStyle w:val="IndexLink"/>
              </w:rPr>
              <w:t>3</w:t>
            </w:r>
            <w:r>
              <w:rPr>
                <w:rStyle w:val="IndexLink"/>
                <w:rtl w:val="true"/>
              </w:rPr>
              <w:t xml:space="preserve"> - </w:t>
            </w:r>
            <w:r>
              <w:rPr>
                <w:rStyle w:val="IndexLink"/>
                <w:rtl w:val="true"/>
              </w:rPr>
              <w:t xml:space="preserve">دیوان سلطان قاجار </w:t>
            </w:r>
            <w:r>
              <w:rPr>
                <w:rStyle w:val="IndexLink"/>
                <w:rtl w:val="true"/>
              </w:rPr>
              <w:t>«</w:t>
            </w:r>
            <w:r>
              <w:rPr>
                <w:rStyle w:val="IndexLink"/>
              </w:rPr>
              <w:t>124</w:t>
            </w:r>
            <w:r>
              <w:rPr>
                <w:rStyle w:val="IndexLink"/>
                <w:rtl w:val="true"/>
              </w:rPr>
              <w:t xml:space="preserve"> - </w:t>
            </w:r>
            <w:r>
              <w:rPr>
                <w:rStyle w:val="IndexLink"/>
              </w:rPr>
              <w:t>148</w:t>
            </w:r>
            <w:r>
              <w:rPr>
                <w:rStyle w:val="IndexLink"/>
                <w:rtl w:val="true"/>
              </w:rPr>
              <w:t>» (</w:t>
            </w:r>
            <w:r>
              <w:rPr>
                <w:rStyle w:val="IndexLink"/>
                <w:rtl w:val="true"/>
              </w:rPr>
              <w:t>فارسی</w:t>
            </w:r>
            <w:r>
              <w:rPr>
                <w:rStyle w:val="IndexLink"/>
                <w:rtl w:val="true"/>
              </w:rPr>
              <w:t>)</w:t>
              <w:tab/>
            </w:r>
            <w:r>
              <w:rPr>
                <w:rStyle w:val="IndexLink"/>
              </w:rPr>
              <w:t>617</w:t>
            </w:r>
          </w:hyperlink>
        </w:p>
        <w:p>
          <w:pPr>
            <w:pStyle w:val="Contents2"/>
            <w:tabs>
              <w:tab w:val="clear" w:pos="8743"/>
              <w:tab w:val="right" w:pos="9026" w:leader="dot"/>
            </w:tabs>
            <w:rPr/>
          </w:pPr>
          <w:hyperlink w:anchor="__RefHeading___Toc4166881_3381743652">
            <w:r>
              <w:rPr>
                <w:webHidden/>
                <w:rStyle w:val="IndexLink"/>
                <w:rtl w:val="true"/>
              </w:rPr>
              <w:t xml:space="preserve">( </w:t>
            </w:r>
            <w:r>
              <w:rPr>
                <w:rStyle w:val="IndexLink"/>
              </w:rPr>
              <w:t>4076</w:t>
            </w:r>
            <w:r>
              <w:rPr>
                <w:rStyle w:val="IndexLink"/>
                <w:rtl w:val="true"/>
              </w:rPr>
              <w:t xml:space="preserve"> )</w:t>
              <w:tab/>
            </w:r>
            <w:r>
              <w:rPr>
                <w:rStyle w:val="IndexLink"/>
              </w:rPr>
              <w:t>617</w:t>
            </w:r>
          </w:hyperlink>
        </w:p>
        <w:p>
          <w:pPr>
            <w:pStyle w:val="Contents3"/>
            <w:tabs>
              <w:tab w:val="clear" w:pos="8459"/>
              <w:tab w:val="right" w:pos="9026" w:leader="dot"/>
            </w:tabs>
            <w:rPr/>
          </w:pPr>
          <w:hyperlink w:anchor="__RefHeading___Toc4166883_3381743652">
            <w:r>
              <w:rPr>
                <w:webHidden/>
                <w:rStyle w:val="IndexLink"/>
              </w:rPr>
              <w:t>1</w:t>
            </w:r>
            <w:r>
              <w:rPr>
                <w:rStyle w:val="IndexLink"/>
                <w:rtl w:val="true"/>
              </w:rPr>
              <w:t xml:space="preserve"> - </w:t>
            </w:r>
            <w:r>
              <w:rPr>
                <w:rStyle w:val="IndexLink"/>
                <w:rtl w:val="true"/>
              </w:rPr>
              <w:t xml:space="preserve">یوسف و زلیخا </w:t>
            </w:r>
            <w:r>
              <w:rPr>
                <w:rStyle w:val="IndexLink"/>
                <w:rtl w:val="true"/>
              </w:rPr>
              <w:t>«</w:t>
            </w:r>
            <w:r>
              <w:rPr>
                <w:rStyle w:val="IndexLink"/>
              </w:rPr>
              <w:t>1</w:t>
            </w:r>
            <w:r>
              <w:rPr>
                <w:rStyle w:val="IndexLink"/>
                <w:rtl w:val="true"/>
              </w:rPr>
              <w:t xml:space="preserve"> - </w:t>
            </w:r>
            <w:r>
              <w:rPr>
                <w:rStyle w:val="IndexLink"/>
              </w:rPr>
              <w:t>25</w:t>
            </w:r>
            <w:r>
              <w:rPr>
                <w:rStyle w:val="IndexLink"/>
                <w:rtl w:val="true"/>
              </w:rPr>
              <w:t>» (</w:t>
            </w:r>
            <w:r>
              <w:rPr>
                <w:rStyle w:val="IndexLink"/>
                <w:rtl w:val="true"/>
              </w:rPr>
              <w:t>فارسی</w:t>
            </w:r>
            <w:r>
              <w:rPr>
                <w:rStyle w:val="IndexLink"/>
                <w:rtl w:val="true"/>
              </w:rPr>
              <w:t>)</w:t>
              <w:tab/>
            </w:r>
            <w:r>
              <w:rPr>
                <w:rStyle w:val="IndexLink"/>
              </w:rPr>
              <w:t>617</w:t>
            </w:r>
          </w:hyperlink>
        </w:p>
        <w:p>
          <w:pPr>
            <w:pStyle w:val="Contents3"/>
            <w:tabs>
              <w:tab w:val="clear" w:pos="8459"/>
              <w:tab w:val="right" w:pos="9026" w:leader="dot"/>
            </w:tabs>
            <w:rPr/>
          </w:pPr>
          <w:hyperlink w:anchor="__RefHeading___Toc4166885_3381743652">
            <w:r>
              <w:rPr>
                <w:webHidden/>
                <w:rStyle w:val="IndexLink"/>
              </w:rPr>
              <w:t>2</w:t>
            </w:r>
            <w:r>
              <w:rPr>
                <w:rStyle w:val="IndexLink"/>
                <w:rtl w:val="true"/>
              </w:rPr>
              <w:t xml:space="preserve"> - </w:t>
            </w:r>
            <w:r>
              <w:rPr>
                <w:rStyle w:val="IndexLink"/>
                <w:rtl w:val="true"/>
              </w:rPr>
              <w:t xml:space="preserve">مقالات </w:t>
            </w:r>
            <w:r>
              <w:rPr>
                <w:rStyle w:val="IndexLink"/>
                <w:rtl w:val="true"/>
              </w:rPr>
              <w:t>«</w:t>
            </w:r>
            <w:r>
              <w:rPr>
                <w:rStyle w:val="IndexLink"/>
              </w:rPr>
              <w:t>26</w:t>
            </w:r>
            <w:r>
              <w:rPr>
                <w:rStyle w:val="IndexLink"/>
                <w:rtl w:val="true"/>
              </w:rPr>
              <w:t xml:space="preserve"> - </w:t>
            </w:r>
            <w:r>
              <w:rPr>
                <w:rStyle w:val="IndexLink"/>
              </w:rPr>
              <w:t>58</w:t>
            </w:r>
            <w:r>
              <w:rPr>
                <w:rStyle w:val="IndexLink"/>
                <w:rtl w:val="true"/>
              </w:rPr>
              <w:t>» (</w:t>
            </w:r>
            <w:r>
              <w:rPr>
                <w:rStyle w:val="IndexLink"/>
                <w:rtl w:val="true"/>
              </w:rPr>
              <w:t>فارسی</w:t>
            </w:r>
            <w:r>
              <w:rPr>
                <w:rStyle w:val="IndexLink"/>
                <w:rtl w:val="true"/>
              </w:rPr>
              <w:t>)</w:t>
              <w:tab/>
            </w:r>
            <w:r>
              <w:rPr>
                <w:rStyle w:val="IndexLink"/>
              </w:rPr>
              <w:t>617</w:t>
            </w:r>
          </w:hyperlink>
        </w:p>
        <w:p>
          <w:pPr>
            <w:pStyle w:val="Contents3"/>
            <w:tabs>
              <w:tab w:val="clear" w:pos="8459"/>
              <w:tab w:val="right" w:pos="9026" w:leader="dot"/>
            </w:tabs>
            <w:rPr/>
          </w:pPr>
          <w:hyperlink w:anchor="__RefHeading___Toc4166887_3381743652">
            <w:r>
              <w:rPr>
                <w:webHidden/>
                <w:rStyle w:val="IndexLink"/>
              </w:rPr>
              <w:t>3</w:t>
            </w:r>
            <w:r>
              <w:rPr>
                <w:rStyle w:val="IndexLink"/>
                <w:rtl w:val="true"/>
              </w:rPr>
              <w:t xml:space="preserve"> - </w:t>
            </w:r>
            <w:r>
              <w:rPr>
                <w:rStyle w:val="IndexLink"/>
                <w:rtl w:val="true"/>
              </w:rPr>
              <w:t xml:space="preserve">تاریخ ادبیات ایران </w:t>
            </w:r>
            <w:r>
              <w:rPr>
                <w:rStyle w:val="IndexLink"/>
                <w:rtl w:val="true"/>
              </w:rPr>
              <w:t>«</w:t>
            </w:r>
            <w:r>
              <w:rPr>
                <w:rStyle w:val="IndexLink"/>
              </w:rPr>
              <w:t>75</w:t>
            </w:r>
            <w:r>
              <w:rPr>
                <w:rStyle w:val="IndexLink"/>
                <w:rtl w:val="true"/>
              </w:rPr>
              <w:t xml:space="preserve"> - </w:t>
            </w:r>
            <w:r>
              <w:rPr>
                <w:rStyle w:val="IndexLink"/>
              </w:rPr>
              <w:t>92</w:t>
            </w:r>
            <w:r>
              <w:rPr>
                <w:rStyle w:val="IndexLink"/>
                <w:rtl w:val="true"/>
              </w:rPr>
              <w:t>» (</w:t>
            </w:r>
            <w:r>
              <w:rPr>
                <w:rStyle w:val="IndexLink"/>
                <w:rtl w:val="true"/>
              </w:rPr>
              <w:t>فارسی</w:t>
            </w:r>
            <w:r>
              <w:rPr>
                <w:rStyle w:val="IndexLink"/>
                <w:rtl w:val="true"/>
              </w:rPr>
              <w:t>)</w:t>
              <w:tab/>
            </w:r>
            <w:r>
              <w:rPr>
                <w:rStyle w:val="IndexLink"/>
              </w:rPr>
              <w:t>618</w:t>
            </w:r>
          </w:hyperlink>
        </w:p>
        <w:p>
          <w:pPr>
            <w:pStyle w:val="Contents2"/>
            <w:tabs>
              <w:tab w:val="clear" w:pos="8743"/>
              <w:tab w:val="right" w:pos="9026" w:leader="dot"/>
            </w:tabs>
            <w:rPr/>
          </w:pPr>
          <w:hyperlink w:anchor="__RefHeading___Toc4166889_3381743652">
            <w:r>
              <w:rPr>
                <w:webHidden/>
                <w:rStyle w:val="IndexLink"/>
                <w:rtl w:val="true"/>
              </w:rPr>
              <w:t xml:space="preserve">( </w:t>
            </w:r>
            <w:r>
              <w:rPr>
                <w:rStyle w:val="IndexLink"/>
              </w:rPr>
              <w:t>4082</w:t>
            </w:r>
            <w:r>
              <w:rPr>
                <w:rStyle w:val="IndexLink"/>
                <w:rtl w:val="true"/>
              </w:rPr>
              <w:t xml:space="preserve"> )</w:t>
              <w:tab/>
            </w:r>
            <w:r>
              <w:rPr>
                <w:rStyle w:val="IndexLink"/>
              </w:rPr>
              <w:t>618</w:t>
            </w:r>
          </w:hyperlink>
        </w:p>
        <w:p>
          <w:pPr>
            <w:pStyle w:val="Contents3"/>
            <w:tabs>
              <w:tab w:val="clear" w:pos="8459"/>
              <w:tab w:val="right" w:pos="9026" w:leader="dot"/>
            </w:tabs>
            <w:rPr/>
          </w:pPr>
          <w:hyperlink w:anchor="__RefHeading___Toc4166891_3381743652">
            <w:r>
              <w:rPr>
                <w:webHidden/>
                <w:rStyle w:val="IndexLink"/>
              </w:rPr>
              <w:t>1</w:t>
            </w:r>
            <w:r>
              <w:rPr>
                <w:rStyle w:val="IndexLink"/>
                <w:rtl w:val="true"/>
              </w:rPr>
              <w:t xml:space="preserve"> - </w:t>
            </w:r>
            <w:r>
              <w:rPr>
                <w:rStyle w:val="IndexLink"/>
                <w:rtl w:val="true"/>
              </w:rPr>
              <w:t xml:space="preserve">الوافیة فی شرح الکافیة </w:t>
            </w:r>
            <w:r>
              <w:rPr>
                <w:rStyle w:val="IndexLink"/>
                <w:rtl w:val="true"/>
              </w:rPr>
              <w:t>«</w:t>
            </w:r>
            <w:r>
              <w:rPr>
                <w:rStyle w:val="IndexLink"/>
              </w:rPr>
              <w:t>1</w:t>
            </w:r>
            <w:r>
              <w:rPr>
                <w:rStyle w:val="IndexLink"/>
                <w:rtl w:val="true"/>
              </w:rPr>
              <w:t xml:space="preserve"> - </w:t>
            </w:r>
            <w:r>
              <w:rPr>
                <w:rStyle w:val="IndexLink"/>
              </w:rPr>
              <w:t>24</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618</w:t>
            </w:r>
          </w:hyperlink>
        </w:p>
        <w:p>
          <w:pPr>
            <w:pStyle w:val="Contents3"/>
            <w:tabs>
              <w:tab w:val="clear" w:pos="8459"/>
              <w:tab w:val="right" w:pos="9026" w:leader="dot"/>
            </w:tabs>
            <w:rPr/>
          </w:pPr>
          <w:hyperlink w:anchor="__RefHeading___Toc4166893_3381743652">
            <w:r>
              <w:rPr>
                <w:webHidden/>
                <w:rStyle w:val="IndexLink"/>
              </w:rPr>
              <w:t>2</w:t>
            </w:r>
            <w:r>
              <w:rPr>
                <w:rStyle w:val="IndexLink"/>
                <w:rtl w:val="true"/>
              </w:rPr>
              <w:t xml:space="preserve"> - </w:t>
            </w:r>
            <w:r>
              <w:rPr>
                <w:rStyle w:val="IndexLink"/>
                <w:rtl w:val="true"/>
              </w:rPr>
              <w:t xml:space="preserve">حاشیه بر کتابی در اصول فقه </w:t>
            </w:r>
            <w:r>
              <w:rPr>
                <w:rStyle w:val="IndexLink"/>
                <w:rtl w:val="true"/>
              </w:rPr>
              <w:t>«</w:t>
            </w:r>
            <w:r>
              <w:rPr>
                <w:rStyle w:val="IndexLink"/>
              </w:rPr>
              <w:t>25</w:t>
            </w:r>
            <w:r>
              <w:rPr>
                <w:rStyle w:val="IndexLink"/>
                <w:rtl w:val="true"/>
              </w:rPr>
              <w:t xml:space="preserve"> - </w:t>
            </w:r>
            <w:r>
              <w:rPr>
                <w:rStyle w:val="IndexLink"/>
              </w:rPr>
              <w:t>50</w:t>
            </w:r>
            <w:r>
              <w:rPr>
                <w:rStyle w:val="IndexLink"/>
                <w:rtl w:val="true"/>
              </w:rPr>
              <w:t>» (</w:t>
            </w:r>
            <w:r>
              <w:rPr>
                <w:rStyle w:val="IndexLink"/>
                <w:rtl w:val="true"/>
              </w:rPr>
              <w:t>عربی</w:t>
            </w:r>
            <w:r>
              <w:rPr>
                <w:rStyle w:val="IndexLink"/>
                <w:rtl w:val="true"/>
              </w:rPr>
              <w:t>)</w:t>
              <w:tab/>
            </w:r>
            <w:r>
              <w:rPr>
                <w:rStyle w:val="IndexLink"/>
              </w:rPr>
              <w:t>618</w:t>
            </w:r>
          </w:hyperlink>
        </w:p>
        <w:p>
          <w:pPr>
            <w:pStyle w:val="Contents3"/>
            <w:tabs>
              <w:tab w:val="clear" w:pos="8459"/>
              <w:tab w:val="right" w:pos="9026" w:leader="dot"/>
            </w:tabs>
            <w:rPr/>
          </w:pPr>
          <w:hyperlink w:anchor="__RefHeading___Toc4166895_3381743652">
            <w:r>
              <w:rPr>
                <w:webHidden/>
                <w:rStyle w:val="IndexLink"/>
              </w:rPr>
              <w:t>3</w:t>
            </w:r>
            <w:r>
              <w:rPr>
                <w:rStyle w:val="IndexLink"/>
                <w:rtl w:val="true"/>
              </w:rPr>
              <w:t xml:space="preserve"> - </w:t>
            </w:r>
            <w:r>
              <w:rPr>
                <w:rStyle w:val="IndexLink"/>
                <w:rtl w:val="true"/>
              </w:rPr>
              <w:t xml:space="preserve">معالم الاصول </w:t>
            </w:r>
            <w:r>
              <w:rPr>
                <w:rStyle w:val="IndexLink"/>
                <w:rtl w:val="true"/>
              </w:rPr>
              <w:t>«</w:t>
            </w:r>
            <w:r>
              <w:rPr>
                <w:rStyle w:val="IndexLink"/>
              </w:rPr>
              <w:t>51</w:t>
            </w:r>
            <w:r>
              <w:rPr>
                <w:rStyle w:val="IndexLink"/>
                <w:rtl w:val="true"/>
              </w:rPr>
              <w:t xml:space="preserve"> - </w:t>
            </w:r>
            <w:r>
              <w:rPr>
                <w:rStyle w:val="IndexLink"/>
              </w:rPr>
              <w:t>108</w:t>
            </w:r>
            <w:r>
              <w:rPr>
                <w:rStyle w:val="IndexLink"/>
                <w:rtl w:val="true"/>
              </w:rPr>
              <w:t>» (</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619</w:t>
            </w:r>
          </w:hyperlink>
        </w:p>
        <w:p>
          <w:pPr>
            <w:pStyle w:val="Contents2"/>
            <w:tabs>
              <w:tab w:val="clear" w:pos="8743"/>
              <w:tab w:val="right" w:pos="9026" w:leader="dot"/>
            </w:tabs>
            <w:rPr/>
          </w:pPr>
          <w:hyperlink w:anchor="__RefHeading___Toc4166897_3381743652">
            <w:r>
              <w:rPr>
                <w:webHidden/>
                <w:rStyle w:val="IndexLink"/>
                <w:rtl w:val="true"/>
              </w:rPr>
              <w:t xml:space="preserve">( </w:t>
            </w:r>
            <w:r>
              <w:rPr>
                <w:rStyle w:val="IndexLink"/>
              </w:rPr>
              <w:t>4089</w:t>
            </w:r>
            <w:r>
              <w:rPr>
                <w:rStyle w:val="IndexLink"/>
                <w:rtl w:val="true"/>
              </w:rPr>
              <w:t xml:space="preserve"> )</w:t>
              <w:tab/>
            </w:r>
            <w:r>
              <w:rPr>
                <w:rStyle w:val="IndexLink"/>
              </w:rPr>
              <w:t>619</w:t>
            </w:r>
          </w:hyperlink>
        </w:p>
        <w:p>
          <w:pPr>
            <w:pStyle w:val="Contents3"/>
            <w:tabs>
              <w:tab w:val="clear" w:pos="8459"/>
              <w:tab w:val="right" w:pos="9026" w:leader="dot"/>
            </w:tabs>
            <w:rPr/>
          </w:pPr>
          <w:hyperlink w:anchor="__RefHeading___Toc4166899_3381743652">
            <w:r>
              <w:rPr>
                <w:webHidden/>
                <w:rStyle w:val="IndexLink"/>
              </w:rPr>
              <w:t>1</w:t>
            </w:r>
            <w:r>
              <w:rPr>
                <w:rStyle w:val="IndexLink"/>
                <w:rtl w:val="true"/>
              </w:rPr>
              <w:t xml:space="preserve"> - </w:t>
            </w:r>
            <w:r>
              <w:rPr>
                <w:rStyle w:val="IndexLink"/>
                <w:rtl w:val="true"/>
              </w:rPr>
              <w:t xml:space="preserve">جنگ </w:t>
            </w:r>
            <w:r>
              <w:rPr>
                <w:rStyle w:val="IndexLink"/>
                <w:rtl w:val="true"/>
              </w:rPr>
              <w:t>«</w:t>
            </w:r>
            <w:r>
              <w:rPr>
                <w:rStyle w:val="IndexLink"/>
              </w:rPr>
              <w:t>1</w:t>
            </w:r>
            <w:r>
              <w:rPr>
                <w:rStyle w:val="IndexLink"/>
                <w:rtl w:val="true"/>
              </w:rPr>
              <w:t xml:space="preserve"> - </w:t>
            </w:r>
            <w:r>
              <w:rPr>
                <w:rStyle w:val="IndexLink"/>
              </w:rPr>
              <w:t>62</w:t>
            </w:r>
            <w:r>
              <w:rPr>
                <w:rStyle w:val="IndexLink"/>
                <w:rtl w:val="true"/>
              </w:rPr>
              <w:t>» (</w:t>
            </w:r>
            <w:r>
              <w:rPr>
                <w:rStyle w:val="IndexLink"/>
                <w:rtl w:val="true"/>
              </w:rPr>
              <w:t>فارسی و عربی</w:t>
            </w:r>
            <w:r>
              <w:rPr>
                <w:rStyle w:val="IndexLink"/>
                <w:rtl w:val="true"/>
              </w:rPr>
              <w:t>)</w:t>
              <w:tab/>
            </w:r>
            <w:r>
              <w:rPr>
                <w:rStyle w:val="IndexLink"/>
              </w:rPr>
              <w:t>619</w:t>
            </w:r>
          </w:hyperlink>
        </w:p>
        <w:p>
          <w:pPr>
            <w:pStyle w:val="Contents3"/>
            <w:tabs>
              <w:tab w:val="clear" w:pos="8459"/>
              <w:tab w:val="right" w:pos="9026" w:leader="dot"/>
            </w:tabs>
            <w:rPr/>
          </w:pPr>
          <w:hyperlink w:anchor="__RefHeading___Toc4166901_3381743652">
            <w:r>
              <w:rPr>
                <w:webHidden/>
                <w:rStyle w:val="IndexLink"/>
              </w:rPr>
              <w:t>2</w:t>
            </w:r>
            <w:r>
              <w:rPr>
                <w:rStyle w:val="IndexLink"/>
                <w:rtl w:val="true"/>
              </w:rPr>
              <w:t xml:space="preserve"> - </w:t>
            </w:r>
            <w:r>
              <w:rPr>
                <w:rStyle w:val="IndexLink"/>
                <w:rtl w:val="true"/>
              </w:rPr>
              <w:t xml:space="preserve">رجال </w:t>
            </w:r>
            <w:r>
              <w:rPr>
                <w:rStyle w:val="IndexLink"/>
                <w:rtl w:val="true"/>
              </w:rPr>
              <w:t>«</w:t>
            </w:r>
            <w:r>
              <w:rPr>
                <w:rStyle w:val="IndexLink"/>
              </w:rPr>
              <w:t>73</w:t>
            </w:r>
            <w:r>
              <w:rPr>
                <w:rStyle w:val="IndexLink"/>
                <w:rtl w:val="true"/>
              </w:rPr>
              <w:t xml:space="preserve"> - </w:t>
            </w:r>
            <w:r>
              <w:rPr>
                <w:rStyle w:val="IndexLink"/>
              </w:rPr>
              <w:t>103</w:t>
            </w:r>
            <w:r>
              <w:rPr>
                <w:rStyle w:val="IndexLink"/>
                <w:rtl w:val="true"/>
              </w:rPr>
              <w:t>» (</w:t>
            </w:r>
            <w:r>
              <w:rPr>
                <w:rStyle w:val="IndexLink"/>
                <w:rtl w:val="true"/>
              </w:rPr>
              <w:t>عربی</w:t>
            </w:r>
            <w:r>
              <w:rPr>
                <w:rStyle w:val="IndexLink"/>
                <w:rtl w:val="true"/>
              </w:rPr>
              <w:t>)</w:t>
              <w:tab/>
            </w:r>
            <w:r>
              <w:rPr>
                <w:rStyle w:val="IndexLink"/>
              </w:rPr>
              <w:t>620</w:t>
            </w:r>
          </w:hyperlink>
        </w:p>
        <w:p>
          <w:pPr>
            <w:pStyle w:val="Contents3"/>
            <w:tabs>
              <w:tab w:val="clear" w:pos="8459"/>
              <w:tab w:val="right" w:pos="9026" w:leader="dot"/>
            </w:tabs>
            <w:rPr/>
          </w:pPr>
          <w:hyperlink w:anchor="__RefHeading___Toc4166903_3381743652">
            <w:r>
              <w:rPr>
                <w:webHidden/>
                <w:rStyle w:val="IndexLink"/>
              </w:rPr>
              <w:t>3</w:t>
            </w:r>
            <w:r>
              <w:rPr>
                <w:rStyle w:val="IndexLink"/>
                <w:rtl w:val="true"/>
              </w:rPr>
              <w:t xml:space="preserve"> - </w:t>
            </w:r>
            <w:r>
              <w:rPr>
                <w:rStyle w:val="IndexLink"/>
                <w:rtl w:val="true"/>
              </w:rPr>
              <w:t xml:space="preserve">جنگ شعر </w:t>
            </w:r>
            <w:r>
              <w:rPr>
                <w:rStyle w:val="IndexLink"/>
                <w:rtl w:val="true"/>
              </w:rPr>
              <w:t>«</w:t>
            </w:r>
            <w:r>
              <w:rPr>
                <w:rStyle w:val="IndexLink"/>
              </w:rPr>
              <w:t>104</w:t>
            </w:r>
            <w:r>
              <w:rPr>
                <w:rStyle w:val="IndexLink"/>
                <w:rtl w:val="true"/>
              </w:rPr>
              <w:t xml:space="preserve"> - </w:t>
            </w:r>
            <w:r>
              <w:rPr>
                <w:rStyle w:val="IndexLink"/>
              </w:rPr>
              <w:t>137</w:t>
            </w:r>
            <w:r>
              <w:rPr>
                <w:rStyle w:val="IndexLink"/>
                <w:rtl w:val="true"/>
              </w:rPr>
              <w:t>» (</w:t>
            </w:r>
            <w:r>
              <w:rPr>
                <w:rStyle w:val="IndexLink"/>
                <w:rtl w:val="true"/>
              </w:rPr>
              <w:t>فارسی</w:t>
            </w:r>
            <w:r>
              <w:rPr>
                <w:rStyle w:val="IndexLink"/>
                <w:rtl w:val="true"/>
              </w:rPr>
              <w:t>)</w:t>
              <w:tab/>
            </w:r>
            <w:r>
              <w:rPr>
                <w:rStyle w:val="IndexLink"/>
              </w:rPr>
              <w:t>620</w:t>
            </w:r>
          </w:hyperlink>
        </w:p>
        <w:p>
          <w:pPr>
            <w:pStyle w:val="Contents2"/>
            <w:tabs>
              <w:tab w:val="clear" w:pos="8743"/>
              <w:tab w:val="right" w:pos="9026" w:leader="dot"/>
            </w:tabs>
            <w:rPr/>
          </w:pPr>
          <w:hyperlink w:anchor="__RefHeading___Toc4166905_3381743652">
            <w:r>
              <w:rPr>
                <w:webHidden/>
                <w:rStyle w:val="IndexLink"/>
                <w:rtl w:val="true"/>
              </w:rPr>
              <w:t xml:space="preserve">( </w:t>
            </w:r>
            <w:r>
              <w:rPr>
                <w:rStyle w:val="IndexLink"/>
              </w:rPr>
              <w:t>4094</w:t>
            </w:r>
            <w:r>
              <w:rPr>
                <w:rStyle w:val="IndexLink"/>
                <w:rtl w:val="true"/>
              </w:rPr>
              <w:t xml:space="preserve"> )</w:t>
              <w:tab/>
            </w:r>
            <w:r>
              <w:rPr>
                <w:rStyle w:val="IndexLink"/>
              </w:rPr>
              <w:t>621</w:t>
            </w:r>
          </w:hyperlink>
        </w:p>
        <w:p>
          <w:pPr>
            <w:pStyle w:val="Contents3"/>
            <w:tabs>
              <w:tab w:val="clear" w:pos="8459"/>
              <w:tab w:val="right" w:pos="9026" w:leader="dot"/>
            </w:tabs>
            <w:rPr/>
          </w:pPr>
          <w:hyperlink w:anchor="__RefHeading___Toc4166907_3381743652">
            <w:r>
              <w:rPr>
                <w:webHidden/>
                <w:rStyle w:val="IndexLink"/>
              </w:rPr>
              <w:t>1</w:t>
            </w:r>
            <w:r>
              <w:rPr>
                <w:rStyle w:val="IndexLink"/>
                <w:rtl w:val="true"/>
              </w:rPr>
              <w:t xml:space="preserve"> - </w:t>
            </w:r>
            <w:r>
              <w:rPr>
                <w:rStyle w:val="IndexLink"/>
                <w:rtl w:val="true"/>
              </w:rPr>
              <w:t xml:space="preserve">ترجمه مهج الدعوات </w:t>
            </w:r>
            <w:r>
              <w:rPr>
                <w:rStyle w:val="IndexLink"/>
                <w:rtl w:val="true"/>
              </w:rPr>
              <w:t>«</w:t>
            </w:r>
            <w:r>
              <w:rPr>
                <w:rStyle w:val="IndexLink"/>
              </w:rPr>
              <w:t>1</w:t>
            </w:r>
            <w:r>
              <w:rPr>
                <w:rStyle w:val="IndexLink"/>
                <w:rtl w:val="true"/>
              </w:rPr>
              <w:t xml:space="preserve"> - </w:t>
            </w:r>
            <w:r>
              <w:rPr>
                <w:rStyle w:val="IndexLink"/>
              </w:rPr>
              <w:t>72</w:t>
            </w:r>
            <w:r>
              <w:rPr>
                <w:rStyle w:val="IndexLink"/>
                <w:rtl w:val="true"/>
              </w:rPr>
              <w:t>» (</w:t>
            </w:r>
            <w:r>
              <w:rPr>
                <w:rStyle w:val="IndexLink"/>
                <w:rtl w:val="true"/>
              </w:rPr>
              <w:t xml:space="preserve">دعا </w:t>
            </w:r>
            <w:r>
              <w:rPr>
                <w:rStyle w:val="IndexLink"/>
                <w:rtl w:val="true"/>
              </w:rPr>
              <w:t xml:space="preserve">- </w:t>
            </w:r>
            <w:r>
              <w:rPr>
                <w:rStyle w:val="IndexLink"/>
                <w:rtl w:val="true"/>
              </w:rPr>
              <w:t>فارسی</w:t>
            </w:r>
            <w:r>
              <w:rPr>
                <w:rStyle w:val="IndexLink"/>
                <w:rtl w:val="true"/>
              </w:rPr>
              <w:t>)</w:t>
              <w:tab/>
            </w:r>
            <w:r>
              <w:rPr>
                <w:rStyle w:val="IndexLink"/>
              </w:rPr>
              <w:t>621</w:t>
            </w:r>
          </w:hyperlink>
        </w:p>
        <w:p>
          <w:pPr>
            <w:pStyle w:val="Contents3"/>
            <w:tabs>
              <w:tab w:val="clear" w:pos="8459"/>
              <w:tab w:val="right" w:pos="9026" w:leader="dot"/>
            </w:tabs>
            <w:rPr/>
          </w:pPr>
          <w:hyperlink w:anchor="__RefHeading___Toc4166909_3381743652">
            <w:r>
              <w:rPr>
                <w:webHidden/>
                <w:rStyle w:val="IndexLink"/>
              </w:rPr>
              <w:t>2</w:t>
            </w:r>
            <w:r>
              <w:rPr>
                <w:rStyle w:val="IndexLink"/>
                <w:rtl w:val="true"/>
              </w:rPr>
              <w:t xml:space="preserve"> - </w:t>
            </w:r>
            <w:r>
              <w:rPr>
                <w:rStyle w:val="IndexLink"/>
                <w:rtl w:val="true"/>
              </w:rPr>
              <w:t xml:space="preserve">دیوان سالم </w:t>
            </w:r>
            <w:r>
              <w:rPr>
                <w:rStyle w:val="IndexLink"/>
                <w:rtl w:val="true"/>
              </w:rPr>
              <w:t>«</w:t>
            </w:r>
            <w:r>
              <w:rPr>
                <w:rStyle w:val="IndexLink"/>
              </w:rPr>
              <w:t>73</w:t>
            </w:r>
            <w:r>
              <w:rPr>
                <w:rStyle w:val="IndexLink"/>
                <w:rtl w:val="true"/>
              </w:rPr>
              <w:t xml:space="preserve"> - </w:t>
            </w:r>
            <w:r>
              <w:rPr>
                <w:rStyle w:val="IndexLink"/>
              </w:rPr>
              <w:t>98</w:t>
            </w:r>
            <w:r>
              <w:rPr>
                <w:rStyle w:val="IndexLink"/>
                <w:rtl w:val="true"/>
              </w:rPr>
              <w:t>» (</w:t>
            </w:r>
            <w:r>
              <w:rPr>
                <w:rStyle w:val="IndexLink"/>
                <w:rtl w:val="true"/>
              </w:rPr>
              <w:t>فارسی</w:t>
            </w:r>
            <w:r>
              <w:rPr>
                <w:rStyle w:val="IndexLink"/>
                <w:rtl w:val="true"/>
              </w:rPr>
              <w:t>)</w:t>
              <w:tab/>
            </w:r>
            <w:r>
              <w:rPr>
                <w:rStyle w:val="IndexLink"/>
              </w:rPr>
              <w:t>621</w:t>
            </w:r>
          </w:hyperlink>
        </w:p>
        <w:p>
          <w:pPr>
            <w:pStyle w:val="Contents3"/>
            <w:tabs>
              <w:tab w:val="clear" w:pos="8459"/>
              <w:tab w:val="right" w:pos="9026" w:leader="dot"/>
            </w:tabs>
            <w:rPr/>
          </w:pPr>
          <w:hyperlink w:anchor="__RefHeading___Toc4166911_3381743652">
            <w:r>
              <w:rPr>
                <w:webHidden/>
                <w:rStyle w:val="IndexLink"/>
              </w:rPr>
              <w:t>3</w:t>
            </w:r>
            <w:r>
              <w:rPr>
                <w:rStyle w:val="IndexLink"/>
                <w:rtl w:val="true"/>
              </w:rPr>
              <w:t xml:space="preserve"> - </w:t>
            </w:r>
            <w:r>
              <w:rPr>
                <w:rStyle w:val="IndexLink"/>
                <w:rtl w:val="true"/>
              </w:rPr>
              <w:t xml:space="preserve">الحاشیة علی انوار التنزیل </w:t>
            </w:r>
            <w:r>
              <w:rPr>
                <w:rStyle w:val="IndexLink"/>
                <w:rtl w:val="true"/>
              </w:rPr>
              <w:t>«</w:t>
            </w:r>
            <w:r>
              <w:rPr>
                <w:rStyle w:val="IndexLink"/>
              </w:rPr>
              <w:t>99</w:t>
            </w:r>
            <w:r>
              <w:rPr>
                <w:rStyle w:val="IndexLink"/>
                <w:rtl w:val="true"/>
              </w:rPr>
              <w:t xml:space="preserve"> - </w:t>
            </w:r>
            <w:r>
              <w:rPr>
                <w:rStyle w:val="IndexLink"/>
              </w:rPr>
              <w:t>106</w:t>
            </w:r>
            <w:r>
              <w:rPr>
                <w:rStyle w:val="IndexLink"/>
                <w:rtl w:val="true"/>
              </w:rPr>
              <w:t>» (</w:t>
            </w:r>
            <w:r>
              <w:rPr>
                <w:rStyle w:val="IndexLink"/>
                <w:rtl w:val="true"/>
              </w:rPr>
              <w:t xml:space="preserve">تفسیر </w:t>
            </w:r>
            <w:r>
              <w:rPr>
                <w:rStyle w:val="IndexLink"/>
                <w:rtl w:val="true"/>
              </w:rPr>
              <w:t xml:space="preserve">- </w:t>
            </w:r>
            <w:r>
              <w:rPr>
                <w:rStyle w:val="IndexLink"/>
                <w:rtl w:val="true"/>
              </w:rPr>
              <w:t>عربی</w:t>
            </w:r>
            <w:r>
              <w:rPr>
                <w:rStyle w:val="IndexLink"/>
                <w:rtl w:val="true"/>
              </w:rPr>
              <w:t>)</w:t>
              <w:tab/>
            </w:r>
            <w:r>
              <w:rPr>
                <w:rStyle w:val="IndexLink"/>
              </w:rPr>
              <w:t>622</w:t>
            </w:r>
          </w:hyperlink>
        </w:p>
        <w:p>
          <w:pPr>
            <w:pStyle w:val="Contents2"/>
            <w:tabs>
              <w:tab w:val="clear" w:pos="8743"/>
              <w:tab w:val="right" w:pos="9026" w:leader="dot"/>
            </w:tabs>
            <w:rPr/>
          </w:pPr>
          <w:hyperlink w:anchor="__RefHeading___Toc4166913_3381743652">
            <w:r>
              <w:rPr>
                <w:webHidden/>
                <w:rStyle w:val="IndexLink"/>
                <w:rtl w:val="true"/>
              </w:rPr>
              <w:t xml:space="preserve">( </w:t>
            </w:r>
            <w:r>
              <w:rPr>
                <w:rStyle w:val="IndexLink"/>
              </w:rPr>
              <w:t>4096</w:t>
            </w:r>
            <w:r>
              <w:rPr>
                <w:rStyle w:val="IndexLink"/>
                <w:rtl w:val="true"/>
              </w:rPr>
              <w:t xml:space="preserve"> )</w:t>
              <w:tab/>
            </w:r>
            <w:r>
              <w:rPr>
                <w:rStyle w:val="IndexLink"/>
              </w:rPr>
              <w:t>622</w:t>
            </w:r>
          </w:hyperlink>
        </w:p>
        <w:p>
          <w:pPr>
            <w:pStyle w:val="Contents3"/>
            <w:tabs>
              <w:tab w:val="clear" w:pos="8459"/>
              <w:tab w:val="right" w:pos="9026" w:leader="dot"/>
            </w:tabs>
            <w:rPr/>
          </w:pPr>
          <w:hyperlink w:anchor="__RefHeading___Toc4166915_3381743652">
            <w:r>
              <w:rPr>
                <w:webHidden/>
                <w:rStyle w:val="IndexLink"/>
              </w:rPr>
              <w:t>1</w:t>
            </w:r>
            <w:r>
              <w:rPr>
                <w:rStyle w:val="IndexLink"/>
                <w:rtl w:val="true"/>
              </w:rPr>
              <w:t xml:space="preserve"> - </w:t>
            </w:r>
            <w:r>
              <w:rPr>
                <w:rStyle w:val="IndexLink"/>
                <w:rtl w:val="true"/>
              </w:rPr>
              <w:t xml:space="preserve">حدیثلر </w:t>
            </w:r>
            <w:r>
              <w:rPr>
                <w:rStyle w:val="IndexLink"/>
                <w:rtl w:val="true"/>
              </w:rPr>
              <w:t>«</w:t>
            </w:r>
            <w:r>
              <w:rPr>
                <w:rStyle w:val="IndexLink"/>
              </w:rPr>
              <w:t>34</w:t>
            </w:r>
            <w:r>
              <w:rPr>
                <w:rStyle w:val="IndexLink"/>
                <w:rtl w:val="true"/>
              </w:rPr>
              <w:t xml:space="preserve"> - </w:t>
            </w:r>
            <w:r>
              <w:rPr>
                <w:rStyle w:val="IndexLink"/>
              </w:rPr>
              <w:t>53</w:t>
            </w:r>
            <w:r>
              <w:rPr>
                <w:rStyle w:val="IndexLink"/>
                <w:rtl w:val="true"/>
              </w:rPr>
              <w:t>» (</w:t>
            </w:r>
            <w:r>
              <w:rPr>
                <w:rStyle w:val="IndexLink"/>
                <w:rtl w:val="true"/>
              </w:rPr>
              <w:t xml:space="preserve">حدیث </w:t>
            </w:r>
            <w:r>
              <w:rPr>
                <w:rStyle w:val="IndexLink"/>
                <w:rtl w:val="true"/>
              </w:rPr>
              <w:t xml:space="preserve">- </w:t>
            </w:r>
            <w:r>
              <w:rPr>
                <w:rStyle w:val="IndexLink"/>
                <w:rtl w:val="true"/>
              </w:rPr>
              <w:t>ترکی</w:t>
            </w:r>
            <w:r>
              <w:rPr>
                <w:rStyle w:val="IndexLink"/>
                <w:rtl w:val="true"/>
              </w:rPr>
              <w:t>)</w:t>
              <w:tab/>
            </w:r>
            <w:r>
              <w:rPr>
                <w:rStyle w:val="IndexLink"/>
              </w:rPr>
              <w:t>622</w:t>
            </w:r>
          </w:hyperlink>
        </w:p>
        <w:p>
          <w:pPr>
            <w:pStyle w:val="Contents3"/>
            <w:tabs>
              <w:tab w:val="clear" w:pos="8459"/>
              <w:tab w:val="right" w:pos="9026" w:leader="dot"/>
            </w:tabs>
            <w:rPr/>
          </w:pPr>
          <w:hyperlink w:anchor="__RefHeading___Toc4166917_3381743652">
            <w:r>
              <w:rPr>
                <w:webHidden/>
                <w:rStyle w:val="IndexLink"/>
              </w:rPr>
              <w:t>2</w:t>
            </w:r>
            <w:r>
              <w:rPr>
                <w:rStyle w:val="IndexLink"/>
                <w:rtl w:val="true"/>
              </w:rPr>
              <w:t xml:space="preserve"> - </w:t>
            </w:r>
            <w:r>
              <w:rPr>
                <w:rStyle w:val="IndexLink"/>
                <w:rtl w:val="true"/>
              </w:rPr>
              <w:t xml:space="preserve">شاهنامه رضا خانی </w:t>
            </w:r>
            <w:r>
              <w:rPr>
                <w:rStyle w:val="IndexLink"/>
                <w:rtl w:val="true"/>
              </w:rPr>
              <w:t>«</w:t>
            </w:r>
            <w:r>
              <w:rPr>
                <w:rStyle w:val="IndexLink"/>
              </w:rPr>
              <w:t>80</w:t>
            </w:r>
            <w:r>
              <w:rPr>
                <w:rStyle w:val="IndexLink"/>
                <w:rtl w:val="true"/>
              </w:rPr>
              <w:t xml:space="preserve"> - </w:t>
            </w:r>
            <w:r>
              <w:rPr>
                <w:rStyle w:val="IndexLink"/>
              </w:rPr>
              <w:t>102</w:t>
            </w:r>
            <w:r>
              <w:rPr>
                <w:rStyle w:val="IndexLink"/>
                <w:rtl w:val="true"/>
              </w:rPr>
              <w:t>» (</w:t>
            </w:r>
            <w:r>
              <w:rPr>
                <w:rStyle w:val="IndexLink"/>
                <w:rtl w:val="true"/>
              </w:rPr>
              <w:t>فارسی</w:t>
            </w:r>
            <w:r>
              <w:rPr>
                <w:rStyle w:val="IndexLink"/>
                <w:rtl w:val="true"/>
              </w:rPr>
              <w:t>)</w:t>
              <w:tab/>
            </w:r>
            <w:r>
              <w:rPr>
                <w:rStyle w:val="IndexLink"/>
              </w:rPr>
              <w:t>623</w:t>
            </w:r>
          </w:hyperlink>
        </w:p>
        <w:p>
          <w:pPr>
            <w:pStyle w:val="Contents3"/>
            <w:tabs>
              <w:tab w:val="clear" w:pos="8459"/>
              <w:tab w:val="right" w:pos="9026" w:leader="dot"/>
            </w:tabs>
            <w:rPr/>
          </w:pPr>
          <w:hyperlink w:anchor="__RefHeading___Toc4166919_3381743652">
            <w:r>
              <w:rPr>
                <w:webHidden/>
                <w:rStyle w:val="IndexLink"/>
              </w:rPr>
              <w:t>3</w:t>
            </w:r>
            <w:r>
              <w:rPr>
                <w:rStyle w:val="IndexLink"/>
                <w:rtl w:val="true"/>
              </w:rPr>
              <w:t xml:space="preserve"> - </w:t>
            </w:r>
            <w:r>
              <w:rPr>
                <w:rStyle w:val="IndexLink"/>
                <w:rtl w:val="true"/>
              </w:rPr>
              <w:t xml:space="preserve">دیوان ایرج میرزا </w:t>
            </w:r>
            <w:r>
              <w:rPr>
                <w:rStyle w:val="IndexLink"/>
                <w:rtl w:val="true"/>
              </w:rPr>
              <w:t>«</w:t>
            </w:r>
            <w:r>
              <w:rPr>
                <w:rStyle w:val="IndexLink"/>
              </w:rPr>
              <w:t>117</w:t>
            </w:r>
            <w:r>
              <w:rPr>
                <w:rStyle w:val="IndexLink"/>
                <w:rtl w:val="true"/>
              </w:rPr>
              <w:t xml:space="preserve"> - </w:t>
            </w:r>
            <w:r>
              <w:rPr>
                <w:rStyle w:val="IndexLink"/>
              </w:rPr>
              <w:t>196</w:t>
            </w:r>
            <w:r>
              <w:rPr>
                <w:rStyle w:val="IndexLink"/>
                <w:rtl w:val="true"/>
              </w:rPr>
              <w:t>» (</w:t>
            </w:r>
            <w:r>
              <w:rPr>
                <w:rStyle w:val="IndexLink"/>
                <w:rtl w:val="true"/>
              </w:rPr>
              <w:t>فارسی</w:t>
            </w:r>
            <w:r>
              <w:rPr>
                <w:rStyle w:val="IndexLink"/>
                <w:rtl w:val="true"/>
              </w:rPr>
              <w:t>)</w:t>
              <w:tab/>
            </w:r>
            <w:r>
              <w:rPr>
                <w:rStyle w:val="IndexLink"/>
              </w:rPr>
              <w:t>623</w:t>
            </w:r>
          </w:hyperlink>
        </w:p>
        <w:p>
          <w:pPr>
            <w:pStyle w:val="Contents2"/>
            <w:tabs>
              <w:tab w:val="clear" w:pos="8743"/>
              <w:tab w:val="right" w:pos="9026" w:leader="dot"/>
            </w:tabs>
            <w:rPr/>
          </w:pPr>
          <w:hyperlink w:anchor="__RefHeading___Toc4166921_3381743652">
            <w:r>
              <w:rPr>
                <w:webHidden/>
                <w:rStyle w:val="IndexLink"/>
                <w:rtl w:val="true"/>
              </w:rPr>
              <w:t xml:space="preserve">( </w:t>
            </w:r>
            <w:r>
              <w:rPr>
                <w:rStyle w:val="IndexLink"/>
              </w:rPr>
              <w:t>4102</w:t>
            </w:r>
            <w:r>
              <w:rPr>
                <w:rStyle w:val="IndexLink"/>
                <w:rtl w:val="true"/>
              </w:rPr>
              <w:t xml:space="preserve"> )</w:t>
              <w:tab/>
            </w:r>
            <w:r>
              <w:rPr>
                <w:rStyle w:val="IndexLink"/>
              </w:rPr>
              <w:t>624</w:t>
            </w:r>
          </w:hyperlink>
        </w:p>
        <w:p>
          <w:pPr>
            <w:pStyle w:val="Contents3"/>
            <w:tabs>
              <w:tab w:val="clear" w:pos="8459"/>
              <w:tab w:val="right" w:pos="9026" w:leader="dot"/>
            </w:tabs>
            <w:rPr/>
          </w:pPr>
          <w:hyperlink w:anchor="__RefHeading___Toc4166923_3381743652">
            <w:r>
              <w:rPr>
                <w:webHidden/>
                <w:rStyle w:val="IndexLink"/>
              </w:rPr>
              <w:t>1</w:t>
            </w:r>
            <w:r>
              <w:rPr>
                <w:rStyle w:val="IndexLink"/>
                <w:rtl w:val="true"/>
              </w:rPr>
              <w:t xml:space="preserve"> - </w:t>
            </w:r>
            <w:r>
              <w:rPr>
                <w:rStyle w:val="IndexLink"/>
                <w:rtl w:val="true"/>
              </w:rPr>
              <w:t xml:space="preserve">طب منظوم </w:t>
            </w:r>
            <w:r>
              <w:rPr>
                <w:rStyle w:val="IndexLink"/>
                <w:rtl w:val="true"/>
              </w:rPr>
              <w:t>«</w:t>
            </w:r>
            <w:r>
              <w:rPr>
                <w:rStyle w:val="IndexLink"/>
              </w:rPr>
              <w:t>1</w:t>
            </w:r>
            <w:r>
              <w:rPr>
                <w:rStyle w:val="IndexLink"/>
                <w:rtl w:val="true"/>
              </w:rPr>
              <w:t xml:space="preserve"> - </w:t>
            </w:r>
            <w:r>
              <w:rPr>
                <w:rStyle w:val="IndexLink"/>
              </w:rPr>
              <w:t>74</w:t>
            </w:r>
            <w:r>
              <w:rPr>
                <w:rStyle w:val="IndexLink"/>
                <w:rtl w:val="true"/>
              </w:rPr>
              <w:t>» (</w:t>
            </w:r>
            <w:r>
              <w:rPr>
                <w:rStyle w:val="IndexLink"/>
                <w:rtl w:val="true"/>
              </w:rPr>
              <w:t>فارسی</w:t>
            </w:r>
            <w:r>
              <w:rPr>
                <w:rStyle w:val="IndexLink"/>
                <w:rtl w:val="true"/>
              </w:rPr>
              <w:t>)</w:t>
              <w:tab/>
            </w:r>
            <w:r>
              <w:rPr>
                <w:rStyle w:val="IndexLink"/>
              </w:rPr>
              <w:t>624</w:t>
            </w:r>
          </w:hyperlink>
        </w:p>
        <w:p>
          <w:pPr>
            <w:pStyle w:val="Contents3"/>
            <w:tabs>
              <w:tab w:val="clear" w:pos="8459"/>
              <w:tab w:val="right" w:pos="9026" w:leader="dot"/>
            </w:tabs>
            <w:rPr/>
          </w:pPr>
          <w:hyperlink w:anchor="__RefHeading___Toc4166925_3381743652">
            <w:r>
              <w:rPr>
                <w:webHidden/>
                <w:rStyle w:val="IndexLink"/>
              </w:rPr>
              <w:t>2</w:t>
            </w:r>
            <w:r>
              <w:rPr>
                <w:rStyle w:val="IndexLink"/>
                <w:rtl w:val="true"/>
              </w:rPr>
              <w:t xml:space="preserve"> - </w:t>
            </w:r>
            <w:r>
              <w:rPr>
                <w:rStyle w:val="IndexLink"/>
                <w:rtl w:val="true"/>
              </w:rPr>
              <w:t xml:space="preserve">شرح ایساغوجی </w:t>
            </w:r>
            <w:r>
              <w:rPr>
                <w:rStyle w:val="IndexLink"/>
                <w:rtl w:val="true"/>
              </w:rPr>
              <w:t>«</w:t>
            </w:r>
            <w:r>
              <w:rPr>
                <w:rStyle w:val="IndexLink"/>
              </w:rPr>
              <w:t>113</w:t>
            </w:r>
            <w:r>
              <w:rPr>
                <w:rStyle w:val="IndexLink"/>
                <w:rtl w:val="true"/>
              </w:rPr>
              <w:t xml:space="preserve"> - </w:t>
            </w:r>
            <w:r>
              <w:rPr>
                <w:rStyle w:val="IndexLink"/>
              </w:rPr>
              <w:t>134</w:t>
            </w:r>
            <w:r>
              <w:rPr>
                <w:rStyle w:val="IndexLink"/>
                <w:rtl w:val="true"/>
              </w:rPr>
              <w:t>» (</w:t>
            </w:r>
            <w:r>
              <w:rPr>
                <w:rStyle w:val="IndexLink"/>
                <w:rtl w:val="true"/>
              </w:rPr>
              <w:t xml:space="preserve">منطق </w:t>
            </w:r>
            <w:r>
              <w:rPr>
                <w:rStyle w:val="IndexLink"/>
                <w:rtl w:val="true"/>
              </w:rPr>
              <w:t xml:space="preserve">- </w:t>
            </w:r>
            <w:r>
              <w:rPr>
                <w:rStyle w:val="IndexLink"/>
                <w:rtl w:val="true"/>
              </w:rPr>
              <w:t>عربی</w:t>
            </w:r>
            <w:r>
              <w:rPr>
                <w:rStyle w:val="IndexLink"/>
                <w:rtl w:val="true"/>
              </w:rPr>
              <w:t>)</w:t>
              <w:tab/>
            </w:r>
            <w:r>
              <w:rPr>
                <w:rStyle w:val="IndexLink"/>
              </w:rPr>
              <w:t>624</w:t>
            </w:r>
          </w:hyperlink>
        </w:p>
        <w:p>
          <w:pPr>
            <w:pStyle w:val="Contents3"/>
            <w:tabs>
              <w:tab w:val="clear" w:pos="8459"/>
              <w:tab w:val="right" w:pos="9026" w:leader="dot"/>
            </w:tabs>
            <w:rPr/>
          </w:pPr>
          <w:hyperlink w:anchor="__RefHeading___Toc4166927_3381743652">
            <w:r>
              <w:rPr>
                <w:webHidden/>
                <w:rStyle w:val="IndexLink"/>
              </w:rPr>
              <w:t>3</w:t>
            </w:r>
            <w:r>
              <w:rPr>
                <w:rStyle w:val="IndexLink"/>
                <w:rtl w:val="true"/>
              </w:rPr>
              <w:t xml:space="preserve"> - </w:t>
            </w:r>
            <w:r>
              <w:rPr>
                <w:rStyle w:val="IndexLink"/>
                <w:rtl w:val="true"/>
              </w:rPr>
              <w:t xml:space="preserve">طب النبی </w:t>
            </w:r>
            <w:r>
              <w:rPr>
                <w:rStyle w:val="IndexLink"/>
                <w:rtl w:val="true"/>
              </w:rPr>
              <w:t>(</w:t>
            </w:r>
            <w:r>
              <w:rPr>
                <w:rStyle w:val="IndexLink"/>
                <w:rtl w:val="true"/>
              </w:rPr>
              <w:t>صلی الله علیه و آله و سلم</w:t>
            </w:r>
            <w:r>
              <w:rPr>
                <w:rStyle w:val="IndexLink"/>
                <w:rtl w:val="true"/>
              </w:rPr>
              <w:t>) «</w:t>
            </w:r>
            <w:r>
              <w:rPr>
                <w:rStyle w:val="IndexLink"/>
              </w:rPr>
              <w:t>135</w:t>
            </w:r>
            <w:r>
              <w:rPr>
                <w:rStyle w:val="IndexLink"/>
                <w:rtl w:val="true"/>
              </w:rPr>
              <w:t xml:space="preserve"> - </w:t>
            </w:r>
            <w:r>
              <w:rPr>
                <w:rStyle w:val="IndexLink"/>
              </w:rPr>
              <w:t>143</w:t>
            </w:r>
            <w:r>
              <w:rPr>
                <w:rStyle w:val="IndexLink"/>
                <w:rtl w:val="true"/>
              </w:rPr>
              <w:t>» (</w:t>
            </w:r>
            <w:r>
              <w:rPr>
                <w:rStyle w:val="IndexLink"/>
                <w:rtl w:val="true"/>
              </w:rPr>
              <w:t>عربی</w:t>
            </w:r>
            <w:r>
              <w:rPr>
                <w:rStyle w:val="IndexLink"/>
                <w:rtl w:val="true"/>
              </w:rPr>
              <w:t>)</w:t>
              <w:tab/>
            </w:r>
            <w:r>
              <w:rPr>
                <w:rStyle w:val="IndexLink"/>
              </w:rPr>
              <w:t>624</w:t>
            </w:r>
          </w:hyperlink>
        </w:p>
        <w:p>
          <w:pPr>
            <w:pStyle w:val="Contents2"/>
            <w:tabs>
              <w:tab w:val="clear" w:pos="8743"/>
              <w:tab w:val="right" w:pos="9026" w:leader="dot"/>
            </w:tabs>
            <w:rPr/>
          </w:pPr>
          <w:hyperlink w:anchor="__RefHeading___Toc4166929_3381743652">
            <w:r>
              <w:rPr>
                <w:webHidden/>
                <w:rStyle w:val="IndexLink"/>
                <w:rtl w:val="true"/>
              </w:rPr>
              <w:t xml:space="preserve">( </w:t>
            </w:r>
            <w:r>
              <w:rPr>
                <w:rStyle w:val="IndexLink"/>
              </w:rPr>
              <w:t>4105</w:t>
            </w:r>
            <w:r>
              <w:rPr>
                <w:rStyle w:val="IndexLink"/>
                <w:rtl w:val="true"/>
              </w:rPr>
              <w:t xml:space="preserve"> )</w:t>
              <w:tab/>
            </w:r>
            <w:r>
              <w:rPr>
                <w:rStyle w:val="IndexLink"/>
              </w:rPr>
              <w:t>625</w:t>
            </w:r>
          </w:hyperlink>
        </w:p>
        <w:p>
          <w:pPr>
            <w:pStyle w:val="Contents3"/>
            <w:tabs>
              <w:tab w:val="clear" w:pos="8459"/>
              <w:tab w:val="right" w:pos="9026" w:leader="dot"/>
            </w:tabs>
            <w:rPr/>
          </w:pPr>
          <w:hyperlink w:anchor="__RefHeading___Toc4166931_3381743652">
            <w:r>
              <w:rPr>
                <w:webHidden/>
                <w:rStyle w:val="IndexLink"/>
              </w:rPr>
              <w:t>1</w:t>
            </w:r>
            <w:r>
              <w:rPr>
                <w:rStyle w:val="IndexLink"/>
                <w:rtl w:val="true"/>
              </w:rPr>
              <w:t xml:space="preserve"> - </w:t>
            </w:r>
            <w:r>
              <w:rPr>
                <w:rStyle w:val="IndexLink"/>
                <w:rtl w:val="true"/>
              </w:rPr>
              <w:t xml:space="preserve">چهل سوره </w:t>
            </w:r>
            <w:r>
              <w:rPr>
                <w:rStyle w:val="IndexLink"/>
                <w:rtl w:val="true"/>
              </w:rPr>
              <w:t xml:space="preserve">= </w:t>
            </w:r>
            <w:r>
              <w:rPr>
                <w:rStyle w:val="IndexLink"/>
                <w:rtl w:val="true"/>
              </w:rPr>
              <w:t xml:space="preserve">حدیث قدسی </w:t>
            </w:r>
            <w:r>
              <w:rPr>
                <w:rStyle w:val="IndexLink"/>
                <w:rtl w:val="true"/>
              </w:rPr>
              <w:t>«</w:t>
            </w:r>
            <w:r>
              <w:rPr>
                <w:rStyle w:val="IndexLink"/>
              </w:rPr>
              <w:t>1</w:t>
            </w:r>
            <w:r>
              <w:rPr>
                <w:rStyle w:val="IndexLink"/>
                <w:rtl w:val="true"/>
              </w:rPr>
              <w:t xml:space="preserve"> - </w:t>
            </w:r>
            <w:r>
              <w:rPr>
                <w:rStyle w:val="IndexLink"/>
              </w:rPr>
              <w:t>12</w:t>
            </w:r>
            <w:r>
              <w:rPr>
                <w:rStyle w:val="IndexLink"/>
                <w:rtl w:val="true"/>
              </w:rPr>
              <w:t>» (</w:t>
            </w:r>
            <w:r>
              <w:rPr>
                <w:rStyle w:val="IndexLink"/>
                <w:rtl w:val="true"/>
              </w:rPr>
              <w:t>عربی</w:t>
            </w:r>
            <w:r>
              <w:rPr>
                <w:rStyle w:val="IndexLink"/>
                <w:rtl w:val="true"/>
              </w:rPr>
              <w:t>)</w:t>
              <w:tab/>
            </w:r>
            <w:r>
              <w:rPr>
                <w:rStyle w:val="IndexLink"/>
              </w:rPr>
              <w:t>625</w:t>
            </w:r>
          </w:hyperlink>
        </w:p>
        <w:p>
          <w:pPr>
            <w:pStyle w:val="Contents3"/>
            <w:tabs>
              <w:tab w:val="clear" w:pos="8459"/>
              <w:tab w:val="right" w:pos="9026" w:leader="dot"/>
            </w:tabs>
            <w:rPr/>
          </w:pPr>
          <w:hyperlink w:anchor="__RefHeading___Toc4166933_3381743652">
            <w:r>
              <w:rPr>
                <w:webHidden/>
                <w:rStyle w:val="IndexLink"/>
              </w:rPr>
              <w:t>2</w:t>
            </w:r>
            <w:r>
              <w:rPr>
                <w:rStyle w:val="IndexLink"/>
                <w:rtl w:val="true"/>
              </w:rPr>
              <w:t xml:space="preserve"> - </w:t>
            </w:r>
            <w:r>
              <w:rPr>
                <w:rStyle w:val="IndexLink"/>
                <w:rtl w:val="true"/>
              </w:rPr>
              <w:t xml:space="preserve">جعفریه </w:t>
            </w:r>
            <w:r>
              <w:rPr>
                <w:rStyle w:val="IndexLink"/>
                <w:rtl w:val="true"/>
              </w:rPr>
              <w:t>«</w:t>
            </w:r>
            <w:r>
              <w:rPr>
                <w:rStyle w:val="IndexLink"/>
              </w:rPr>
              <w:t>16</w:t>
            </w:r>
            <w:r>
              <w:rPr>
                <w:rStyle w:val="IndexLink"/>
                <w:rtl w:val="true"/>
              </w:rPr>
              <w:t xml:space="preserve"> - »</w:t>
            </w:r>
            <w:r>
              <w:rPr>
                <w:rStyle w:val="IndexLink"/>
              </w:rPr>
              <w:t>95</w:t>
            </w:r>
            <w:r>
              <w:rPr>
                <w:rStyle w:val="IndexLink"/>
                <w:rtl w:val="true"/>
              </w:rPr>
              <w:t xml:space="preserve"> (</w:t>
            </w:r>
            <w:r>
              <w:rPr>
                <w:rStyle w:val="IndexLink"/>
                <w:rtl w:val="true"/>
              </w:rPr>
              <w:t>عربی</w:t>
            </w:r>
            <w:r>
              <w:rPr>
                <w:rStyle w:val="IndexLink"/>
                <w:rtl w:val="true"/>
              </w:rPr>
              <w:t>)</w:t>
              <w:tab/>
            </w:r>
            <w:r>
              <w:rPr>
                <w:rStyle w:val="IndexLink"/>
              </w:rPr>
              <w:t>625</w:t>
            </w:r>
          </w:hyperlink>
        </w:p>
        <w:p>
          <w:pPr>
            <w:pStyle w:val="Contents3"/>
            <w:tabs>
              <w:tab w:val="clear" w:pos="8459"/>
              <w:tab w:val="right" w:pos="9026" w:leader="dot"/>
            </w:tabs>
            <w:rPr/>
          </w:pPr>
          <w:hyperlink w:anchor="__RefHeading___Toc4166935_3381743652">
            <w:r>
              <w:rPr>
                <w:webHidden/>
                <w:rStyle w:val="IndexLink"/>
              </w:rPr>
              <w:t>3</w:t>
            </w:r>
            <w:r>
              <w:rPr>
                <w:rStyle w:val="IndexLink"/>
                <w:rtl w:val="true"/>
              </w:rPr>
              <w:t xml:space="preserve"> - </w:t>
            </w:r>
            <w:r>
              <w:rPr>
                <w:rStyle w:val="IndexLink"/>
                <w:rtl w:val="true"/>
              </w:rPr>
              <w:t xml:space="preserve">کتاب طب </w:t>
            </w:r>
            <w:r>
              <w:rPr>
                <w:rStyle w:val="IndexLink"/>
                <w:rtl w:val="true"/>
              </w:rPr>
              <w:t>«</w:t>
            </w:r>
            <w:r>
              <w:rPr>
                <w:rStyle w:val="IndexLink"/>
              </w:rPr>
              <w:t>96</w:t>
            </w:r>
            <w:r>
              <w:rPr>
                <w:rStyle w:val="IndexLink"/>
                <w:rtl w:val="true"/>
              </w:rPr>
              <w:t xml:space="preserve"> - </w:t>
            </w:r>
            <w:r>
              <w:rPr>
                <w:rStyle w:val="IndexLink"/>
              </w:rPr>
              <w:t>133</w:t>
            </w:r>
            <w:r>
              <w:rPr>
                <w:rStyle w:val="IndexLink"/>
                <w:rtl w:val="true"/>
              </w:rPr>
              <w:t>» (</w:t>
            </w:r>
            <w:r>
              <w:rPr>
                <w:rStyle w:val="IndexLink"/>
                <w:rtl w:val="true"/>
              </w:rPr>
              <w:t>عربی</w:t>
            </w:r>
            <w:r>
              <w:rPr>
                <w:rStyle w:val="IndexLink"/>
                <w:rtl w:val="true"/>
              </w:rPr>
              <w:t>)</w:t>
              <w:tab/>
            </w:r>
            <w:r>
              <w:rPr>
                <w:rStyle w:val="IndexLink"/>
              </w:rPr>
              <w:t>625</w:t>
            </w:r>
          </w:hyperlink>
        </w:p>
        <w:p>
          <w:pPr>
            <w:pStyle w:val="Contents2"/>
            <w:tabs>
              <w:tab w:val="clear" w:pos="8743"/>
              <w:tab w:val="right" w:pos="9026" w:leader="dot"/>
            </w:tabs>
            <w:rPr/>
          </w:pPr>
          <w:hyperlink w:anchor="__RefHeading___Toc4166937_3381743652">
            <w:r>
              <w:rPr>
                <w:webHidden/>
                <w:rStyle w:val="IndexLink"/>
                <w:rtl w:val="true"/>
              </w:rPr>
              <w:t xml:space="preserve">( </w:t>
            </w:r>
            <w:r>
              <w:rPr>
                <w:rStyle w:val="IndexLink"/>
              </w:rPr>
              <w:t>4107</w:t>
            </w:r>
            <w:r>
              <w:rPr>
                <w:rStyle w:val="IndexLink"/>
                <w:rtl w:val="true"/>
              </w:rPr>
              <w:t xml:space="preserve"> )</w:t>
              <w:tab/>
            </w:r>
            <w:r>
              <w:rPr>
                <w:rStyle w:val="IndexLink"/>
              </w:rPr>
              <w:t>626</w:t>
            </w:r>
          </w:hyperlink>
        </w:p>
        <w:p>
          <w:pPr>
            <w:pStyle w:val="Contents3"/>
            <w:tabs>
              <w:tab w:val="clear" w:pos="8459"/>
              <w:tab w:val="right" w:pos="9026" w:leader="dot"/>
            </w:tabs>
            <w:rPr/>
          </w:pPr>
          <w:hyperlink w:anchor="__RefHeading___Toc4166939_3381743652">
            <w:r>
              <w:rPr>
                <w:webHidden/>
                <w:rStyle w:val="IndexLink"/>
              </w:rPr>
              <w:t>1</w:t>
            </w:r>
            <w:r>
              <w:rPr>
                <w:rStyle w:val="IndexLink"/>
                <w:rtl w:val="true"/>
              </w:rPr>
              <w:t xml:space="preserve"> - </w:t>
            </w:r>
            <w:r>
              <w:rPr>
                <w:rStyle w:val="IndexLink"/>
                <w:rtl w:val="true"/>
              </w:rPr>
              <w:t xml:space="preserve">مقامات حریری </w:t>
            </w:r>
            <w:r>
              <w:rPr>
                <w:rStyle w:val="IndexLink"/>
                <w:rtl w:val="true"/>
              </w:rPr>
              <w:t>«</w:t>
            </w:r>
            <w:r>
              <w:rPr>
                <w:rStyle w:val="IndexLink"/>
              </w:rPr>
              <w:t>1</w:t>
            </w:r>
            <w:r>
              <w:rPr>
                <w:rStyle w:val="IndexLink"/>
                <w:rtl w:val="true"/>
              </w:rPr>
              <w:t xml:space="preserve"> - </w:t>
            </w:r>
            <w:r>
              <w:rPr>
                <w:rStyle w:val="IndexLink"/>
              </w:rPr>
              <w:t>50</w:t>
            </w:r>
            <w:r>
              <w:rPr>
                <w:rStyle w:val="IndexLink"/>
                <w:rtl w:val="true"/>
              </w:rPr>
              <w:t>» (</w:t>
            </w:r>
            <w:r>
              <w:rPr>
                <w:rStyle w:val="IndexLink"/>
                <w:rtl w:val="true"/>
              </w:rPr>
              <w:t xml:space="preserve">ادبیات </w:t>
            </w:r>
            <w:r>
              <w:rPr>
                <w:rStyle w:val="IndexLink"/>
                <w:rtl w:val="true"/>
              </w:rPr>
              <w:t xml:space="preserve">- </w:t>
            </w:r>
            <w:r>
              <w:rPr>
                <w:rStyle w:val="IndexLink"/>
                <w:rtl w:val="true"/>
              </w:rPr>
              <w:t>عربی</w:t>
            </w:r>
            <w:r>
              <w:rPr>
                <w:rStyle w:val="IndexLink"/>
                <w:rtl w:val="true"/>
              </w:rPr>
              <w:t>)</w:t>
              <w:tab/>
            </w:r>
            <w:r>
              <w:rPr>
                <w:rStyle w:val="IndexLink"/>
              </w:rPr>
              <w:t>626</w:t>
            </w:r>
          </w:hyperlink>
        </w:p>
        <w:p>
          <w:pPr>
            <w:pStyle w:val="Contents3"/>
            <w:tabs>
              <w:tab w:val="clear" w:pos="8459"/>
              <w:tab w:val="right" w:pos="9026" w:leader="dot"/>
            </w:tabs>
            <w:rPr/>
          </w:pPr>
          <w:hyperlink w:anchor="__RefHeading___Toc4166941_3381743652">
            <w:r>
              <w:rPr>
                <w:webHidden/>
                <w:rStyle w:val="IndexLink"/>
              </w:rPr>
              <w:t>2</w:t>
            </w:r>
            <w:r>
              <w:rPr>
                <w:rStyle w:val="IndexLink"/>
                <w:rtl w:val="true"/>
              </w:rPr>
              <w:t xml:space="preserve"> - </w:t>
            </w:r>
            <w:r>
              <w:rPr>
                <w:rStyle w:val="IndexLink"/>
                <w:rtl w:val="true"/>
              </w:rPr>
              <w:t xml:space="preserve">حاشیة حاشیة تهذیب المنطق </w:t>
            </w:r>
            <w:r>
              <w:rPr>
                <w:rStyle w:val="IndexLink"/>
                <w:rtl w:val="true"/>
              </w:rPr>
              <w:t>«</w:t>
            </w:r>
            <w:r>
              <w:rPr>
                <w:rStyle w:val="IndexLink"/>
              </w:rPr>
              <w:t>51</w:t>
            </w:r>
            <w:r>
              <w:rPr>
                <w:rStyle w:val="IndexLink"/>
                <w:rtl w:val="true"/>
              </w:rPr>
              <w:t xml:space="preserve"> - </w:t>
            </w:r>
            <w:r>
              <w:rPr>
                <w:rStyle w:val="IndexLink"/>
              </w:rPr>
              <w:t>154</w:t>
            </w:r>
            <w:r>
              <w:rPr>
                <w:rStyle w:val="IndexLink"/>
                <w:rtl w:val="true"/>
              </w:rPr>
              <w:t>»</w:t>
              <w:tab/>
            </w:r>
            <w:r>
              <w:rPr>
                <w:rStyle w:val="IndexLink"/>
              </w:rPr>
              <w:t>626</w:t>
            </w:r>
          </w:hyperlink>
        </w:p>
        <w:p>
          <w:pPr>
            <w:pStyle w:val="Contents3"/>
            <w:tabs>
              <w:tab w:val="clear" w:pos="8459"/>
              <w:tab w:val="right" w:pos="9026" w:leader="dot"/>
            </w:tabs>
            <w:rPr/>
          </w:pPr>
          <w:hyperlink w:anchor="__RefHeading___Toc4166943_3381743652">
            <w:r>
              <w:rPr>
                <w:webHidden/>
                <w:rStyle w:val="IndexLink"/>
              </w:rPr>
              <w:t>3</w:t>
            </w:r>
            <w:r>
              <w:rPr>
                <w:rStyle w:val="IndexLink"/>
                <w:rtl w:val="true"/>
              </w:rPr>
              <w:t xml:space="preserve"> - </w:t>
            </w:r>
            <w:r>
              <w:rPr>
                <w:rStyle w:val="IndexLink"/>
                <w:rtl w:val="true"/>
              </w:rPr>
              <w:t xml:space="preserve">بدایة الهدایة </w:t>
            </w:r>
            <w:r>
              <w:rPr>
                <w:rStyle w:val="IndexLink"/>
                <w:rtl w:val="true"/>
              </w:rPr>
              <w:t>«</w:t>
            </w:r>
            <w:r>
              <w:rPr>
                <w:rStyle w:val="IndexLink"/>
              </w:rPr>
              <w:t>156</w:t>
            </w:r>
            <w:r>
              <w:rPr>
                <w:rStyle w:val="IndexLink"/>
                <w:rtl w:val="true"/>
              </w:rPr>
              <w:t xml:space="preserve"> - </w:t>
            </w:r>
            <w:r>
              <w:rPr>
                <w:rStyle w:val="IndexLink"/>
              </w:rPr>
              <w:t>193</w:t>
            </w:r>
            <w:r>
              <w:rPr>
                <w:rStyle w:val="IndexLink"/>
                <w:rtl w:val="true"/>
              </w:rPr>
              <w:t>» (</w:t>
            </w:r>
            <w:r>
              <w:rPr>
                <w:rStyle w:val="IndexLink"/>
                <w:rtl w:val="true"/>
              </w:rPr>
              <w:t xml:space="preserve">فقه </w:t>
            </w:r>
            <w:r>
              <w:rPr>
                <w:rStyle w:val="IndexLink"/>
                <w:rtl w:val="true"/>
              </w:rPr>
              <w:t xml:space="preserve">- </w:t>
            </w:r>
            <w:r>
              <w:rPr>
                <w:rStyle w:val="IndexLink"/>
                <w:rtl w:val="true"/>
              </w:rPr>
              <w:t>عربی</w:t>
            </w:r>
            <w:r>
              <w:rPr>
                <w:rStyle w:val="IndexLink"/>
                <w:rtl w:val="true"/>
              </w:rPr>
              <w:t>)</w:t>
              <w:tab/>
            </w:r>
            <w:r>
              <w:rPr>
                <w:rStyle w:val="IndexLink"/>
              </w:rPr>
              <w:t>626</w:t>
            </w:r>
          </w:hyperlink>
        </w:p>
        <w:p>
          <w:pPr>
            <w:pStyle w:val="Contents2"/>
            <w:tabs>
              <w:tab w:val="clear" w:pos="8743"/>
              <w:tab w:val="right" w:pos="9026" w:leader="dot"/>
            </w:tabs>
            <w:rPr/>
          </w:pPr>
          <w:hyperlink w:anchor="__RefHeading___Toc4166945_3381743652">
            <w:r>
              <w:rPr>
                <w:webHidden/>
                <w:rStyle w:val="IndexLink"/>
                <w:rtl w:val="true"/>
              </w:rPr>
              <w:t xml:space="preserve">( </w:t>
            </w:r>
            <w:r>
              <w:rPr>
                <w:rStyle w:val="IndexLink"/>
              </w:rPr>
              <w:t>4110</w:t>
            </w:r>
            <w:r>
              <w:rPr>
                <w:rStyle w:val="IndexLink"/>
                <w:rtl w:val="true"/>
              </w:rPr>
              <w:t xml:space="preserve"> )</w:t>
              <w:tab/>
            </w:r>
            <w:r>
              <w:rPr>
                <w:rStyle w:val="IndexLink"/>
              </w:rPr>
              <w:t>627</w:t>
            </w:r>
          </w:hyperlink>
        </w:p>
        <w:p>
          <w:pPr>
            <w:pStyle w:val="Contents3"/>
            <w:tabs>
              <w:tab w:val="clear" w:pos="8459"/>
              <w:tab w:val="right" w:pos="9026" w:leader="dot"/>
            </w:tabs>
            <w:rPr/>
          </w:pPr>
          <w:hyperlink w:anchor="__RefHeading___Toc4166947_3381743652">
            <w:r>
              <w:rPr>
                <w:webHidden/>
                <w:rStyle w:val="IndexLink"/>
              </w:rPr>
              <w:t>1</w:t>
            </w:r>
            <w:r>
              <w:rPr>
                <w:rStyle w:val="IndexLink"/>
                <w:rtl w:val="true"/>
              </w:rPr>
              <w:t xml:space="preserve"> - </w:t>
            </w:r>
            <w:r>
              <w:rPr>
                <w:rStyle w:val="IndexLink"/>
                <w:rtl w:val="true"/>
              </w:rPr>
              <w:t xml:space="preserve">الکافیة </w:t>
            </w:r>
            <w:r>
              <w:rPr>
                <w:rStyle w:val="IndexLink"/>
                <w:rtl w:val="true"/>
              </w:rPr>
              <w:t>«</w:t>
            </w:r>
            <w:r>
              <w:rPr>
                <w:rStyle w:val="IndexLink"/>
              </w:rPr>
              <w:t>1</w:t>
            </w:r>
            <w:r>
              <w:rPr>
                <w:rStyle w:val="IndexLink"/>
                <w:rtl w:val="true"/>
              </w:rPr>
              <w:t xml:space="preserve"> - </w:t>
            </w:r>
            <w:r>
              <w:rPr>
                <w:rStyle w:val="IndexLink"/>
              </w:rPr>
              <w:t>41</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627</w:t>
            </w:r>
          </w:hyperlink>
        </w:p>
        <w:p>
          <w:pPr>
            <w:pStyle w:val="Contents3"/>
            <w:tabs>
              <w:tab w:val="clear" w:pos="8459"/>
              <w:tab w:val="right" w:pos="9026" w:leader="dot"/>
            </w:tabs>
            <w:rPr/>
          </w:pPr>
          <w:hyperlink w:anchor="__RefHeading___Toc4166949_3381743652">
            <w:r>
              <w:rPr>
                <w:webHidden/>
                <w:rStyle w:val="IndexLink"/>
              </w:rPr>
              <w:t>2</w:t>
            </w:r>
            <w:r>
              <w:rPr>
                <w:rStyle w:val="IndexLink"/>
                <w:rtl w:val="true"/>
              </w:rPr>
              <w:t xml:space="preserve"> - </w:t>
            </w:r>
            <w:r>
              <w:rPr>
                <w:rStyle w:val="IndexLink"/>
                <w:rtl w:val="true"/>
              </w:rPr>
              <w:t xml:space="preserve">مراح الارواح </w:t>
            </w:r>
            <w:r>
              <w:rPr>
                <w:rStyle w:val="IndexLink"/>
                <w:rtl w:val="true"/>
              </w:rPr>
              <w:t>«</w:t>
            </w:r>
            <w:r>
              <w:rPr>
                <w:rStyle w:val="IndexLink"/>
              </w:rPr>
              <w:t>44</w:t>
            </w:r>
            <w:r>
              <w:rPr>
                <w:rStyle w:val="IndexLink"/>
                <w:rtl w:val="true"/>
              </w:rPr>
              <w:t xml:space="preserve"> - </w:t>
            </w:r>
            <w:r>
              <w:rPr>
                <w:rStyle w:val="IndexLink"/>
              </w:rPr>
              <w:t>67</w:t>
            </w:r>
            <w:r>
              <w:rPr>
                <w:rStyle w:val="IndexLink"/>
                <w:rtl w:val="true"/>
              </w:rPr>
              <w:t>» (</w:t>
            </w:r>
            <w:r>
              <w:rPr>
                <w:rStyle w:val="IndexLink"/>
                <w:rtl w:val="true"/>
              </w:rPr>
              <w:t xml:space="preserve">صرف </w:t>
            </w:r>
            <w:r>
              <w:rPr>
                <w:rStyle w:val="IndexLink"/>
                <w:rtl w:val="true"/>
              </w:rPr>
              <w:t xml:space="preserve">- </w:t>
            </w:r>
            <w:r>
              <w:rPr>
                <w:rStyle w:val="IndexLink"/>
                <w:rtl w:val="true"/>
              </w:rPr>
              <w:t>عربی</w:t>
            </w:r>
            <w:r>
              <w:rPr>
                <w:rStyle w:val="IndexLink"/>
                <w:rtl w:val="true"/>
              </w:rPr>
              <w:t>)</w:t>
              <w:tab/>
            </w:r>
            <w:r>
              <w:rPr>
                <w:rStyle w:val="IndexLink"/>
              </w:rPr>
              <w:t>627</w:t>
            </w:r>
          </w:hyperlink>
        </w:p>
        <w:p>
          <w:pPr>
            <w:pStyle w:val="Contents3"/>
            <w:tabs>
              <w:tab w:val="clear" w:pos="8459"/>
              <w:tab w:val="right" w:pos="9026" w:leader="dot"/>
            </w:tabs>
            <w:rPr/>
          </w:pPr>
          <w:hyperlink w:anchor="__RefHeading___Toc4166951_3381743652">
            <w:r>
              <w:rPr>
                <w:webHidden/>
                <w:rStyle w:val="IndexLink"/>
              </w:rPr>
              <w:t>3</w:t>
            </w:r>
            <w:r>
              <w:rPr>
                <w:rStyle w:val="IndexLink"/>
                <w:rtl w:val="true"/>
              </w:rPr>
              <w:t xml:space="preserve"> - </w:t>
            </w:r>
            <w:r>
              <w:rPr>
                <w:rStyle w:val="IndexLink"/>
                <w:rtl w:val="true"/>
              </w:rPr>
              <w:t xml:space="preserve">الهدایة فی النحو </w:t>
            </w:r>
            <w:r>
              <w:rPr>
                <w:rStyle w:val="IndexLink"/>
                <w:rtl w:val="true"/>
              </w:rPr>
              <w:t>«</w:t>
            </w:r>
            <w:r>
              <w:rPr>
                <w:rStyle w:val="IndexLink"/>
              </w:rPr>
              <w:t>68</w:t>
            </w:r>
            <w:r>
              <w:rPr>
                <w:rStyle w:val="IndexLink"/>
                <w:rtl w:val="true"/>
              </w:rPr>
              <w:t xml:space="preserve"> - </w:t>
            </w:r>
            <w:r>
              <w:rPr>
                <w:rStyle w:val="IndexLink"/>
              </w:rPr>
              <w:t>106</w:t>
            </w:r>
            <w:r>
              <w:rPr>
                <w:rStyle w:val="IndexLink"/>
                <w:rtl w:val="true"/>
              </w:rPr>
              <w:t>» (</w:t>
            </w:r>
            <w:r>
              <w:rPr>
                <w:rStyle w:val="IndexLink"/>
                <w:rtl w:val="true"/>
              </w:rPr>
              <w:t xml:space="preserve">نحو </w:t>
            </w:r>
            <w:r>
              <w:rPr>
                <w:rStyle w:val="IndexLink"/>
                <w:rtl w:val="true"/>
              </w:rPr>
              <w:t xml:space="preserve">- </w:t>
            </w:r>
            <w:r>
              <w:rPr>
                <w:rStyle w:val="IndexLink"/>
                <w:rtl w:val="true"/>
              </w:rPr>
              <w:t>عربی</w:t>
            </w:r>
            <w:r>
              <w:rPr>
                <w:rStyle w:val="IndexLink"/>
                <w:rtl w:val="true"/>
              </w:rPr>
              <w:t>)</w:t>
              <w:tab/>
            </w:r>
            <w:r>
              <w:rPr>
                <w:rStyle w:val="IndexLink"/>
              </w:rPr>
              <w:t>627</w:t>
            </w:r>
          </w:hyperlink>
        </w:p>
        <w:p>
          <w:pPr>
            <w:pStyle w:val="Contents2"/>
            <w:tabs>
              <w:tab w:val="clear" w:pos="8743"/>
              <w:tab w:val="right" w:pos="9026" w:leader="dot"/>
            </w:tabs>
            <w:rPr/>
          </w:pPr>
          <w:hyperlink w:anchor="__RefHeading___Toc4166953_3381743652">
            <w:r>
              <w:rPr>
                <w:webHidden/>
                <w:rStyle w:val="IndexLink"/>
                <w:rtl w:val="true"/>
              </w:rPr>
              <w:t xml:space="preserve">( </w:t>
            </w:r>
            <w:r>
              <w:rPr>
                <w:rStyle w:val="IndexLink"/>
              </w:rPr>
              <w:t>4124</w:t>
            </w:r>
            <w:r>
              <w:rPr>
                <w:rStyle w:val="IndexLink"/>
                <w:rtl w:val="true"/>
              </w:rPr>
              <w:t xml:space="preserve"> )</w:t>
              <w:tab/>
            </w:r>
            <w:r>
              <w:rPr>
                <w:rStyle w:val="IndexLink"/>
              </w:rPr>
              <w:t>627</w:t>
            </w:r>
          </w:hyperlink>
        </w:p>
        <w:p>
          <w:pPr>
            <w:pStyle w:val="Contents3"/>
            <w:tabs>
              <w:tab w:val="clear" w:pos="8459"/>
              <w:tab w:val="right" w:pos="9026" w:leader="dot"/>
            </w:tabs>
            <w:rPr/>
          </w:pPr>
          <w:hyperlink w:anchor="__RefHeading___Toc4166955_3381743652">
            <w:r>
              <w:rPr>
                <w:webHidden/>
                <w:rStyle w:val="IndexLink"/>
              </w:rPr>
              <w:t>1</w:t>
            </w:r>
            <w:r>
              <w:rPr>
                <w:rStyle w:val="IndexLink"/>
                <w:rtl w:val="true"/>
              </w:rPr>
              <w:t xml:space="preserve"> - </w:t>
            </w:r>
            <w:r>
              <w:rPr>
                <w:rStyle w:val="IndexLink"/>
                <w:rtl w:val="true"/>
              </w:rPr>
              <w:t xml:space="preserve">نهج المسترشدین فی اصول الدین </w:t>
            </w:r>
            <w:r>
              <w:rPr>
                <w:rStyle w:val="IndexLink"/>
                <w:rtl w:val="true"/>
              </w:rPr>
              <w:t>«</w:t>
            </w:r>
            <w:r>
              <w:rPr>
                <w:rStyle w:val="IndexLink"/>
              </w:rPr>
              <w:t>1</w:t>
            </w:r>
            <w:r>
              <w:rPr>
                <w:rStyle w:val="IndexLink"/>
                <w:rtl w:val="true"/>
              </w:rPr>
              <w:t xml:space="preserve"> - </w:t>
            </w:r>
            <w:r>
              <w:rPr>
                <w:rStyle w:val="IndexLink"/>
              </w:rPr>
              <w:t>19</w:t>
            </w:r>
            <w:r>
              <w:rPr>
                <w:rStyle w:val="IndexLink"/>
                <w:rtl w:val="true"/>
              </w:rPr>
              <w:t>» (</w:t>
            </w:r>
            <w:r>
              <w:rPr>
                <w:rStyle w:val="IndexLink"/>
                <w:rtl w:val="true"/>
              </w:rPr>
              <w:t xml:space="preserve">کلام </w:t>
            </w:r>
            <w:r>
              <w:rPr>
                <w:rStyle w:val="IndexLink"/>
                <w:rtl w:val="true"/>
              </w:rPr>
              <w:t xml:space="preserve">- </w:t>
            </w:r>
            <w:r>
              <w:rPr>
                <w:rStyle w:val="IndexLink"/>
                <w:rtl w:val="true"/>
              </w:rPr>
              <w:t>عربی</w:t>
            </w:r>
            <w:r>
              <w:rPr>
                <w:rStyle w:val="IndexLink"/>
                <w:rtl w:val="true"/>
              </w:rPr>
              <w:t>)</w:t>
              <w:tab/>
            </w:r>
            <w:r>
              <w:rPr>
                <w:rStyle w:val="IndexLink"/>
              </w:rPr>
              <w:t>627</w:t>
            </w:r>
          </w:hyperlink>
        </w:p>
        <w:p>
          <w:pPr>
            <w:pStyle w:val="Contents3"/>
            <w:tabs>
              <w:tab w:val="clear" w:pos="8459"/>
              <w:tab w:val="right" w:pos="9026" w:leader="dot"/>
            </w:tabs>
            <w:rPr/>
          </w:pPr>
          <w:hyperlink w:anchor="__RefHeading___Toc4166957_3381743652">
            <w:r>
              <w:rPr>
                <w:webHidden/>
                <w:rStyle w:val="IndexLink"/>
              </w:rPr>
              <w:t>2</w:t>
            </w:r>
            <w:r>
              <w:rPr>
                <w:rStyle w:val="IndexLink"/>
                <w:rtl w:val="true"/>
              </w:rPr>
              <w:t xml:space="preserve"> - </w:t>
            </w:r>
            <w:r>
              <w:rPr>
                <w:rStyle w:val="IndexLink"/>
                <w:rtl w:val="true"/>
              </w:rPr>
              <w:t xml:space="preserve">اعجاز النبی صلی الله علیه و آله </w:t>
            </w:r>
            <w:r>
              <w:rPr>
                <w:rStyle w:val="IndexLink"/>
                <w:rtl w:val="true"/>
              </w:rPr>
              <w:t>«</w:t>
            </w:r>
            <w:r>
              <w:rPr>
                <w:rStyle w:val="IndexLink"/>
              </w:rPr>
              <w:t>20</w:t>
            </w:r>
            <w:r>
              <w:rPr>
                <w:rStyle w:val="IndexLink"/>
                <w:rtl w:val="true"/>
              </w:rPr>
              <w:t xml:space="preserve"> - </w:t>
            </w:r>
            <w:r>
              <w:rPr>
                <w:rStyle w:val="IndexLink"/>
              </w:rPr>
              <w:t>64</w:t>
            </w:r>
            <w:r>
              <w:rPr>
                <w:rStyle w:val="IndexLink"/>
                <w:rtl w:val="true"/>
              </w:rPr>
              <w:t>» (</w:t>
            </w:r>
            <w:r>
              <w:rPr>
                <w:rStyle w:val="IndexLink"/>
                <w:rtl w:val="true"/>
              </w:rPr>
              <w:t>فارسی</w:t>
            </w:r>
            <w:r>
              <w:rPr>
                <w:rStyle w:val="IndexLink"/>
                <w:rtl w:val="true"/>
              </w:rPr>
              <w:t>)</w:t>
              <w:tab/>
            </w:r>
            <w:r>
              <w:rPr>
                <w:rStyle w:val="IndexLink"/>
              </w:rPr>
              <w:t>627</w:t>
            </w:r>
          </w:hyperlink>
        </w:p>
        <w:p>
          <w:pPr>
            <w:pStyle w:val="Contents3"/>
            <w:tabs>
              <w:tab w:val="clear" w:pos="8459"/>
              <w:tab w:val="right" w:pos="9026" w:leader="dot"/>
            </w:tabs>
            <w:rPr/>
          </w:pPr>
          <w:hyperlink w:anchor="__RefHeading___Toc4166959_3381743652">
            <w:r>
              <w:rPr>
                <w:webHidden/>
                <w:rStyle w:val="IndexLink"/>
              </w:rPr>
              <w:t>3</w:t>
            </w:r>
            <w:r>
              <w:rPr>
                <w:rStyle w:val="IndexLink"/>
                <w:rtl w:val="true"/>
              </w:rPr>
              <w:t xml:space="preserve"> - </w:t>
            </w:r>
            <w:r>
              <w:rPr>
                <w:rStyle w:val="IndexLink"/>
                <w:rtl w:val="true"/>
              </w:rPr>
              <w:t xml:space="preserve">منشآت </w:t>
            </w:r>
            <w:r>
              <w:rPr>
                <w:rStyle w:val="IndexLink"/>
                <w:rtl w:val="true"/>
              </w:rPr>
              <w:t>«</w:t>
            </w:r>
            <w:r>
              <w:rPr>
                <w:rStyle w:val="IndexLink"/>
              </w:rPr>
              <w:t>65</w:t>
            </w:r>
            <w:r>
              <w:rPr>
                <w:rStyle w:val="IndexLink"/>
                <w:rtl w:val="true"/>
              </w:rPr>
              <w:t xml:space="preserve"> - </w:t>
            </w:r>
            <w:r>
              <w:rPr>
                <w:rStyle w:val="IndexLink"/>
              </w:rPr>
              <w:t>120</w:t>
            </w:r>
            <w:r>
              <w:rPr>
                <w:rStyle w:val="IndexLink"/>
                <w:rtl w:val="true"/>
              </w:rPr>
              <w:t>» (</w:t>
            </w:r>
            <w:r>
              <w:rPr>
                <w:rStyle w:val="IndexLink"/>
                <w:rtl w:val="true"/>
              </w:rPr>
              <w:t>فارسی</w:t>
            </w:r>
            <w:r>
              <w:rPr>
                <w:rStyle w:val="IndexLink"/>
                <w:rtl w:val="true"/>
              </w:rPr>
              <w:t>)</w:t>
              <w:tab/>
            </w:r>
            <w:r>
              <w:rPr>
                <w:rStyle w:val="IndexLink"/>
              </w:rPr>
              <w:t>628</w:t>
            </w:r>
          </w:hyperlink>
        </w:p>
        <w:p>
          <w:pPr>
            <w:pStyle w:val="Contents2"/>
            <w:tabs>
              <w:tab w:val="clear" w:pos="8743"/>
              <w:tab w:val="right" w:pos="9026" w:leader="dot"/>
            </w:tabs>
            <w:rPr/>
          </w:pPr>
          <w:hyperlink w:anchor="__RefHeading___Toc4166961_3381743652">
            <w:r>
              <w:rPr>
                <w:webHidden/>
                <w:rStyle w:val="IndexLink"/>
                <w:rtl w:val="true"/>
              </w:rPr>
              <w:t xml:space="preserve">( </w:t>
            </w:r>
            <w:r>
              <w:rPr>
                <w:rStyle w:val="IndexLink"/>
              </w:rPr>
              <w:t>4129</w:t>
            </w:r>
            <w:r>
              <w:rPr>
                <w:rStyle w:val="IndexLink"/>
                <w:rtl w:val="true"/>
              </w:rPr>
              <w:t xml:space="preserve"> )</w:t>
              <w:tab/>
            </w:r>
            <w:r>
              <w:rPr>
                <w:rStyle w:val="IndexLink"/>
              </w:rPr>
              <w:t>628</w:t>
            </w:r>
          </w:hyperlink>
        </w:p>
        <w:p>
          <w:pPr>
            <w:pStyle w:val="Contents3"/>
            <w:tabs>
              <w:tab w:val="clear" w:pos="8459"/>
              <w:tab w:val="right" w:pos="9026" w:leader="dot"/>
            </w:tabs>
            <w:rPr/>
          </w:pPr>
          <w:hyperlink w:anchor="__RefHeading___Toc4166963_3381743652">
            <w:r>
              <w:rPr>
                <w:webHidden/>
                <w:rStyle w:val="IndexLink"/>
              </w:rPr>
              <w:t>1</w:t>
            </w:r>
            <w:r>
              <w:rPr>
                <w:rStyle w:val="IndexLink"/>
                <w:rtl w:val="true"/>
              </w:rPr>
              <w:t xml:space="preserve"> - </w:t>
            </w:r>
            <w:r>
              <w:rPr>
                <w:rStyle w:val="IndexLink"/>
                <w:rtl w:val="true"/>
              </w:rPr>
              <w:t xml:space="preserve">کلیات ملا طغرا </w:t>
            </w:r>
            <w:r>
              <w:rPr>
                <w:rStyle w:val="IndexLink"/>
                <w:rtl w:val="true"/>
              </w:rPr>
              <w:t>«</w:t>
            </w:r>
            <w:r>
              <w:rPr>
                <w:rStyle w:val="IndexLink"/>
              </w:rPr>
              <w:t>1</w:t>
            </w:r>
            <w:r>
              <w:rPr>
                <w:rStyle w:val="IndexLink"/>
                <w:rtl w:val="true"/>
              </w:rPr>
              <w:t xml:space="preserve"> - </w:t>
            </w:r>
            <w:r>
              <w:rPr>
                <w:rStyle w:val="IndexLink"/>
              </w:rPr>
              <w:t>86</w:t>
            </w:r>
            <w:r>
              <w:rPr>
                <w:rStyle w:val="IndexLink"/>
                <w:rtl w:val="true"/>
              </w:rPr>
              <w:t>» (</w:t>
            </w:r>
            <w:r>
              <w:rPr>
                <w:rStyle w:val="IndexLink"/>
                <w:rtl w:val="true"/>
              </w:rPr>
              <w:t xml:space="preserve">ادبیات </w:t>
            </w:r>
            <w:r>
              <w:rPr>
                <w:rStyle w:val="IndexLink"/>
                <w:rtl w:val="true"/>
              </w:rPr>
              <w:t xml:space="preserve">- </w:t>
            </w:r>
            <w:r>
              <w:rPr>
                <w:rStyle w:val="IndexLink"/>
                <w:rtl w:val="true"/>
              </w:rPr>
              <w:t>فارسی</w:t>
            </w:r>
            <w:r>
              <w:rPr>
                <w:rStyle w:val="IndexLink"/>
                <w:rtl w:val="true"/>
              </w:rPr>
              <w:t>)</w:t>
              <w:tab/>
            </w:r>
            <w:r>
              <w:rPr>
                <w:rStyle w:val="IndexLink"/>
              </w:rPr>
              <w:t>628</w:t>
            </w:r>
          </w:hyperlink>
        </w:p>
        <w:p>
          <w:pPr>
            <w:pStyle w:val="Contents3"/>
            <w:tabs>
              <w:tab w:val="clear" w:pos="8459"/>
              <w:tab w:val="right" w:pos="9026" w:leader="dot"/>
            </w:tabs>
            <w:rPr/>
          </w:pPr>
          <w:hyperlink w:anchor="__RefHeading___Toc4166965_3381743652">
            <w:r>
              <w:rPr>
                <w:webHidden/>
                <w:rStyle w:val="IndexLink"/>
              </w:rPr>
              <w:t>2</w:t>
            </w:r>
            <w:r>
              <w:rPr>
                <w:rStyle w:val="IndexLink"/>
                <w:rtl w:val="true"/>
              </w:rPr>
              <w:t xml:space="preserve"> - </w:t>
            </w:r>
            <w:r>
              <w:rPr>
                <w:rStyle w:val="IndexLink"/>
                <w:rtl w:val="true"/>
              </w:rPr>
              <w:t xml:space="preserve">دیوان ناصر علی </w:t>
            </w:r>
            <w:r>
              <w:rPr>
                <w:rStyle w:val="IndexLink"/>
                <w:rtl w:val="true"/>
              </w:rPr>
              <w:t>«</w:t>
            </w:r>
            <w:r>
              <w:rPr>
                <w:rStyle w:val="IndexLink"/>
              </w:rPr>
              <w:t>88</w:t>
            </w:r>
            <w:r>
              <w:rPr>
                <w:rStyle w:val="IndexLink"/>
                <w:rtl w:val="true"/>
              </w:rPr>
              <w:t xml:space="preserve"> - </w:t>
            </w:r>
            <w:r>
              <w:rPr>
                <w:rStyle w:val="IndexLink"/>
              </w:rPr>
              <w:t>123</w:t>
            </w:r>
            <w:r>
              <w:rPr>
                <w:rStyle w:val="IndexLink"/>
                <w:rtl w:val="true"/>
              </w:rPr>
              <w:t>» (</w:t>
            </w:r>
            <w:r>
              <w:rPr>
                <w:rStyle w:val="IndexLink"/>
                <w:rtl w:val="true"/>
              </w:rPr>
              <w:t>فارسی</w:t>
            </w:r>
            <w:r>
              <w:rPr>
                <w:rStyle w:val="IndexLink"/>
                <w:rtl w:val="true"/>
              </w:rPr>
              <w:t>)</w:t>
              <w:tab/>
            </w:r>
            <w:r>
              <w:rPr>
                <w:rStyle w:val="IndexLink"/>
              </w:rPr>
              <w:t>629</w:t>
            </w:r>
          </w:hyperlink>
        </w:p>
        <w:p>
          <w:pPr>
            <w:pStyle w:val="Contents3"/>
            <w:tabs>
              <w:tab w:val="clear" w:pos="8459"/>
              <w:tab w:val="right" w:pos="9026" w:leader="dot"/>
            </w:tabs>
            <w:rPr/>
          </w:pPr>
          <w:hyperlink w:anchor="__RefHeading___Toc4166967_3381743652">
            <w:r>
              <w:rPr>
                <w:webHidden/>
                <w:rStyle w:val="IndexLink"/>
              </w:rPr>
              <w:t>3</w:t>
            </w:r>
            <w:r>
              <w:rPr>
                <w:rStyle w:val="IndexLink"/>
                <w:rtl w:val="true"/>
              </w:rPr>
              <w:t xml:space="preserve"> - </w:t>
            </w:r>
            <w:r>
              <w:rPr>
                <w:rStyle w:val="IndexLink"/>
                <w:rtl w:val="true"/>
              </w:rPr>
              <w:t xml:space="preserve">منشآت </w:t>
            </w:r>
            <w:r>
              <w:rPr>
                <w:rStyle w:val="IndexLink"/>
                <w:rtl w:val="true"/>
              </w:rPr>
              <w:t>«</w:t>
            </w:r>
            <w:r>
              <w:rPr>
                <w:rStyle w:val="IndexLink"/>
              </w:rPr>
              <w:t>144</w:t>
            </w:r>
            <w:r>
              <w:rPr>
                <w:rStyle w:val="IndexLink"/>
                <w:rtl w:val="true"/>
              </w:rPr>
              <w:t xml:space="preserve"> - </w:t>
            </w:r>
            <w:r>
              <w:rPr>
                <w:rStyle w:val="IndexLink"/>
              </w:rPr>
              <w:t>319</w:t>
            </w:r>
            <w:r>
              <w:rPr>
                <w:rStyle w:val="IndexLink"/>
                <w:rtl w:val="true"/>
              </w:rPr>
              <w:t>» (</w:t>
            </w:r>
            <w:r>
              <w:rPr>
                <w:rStyle w:val="IndexLink"/>
                <w:rtl w:val="true"/>
              </w:rPr>
              <w:t>فارسی</w:t>
            </w:r>
            <w:r>
              <w:rPr>
                <w:rStyle w:val="IndexLink"/>
                <w:rtl w:val="true"/>
              </w:rPr>
              <w:t>)</w:t>
              <w:tab/>
            </w:r>
            <w:r>
              <w:rPr>
                <w:rStyle w:val="IndexLink"/>
              </w:rPr>
              <w:t>629</w:t>
            </w:r>
          </w:hyperlink>
        </w:p>
        <w:p>
          <w:pPr>
            <w:pStyle w:val="Contents2"/>
            <w:tabs>
              <w:tab w:val="clear" w:pos="8743"/>
              <w:tab w:val="right" w:pos="9026" w:leader="dot"/>
            </w:tabs>
            <w:rPr/>
          </w:pPr>
          <w:hyperlink w:anchor="__RefHeading___Toc4166969_3381743652">
            <w:r>
              <w:rPr>
                <w:webHidden/>
                <w:rStyle w:val="IndexLink"/>
                <w:rtl w:val="true"/>
              </w:rPr>
              <w:t xml:space="preserve">( </w:t>
            </w:r>
            <w:r>
              <w:rPr>
                <w:rStyle w:val="IndexLink"/>
              </w:rPr>
              <w:t>4143</w:t>
            </w:r>
            <w:r>
              <w:rPr>
                <w:rStyle w:val="IndexLink"/>
                <w:rtl w:val="true"/>
              </w:rPr>
              <w:t xml:space="preserve"> )</w:t>
              <w:tab/>
            </w:r>
            <w:r>
              <w:rPr>
                <w:rStyle w:val="IndexLink"/>
              </w:rPr>
              <w:t>630</w:t>
            </w:r>
          </w:hyperlink>
        </w:p>
        <w:p>
          <w:pPr>
            <w:pStyle w:val="Contents3"/>
            <w:tabs>
              <w:tab w:val="clear" w:pos="8459"/>
              <w:tab w:val="right" w:pos="9026" w:leader="dot"/>
            </w:tabs>
            <w:rPr/>
          </w:pPr>
          <w:hyperlink w:anchor="__RefHeading___Toc4166971_3381743652">
            <w:r>
              <w:rPr>
                <w:webHidden/>
                <w:rStyle w:val="IndexLink"/>
              </w:rPr>
              <w:t>1</w:t>
            </w:r>
            <w:r>
              <w:rPr>
                <w:rStyle w:val="IndexLink"/>
                <w:rtl w:val="true"/>
              </w:rPr>
              <w:t xml:space="preserve"> -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Pr>
              <w:t>2</w:t>
            </w:r>
            <w:r>
              <w:rPr>
                <w:rStyle w:val="IndexLink"/>
                <w:rtl w:val="true"/>
              </w:rPr>
              <w:t xml:space="preserve"> - </w:t>
            </w:r>
            <w:r>
              <w:rPr>
                <w:rStyle w:val="IndexLink"/>
              </w:rPr>
              <w:t>54</w:t>
            </w:r>
            <w:r>
              <w:rPr>
                <w:rStyle w:val="IndexLink"/>
                <w:rtl w:val="true"/>
              </w:rPr>
              <w:t>» (</w:t>
            </w:r>
            <w:r>
              <w:rPr>
                <w:rStyle w:val="IndexLink"/>
                <w:rtl w:val="true"/>
              </w:rPr>
              <w:t>فارسی</w:t>
            </w:r>
            <w:r>
              <w:rPr>
                <w:rStyle w:val="IndexLink"/>
                <w:rtl w:val="true"/>
              </w:rPr>
              <w:t>)</w:t>
              <w:tab/>
            </w:r>
            <w:r>
              <w:rPr>
                <w:rStyle w:val="IndexLink"/>
              </w:rPr>
              <w:t>630</w:t>
            </w:r>
          </w:hyperlink>
        </w:p>
        <w:p>
          <w:pPr>
            <w:pStyle w:val="Contents3"/>
            <w:tabs>
              <w:tab w:val="clear" w:pos="8459"/>
              <w:tab w:val="right" w:pos="9026" w:leader="dot"/>
            </w:tabs>
            <w:rPr/>
          </w:pPr>
          <w:hyperlink w:anchor="__RefHeading___Toc4166973_3381743652">
            <w:r>
              <w:rPr>
                <w:webHidden/>
                <w:rStyle w:val="IndexLink"/>
              </w:rPr>
              <w:t>2</w:t>
            </w:r>
            <w:r>
              <w:rPr>
                <w:rStyle w:val="IndexLink"/>
                <w:rtl w:val="true"/>
              </w:rPr>
              <w:t xml:space="preserve"> - </w:t>
            </w:r>
            <w:r>
              <w:rPr>
                <w:rStyle w:val="IndexLink"/>
                <w:rtl w:val="true"/>
              </w:rPr>
              <w:t xml:space="preserve">رساله آداب مشق </w:t>
            </w:r>
            <w:r>
              <w:rPr>
                <w:rStyle w:val="IndexLink"/>
                <w:rtl w:val="true"/>
              </w:rPr>
              <w:t xml:space="preserve">= </w:t>
            </w:r>
            <w:r>
              <w:rPr>
                <w:rStyle w:val="IndexLink"/>
                <w:rtl w:val="true"/>
              </w:rPr>
              <w:t xml:space="preserve">قلمیه </w:t>
            </w:r>
            <w:r>
              <w:rPr>
                <w:rStyle w:val="IndexLink"/>
                <w:rtl w:val="true"/>
              </w:rPr>
              <w:t>«</w:t>
            </w:r>
            <w:r>
              <w:rPr>
                <w:rStyle w:val="IndexLink"/>
              </w:rPr>
              <w:t>55</w:t>
            </w:r>
            <w:r>
              <w:rPr>
                <w:rStyle w:val="IndexLink"/>
                <w:rtl w:val="true"/>
              </w:rPr>
              <w:t xml:space="preserve"> - </w:t>
            </w:r>
            <w:r>
              <w:rPr>
                <w:rStyle w:val="IndexLink"/>
              </w:rPr>
              <w:t>68</w:t>
            </w:r>
            <w:r>
              <w:rPr>
                <w:rStyle w:val="IndexLink"/>
                <w:rtl w:val="true"/>
              </w:rPr>
              <w:t>» (</w:t>
            </w:r>
            <w:r>
              <w:rPr>
                <w:rStyle w:val="IndexLink"/>
                <w:rtl w:val="true"/>
              </w:rPr>
              <w:t>فارسی</w:t>
            </w:r>
            <w:r>
              <w:rPr>
                <w:rStyle w:val="IndexLink"/>
                <w:rtl w:val="true"/>
              </w:rPr>
              <w:t>)</w:t>
              <w:tab/>
            </w:r>
            <w:r>
              <w:rPr>
                <w:rStyle w:val="IndexLink"/>
              </w:rPr>
              <w:t>630</w:t>
            </w:r>
          </w:hyperlink>
        </w:p>
        <w:p>
          <w:pPr>
            <w:pStyle w:val="Contents3"/>
            <w:tabs>
              <w:tab w:val="clear" w:pos="8459"/>
              <w:tab w:val="right" w:pos="9026" w:leader="dot"/>
            </w:tabs>
            <w:rPr/>
          </w:pPr>
          <w:hyperlink w:anchor="__RefHeading___Toc4166975_3381743652">
            <w:r>
              <w:rPr>
                <w:webHidden/>
                <w:rStyle w:val="IndexLink"/>
              </w:rPr>
              <w:t>3</w:t>
            </w:r>
            <w:r>
              <w:rPr>
                <w:rStyle w:val="IndexLink"/>
                <w:rtl w:val="true"/>
              </w:rPr>
              <w:t xml:space="preserve"> - </w:t>
            </w:r>
            <w:r>
              <w:rPr>
                <w:rStyle w:val="IndexLink"/>
                <w:rtl w:val="true"/>
              </w:rPr>
              <w:t xml:space="preserve">ثواب سور قرآن </w:t>
            </w:r>
            <w:r>
              <w:rPr>
                <w:rStyle w:val="IndexLink"/>
                <w:rtl w:val="true"/>
              </w:rPr>
              <w:t>«</w:t>
            </w:r>
            <w:r>
              <w:rPr>
                <w:rStyle w:val="IndexLink"/>
              </w:rPr>
              <w:t>69</w:t>
            </w:r>
            <w:r>
              <w:rPr>
                <w:rStyle w:val="IndexLink"/>
                <w:rtl w:val="true"/>
              </w:rPr>
              <w:t xml:space="preserve"> - </w:t>
            </w:r>
            <w:r>
              <w:rPr>
                <w:rStyle w:val="IndexLink"/>
              </w:rPr>
              <w:t>92</w:t>
            </w:r>
            <w:r>
              <w:rPr>
                <w:rStyle w:val="IndexLink"/>
                <w:rtl w:val="true"/>
              </w:rPr>
              <w:t>» (</w:t>
            </w:r>
            <w:r>
              <w:rPr>
                <w:rStyle w:val="IndexLink"/>
                <w:rtl w:val="true"/>
              </w:rPr>
              <w:t>عربی</w:t>
            </w:r>
            <w:r>
              <w:rPr>
                <w:rStyle w:val="IndexLink"/>
                <w:rtl w:val="true"/>
              </w:rPr>
              <w:t>)</w:t>
              <w:tab/>
            </w:r>
            <w:r>
              <w:rPr>
                <w:rStyle w:val="IndexLink"/>
              </w:rPr>
              <w:t>631</w:t>
            </w:r>
          </w:hyperlink>
        </w:p>
        <w:p>
          <w:pPr>
            <w:pStyle w:val="Contents2"/>
            <w:tabs>
              <w:tab w:val="clear" w:pos="8743"/>
              <w:tab w:val="right" w:pos="9026" w:leader="dot"/>
            </w:tabs>
            <w:rPr/>
          </w:pPr>
          <w:hyperlink w:anchor="__RefHeading___Toc4166977_3381743652">
            <w:r>
              <w:rPr>
                <w:webHidden/>
                <w:rStyle w:val="IndexLink"/>
                <w:rtl w:val="true"/>
              </w:rPr>
              <w:t>فهرست نام کتاب ها</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16_146704"/>
      <w:bookmarkStart w:id="1" w:name="pg14116_146704"/>
      <w:bookmarkEnd w:id="1"/>
    </w:p>
    <w:p>
      <w:pPr>
        <w:pStyle w:val="Heading2"/>
        <w:numPr>
          <w:ilvl w:val="1"/>
          <w:numId w:val="1"/>
        </w:numPr>
        <w:rPr/>
      </w:pPr>
      <w:bookmarkStart w:id="2" w:name="pg14116_146704"/>
      <w:bookmarkStart w:id="3" w:name="__RefHeading___Toc4163253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مسجد اعظم قم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اعظم قم،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۶۶۲۱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3255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این جلد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 شامل دو کتاب و رساله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 شامل سه کتاب و رساله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بخش اوّل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های شامل دو کتاب و رساله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16_146710"/>
      <w:bookmarkStart w:id="8" w:name="pg14116_146710"/>
      <w:bookmarkEnd w:id="8"/>
    </w:p>
    <w:p>
      <w:pPr>
        <w:pStyle w:val="Heading2"/>
        <w:numPr>
          <w:ilvl w:val="1"/>
          <w:numId w:val="1"/>
        </w:numPr>
        <w:rPr/>
      </w:pPr>
      <w:bookmarkStart w:id="9" w:name="pg14116_146710"/>
      <w:bookmarkStart w:id="10" w:name="__RefHeading___Toc4163257_3381743652"/>
      <w:bookmarkStart w:id="11" w:name="_Toc3"/>
      <w:bookmarkEnd w:id="9"/>
      <w:bookmarkEnd w:id="10"/>
      <w:r>
        <w:rPr>
          <w:rtl w:val="true"/>
        </w:rPr>
        <w:t xml:space="preserve">( </w:t>
      </w:r>
      <w:r>
        <w:rPr>
          <w:rtl w:val="true"/>
        </w:rPr>
        <w:t xml:space="preserve">شماره </w:t>
      </w:r>
      <w:r>
        <w:rPr/>
        <w:t>5</w:t>
      </w:r>
      <w:r>
        <w:rPr>
          <w:rtl w:val="true"/>
        </w:rPr>
        <w:t xml:space="preserve"> )</w:t>
      </w:r>
      <w:bookmarkEnd w:id="11"/>
    </w:p>
    <w:p>
      <w:pPr>
        <w:pStyle w:val="Heading3"/>
        <w:numPr>
          <w:ilvl w:val="2"/>
          <w:numId w:val="1"/>
        </w:numPr>
        <w:rPr/>
      </w:pPr>
      <w:bookmarkStart w:id="12" w:name="__RefHeading___Toc4163259_3381743652"/>
      <w:bookmarkStart w:id="13" w:name="_Toc4"/>
      <w:bookmarkEnd w:id="12"/>
      <w:r>
        <w:rPr/>
        <w:t>1</w:t>
      </w:r>
      <w:r>
        <w:rPr>
          <w:rtl w:val="true"/>
        </w:rPr>
        <w:t xml:space="preserve"> - </w:t>
      </w:r>
      <w:r>
        <w:rPr>
          <w:rtl w:val="true"/>
        </w:rPr>
        <w:t xml:space="preserve">حبل المتین </w:t>
      </w:r>
      <w:r>
        <w:rPr>
          <w:rtl w:val="true"/>
        </w:rPr>
        <w:t>«</w:t>
      </w:r>
      <w:r>
        <w:rPr>
          <w:rtl w:val="true"/>
        </w:rPr>
        <w:t xml:space="preserve">برگ </w:t>
      </w:r>
      <w:r>
        <w:rPr/>
        <w:t>1</w:t>
      </w:r>
      <w:r>
        <w:rPr>
          <w:rtl w:val="true"/>
        </w:rPr>
        <w:t xml:space="preserve"> - </w:t>
      </w:r>
      <w:r>
        <w:rPr/>
        <w:t>143</w:t>
      </w:r>
      <w:r>
        <w:rPr>
          <w:rtl w:val="true"/>
        </w:rPr>
        <w:t>» (</w:t>
      </w:r>
      <w:r>
        <w:rPr>
          <w:rtl w:val="true"/>
        </w:rPr>
        <w:t xml:space="preserve">فقه </w:t>
      </w:r>
      <w:r>
        <w:rPr>
          <w:rtl w:val="true"/>
        </w:rPr>
        <w:t xml:space="preserve">- </w:t>
      </w:r>
      <w:r>
        <w:rPr>
          <w:rtl w:val="true"/>
        </w:rPr>
        <w:t>عربی</w:t>
      </w:r>
      <w:r>
        <w:rPr>
          <w:rtl w:val="true"/>
        </w:rPr>
        <w:t>)</w:t>
      </w:r>
      <w:bookmarkEnd w:id="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تألیف جلد اوّل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3"/>
        <w:numPr>
          <w:ilvl w:val="2"/>
          <w:numId w:val="1"/>
        </w:numPr>
        <w:rPr/>
      </w:pPr>
      <w:bookmarkStart w:id="14" w:name="__RefHeading___Toc4163261_3381743652"/>
      <w:bookmarkStart w:id="15" w:name="_Toc5"/>
      <w:bookmarkEnd w:id="14"/>
      <w:r>
        <w:rPr/>
        <w:t>2</w:t>
      </w:r>
      <w:r>
        <w:rPr>
          <w:rtl w:val="true"/>
        </w:rPr>
        <w:t xml:space="preserve"> - </w:t>
      </w:r>
      <w:r>
        <w:rPr>
          <w:rtl w:val="true"/>
        </w:rPr>
        <w:t xml:space="preserve">الوجیزة </w:t>
      </w:r>
      <w:r>
        <w:rPr>
          <w:rtl w:val="true"/>
        </w:rPr>
        <w:t>(</w:t>
      </w:r>
      <w:r>
        <w:rPr/>
        <w:t>144</w:t>
      </w:r>
      <w:r>
        <w:rPr>
          <w:rtl w:val="true"/>
        </w:rPr>
        <w:t xml:space="preserve"> - </w:t>
      </w:r>
      <w:r>
        <w:rPr/>
        <w:t>145</w:t>
      </w:r>
      <w:r>
        <w:rPr>
          <w:rtl w:val="true"/>
        </w:rPr>
        <w:t>) (</w:t>
      </w:r>
      <w:r>
        <w:rPr>
          <w:rtl w:val="true"/>
        </w:rPr>
        <w:t xml:space="preserve">درایه </w:t>
      </w:r>
      <w:r>
        <w:rPr>
          <w:rtl w:val="true"/>
        </w:rPr>
        <w:t xml:space="preserve">- </w:t>
      </w:r>
      <w:r>
        <w:rPr>
          <w:rtl w:val="true"/>
        </w:rPr>
        <w:t>عربی</w:t>
      </w:r>
      <w:r>
        <w:rPr>
          <w:rtl w:val="true"/>
        </w:rPr>
        <w:t>)</w:t>
      </w:r>
      <w:bookmarkEnd w:id="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محمد بن حسین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مقدمه کتاب حبل المتین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کتاب اول تحریر عبدالحسین بن سید تاج الحسینی الجزائری در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تحریر همان کاتب،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ریحان الله بن جعفر موسوی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الله الموسوی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16" w:name="__RefHeading___Toc4163263_3381743652"/>
      <w:bookmarkStart w:id="17" w:name="_Toc6"/>
      <w:bookmarkEnd w:id="16"/>
      <w:r>
        <w:rPr>
          <w:rtl w:val="true"/>
        </w:rPr>
        <w:t xml:space="preserve">( </w:t>
      </w:r>
      <w:r>
        <w:rPr/>
        <w:t>17</w:t>
      </w:r>
      <w:r>
        <w:rPr>
          <w:rtl w:val="true"/>
        </w:rPr>
        <w:t xml:space="preserve"> )</w:t>
      </w:r>
      <w:bookmarkEnd w:id="17"/>
    </w:p>
    <w:p>
      <w:pPr>
        <w:pStyle w:val="Heading3"/>
        <w:numPr>
          <w:ilvl w:val="2"/>
          <w:numId w:val="1"/>
        </w:numPr>
        <w:rPr/>
      </w:pPr>
      <w:bookmarkStart w:id="18" w:name="__RefHeading___Toc4163265_3381743652"/>
      <w:bookmarkStart w:id="19" w:name="_Toc7"/>
      <w:bookmarkEnd w:id="18"/>
      <w:r>
        <w:rPr/>
        <w:t>1</w:t>
      </w:r>
      <w:r>
        <w:rPr>
          <w:rtl w:val="true"/>
        </w:rPr>
        <w:t xml:space="preserve"> - </w:t>
      </w:r>
      <w:r>
        <w:rPr>
          <w:rtl w:val="true"/>
        </w:rPr>
        <w:t xml:space="preserve">تحفة الأبرار </w:t>
      </w:r>
      <w:r>
        <w:rPr>
          <w:rtl w:val="true"/>
        </w:rPr>
        <w:t>«</w:t>
      </w:r>
      <w:r>
        <w:rPr/>
        <w:t>1</w:t>
      </w:r>
      <w:r>
        <w:rPr>
          <w:rtl w:val="true"/>
        </w:rPr>
        <w:t xml:space="preserve"> - </w:t>
      </w:r>
      <w:r>
        <w:rPr/>
        <w:t>246</w:t>
      </w:r>
      <w:r>
        <w:rPr>
          <w:rtl w:val="true"/>
        </w:rPr>
        <w:t>» (</w:t>
      </w:r>
      <w:r>
        <w:rPr>
          <w:rtl w:val="true"/>
        </w:rPr>
        <w:t xml:space="preserve">فقه </w:t>
      </w:r>
      <w:r>
        <w:rPr>
          <w:rtl w:val="true"/>
        </w:rPr>
        <w:t xml:space="preserve">- </w:t>
      </w:r>
      <w:r>
        <w:rPr>
          <w:rtl w:val="true"/>
        </w:rPr>
        <w:t>فارسی</w:t>
      </w:r>
      <w:r>
        <w:rPr>
          <w:rtl w:val="true"/>
        </w:rPr>
        <w:t>)</w:t>
      </w:r>
      <w:bookmarkEnd w:id="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بن محمد نقی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شفتی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رجوع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bookmarkStart w:id="20" w:name="pg14116_146711"/>
    </w:p>
    <w:p>
      <w:pPr>
        <w:pStyle w:val="Heading3"/>
        <w:numPr>
          <w:ilvl w:val="2"/>
          <w:numId w:val="1"/>
        </w:numPr>
        <w:rPr/>
      </w:pPr>
      <w:bookmarkStart w:id="21" w:name="__RefHeading___Toc4163267_3381743652"/>
      <w:bookmarkStart w:id="22" w:name="_Toc8"/>
      <w:bookmarkEnd w:id="20"/>
      <w:bookmarkEnd w:id="21"/>
      <w:r>
        <w:rPr/>
        <w:t>2</w:t>
      </w:r>
      <w:r>
        <w:rPr>
          <w:rtl w:val="true"/>
        </w:rPr>
        <w:t xml:space="preserve"> - </w:t>
      </w:r>
      <w:r>
        <w:rPr>
          <w:rtl w:val="true"/>
        </w:rPr>
        <w:t xml:space="preserve">صیغ العقود و الایقاعات </w:t>
      </w:r>
      <w:r>
        <w:rPr>
          <w:rtl w:val="true"/>
        </w:rPr>
        <w:t>«</w:t>
      </w:r>
      <w:r>
        <w:rPr/>
        <w:t>246</w:t>
      </w:r>
      <w:r>
        <w:rPr>
          <w:rtl w:val="true"/>
        </w:rPr>
        <w:t xml:space="preserve"> - »</w:t>
      </w:r>
      <w:r>
        <w:rPr/>
        <w:t>248</w:t>
      </w:r>
      <w:r>
        <w:rPr>
          <w:rtl w:val="true"/>
        </w:rPr>
        <w:t xml:space="preserve"> (</w:t>
      </w:r>
      <w:r>
        <w:rPr>
          <w:rtl w:val="true"/>
        </w:rPr>
        <w:t xml:space="preserve">فقه </w:t>
      </w:r>
      <w:r>
        <w:rPr>
          <w:rtl w:val="true"/>
        </w:rPr>
        <w:t xml:space="preserve">- </w:t>
      </w:r>
      <w:r>
        <w:rPr>
          <w:rtl w:val="true"/>
        </w:rPr>
        <w:t>عربی</w:t>
      </w:r>
      <w:r>
        <w:rPr>
          <w:rtl w:val="true"/>
        </w:rPr>
        <w:t>)</w:t>
      </w:r>
      <w:bookmarkEnd w:id="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جعفر بن سیف الدین شریعتمداری استرابادی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کتاب اول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نیز نام کاتب و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23" w:name="__RefHeading___Toc4163269_3381743652"/>
      <w:bookmarkStart w:id="24" w:name="_Toc9"/>
      <w:bookmarkEnd w:id="23"/>
      <w:r>
        <w:rPr>
          <w:rtl w:val="true"/>
        </w:rPr>
        <w:t xml:space="preserve">( </w:t>
      </w:r>
      <w:r>
        <w:rPr/>
        <w:t>50</w:t>
      </w:r>
      <w:r>
        <w:rPr>
          <w:rtl w:val="true"/>
        </w:rPr>
        <w:t xml:space="preserve"> )</w:t>
      </w:r>
      <w:bookmarkEnd w:id="24"/>
    </w:p>
    <w:p>
      <w:pPr>
        <w:pStyle w:val="Heading3"/>
        <w:numPr>
          <w:ilvl w:val="2"/>
          <w:numId w:val="1"/>
        </w:numPr>
        <w:rPr/>
      </w:pPr>
      <w:bookmarkStart w:id="25" w:name="__RefHeading___Toc4163271_3381743652"/>
      <w:bookmarkStart w:id="26" w:name="_Toc10"/>
      <w:bookmarkEnd w:id="25"/>
      <w:r>
        <w:rPr/>
        <w:t>1</w:t>
      </w:r>
      <w:r>
        <w:rPr>
          <w:rtl w:val="true"/>
        </w:rPr>
        <w:t xml:space="preserve"> - </w:t>
      </w:r>
      <w:r>
        <w:rPr>
          <w:rtl w:val="true"/>
        </w:rPr>
        <w:t xml:space="preserve">الکافی </w:t>
      </w:r>
      <w:r>
        <w:rPr>
          <w:rtl w:val="true"/>
        </w:rPr>
        <w:t>«</w:t>
      </w:r>
      <w:r>
        <w:rPr/>
        <w:t>1</w:t>
      </w:r>
      <w:r>
        <w:rPr>
          <w:rtl w:val="true"/>
        </w:rPr>
        <w:t xml:space="preserve"> - </w:t>
      </w:r>
      <w:r>
        <w:rPr/>
        <w:t>284</w:t>
      </w:r>
      <w:r>
        <w:rPr>
          <w:rtl w:val="true"/>
        </w:rPr>
        <w:t>» (</w:t>
      </w:r>
      <w:r>
        <w:rPr>
          <w:rtl w:val="true"/>
        </w:rPr>
        <w:t xml:space="preserve">حدیث </w:t>
      </w:r>
      <w:r>
        <w:rPr>
          <w:rtl w:val="true"/>
        </w:rPr>
        <w:t xml:space="preserve">- </w:t>
      </w:r>
      <w:r>
        <w:rPr>
          <w:rtl w:val="true"/>
        </w:rPr>
        <w:t>عربی</w:t>
      </w:r>
      <w:r>
        <w:rPr>
          <w:rtl w:val="true"/>
        </w:rPr>
        <w:t>)</w:t>
      </w:r>
      <w:bookmarkEnd w:id="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رجوع شود</w:t>
      </w:r>
      <w:r>
        <w:rPr>
          <w:rFonts w:eastAsia="IRNazanin" w:cs="IRNazanin"/>
          <w:color w:val="111111"/>
          <w:sz w:val="28"/>
          <w:szCs w:val="28"/>
          <w:rtl w:val="true"/>
          <w:lang w:bidi="fa-IR"/>
        </w:rPr>
        <w:t>.</w:t>
      </w:r>
    </w:p>
    <w:p>
      <w:pPr>
        <w:pStyle w:val="Heading3"/>
        <w:numPr>
          <w:ilvl w:val="2"/>
          <w:numId w:val="1"/>
        </w:numPr>
        <w:rPr/>
      </w:pPr>
      <w:bookmarkStart w:id="27" w:name="__RefHeading___Toc4163273_3381743652"/>
      <w:bookmarkStart w:id="28" w:name="_Toc11"/>
      <w:bookmarkEnd w:id="27"/>
      <w:r>
        <w:rPr/>
        <w:t>2</w:t>
      </w:r>
      <w:r>
        <w:rPr>
          <w:rtl w:val="true"/>
        </w:rPr>
        <w:t xml:space="preserve"> - </w:t>
      </w:r>
      <w:r>
        <w:rPr>
          <w:rtl w:val="true"/>
        </w:rPr>
        <w:t xml:space="preserve">کنز الدقائق </w:t>
      </w:r>
      <w:r>
        <w:rPr>
          <w:rtl w:val="true"/>
        </w:rPr>
        <w:t>«</w:t>
      </w:r>
      <w:r>
        <w:rPr/>
        <w:t>285</w:t>
      </w:r>
      <w:r>
        <w:rPr>
          <w:rtl w:val="true"/>
        </w:rPr>
        <w:t xml:space="preserve"> - »</w:t>
      </w:r>
      <w:r>
        <w:rPr/>
        <w:t>306</w:t>
      </w:r>
      <w:r>
        <w:rPr>
          <w:rtl w:val="true"/>
        </w:rPr>
        <w:t xml:space="preserve"> (</w:t>
      </w:r>
      <w:r>
        <w:rPr>
          <w:rtl w:val="true"/>
        </w:rPr>
        <w:t xml:space="preserve">تفسیر </w:t>
      </w:r>
      <w:r>
        <w:rPr>
          <w:rtl w:val="true"/>
        </w:rPr>
        <w:t xml:space="preserve">- </w:t>
      </w:r>
      <w:r>
        <w:rPr>
          <w:rtl w:val="true"/>
        </w:rPr>
        <w:t>عربی</w:t>
      </w:r>
      <w:r>
        <w:rPr>
          <w:rtl w:val="true"/>
        </w:rPr>
        <w:t>)</w:t>
      </w:r>
      <w:bookmarkEnd w:id="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محمد رضا بن اسماعیل قمی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آن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مفصلی است با توجه به روایات وارده از معصومان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کتاب اوّل تحریر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فقط سوره فاتحه و بخشی از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bookmarkStart w:id="29" w:name="pg14116_146712"/>
    </w:p>
    <w:p>
      <w:pPr>
        <w:pStyle w:val="Heading2"/>
        <w:numPr>
          <w:ilvl w:val="1"/>
          <w:numId w:val="1"/>
        </w:numPr>
        <w:rPr/>
      </w:pPr>
      <w:bookmarkStart w:id="30" w:name="__RefHeading___Toc4163275_3381743652"/>
      <w:bookmarkStart w:id="31" w:name="_Toc12"/>
      <w:bookmarkEnd w:id="29"/>
      <w:bookmarkEnd w:id="30"/>
      <w:r>
        <w:rPr>
          <w:rtl w:val="true"/>
        </w:rPr>
        <w:t xml:space="preserve">( </w:t>
      </w:r>
      <w:r>
        <w:rPr/>
        <w:t>72</w:t>
      </w:r>
      <w:r>
        <w:rPr>
          <w:rtl w:val="true"/>
        </w:rPr>
        <w:t xml:space="preserve"> )</w:t>
      </w:r>
      <w:bookmarkEnd w:id="31"/>
    </w:p>
    <w:p>
      <w:pPr>
        <w:pStyle w:val="Heading3"/>
        <w:numPr>
          <w:ilvl w:val="2"/>
          <w:numId w:val="1"/>
        </w:numPr>
        <w:rPr/>
      </w:pPr>
      <w:bookmarkStart w:id="32" w:name="__RefHeading___Toc4163277_3381743652"/>
      <w:bookmarkStart w:id="33" w:name="_Toc13"/>
      <w:bookmarkEnd w:id="32"/>
      <w:r>
        <w:rPr/>
        <w:t>1</w:t>
      </w:r>
      <w:r>
        <w:rPr>
          <w:rtl w:val="true"/>
        </w:rPr>
        <w:t xml:space="preserve"> - </w:t>
      </w:r>
      <w:r>
        <w:rPr>
          <w:rtl w:val="true"/>
        </w:rPr>
        <w:t xml:space="preserve">حق الیقین </w:t>
      </w:r>
      <w:r>
        <w:rPr>
          <w:rtl w:val="true"/>
        </w:rPr>
        <w:t>«</w:t>
      </w:r>
      <w:r>
        <w:rPr/>
        <w:t>1</w:t>
      </w:r>
      <w:r>
        <w:rPr>
          <w:rtl w:val="true"/>
        </w:rPr>
        <w:t xml:space="preserve"> - </w:t>
      </w:r>
      <w:r>
        <w:rPr/>
        <w:t>105</w:t>
      </w:r>
      <w:r>
        <w:rPr>
          <w:rtl w:val="true"/>
        </w:rPr>
        <w:t>» (</w:t>
      </w:r>
      <w:r>
        <w:rPr>
          <w:rtl w:val="true"/>
        </w:rPr>
        <w:t xml:space="preserve">اعتقادات </w:t>
      </w:r>
      <w:r>
        <w:rPr>
          <w:rtl w:val="true"/>
        </w:rPr>
        <w:t xml:space="preserve">- </w:t>
      </w:r>
      <w:r>
        <w:rPr>
          <w:rtl w:val="true"/>
        </w:rPr>
        <w:t>فارسی</w:t>
      </w:r>
      <w:r>
        <w:rPr>
          <w:rtl w:val="true"/>
        </w:rPr>
        <w:t>)</w:t>
      </w:r>
      <w:bookmarkEnd w:id="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Heading3"/>
        <w:numPr>
          <w:ilvl w:val="2"/>
          <w:numId w:val="1"/>
        </w:numPr>
        <w:rPr/>
      </w:pPr>
      <w:bookmarkStart w:id="34" w:name="__RefHeading___Toc4163279_3381743652"/>
      <w:bookmarkStart w:id="35" w:name="_Toc14"/>
      <w:bookmarkEnd w:id="34"/>
      <w:r>
        <w:rPr/>
        <w:t>2</w:t>
      </w:r>
      <w:r>
        <w:rPr>
          <w:rtl w:val="true"/>
        </w:rPr>
        <w:t xml:space="preserve"> - </w:t>
      </w:r>
      <w:r>
        <w:rPr>
          <w:rtl w:val="true"/>
        </w:rPr>
        <w:t xml:space="preserve">قصص الانبیاء </w:t>
      </w:r>
      <w:r>
        <w:rPr>
          <w:rtl w:val="true"/>
        </w:rPr>
        <w:t>«</w:t>
      </w:r>
      <w:r>
        <w:rPr/>
        <w:t>106</w:t>
      </w:r>
      <w:r>
        <w:rPr>
          <w:rtl w:val="true"/>
        </w:rPr>
        <w:t xml:space="preserve"> - </w:t>
      </w:r>
      <w:r>
        <w:rPr/>
        <w:t>262</w:t>
      </w:r>
      <w:r>
        <w:rPr>
          <w:rtl w:val="true"/>
        </w:rPr>
        <w:t>) (</w:t>
      </w:r>
      <w:r>
        <w:rPr>
          <w:rtl w:val="true"/>
        </w:rPr>
        <w:t>فارسی</w:t>
      </w:r>
      <w:r>
        <w:rPr>
          <w:rtl w:val="true"/>
        </w:rPr>
        <w:t>)</w:t>
      </w:r>
      <w:bookmarkEnd w:id="35"/>
    </w:p>
    <w:p>
      <w:pPr>
        <w:pStyle w:val="BookText"/>
        <w:rPr/>
      </w:pPr>
      <w:r>
        <w:rPr>
          <w:rFonts w:ascii="IRNazanin" w:hAnsi="IRNazanin" w:eastAsia="IRNazanin"/>
          <w:color w:val="111111"/>
          <w:sz w:val="28"/>
          <w:sz w:val="28"/>
          <w:szCs w:val="28"/>
          <w:rtl w:val="true"/>
          <w:lang w:bidi="fa-IR"/>
        </w:rPr>
        <w:t>مؤلف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مجلسی نقل میکند و اشعاری از عطار نیشابوری در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بیان اعتقاد اهل بیت جناب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کتاب اول تحریر آقا جونی سلمانی 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مقصد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نام کاتب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36" w:name="__RefHeading___Toc4163281_3381743652"/>
      <w:bookmarkStart w:id="37" w:name="_Toc15"/>
      <w:bookmarkEnd w:id="36"/>
      <w:r>
        <w:rPr>
          <w:rtl w:val="true"/>
        </w:rPr>
        <w:t xml:space="preserve">( </w:t>
      </w:r>
      <w:r>
        <w:rPr/>
        <w:t>145</w:t>
      </w:r>
      <w:r>
        <w:rPr>
          <w:rtl w:val="true"/>
        </w:rPr>
        <w:t xml:space="preserve"> )</w:t>
      </w:r>
      <w:bookmarkEnd w:id="37"/>
    </w:p>
    <w:p>
      <w:pPr>
        <w:pStyle w:val="Heading3"/>
        <w:numPr>
          <w:ilvl w:val="2"/>
          <w:numId w:val="1"/>
        </w:numPr>
        <w:rPr/>
      </w:pPr>
      <w:bookmarkStart w:id="38" w:name="__RefHeading___Toc4163283_3381743652"/>
      <w:bookmarkStart w:id="39" w:name="_Toc16"/>
      <w:bookmarkEnd w:id="38"/>
      <w:r>
        <w:rPr/>
        <w:t>1</w:t>
      </w:r>
      <w:r>
        <w:rPr>
          <w:rtl w:val="true"/>
        </w:rPr>
        <w:t xml:space="preserve"> - </w:t>
      </w:r>
      <w:r>
        <w:rPr>
          <w:rtl w:val="true"/>
        </w:rPr>
        <w:t xml:space="preserve">الحاشیة علی المکاسب </w:t>
      </w:r>
      <w:r>
        <w:rPr>
          <w:rtl w:val="true"/>
        </w:rPr>
        <w:t>«</w:t>
      </w:r>
      <w:r>
        <w:rPr/>
        <w:t>1</w:t>
      </w:r>
      <w:r>
        <w:rPr>
          <w:rtl w:val="true"/>
        </w:rPr>
        <w:t xml:space="preserve"> - </w:t>
      </w:r>
      <w:r>
        <w:rPr/>
        <w:t>188</w:t>
      </w:r>
      <w:r>
        <w:rPr>
          <w:rtl w:val="true"/>
        </w:rPr>
        <w:t>» (</w:t>
      </w:r>
      <w:r>
        <w:rPr>
          <w:rtl w:val="true"/>
        </w:rPr>
        <w:t xml:space="preserve">فقه </w:t>
      </w:r>
      <w:r>
        <w:rPr>
          <w:rtl w:val="true"/>
        </w:rPr>
        <w:t xml:space="preserve">- </w:t>
      </w:r>
      <w:r>
        <w:rPr>
          <w:rtl w:val="true"/>
        </w:rPr>
        <w:t>عربی</w:t>
      </w:r>
      <w:r>
        <w:rPr>
          <w:rtl w:val="true"/>
        </w:rPr>
        <w:t>)</w:t>
      </w:r>
      <w:bookmarkEnd w:id="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طباطبائی یزدی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40" w:name="__RefHeading___Toc4163285_3381743652"/>
      <w:bookmarkStart w:id="41" w:name="_Toc17"/>
      <w:bookmarkEnd w:id="40"/>
      <w:r>
        <w:rPr/>
        <w:t>2</w:t>
      </w:r>
      <w:r>
        <w:rPr>
          <w:rtl w:val="true"/>
        </w:rPr>
        <w:t xml:space="preserve"> - </w:t>
      </w:r>
      <w:r>
        <w:rPr>
          <w:rtl w:val="true"/>
        </w:rPr>
        <w:t xml:space="preserve">رسالة فی منجزات المریض </w:t>
      </w:r>
      <w:r>
        <w:rPr>
          <w:rtl w:val="true"/>
        </w:rPr>
        <w:t>«</w:t>
      </w:r>
      <w:r>
        <w:rPr/>
        <w:t>191</w:t>
      </w:r>
      <w:r>
        <w:rPr>
          <w:rtl w:val="true"/>
        </w:rPr>
        <w:t xml:space="preserve"> - </w:t>
      </w:r>
      <w:r>
        <w:rPr/>
        <w:t>228</w:t>
      </w:r>
      <w:r>
        <w:rPr>
          <w:rtl w:val="true"/>
        </w:rPr>
        <w:t>» (</w:t>
      </w:r>
      <w:r>
        <w:rPr>
          <w:rtl w:val="true"/>
        </w:rPr>
        <w:t xml:space="preserve">فقه </w:t>
      </w:r>
      <w:r>
        <w:rPr>
          <w:rtl w:val="true"/>
        </w:rPr>
        <w:t xml:space="preserve">- </w:t>
      </w:r>
      <w:r>
        <w:rPr>
          <w:rtl w:val="true"/>
        </w:rPr>
        <w:t>عربی</w:t>
      </w:r>
      <w:r>
        <w:rPr>
          <w:rtl w:val="true"/>
        </w:rPr>
        <w:t>)</w:t>
      </w:r>
      <w:bookmarkEnd w:id="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طباطبائی یزدی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نسخ، بدون نام کاتب و تاریخ کتابت، حاشیه بخش خیارات مکاسب شیخ </w:t>
      </w:r>
      <w:bookmarkStart w:id="42" w:name="pg14116_146713"/>
    </w:p>
    <w:p>
      <w:pPr>
        <w:pStyle w:val="BookText"/>
        <w:rPr/>
      </w:pPr>
      <w:bookmarkEnd w:id="42"/>
      <w:r>
        <w:rPr>
          <w:rFonts w:ascii="IRNazanin" w:hAnsi="IRNazanin" w:eastAsia="IRNazanin"/>
          <w:color w:val="111111"/>
          <w:sz w:val="28"/>
          <w:sz w:val="28"/>
          <w:szCs w:val="28"/>
          <w:rtl w:val="true"/>
          <w:lang w:bidi="fa-IR"/>
        </w:rPr>
        <w:t>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نسخ 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43" w:name="__RefHeading___Toc4163287_3381743652"/>
      <w:bookmarkStart w:id="44" w:name="_Toc18"/>
      <w:bookmarkEnd w:id="43"/>
      <w:r>
        <w:rPr>
          <w:rtl w:val="true"/>
        </w:rPr>
        <w:t xml:space="preserve">( </w:t>
      </w:r>
      <w:r>
        <w:rPr/>
        <w:t>158</w:t>
      </w:r>
      <w:r>
        <w:rPr>
          <w:rtl w:val="true"/>
        </w:rPr>
        <w:t xml:space="preserve"> )</w:t>
      </w:r>
      <w:bookmarkEnd w:id="44"/>
    </w:p>
    <w:p>
      <w:pPr>
        <w:pStyle w:val="Heading3"/>
        <w:numPr>
          <w:ilvl w:val="2"/>
          <w:numId w:val="1"/>
        </w:numPr>
        <w:rPr/>
      </w:pPr>
      <w:bookmarkStart w:id="45" w:name="__RefHeading___Toc4163289_3381743652"/>
      <w:bookmarkStart w:id="46" w:name="_Toc19"/>
      <w:bookmarkEnd w:id="45"/>
      <w:r>
        <w:rPr/>
        <w:t>1</w:t>
      </w:r>
      <w:r>
        <w:rPr>
          <w:rtl w:val="true"/>
        </w:rPr>
        <w:t xml:space="preserve"> - </w:t>
      </w:r>
      <w:r>
        <w:rPr>
          <w:rtl w:val="true"/>
        </w:rPr>
        <w:t xml:space="preserve">نهج البلاغة </w:t>
      </w:r>
      <w:r>
        <w:rPr>
          <w:rtl w:val="true"/>
        </w:rPr>
        <w:t>«</w:t>
      </w:r>
      <w:r>
        <w:rPr/>
        <w:t>1</w:t>
      </w:r>
      <w:r>
        <w:rPr>
          <w:rtl w:val="true"/>
        </w:rPr>
        <w:t xml:space="preserve"> - </w:t>
      </w:r>
      <w:r>
        <w:rPr/>
        <w:t>264</w:t>
      </w:r>
      <w:r>
        <w:rPr>
          <w:rtl w:val="true"/>
        </w:rPr>
        <w:t>» (</w:t>
      </w:r>
      <w:r>
        <w:rPr>
          <w:rtl w:val="true"/>
        </w:rPr>
        <w:t xml:space="preserve">حدیث </w:t>
      </w:r>
      <w:r>
        <w:rPr>
          <w:rtl w:val="true"/>
        </w:rPr>
        <w:t xml:space="preserve">- </w:t>
      </w:r>
      <w:r>
        <w:rPr>
          <w:rtl w:val="true"/>
        </w:rPr>
        <w:t>عربی</w:t>
      </w:r>
      <w:r>
        <w:rPr>
          <w:rtl w:val="true"/>
        </w:rPr>
        <w:t>)</w:t>
      </w:r>
      <w:bookmarkEnd w:id="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Heading3"/>
        <w:numPr>
          <w:ilvl w:val="2"/>
          <w:numId w:val="1"/>
        </w:numPr>
        <w:rPr/>
      </w:pPr>
      <w:bookmarkStart w:id="47" w:name="__RefHeading___Toc4163291_3381743652"/>
      <w:bookmarkStart w:id="48" w:name="_Toc20"/>
      <w:bookmarkEnd w:id="47"/>
      <w:r>
        <w:rPr/>
        <w:t>2</w:t>
      </w:r>
      <w:r>
        <w:rPr>
          <w:rtl w:val="true"/>
        </w:rPr>
        <w:t xml:space="preserve"> - </w:t>
      </w:r>
      <w:r>
        <w:rPr>
          <w:rtl w:val="true"/>
        </w:rPr>
        <w:t xml:space="preserve">الحواشی الصافیه </w:t>
      </w:r>
      <w:r>
        <w:rPr>
          <w:rtl w:val="true"/>
        </w:rPr>
        <w:t>«</w:t>
      </w:r>
      <w:r>
        <w:rPr/>
        <w:t>246</w:t>
      </w:r>
      <w:r>
        <w:rPr>
          <w:rtl w:val="true"/>
        </w:rPr>
        <w:t>-</w:t>
      </w:r>
      <w:r>
        <w:rPr/>
        <w:t>1</w:t>
      </w:r>
      <w:r>
        <w:rPr>
          <w:rtl w:val="true"/>
        </w:rPr>
        <w:t>» (</w:t>
      </w:r>
      <w:r>
        <w:rPr>
          <w:rtl w:val="true"/>
        </w:rPr>
        <w:t xml:space="preserve">حدیث </w:t>
      </w:r>
      <w:r>
        <w:rPr>
          <w:rtl w:val="true"/>
        </w:rPr>
        <w:t xml:space="preserve">- </w:t>
      </w:r>
      <w:r>
        <w:rPr>
          <w:rtl w:val="true"/>
        </w:rPr>
        <w:t>عربی</w:t>
      </w:r>
      <w:r>
        <w:rPr>
          <w:rtl w:val="true"/>
        </w:rPr>
        <w:t>)</w:t>
      </w:r>
      <w:bookmarkEnd w:id="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وحده لا شریک له الهاً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ابوالحسن بن نور الله موسوی دزفولی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کتاب دوم، نستعلیق، در حاشیه کتاب اول نوشته شده، و معلوم نیست که کامل باشد</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49" w:name="__RefHeading___Toc4163293_3381743652"/>
      <w:bookmarkStart w:id="50" w:name="_Toc21"/>
      <w:bookmarkEnd w:id="49"/>
      <w:r>
        <w:rPr>
          <w:rtl w:val="true"/>
        </w:rPr>
        <w:t xml:space="preserve">( </w:t>
      </w:r>
      <w:r>
        <w:rPr/>
        <w:t>166</w:t>
      </w:r>
      <w:r>
        <w:rPr>
          <w:rtl w:val="true"/>
        </w:rPr>
        <w:t xml:space="preserve"> )</w:t>
      </w:r>
      <w:bookmarkEnd w:id="50"/>
    </w:p>
    <w:p>
      <w:pPr>
        <w:pStyle w:val="Heading3"/>
        <w:numPr>
          <w:ilvl w:val="2"/>
          <w:numId w:val="1"/>
        </w:numPr>
        <w:rPr/>
      </w:pPr>
      <w:bookmarkStart w:id="51" w:name="__RefHeading___Toc4163295_3381743652"/>
      <w:bookmarkStart w:id="52" w:name="_Toc22"/>
      <w:bookmarkEnd w:id="51"/>
      <w:r>
        <w:rPr/>
        <w:t>1</w:t>
      </w:r>
      <w:r>
        <w:rPr>
          <w:rtl w:val="true"/>
        </w:rPr>
        <w:t xml:space="preserve"> - </w:t>
      </w:r>
      <w:r>
        <w:rPr>
          <w:rtl w:val="true"/>
        </w:rPr>
        <w:t xml:space="preserve">ترجمه صحیفه سجادیه </w:t>
      </w:r>
      <w:r>
        <w:rPr>
          <w:rtl w:val="true"/>
        </w:rPr>
        <w:t>«</w:t>
      </w:r>
      <w:r>
        <w:rPr/>
        <w:t>1</w:t>
      </w:r>
      <w:r>
        <w:rPr>
          <w:rtl w:val="true"/>
        </w:rPr>
        <w:t xml:space="preserve"> - </w:t>
      </w:r>
      <w:r>
        <w:rPr/>
        <w:t>62</w:t>
      </w:r>
      <w:r>
        <w:rPr>
          <w:rtl w:val="true"/>
        </w:rPr>
        <w:t>» (</w:t>
      </w:r>
      <w:r>
        <w:rPr>
          <w:rtl w:val="true"/>
        </w:rPr>
        <w:t>دعا، فارسی</w:t>
      </w:r>
      <w:r>
        <w:rPr>
          <w:rtl w:val="true"/>
        </w:rPr>
        <w:t>)</w:t>
      </w:r>
      <w:bookmarkEnd w:id="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روغنی قزوینی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تحت اللفظی صحیفه سجادیه است و در برخی موارد شرح و توضیح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شرح فارسی و عربی بدیع الزمان قهپایی و شرح میرداماد نام برده و خود نیز شرحی بر صحیفه داشته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53" w:name="pg14116_146714"/>
    </w:p>
    <w:p>
      <w:pPr>
        <w:pStyle w:val="Heading3"/>
        <w:numPr>
          <w:ilvl w:val="2"/>
          <w:numId w:val="1"/>
        </w:numPr>
        <w:rPr/>
      </w:pPr>
      <w:bookmarkStart w:id="54" w:name="__RefHeading___Toc4163297_3381743652"/>
      <w:bookmarkStart w:id="55" w:name="_Toc23"/>
      <w:bookmarkEnd w:id="53"/>
      <w:bookmarkEnd w:id="54"/>
      <w:r>
        <w:rPr/>
        <w:t>2</w:t>
      </w:r>
      <w:r>
        <w:rPr>
          <w:rtl w:val="true"/>
        </w:rPr>
        <w:t xml:space="preserve"> - </w:t>
      </w:r>
      <w:r>
        <w:rPr>
          <w:rtl w:val="true"/>
        </w:rPr>
        <w:t xml:space="preserve">رساله در احکام دعا </w:t>
      </w:r>
      <w:r>
        <w:rPr>
          <w:rtl w:val="true"/>
        </w:rPr>
        <w:t>«</w:t>
      </w:r>
      <w:r>
        <w:rPr/>
        <w:t>62</w:t>
      </w:r>
      <w:r>
        <w:rPr>
          <w:rtl w:val="true"/>
        </w:rPr>
        <w:t xml:space="preserve"> - </w:t>
      </w:r>
      <w:r>
        <w:rPr/>
        <w:t>67</w:t>
      </w:r>
      <w:r>
        <w:rPr>
          <w:rtl w:val="true"/>
        </w:rPr>
        <w:t>» (</w:t>
      </w:r>
      <w:r>
        <w:rPr>
          <w:rtl w:val="true"/>
        </w:rPr>
        <w:t xml:space="preserve">دعا </w:t>
      </w:r>
      <w:r>
        <w:rPr>
          <w:rtl w:val="true"/>
        </w:rPr>
        <w:t xml:space="preserve">- </w:t>
      </w:r>
      <w:r>
        <w:rPr>
          <w:rtl w:val="true"/>
        </w:rPr>
        <w:t>فارسی</w:t>
      </w:r>
      <w:r>
        <w:rPr>
          <w:rtl w:val="true"/>
        </w:rPr>
        <w:t>)</w:t>
      </w:r>
      <w:bookmarkEnd w:id="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احکام دعا که بیشتر آن از کتاب کافی شیخ کلینی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هیچ کدام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اول متن صحیفه سجادیه به خط نسخ در حاشیه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56" w:name="__RefHeading___Toc4163299_3381743652"/>
      <w:bookmarkStart w:id="57" w:name="_Toc24"/>
      <w:bookmarkEnd w:id="56"/>
      <w:r>
        <w:rPr>
          <w:rtl w:val="true"/>
        </w:rPr>
        <w:t xml:space="preserve">( </w:t>
      </w:r>
      <w:r>
        <w:rPr/>
        <w:t>214</w:t>
      </w:r>
      <w:r>
        <w:rPr>
          <w:rtl w:val="true"/>
        </w:rPr>
        <w:t xml:space="preserve"> )</w:t>
      </w:r>
      <w:bookmarkEnd w:id="57"/>
    </w:p>
    <w:p>
      <w:pPr>
        <w:pStyle w:val="Heading3"/>
        <w:numPr>
          <w:ilvl w:val="2"/>
          <w:numId w:val="1"/>
        </w:numPr>
        <w:rPr/>
      </w:pPr>
      <w:bookmarkStart w:id="58" w:name="__RefHeading___Toc4163301_3381743652"/>
      <w:bookmarkStart w:id="59" w:name="_Toc25"/>
      <w:bookmarkEnd w:id="58"/>
      <w:r>
        <w:rPr/>
        <w:t>1</w:t>
      </w:r>
      <w:r>
        <w:rPr>
          <w:rtl w:val="true"/>
        </w:rPr>
        <w:t xml:space="preserve"> - </w:t>
      </w:r>
      <w:r>
        <w:rPr>
          <w:rtl w:val="true"/>
        </w:rPr>
        <w:t xml:space="preserve">مهدی موعود </w:t>
      </w:r>
      <w:r>
        <w:rPr>
          <w:rtl w:val="true"/>
        </w:rPr>
        <w:t>(</w:t>
      </w:r>
      <w:r>
        <w:rPr>
          <w:rtl w:val="true"/>
        </w:rPr>
        <w:t>علیه السلام</w:t>
      </w:r>
      <w:r>
        <w:rPr>
          <w:rtl w:val="true"/>
        </w:rPr>
        <w:t>) «</w:t>
      </w:r>
      <w:r>
        <w:rPr/>
        <w:t>331</w:t>
      </w:r>
      <w:r>
        <w:rPr>
          <w:rtl w:val="true"/>
        </w:rPr>
        <w:t>-</w:t>
      </w:r>
      <w:r>
        <w:rPr/>
        <w:t>1</w:t>
      </w:r>
      <w:r>
        <w:rPr>
          <w:rtl w:val="true"/>
        </w:rPr>
        <w:t>» (</w:t>
      </w:r>
      <w:r>
        <w:rPr>
          <w:rtl w:val="true"/>
        </w:rPr>
        <w:t xml:space="preserve">امامت </w:t>
      </w:r>
      <w:r>
        <w:rPr>
          <w:rtl w:val="true"/>
        </w:rPr>
        <w:t xml:space="preserve">- </w:t>
      </w:r>
      <w:r>
        <w:rPr>
          <w:rtl w:val="true"/>
        </w:rPr>
        <w:t>فارسی</w:t>
      </w:r>
      <w:r>
        <w:rPr>
          <w:rtl w:val="true"/>
        </w:rPr>
        <w:t>)</w:t>
      </w:r>
      <w:bookmarkEnd w:id="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مسعود پادانا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مطالبی آورده سپس در مورد عقاید اقوام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اسلام و تاریخچه‌ای در این باب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چهل باب تنظیم شده بعضی از ابواب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آفرینش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صغیر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کبیر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حیات در روی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اقوام درباره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بشارات رهروان طریقت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درباره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علّت نگارش این کتاب را خواب دیدن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مکرّر،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خدایی را که مرتبط با عالم هستی از مبدأ ازلی درون نهانیترین پنهانیها و محاط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عظیمترین بینهایتها برای وصول و یگانگی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شده‌ام ولی شخص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در عالم خواب ندیدم</w:t>
      </w:r>
      <w:r>
        <w:rPr>
          <w:rFonts w:eastAsia="IRNazanin" w:cs="IRNazanin"/>
          <w:color w:val="111111"/>
          <w:sz w:val="28"/>
          <w:szCs w:val="28"/>
          <w:rtl w:val="true"/>
          <w:lang w:bidi="fa-IR"/>
        </w:rPr>
        <w:t xml:space="preserve">. </w:t>
      </w:r>
      <w:bookmarkStart w:id="60" w:name="pg14116_146715"/>
    </w:p>
    <w:p>
      <w:pPr>
        <w:pStyle w:val="Heading3"/>
        <w:numPr>
          <w:ilvl w:val="2"/>
          <w:numId w:val="1"/>
        </w:numPr>
        <w:rPr/>
      </w:pPr>
      <w:bookmarkStart w:id="61" w:name="__RefHeading___Toc4163303_3381743652"/>
      <w:bookmarkStart w:id="62" w:name="_Toc26"/>
      <w:bookmarkEnd w:id="60"/>
      <w:bookmarkEnd w:id="61"/>
      <w:r>
        <w:rPr/>
        <w:t>2</w:t>
      </w:r>
      <w:r>
        <w:rPr>
          <w:rtl w:val="true"/>
        </w:rPr>
        <w:t xml:space="preserve"> - </w:t>
      </w:r>
      <w:r>
        <w:rPr>
          <w:rtl w:val="true"/>
        </w:rPr>
        <w:t xml:space="preserve">مکتب ریاضت </w:t>
      </w:r>
      <w:r>
        <w:rPr>
          <w:rtl w:val="true"/>
        </w:rPr>
        <w:t>«</w:t>
      </w:r>
      <w:r>
        <w:rPr/>
        <w:t>332</w:t>
      </w:r>
      <w:r>
        <w:rPr>
          <w:rtl w:val="true"/>
        </w:rPr>
        <w:t xml:space="preserve"> -</w:t>
      </w:r>
      <w:r>
        <w:rPr/>
        <w:t>373</w:t>
      </w:r>
      <w:r>
        <w:rPr>
          <w:rtl w:val="true"/>
        </w:rPr>
        <w:t>»(</w:t>
      </w:r>
      <w:r>
        <w:rPr>
          <w:rtl w:val="true"/>
        </w:rPr>
        <w:t>فارسی</w:t>
      </w:r>
      <w:r>
        <w:rPr>
          <w:rtl w:val="true"/>
        </w:rPr>
        <w:t>)</w:t>
      </w:r>
      <w:bookmarkEnd w:id="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مسعود پادانا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درباره ریاضت و نحوه استفاده از غذاها و نوشیدنی ها در دوران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مؤلف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سؤال را درباره ریاضت مطرح کرده است که بعضی از آنها در همین رساله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سکوت، لباس، غذاهای خاص ریاضت، عسل، عطرها، انگشترها، سنگها، تمرین نگاه، روزه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دوصد گفته چو نیم کردار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فلسفه، بحث، جمله پردازی، پیشگوئی و آه و زاری دست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ذکر،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نماز با سکوت، قرائت قرآن بدون صحبت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غار می‌رفتند، غار بهتر است یا آزاد؟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گیاهخواری در تمام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بخط مؤلف، تاریخ تصحیح نهایی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 در صفحه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سوم آبان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63" w:name="__RefHeading___Toc4163305_3381743652"/>
      <w:bookmarkStart w:id="64" w:name="_Toc27"/>
      <w:bookmarkEnd w:id="63"/>
      <w:r>
        <w:rPr>
          <w:rtl w:val="true"/>
        </w:rPr>
        <w:t xml:space="preserve">( </w:t>
      </w:r>
      <w:r>
        <w:rPr/>
        <w:t>241</w:t>
      </w:r>
      <w:r>
        <w:rPr>
          <w:rtl w:val="true"/>
        </w:rPr>
        <w:t xml:space="preserve"> )</w:t>
      </w:r>
      <w:bookmarkEnd w:id="64"/>
    </w:p>
    <w:p>
      <w:pPr>
        <w:pStyle w:val="Heading3"/>
        <w:numPr>
          <w:ilvl w:val="2"/>
          <w:numId w:val="1"/>
        </w:numPr>
        <w:rPr/>
      </w:pPr>
      <w:bookmarkStart w:id="65" w:name="__RefHeading___Toc4163307_3381743652"/>
      <w:bookmarkStart w:id="66" w:name="_Toc28"/>
      <w:bookmarkEnd w:id="65"/>
      <w:r>
        <w:rPr/>
        <w:t>1</w:t>
      </w:r>
      <w:r>
        <w:rPr>
          <w:rtl w:val="true"/>
        </w:rPr>
        <w:t xml:space="preserve"> - </w:t>
      </w:r>
      <w:r>
        <w:rPr>
          <w:rtl w:val="true"/>
        </w:rPr>
        <w:t xml:space="preserve">تقریرات فقه </w:t>
      </w:r>
      <w:r>
        <w:rPr>
          <w:rtl w:val="true"/>
        </w:rPr>
        <w:t>«</w:t>
      </w:r>
      <w:r>
        <w:rPr/>
        <w:t>1</w:t>
      </w:r>
      <w:r>
        <w:rPr>
          <w:rtl w:val="true"/>
        </w:rPr>
        <w:t xml:space="preserve"> -</w:t>
      </w:r>
      <w:r>
        <w:rPr/>
        <w:t>8</w:t>
      </w:r>
      <w:r>
        <w:rPr>
          <w:rtl w:val="true"/>
        </w:rPr>
        <w:t>»(</w:t>
      </w:r>
      <w:r>
        <w:rPr>
          <w:rtl w:val="true"/>
        </w:rPr>
        <w:t xml:space="preserve">فقه </w:t>
      </w:r>
      <w:r>
        <w:rPr>
          <w:rtl w:val="true"/>
        </w:rPr>
        <w:t xml:space="preserve">- </w:t>
      </w:r>
      <w:r>
        <w:rPr>
          <w:rtl w:val="true"/>
        </w:rPr>
        <w:t>عربی</w:t>
      </w:r>
      <w:r>
        <w:rPr>
          <w:rtl w:val="true"/>
        </w:rPr>
        <w:t>)</w:t>
      </w:r>
      <w:bookmarkEnd w:id="66"/>
    </w:p>
    <w:p>
      <w:pPr>
        <w:pStyle w:val="BookText"/>
        <w:rPr/>
      </w:pPr>
      <w:r>
        <w:rPr>
          <w:rFonts w:ascii="IRNazanin" w:hAnsi="IRNazanin" w:eastAsia="IRNazanin"/>
          <w:color w:val="111111"/>
          <w:sz w:val="28"/>
          <w:sz w:val="28"/>
          <w:szCs w:val="28"/>
          <w:rtl w:val="true"/>
          <w:lang w:bidi="fa-IR"/>
        </w:rPr>
        <w:t>شاید تقریر درس سید بحرالعلوم باشد زیرا در آن از استادنا وعمادنا السیّد المعظم المطهر المکرم السید الهادی محمد مهدی اطال الله بقاءه للاسلام والمسلمین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برگ در بحث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سند و سپس متن و آنگاه دلالت خبر را مورد بررسی قرار می‌دهد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دیگری از این تقریرات در مجموعه 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کتابخانه هست</w:t>
      </w:r>
      <w:r>
        <w:rPr>
          <w:rFonts w:eastAsia="IRNazanin" w:cs="IRNazanin"/>
          <w:color w:val="111111"/>
          <w:sz w:val="28"/>
          <w:szCs w:val="28"/>
          <w:rtl w:val="true"/>
          <w:lang w:bidi="fa-IR"/>
        </w:rPr>
        <w:t xml:space="preserve">. </w:t>
      </w:r>
      <w:bookmarkStart w:id="67" w:name="pg14116_146716"/>
    </w:p>
    <w:p>
      <w:pPr>
        <w:pStyle w:val="Heading3"/>
        <w:numPr>
          <w:ilvl w:val="2"/>
          <w:numId w:val="1"/>
        </w:numPr>
        <w:rPr/>
      </w:pPr>
      <w:bookmarkStart w:id="68" w:name="__RefHeading___Toc4163309_3381743652"/>
      <w:bookmarkStart w:id="69" w:name="_Toc29"/>
      <w:bookmarkEnd w:id="67"/>
      <w:bookmarkEnd w:id="68"/>
      <w:r>
        <w:rPr/>
        <w:t>2</w:t>
      </w:r>
      <w:r>
        <w:rPr>
          <w:rtl w:val="true"/>
        </w:rPr>
        <w:t xml:space="preserve"> - </w:t>
      </w:r>
      <w:r>
        <w:rPr>
          <w:rtl w:val="true"/>
        </w:rPr>
        <w:t xml:space="preserve">التعادل و التراجیح </w:t>
      </w:r>
      <w:r>
        <w:rPr>
          <w:rtl w:val="true"/>
        </w:rPr>
        <w:t>«</w:t>
      </w:r>
      <w:r>
        <w:rPr/>
        <w:t>9</w:t>
      </w:r>
      <w:r>
        <w:rPr>
          <w:rtl w:val="true"/>
        </w:rPr>
        <w:t xml:space="preserve"> - </w:t>
      </w:r>
      <w:r>
        <w:rPr/>
        <w:t>169</w:t>
      </w:r>
      <w:r>
        <w:rPr>
          <w:rtl w:val="true"/>
        </w:rPr>
        <w:t>» (</w:t>
      </w:r>
      <w:r>
        <w:rPr>
          <w:rtl w:val="true"/>
        </w:rPr>
        <w:t xml:space="preserve">اصول فقه </w:t>
      </w:r>
      <w:r>
        <w:rPr>
          <w:rtl w:val="true"/>
        </w:rPr>
        <w:t xml:space="preserve">- </w:t>
      </w:r>
      <w:r>
        <w:rPr>
          <w:rtl w:val="true"/>
        </w:rPr>
        <w:t>عربی</w:t>
      </w:r>
      <w:r>
        <w:rPr>
          <w:rtl w:val="true"/>
        </w:rPr>
        <w:t>)</w:t>
      </w:r>
      <w:bookmarkEnd w:id="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نسخ، بینام کاتب و بیتاریخ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از آخر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70" w:name="__RefHeading___Toc4163311_3381743652"/>
      <w:bookmarkStart w:id="71" w:name="_Toc30"/>
      <w:bookmarkEnd w:id="70"/>
      <w:r>
        <w:rPr>
          <w:rtl w:val="true"/>
        </w:rPr>
        <w:t xml:space="preserve">( </w:t>
      </w:r>
      <w:r>
        <w:rPr/>
        <w:t>251</w:t>
      </w:r>
      <w:r>
        <w:rPr>
          <w:rtl w:val="true"/>
        </w:rPr>
        <w:t xml:space="preserve"> )</w:t>
      </w:r>
      <w:bookmarkEnd w:id="71"/>
    </w:p>
    <w:p>
      <w:pPr>
        <w:pStyle w:val="Heading3"/>
        <w:numPr>
          <w:ilvl w:val="2"/>
          <w:numId w:val="1"/>
        </w:numPr>
        <w:rPr/>
      </w:pPr>
      <w:bookmarkStart w:id="72" w:name="__RefHeading___Toc4163313_3381743652"/>
      <w:bookmarkStart w:id="73" w:name="_Toc31"/>
      <w:bookmarkEnd w:id="72"/>
      <w:r>
        <w:rPr/>
        <w:t>1</w:t>
      </w:r>
      <w:r>
        <w:rPr>
          <w:rtl w:val="true"/>
        </w:rPr>
        <w:t xml:space="preserve"> - </w:t>
      </w:r>
      <w:r>
        <w:rPr>
          <w:rtl w:val="true"/>
        </w:rPr>
        <w:t xml:space="preserve">الطرائف فی معرفة مذهب الطوائف </w:t>
      </w:r>
      <w:r>
        <w:rPr>
          <w:rtl w:val="true"/>
        </w:rPr>
        <w:t>«</w:t>
      </w:r>
      <w:r>
        <w:rPr/>
        <w:t>3</w:t>
      </w:r>
      <w:r>
        <w:rPr>
          <w:rtl w:val="true"/>
        </w:rPr>
        <w:t xml:space="preserve"> - </w:t>
      </w:r>
      <w:r>
        <w:rPr/>
        <w:t>274</w:t>
      </w:r>
      <w:r>
        <w:rPr>
          <w:rtl w:val="true"/>
        </w:rPr>
        <w:t>» (</w:t>
      </w:r>
      <w:r>
        <w:rPr>
          <w:rtl w:val="true"/>
        </w:rPr>
        <w:t xml:space="preserve">اعتقادات </w:t>
      </w:r>
      <w:r>
        <w:rPr>
          <w:rtl w:val="true"/>
        </w:rPr>
        <w:t xml:space="preserve">- </w:t>
      </w:r>
      <w:r>
        <w:rPr>
          <w:rtl w:val="true"/>
        </w:rPr>
        <w:t>عربی</w:t>
      </w:r>
      <w:r>
        <w:rPr>
          <w:rtl w:val="true"/>
        </w:rPr>
        <w:t>)</w:t>
      </w:r>
      <w:bookmarkEnd w:id="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موسی بن طاووس حلّی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Heading3"/>
        <w:numPr>
          <w:ilvl w:val="2"/>
          <w:numId w:val="1"/>
        </w:numPr>
        <w:rPr/>
      </w:pPr>
      <w:bookmarkStart w:id="74" w:name="__RefHeading___Toc4163315_3381743652"/>
      <w:bookmarkStart w:id="75" w:name="_Toc32"/>
      <w:bookmarkEnd w:id="74"/>
      <w:r>
        <w:rPr/>
        <w:t>2</w:t>
      </w:r>
      <w:r>
        <w:rPr>
          <w:rtl w:val="true"/>
        </w:rPr>
        <w:t xml:space="preserve"> - </w:t>
      </w:r>
      <w:r>
        <w:rPr>
          <w:rtl w:val="true"/>
        </w:rPr>
        <w:t>مناظرة ابی الهذیل مع دیرانی</w:t>
      </w:r>
      <w:r>
        <w:rPr>
          <w:rtl w:val="true"/>
        </w:rPr>
        <w:t>. «</w:t>
      </w:r>
      <w:r>
        <w:rPr/>
        <w:t>276</w:t>
      </w:r>
      <w:r>
        <w:rPr>
          <w:rtl w:val="true"/>
        </w:rPr>
        <w:t xml:space="preserve"> - </w:t>
      </w:r>
      <w:r>
        <w:rPr/>
        <w:t>285</w:t>
      </w:r>
      <w:r>
        <w:rPr>
          <w:rtl w:val="true"/>
        </w:rPr>
        <w:t>» (</w:t>
      </w:r>
      <w:r>
        <w:rPr>
          <w:rtl w:val="true"/>
        </w:rPr>
        <w:t xml:space="preserve">امامت </w:t>
      </w:r>
      <w:r>
        <w:rPr>
          <w:rtl w:val="true"/>
        </w:rPr>
        <w:t xml:space="preserve">- </w:t>
      </w:r>
      <w:r>
        <w:rPr>
          <w:rtl w:val="true"/>
        </w:rPr>
        <w:t>عربی</w:t>
      </w:r>
      <w:r>
        <w:rPr>
          <w:rtl w:val="true"/>
        </w:rPr>
        <w:t>)</w:t>
      </w:r>
      <w:bookmarkEnd w:id="75"/>
    </w:p>
    <w:p>
      <w:pPr>
        <w:pStyle w:val="BookText"/>
        <w:rPr/>
      </w:pPr>
      <w:r>
        <w:rPr>
          <w:rFonts w:ascii="IRNazanin" w:hAnsi="IRNazanin" w:eastAsia="IRNazanin"/>
          <w:color w:val="111111"/>
          <w:sz w:val="28"/>
          <w:sz w:val="28"/>
          <w:szCs w:val="28"/>
          <w:rtl w:val="true"/>
          <w:lang w:bidi="fa-IR"/>
        </w:rPr>
        <w:t xml:space="preserve">صورت مناظره‌ای است که ابوالهذیل علّاف محمد بن هذیل بصری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ساکنان دیری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دیرالرقه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امامت داشته و این مناظره را در یکی از سفرهایش با مأمون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نسخ حسن بن محمد الحسینی الاحسائی در حیدر آباد در رجب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 xml:space="preserve">کتاب اول از روی نسخه مورخ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دوم یادداشت تملک حسین بن محمد بن یحیی بن عبدالله بن عمران الخطّی و فوائدی مانند صورت نامه‌ای از معاویه لعنة الله علیه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76" w:name="__RefHeading___Toc4163317_3381743652"/>
      <w:bookmarkStart w:id="77" w:name="_Toc33"/>
      <w:bookmarkEnd w:id="76"/>
      <w:r>
        <w:rPr>
          <w:rtl w:val="true"/>
        </w:rPr>
        <w:t xml:space="preserve">( </w:t>
      </w:r>
      <w:r>
        <w:rPr/>
        <w:t>291</w:t>
      </w:r>
      <w:r>
        <w:rPr>
          <w:rtl w:val="true"/>
        </w:rPr>
        <w:t xml:space="preserve"> )</w:t>
      </w:r>
      <w:bookmarkEnd w:id="77"/>
    </w:p>
    <w:p>
      <w:pPr>
        <w:pStyle w:val="Heading3"/>
        <w:numPr>
          <w:ilvl w:val="2"/>
          <w:numId w:val="1"/>
        </w:numPr>
        <w:rPr/>
      </w:pPr>
      <w:bookmarkStart w:id="78" w:name="__RefHeading___Toc4163319_3381743652"/>
      <w:bookmarkStart w:id="79" w:name="_Toc34"/>
      <w:bookmarkEnd w:id="78"/>
      <w:r>
        <w:rPr/>
        <w:t>1</w:t>
      </w:r>
      <w:r>
        <w:rPr>
          <w:rtl w:val="true"/>
        </w:rPr>
        <w:t xml:space="preserve"> - </w:t>
      </w:r>
      <w:r>
        <w:rPr>
          <w:rtl w:val="true"/>
        </w:rPr>
        <w:t xml:space="preserve">تذکره شوشتر </w:t>
      </w:r>
      <w:r>
        <w:rPr>
          <w:rtl w:val="true"/>
        </w:rPr>
        <w:t>«</w:t>
      </w:r>
      <w:r>
        <w:rPr/>
        <w:t>1</w:t>
      </w:r>
      <w:r>
        <w:rPr>
          <w:rtl w:val="true"/>
        </w:rPr>
        <w:t xml:space="preserve"> - </w:t>
      </w:r>
      <w:r>
        <w:rPr/>
        <w:t>137</w:t>
      </w:r>
      <w:r>
        <w:rPr>
          <w:rtl w:val="true"/>
        </w:rPr>
        <w:t>»(</w:t>
      </w:r>
      <w:r>
        <w:rPr>
          <w:rtl w:val="true"/>
        </w:rPr>
        <w:t>فارسی</w:t>
      </w:r>
      <w:r>
        <w:rPr>
          <w:rtl w:val="true"/>
        </w:rPr>
        <w:t>)</w:t>
      </w:r>
      <w:bookmarkEnd w:id="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بن نورالدین بن نعمت الله جزائری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80" w:name="pg14116_146717"/>
    </w:p>
    <w:p>
      <w:pPr>
        <w:pStyle w:val="Heading3"/>
        <w:numPr>
          <w:ilvl w:val="2"/>
          <w:numId w:val="1"/>
        </w:numPr>
        <w:rPr/>
      </w:pPr>
      <w:bookmarkStart w:id="81" w:name="__RefHeading___Toc4163321_3381743652"/>
      <w:bookmarkStart w:id="82" w:name="_Toc35"/>
      <w:bookmarkEnd w:id="80"/>
      <w:bookmarkEnd w:id="81"/>
      <w:r>
        <w:rPr/>
        <w:t>2</w:t>
      </w:r>
      <w:r>
        <w:rPr>
          <w:rtl w:val="true"/>
        </w:rPr>
        <w:t xml:space="preserve"> - </w:t>
      </w:r>
      <w:r>
        <w:rPr>
          <w:rtl w:val="true"/>
        </w:rPr>
        <w:t xml:space="preserve">هدیة الکلام </w:t>
      </w:r>
      <w:r>
        <w:rPr>
          <w:rtl w:val="true"/>
        </w:rPr>
        <w:t>(</w:t>
      </w:r>
      <w:r>
        <w:rPr/>
        <w:t>141</w:t>
      </w:r>
      <w:r>
        <w:rPr>
          <w:rtl w:val="true"/>
        </w:rPr>
        <w:t xml:space="preserve"> - </w:t>
      </w:r>
      <w:r>
        <w:rPr/>
        <w:t>167</w:t>
      </w:r>
      <w:r>
        <w:rPr>
          <w:rtl w:val="true"/>
        </w:rPr>
        <w:t>) (</w:t>
      </w:r>
      <w:r>
        <w:rPr>
          <w:rtl w:val="true"/>
        </w:rPr>
        <w:t xml:space="preserve">تراجم </w:t>
      </w:r>
      <w:r>
        <w:rPr>
          <w:rtl w:val="true"/>
        </w:rPr>
        <w:t xml:space="preserve">- </w:t>
      </w:r>
      <w:r>
        <w:rPr>
          <w:rtl w:val="true"/>
        </w:rPr>
        <w:t>عربی</w:t>
      </w:r>
      <w:r>
        <w:rPr>
          <w:rtl w:val="true"/>
        </w:rPr>
        <w:t>)</w:t>
      </w:r>
      <w:bookmarkEnd w:id="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احمد موسوی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کوتاه چند نفر از علمای معاصر مؤلف و نیز چند اجازه روایت برای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جمیع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العلامة الحاج شیخ علی اکبر النهاوندی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نسخ مؤلف هدیة الکلام در قم در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83" w:name="__RefHeading___Toc4163323_3381743652"/>
      <w:bookmarkStart w:id="84" w:name="_Toc36"/>
      <w:bookmarkEnd w:id="83"/>
      <w:r>
        <w:rPr>
          <w:rtl w:val="true"/>
        </w:rPr>
        <w:t xml:space="preserve">( </w:t>
      </w:r>
      <w:r>
        <w:rPr/>
        <w:t>326</w:t>
      </w:r>
      <w:r>
        <w:rPr>
          <w:rtl w:val="true"/>
        </w:rPr>
        <w:t xml:space="preserve"> )</w:t>
      </w:r>
      <w:bookmarkEnd w:id="84"/>
    </w:p>
    <w:p>
      <w:pPr>
        <w:pStyle w:val="Heading3"/>
        <w:numPr>
          <w:ilvl w:val="2"/>
          <w:numId w:val="1"/>
        </w:numPr>
        <w:rPr/>
      </w:pPr>
      <w:bookmarkStart w:id="85" w:name="__RefHeading___Toc4163325_3381743652"/>
      <w:bookmarkStart w:id="86" w:name="_Toc37"/>
      <w:bookmarkEnd w:id="85"/>
      <w:r>
        <w:rPr/>
        <w:t>1</w:t>
      </w:r>
      <w:r>
        <w:rPr>
          <w:rtl w:val="true"/>
        </w:rPr>
        <w:t xml:space="preserve"> - </w:t>
      </w:r>
      <w:r>
        <w:rPr>
          <w:rtl w:val="true"/>
        </w:rPr>
        <w:t xml:space="preserve">عیون اخبار الرضا </w:t>
      </w:r>
      <w:r>
        <w:rPr>
          <w:rtl w:val="true"/>
        </w:rPr>
        <w:t>«</w:t>
      </w:r>
      <w:r>
        <w:rPr/>
        <w:t>1</w:t>
      </w:r>
      <w:r>
        <w:rPr>
          <w:rtl w:val="true"/>
        </w:rPr>
        <w:t xml:space="preserve"> - </w:t>
      </w:r>
      <w:r>
        <w:rPr/>
        <w:t>96</w:t>
      </w:r>
      <w:r>
        <w:rPr>
          <w:rtl w:val="true"/>
        </w:rPr>
        <w:t>» (</w:t>
      </w:r>
      <w:r>
        <w:rPr>
          <w:rtl w:val="true"/>
        </w:rPr>
        <w:t xml:space="preserve">حدیث </w:t>
      </w:r>
      <w:r>
        <w:rPr>
          <w:rtl w:val="true"/>
        </w:rPr>
        <w:t xml:space="preserve">- </w:t>
      </w:r>
      <w:r>
        <w:rPr>
          <w:rtl w:val="true"/>
        </w:rPr>
        <w:t>عربی</w:t>
      </w:r>
      <w:r>
        <w:rPr>
          <w:rtl w:val="true"/>
        </w:rPr>
        <w:t>)</w:t>
      </w:r>
      <w:bookmarkEnd w:id="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فهرست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7" w:name="__RefHeading___Toc4163327_3381743652"/>
      <w:bookmarkStart w:id="88" w:name="_Toc38"/>
      <w:bookmarkEnd w:id="87"/>
      <w:r>
        <w:rPr/>
        <w:t>2</w:t>
      </w:r>
      <w:r>
        <w:rPr>
          <w:rtl w:val="true"/>
        </w:rPr>
        <w:t xml:space="preserve"> - </w:t>
      </w:r>
      <w:r>
        <w:rPr>
          <w:rtl w:val="true"/>
        </w:rPr>
        <w:t xml:space="preserve">التوحید </w:t>
      </w:r>
      <w:r>
        <w:rPr>
          <w:rtl w:val="true"/>
        </w:rPr>
        <w:t>«</w:t>
      </w:r>
      <w:r>
        <w:rPr/>
        <w:t>97</w:t>
      </w:r>
      <w:r>
        <w:rPr>
          <w:rtl w:val="true"/>
        </w:rPr>
        <w:t xml:space="preserve"> - </w:t>
      </w:r>
      <w:r>
        <w:rPr/>
        <w:t>335</w:t>
      </w:r>
      <w:r>
        <w:rPr>
          <w:rtl w:val="true"/>
        </w:rPr>
        <w:t xml:space="preserve"> »(</w:t>
      </w:r>
      <w:r>
        <w:rPr>
          <w:rtl w:val="true"/>
        </w:rPr>
        <w:t xml:space="preserve">حدیث </w:t>
      </w:r>
      <w:r>
        <w:rPr>
          <w:rtl w:val="true"/>
        </w:rPr>
        <w:t xml:space="preserve">- </w:t>
      </w:r>
      <w:r>
        <w:rPr>
          <w:rtl w:val="true"/>
        </w:rPr>
        <w:t>عربی</w:t>
      </w:r>
      <w:r>
        <w:rPr>
          <w:rtl w:val="true"/>
        </w:rPr>
        <w:t>)</w:t>
      </w:r>
      <w:bookmarkEnd w:id="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علم الهدی بن صفی بن قاضی نور بن خواجه امیر شیخ سروستانی در </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 xml:space="preserve">کتاب دوم از همان کاتب در همان تاریخ با اجازه صالح بن عبدالکریم بحرانی برای محمد امین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مجیز</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bookmarkStart w:id="89" w:name="pg14116_146718"/>
    </w:p>
    <w:p>
      <w:pPr>
        <w:pStyle w:val="Heading2"/>
        <w:numPr>
          <w:ilvl w:val="1"/>
          <w:numId w:val="1"/>
        </w:numPr>
        <w:rPr/>
      </w:pPr>
      <w:bookmarkStart w:id="90" w:name="__RefHeading___Toc4163329_3381743652"/>
      <w:bookmarkStart w:id="91" w:name="_Toc39"/>
      <w:bookmarkEnd w:id="89"/>
      <w:bookmarkEnd w:id="90"/>
      <w:r>
        <w:rPr>
          <w:rtl w:val="true"/>
        </w:rPr>
        <w:t xml:space="preserve">( </w:t>
      </w:r>
      <w:r>
        <w:rPr/>
        <w:t>378</w:t>
      </w:r>
      <w:r>
        <w:rPr>
          <w:rtl w:val="true"/>
        </w:rPr>
        <w:t xml:space="preserve"> )</w:t>
      </w:r>
      <w:bookmarkEnd w:id="91"/>
    </w:p>
    <w:p>
      <w:pPr>
        <w:pStyle w:val="Heading3"/>
        <w:numPr>
          <w:ilvl w:val="2"/>
          <w:numId w:val="1"/>
        </w:numPr>
        <w:rPr/>
      </w:pPr>
      <w:bookmarkStart w:id="92" w:name="__RefHeading___Toc4163331_3381743652"/>
      <w:bookmarkStart w:id="93" w:name="_Toc40"/>
      <w:bookmarkEnd w:id="92"/>
      <w:r>
        <w:rPr/>
        <w:t>1</w:t>
      </w:r>
      <w:r>
        <w:rPr>
          <w:rtl w:val="true"/>
        </w:rPr>
        <w:t xml:space="preserve"> - </w:t>
      </w:r>
      <w:r>
        <w:rPr>
          <w:rtl w:val="true"/>
        </w:rPr>
        <w:t xml:space="preserve">زورق </w:t>
      </w:r>
      <w:r>
        <w:rPr>
          <w:rtl w:val="true"/>
        </w:rPr>
        <w:t>«</w:t>
      </w:r>
      <w:r>
        <w:rPr/>
        <w:t>1</w:t>
      </w:r>
      <w:r>
        <w:rPr>
          <w:rtl w:val="true"/>
        </w:rPr>
        <w:t xml:space="preserve"> - </w:t>
      </w:r>
      <w:r>
        <w:rPr/>
        <w:t>152</w:t>
      </w:r>
      <w:r>
        <w:rPr>
          <w:rtl w:val="true"/>
        </w:rPr>
        <w:t>» (</w:t>
      </w:r>
      <w:r>
        <w:rPr>
          <w:rtl w:val="true"/>
        </w:rPr>
        <w:t>فارسی</w:t>
      </w:r>
      <w:r>
        <w:rPr>
          <w:rtl w:val="true"/>
        </w:rPr>
        <w:t>)</w:t>
      </w:r>
      <w:bookmarkEnd w:id="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حسینی علوی العلویچه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پور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کشکولی است در سه جلد که جلد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بازنویسی جلد اول در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جلد دوم در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فهرست منابع را در آخر کتاب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زورق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اتمام رسیده و بازنویسی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الّذی دلّ علی ذاته بذاته و 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پرداختم از تألیف دو مجلّد کتاب مشتمل بر نوادر و متفرقات که به طرز مخلاة و کشکول شیخنا البهائی زاد الله بهاءه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طبع جویا شد مددی را ز فاعل و قابل</w:t>
      </w:r>
    </w:p>
    <w:p>
      <w:pPr>
        <w:pStyle w:val="BookText"/>
        <w:rPr/>
      </w:pPr>
      <w:r>
        <w:rPr>
          <w:rFonts w:ascii="IRNazanin" w:hAnsi="IRNazanin" w:eastAsia="IRNazanin"/>
          <w:color w:val="111111"/>
          <w:sz w:val="28"/>
          <w:sz w:val="28"/>
          <w:szCs w:val="28"/>
          <w:rtl w:val="true"/>
          <w:lang w:bidi="fa-IR"/>
        </w:rPr>
        <w:t xml:space="preserve">چون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امطار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مدد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رسید تا ساحل</w:t>
      </w:r>
    </w:p>
    <w:p>
      <w:pPr>
        <w:pStyle w:val="Heading3"/>
        <w:numPr>
          <w:ilvl w:val="2"/>
          <w:numId w:val="1"/>
        </w:numPr>
        <w:rPr/>
      </w:pPr>
      <w:bookmarkStart w:id="94" w:name="__RefHeading___Toc4163333_3381743652"/>
      <w:bookmarkStart w:id="95" w:name="_Toc41"/>
      <w:bookmarkEnd w:id="94"/>
      <w:r>
        <w:rPr/>
        <w:t>2</w:t>
      </w:r>
      <w:r>
        <w:rPr>
          <w:rtl w:val="true"/>
        </w:rPr>
        <w:t xml:space="preserve"> - </w:t>
      </w:r>
      <w:r>
        <w:rPr>
          <w:rtl w:val="true"/>
        </w:rPr>
        <w:t xml:space="preserve">ارمغانی طوس </w:t>
      </w:r>
      <w:r>
        <w:rPr>
          <w:rtl w:val="true"/>
        </w:rPr>
        <w:t>«</w:t>
      </w:r>
      <w:r>
        <w:rPr/>
        <w:t>154</w:t>
      </w:r>
      <w:r>
        <w:rPr>
          <w:rtl w:val="true"/>
        </w:rPr>
        <w:t xml:space="preserve"> - </w:t>
      </w:r>
      <w:r>
        <w:rPr/>
        <w:t>165</w:t>
      </w:r>
      <w:r>
        <w:rPr>
          <w:rtl w:val="true"/>
        </w:rPr>
        <w:t>» (</w:t>
      </w:r>
      <w:r>
        <w:rPr>
          <w:rtl w:val="true"/>
        </w:rPr>
        <w:t>فارسی</w:t>
      </w:r>
      <w:r>
        <w:rPr>
          <w:rtl w:val="true"/>
        </w:rPr>
        <w:t>)</w:t>
      </w:r>
      <w:bookmarkEnd w:id="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حسینی علوی العلویچه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متفرقه‌ای که مؤلف هنگام تشرّف به مشهد مقدّس در کتابخانه آستان قدس رضوی یادداشت، و به این نام نامیده است که از جمله منابع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الرجعه شیخ ولی سرابی، دائرة المعارف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اشعار وصال شیرازی، زنبیل فرهاد میرزا و عدد السنه واعظ سبزواری نام برده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عرّفنا اولیاءه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دیر زمان مشغول جمع متفرقات و نظم متشتّات بوده و هستم و در این سال سعادت </w:t>
      </w:r>
      <w:bookmarkStart w:id="96" w:name="pg14116_146719"/>
    </w:p>
    <w:p>
      <w:pPr>
        <w:pStyle w:val="BookText"/>
        <w:rPr/>
      </w:pPr>
      <w:bookmarkEnd w:id="96"/>
      <w:r>
        <w:rPr>
          <w:rFonts w:ascii="IRNazanin" w:hAnsi="IRNazanin" w:eastAsia="IRNazanin"/>
          <w:color w:val="111111"/>
          <w:sz w:val="28"/>
          <w:sz w:val="28"/>
          <w:szCs w:val="28"/>
          <w:rtl w:val="true"/>
          <w:lang w:bidi="fa-IR"/>
        </w:rPr>
        <w:t>اشتمال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 رساله ارمغانی طوس و همین نام تاریخ مسافرت خراسان و هم تاریخ تألیف این رساله واقع شد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کرامات حضرت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الّا ابتداء نگارنده در فکر این نکته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مؤلف در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با یادداشت اهداء این مجموعه به کتابخانه و اجازه انتشار آن به هرکس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در فهرست سابق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97" w:name="__RefHeading___Toc4163335_3381743652"/>
      <w:bookmarkStart w:id="98" w:name="_Toc42"/>
      <w:bookmarkEnd w:id="97"/>
      <w:r>
        <w:rPr>
          <w:rtl w:val="true"/>
        </w:rPr>
        <w:t xml:space="preserve">( </w:t>
      </w:r>
      <w:r>
        <w:rPr/>
        <w:t>393</w:t>
      </w:r>
      <w:r>
        <w:rPr>
          <w:rtl w:val="true"/>
        </w:rPr>
        <w:t xml:space="preserve"> )</w:t>
      </w:r>
      <w:bookmarkEnd w:id="98"/>
    </w:p>
    <w:p>
      <w:pPr>
        <w:pStyle w:val="Heading3"/>
        <w:numPr>
          <w:ilvl w:val="2"/>
          <w:numId w:val="1"/>
        </w:numPr>
        <w:rPr/>
      </w:pPr>
      <w:bookmarkStart w:id="99" w:name="__RefHeading___Toc4163337_3381743652"/>
      <w:bookmarkStart w:id="100" w:name="_Toc43"/>
      <w:bookmarkEnd w:id="99"/>
      <w:r>
        <w:rPr/>
        <w:t>1</w:t>
      </w:r>
      <w:r>
        <w:rPr>
          <w:rtl w:val="true"/>
        </w:rPr>
        <w:t xml:space="preserve"> - </w:t>
      </w:r>
      <w:r>
        <w:rPr>
          <w:rtl w:val="true"/>
        </w:rPr>
        <w:t xml:space="preserve">مرآت القلوب </w:t>
      </w:r>
      <w:r>
        <w:rPr>
          <w:rtl w:val="true"/>
        </w:rPr>
        <w:t>«</w:t>
      </w:r>
      <w:r>
        <w:rPr/>
        <w:t>1</w:t>
      </w:r>
      <w:r>
        <w:rPr>
          <w:rtl w:val="true"/>
        </w:rPr>
        <w:t xml:space="preserve"> - </w:t>
      </w:r>
      <w:r>
        <w:rPr/>
        <w:t>119</w:t>
      </w:r>
      <w:r>
        <w:rPr>
          <w:rtl w:val="true"/>
        </w:rPr>
        <w:t>» (</w:t>
      </w:r>
      <w:r>
        <w:rPr>
          <w:rtl w:val="true"/>
        </w:rPr>
        <w:t xml:space="preserve">اخلاق </w:t>
      </w:r>
      <w:r>
        <w:rPr>
          <w:rtl w:val="true"/>
        </w:rPr>
        <w:t xml:space="preserve">- </w:t>
      </w:r>
      <w:r>
        <w:rPr>
          <w:rtl w:val="true"/>
        </w:rPr>
        <w:t>عربی</w:t>
      </w:r>
      <w:r>
        <w:rPr>
          <w:rtl w:val="true"/>
        </w:rPr>
        <w:t>)</w:t>
      </w:r>
      <w:bookmarkEnd w:id="1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علی بروجنی اصفهانی صاحب بحر الجواهر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اخلاق و اسرار صلاة در یک مقدمه و چند فصل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اصطفی من عباده الاخیار الابرار</w:t>
      </w:r>
      <w:r>
        <w:rPr>
          <w:rFonts w:eastAsia="IRNazanin" w:cs="IRNazanin"/>
          <w:color w:val="111111"/>
          <w:sz w:val="28"/>
          <w:szCs w:val="28"/>
          <w:rtl w:val="true"/>
          <w:lang w:bidi="fa-IR"/>
        </w:rPr>
        <w:t>....</w:t>
      </w:r>
    </w:p>
    <w:p>
      <w:pPr>
        <w:pStyle w:val="Heading3"/>
        <w:numPr>
          <w:ilvl w:val="2"/>
          <w:numId w:val="1"/>
        </w:numPr>
        <w:rPr/>
      </w:pPr>
      <w:bookmarkStart w:id="101" w:name="__RefHeading___Toc4163339_3381743652"/>
      <w:bookmarkStart w:id="102" w:name="_Toc44"/>
      <w:bookmarkEnd w:id="101"/>
      <w:r>
        <w:rPr/>
        <w:t>2</w:t>
      </w:r>
      <w:r>
        <w:rPr>
          <w:rtl w:val="true"/>
        </w:rPr>
        <w:t xml:space="preserve"> - </w:t>
      </w:r>
      <w:r>
        <w:rPr>
          <w:rtl w:val="true"/>
        </w:rPr>
        <w:t xml:space="preserve">مرآت المؤمنین </w:t>
      </w:r>
      <w:r>
        <w:rPr>
          <w:rtl w:val="true"/>
        </w:rPr>
        <w:t>«</w:t>
      </w:r>
      <w:r>
        <w:rPr/>
        <w:t>119</w:t>
      </w:r>
      <w:r>
        <w:rPr>
          <w:rtl w:val="true"/>
        </w:rPr>
        <w:t xml:space="preserve"> - </w:t>
      </w:r>
      <w:r>
        <w:rPr/>
        <w:t>147</w:t>
      </w:r>
      <w:r>
        <w:rPr>
          <w:rtl w:val="true"/>
        </w:rPr>
        <w:t>» (</w:t>
      </w:r>
      <w:r>
        <w:rPr>
          <w:rtl w:val="true"/>
        </w:rPr>
        <w:t xml:space="preserve">اخلاق </w:t>
      </w:r>
      <w:r>
        <w:rPr>
          <w:rtl w:val="true"/>
        </w:rPr>
        <w:t xml:space="preserve">- </w:t>
      </w:r>
      <w:r>
        <w:rPr>
          <w:rtl w:val="true"/>
        </w:rPr>
        <w:t>عربی</w:t>
      </w:r>
      <w:r>
        <w:rPr>
          <w:rtl w:val="true"/>
        </w:rPr>
        <w:t>)</w:t>
      </w:r>
      <w:bookmarkEnd w:id="1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ذکر صفات محموده ومذمومه واسرار اعمال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نوّر قلوبنا بنور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دومی محرم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بیدآباد اصفهان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103" w:name="pg14116_146720"/>
    </w:p>
    <w:p>
      <w:pPr>
        <w:pStyle w:val="Heading2"/>
        <w:numPr>
          <w:ilvl w:val="1"/>
          <w:numId w:val="1"/>
        </w:numPr>
        <w:rPr/>
      </w:pPr>
      <w:bookmarkStart w:id="104" w:name="__RefHeading___Toc4163341_3381743652"/>
      <w:bookmarkStart w:id="105" w:name="_Toc45"/>
      <w:bookmarkEnd w:id="103"/>
      <w:bookmarkEnd w:id="104"/>
      <w:r>
        <w:rPr>
          <w:rtl w:val="true"/>
        </w:rPr>
        <w:t xml:space="preserve">( </w:t>
      </w:r>
      <w:r>
        <w:rPr/>
        <w:t>396</w:t>
      </w:r>
      <w:r>
        <w:rPr>
          <w:rtl w:val="true"/>
        </w:rPr>
        <w:t xml:space="preserve"> )</w:t>
      </w:r>
      <w:bookmarkEnd w:id="105"/>
    </w:p>
    <w:p>
      <w:pPr>
        <w:pStyle w:val="Heading3"/>
        <w:numPr>
          <w:ilvl w:val="2"/>
          <w:numId w:val="1"/>
        </w:numPr>
        <w:rPr/>
      </w:pPr>
      <w:bookmarkStart w:id="106" w:name="__RefHeading___Toc4163343_3381743652"/>
      <w:bookmarkStart w:id="107" w:name="_Toc46"/>
      <w:bookmarkEnd w:id="106"/>
      <w:r>
        <w:rPr/>
        <w:t>1</w:t>
      </w:r>
      <w:r>
        <w:rPr>
          <w:rtl w:val="true"/>
        </w:rPr>
        <w:t xml:space="preserve"> - </w:t>
      </w:r>
      <w:r>
        <w:rPr>
          <w:rtl w:val="true"/>
        </w:rPr>
        <w:t xml:space="preserve">سراج القلوب </w:t>
      </w:r>
      <w:r>
        <w:rPr>
          <w:rtl w:val="true"/>
        </w:rPr>
        <w:t>«</w:t>
      </w:r>
      <w:r>
        <w:rPr/>
        <w:t>1</w:t>
      </w:r>
      <w:r>
        <w:rPr>
          <w:rtl w:val="true"/>
        </w:rPr>
        <w:t xml:space="preserve"> - </w:t>
      </w:r>
      <w:r>
        <w:rPr/>
        <w:t>155</w:t>
      </w:r>
      <w:r>
        <w:rPr>
          <w:rtl w:val="true"/>
        </w:rPr>
        <w:t>» (</w:t>
      </w:r>
      <w:r>
        <w:rPr>
          <w:rtl w:val="true"/>
        </w:rPr>
        <w:t xml:space="preserve">اعتقادات </w:t>
      </w:r>
      <w:r>
        <w:rPr>
          <w:rtl w:val="true"/>
        </w:rPr>
        <w:t xml:space="preserve">- </w:t>
      </w:r>
      <w:r>
        <w:rPr>
          <w:rtl w:val="true"/>
        </w:rPr>
        <w:t>فارسی</w:t>
      </w:r>
      <w:r>
        <w:rPr>
          <w:rtl w:val="true"/>
        </w:rPr>
        <w:t>)</w:t>
      </w:r>
      <w:bookmarkEnd w:id="1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سعید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8" w:name="__RefHeading___Toc4163345_3381743652"/>
      <w:bookmarkStart w:id="109" w:name="_Toc47"/>
      <w:bookmarkEnd w:id="108"/>
      <w:r>
        <w:rPr/>
        <w:t>2</w:t>
      </w:r>
      <w:r>
        <w:rPr>
          <w:rtl w:val="true"/>
        </w:rPr>
        <w:t xml:space="preserve"> - </w:t>
      </w:r>
      <w:r>
        <w:rPr>
          <w:rtl w:val="true"/>
        </w:rPr>
        <w:t xml:space="preserve">کنز الرموز </w:t>
      </w:r>
      <w:r>
        <w:rPr>
          <w:rtl w:val="true"/>
        </w:rPr>
        <w:t>«</w:t>
      </w:r>
      <w:r>
        <w:rPr/>
        <w:t>115</w:t>
      </w:r>
      <w:r>
        <w:rPr>
          <w:rtl w:val="true"/>
        </w:rPr>
        <w:t xml:space="preserve"> - </w:t>
      </w:r>
      <w:r>
        <w:rPr/>
        <w:t>117</w:t>
      </w:r>
      <w:r>
        <w:rPr>
          <w:rtl w:val="true"/>
        </w:rPr>
        <w:t xml:space="preserve">» = </w:t>
      </w:r>
      <w:r>
        <w:rPr>
          <w:rtl w:val="true"/>
        </w:rPr>
        <w:t xml:space="preserve">کنوز الرموز </w:t>
      </w:r>
      <w:r>
        <w:rPr>
          <w:rtl w:val="true"/>
        </w:rPr>
        <w:t>(</w:t>
      </w:r>
      <w:r>
        <w:rPr>
          <w:rtl w:val="true"/>
        </w:rPr>
        <w:t>فارسی</w:t>
      </w:r>
      <w:r>
        <w:rPr>
          <w:rtl w:val="true"/>
        </w:rPr>
        <w:t>)</w:t>
      </w:r>
      <w:bookmarkEnd w:id="1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ده فصل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سراج القلوب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1665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بدون تاریخ و نام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10" w:name="__RefHeading___Toc4163347_3381743652"/>
      <w:bookmarkStart w:id="111" w:name="_Toc48"/>
      <w:bookmarkEnd w:id="110"/>
      <w:r>
        <w:rPr>
          <w:rtl w:val="true"/>
        </w:rPr>
        <w:t xml:space="preserve">( </w:t>
      </w:r>
      <w:r>
        <w:rPr/>
        <w:t>404</w:t>
      </w:r>
      <w:r>
        <w:rPr>
          <w:rtl w:val="true"/>
        </w:rPr>
        <w:t xml:space="preserve"> )</w:t>
      </w:r>
      <w:bookmarkEnd w:id="111"/>
    </w:p>
    <w:p>
      <w:pPr>
        <w:pStyle w:val="Heading3"/>
        <w:numPr>
          <w:ilvl w:val="2"/>
          <w:numId w:val="1"/>
        </w:numPr>
        <w:rPr/>
      </w:pPr>
      <w:bookmarkStart w:id="112" w:name="__RefHeading___Toc4163349_3381743652"/>
      <w:bookmarkStart w:id="113" w:name="_Toc49"/>
      <w:bookmarkEnd w:id="112"/>
      <w:r>
        <w:rPr/>
        <w:t>1</w:t>
      </w:r>
      <w:r>
        <w:rPr>
          <w:rtl w:val="true"/>
        </w:rPr>
        <w:t xml:space="preserve"> - </w:t>
      </w:r>
      <w:r>
        <w:rPr>
          <w:rtl w:val="true"/>
        </w:rPr>
        <w:t xml:space="preserve">دیوان فارغ گیلانی </w:t>
      </w:r>
      <w:r>
        <w:rPr>
          <w:rtl w:val="true"/>
        </w:rPr>
        <w:t>«</w:t>
      </w:r>
      <w:r>
        <w:rPr/>
        <w:t>1</w:t>
      </w:r>
      <w:r>
        <w:rPr>
          <w:rtl w:val="true"/>
        </w:rPr>
        <w:t xml:space="preserve"> - </w:t>
      </w:r>
      <w:r>
        <w:rPr/>
        <w:t>111</w:t>
      </w:r>
      <w:r>
        <w:rPr>
          <w:rtl w:val="true"/>
        </w:rPr>
        <w:t>» (</w:t>
      </w:r>
      <w:r>
        <w:rPr>
          <w:rtl w:val="true"/>
        </w:rPr>
        <w:t>فارسی</w:t>
      </w:r>
      <w:r>
        <w:rPr>
          <w:rtl w:val="true"/>
        </w:rPr>
        <w:t>)</w:t>
      </w:r>
      <w:bookmarkEnd w:id="113"/>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4" w:name="__RefHeading___Toc4163351_3381743652"/>
      <w:bookmarkStart w:id="115" w:name="_Toc50"/>
      <w:bookmarkEnd w:id="114"/>
      <w:r>
        <w:rPr/>
        <w:t>2</w:t>
      </w:r>
      <w:r>
        <w:rPr>
          <w:rtl w:val="true"/>
        </w:rPr>
        <w:t xml:space="preserve"> - </w:t>
      </w:r>
      <w:r>
        <w:rPr>
          <w:rtl w:val="true"/>
        </w:rPr>
        <w:t xml:space="preserve">فلک ناز و خورشید آفرین </w:t>
      </w:r>
      <w:r>
        <w:rPr>
          <w:rtl w:val="true"/>
        </w:rPr>
        <w:t>«</w:t>
      </w:r>
      <w:r>
        <w:rPr/>
        <w:t>111</w:t>
      </w:r>
      <w:r>
        <w:rPr>
          <w:rtl w:val="true"/>
        </w:rPr>
        <w:t xml:space="preserve"> - </w:t>
      </w:r>
      <w:r>
        <w:rPr/>
        <w:t>264</w:t>
      </w:r>
      <w:r>
        <w:rPr>
          <w:rtl w:val="true"/>
        </w:rPr>
        <w:t xml:space="preserve">» = </w:t>
      </w:r>
      <w:r>
        <w:rPr>
          <w:rtl w:val="true"/>
        </w:rPr>
        <w:t xml:space="preserve">سرو و گل </w:t>
      </w:r>
      <w:r>
        <w:rPr>
          <w:rtl w:val="true"/>
        </w:rPr>
        <w:t>(</w:t>
      </w:r>
      <w:r>
        <w:rPr>
          <w:rtl w:val="true"/>
        </w:rPr>
        <w:t xml:space="preserve">شعر </w:t>
      </w:r>
      <w:r>
        <w:rPr>
          <w:rtl w:val="true"/>
        </w:rPr>
        <w:t xml:space="preserve">- </w:t>
      </w:r>
      <w:r>
        <w:rPr>
          <w:rtl w:val="true"/>
        </w:rPr>
        <w:t>فارسی</w:t>
      </w:r>
      <w:r>
        <w:rPr>
          <w:rtl w:val="true"/>
        </w:rPr>
        <w:t>)</w:t>
      </w:r>
      <w:bookmarkEnd w:id="1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 که جان آرام از او یافت</w:t>
      </w:r>
    </w:p>
    <w:p>
      <w:pPr>
        <w:pStyle w:val="BookText"/>
        <w:rPr/>
      </w:pPr>
      <w:r>
        <w:rPr>
          <w:rFonts w:ascii="IRNazanin" w:hAnsi="IRNazanin" w:eastAsia="IRNazanin"/>
          <w:color w:val="111111"/>
          <w:sz w:val="28"/>
          <w:sz w:val="28"/>
          <w:szCs w:val="28"/>
          <w:rtl w:val="true"/>
          <w:lang w:bidi="fa-IR"/>
        </w:rPr>
        <w:t>دل عاشق به عشق الهام از او یافت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و مثنوی‌ای است پیرامون داستان فلک ناز و شروان شاه که ناظم آن را از روی تقریر دوست خود میرزا مشرف ساخته و کاری را که ضیائی آغاز کرده بود در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bookmarkStart w:id="116" w:name="pg14116_146721"/>
    </w:p>
    <w:p>
      <w:pPr>
        <w:pStyle w:val="BookText"/>
        <w:rPr/>
      </w:pPr>
      <w:bookmarkEnd w:id="116"/>
      <w:r>
        <w:rPr>
          <w:rFonts w:ascii="IRNazanin" w:hAnsi="IRNazanin" w:eastAsia="IRNazanin"/>
          <w:color w:val="111111"/>
          <w:sz w:val="28"/>
          <w:sz w:val="28"/>
          <w:szCs w:val="28"/>
          <w:rtl w:val="true"/>
          <w:lang w:bidi="fa-IR"/>
        </w:rPr>
        <w:t>نستعلیق، بدون تاریخ و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17" w:name="__RefHeading___Toc4163353_3381743652"/>
      <w:bookmarkStart w:id="118" w:name="_Toc51"/>
      <w:bookmarkEnd w:id="117"/>
      <w:r>
        <w:rPr>
          <w:rtl w:val="true"/>
        </w:rPr>
        <w:t xml:space="preserve">( </w:t>
      </w:r>
      <w:r>
        <w:rPr/>
        <w:t>405</w:t>
      </w:r>
      <w:r>
        <w:rPr>
          <w:rtl w:val="true"/>
        </w:rPr>
        <w:t xml:space="preserve"> )</w:t>
      </w:r>
      <w:bookmarkEnd w:id="118"/>
    </w:p>
    <w:p>
      <w:pPr>
        <w:pStyle w:val="Heading3"/>
        <w:numPr>
          <w:ilvl w:val="2"/>
          <w:numId w:val="1"/>
        </w:numPr>
        <w:rPr/>
      </w:pPr>
      <w:bookmarkStart w:id="119" w:name="__RefHeading___Toc4163355_3381743652"/>
      <w:bookmarkStart w:id="120" w:name="_Toc52"/>
      <w:bookmarkEnd w:id="119"/>
      <w:r>
        <w:rPr/>
        <w:t>1</w:t>
      </w:r>
      <w:r>
        <w:rPr>
          <w:rtl w:val="true"/>
        </w:rPr>
        <w:t xml:space="preserve"> - </w:t>
      </w:r>
      <w:r>
        <w:rPr>
          <w:rtl w:val="true"/>
        </w:rPr>
        <w:t xml:space="preserve">الفیروزجة </w:t>
      </w:r>
      <w:r>
        <w:rPr>
          <w:rtl w:val="true"/>
        </w:rPr>
        <w:t>(</w:t>
      </w:r>
      <w:r>
        <w:rPr>
          <w:rtl w:val="true"/>
        </w:rPr>
        <w:t>الفیروزجات</w:t>
      </w:r>
      <w:r>
        <w:rPr>
          <w:rtl w:val="true"/>
        </w:rPr>
        <w:t xml:space="preserve">) </w:t>
      </w:r>
      <w:r>
        <w:rPr>
          <w:rtl w:val="true"/>
        </w:rPr>
        <w:t xml:space="preserve">الطوسیة </w:t>
      </w:r>
      <w:r>
        <w:rPr>
          <w:rtl w:val="true"/>
        </w:rPr>
        <w:t>«</w:t>
      </w:r>
      <w:r>
        <w:rPr/>
        <w:t>1</w:t>
      </w:r>
      <w:r>
        <w:rPr>
          <w:rtl w:val="true"/>
        </w:rPr>
        <w:t xml:space="preserve"> - </w:t>
      </w:r>
      <w:r>
        <w:rPr/>
        <w:t>137</w:t>
      </w:r>
      <w:r>
        <w:rPr>
          <w:rtl w:val="true"/>
        </w:rPr>
        <w:t>» (</w:t>
      </w:r>
      <w:r>
        <w:rPr>
          <w:rtl w:val="true"/>
        </w:rPr>
        <w:t xml:space="preserve">فقه </w:t>
      </w:r>
      <w:r>
        <w:rPr>
          <w:rtl w:val="true"/>
        </w:rPr>
        <w:t xml:space="preserve">- </w:t>
      </w:r>
      <w:r>
        <w:rPr>
          <w:rtl w:val="true"/>
        </w:rPr>
        <w:t>عربی</w:t>
      </w:r>
      <w:r>
        <w:rPr>
          <w:rtl w:val="true"/>
        </w:rPr>
        <w:t>)</w:t>
      </w:r>
      <w:bookmarkEnd w:id="120"/>
    </w:p>
    <w:p>
      <w:pPr>
        <w:pStyle w:val="BookText"/>
        <w:rPr/>
      </w:pPr>
      <w:r>
        <w:rPr>
          <w:rFonts w:ascii="IRNazanin" w:hAnsi="IRNazanin" w:eastAsia="IRNazanin"/>
          <w:color w:val="111111"/>
          <w:sz w:val="28"/>
          <w:sz w:val="28"/>
          <w:szCs w:val="28"/>
          <w:rtl w:val="true"/>
          <w:lang w:bidi="fa-IR"/>
        </w:rPr>
        <w:t>شرح مزجی درّه سید بحرالعلوم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مشهدی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طهارت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الفبائی آستان قدس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ذی القوّة القاهرة</w:t>
      </w:r>
      <w:r>
        <w:rPr>
          <w:rFonts w:eastAsia="IRNazanin" w:cs="IRNazanin"/>
          <w:color w:val="111111"/>
          <w:sz w:val="28"/>
          <w:szCs w:val="28"/>
          <w:rtl w:val="true"/>
          <w:lang w:bidi="fa-IR"/>
        </w:rPr>
        <w:t>....</w:t>
      </w:r>
    </w:p>
    <w:p>
      <w:pPr>
        <w:pStyle w:val="Heading3"/>
        <w:numPr>
          <w:ilvl w:val="2"/>
          <w:numId w:val="1"/>
        </w:numPr>
        <w:rPr/>
      </w:pPr>
      <w:bookmarkStart w:id="121" w:name="__RefHeading___Toc4163357_3381743652"/>
      <w:bookmarkStart w:id="122" w:name="_Toc53"/>
      <w:bookmarkEnd w:id="121"/>
      <w:r>
        <w:rPr/>
        <w:t>2</w:t>
      </w:r>
      <w:r>
        <w:rPr>
          <w:rtl w:val="true"/>
        </w:rPr>
        <w:t xml:space="preserve"> - </w:t>
      </w:r>
      <w:r>
        <w:rPr>
          <w:rtl w:val="true"/>
        </w:rPr>
        <w:t xml:space="preserve">الدرّة الغرویة </w:t>
      </w:r>
      <w:r>
        <w:rPr>
          <w:rtl w:val="true"/>
        </w:rPr>
        <w:t>«</w:t>
      </w:r>
      <w:r>
        <w:rPr/>
        <w:t>138</w:t>
      </w:r>
      <w:r>
        <w:rPr>
          <w:rtl w:val="true"/>
        </w:rPr>
        <w:t xml:space="preserve"> - </w:t>
      </w:r>
      <w:r>
        <w:rPr/>
        <w:t>157</w:t>
      </w:r>
      <w:r>
        <w:rPr>
          <w:rtl w:val="true"/>
        </w:rPr>
        <w:t>» (</w:t>
      </w:r>
      <w:r>
        <w:rPr>
          <w:rtl w:val="true"/>
        </w:rPr>
        <w:t xml:space="preserve">فقه منظوم </w:t>
      </w:r>
      <w:r>
        <w:rPr>
          <w:rtl w:val="true"/>
        </w:rPr>
        <w:t xml:space="preserve">- </w:t>
      </w:r>
      <w:r>
        <w:rPr>
          <w:rtl w:val="true"/>
        </w:rPr>
        <w:t>عربی</w:t>
      </w:r>
      <w:r>
        <w:rPr>
          <w:rtl w:val="true"/>
        </w:rPr>
        <w:t>)</w:t>
      </w:r>
      <w:bookmarkEnd w:id="122"/>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نسخ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کتاب دوم حاشیه از سید شفیع موسوی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23" w:name="__RefHeading___Toc4163359_3381743652"/>
      <w:bookmarkStart w:id="124" w:name="_Toc54"/>
      <w:bookmarkEnd w:id="123"/>
      <w:r>
        <w:rPr>
          <w:rtl w:val="true"/>
        </w:rPr>
        <w:t xml:space="preserve">( </w:t>
      </w:r>
      <w:r>
        <w:rPr/>
        <w:t>414</w:t>
      </w:r>
      <w:r>
        <w:rPr>
          <w:rtl w:val="true"/>
        </w:rPr>
        <w:t xml:space="preserve"> )</w:t>
      </w:r>
      <w:bookmarkEnd w:id="124"/>
    </w:p>
    <w:p>
      <w:pPr>
        <w:pStyle w:val="Heading3"/>
        <w:numPr>
          <w:ilvl w:val="2"/>
          <w:numId w:val="1"/>
        </w:numPr>
        <w:rPr/>
      </w:pPr>
      <w:bookmarkStart w:id="125" w:name="__RefHeading___Toc4163361_3381743652"/>
      <w:bookmarkStart w:id="126" w:name="_Toc55"/>
      <w:bookmarkEnd w:id="125"/>
      <w:r>
        <w:rPr/>
        <w:t>1</w:t>
      </w:r>
      <w:r>
        <w:rPr>
          <w:rtl w:val="true"/>
        </w:rPr>
        <w:t xml:space="preserve"> - </w:t>
      </w:r>
      <w:r>
        <w:rPr>
          <w:rtl w:val="true"/>
        </w:rPr>
        <w:t xml:space="preserve">رساله در اثبات صانع و اصول دین </w:t>
      </w:r>
      <w:r>
        <w:rPr>
          <w:rtl w:val="true"/>
        </w:rPr>
        <w:t>«</w:t>
      </w:r>
      <w:r>
        <w:rPr/>
        <w:t>1</w:t>
      </w:r>
      <w:r>
        <w:rPr>
          <w:rtl w:val="true"/>
        </w:rPr>
        <w:t xml:space="preserve"> - </w:t>
      </w:r>
      <w:r>
        <w:rPr/>
        <w:t>18</w:t>
      </w:r>
      <w:r>
        <w:rPr>
          <w:rtl w:val="true"/>
        </w:rPr>
        <w:t>» (</w:t>
      </w:r>
      <w:r>
        <w:rPr>
          <w:rtl w:val="true"/>
        </w:rPr>
        <w:t>فارسی</w:t>
      </w:r>
      <w:r>
        <w:rPr>
          <w:rtl w:val="true"/>
        </w:rPr>
        <w:t>)</w:t>
      </w:r>
      <w:bookmarkEnd w:id="1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شفیع هزار جریبی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در اثبات صانع که مؤلف بوسیله آیات الهی و سپس با توضیح صفات الهی به شرح مسأله پرداخته و سپس خیلی کوتاه به دیگر اصول دین از نظرگاه شیعه میپردازد و از روایات استفاده میکند</w:t>
      </w:r>
      <w:r>
        <w:rPr>
          <w:rFonts w:eastAsia="IRNazanin" w:cs="IRNazanin"/>
          <w:color w:val="111111"/>
          <w:sz w:val="28"/>
          <w:szCs w:val="28"/>
          <w:rtl w:val="true"/>
          <w:lang w:bidi="fa-IR"/>
        </w:rPr>
        <w:t xml:space="preserve">. </w:t>
      </w:r>
      <w:bookmarkStart w:id="127" w:name="pg14116_146722"/>
    </w:p>
    <w:p>
      <w:pPr>
        <w:pStyle w:val="BookText"/>
        <w:rPr/>
      </w:pPr>
      <w:bookmarkEnd w:id="12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 اما بعد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بابت اثبات صانع عالم است کلینی در کافی روایت کرده است از ابراهیم بن عمر که گفته است که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خدمت حضرت باقر علیه السلام که چه شده است مردم را که عقل دارند و میفهمند و عمل نمیکنند و نمی‌دانند مانند کسی که جاهل است آن حضرت فرمود که حق تعالی وقتی که خلق کرد آدم را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میفهمند و عمل نمیکنند کانّه نمی فهمند</w:t>
      </w:r>
      <w:r>
        <w:rPr>
          <w:rFonts w:eastAsia="IRNazanin" w:cs="IRNazanin"/>
          <w:color w:val="111111"/>
          <w:sz w:val="28"/>
          <w:szCs w:val="28"/>
          <w:rtl w:val="true"/>
          <w:lang w:bidi="fa-IR"/>
        </w:rPr>
        <w:t>.</w:t>
      </w:r>
    </w:p>
    <w:p>
      <w:pPr>
        <w:pStyle w:val="Heading3"/>
        <w:numPr>
          <w:ilvl w:val="2"/>
          <w:numId w:val="1"/>
        </w:numPr>
        <w:rPr/>
      </w:pPr>
      <w:bookmarkStart w:id="128" w:name="__RefHeading___Toc4163363_3381743652"/>
      <w:bookmarkStart w:id="129" w:name="_Toc56"/>
      <w:bookmarkEnd w:id="128"/>
      <w:r>
        <w:rPr/>
        <w:t>2</w:t>
      </w:r>
      <w:r>
        <w:rPr>
          <w:rtl w:val="true"/>
        </w:rPr>
        <w:t xml:space="preserve"> - </w:t>
      </w:r>
      <w:r>
        <w:rPr>
          <w:rtl w:val="true"/>
        </w:rPr>
        <w:t xml:space="preserve">معارف الانوار </w:t>
      </w:r>
      <w:r>
        <w:rPr>
          <w:rtl w:val="true"/>
        </w:rPr>
        <w:t>«</w:t>
      </w:r>
      <w:r>
        <w:rPr/>
        <w:t>19</w:t>
      </w:r>
      <w:r>
        <w:rPr>
          <w:rtl w:val="true"/>
        </w:rPr>
        <w:t xml:space="preserve"> - </w:t>
      </w:r>
      <w:r>
        <w:rPr/>
        <w:t>341</w:t>
      </w:r>
      <w:r>
        <w:rPr>
          <w:rtl w:val="true"/>
        </w:rPr>
        <w:t>» (</w:t>
      </w:r>
      <w:r>
        <w:rPr>
          <w:rtl w:val="true"/>
        </w:rPr>
        <w:t xml:space="preserve">اعتقادات </w:t>
      </w:r>
      <w:r>
        <w:rPr>
          <w:rtl w:val="true"/>
        </w:rPr>
        <w:t xml:space="preserve">- </w:t>
      </w:r>
      <w:r>
        <w:rPr>
          <w:rtl w:val="true"/>
        </w:rPr>
        <w:t>فارسی</w:t>
      </w:r>
      <w:r>
        <w:rPr>
          <w:rtl w:val="true"/>
        </w:rPr>
        <w:t>)</w:t>
      </w:r>
      <w:bookmarkEnd w:id="1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شفیع هزار جریبی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که شاگرد وحید و صاحب ریاض است تصنیفاتی دارد که یکی از آنها که شامل سه جلد است در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طی چندین باب و آیات و روایات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ده فصل در اصول عقاید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نسخه جلد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نستعلیق، بدون تاریخ و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هر دو قلم خوردگی 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30" w:name="pg14116_146723"/>
    </w:p>
    <w:p>
      <w:pPr>
        <w:pStyle w:val="Heading2"/>
        <w:numPr>
          <w:ilvl w:val="1"/>
          <w:numId w:val="1"/>
        </w:numPr>
        <w:rPr/>
      </w:pPr>
      <w:bookmarkStart w:id="131" w:name="__RefHeading___Toc4163365_3381743652"/>
      <w:bookmarkStart w:id="132" w:name="_Toc57"/>
      <w:bookmarkEnd w:id="130"/>
      <w:bookmarkEnd w:id="131"/>
      <w:r>
        <w:rPr>
          <w:rtl w:val="true"/>
        </w:rPr>
        <w:t xml:space="preserve">( </w:t>
      </w:r>
      <w:r>
        <w:rPr/>
        <w:t>416</w:t>
      </w:r>
      <w:r>
        <w:rPr>
          <w:rtl w:val="true"/>
        </w:rPr>
        <w:t xml:space="preserve"> )</w:t>
      </w:r>
      <w:bookmarkEnd w:id="132"/>
    </w:p>
    <w:p>
      <w:pPr>
        <w:pStyle w:val="Heading3"/>
        <w:numPr>
          <w:ilvl w:val="2"/>
          <w:numId w:val="1"/>
        </w:numPr>
        <w:rPr/>
      </w:pPr>
      <w:bookmarkStart w:id="133" w:name="__RefHeading___Toc4163367_3381743652"/>
      <w:bookmarkStart w:id="134" w:name="_Toc58"/>
      <w:bookmarkEnd w:id="133"/>
      <w:r>
        <w:rPr/>
        <w:t>1</w:t>
      </w:r>
      <w:r>
        <w:rPr>
          <w:rtl w:val="true"/>
        </w:rPr>
        <w:t xml:space="preserve"> - </w:t>
      </w:r>
      <w:r>
        <w:rPr>
          <w:rtl w:val="true"/>
        </w:rPr>
        <w:t xml:space="preserve">القواعد و الفوائد </w:t>
      </w:r>
      <w:r>
        <w:rPr>
          <w:rtl w:val="true"/>
        </w:rPr>
        <w:t>«</w:t>
      </w:r>
      <w:r>
        <w:rPr/>
        <w:t>1</w:t>
      </w:r>
      <w:r>
        <w:rPr>
          <w:rtl w:val="true"/>
        </w:rPr>
        <w:t xml:space="preserve"> - </w:t>
      </w:r>
      <w:r>
        <w:rPr/>
        <w:t>323</w:t>
      </w:r>
      <w:r>
        <w:rPr>
          <w:rtl w:val="true"/>
        </w:rPr>
        <w:t>» (</w:t>
      </w:r>
      <w:r>
        <w:rPr>
          <w:rtl w:val="true"/>
        </w:rPr>
        <w:t xml:space="preserve">فقه و اصول </w:t>
      </w:r>
      <w:r>
        <w:rPr>
          <w:rtl w:val="true"/>
        </w:rPr>
        <w:t xml:space="preserve">- </w:t>
      </w:r>
      <w:r>
        <w:rPr>
          <w:rtl w:val="true"/>
        </w:rPr>
        <w:t>عربی</w:t>
      </w:r>
      <w:r>
        <w:rPr>
          <w:rtl w:val="true"/>
        </w:rPr>
        <w:t>)</w:t>
      </w:r>
      <w:bookmarkEnd w:id="1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بسیاری از قواعد و فوائد کلی اصولی و فقهی و نحوی را که از آنها مسائل فقهی استنباط میشود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ذکر قاعده فروعات فقهی مستنبطه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135" w:name="__RefHeading___Toc4163369_3381743652"/>
      <w:bookmarkStart w:id="136" w:name="_Toc59"/>
      <w:bookmarkEnd w:id="135"/>
      <w:r>
        <w:rPr/>
        <w:t>2</w:t>
      </w:r>
      <w:r>
        <w:rPr>
          <w:rtl w:val="true"/>
        </w:rPr>
        <w:t xml:space="preserve"> - </w:t>
      </w:r>
      <w:r>
        <w:rPr>
          <w:rtl w:val="true"/>
        </w:rPr>
        <w:t xml:space="preserve">رسالة فی وحدة الوجود </w:t>
      </w:r>
      <w:r>
        <w:rPr>
          <w:rtl w:val="true"/>
        </w:rPr>
        <w:t>«</w:t>
      </w:r>
      <w:r>
        <w:rPr/>
        <w:t>328</w:t>
      </w:r>
      <w:r>
        <w:rPr>
          <w:rtl w:val="true"/>
        </w:rPr>
        <w:t xml:space="preserve"> - </w:t>
      </w:r>
      <w:r>
        <w:rPr/>
        <w:t>331</w:t>
      </w:r>
      <w:r>
        <w:rPr>
          <w:rtl w:val="true"/>
        </w:rPr>
        <w:t>» (</w:t>
      </w:r>
      <w:r>
        <w:rPr>
          <w:rtl w:val="true"/>
        </w:rPr>
        <w:t>عربی</w:t>
      </w:r>
      <w:r>
        <w:rPr>
          <w:rtl w:val="true"/>
        </w:rPr>
        <w:t>)</w:t>
      </w:r>
      <w:bookmarkEnd w:id="1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نسخه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رد مسأله وحدت وجود که به قول مصنف منقول از بعض اهل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قول آقا بزرگ در الذریعه از اعاظم شاگردان ملاصدرا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هو نور سماوات العقول والنفوس وظهور ارض الاجرام واعراضها المحسوس الذی اخرج بشروق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توحید الذات وتوحید الافعال ومن لم یبلغ الی هذه المرتبة من التوحید فهو هایم فی تیه الحیرة ولم یکن من الموحدین بالحقیقه والله اعلم بحقائق الامور وهو ولی دار السرور والمنقذ عن اسر بلاد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قاسم بن احمد طبرستانی ما مطری در مدرسه شیخ لطف الله المیسی العاملی در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نستعلیق محمد بن محمد صالح مازندرانی در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bookmarkStart w:id="137" w:name="pg14116_146724"/>
    </w:p>
    <w:p>
      <w:pPr>
        <w:pStyle w:val="Heading2"/>
        <w:numPr>
          <w:ilvl w:val="1"/>
          <w:numId w:val="1"/>
        </w:numPr>
        <w:rPr/>
      </w:pPr>
      <w:bookmarkStart w:id="138" w:name="__RefHeading___Toc4163371_3381743652"/>
      <w:bookmarkStart w:id="139" w:name="_Toc60"/>
      <w:bookmarkEnd w:id="137"/>
      <w:bookmarkEnd w:id="138"/>
      <w:r>
        <w:rPr>
          <w:rtl w:val="true"/>
        </w:rPr>
        <w:t xml:space="preserve">( </w:t>
      </w:r>
      <w:r>
        <w:rPr/>
        <w:t>420</w:t>
      </w:r>
      <w:r>
        <w:rPr>
          <w:rtl w:val="true"/>
        </w:rPr>
        <w:t xml:space="preserve"> )</w:t>
      </w:r>
      <w:bookmarkEnd w:id="139"/>
    </w:p>
    <w:p>
      <w:pPr>
        <w:pStyle w:val="Heading3"/>
        <w:numPr>
          <w:ilvl w:val="2"/>
          <w:numId w:val="1"/>
        </w:numPr>
        <w:rPr/>
      </w:pPr>
      <w:bookmarkStart w:id="140" w:name="__RefHeading___Toc4163373_3381743652"/>
      <w:bookmarkStart w:id="141" w:name="_Toc61"/>
      <w:bookmarkEnd w:id="140"/>
      <w:r>
        <w:rPr/>
        <w:t>1</w:t>
      </w:r>
      <w:r>
        <w:rPr>
          <w:rtl w:val="true"/>
        </w:rPr>
        <w:t xml:space="preserve"> - </w:t>
      </w:r>
      <w:r>
        <w:rPr>
          <w:rtl w:val="true"/>
        </w:rPr>
        <w:t xml:space="preserve">من لا یحضره الفقیه </w:t>
      </w:r>
      <w:r>
        <w:rPr>
          <w:rtl w:val="true"/>
        </w:rPr>
        <w:t>«</w:t>
      </w:r>
      <w:r>
        <w:rPr/>
        <w:t>1</w:t>
      </w:r>
      <w:r>
        <w:rPr>
          <w:rtl w:val="true"/>
        </w:rPr>
        <w:t xml:space="preserve"> - »</w:t>
      </w:r>
      <w:r>
        <w:rPr/>
        <w:t>239</w:t>
      </w:r>
      <w:r>
        <w:rPr>
          <w:rtl w:val="true"/>
        </w:rPr>
        <w:t xml:space="preserve"> (</w:t>
      </w:r>
      <w:r>
        <w:rPr>
          <w:rtl w:val="true"/>
        </w:rPr>
        <w:t xml:space="preserve">حدیث </w:t>
      </w:r>
      <w:r>
        <w:rPr>
          <w:rtl w:val="true"/>
        </w:rPr>
        <w:t xml:space="preserve">- </w:t>
      </w:r>
      <w:r>
        <w:rPr>
          <w:rtl w:val="true"/>
        </w:rPr>
        <w:t>عربی</w:t>
      </w:r>
      <w:r>
        <w:rPr>
          <w:rtl w:val="true"/>
        </w:rPr>
        <w:t>)</w:t>
      </w:r>
      <w:bookmarkEnd w:id="1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2" w:name="__RefHeading___Toc4163375_3381743652"/>
      <w:bookmarkStart w:id="143" w:name="_Toc62"/>
      <w:bookmarkEnd w:id="142"/>
      <w:r>
        <w:rPr/>
        <w:t>2</w:t>
      </w:r>
      <w:r>
        <w:rPr>
          <w:rtl w:val="true"/>
        </w:rPr>
        <w:t xml:space="preserve"> - </w:t>
      </w:r>
      <w:r>
        <w:rPr>
          <w:rtl w:val="true"/>
        </w:rPr>
        <w:t xml:space="preserve">ضیاء العیون </w:t>
      </w:r>
      <w:r>
        <w:rPr>
          <w:rtl w:val="true"/>
        </w:rPr>
        <w:t>«</w:t>
      </w:r>
      <w:r>
        <w:rPr/>
        <w:t>97</w:t>
      </w:r>
      <w:r>
        <w:rPr>
          <w:rtl w:val="true"/>
        </w:rPr>
        <w:t xml:space="preserve"> - »</w:t>
      </w:r>
      <w:r>
        <w:rPr/>
        <w:t>100</w:t>
      </w:r>
      <w:r>
        <w:rPr>
          <w:rtl w:val="true"/>
        </w:rPr>
        <w:t xml:space="preserve"> (</w:t>
      </w:r>
      <w:r>
        <w:rPr>
          <w:rtl w:val="true"/>
        </w:rPr>
        <w:t>عربی</w:t>
      </w:r>
      <w:r>
        <w:rPr>
          <w:rtl w:val="true"/>
        </w:rPr>
        <w:t>)</w:t>
      </w:r>
      <w:bookmarkEnd w:id="1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محمد هادی بن مهدی حسینی صفوی ملقّب به شاه میرزا و مخاطب به میرزا مهدی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را در یک فاتحه و دو منظر در بیان خواصّ مهر نبوّت و بعضی مربّعات وفقی و سورههای قرآنی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مهر نبوّت، منظر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تکسیرات بعضی از سوره ها و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معظمی که در ایّام هفته منظور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بیحدّ و صلوات بیعدّ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اکثر نسخ و مجامع از حضرات ائمه طاهرین سلام الله علیهم و علماء و مشایخ کرام رضی الله عنهم صور مهر نبوّت حضرت سید المرسلین و خاتم النبییّن صلوات الله علیه و اله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ملوک و اکابر و اشراف معزّز و مکرّم گردد و چنان باشد که مرا دیده باشد هر که ببیند و با خود نگاه دارد یا علی به امت من برسان و آن شمایل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جدول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جزء اول و دوم و نسخ محمد امین بن سید علی حسینی نور بخشی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حسین بن عبدالکریم الموسوی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عبدالکریم الموسوی الدزفولی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تصحیح شده و دارای حواشی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در میان کتاب اول قرار دارد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bookmarkStart w:id="144" w:name="pg14116_146725"/>
    </w:p>
    <w:p>
      <w:pPr>
        <w:pStyle w:val="Heading2"/>
        <w:numPr>
          <w:ilvl w:val="1"/>
          <w:numId w:val="1"/>
        </w:numPr>
        <w:rPr/>
      </w:pPr>
      <w:bookmarkStart w:id="145" w:name="__RefHeading___Toc4163377_3381743652"/>
      <w:bookmarkStart w:id="146" w:name="_Toc63"/>
      <w:bookmarkEnd w:id="144"/>
      <w:bookmarkEnd w:id="145"/>
      <w:r>
        <w:rPr>
          <w:rtl w:val="true"/>
        </w:rPr>
        <w:t xml:space="preserve">( </w:t>
      </w:r>
      <w:r>
        <w:rPr/>
        <w:t>447</w:t>
      </w:r>
      <w:r>
        <w:rPr>
          <w:rtl w:val="true"/>
        </w:rPr>
        <w:t xml:space="preserve"> )</w:t>
      </w:r>
      <w:bookmarkEnd w:id="146"/>
    </w:p>
    <w:p>
      <w:pPr>
        <w:pStyle w:val="Heading3"/>
        <w:numPr>
          <w:ilvl w:val="2"/>
          <w:numId w:val="1"/>
        </w:numPr>
        <w:rPr/>
      </w:pPr>
      <w:bookmarkStart w:id="147" w:name="__RefHeading___Toc4163379_3381743652"/>
      <w:bookmarkStart w:id="148" w:name="_Toc64"/>
      <w:bookmarkEnd w:id="147"/>
      <w:r>
        <w:rPr/>
        <w:t>1</w:t>
      </w:r>
      <w:r>
        <w:rPr>
          <w:rtl w:val="true"/>
        </w:rPr>
        <w:t xml:space="preserve"> - </w:t>
      </w:r>
      <w:r>
        <w:rPr>
          <w:rtl w:val="true"/>
        </w:rPr>
        <w:t xml:space="preserve">زبدة الاصول شیخ بهائی </w:t>
      </w:r>
      <w:r>
        <w:rPr>
          <w:rtl w:val="true"/>
        </w:rPr>
        <w:t>«</w:t>
      </w:r>
      <w:r>
        <w:rPr/>
        <w:t>1</w:t>
      </w:r>
      <w:r>
        <w:rPr>
          <w:rtl w:val="true"/>
        </w:rPr>
        <w:t xml:space="preserve"> - </w:t>
      </w:r>
      <w:r>
        <w:rPr/>
        <w:t>37</w:t>
      </w:r>
      <w:r>
        <w:rPr>
          <w:rtl w:val="true"/>
        </w:rPr>
        <w:t>» (</w:t>
      </w:r>
      <w:r>
        <w:rPr>
          <w:rtl w:val="true"/>
        </w:rPr>
        <w:t>عربی</w:t>
      </w:r>
      <w:r>
        <w:rPr>
          <w:rtl w:val="true"/>
        </w:rPr>
        <w:t>)</w:t>
      </w:r>
      <w:bookmarkEnd w:id="148"/>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9" w:name="__RefHeading___Toc4163381_3381743652"/>
      <w:bookmarkStart w:id="150" w:name="_Toc65"/>
      <w:bookmarkEnd w:id="149"/>
      <w:r>
        <w:rPr/>
        <w:t>2</w:t>
      </w:r>
      <w:r>
        <w:rPr>
          <w:rtl w:val="true"/>
        </w:rPr>
        <w:t xml:space="preserve"> - </w:t>
      </w:r>
      <w:r>
        <w:rPr>
          <w:rtl w:val="true"/>
        </w:rPr>
        <w:t xml:space="preserve">خلاصة الحساب شیخ بهائی </w:t>
      </w:r>
      <w:r>
        <w:rPr>
          <w:rtl w:val="true"/>
        </w:rPr>
        <w:t>«</w:t>
      </w:r>
      <w:r>
        <w:rPr/>
        <w:t>39</w:t>
      </w:r>
      <w:r>
        <w:rPr>
          <w:rtl w:val="true"/>
        </w:rPr>
        <w:t xml:space="preserve"> - </w:t>
      </w:r>
      <w:r>
        <w:rPr/>
        <w:t>79</w:t>
      </w:r>
      <w:r>
        <w:rPr>
          <w:rtl w:val="true"/>
        </w:rPr>
        <w:t>» (</w:t>
      </w:r>
      <w:r>
        <w:rPr>
          <w:rtl w:val="true"/>
        </w:rPr>
        <w:t>عربی</w:t>
      </w:r>
      <w:r>
        <w:rPr>
          <w:rtl w:val="true"/>
        </w:rPr>
        <w:t>)</w:t>
      </w:r>
      <w:bookmarkEnd w:id="150"/>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بیتاریخ و بینام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51" w:name="__RefHeading___Toc4163383_3381743652"/>
      <w:bookmarkStart w:id="152" w:name="_Toc66"/>
      <w:bookmarkEnd w:id="151"/>
      <w:r>
        <w:rPr>
          <w:rtl w:val="true"/>
        </w:rPr>
        <w:t xml:space="preserve">( </w:t>
      </w:r>
      <w:r>
        <w:rPr/>
        <w:t>460</w:t>
      </w:r>
      <w:r>
        <w:rPr>
          <w:rtl w:val="true"/>
        </w:rPr>
        <w:t xml:space="preserve"> )</w:t>
      </w:r>
      <w:bookmarkEnd w:id="152"/>
    </w:p>
    <w:p>
      <w:pPr>
        <w:pStyle w:val="Heading3"/>
        <w:numPr>
          <w:ilvl w:val="2"/>
          <w:numId w:val="1"/>
        </w:numPr>
        <w:rPr/>
      </w:pPr>
      <w:bookmarkStart w:id="153" w:name="__RefHeading___Toc4163385_3381743652"/>
      <w:bookmarkStart w:id="154" w:name="_Toc67"/>
      <w:bookmarkEnd w:id="153"/>
      <w:r>
        <w:rPr/>
        <w:t>1</w:t>
      </w:r>
      <w:r>
        <w:rPr>
          <w:rtl w:val="true"/>
        </w:rPr>
        <w:t xml:space="preserve"> - </w:t>
      </w:r>
      <w:r>
        <w:rPr>
          <w:rtl w:val="true"/>
        </w:rPr>
        <w:t xml:space="preserve">لسان الذاکرین </w:t>
      </w:r>
      <w:r>
        <w:rPr>
          <w:rtl w:val="true"/>
        </w:rPr>
        <w:t>«</w:t>
      </w:r>
      <w:r>
        <w:rPr/>
        <w:t>1</w:t>
      </w:r>
      <w:r>
        <w:rPr>
          <w:rtl w:val="true"/>
        </w:rPr>
        <w:t xml:space="preserve"> - </w:t>
      </w:r>
      <w:r>
        <w:rPr/>
        <w:t>136</w:t>
      </w:r>
      <w:r>
        <w:rPr>
          <w:rtl w:val="true"/>
        </w:rPr>
        <w:t>» (</w:t>
      </w:r>
      <w:r>
        <w:rPr>
          <w:rtl w:val="true"/>
        </w:rPr>
        <w:t>فارسی</w:t>
      </w:r>
      <w:r>
        <w:rPr>
          <w:rtl w:val="true"/>
        </w:rPr>
        <w:t>)</w:t>
      </w:r>
      <w:bookmarkEnd w:id="1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هادی بن ابوالحسن شریف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مفصل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ترتیب یافته برای مجالس 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آن را به نام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چهار باب و خاتمه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نسخه جلد دوم است که 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بالای برگ اول این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السنّه از تالیفات میرزا هادی نائینی و شاید این نسخه فقط مقدمات را داشته باشد باید به اصل نسخه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مخصوص خداوندی است بیشبه و قیاس لا عدیل لجماله و جلاله که قدرت کامله‌اش در وجود آدم و شیطان را برابر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اندر سجود دوست بود و داد جان بر سرش افتاد شوق کوی محبوب ازل </w:t>
      </w:r>
      <w:bookmarkStart w:id="155" w:name="pg14116_146726"/>
    </w:p>
    <w:p>
      <w:pPr>
        <w:pStyle w:val="BookText"/>
        <w:rPr/>
      </w:pPr>
      <w:bookmarkEnd w:id="155"/>
      <w:r>
        <w:rPr>
          <w:rFonts w:ascii="IRNazanin" w:hAnsi="IRNazanin" w:eastAsia="IRNazanin"/>
          <w:color w:val="111111"/>
          <w:sz w:val="28"/>
          <w:sz w:val="28"/>
          <w:szCs w:val="28"/>
          <w:rtl w:val="true"/>
          <w:lang w:bidi="fa-IR"/>
        </w:rPr>
        <w:t>پای را لایق ندانستی به سر آمد روان گفت تاریخ وفاتش وقت اتمام کتاب</w:t>
      </w:r>
    </w:p>
    <w:p>
      <w:pPr>
        <w:pStyle w:val="BookText"/>
        <w:rPr/>
      </w:pPr>
      <w:r>
        <w:rPr>
          <w:rFonts w:ascii="IRNazanin" w:hAnsi="IRNazanin" w:eastAsia="IRNazanin"/>
          <w:color w:val="111111"/>
          <w:sz w:val="28"/>
          <w:sz w:val="28"/>
          <w:szCs w:val="28"/>
          <w:rtl w:val="true"/>
          <w:lang w:bidi="fa-IR"/>
        </w:rPr>
        <w:t>ماتم اندر سجده حق برده در سوی جنان</w:t>
      </w:r>
    </w:p>
    <w:p>
      <w:pPr>
        <w:pStyle w:val="Heading3"/>
        <w:numPr>
          <w:ilvl w:val="2"/>
          <w:numId w:val="1"/>
        </w:numPr>
        <w:rPr/>
      </w:pPr>
      <w:bookmarkStart w:id="156" w:name="__RefHeading___Toc4163387_3381743652"/>
      <w:bookmarkStart w:id="157" w:name="_Toc68"/>
      <w:bookmarkEnd w:id="156"/>
      <w:r>
        <w:rPr/>
        <w:t>2</w:t>
      </w:r>
      <w:r>
        <w:rPr>
          <w:rtl w:val="true"/>
        </w:rPr>
        <w:t xml:space="preserve"> - </w:t>
      </w:r>
      <w:r>
        <w:rPr>
          <w:rtl w:val="true"/>
        </w:rPr>
        <w:t xml:space="preserve">یوسفیه </w:t>
      </w:r>
      <w:r>
        <w:rPr>
          <w:rtl w:val="true"/>
        </w:rPr>
        <w:t>«</w:t>
      </w:r>
      <w:r>
        <w:rPr/>
        <w:t>136</w:t>
      </w:r>
      <w:r>
        <w:rPr>
          <w:rtl w:val="true"/>
        </w:rPr>
        <w:t xml:space="preserve"> - </w:t>
      </w:r>
      <w:r>
        <w:rPr/>
        <w:t>199</w:t>
      </w:r>
      <w:r>
        <w:rPr>
          <w:rtl w:val="true"/>
        </w:rPr>
        <w:t xml:space="preserve">» </w:t>
      </w:r>
      <w:r>
        <w:rPr>
          <w:rtl w:val="true"/>
        </w:rPr>
        <w:t xml:space="preserve">یوسف و زلیخا </w:t>
      </w:r>
      <w:r>
        <w:rPr>
          <w:rtl w:val="true"/>
        </w:rPr>
        <w:t>(</w:t>
      </w:r>
      <w:r>
        <w:rPr>
          <w:rtl w:val="true"/>
        </w:rPr>
        <w:t>فارسی</w:t>
      </w:r>
      <w:r>
        <w:rPr>
          <w:rtl w:val="true"/>
        </w:rPr>
        <w:t>)</w:t>
      </w:r>
      <w:bookmarkEnd w:id="1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هادی بن ابوالحسن شریف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رسالة مختصر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فاقد فصول و ابواب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داستان را بنابر تفسیر سوره یوسف همراه با ذکر حوادث جانسوز کربلا و شهادة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عشق آفرین محبوبی در نظر صاحب نظران جلوهگر است که یوسف در صباحت وحید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ملاحت فرید آفرید و آن 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چاه آمد برون آن سرفراز</w:t>
      </w:r>
    </w:p>
    <w:p>
      <w:pPr>
        <w:pStyle w:val="BookText"/>
        <w:rPr/>
      </w:pPr>
      <w:r>
        <w:rPr>
          <w:rFonts w:ascii="IRNazanin" w:hAnsi="IRNazanin" w:eastAsia="IRNazanin"/>
          <w:color w:val="111111"/>
          <w:sz w:val="28"/>
          <w:sz w:val="28"/>
          <w:szCs w:val="28"/>
          <w:rtl w:val="true"/>
          <w:lang w:bidi="fa-IR"/>
        </w:rPr>
        <w:t>گفت شاه مصر قرب بینیاز</w:t>
      </w:r>
    </w:p>
    <w:p>
      <w:pPr>
        <w:pStyle w:val="BookText"/>
        <w:rPr/>
      </w:pPr>
      <w:r>
        <w:rPr>
          <w:rFonts w:ascii="IRNazanin" w:hAnsi="IRNazanin" w:eastAsia="IRNazanin"/>
          <w:color w:val="111111"/>
          <w:sz w:val="28"/>
          <w:sz w:val="28"/>
          <w:szCs w:val="28"/>
          <w:rtl w:val="true"/>
          <w:lang w:bidi="fa-IR"/>
        </w:rPr>
        <w:t>از دعا بشناس تو آگاه باش بعد از ذکر دعاها شاه باش</w:t>
      </w:r>
    </w:p>
    <w:p>
      <w:pPr>
        <w:pStyle w:val="BookText"/>
        <w:rPr/>
      </w:pPr>
      <w:r>
        <w:rPr>
          <w:rFonts w:ascii="IRNazanin" w:hAnsi="IRNazanin" w:eastAsia="IRNazanin"/>
          <w:color w:val="111111"/>
          <w:sz w:val="28"/>
          <w:sz w:val="28"/>
          <w:szCs w:val="28"/>
          <w:rtl w:val="true"/>
          <w:lang w:bidi="fa-IR"/>
        </w:rPr>
        <w:t xml:space="preserve">در پایان نسخه فائده‌ای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فارسی با مطلع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بر دلت گر هست مهر هشت و چار</w:t>
      </w:r>
    </w:p>
    <w:p>
      <w:pPr>
        <w:pStyle w:val="BookText"/>
        <w:rPr/>
      </w:pPr>
      <w:r>
        <w:rPr>
          <w:rFonts w:ascii="IRNazanin" w:hAnsi="IRNazanin" w:eastAsia="IRNazanin"/>
          <w:color w:val="111111"/>
          <w:sz w:val="28"/>
          <w:sz w:val="28"/>
          <w:szCs w:val="28"/>
          <w:rtl w:val="true"/>
          <w:lang w:bidi="fa-IR"/>
        </w:rPr>
        <w:t>یک زمان از روی معنی هوش و جان با 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بیتاریخ و بینام کاتب، کتاب دوم نستعلیق </w:t>
      </w:r>
      <w:r>
        <w:rPr>
          <w:rFonts w:eastAsia="IRNazanin" w:cs="IRNazanin"/>
          <w:color w:val="111111"/>
          <w:sz w:val="28"/>
          <w:szCs w:val="28"/>
          <w:lang w:bidi="fa-IR"/>
        </w:rPr>
        <w:t>1261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58" w:name="pg14116_146727"/>
    </w:p>
    <w:p>
      <w:pPr>
        <w:pStyle w:val="Heading2"/>
        <w:numPr>
          <w:ilvl w:val="1"/>
          <w:numId w:val="1"/>
        </w:numPr>
        <w:rPr/>
      </w:pPr>
      <w:bookmarkStart w:id="159" w:name="__RefHeading___Toc4163389_3381743652"/>
      <w:bookmarkStart w:id="160" w:name="_Toc69"/>
      <w:bookmarkEnd w:id="158"/>
      <w:bookmarkEnd w:id="159"/>
      <w:r>
        <w:rPr>
          <w:rtl w:val="true"/>
        </w:rPr>
        <w:t xml:space="preserve">( </w:t>
      </w:r>
      <w:r>
        <w:rPr/>
        <w:t>472</w:t>
      </w:r>
      <w:r>
        <w:rPr>
          <w:rtl w:val="true"/>
        </w:rPr>
        <w:t xml:space="preserve"> )</w:t>
      </w:r>
      <w:bookmarkEnd w:id="160"/>
    </w:p>
    <w:p>
      <w:pPr>
        <w:pStyle w:val="Heading3"/>
        <w:numPr>
          <w:ilvl w:val="2"/>
          <w:numId w:val="1"/>
        </w:numPr>
        <w:rPr/>
      </w:pPr>
      <w:bookmarkStart w:id="161" w:name="__RefHeading___Toc4163391_3381743652"/>
      <w:bookmarkStart w:id="162" w:name="_Toc70"/>
      <w:bookmarkEnd w:id="161"/>
      <w:r>
        <w:rPr/>
        <w:t>1</w:t>
      </w:r>
      <w:r>
        <w:rPr>
          <w:rtl w:val="true"/>
        </w:rPr>
        <w:t xml:space="preserve"> - </w:t>
      </w:r>
      <w:r>
        <w:rPr>
          <w:rtl w:val="true"/>
        </w:rPr>
        <w:t xml:space="preserve">شرح مفتاح العلوم </w:t>
      </w:r>
      <w:r>
        <w:rPr>
          <w:rtl w:val="true"/>
        </w:rPr>
        <w:t>«</w:t>
      </w:r>
      <w:r>
        <w:rPr/>
        <w:t>1</w:t>
      </w:r>
      <w:r>
        <w:rPr>
          <w:rtl w:val="true"/>
        </w:rPr>
        <w:t xml:space="preserve"> - </w:t>
      </w:r>
      <w:r>
        <w:rPr/>
        <w:t>299</w:t>
      </w:r>
      <w:r>
        <w:rPr>
          <w:rtl w:val="true"/>
        </w:rPr>
        <w:t>» (</w:t>
      </w:r>
      <w:r>
        <w:rPr>
          <w:rtl w:val="true"/>
        </w:rPr>
        <w:t xml:space="preserve">بلاغت </w:t>
      </w:r>
      <w:r>
        <w:rPr>
          <w:rtl w:val="true"/>
        </w:rPr>
        <w:t xml:space="preserve">- </w:t>
      </w:r>
      <w:r>
        <w:rPr>
          <w:rtl w:val="true"/>
        </w:rPr>
        <w:t>عربی</w:t>
      </w:r>
      <w:r>
        <w:rPr>
          <w:rtl w:val="true"/>
        </w:rPr>
        <w:t>)</w:t>
      </w:r>
      <w:bookmarkEnd w:id="1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یوسف بن بکر سکاکی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فقط قسم ثالث را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به عنوان حاشیه مفتاح العلوم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خبر یوشح به صدر الکلام حمد الله الذی خلق الانسان علمه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والاستمداد فی اللغة طلب المدد ویقال استمددت للامر وتعدیته الی مفعولین یتضمن معنی الطلب والسؤال والله المسئول لتیسیر الامال والمشکور علی ما افاض من النوال</w:t>
      </w:r>
      <w:r>
        <w:rPr>
          <w:rFonts w:eastAsia="IRNazanin" w:cs="IRNazanin"/>
          <w:color w:val="111111"/>
          <w:sz w:val="28"/>
          <w:szCs w:val="28"/>
          <w:rtl w:val="true"/>
          <w:lang w:bidi="fa-IR"/>
        </w:rPr>
        <w:t>.</w:t>
      </w:r>
    </w:p>
    <w:p>
      <w:pPr>
        <w:pStyle w:val="Heading3"/>
        <w:numPr>
          <w:ilvl w:val="2"/>
          <w:numId w:val="1"/>
        </w:numPr>
        <w:rPr/>
      </w:pPr>
      <w:bookmarkStart w:id="163" w:name="__RefHeading___Toc4163393_3381743652"/>
      <w:bookmarkStart w:id="164" w:name="_Toc71"/>
      <w:bookmarkEnd w:id="163"/>
      <w:r>
        <w:rPr/>
        <w:t>2</w:t>
      </w:r>
      <w:r>
        <w:rPr>
          <w:rtl w:val="true"/>
        </w:rPr>
        <w:t xml:space="preserve"> - </w:t>
      </w:r>
      <w:r>
        <w:rPr>
          <w:rtl w:val="true"/>
        </w:rPr>
        <w:t xml:space="preserve">شرح تهذیب المنطق و الکلام </w:t>
      </w:r>
      <w:r>
        <w:rPr>
          <w:rtl w:val="true"/>
        </w:rPr>
        <w:t>«</w:t>
      </w:r>
      <w:r>
        <w:rPr/>
        <w:t>300</w:t>
      </w:r>
      <w:r>
        <w:rPr>
          <w:rtl w:val="true"/>
        </w:rPr>
        <w:t xml:space="preserve"> - »</w:t>
      </w:r>
      <w:r>
        <w:rPr/>
        <w:t>303</w:t>
      </w:r>
      <w:r>
        <w:rPr>
          <w:rtl w:val="true"/>
        </w:rPr>
        <w:t xml:space="preserve"> (</w:t>
      </w:r>
      <w:r>
        <w:rPr>
          <w:rtl w:val="true"/>
        </w:rPr>
        <w:t xml:space="preserve">منطق </w:t>
      </w:r>
      <w:r>
        <w:rPr>
          <w:rtl w:val="true"/>
        </w:rPr>
        <w:t xml:space="preserve">- </w:t>
      </w:r>
      <w:r>
        <w:rPr>
          <w:rtl w:val="true"/>
        </w:rPr>
        <w:t>عربی</w:t>
      </w:r>
      <w:r>
        <w:rPr>
          <w:rtl w:val="true"/>
        </w:rPr>
        <w:t>)</w:t>
      </w:r>
      <w:bookmarkEnd w:id="1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عنایت الله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تهذیب المنطق و حاشیه هایی را که برای آن نگاشته‌اند مورد بررسی و تطبیق قرار داده و سپس این شرح را برای طلاب نوشته است این شرح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الموصل الی المقصود وجاعل الحد طریقآ الی المحمود والصلاة علی من له المقام المحمود وعلی آله واصحابه الی 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الحمد هو الوصف بالجمیل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 یادداشت تملک ریحان الله بن جعفر الموسوی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صفحات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ناقص، بدون نام کاتب و تاریخ</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165" w:name="pg14116_146728"/>
    </w:p>
    <w:p>
      <w:pPr>
        <w:pStyle w:val="Heading2"/>
        <w:numPr>
          <w:ilvl w:val="1"/>
          <w:numId w:val="1"/>
        </w:numPr>
        <w:rPr/>
      </w:pPr>
      <w:bookmarkStart w:id="166" w:name="__RefHeading___Toc4163395_3381743652"/>
      <w:bookmarkStart w:id="167" w:name="_Toc72"/>
      <w:bookmarkEnd w:id="165"/>
      <w:bookmarkEnd w:id="166"/>
      <w:r>
        <w:rPr>
          <w:rtl w:val="true"/>
        </w:rPr>
        <w:t xml:space="preserve">( </w:t>
      </w:r>
      <w:r>
        <w:rPr/>
        <w:t>476</w:t>
      </w:r>
      <w:r>
        <w:rPr>
          <w:rtl w:val="true"/>
        </w:rPr>
        <w:t xml:space="preserve"> )</w:t>
      </w:r>
      <w:bookmarkEnd w:id="167"/>
    </w:p>
    <w:p>
      <w:pPr>
        <w:pStyle w:val="Heading3"/>
        <w:numPr>
          <w:ilvl w:val="2"/>
          <w:numId w:val="1"/>
        </w:numPr>
        <w:rPr/>
      </w:pPr>
      <w:bookmarkStart w:id="168" w:name="__RefHeading___Toc4163397_3381743652"/>
      <w:bookmarkStart w:id="169" w:name="_Toc73"/>
      <w:bookmarkEnd w:id="168"/>
      <w:r>
        <w:rPr/>
        <w:t>1</w:t>
      </w:r>
      <w:r>
        <w:rPr>
          <w:rtl w:val="true"/>
        </w:rPr>
        <w:t xml:space="preserve"> - </w:t>
      </w:r>
      <w:r>
        <w:rPr>
          <w:rtl w:val="true"/>
        </w:rPr>
        <w:t xml:space="preserve">عمدة المراد فی شرح الارشاد </w:t>
      </w:r>
      <w:r>
        <w:rPr>
          <w:rtl w:val="true"/>
        </w:rPr>
        <w:t>«</w:t>
      </w:r>
      <w:r>
        <w:rPr/>
        <w:t>1</w:t>
      </w:r>
      <w:r>
        <w:rPr>
          <w:rtl w:val="true"/>
        </w:rPr>
        <w:t xml:space="preserve"> - </w:t>
      </w:r>
      <w:r>
        <w:rPr/>
        <w:t>108</w:t>
      </w:r>
      <w:r>
        <w:rPr>
          <w:rtl w:val="true"/>
        </w:rPr>
        <w:t>» (</w:t>
      </w:r>
      <w:r>
        <w:rPr>
          <w:rtl w:val="true"/>
        </w:rPr>
        <w:t xml:space="preserve">نحو </w:t>
      </w:r>
      <w:r>
        <w:rPr>
          <w:rtl w:val="true"/>
        </w:rPr>
        <w:t xml:space="preserve">- </w:t>
      </w:r>
      <w:r>
        <w:rPr>
          <w:rtl w:val="true"/>
        </w:rPr>
        <w:t>عربی</w:t>
      </w:r>
      <w:r>
        <w:rPr>
          <w:rtl w:val="true"/>
        </w:rPr>
        <w:t>)</w:t>
      </w:r>
      <w:bookmarkEnd w:id="1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سهرابعلی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الهادی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بکلمته علم الاعراب مرفوع البناء منصوب اللواء</w:t>
      </w:r>
      <w:r>
        <w:rPr>
          <w:rFonts w:eastAsia="IRNazanin" w:cs="IRNazanin"/>
          <w:color w:val="111111"/>
          <w:sz w:val="28"/>
          <w:szCs w:val="28"/>
          <w:rtl w:val="true"/>
          <w:lang w:bidi="fa-IR"/>
        </w:rPr>
        <w:t>.</w:t>
      </w:r>
    </w:p>
    <w:p>
      <w:pPr>
        <w:pStyle w:val="Heading3"/>
        <w:numPr>
          <w:ilvl w:val="2"/>
          <w:numId w:val="1"/>
        </w:numPr>
        <w:rPr/>
      </w:pPr>
      <w:bookmarkStart w:id="170" w:name="__RefHeading___Toc4163399_3381743652"/>
      <w:bookmarkStart w:id="171" w:name="_Toc74"/>
      <w:bookmarkEnd w:id="170"/>
      <w:r>
        <w:rPr/>
        <w:t>2</w:t>
      </w:r>
      <w:r>
        <w:rPr>
          <w:rtl w:val="true"/>
        </w:rPr>
        <w:t xml:space="preserve"> - </w:t>
      </w:r>
      <w:r>
        <w:rPr>
          <w:rtl w:val="true"/>
        </w:rPr>
        <w:t xml:space="preserve">ارشاد الهادی فی النحو </w:t>
      </w:r>
      <w:r>
        <w:rPr>
          <w:rtl w:val="true"/>
        </w:rPr>
        <w:t>«</w:t>
      </w:r>
      <w:r>
        <w:rPr/>
        <w:t>109</w:t>
      </w:r>
      <w:r>
        <w:rPr>
          <w:rtl w:val="true"/>
        </w:rPr>
        <w:t xml:space="preserve"> - </w:t>
      </w:r>
      <w:r>
        <w:rPr/>
        <w:t>113</w:t>
      </w:r>
      <w:r>
        <w:rPr>
          <w:rtl w:val="true"/>
        </w:rPr>
        <w:t>» (</w:t>
      </w:r>
      <w:r>
        <w:rPr>
          <w:rtl w:val="true"/>
        </w:rPr>
        <w:t xml:space="preserve">نحو </w:t>
      </w:r>
      <w:r>
        <w:rPr>
          <w:rtl w:val="true"/>
        </w:rPr>
        <w:t xml:space="preserve">- </w:t>
      </w:r>
      <w:r>
        <w:rPr>
          <w:rtl w:val="true"/>
        </w:rPr>
        <w:t>عربی</w:t>
      </w:r>
      <w:r>
        <w:rPr>
          <w:rtl w:val="true"/>
        </w:rPr>
        <w:t>)</w:t>
      </w:r>
      <w:bookmarkEnd w:id="1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تفتازانی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کتاب را برای فرزندش نگاشت که در یک مقدمه و سه قسم تنظیم شده است و شرحهای زیادی بر این کتاب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احمدک یا من وهب لمن رفع یدیه نحوه بالسؤال مسؤوله وفتح لمن امّل احسانه بابه من غیر نصب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کون النون عوضآ عن الرفع والفعل خبرآ واردآ مورد الانشاء فالقول بعدم الدخول فمخالفته للقیاس واستعمال الفصحاء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نستعلیق محمد بن سهرابعلی مازندرانی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تصحیح شده، و خط خوردگی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بن سهرابعلی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نسخه چند فائده درباره چند حدیث نوشته شده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172" w:name="pg14116_146729"/>
    </w:p>
    <w:p>
      <w:pPr>
        <w:pStyle w:val="Heading2"/>
        <w:numPr>
          <w:ilvl w:val="1"/>
          <w:numId w:val="1"/>
        </w:numPr>
        <w:rPr/>
      </w:pPr>
      <w:bookmarkStart w:id="173" w:name="__RefHeading___Toc4163401_3381743652"/>
      <w:bookmarkStart w:id="174" w:name="_Toc75"/>
      <w:bookmarkEnd w:id="172"/>
      <w:bookmarkEnd w:id="173"/>
      <w:r>
        <w:rPr>
          <w:rtl w:val="true"/>
        </w:rPr>
        <w:t xml:space="preserve">( </w:t>
      </w:r>
      <w:r>
        <w:rPr/>
        <w:t>498</w:t>
      </w:r>
      <w:r>
        <w:rPr>
          <w:rtl w:val="true"/>
        </w:rPr>
        <w:t xml:space="preserve"> )</w:t>
      </w:r>
      <w:bookmarkEnd w:id="174"/>
    </w:p>
    <w:p>
      <w:pPr>
        <w:pStyle w:val="Heading3"/>
        <w:numPr>
          <w:ilvl w:val="2"/>
          <w:numId w:val="1"/>
        </w:numPr>
        <w:rPr/>
      </w:pPr>
      <w:bookmarkStart w:id="175" w:name="__RefHeading___Toc4163403_3381743652"/>
      <w:bookmarkStart w:id="176" w:name="_Toc76"/>
      <w:bookmarkEnd w:id="175"/>
      <w:r>
        <w:rPr/>
        <w:t>1</w:t>
      </w:r>
      <w:r>
        <w:rPr>
          <w:rtl w:val="true"/>
        </w:rPr>
        <w:t xml:space="preserve"> - </w:t>
      </w:r>
      <w:r>
        <w:rPr>
          <w:rtl w:val="true"/>
        </w:rPr>
        <w:t xml:space="preserve">منهاج الکرامة فی معرفة الامامة </w:t>
      </w:r>
      <w:r>
        <w:rPr>
          <w:rtl w:val="true"/>
        </w:rPr>
        <w:t>«</w:t>
      </w:r>
      <w:r>
        <w:rPr/>
        <w:t>4</w:t>
      </w:r>
      <w:r>
        <w:rPr>
          <w:rtl w:val="true"/>
        </w:rPr>
        <w:t xml:space="preserve"> - </w:t>
      </w:r>
      <w:r>
        <w:rPr/>
        <w:t>80</w:t>
      </w:r>
      <w:r>
        <w:rPr>
          <w:rtl w:val="true"/>
        </w:rPr>
        <w:t>» (</w:t>
      </w:r>
      <w:r>
        <w:rPr>
          <w:rtl w:val="true"/>
        </w:rPr>
        <w:t xml:space="preserve">امامت </w:t>
      </w:r>
      <w:r>
        <w:rPr>
          <w:rtl w:val="true"/>
        </w:rPr>
        <w:t xml:space="preserve">- </w:t>
      </w:r>
      <w:r>
        <w:rPr>
          <w:rtl w:val="true"/>
        </w:rPr>
        <w:t>عربی</w:t>
      </w:r>
      <w:r>
        <w:rPr>
          <w:rtl w:val="true"/>
        </w:rPr>
        <w:t>)</w:t>
      </w:r>
      <w:bookmarkEnd w:id="1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3"/>
        <w:numPr>
          <w:ilvl w:val="2"/>
          <w:numId w:val="1"/>
        </w:numPr>
        <w:rPr/>
      </w:pPr>
      <w:bookmarkStart w:id="177" w:name="__RefHeading___Toc4163405_3381743652"/>
      <w:bookmarkStart w:id="178" w:name="_Toc77"/>
      <w:bookmarkEnd w:id="177"/>
      <w:r>
        <w:rPr/>
        <w:t>2</w:t>
      </w:r>
      <w:r>
        <w:rPr>
          <w:rtl w:val="true"/>
        </w:rPr>
        <w:t xml:space="preserve"> - </w:t>
      </w:r>
      <w:r>
        <w:rPr>
          <w:rtl w:val="true"/>
        </w:rPr>
        <w:t xml:space="preserve">اسرار الصلاة </w:t>
      </w:r>
      <w:r>
        <w:rPr>
          <w:rtl w:val="true"/>
        </w:rPr>
        <w:t xml:space="preserve">= </w:t>
      </w:r>
      <w:r>
        <w:rPr>
          <w:rtl w:val="true"/>
        </w:rPr>
        <w:t xml:space="preserve">التنبیهات العلّیة </w:t>
      </w:r>
      <w:r>
        <w:rPr>
          <w:rtl w:val="true"/>
        </w:rPr>
        <w:t>«</w:t>
      </w:r>
      <w:r>
        <w:rPr/>
        <w:t>80</w:t>
      </w:r>
      <w:r>
        <w:rPr>
          <w:rtl w:val="true"/>
        </w:rPr>
        <w:t xml:space="preserve"> - </w:t>
      </w:r>
      <w:r>
        <w:rPr/>
        <w:t>131</w:t>
      </w:r>
      <w:r>
        <w:rPr>
          <w:rtl w:val="true"/>
        </w:rPr>
        <w:t>» (</w:t>
      </w:r>
      <w:r>
        <w:rPr>
          <w:rtl w:val="true"/>
        </w:rPr>
        <w:t>عربی</w:t>
      </w:r>
      <w:r>
        <w:rPr>
          <w:rtl w:val="true"/>
        </w:rPr>
        <w:t>)</w:t>
      </w:r>
      <w:bookmarkEnd w:id="1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ابوالقاسم بن شیخ محمد توکلی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تولمی</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حسین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دوم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در پایان وقفنامه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79" w:name="__RefHeading___Toc4163407_3381743652"/>
      <w:bookmarkStart w:id="180" w:name="_Toc78"/>
      <w:bookmarkEnd w:id="179"/>
      <w:r>
        <w:rPr>
          <w:rtl w:val="true"/>
        </w:rPr>
        <w:t xml:space="preserve">( </w:t>
      </w:r>
      <w:r>
        <w:rPr/>
        <w:t>500</w:t>
      </w:r>
      <w:r>
        <w:rPr>
          <w:rtl w:val="true"/>
        </w:rPr>
        <w:t xml:space="preserve"> )</w:t>
      </w:r>
      <w:bookmarkEnd w:id="180"/>
    </w:p>
    <w:p>
      <w:pPr>
        <w:pStyle w:val="Heading3"/>
        <w:numPr>
          <w:ilvl w:val="2"/>
          <w:numId w:val="1"/>
        </w:numPr>
        <w:rPr/>
      </w:pPr>
      <w:bookmarkStart w:id="181" w:name="__RefHeading___Toc4163409_3381743652"/>
      <w:bookmarkStart w:id="182" w:name="_Toc79"/>
      <w:bookmarkEnd w:id="181"/>
      <w:r>
        <w:rPr/>
        <w:t>1</w:t>
      </w:r>
      <w:r>
        <w:rPr>
          <w:rtl w:val="true"/>
        </w:rPr>
        <w:t xml:space="preserve"> - </w:t>
      </w:r>
      <w:r>
        <w:rPr>
          <w:rtl w:val="true"/>
        </w:rPr>
        <w:t xml:space="preserve">تقاسیم العلل </w:t>
      </w:r>
      <w:r>
        <w:rPr>
          <w:rtl w:val="true"/>
        </w:rPr>
        <w:t xml:space="preserve">= </w:t>
      </w:r>
      <w:r>
        <w:rPr>
          <w:rtl w:val="true"/>
        </w:rPr>
        <w:t xml:space="preserve">تقسیم العلل </w:t>
      </w:r>
      <w:r>
        <w:rPr>
          <w:rtl w:val="true"/>
        </w:rPr>
        <w:t>«</w:t>
      </w:r>
      <w:r>
        <w:rPr/>
        <w:t>6</w:t>
      </w:r>
      <w:r>
        <w:rPr>
          <w:rtl w:val="true"/>
        </w:rPr>
        <w:t xml:space="preserve"> - </w:t>
      </w:r>
      <w:r>
        <w:rPr/>
        <w:t>173</w:t>
      </w:r>
      <w:r>
        <w:rPr>
          <w:rtl w:val="true"/>
        </w:rPr>
        <w:t>» (</w:t>
      </w:r>
      <w:r>
        <w:rPr>
          <w:rtl w:val="true"/>
        </w:rPr>
        <w:t xml:space="preserve">طب </w:t>
      </w:r>
      <w:r>
        <w:rPr>
          <w:rtl w:val="true"/>
        </w:rPr>
        <w:t xml:space="preserve">- </w:t>
      </w:r>
      <w:r>
        <w:rPr>
          <w:rtl w:val="true"/>
        </w:rPr>
        <w:t>عربی</w:t>
      </w:r>
      <w:r>
        <w:rPr>
          <w:rtl w:val="true"/>
        </w:rPr>
        <w:t>)</w:t>
      </w:r>
      <w:bookmarkEnd w:id="1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زکریاء بن یحیی رازی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امراض مربوط به بدن را با ذکر علت آنها، علائم و سپس علاج و درمان آن بررسی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پزشکی ایران، چاپ اقبال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ابوبکر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بحضرة رجل فاضل ذکرنا تقاسیم العلل</w:t>
      </w:r>
      <w:r>
        <w:rPr>
          <w:rFonts w:eastAsia="IRNazanin" w:cs="IRNazanin"/>
          <w:color w:val="111111"/>
          <w:sz w:val="28"/>
          <w:szCs w:val="28"/>
          <w:rtl w:val="true"/>
          <w:lang w:bidi="fa-IR"/>
        </w:rPr>
        <w:t>.</w:t>
      </w:r>
    </w:p>
    <w:p>
      <w:pPr>
        <w:pStyle w:val="Heading3"/>
        <w:numPr>
          <w:ilvl w:val="2"/>
          <w:numId w:val="1"/>
        </w:numPr>
        <w:rPr/>
      </w:pPr>
      <w:bookmarkStart w:id="183" w:name="__RefHeading___Toc4163411_3381743652"/>
      <w:bookmarkStart w:id="184" w:name="_Toc80"/>
      <w:bookmarkEnd w:id="183"/>
      <w:r>
        <w:rPr/>
        <w:t>2</w:t>
      </w:r>
      <w:r>
        <w:rPr>
          <w:rtl w:val="true"/>
        </w:rPr>
        <w:t xml:space="preserve"> - </w:t>
      </w:r>
      <w:r>
        <w:rPr>
          <w:rtl w:val="true"/>
        </w:rPr>
        <w:t xml:space="preserve">قرابادین </w:t>
      </w:r>
      <w:r>
        <w:rPr>
          <w:rtl w:val="true"/>
        </w:rPr>
        <w:t>«</w:t>
      </w:r>
      <w:r>
        <w:rPr/>
        <w:t>174</w:t>
      </w:r>
      <w:r>
        <w:rPr>
          <w:rtl w:val="true"/>
        </w:rPr>
        <w:t xml:space="preserve"> - </w:t>
      </w:r>
      <w:r>
        <w:rPr/>
        <w:t>230</w:t>
      </w:r>
      <w:r>
        <w:rPr>
          <w:rtl w:val="true"/>
        </w:rPr>
        <w:t>» (</w:t>
      </w:r>
      <w:r>
        <w:rPr>
          <w:rtl w:val="true"/>
        </w:rPr>
        <w:t xml:space="preserve">طب </w:t>
      </w:r>
      <w:r>
        <w:rPr>
          <w:rtl w:val="true"/>
        </w:rPr>
        <w:t xml:space="preserve">- </w:t>
      </w:r>
      <w:r>
        <w:rPr>
          <w:rtl w:val="true"/>
        </w:rPr>
        <w:t>عربی</w:t>
      </w:r>
      <w:r>
        <w:rPr>
          <w:rtl w:val="true"/>
        </w:rPr>
        <w:t>)</w:t>
      </w:r>
      <w:bookmarkEnd w:id="18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زکریاء بن یحیی رازی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5" w:name="pg14116_146730"/>
    </w:p>
    <w:p>
      <w:pPr>
        <w:pStyle w:val="BookText"/>
        <w:rPr/>
      </w:pPr>
      <w:bookmarkEnd w:id="185"/>
      <w:r>
        <w:rPr>
          <w:rFonts w:ascii="IRNazanin" w:hAnsi="IRNazanin" w:eastAsia="IRNazanin"/>
          <w:color w:val="111111"/>
          <w:sz w:val="28"/>
          <w:sz w:val="28"/>
          <w:szCs w:val="28"/>
          <w:rtl w:val="true"/>
          <w:lang w:bidi="fa-IR"/>
        </w:rPr>
        <w:t xml:space="preserve">ادویه امراض مختلف را همراه با دستور تهیه آن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رساله تصریح به نام زکریای رازی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الظنون و الذریعه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ابوبکر محمد بن زکریا الرازی رحمه الله انی اذکر فی کتابی هذا من الادویة المرکبه التی الحاجة الیها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حکیم محمد صفی بن عنایت الله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محمد علی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میرزا محمد صفی در حیدرآباد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هردو کتاب در آغاز نسخه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86" w:name="__RefHeading___Toc4163413_3381743652"/>
      <w:bookmarkStart w:id="187" w:name="_Toc81"/>
      <w:bookmarkEnd w:id="186"/>
      <w:r>
        <w:rPr>
          <w:rtl w:val="true"/>
        </w:rPr>
        <w:t xml:space="preserve">( </w:t>
      </w:r>
      <w:r>
        <w:rPr/>
        <w:t>503</w:t>
      </w:r>
      <w:r>
        <w:rPr>
          <w:rtl w:val="true"/>
        </w:rPr>
        <w:t xml:space="preserve"> )</w:t>
      </w:r>
      <w:bookmarkEnd w:id="187"/>
    </w:p>
    <w:p>
      <w:pPr>
        <w:pStyle w:val="Heading3"/>
        <w:numPr>
          <w:ilvl w:val="2"/>
          <w:numId w:val="1"/>
        </w:numPr>
        <w:rPr/>
      </w:pPr>
      <w:bookmarkStart w:id="188" w:name="__RefHeading___Toc4163415_3381743652"/>
      <w:bookmarkStart w:id="189" w:name="_Toc82"/>
      <w:bookmarkEnd w:id="188"/>
      <w:r>
        <w:rPr/>
        <w:t>1</w:t>
      </w:r>
      <w:r>
        <w:rPr>
          <w:rtl w:val="true"/>
        </w:rPr>
        <w:t xml:space="preserve"> - </w:t>
      </w:r>
      <w:r>
        <w:rPr>
          <w:rtl w:val="true"/>
        </w:rPr>
        <w:t xml:space="preserve">مشارق الانوار </w:t>
      </w:r>
      <w:r>
        <w:rPr>
          <w:rtl w:val="true"/>
        </w:rPr>
        <w:t>«</w:t>
      </w:r>
      <w:r>
        <w:rPr/>
        <w:t>2</w:t>
      </w:r>
      <w:r>
        <w:rPr>
          <w:rtl w:val="true"/>
        </w:rPr>
        <w:t xml:space="preserve"> - </w:t>
      </w:r>
      <w:r>
        <w:rPr/>
        <w:t>133</w:t>
      </w:r>
      <w:r>
        <w:rPr>
          <w:rtl w:val="true"/>
        </w:rPr>
        <w:t xml:space="preserve"> »(</w:t>
      </w:r>
      <w:r>
        <w:rPr>
          <w:rtl w:val="true"/>
        </w:rPr>
        <w:t xml:space="preserve">حدیث </w:t>
      </w:r>
      <w:r>
        <w:rPr>
          <w:rtl w:val="true"/>
        </w:rPr>
        <w:t xml:space="preserve">- </w:t>
      </w:r>
      <w:r>
        <w:rPr>
          <w:rtl w:val="true"/>
        </w:rPr>
        <w:t xml:space="preserve">عرفان </w:t>
      </w:r>
      <w:r>
        <w:rPr>
          <w:rtl w:val="true"/>
        </w:rPr>
        <w:t xml:space="preserve">- </w:t>
      </w:r>
      <w:r>
        <w:rPr>
          <w:rtl w:val="true"/>
        </w:rPr>
        <w:t>عربی</w:t>
      </w:r>
      <w:r>
        <w:rPr>
          <w:rtl w:val="true"/>
        </w:rPr>
        <w:t>)</w:t>
      </w:r>
      <w:bookmarkEnd w:id="1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90" w:name="__RefHeading___Toc4163417_3381743652"/>
      <w:bookmarkStart w:id="191" w:name="_Toc83"/>
      <w:bookmarkEnd w:id="190"/>
      <w:r>
        <w:rPr/>
        <w:t>2</w:t>
      </w:r>
      <w:r>
        <w:rPr>
          <w:rtl w:val="true"/>
        </w:rPr>
        <w:t xml:space="preserve"> - </w:t>
      </w:r>
      <w:r>
        <w:rPr>
          <w:rtl w:val="true"/>
        </w:rPr>
        <w:t xml:space="preserve">حدود ودیات </w:t>
      </w:r>
      <w:r>
        <w:rPr>
          <w:rtl w:val="true"/>
        </w:rPr>
        <w:t xml:space="preserve">= </w:t>
      </w:r>
      <w:r>
        <w:rPr>
          <w:rtl w:val="true"/>
        </w:rPr>
        <w:t>رساله</w:t>
      </w:r>
      <w:r>
        <w:rPr>
          <w:rtl w:val="true"/>
        </w:rPr>
        <w:t>... «</w:t>
      </w:r>
      <w:r>
        <w:rPr/>
        <w:t>134</w:t>
      </w:r>
      <w:r>
        <w:rPr>
          <w:rtl w:val="true"/>
        </w:rPr>
        <w:t xml:space="preserve"> - </w:t>
      </w:r>
      <w:r>
        <w:rPr/>
        <w:t>303</w:t>
      </w:r>
      <w:r>
        <w:rPr>
          <w:rtl w:val="true"/>
        </w:rPr>
        <w:t>» (</w:t>
      </w:r>
      <w:r>
        <w:rPr>
          <w:rtl w:val="true"/>
        </w:rPr>
        <w:t xml:space="preserve">فقه </w:t>
      </w:r>
      <w:r>
        <w:rPr>
          <w:rtl w:val="true"/>
        </w:rPr>
        <w:t xml:space="preserve">- </w:t>
      </w:r>
      <w:r>
        <w:rPr>
          <w:rtl w:val="true"/>
        </w:rPr>
        <w:t>فارسی</w:t>
      </w:r>
      <w:r>
        <w:rPr>
          <w:rtl w:val="true"/>
        </w:rPr>
        <w:t>)</w:t>
      </w:r>
      <w:bookmarkEnd w:id="1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در این نسخه از علامه حلی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شده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92" w:name="__RefHeading___Toc4163419_3381743652"/>
      <w:bookmarkStart w:id="193" w:name="_Toc84"/>
      <w:bookmarkEnd w:id="192"/>
      <w:r>
        <w:rPr>
          <w:rtl w:val="true"/>
        </w:rPr>
        <w:t xml:space="preserve">( </w:t>
      </w:r>
      <w:r>
        <w:rPr/>
        <w:t>524</w:t>
      </w:r>
      <w:r>
        <w:rPr>
          <w:rtl w:val="true"/>
        </w:rPr>
        <w:t xml:space="preserve"> )</w:t>
      </w:r>
      <w:bookmarkEnd w:id="193"/>
    </w:p>
    <w:p>
      <w:pPr>
        <w:pStyle w:val="Heading3"/>
        <w:numPr>
          <w:ilvl w:val="2"/>
          <w:numId w:val="1"/>
        </w:numPr>
        <w:rPr/>
      </w:pPr>
      <w:bookmarkStart w:id="194" w:name="__RefHeading___Toc4163421_3381743652"/>
      <w:bookmarkStart w:id="195" w:name="_Toc85"/>
      <w:bookmarkEnd w:id="194"/>
      <w:r>
        <w:rPr/>
        <w:t>1</w:t>
      </w:r>
      <w:r>
        <w:rPr>
          <w:rtl w:val="true"/>
        </w:rPr>
        <w:t xml:space="preserve"> - </w:t>
      </w:r>
      <w:r>
        <w:rPr>
          <w:rtl w:val="true"/>
        </w:rPr>
        <w:t xml:space="preserve">المشاعر </w:t>
      </w:r>
      <w:r>
        <w:rPr>
          <w:rtl w:val="true"/>
        </w:rPr>
        <w:t>«</w:t>
      </w:r>
      <w:r>
        <w:rPr/>
        <w:t>2</w:t>
      </w:r>
      <w:r>
        <w:rPr>
          <w:rtl w:val="true"/>
        </w:rPr>
        <w:t xml:space="preserve"> - </w:t>
      </w:r>
      <w:r>
        <w:rPr/>
        <w:t>24</w:t>
      </w:r>
      <w:r>
        <w:rPr>
          <w:rtl w:val="true"/>
        </w:rPr>
        <w:t>» (</w:t>
      </w:r>
      <w:r>
        <w:rPr>
          <w:rtl w:val="true"/>
        </w:rPr>
        <w:t xml:space="preserve">فلسفه </w:t>
      </w:r>
      <w:r>
        <w:rPr>
          <w:rtl w:val="true"/>
        </w:rPr>
        <w:t xml:space="preserve">- </w:t>
      </w:r>
      <w:r>
        <w:rPr>
          <w:rtl w:val="true"/>
        </w:rPr>
        <w:t>عربی</w:t>
      </w:r>
      <w:r>
        <w:rPr>
          <w:rtl w:val="true"/>
        </w:rPr>
        <w:t>)</w:t>
      </w:r>
      <w:bookmarkEnd w:id="1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بن ابراهیم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کتابشناسی جامع ملاصدرا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96" w:name="pg14116_146731"/>
    </w:p>
    <w:p>
      <w:pPr>
        <w:pStyle w:val="BookText"/>
        <w:rPr/>
      </w:pPr>
      <w:bookmarkEnd w:id="1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ونستعین بقوته التی اقام بها ملکوت السماء والارض</w:t>
      </w:r>
      <w:r>
        <w:rPr>
          <w:rFonts w:eastAsia="IRNazanin" w:cs="IRNazanin"/>
          <w:color w:val="111111"/>
          <w:sz w:val="28"/>
          <w:szCs w:val="28"/>
          <w:rtl w:val="true"/>
          <w:lang w:bidi="fa-IR"/>
        </w:rPr>
        <w:t>.</w:t>
      </w:r>
    </w:p>
    <w:p>
      <w:pPr>
        <w:pStyle w:val="Heading3"/>
        <w:numPr>
          <w:ilvl w:val="2"/>
          <w:numId w:val="1"/>
        </w:numPr>
        <w:rPr/>
      </w:pPr>
      <w:bookmarkStart w:id="197" w:name="__RefHeading___Toc4163423_3381743652"/>
      <w:bookmarkStart w:id="198" w:name="_Toc86"/>
      <w:bookmarkEnd w:id="197"/>
      <w:r>
        <w:rPr/>
        <w:t>2</w:t>
      </w:r>
      <w:r>
        <w:rPr>
          <w:rtl w:val="true"/>
        </w:rPr>
        <w:t xml:space="preserve"> - </w:t>
      </w:r>
      <w:r>
        <w:rPr>
          <w:rtl w:val="true"/>
        </w:rPr>
        <w:t xml:space="preserve">حاشیة تحریر القواعد المنطقیّة </w:t>
      </w:r>
      <w:r>
        <w:rPr>
          <w:rtl w:val="true"/>
        </w:rPr>
        <w:t xml:space="preserve">= </w:t>
      </w:r>
      <w:r>
        <w:rPr>
          <w:rtl w:val="true"/>
        </w:rPr>
        <w:t xml:space="preserve">الحاشیة علی الشمسیة </w:t>
      </w:r>
      <w:r>
        <w:rPr>
          <w:rtl w:val="true"/>
        </w:rPr>
        <w:t>«</w:t>
      </w:r>
      <w:r>
        <w:rPr/>
        <w:t>25</w:t>
      </w:r>
      <w:r>
        <w:rPr>
          <w:rtl w:val="true"/>
        </w:rPr>
        <w:t xml:space="preserve"> - </w:t>
      </w:r>
      <w:r>
        <w:rPr/>
        <w:t>140</w:t>
      </w:r>
      <w:r>
        <w:rPr>
          <w:rtl w:val="true"/>
        </w:rPr>
        <w:t xml:space="preserve"> »</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آیة اللله حاج شیخ محمد تقی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احاط اللاهوتیة الازلیّة و تفرّد بالوحدانیة الابدیّة السرمدیّة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محمود بن اسد الله کاشانی در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کتاب دوم هم شاید تحریر همان کاتب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99" w:name="__RefHeading___Toc4163425_3381743652"/>
      <w:bookmarkStart w:id="200" w:name="_Toc87"/>
      <w:bookmarkEnd w:id="199"/>
      <w:r>
        <w:rPr>
          <w:rtl w:val="true"/>
        </w:rPr>
        <w:t xml:space="preserve">( </w:t>
      </w:r>
      <w:r>
        <w:rPr/>
        <w:t>545</w:t>
      </w:r>
      <w:r>
        <w:rPr>
          <w:rtl w:val="true"/>
        </w:rPr>
        <w:t xml:space="preserve"> )</w:t>
      </w:r>
      <w:bookmarkEnd w:id="200"/>
    </w:p>
    <w:p>
      <w:pPr>
        <w:pStyle w:val="Heading3"/>
        <w:numPr>
          <w:ilvl w:val="2"/>
          <w:numId w:val="1"/>
        </w:numPr>
        <w:rPr/>
      </w:pPr>
      <w:bookmarkStart w:id="201" w:name="__RefHeading___Toc4163427_3381743652"/>
      <w:bookmarkStart w:id="202" w:name="_Toc88"/>
      <w:bookmarkEnd w:id="201"/>
      <w:r>
        <w:rPr/>
        <w:t>1</w:t>
      </w:r>
      <w:r>
        <w:rPr>
          <w:rtl w:val="true"/>
        </w:rPr>
        <w:t xml:space="preserve"> - </w:t>
      </w:r>
      <w:r>
        <w:rPr>
          <w:rtl w:val="true"/>
        </w:rPr>
        <w:t xml:space="preserve">المسالک الجامعیة فی شرح الرسالة الالفیة </w:t>
      </w:r>
      <w:r>
        <w:rPr>
          <w:rtl w:val="true"/>
        </w:rPr>
        <w:t>«</w:t>
      </w:r>
      <w:r>
        <w:rPr/>
        <w:t>1</w:t>
      </w:r>
      <w:r>
        <w:rPr>
          <w:rtl w:val="true"/>
        </w:rPr>
        <w:t xml:space="preserve"> - </w:t>
      </w:r>
      <w:r>
        <w:rPr/>
        <w:t>76</w:t>
      </w:r>
      <w:r>
        <w:rPr>
          <w:rtl w:val="true"/>
        </w:rPr>
        <w:t xml:space="preserve"> »(</w:t>
      </w:r>
      <w:r>
        <w:rPr>
          <w:rtl w:val="true"/>
        </w:rPr>
        <w:t xml:space="preserve">فقه </w:t>
      </w:r>
      <w:r>
        <w:rPr>
          <w:rtl w:val="true"/>
        </w:rPr>
        <w:t xml:space="preserve">- </w:t>
      </w:r>
      <w:r>
        <w:rPr>
          <w:rtl w:val="true"/>
        </w:rPr>
        <w:t>عربی</w:t>
      </w:r>
      <w:r>
        <w:rPr>
          <w:rtl w:val="true"/>
        </w:rPr>
        <w:t>)</w:t>
      </w:r>
      <w:bookmarkEnd w:id="2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ابراهیم احسانی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استدلالی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که شارح به درخواست بعضی از شاگردانش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را به هنگام اعتکاف در مسجد کوفه، آغاز و به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التکلیف وسیلة للمکلفین الی تحصیل الثواب و ذریعة لهم الی نیل اعلی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فاطلق القضاء علی هذه الثلاثه اطلاقآ مجازیآ لانّ الاوقات الواقع فیها هذه الافعال لیست اوقاتآ حقیقة مضبوطة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بالوقت المحدود و الله اعلم</w:t>
      </w:r>
      <w:r>
        <w:rPr>
          <w:rFonts w:eastAsia="IRNazanin" w:cs="IRNazanin"/>
          <w:color w:val="111111"/>
          <w:sz w:val="28"/>
          <w:szCs w:val="28"/>
          <w:rtl w:val="true"/>
          <w:lang w:bidi="fa-IR"/>
        </w:rPr>
        <w:t xml:space="preserve">. </w:t>
      </w:r>
      <w:bookmarkStart w:id="203" w:name="pg14116_146732"/>
    </w:p>
    <w:p>
      <w:pPr>
        <w:pStyle w:val="Heading3"/>
        <w:numPr>
          <w:ilvl w:val="2"/>
          <w:numId w:val="1"/>
        </w:numPr>
        <w:rPr/>
      </w:pPr>
      <w:bookmarkStart w:id="204" w:name="__RefHeading___Toc4163429_3381743652"/>
      <w:bookmarkStart w:id="205" w:name="_Toc89"/>
      <w:bookmarkEnd w:id="203"/>
      <w:bookmarkEnd w:id="204"/>
      <w:r>
        <w:rPr/>
        <w:t>2</w:t>
      </w:r>
      <w:r>
        <w:rPr>
          <w:rtl w:val="true"/>
        </w:rPr>
        <w:t xml:space="preserve"> - </w:t>
      </w:r>
      <w:r>
        <w:rPr>
          <w:rtl w:val="true"/>
        </w:rPr>
        <w:t xml:space="preserve">کاشفة الحال عن احوال الاستدلال </w:t>
      </w:r>
      <w:r>
        <w:rPr>
          <w:rtl w:val="true"/>
        </w:rPr>
        <w:t>«</w:t>
      </w:r>
      <w:r>
        <w:rPr/>
        <w:t>77</w:t>
      </w:r>
      <w:r>
        <w:rPr>
          <w:rtl w:val="true"/>
        </w:rPr>
        <w:t xml:space="preserve"> - </w:t>
      </w:r>
      <w:r>
        <w:rPr/>
        <w:t>93</w:t>
      </w:r>
      <w:r>
        <w:rPr>
          <w:rtl w:val="true"/>
        </w:rPr>
        <w:t>» (</w:t>
      </w:r>
      <w:r>
        <w:rPr>
          <w:rtl w:val="true"/>
        </w:rPr>
        <w:t>عربی</w:t>
      </w:r>
      <w:r>
        <w:rPr>
          <w:rtl w:val="true"/>
        </w:rPr>
        <w:t>)</w:t>
      </w:r>
      <w:bookmarkEnd w:id="2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ابراهیم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طریق و راه استدلال بر واجبات شرعی و اعتقادات اسلامی به روش اهل بیت صلوات الله اجمعین که شخص مسلمان میتواند بدین راه استدلال کند و مشتمل بر مقدمه و پنج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در فهرست سابق این رساله یاد نشده و کتاب المسالک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 در همین نسخه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06" w:name="__RefHeading___Toc4163431_3381743652"/>
      <w:bookmarkStart w:id="207" w:name="_Toc90"/>
      <w:bookmarkEnd w:id="206"/>
      <w:r>
        <w:rPr>
          <w:rtl w:val="true"/>
        </w:rPr>
        <w:t xml:space="preserve">( </w:t>
      </w:r>
      <w:r>
        <w:rPr/>
        <w:t>571</w:t>
      </w:r>
      <w:r>
        <w:rPr>
          <w:rtl w:val="true"/>
        </w:rPr>
        <w:t xml:space="preserve"> )</w:t>
      </w:r>
      <w:bookmarkEnd w:id="207"/>
    </w:p>
    <w:p>
      <w:pPr>
        <w:pStyle w:val="Heading3"/>
        <w:numPr>
          <w:ilvl w:val="2"/>
          <w:numId w:val="1"/>
        </w:numPr>
        <w:rPr/>
      </w:pPr>
      <w:bookmarkStart w:id="208" w:name="__RefHeading___Toc4163433_3381743652"/>
      <w:bookmarkStart w:id="209" w:name="_Toc91"/>
      <w:bookmarkEnd w:id="208"/>
      <w:r>
        <w:rPr/>
        <w:t>1</w:t>
      </w:r>
      <w:r>
        <w:rPr>
          <w:rtl w:val="true"/>
        </w:rPr>
        <w:t xml:space="preserve"> - </w:t>
      </w:r>
      <w:r>
        <w:rPr>
          <w:rtl w:val="true"/>
        </w:rPr>
        <w:t xml:space="preserve">حاشیه میر سید شریف بر شرح شمسیه </w:t>
      </w:r>
      <w:r>
        <w:rPr>
          <w:rtl w:val="true"/>
        </w:rPr>
        <w:t>(</w:t>
      </w:r>
      <w:r>
        <w:rPr>
          <w:rtl w:val="true"/>
        </w:rPr>
        <w:t>تحریر القواعد</w:t>
      </w:r>
      <w:r>
        <w:rPr>
          <w:rtl w:val="true"/>
        </w:rPr>
        <w:t>.....)</w:t>
      </w:r>
      <w:bookmarkEnd w:id="209"/>
    </w:p>
    <w:p>
      <w:pPr>
        <w:pStyle w:val="Heading3"/>
        <w:numPr>
          <w:ilvl w:val="2"/>
          <w:numId w:val="1"/>
        </w:numPr>
        <w:rPr/>
      </w:pPr>
      <w:bookmarkStart w:id="210" w:name="__RefHeading___Toc4163435_3381743652"/>
      <w:bookmarkStart w:id="211" w:name="_Toc92"/>
      <w:bookmarkEnd w:id="210"/>
      <w:r>
        <w:rPr/>
        <w:t>2</w:t>
      </w:r>
      <w:r>
        <w:rPr>
          <w:rtl w:val="true"/>
        </w:rPr>
        <w:t xml:space="preserve"> - </w:t>
      </w:r>
      <w:r>
        <w:rPr>
          <w:rtl w:val="true"/>
        </w:rPr>
        <w:t>حاشیه بر حاشیه میر سید شریف</w:t>
      </w:r>
      <w:bookmarkEnd w:id="211"/>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کثیر من النسخ یرید ان وجود لفظ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های سه کتابی در همین جلد رجوع شود</w:t>
      </w:r>
      <w:r>
        <w:rPr>
          <w:rFonts w:eastAsia="IRNazanin" w:cs="IRNazanin"/>
          <w:color w:val="111111"/>
          <w:sz w:val="28"/>
          <w:szCs w:val="28"/>
          <w:rtl w:val="true"/>
          <w:lang w:bidi="fa-IR"/>
        </w:rPr>
        <w:t>.</w:t>
      </w:r>
    </w:p>
    <w:p>
      <w:pPr>
        <w:pStyle w:val="Heading2"/>
        <w:numPr>
          <w:ilvl w:val="1"/>
          <w:numId w:val="1"/>
        </w:numPr>
        <w:rPr/>
      </w:pPr>
      <w:bookmarkStart w:id="212" w:name="__RefHeading___Toc4163437_3381743652"/>
      <w:bookmarkStart w:id="213" w:name="_Toc93"/>
      <w:bookmarkEnd w:id="212"/>
      <w:r>
        <w:rPr>
          <w:rtl w:val="true"/>
        </w:rPr>
        <w:t xml:space="preserve">( </w:t>
      </w:r>
      <w:r>
        <w:rPr/>
        <w:t>578</w:t>
      </w:r>
      <w:r>
        <w:rPr>
          <w:rtl w:val="true"/>
        </w:rPr>
        <w:t xml:space="preserve"> )</w:t>
      </w:r>
      <w:bookmarkEnd w:id="213"/>
    </w:p>
    <w:p>
      <w:pPr>
        <w:pStyle w:val="Heading3"/>
        <w:numPr>
          <w:ilvl w:val="2"/>
          <w:numId w:val="1"/>
        </w:numPr>
        <w:rPr/>
      </w:pPr>
      <w:bookmarkStart w:id="214" w:name="__RefHeading___Toc4163439_3381743652"/>
      <w:bookmarkStart w:id="215" w:name="_Toc94"/>
      <w:bookmarkEnd w:id="214"/>
      <w:r>
        <w:rPr/>
        <w:t>1</w:t>
      </w:r>
      <w:r>
        <w:rPr>
          <w:rtl w:val="true"/>
        </w:rPr>
        <w:t xml:space="preserve"> - </w:t>
      </w:r>
      <w:r>
        <w:rPr>
          <w:rtl w:val="true"/>
        </w:rPr>
        <w:t xml:space="preserve">الکفایة فی علم الاعراب </w:t>
      </w:r>
      <w:r>
        <w:rPr>
          <w:rtl w:val="true"/>
        </w:rPr>
        <w:t>«</w:t>
      </w:r>
      <w:r>
        <w:rPr/>
        <w:t>3</w:t>
      </w:r>
      <w:r>
        <w:rPr>
          <w:rtl w:val="true"/>
        </w:rPr>
        <w:t xml:space="preserve"> - </w:t>
      </w:r>
      <w:r>
        <w:rPr/>
        <w:t>203</w:t>
      </w:r>
      <w:r>
        <w:rPr>
          <w:rtl w:val="true"/>
        </w:rPr>
        <w:t>» (</w:t>
      </w:r>
      <w:r>
        <w:rPr>
          <w:rtl w:val="true"/>
        </w:rPr>
        <w:t xml:space="preserve">نحو </w:t>
      </w:r>
      <w:r>
        <w:rPr>
          <w:rtl w:val="true"/>
        </w:rPr>
        <w:t xml:space="preserve">- </w:t>
      </w:r>
      <w:r>
        <w:rPr>
          <w:rtl w:val="true"/>
        </w:rPr>
        <w:t>عربی</w:t>
      </w:r>
      <w:r>
        <w:rPr>
          <w:rtl w:val="true"/>
        </w:rPr>
        <w:t>)</w:t>
      </w:r>
      <w:bookmarkEnd w:id="2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16" w:name="pg14116_146733"/>
    </w:p>
    <w:p>
      <w:pPr>
        <w:pStyle w:val="Heading3"/>
        <w:numPr>
          <w:ilvl w:val="2"/>
          <w:numId w:val="1"/>
        </w:numPr>
        <w:rPr/>
      </w:pPr>
      <w:bookmarkStart w:id="217" w:name="__RefHeading___Toc4163441_3381743652"/>
      <w:bookmarkStart w:id="218" w:name="_Toc95"/>
      <w:bookmarkEnd w:id="216"/>
      <w:bookmarkEnd w:id="217"/>
      <w:r>
        <w:rPr/>
        <w:t>2</w:t>
      </w:r>
      <w:r>
        <w:rPr>
          <w:rtl w:val="true"/>
        </w:rPr>
        <w:t xml:space="preserve"> - </w:t>
      </w:r>
      <w:r>
        <w:rPr>
          <w:rtl w:val="true"/>
        </w:rPr>
        <w:t xml:space="preserve">شرح </w:t>
      </w:r>
      <w:r>
        <w:rPr/>
        <w:t>1</w:t>
      </w:r>
      <w:r>
        <w:rPr>
          <w:rtl w:val="true"/>
        </w:rPr>
        <w:t xml:space="preserve"> </w:t>
      </w:r>
      <w:r>
        <w:rPr>
          <w:rtl w:val="true"/>
        </w:rPr>
        <w:t xml:space="preserve">نموذج </w:t>
      </w:r>
      <w:r>
        <w:rPr>
          <w:rtl w:val="true"/>
        </w:rPr>
        <w:t>«</w:t>
      </w:r>
      <w:r>
        <w:rPr/>
        <w:t>206</w:t>
      </w:r>
      <w:r>
        <w:rPr>
          <w:rtl w:val="true"/>
        </w:rPr>
        <w:t xml:space="preserve"> - </w:t>
      </w:r>
      <w:r>
        <w:rPr/>
        <w:t>255</w:t>
      </w:r>
      <w:r>
        <w:rPr>
          <w:rtl w:val="true"/>
        </w:rPr>
        <w:t>» (</w:t>
      </w:r>
      <w:r>
        <w:rPr>
          <w:rtl w:val="true"/>
        </w:rPr>
        <w:t xml:space="preserve">نحو </w:t>
      </w:r>
      <w:r>
        <w:rPr>
          <w:rtl w:val="true"/>
        </w:rPr>
        <w:t xml:space="preserve">- </w:t>
      </w:r>
      <w:r>
        <w:rPr>
          <w:rtl w:val="true"/>
        </w:rPr>
        <w:t>عربی</w:t>
      </w:r>
      <w:r>
        <w:rPr>
          <w:rtl w:val="true"/>
        </w:rPr>
        <w:t>)</w:t>
      </w:r>
      <w:bookmarkEnd w:id="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عبدالغنی اردبیلی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حبیب الله بن ملا عبدالعظیم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 بن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 و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19" w:name="__RefHeading___Toc4163443_3381743652"/>
      <w:bookmarkStart w:id="220" w:name="_Toc96"/>
      <w:bookmarkEnd w:id="219"/>
      <w:r>
        <w:rPr>
          <w:rtl w:val="true"/>
        </w:rPr>
        <w:t xml:space="preserve">( </w:t>
      </w:r>
      <w:r>
        <w:rPr/>
        <w:t>607</w:t>
      </w:r>
      <w:r>
        <w:rPr>
          <w:rtl w:val="true"/>
        </w:rPr>
        <w:t xml:space="preserve"> )</w:t>
      </w:r>
      <w:bookmarkEnd w:id="220"/>
    </w:p>
    <w:p>
      <w:pPr>
        <w:pStyle w:val="Heading3"/>
        <w:numPr>
          <w:ilvl w:val="2"/>
          <w:numId w:val="1"/>
        </w:numPr>
        <w:rPr/>
      </w:pPr>
      <w:bookmarkStart w:id="221" w:name="__RefHeading___Toc4163445_3381743652"/>
      <w:bookmarkStart w:id="222" w:name="_Toc97"/>
      <w:bookmarkEnd w:id="221"/>
      <w:r>
        <w:rPr/>
        <w:t>1</w:t>
      </w:r>
      <w:r>
        <w:rPr>
          <w:rtl w:val="true"/>
        </w:rPr>
        <w:t xml:space="preserve"> - </w:t>
      </w:r>
      <w:r>
        <w:rPr>
          <w:rtl w:val="true"/>
        </w:rPr>
        <w:t xml:space="preserve">اسرار النکاح </w:t>
      </w:r>
      <w:r>
        <w:rPr>
          <w:rtl w:val="true"/>
        </w:rPr>
        <w:t>«</w:t>
      </w:r>
      <w:r>
        <w:rPr/>
        <w:t>1</w:t>
      </w:r>
      <w:r>
        <w:rPr>
          <w:rtl w:val="true"/>
        </w:rPr>
        <w:t xml:space="preserve"> - </w:t>
      </w:r>
      <w:r>
        <w:rPr/>
        <w:t>23</w:t>
      </w:r>
      <w:r>
        <w:rPr>
          <w:rtl w:val="true"/>
        </w:rPr>
        <w:t xml:space="preserve"> »(</w:t>
      </w:r>
      <w:r>
        <w:rPr>
          <w:rtl w:val="true"/>
        </w:rPr>
        <w:t xml:space="preserve">طب و اخلاق </w:t>
      </w:r>
      <w:r>
        <w:rPr>
          <w:rtl w:val="true"/>
        </w:rPr>
        <w:t xml:space="preserve">- </w:t>
      </w:r>
      <w:r>
        <w:rPr>
          <w:rtl w:val="true"/>
        </w:rPr>
        <w:t>عربی</w:t>
      </w:r>
      <w:r>
        <w:rPr>
          <w:rtl w:val="true"/>
        </w:rPr>
        <w:t>)</w:t>
      </w:r>
      <w:bookmarkEnd w:id="2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محمود بن الیاس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سی باب در موضوع عشق و کیفیت آن و صفات مستحسنه محبوب و سپس در ادویه مخصوصه امر نکاح و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الفتاح خالق الارواح والاشباح الذی جعل اللیل سکنا واباح النکاح وحرّم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یعالج هلک سریعا وبهذا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والحمد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p>
    <w:p>
      <w:pPr>
        <w:pStyle w:val="Heading3"/>
        <w:numPr>
          <w:ilvl w:val="2"/>
          <w:numId w:val="1"/>
        </w:numPr>
        <w:rPr/>
      </w:pPr>
      <w:bookmarkStart w:id="223" w:name="__RefHeading___Toc4163447_3381743652"/>
      <w:bookmarkStart w:id="224" w:name="_Toc98"/>
      <w:bookmarkEnd w:id="223"/>
      <w:r>
        <w:rPr/>
        <w:t>2</w:t>
      </w:r>
      <w:r>
        <w:rPr>
          <w:rtl w:val="true"/>
        </w:rPr>
        <w:t xml:space="preserve"> - </w:t>
      </w:r>
      <w:r>
        <w:rPr>
          <w:rtl w:val="true"/>
        </w:rPr>
        <w:t xml:space="preserve">حقایق اسرار الطب </w:t>
      </w:r>
      <w:r>
        <w:rPr>
          <w:rtl w:val="true"/>
        </w:rPr>
        <w:t>«</w:t>
      </w:r>
      <w:r>
        <w:rPr/>
        <w:t>24</w:t>
      </w:r>
      <w:r>
        <w:rPr>
          <w:rtl w:val="true"/>
        </w:rPr>
        <w:t xml:space="preserve"> - </w:t>
      </w:r>
      <w:r>
        <w:rPr/>
        <w:t>56</w:t>
      </w:r>
      <w:r>
        <w:rPr>
          <w:rtl w:val="true"/>
        </w:rPr>
        <w:t>» (</w:t>
      </w:r>
      <w:r>
        <w:rPr>
          <w:rtl w:val="true"/>
        </w:rPr>
        <w:t xml:space="preserve">طب </w:t>
      </w:r>
      <w:r>
        <w:rPr>
          <w:rtl w:val="true"/>
        </w:rPr>
        <w:t xml:space="preserve">- </w:t>
      </w:r>
      <w:r>
        <w:rPr>
          <w:rtl w:val="true"/>
        </w:rPr>
        <w:t>عربی</w:t>
      </w:r>
      <w:r>
        <w:rPr>
          <w:rtl w:val="true"/>
        </w:rPr>
        <w:t>)</w:t>
      </w:r>
      <w:bookmarkEnd w:id="2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محمد سنجری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مختصر مرتب شده در سه فن شامل چند قسم و هر قسمی دارای چند فصل کشف الظنون آن را حقایق اسرار الطب نام داده اما از مؤلف اسم نبرده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bookmarkStart w:id="225" w:name="pg14116_146734"/>
    </w:p>
    <w:p>
      <w:pPr>
        <w:pStyle w:val="BookText"/>
        <w:rPr/>
      </w:pPr>
      <w:bookmarkEnd w:id="22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ایادیه المتواترة وصنایعه المتقاطرة والصلاة علی کاشف الغمّه وشفیع الامة محمد وعلی اله الاتقیاء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شوال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 xml:space="preserve">کتاب دوم نستعلیق مرتضی ابن حاجی ملا احمد فروشانی شوال </w:t>
      </w:r>
      <w:r>
        <w:rPr>
          <w:rFonts w:eastAsia="IRNazanin" w:cs="IRNazanin"/>
          <w:color w:val="111111"/>
          <w:sz w:val="28"/>
          <w:szCs w:val="28"/>
          <w:lang w:bidi="fa-IR"/>
        </w:rPr>
        <w:t>1269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26" w:name="__RefHeading___Toc4163449_3381743652"/>
      <w:bookmarkStart w:id="227" w:name="_Toc99"/>
      <w:bookmarkEnd w:id="226"/>
      <w:r>
        <w:rPr>
          <w:rtl w:val="true"/>
        </w:rPr>
        <w:t xml:space="preserve">( </w:t>
      </w:r>
      <w:r>
        <w:rPr/>
        <w:t>608</w:t>
      </w:r>
      <w:r>
        <w:rPr>
          <w:rtl w:val="true"/>
        </w:rPr>
        <w:t xml:space="preserve"> )</w:t>
      </w:r>
      <w:bookmarkEnd w:id="227"/>
    </w:p>
    <w:p>
      <w:pPr>
        <w:pStyle w:val="Heading3"/>
        <w:numPr>
          <w:ilvl w:val="2"/>
          <w:numId w:val="1"/>
        </w:numPr>
        <w:rPr/>
      </w:pPr>
      <w:bookmarkStart w:id="228" w:name="__RefHeading___Toc4163451_3381743652"/>
      <w:bookmarkStart w:id="229" w:name="_Toc100"/>
      <w:bookmarkEnd w:id="228"/>
      <w:r>
        <w:rPr/>
        <w:t>1</w:t>
      </w:r>
      <w:r>
        <w:rPr>
          <w:rtl w:val="true"/>
        </w:rPr>
        <w:t xml:space="preserve"> - </w:t>
      </w:r>
      <w:r>
        <w:rPr>
          <w:rtl w:val="true"/>
        </w:rPr>
        <w:t xml:space="preserve">الشافیه </w:t>
      </w:r>
      <w:r>
        <w:rPr>
          <w:rtl w:val="true"/>
        </w:rPr>
        <w:t>«</w:t>
      </w:r>
      <w:r>
        <w:rPr/>
        <w:t>3</w:t>
      </w:r>
      <w:r>
        <w:rPr>
          <w:rtl w:val="true"/>
        </w:rPr>
        <w:t xml:space="preserve"> - </w:t>
      </w:r>
      <w:r>
        <w:rPr/>
        <w:t>48</w:t>
      </w:r>
      <w:r>
        <w:rPr>
          <w:rtl w:val="true"/>
        </w:rPr>
        <w:t>» (</w:t>
      </w:r>
      <w:r>
        <w:rPr>
          <w:rtl w:val="true"/>
        </w:rPr>
        <w:t xml:space="preserve">صرف </w:t>
      </w:r>
      <w:r>
        <w:rPr>
          <w:rtl w:val="true"/>
        </w:rPr>
        <w:t xml:space="preserve">- </w:t>
      </w:r>
      <w:r>
        <w:rPr>
          <w:rtl w:val="true"/>
        </w:rPr>
        <w:t>عربی</w:t>
      </w:r>
      <w:r>
        <w:rPr>
          <w:rtl w:val="true"/>
        </w:rPr>
        <w:t>)</w:t>
      </w:r>
      <w:bookmarkEnd w:id="2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متوفای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اشتباهآ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30" w:name="__RefHeading___Toc4163453_3381743652"/>
      <w:bookmarkStart w:id="231" w:name="_Toc101"/>
      <w:bookmarkEnd w:id="230"/>
      <w:r>
        <w:rPr/>
        <w:t>2</w:t>
      </w:r>
      <w:r>
        <w:rPr>
          <w:rtl w:val="true"/>
        </w:rPr>
        <w:t xml:space="preserve"> - </w:t>
      </w:r>
      <w:r>
        <w:rPr>
          <w:rtl w:val="true"/>
        </w:rPr>
        <w:t xml:space="preserve">مختصر المعانی </w:t>
      </w:r>
      <w:r>
        <w:rPr>
          <w:rtl w:val="true"/>
        </w:rPr>
        <w:t>«</w:t>
      </w:r>
      <w:r>
        <w:rPr/>
        <w:t>51</w:t>
      </w:r>
      <w:r>
        <w:rPr>
          <w:rtl w:val="true"/>
        </w:rPr>
        <w:t xml:space="preserve"> - </w:t>
      </w:r>
      <w:r>
        <w:rPr/>
        <w:t>190</w:t>
      </w:r>
      <w:r>
        <w:rPr>
          <w:rtl w:val="true"/>
        </w:rPr>
        <w:t>» (</w:t>
      </w:r>
      <w:r>
        <w:rPr>
          <w:rtl w:val="true"/>
        </w:rPr>
        <w:t xml:space="preserve">بلاغت </w:t>
      </w:r>
      <w:r>
        <w:rPr>
          <w:rtl w:val="true"/>
        </w:rPr>
        <w:t xml:space="preserve">- </w:t>
      </w:r>
      <w:r>
        <w:rPr>
          <w:rtl w:val="true"/>
        </w:rPr>
        <w:t>عربی</w:t>
      </w:r>
      <w:r>
        <w:rPr>
          <w:rtl w:val="true"/>
        </w:rPr>
        <w:t>)</w:t>
      </w:r>
      <w:bookmarkEnd w:id="2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احمد بن حاجی عبدالله قمی آشتیانی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32" w:name="__RefHeading___Toc4163455_3381743652"/>
      <w:bookmarkStart w:id="233" w:name="_Toc102"/>
      <w:bookmarkEnd w:id="232"/>
      <w:r>
        <w:rPr>
          <w:rtl w:val="true"/>
        </w:rPr>
        <w:t xml:space="preserve">( </w:t>
      </w:r>
      <w:r>
        <w:rPr/>
        <w:t>614</w:t>
      </w:r>
      <w:r>
        <w:rPr>
          <w:rtl w:val="true"/>
        </w:rPr>
        <w:t xml:space="preserve"> )</w:t>
      </w:r>
      <w:bookmarkEnd w:id="233"/>
    </w:p>
    <w:p>
      <w:pPr>
        <w:pStyle w:val="Heading3"/>
        <w:numPr>
          <w:ilvl w:val="2"/>
          <w:numId w:val="1"/>
        </w:numPr>
        <w:rPr/>
      </w:pPr>
      <w:bookmarkStart w:id="234" w:name="__RefHeading___Toc4163457_3381743652"/>
      <w:bookmarkStart w:id="235" w:name="_Toc103"/>
      <w:bookmarkEnd w:id="234"/>
      <w:r>
        <w:rPr/>
        <w:t>1</w:t>
      </w:r>
      <w:r>
        <w:rPr>
          <w:rtl w:val="true"/>
        </w:rPr>
        <w:t xml:space="preserve"> - </w:t>
      </w:r>
      <w:r>
        <w:rPr>
          <w:rtl w:val="true"/>
        </w:rPr>
        <w:t xml:space="preserve">اجوبة المسائل السرویة </w:t>
      </w:r>
      <w:r>
        <w:rPr>
          <w:rtl w:val="true"/>
        </w:rPr>
        <w:t>«</w:t>
      </w:r>
      <w:r>
        <w:rPr/>
        <w:t>3</w:t>
      </w:r>
      <w:r>
        <w:rPr>
          <w:rtl w:val="true"/>
        </w:rPr>
        <w:t xml:space="preserve"> - </w:t>
      </w:r>
      <w:r>
        <w:rPr/>
        <w:t>17</w:t>
      </w:r>
      <w:r>
        <w:rPr>
          <w:rtl w:val="true"/>
        </w:rPr>
        <w:t>» (</w:t>
      </w:r>
      <w:r>
        <w:rPr>
          <w:rtl w:val="true"/>
        </w:rPr>
        <w:t xml:space="preserve">اعتقادات </w:t>
      </w:r>
      <w:r>
        <w:rPr>
          <w:rtl w:val="true"/>
        </w:rPr>
        <w:t xml:space="preserve">- </w:t>
      </w:r>
      <w:r>
        <w:rPr>
          <w:rtl w:val="true"/>
        </w:rPr>
        <w:t>عربی</w:t>
      </w:r>
      <w:r>
        <w:rPr>
          <w:rtl w:val="true"/>
        </w:rPr>
        <w:t>)</w:t>
      </w:r>
      <w:bookmarkEnd w:id="2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 به پرسشهای السید الشریف الفاضل ؟ که از ساری مازندران فرستاده است</w:t>
      </w:r>
      <w:r>
        <w:rPr>
          <w:rFonts w:eastAsia="IRNazanin" w:cs="IRNazanin"/>
          <w:color w:val="111111"/>
          <w:sz w:val="28"/>
          <w:szCs w:val="28"/>
          <w:rtl w:val="true"/>
          <w:lang w:bidi="fa-IR"/>
        </w:rPr>
        <w:t xml:space="preserve">. </w:t>
      </w:r>
      <w:bookmarkStart w:id="236" w:name="pg14116_146735"/>
    </w:p>
    <w:p>
      <w:pPr>
        <w:pStyle w:val="BookText"/>
        <w:rPr/>
      </w:pPr>
      <w:bookmarkEnd w:id="236"/>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237" w:name="__RefHeading___Toc4163459_3381743652"/>
      <w:bookmarkStart w:id="238" w:name="_Toc104"/>
      <w:bookmarkEnd w:id="237"/>
      <w:r>
        <w:rPr/>
        <w:t>2</w:t>
      </w:r>
      <w:r>
        <w:rPr>
          <w:rtl w:val="true"/>
        </w:rPr>
        <w:t xml:space="preserve"> - </w:t>
      </w:r>
      <w:r>
        <w:rPr>
          <w:rtl w:val="true"/>
        </w:rPr>
        <w:t xml:space="preserve">اجوبة المسائل العکبریة </w:t>
      </w:r>
      <w:r>
        <w:rPr>
          <w:rtl w:val="true"/>
        </w:rPr>
        <w:t>«</w:t>
      </w:r>
      <w:r>
        <w:rPr/>
        <w:t>17</w:t>
      </w:r>
      <w:r>
        <w:rPr>
          <w:rtl w:val="true"/>
        </w:rPr>
        <w:t xml:space="preserve"> - </w:t>
      </w:r>
      <w:r>
        <w:rPr/>
        <w:t>33</w:t>
      </w:r>
      <w:r>
        <w:rPr>
          <w:rtl w:val="true"/>
        </w:rPr>
        <w:t>» (</w:t>
      </w:r>
      <w:r>
        <w:rPr>
          <w:rtl w:val="true"/>
        </w:rPr>
        <w:t xml:space="preserve">کلام </w:t>
      </w:r>
      <w:r>
        <w:rPr>
          <w:rtl w:val="true"/>
        </w:rPr>
        <w:t xml:space="preserve">- </w:t>
      </w:r>
      <w:r>
        <w:rPr>
          <w:rtl w:val="true"/>
        </w:rPr>
        <w:t>عربی</w:t>
      </w:r>
      <w:r>
        <w:rPr>
          <w:rtl w:val="true"/>
        </w:rPr>
        <w:t>)</w:t>
      </w:r>
      <w:bookmarkEnd w:id="2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 به پرسشهایی راجع به موضوعات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الفبایی آستان قدی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با یادداشت تملک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دوم نستعلیق محمد بن ابی القاسم بن احمد بن علی بن دولتعلی بن علی در</w:t>
      </w:r>
      <w:r>
        <w:rPr>
          <w:rFonts w:eastAsia="IRNazanin" w:cs="IRNazanin"/>
          <w:color w:val="111111"/>
          <w:sz w:val="28"/>
          <w:szCs w:val="28"/>
          <w:lang w:bidi="fa-IR"/>
        </w:rPr>
        <w:t>1260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39" w:name="__RefHeading___Toc4163461_3381743652"/>
      <w:bookmarkStart w:id="240" w:name="_Toc105"/>
      <w:bookmarkEnd w:id="239"/>
      <w:r>
        <w:rPr>
          <w:rtl w:val="true"/>
        </w:rPr>
        <w:t xml:space="preserve">( </w:t>
      </w:r>
      <w:r>
        <w:rPr/>
        <w:t>620</w:t>
      </w:r>
      <w:r>
        <w:rPr>
          <w:rtl w:val="true"/>
        </w:rPr>
        <w:t xml:space="preserve"> )</w:t>
      </w:r>
      <w:bookmarkEnd w:id="240"/>
    </w:p>
    <w:p>
      <w:pPr>
        <w:pStyle w:val="Heading3"/>
        <w:numPr>
          <w:ilvl w:val="2"/>
          <w:numId w:val="1"/>
        </w:numPr>
        <w:rPr/>
      </w:pPr>
      <w:bookmarkStart w:id="241" w:name="__RefHeading___Toc4163463_3381743652"/>
      <w:bookmarkStart w:id="242" w:name="_Toc106"/>
      <w:bookmarkEnd w:id="241"/>
      <w:r>
        <w:rPr/>
        <w:t>1</w:t>
      </w:r>
      <w:r>
        <w:rPr>
          <w:rtl w:val="true"/>
        </w:rPr>
        <w:t xml:space="preserve"> - </w:t>
      </w:r>
      <w:r>
        <w:rPr>
          <w:rtl w:val="true"/>
        </w:rPr>
        <w:t xml:space="preserve">شرح شواهد التصریف </w:t>
      </w:r>
      <w:r>
        <w:rPr>
          <w:rtl w:val="true"/>
        </w:rPr>
        <w:t>«</w:t>
      </w:r>
      <w:r>
        <w:rPr/>
        <w:t>1</w:t>
      </w:r>
      <w:r>
        <w:rPr>
          <w:rtl w:val="true"/>
        </w:rPr>
        <w:t xml:space="preserve"> - »</w:t>
      </w:r>
      <w:r>
        <w:rPr/>
        <w:t>15</w:t>
      </w:r>
      <w:r>
        <w:rPr>
          <w:rtl w:val="true"/>
        </w:rPr>
        <w:t xml:space="preserve"> (</w:t>
      </w:r>
      <w:r>
        <w:rPr>
          <w:rtl w:val="true"/>
        </w:rPr>
        <w:t xml:space="preserve">صرف </w:t>
      </w:r>
      <w:r>
        <w:rPr>
          <w:rtl w:val="true"/>
        </w:rPr>
        <w:t xml:space="preserve">- </w:t>
      </w:r>
      <w:r>
        <w:rPr>
          <w:rtl w:val="true"/>
        </w:rPr>
        <w:t>عربی</w:t>
      </w:r>
      <w:r>
        <w:rPr>
          <w:rtl w:val="true"/>
        </w:rPr>
        <w:t>)</w:t>
      </w:r>
      <w:bookmarkEnd w:id="2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اشعار تصریف یا شرح تصریف تفتازانی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w:t>
      </w:r>
    </w:p>
    <w:p>
      <w:pPr>
        <w:pStyle w:val="Heading3"/>
        <w:numPr>
          <w:ilvl w:val="2"/>
          <w:numId w:val="1"/>
        </w:numPr>
        <w:rPr/>
      </w:pPr>
      <w:bookmarkStart w:id="243" w:name="__RefHeading___Toc4163465_3381743652"/>
      <w:bookmarkStart w:id="244" w:name="_Toc107"/>
      <w:bookmarkEnd w:id="243"/>
      <w:r>
        <w:rPr/>
        <w:t>2</w:t>
      </w:r>
      <w:r>
        <w:rPr>
          <w:rtl w:val="true"/>
        </w:rPr>
        <w:t xml:space="preserve"> - </w:t>
      </w:r>
      <w:r>
        <w:rPr>
          <w:rtl w:val="true"/>
        </w:rPr>
        <w:t xml:space="preserve">شرح تصریف </w:t>
      </w:r>
      <w:r>
        <w:rPr>
          <w:rtl w:val="true"/>
        </w:rPr>
        <w:t>«</w:t>
      </w:r>
      <w:r>
        <w:rPr/>
        <w:t>16</w:t>
      </w:r>
      <w:r>
        <w:rPr>
          <w:rtl w:val="true"/>
        </w:rPr>
        <w:t xml:space="preserve"> - </w:t>
      </w:r>
      <w:r>
        <w:rPr/>
        <w:t>101</w:t>
      </w:r>
      <w:r>
        <w:rPr>
          <w:rtl w:val="true"/>
        </w:rPr>
        <w:t>» (</w:t>
      </w:r>
      <w:r>
        <w:rPr>
          <w:rtl w:val="true"/>
        </w:rPr>
        <w:t xml:space="preserve">صرف </w:t>
      </w:r>
      <w:r>
        <w:rPr>
          <w:rtl w:val="true"/>
        </w:rPr>
        <w:t xml:space="preserve">- </w:t>
      </w:r>
      <w:r>
        <w:rPr>
          <w:rtl w:val="true"/>
        </w:rPr>
        <w:t>عربی</w:t>
      </w:r>
      <w:r>
        <w:rPr>
          <w:rtl w:val="true"/>
        </w:rPr>
        <w:t>)</w:t>
      </w:r>
      <w:bookmarkEnd w:id="2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مجد،</w:t>
      </w:r>
    </w:p>
    <w:p>
      <w:pPr>
        <w:pStyle w:val="BookText"/>
        <w:rPr/>
      </w:pPr>
      <w:r>
        <w:rPr>
          <w:rFonts w:ascii="IRNazanin" w:hAnsi="IRNazanin" w:eastAsia="IRNazanin"/>
          <w:color w:val="111111"/>
          <w:sz w:val="28"/>
          <w:sz w:val="28"/>
          <w:szCs w:val="28"/>
          <w:rtl w:val="true"/>
          <w:lang w:bidi="fa-IR"/>
        </w:rPr>
        <w:t xml:space="preserve">و کتاب دوم نستعلیق حاج بابانا شبح ولد آقا رحیما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میرزا صالح تهران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45" w:name="pg14116_146736"/>
    </w:p>
    <w:p>
      <w:pPr>
        <w:pStyle w:val="Heading2"/>
        <w:numPr>
          <w:ilvl w:val="1"/>
          <w:numId w:val="1"/>
        </w:numPr>
        <w:rPr/>
      </w:pPr>
      <w:bookmarkStart w:id="246" w:name="__RefHeading___Toc4163467_3381743652"/>
      <w:bookmarkStart w:id="247" w:name="_Toc108"/>
      <w:bookmarkEnd w:id="245"/>
      <w:bookmarkEnd w:id="246"/>
      <w:r>
        <w:rPr>
          <w:rtl w:val="true"/>
        </w:rPr>
        <w:t xml:space="preserve">( </w:t>
      </w:r>
      <w:r>
        <w:rPr/>
        <w:t>624</w:t>
      </w:r>
      <w:r>
        <w:rPr>
          <w:rtl w:val="true"/>
        </w:rPr>
        <w:t xml:space="preserve"> )</w:t>
      </w:r>
      <w:bookmarkEnd w:id="247"/>
    </w:p>
    <w:p>
      <w:pPr>
        <w:pStyle w:val="Heading3"/>
        <w:numPr>
          <w:ilvl w:val="2"/>
          <w:numId w:val="1"/>
        </w:numPr>
        <w:rPr/>
      </w:pPr>
      <w:bookmarkStart w:id="248" w:name="__RefHeading___Toc4163469_3381743652"/>
      <w:bookmarkStart w:id="249" w:name="_Toc109"/>
      <w:bookmarkEnd w:id="248"/>
      <w:r>
        <w:rPr/>
        <w:t>1</w:t>
      </w:r>
      <w:r>
        <w:rPr>
          <w:rtl w:val="true"/>
        </w:rPr>
        <w:t xml:space="preserve"> - </w:t>
      </w:r>
      <w:r>
        <w:rPr>
          <w:rtl w:val="true"/>
        </w:rPr>
        <w:t xml:space="preserve">الفهرست </w:t>
      </w:r>
      <w:r>
        <w:rPr>
          <w:rtl w:val="true"/>
        </w:rPr>
        <w:t>«</w:t>
      </w:r>
      <w:r>
        <w:rPr/>
        <w:t>2</w:t>
      </w:r>
      <w:r>
        <w:rPr>
          <w:rtl w:val="true"/>
        </w:rPr>
        <w:t xml:space="preserve"> - </w:t>
      </w:r>
      <w:r>
        <w:rPr/>
        <w:t>71</w:t>
      </w:r>
      <w:r>
        <w:rPr>
          <w:rtl w:val="true"/>
        </w:rPr>
        <w:t xml:space="preserve"> »(</w:t>
      </w:r>
      <w:r>
        <w:rPr>
          <w:rtl w:val="true"/>
        </w:rPr>
        <w:t xml:space="preserve">رجال </w:t>
      </w:r>
      <w:r>
        <w:rPr>
          <w:rtl w:val="true"/>
        </w:rPr>
        <w:t xml:space="preserve">- </w:t>
      </w:r>
      <w:r>
        <w:rPr>
          <w:rtl w:val="true"/>
        </w:rPr>
        <w:t>عربی</w:t>
      </w:r>
      <w:r>
        <w:rPr>
          <w:rtl w:val="true"/>
        </w:rPr>
        <w:t>)</w:t>
      </w:r>
      <w:bookmarkEnd w:id="2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مؤلفین کتب شیعه را با گوشه‌ای از احوال و نیز کتابهای آنان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50" w:name="__RefHeading___Toc4163471_3381743652"/>
      <w:bookmarkStart w:id="251" w:name="_Toc110"/>
      <w:bookmarkEnd w:id="250"/>
      <w:r>
        <w:rPr/>
        <w:t>2</w:t>
      </w:r>
      <w:r>
        <w:rPr>
          <w:rtl w:val="true"/>
        </w:rPr>
        <w:t xml:space="preserve"> - </w:t>
      </w:r>
      <w:r>
        <w:rPr>
          <w:rtl w:val="true"/>
        </w:rPr>
        <w:t xml:space="preserve">ایضاح الاشتباه فی اسماء الرواة </w:t>
      </w:r>
      <w:r>
        <w:rPr>
          <w:rtl w:val="true"/>
        </w:rPr>
        <w:t>«</w:t>
      </w:r>
      <w:r>
        <w:rPr/>
        <w:t>72</w:t>
      </w:r>
      <w:r>
        <w:rPr>
          <w:rtl w:val="true"/>
        </w:rPr>
        <w:t xml:space="preserve"> - </w:t>
      </w:r>
      <w:r>
        <w:rPr/>
        <w:t>107</w:t>
      </w:r>
      <w:r>
        <w:rPr>
          <w:rtl w:val="true"/>
        </w:rPr>
        <w:t>» (</w:t>
      </w:r>
      <w:r>
        <w:rPr>
          <w:rtl w:val="true"/>
        </w:rPr>
        <w:t xml:space="preserve">رجال </w:t>
      </w:r>
      <w:r>
        <w:rPr>
          <w:rtl w:val="true"/>
        </w:rPr>
        <w:t xml:space="preserve">- </w:t>
      </w:r>
      <w:r>
        <w:rPr>
          <w:rtl w:val="true"/>
        </w:rPr>
        <w:t>عربی</w:t>
      </w:r>
      <w:r>
        <w:rPr>
          <w:rtl w:val="true"/>
        </w:rPr>
        <w:t>)</w:t>
      </w:r>
      <w:bookmarkEnd w:id="2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سید المرسلین محمد النبی وعلی اله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اسمه اسلم بالالف قبل السین المهملة وله ولدان اسم احدهما عبید الله مصغراً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العقرانی بالقاف والنون بعد الالف قبل الیاء فهذا اخرما اردنا اثباته فی هذا الکتاب ومن اراد التطویل والاستقصاء فی معرفة الرجال واحوالهم وتعدیلهم وجرحهم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تصحیح شده،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تصحیح شده، نسخ محمد علی بن جعفر بن حاج صادق در </w:t>
      </w:r>
      <w:r>
        <w:rPr>
          <w:rFonts w:eastAsia="IRNazanin" w:cs="IRNazanin"/>
          <w:color w:val="111111"/>
          <w:sz w:val="28"/>
          <w:szCs w:val="28"/>
          <w:lang w:bidi="fa-IR"/>
        </w:rPr>
        <w:t>1228</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52" w:name="pg14116_146737"/>
    </w:p>
    <w:p>
      <w:pPr>
        <w:pStyle w:val="Heading2"/>
        <w:numPr>
          <w:ilvl w:val="1"/>
          <w:numId w:val="1"/>
        </w:numPr>
        <w:rPr/>
      </w:pPr>
      <w:bookmarkStart w:id="253" w:name="__RefHeading___Toc4163473_3381743652"/>
      <w:bookmarkStart w:id="254" w:name="_Toc111"/>
      <w:bookmarkEnd w:id="252"/>
      <w:bookmarkEnd w:id="253"/>
      <w:r>
        <w:rPr>
          <w:rtl w:val="true"/>
        </w:rPr>
        <w:t xml:space="preserve">( </w:t>
      </w:r>
      <w:r>
        <w:rPr/>
        <w:t>661</w:t>
      </w:r>
      <w:r>
        <w:rPr>
          <w:rtl w:val="true"/>
        </w:rPr>
        <w:t xml:space="preserve"> )</w:t>
      </w:r>
      <w:bookmarkEnd w:id="254"/>
    </w:p>
    <w:p>
      <w:pPr>
        <w:pStyle w:val="Heading3"/>
        <w:numPr>
          <w:ilvl w:val="2"/>
          <w:numId w:val="1"/>
        </w:numPr>
        <w:rPr/>
      </w:pPr>
      <w:bookmarkStart w:id="255" w:name="__RefHeading___Toc4163475_3381743652"/>
      <w:bookmarkStart w:id="256" w:name="_Toc112"/>
      <w:bookmarkEnd w:id="255"/>
      <w:r>
        <w:rPr/>
        <w:t>1</w:t>
      </w:r>
      <w:r>
        <w:rPr>
          <w:rtl w:val="true"/>
        </w:rPr>
        <w:t xml:space="preserve"> - </w:t>
      </w:r>
      <w:r>
        <w:rPr>
          <w:rtl w:val="true"/>
        </w:rPr>
        <w:t xml:space="preserve">تفسیر سوره یوسف علیه السّلام </w:t>
      </w:r>
      <w:r>
        <w:rPr>
          <w:rtl w:val="true"/>
        </w:rPr>
        <w:t>«</w:t>
      </w:r>
      <w:r>
        <w:rPr/>
        <w:t>1</w:t>
      </w:r>
      <w:r>
        <w:rPr>
          <w:rtl w:val="true"/>
        </w:rPr>
        <w:t xml:space="preserve"> - </w:t>
      </w:r>
      <w:r>
        <w:rPr/>
        <w:t>64</w:t>
      </w:r>
      <w:r>
        <w:rPr>
          <w:rtl w:val="true"/>
        </w:rPr>
        <w:t xml:space="preserve"> »(</w:t>
      </w:r>
      <w:r>
        <w:rPr>
          <w:rtl w:val="true"/>
        </w:rPr>
        <w:t xml:space="preserve">تفسیر </w:t>
      </w:r>
      <w:r>
        <w:rPr>
          <w:rtl w:val="true"/>
        </w:rPr>
        <w:t xml:space="preserve">- </w:t>
      </w:r>
      <w:r>
        <w:rPr>
          <w:rtl w:val="true"/>
        </w:rPr>
        <w:t>عربی</w:t>
      </w:r>
      <w:r>
        <w:rPr>
          <w:rtl w:val="true"/>
        </w:rPr>
        <w:t>)</w:t>
      </w:r>
      <w:bookmarkEnd w:id="2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مختصر و ترجمه‌ای است از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بعضی این کلمه به معنی انا الله است یعنی منم خدائی که میبینم همه چیز و می‌دانم همه اشیاء را و یا الف از الله است و لام از لطیف و راء از رؤف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امر دنیا نیست که مستمند است به قرآن بی‌واسطه یا به واسطه و هدیً و راه نماینده مر سالکان طریق حق را و رحمةً و وسیله رحمت و بخشش لقوم یؤمنون مر گروهی را</w:t>
      </w:r>
      <w:r>
        <w:rPr>
          <w:rFonts w:eastAsia="IRNazanin" w:cs="IRNazanin"/>
          <w:color w:val="111111"/>
          <w:sz w:val="28"/>
          <w:szCs w:val="28"/>
          <w:rtl w:val="true"/>
          <w:lang w:bidi="fa-IR"/>
        </w:rPr>
        <w:t>.</w:t>
      </w:r>
    </w:p>
    <w:p>
      <w:pPr>
        <w:pStyle w:val="Heading3"/>
        <w:numPr>
          <w:ilvl w:val="2"/>
          <w:numId w:val="1"/>
        </w:numPr>
        <w:rPr/>
      </w:pPr>
      <w:bookmarkStart w:id="257" w:name="__RefHeading___Toc4163477_3381743652"/>
      <w:bookmarkStart w:id="258" w:name="_Toc113"/>
      <w:bookmarkEnd w:id="257"/>
      <w:r>
        <w:rPr/>
        <w:t>2</w:t>
      </w:r>
      <w:r>
        <w:rPr>
          <w:rtl w:val="true"/>
        </w:rPr>
        <w:t xml:space="preserve"> - </w:t>
      </w:r>
      <w:r>
        <w:rPr>
          <w:rtl w:val="true"/>
        </w:rPr>
        <w:t xml:space="preserve">روایات و حکایایت </w:t>
      </w:r>
      <w:r>
        <w:rPr>
          <w:rtl w:val="true"/>
        </w:rPr>
        <w:t>«</w:t>
      </w:r>
      <w:r>
        <w:rPr/>
        <w:t>95</w:t>
      </w:r>
      <w:r>
        <w:rPr>
          <w:rtl w:val="true"/>
        </w:rPr>
        <w:t xml:space="preserve"> - </w:t>
      </w:r>
      <w:r>
        <w:rPr/>
        <w:t>94</w:t>
      </w:r>
      <w:r>
        <w:rPr>
          <w:rtl w:val="true"/>
        </w:rPr>
        <w:t>» (</w:t>
      </w:r>
      <w:r>
        <w:rPr>
          <w:rtl w:val="true"/>
        </w:rPr>
        <w:t>فارسی</w:t>
      </w:r>
      <w:r>
        <w:rPr>
          <w:rtl w:val="true"/>
        </w:rPr>
        <w:t>)</w:t>
      </w:r>
      <w:bookmarkEnd w:id="2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حکایاتی است از پیامبر اسلام و یاران ایشان بعضی آیات را به مناسبتهای مختلف آورده و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صلوات و سلام علی محمد و آل الطیبین طاهرین اما مقدمه عبدالله بن عباس روایت میکند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عمر چهل مرد و چهل زن به او ایمان آوردند و نوح را فرمان چنان بود که هر روز به کوفه شدی و خلق را دعوت کردی چنانکه خدای تعالی ندای وی را از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نسخ بدون تاریخ و نام کاتب، از پایان ناقص،با سر لوح زرّین و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ناقص</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59" w:name="pg14116_146738"/>
    </w:p>
    <w:p>
      <w:pPr>
        <w:pStyle w:val="Heading2"/>
        <w:numPr>
          <w:ilvl w:val="1"/>
          <w:numId w:val="1"/>
        </w:numPr>
        <w:rPr/>
      </w:pPr>
      <w:bookmarkStart w:id="260" w:name="__RefHeading___Toc4163479_3381743652"/>
      <w:bookmarkStart w:id="261" w:name="_Toc114"/>
      <w:bookmarkEnd w:id="259"/>
      <w:bookmarkEnd w:id="260"/>
      <w:r>
        <w:rPr>
          <w:rtl w:val="true"/>
        </w:rPr>
        <w:t xml:space="preserve">( </w:t>
      </w:r>
      <w:r>
        <w:rPr/>
        <w:t>662</w:t>
      </w:r>
      <w:r>
        <w:rPr>
          <w:rtl w:val="true"/>
        </w:rPr>
        <w:t xml:space="preserve"> )</w:t>
      </w:r>
      <w:bookmarkEnd w:id="261"/>
    </w:p>
    <w:p>
      <w:pPr>
        <w:pStyle w:val="Heading3"/>
        <w:numPr>
          <w:ilvl w:val="2"/>
          <w:numId w:val="1"/>
        </w:numPr>
        <w:rPr/>
      </w:pPr>
      <w:bookmarkStart w:id="262" w:name="__RefHeading___Toc4163481_3381743652"/>
      <w:bookmarkStart w:id="263" w:name="_Toc115"/>
      <w:bookmarkEnd w:id="262"/>
      <w:r>
        <w:rPr/>
        <w:t>1</w:t>
      </w:r>
      <w:r>
        <w:rPr>
          <w:rtl w:val="true"/>
        </w:rPr>
        <w:t xml:space="preserve"> - </w:t>
      </w:r>
      <w:r>
        <w:rPr>
          <w:rtl w:val="true"/>
        </w:rPr>
        <w:t xml:space="preserve">الحاشیة علی المختصر فی شرح تلخیص المفتاح </w:t>
      </w:r>
      <w:r>
        <w:rPr>
          <w:rtl w:val="true"/>
        </w:rPr>
        <w:t>«</w:t>
      </w:r>
      <w:r>
        <w:rPr/>
        <w:t>2</w:t>
      </w:r>
      <w:r>
        <w:rPr>
          <w:rtl w:val="true"/>
        </w:rPr>
        <w:t xml:space="preserve"> - </w:t>
      </w:r>
      <w:r>
        <w:rPr/>
        <w:t>79</w:t>
      </w:r>
      <w:r>
        <w:rPr>
          <w:rtl w:val="true"/>
        </w:rPr>
        <w:t>» (</w:t>
      </w:r>
      <w:r>
        <w:rPr>
          <w:rtl w:val="true"/>
        </w:rPr>
        <w:t xml:space="preserve">بلاغت </w:t>
      </w:r>
      <w:r>
        <w:rPr>
          <w:rtl w:val="true"/>
        </w:rPr>
        <w:t xml:space="preserve">- </w:t>
      </w:r>
      <w:r>
        <w:rPr>
          <w:rtl w:val="true"/>
        </w:rPr>
        <w:t>عربی</w:t>
      </w:r>
      <w:r>
        <w:rPr>
          <w:rtl w:val="true"/>
        </w:rPr>
        <w:t>)</w:t>
      </w:r>
      <w:bookmarkEnd w:id="2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الدین عثمان بن عبدالله خطائی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شرح 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فقط تا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مسند الیه بضمیر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اللهم علی ما اعطیتنا من سوابغ النعم و بوالغ الحکم و نصلّی علی نبیک الهادی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ترک المعیّن الی غیر المعیّن او الخطاب مع المعین الی غیر هذا الخطاب مع غیره</w:t>
      </w:r>
      <w:r>
        <w:rPr>
          <w:rFonts w:eastAsia="IRNazanin" w:cs="IRNazanin"/>
          <w:color w:val="111111"/>
          <w:sz w:val="28"/>
          <w:szCs w:val="28"/>
          <w:rtl w:val="true"/>
          <w:lang w:bidi="fa-IR"/>
        </w:rPr>
        <w:t>.</w:t>
      </w:r>
    </w:p>
    <w:p>
      <w:pPr>
        <w:pStyle w:val="Heading3"/>
        <w:numPr>
          <w:ilvl w:val="2"/>
          <w:numId w:val="1"/>
        </w:numPr>
        <w:rPr/>
      </w:pPr>
      <w:bookmarkStart w:id="264" w:name="__RefHeading___Toc4163483_3381743652"/>
      <w:bookmarkStart w:id="265" w:name="_Toc116"/>
      <w:bookmarkEnd w:id="264"/>
      <w:r>
        <w:rPr/>
        <w:t>2</w:t>
      </w:r>
      <w:r>
        <w:rPr>
          <w:rtl w:val="true"/>
        </w:rPr>
        <w:t xml:space="preserve"> - </w:t>
      </w:r>
      <w:r>
        <w:rPr>
          <w:rtl w:val="true"/>
        </w:rPr>
        <w:t xml:space="preserve">الحاشیة علی حاشیة الخطائی علی المختصر </w:t>
      </w:r>
      <w:r>
        <w:rPr>
          <w:rtl w:val="true"/>
        </w:rPr>
        <w:t>«</w:t>
      </w:r>
      <w:r>
        <w:rPr/>
        <w:t>80</w:t>
      </w:r>
      <w:r>
        <w:rPr>
          <w:rtl w:val="true"/>
        </w:rPr>
        <w:t xml:space="preserve"> - </w:t>
      </w:r>
      <w:r>
        <w:rPr/>
        <w:t>142</w:t>
      </w:r>
      <w:r>
        <w:rPr>
          <w:rtl w:val="true"/>
        </w:rPr>
        <w:t>» (</w:t>
      </w:r>
      <w:r>
        <w:rPr>
          <w:rtl w:val="true"/>
        </w:rPr>
        <w:t xml:space="preserve">بلاغت </w:t>
      </w:r>
      <w:r>
        <w:rPr>
          <w:rtl w:val="true"/>
        </w:rPr>
        <w:t xml:space="preserve">- </w:t>
      </w:r>
      <w:r>
        <w:rPr>
          <w:rtl w:val="true"/>
        </w:rPr>
        <w:t>عربی</w:t>
      </w:r>
      <w:r>
        <w:rPr>
          <w:rtl w:val="true"/>
        </w:rPr>
        <w:t>)</w:t>
      </w:r>
      <w:bookmarkEnd w:id="2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بر حاشیه خطائی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در مدرسه منصوریّه شیراز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حمدآ لمن خلق الانسان و علّمه البیان و شکرآ لمن أعلمه بدایع المعانی فی روایع التبیان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تصرف اما فی تفسیر الاول او فی تفسیر الثانی حتی لا یفوت ذلک الحسن هذا و المرجو من الله تعالی حسن الخاتمة و صلاح العاقبة انّه علی ما یشاء قدیر</w:t>
      </w:r>
      <w:r>
        <w:rPr>
          <w:rFonts w:eastAsia="IRNazanin" w:cs="IRNazanin"/>
          <w:color w:val="111111"/>
          <w:sz w:val="28"/>
          <w:szCs w:val="28"/>
          <w:rtl w:val="true"/>
          <w:lang w:bidi="fa-IR"/>
        </w:rPr>
        <w:t xml:space="preserve">. </w:t>
      </w:r>
      <w:bookmarkStart w:id="266" w:name="pg14116_146739"/>
    </w:p>
    <w:p>
      <w:pPr>
        <w:pStyle w:val="BookText"/>
        <w:rPr/>
      </w:pPr>
      <w:bookmarkEnd w:id="266"/>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تصحیح شده،</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1054</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67" w:name="__RefHeading___Toc4163485_3381743652"/>
      <w:bookmarkStart w:id="268" w:name="_Toc117"/>
      <w:bookmarkEnd w:id="267"/>
      <w:r>
        <w:rPr>
          <w:rtl w:val="true"/>
        </w:rPr>
        <w:t xml:space="preserve">( </w:t>
      </w:r>
      <w:r>
        <w:rPr/>
        <w:t>703</w:t>
      </w:r>
      <w:r>
        <w:rPr>
          <w:rtl w:val="true"/>
        </w:rPr>
        <w:t xml:space="preserve"> )</w:t>
      </w:r>
      <w:bookmarkEnd w:id="268"/>
    </w:p>
    <w:p>
      <w:pPr>
        <w:pStyle w:val="Heading3"/>
        <w:numPr>
          <w:ilvl w:val="2"/>
          <w:numId w:val="1"/>
        </w:numPr>
        <w:rPr/>
      </w:pPr>
      <w:bookmarkStart w:id="269" w:name="__RefHeading___Toc4163487_3381743652"/>
      <w:bookmarkStart w:id="270" w:name="_Toc118"/>
      <w:bookmarkEnd w:id="269"/>
      <w:r>
        <w:rPr/>
        <w:t>1</w:t>
      </w:r>
      <w:r>
        <w:rPr>
          <w:rtl w:val="true"/>
        </w:rPr>
        <w:t xml:space="preserve"> - </w:t>
      </w:r>
      <w:r>
        <w:rPr>
          <w:rtl w:val="true"/>
        </w:rPr>
        <w:t xml:space="preserve">گلشن اسرار </w:t>
      </w:r>
      <w:r>
        <w:rPr>
          <w:rtl w:val="true"/>
        </w:rPr>
        <w:t>«</w:t>
      </w:r>
      <w:r>
        <w:rPr/>
        <w:t>2</w:t>
      </w:r>
      <w:r>
        <w:rPr>
          <w:rtl w:val="true"/>
        </w:rPr>
        <w:t xml:space="preserve"> - </w:t>
      </w:r>
      <w:r>
        <w:rPr/>
        <w:t>130</w:t>
      </w:r>
      <w:r>
        <w:rPr>
          <w:rtl w:val="true"/>
        </w:rPr>
        <w:t>» (</w:t>
      </w:r>
      <w:r>
        <w:rPr>
          <w:rtl w:val="true"/>
        </w:rPr>
        <w:t xml:space="preserve">منظومه </w:t>
      </w:r>
      <w:r>
        <w:rPr>
          <w:rtl w:val="true"/>
        </w:rPr>
        <w:t xml:space="preserve">- </w:t>
      </w:r>
      <w:r>
        <w:rPr>
          <w:rtl w:val="true"/>
        </w:rPr>
        <w:t>فارسی</w:t>
      </w:r>
      <w:r>
        <w:rPr>
          <w:rtl w:val="true"/>
        </w:rPr>
        <w:t>)</w:t>
      </w:r>
      <w:bookmarkEnd w:id="2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فهرست سابق این کتابخانه به اشتباه تالیف گلبن دانسته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رساله به نثر و مطالب عرفانی است که به نظم نیز آمیخته است سپس شعر آغاز میشود که در قالب مثنوی است و حاوی حکمتها و قصه موسی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اسرائیلی که در پنج گلبن به روش بوستان سروده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نسخه های خطی، منزوی </w:t>
      </w:r>
      <w:r>
        <w:rPr>
          <w:rFonts w:eastAsia="IRNazanin" w:cs="IRNazanin"/>
          <w:color w:val="111111"/>
          <w:sz w:val="28"/>
          <w:szCs w:val="28"/>
          <w:lang w:bidi="fa-IR"/>
        </w:rPr>
        <w:t>3066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نامی حیّ یگانه</w:t>
      </w:r>
    </w:p>
    <w:p>
      <w:pPr>
        <w:pStyle w:val="BookText"/>
        <w:rPr/>
      </w:pPr>
      <w:r>
        <w:rPr>
          <w:rFonts w:ascii="IRNazanin" w:hAnsi="IRNazanin" w:eastAsia="IRNazanin"/>
          <w:color w:val="111111"/>
          <w:sz w:val="28"/>
          <w:sz w:val="28"/>
          <w:szCs w:val="28"/>
          <w:rtl w:val="true"/>
          <w:lang w:bidi="fa-IR"/>
        </w:rPr>
        <w:t>خداوندی که او بشکافت دانه</w:t>
      </w:r>
    </w:p>
    <w:p>
      <w:pPr>
        <w:pStyle w:val="BookText"/>
        <w:rPr/>
      </w:pPr>
      <w:r>
        <w:rPr>
          <w:rFonts w:ascii="IRNazanin" w:hAnsi="IRNazanin" w:eastAsia="IRNazanin"/>
          <w:color w:val="111111"/>
          <w:sz w:val="28"/>
          <w:sz w:val="28"/>
          <w:szCs w:val="28"/>
          <w:rtl w:val="true"/>
          <w:lang w:bidi="fa-IR"/>
        </w:rPr>
        <w:t>منزّه ذاتش از قید صفات است</w:t>
      </w:r>
    </w:p>
    <w:p>
      <w:pPr>
        <w:pStyle w:val="BookText"/>
        <w:rPr/>
      </w:pPr>
      <w:r>
        <w:rPr>
          <w:rFonts w:ascii="IRNazanin" w:hAnsi="IRNazanin" w:eastAsia="IRNazanin"/>
          <w:color w:val="111111"/>
          <w:sz w:val="28"/>
          <w:sz w:val="28"/>
          <w:szCs w:val="28"/>
          <w:rtl w:val="true"/>
          <w:lang w:bidi="fa-IR"/>
        </w:rPr>
        <w:t>صفاتش در حقیقت عین ذات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وقتی که بنمودی کناره</w:t>
      </w:r>
    </w:p>
    <w:p>
      <w:pPr>
        <w:pStyle w:val="BookText"/>
        <w:rPr/>
      </w:pPr>
      <w:r>
        <w:rPr>
          <w:rFonts w:ascii="IRNazanin" w:hAnsi="IRNazanin" w:eastAsia="IRNazanin"/>
          <w:color w:val="111111"/>
          <w:sz w:val="28"/>
          <w:sz w:val="28"/>
          <w:szCs w:val="28"/>
          <w:rtl w:val="true"/>
          <w:lang w:bidi="fa-IR"/>
        </w:rPr>
        <w:t>هزاران جامه جان گشت پاره</w:t>
      </w:r>
    </w:p>
    <w:p>
      <w:pPr>
        <w:pStyle w:val="BookText"/>
        <w:rPr/>
      </w:pPr>
      <w:r>
        <w:rPr>
          <w:rFonts w:ascii="IRNazanin" w:hAnsi="IRNazanin" w:eastAsia="IRNazanin"/>
          <w:color w:val="111111"/>
          <w:sz w:val="28"/>
          <w:sz w:val="28"/>
          <w:szCs w:val="28"/>
          <w:rtl w:val="true"/>
          <w:lang w:bidi="fa-IR"/>
        </w:rPr>
        <w:t>تو گر سوزن نیاری ای مسیحا که می‌دوزد گریبان دل ما؟</w:t>
      </w:r>
    </w:p>
    <w:p>
      <w:pPr>
        <w:pStyle w:val="Heading3"/>
        <w:numPr>
          <w:ilvl w:val="2"/>
          <w:numId w:val="1"/>
        </w:numPr>
        <w:rPr/>
      </w:pPr>
      <w:bookmarkStart w:id="271" w:name="__RefHeading___Toc4163489_3381743652"/>
      <w:bookmarkStart w:id="272" w:name="_Toc119"/>
      <w:bookmarkEnd w:id="271"/>
      <w:r>
        <w:rPr/>
        <w:t>2</w:t>
      </w:r>
      <w:r>
        <w:rPr>
          <w:rtl w:val="true"/>
        </w:rPr>
        <w:t xml:space="preserve"> - </w:t>
      </w:r>
      <w:r>
        <w:rPr>
          <w:rtl w:val="true"/>
        </w:rPr>
        <w:t xml:space="preserve">رامچه نامه </w:t>
      </w:r>
      <w:r>
        <w:rPr>
          <w:rtl w:val="true"/>
        </w:rPr>
        <w:t>«</w:t>
      </w:r>
      <w:r>
        <w:rPr/>
        <w:t>134</w:t>
      </w:r>
      <w:r>
        <w:rPr>
          <w:rtl w:val="true"/>
        </w:rPr>
        <w:t xml:space="preserve"> - </w:t>
      </w:r>
      <w:r>
        <w:rPr/>
        <w:t>189</w:t>
      </w:r>
      <w:r>
        <w:rPr>
          <w:rtl w:val="true"/>
        </w:rPr>
        <w:t>» (</w:t>
      </w:r>
      <w:r>
        <w:rPr>
          <w:rtl w:val="true"/>
        </w:rPr>
        <w:t xml:space="preserve">منظومه </w:t>
      </w:r>
      <w:r>
        <w:rPr>
          <w:rtl w:val="true"/>
        </w:rPr>
        <w:t xml:space="preserve">- </w:t>
      </w:r>
      <w:r>
        <w:rPr>
          <w:rtl w:val="true"/>
        </w:rPr>
        <w:t>فارسی</w:t>
      </w:r>
      <w:r>
        <w:rPr>
          <w:rtl w:val="true"/>
        </w:rPr>
        <w:t>)</w:t>
      </w:r>
      <w:bookmarkEnd w:id="2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فهرست سابق این کتابخانه به اشتباه، تالیف گلبن دانسته شده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حکایاتی است در قالب مثنوی در ذکر شاهان هند و چین و قصه نظام الملک وزیر و مطالب دیگری از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73" w:name="pg14116_146740"/>
    </w:p>
    <w:p>
      <w:pPr>
        <w:pStyle w:val="BookText"/>
        <w:rPr/>
      </w:pPr>
      <w:bookmarkEnd w:id="27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ای آشنای بیگانه</w:t>
      </w:r>
    </w:p>
    <w:p>
      <w:pPr>
        <w:pStyle w:val="BookText"/>
        <w:rPr/>
      </w:pPr>
      <w:r>
        <w:rPr>
          <w:rFonts w:ascii="IRNazanin" w:hAnsi="IRNazanin" w:eastAsia="IRNazanin"/>
          <w:color w:val="111111"/>
          <w:sz w:val="28"/>
          <w:sz w:val="28"/>
          <w:szCs w:val="28"/>
          <w:rtl w:val="true"/>
          <w:lang w:bidi="fa-IR"/>
        </w:rPr>
        <w:t>قصّه شمع را ز پروانه</w:t>
      </w:r>
    </w:p>
    <w:p>
      <w:pPr>
        <w:pStyle w:val="BookText"/>
        <w:rPr/>
      </w:pPr>
      <w:r>
        <w:rPr>
          <w:rFonts w:ascii="IRNazanin" w:hAnsi="IRNazanin" w:eastAsia="IRNazanin"/>
          <w:color w:val="111111"/>
          <w:sz w:val="28"/>
          <w:sz w:val="28"/>
          <w:szCs w:val="28"/>
          <w:rtl w:val="true"/>
          <w:lang w:bidi="fa-IR"/>
        </w:rPr>
        <w:t>دل تهی کن ز فکر گوناگون</w:t>
      </w:r>
    </w:p>
    <w:p>
      <w:pPr>
        <w:pStyle w:val="BookText"/>
        <w:rPr/>
      </w:pPr>
      <w:r>
        <w:rPr>
          <w:rFonts w:ascii="IRNazanin" w:hAnsi="IRNazanin" w:eastAsia="IRNazanin"/>
          <w:color w:val="111111"/>
          <w:sz w:val="28"/>
          <w:sz w:val="28"/>
          <w:szCs w:val="28"/>
          <w:rtl w:val="true"/>
          <w:lang w:bidi="fa-IR"/>
        </w:rPr>
        <w:t>چند باشی چو مرغ بوقلمون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کاخ گلبنش باید خفت</w:t>
      </w:r>
    </w:p>
    <w:p>
      <w:pPr>
        <w:pStyle w:val="BookText"/>
        <w:rPr/>
      </w:pPr>
      <w:r>
        <w:rPr>
          <w:rFonts w:ascii="IRNazanin" w:hAnsi="IRNazanin" w:eastAsia="IRNazanin"/>
          <w:color w:val="111111"/>
          <w:sz w:val="28"/>
          <w:sz w:val="28"/>
          <w:szCs w:val="28"/>
          <w:rtl w:val="true"/>
          <w:lang w:bidi="fa-IR"/>
        </w:rPr>
        <w:t>جز ز ثالث ثلاثه نتوان گفت</w:t>
      </w:r>
    </w:p>
    <w:p>
      <w:pPr>
        <w:pStyle w:val="BookText"/>
        <w:rPr/>
      </w:pPr>
      <w:r>
        <w:rPr>
          <w:rFonts w:ascii="IRNazanin" w:hAnsi="IRNazanin" w:eastAsia="IRNazanin"/>
          <w:color w:val="111111"/>
          <w:sz w:val="28"/>
          <w:sz w:val="28"/>
          <w:szCs w:val="28"/>
          <w:rtl w:val="true"/>
          <w:lang w:bidi="fa-IR"/>
        </w:rPr>
        <w:t>هست چون درد شرک بی بهبود</w:t>
      </w:r>
    </w:p>
    <w:p>
      <w:pPr>
        <w:pStyle w:val="BookText"/>
        <w:rPr/>
      </w:pPr>
      <w:r>
        <w:rPr>
          <w:rFonts w:ascii="IRNazanin" w:hAnsi="IRNazanin" w:eastAsia="IRNazanin"/>
          <w:color w:val="111111"/>
          <w:sz w:val="28"/>
          <w:sz w:val="28"/>
          <w:szCs w:val="28"/>
          <w:rtl w:val="true"/>
          <w:lang w:bidi="fa-IR"/>
        </w:rPr>
        <w:t>بشنوید از بقیه مقصود</w:t>
      </w:r>
    </w:p>
    <w:p>
      <w:pPr>
        <w:pStyle w:val="BookText"/>
        <w:rPr/>
      </w:pPr>
      <w:r>
        <w:rPr>
          <w:rFonts w:ascii="IRNazanin" w:hAnsi="IRNazanin" w:eastAsia="IRNazanin"/>
          <w:color w:val="111111"/>
          <w:sz w:val="28"/>
          <w:sz w:val="28"/>
          <w:szCs w:val="28"/>
          <w:rtl w:val="true"/>
          <w:lang w:bidi="fa-IR"/>
        </w:rPr>
        <w:t xml:space="preserve">کتاب اول تحریر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چند فائده درباره شعر ضمیمه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 و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74" w:name="__RefHeading___Toc4163491_3381743652"/>
      <w:bookmarkStart w:id="275" w:name="_Toc120"/>
      <w:bookmarkEnd w:id="274"/>
      <w:r>
        <w:rPr>
          <w:rtl w:val="true"/>
        </w:rPr>
        <w:t xml:space="preserve">( </w:t>
      </w:r>
      <w:r>
        <w:rPr/>
        <w:t>708</w:t>
      </w:r>
      <w:r>
        <w:rPr>
          <w:rtl w:val="true"/>
        </w:rPr>
        <w:t xml:space="preserve"> )</w:t>
      </w:r>
      <w:bookmarkEnd w:id="275"/>
    </w:p>
    <w:p>
      <w:pPr>
        <w:pStyle w:val="Heading3"/>
        <w:numPr>
          <w:ilvl w:val="2"/>
          <w:numId w:val="1"/>
        </w:numPr>
        <w:rPr/>
      </w:pPr>
      <w:bookmarkStart w:id="276" w:name="__RefHeading___Toc4163493_3381743652"/>
      <w:bookmarkStart w:id="277" w:name="_Toc121"/>
      <w:bookmarkEnd w:id="276"/>
      <w:r>
        <w:rPr/>
        <w:t>1</w:t>
      </w:r>
      <w:r>
        <w:rPr>
          <w:rtl w:val="true"/>
        </w:rPr>
        <w:t xml:space="preserve"> - </w:t>
      </w:r>
      <w:r>
        <w:rPr>
          <w:rtl w:val="true"/>
        </w:rPr>
        <w:t xml:space="preserve">نظام نامه، فهرست تحصیلات </w:t>
      </w:r>
      <w:r>
        <w:rPr>
          <w:rtl w:val="true"/>
        </w:rPr>
        <w:t>«</w:t>
      </w:r>
      <w:r>
        <w:rPr/>
        <w:t>1</w:t>
      </w:r>
      <w:r>
        <w:rPr>
          <w:rtl w:val="true"/>
        </w:rPr>
        <w:t xml:space="preserve"> - »</w:t>
      </w:r>
      <w:r>
        <w:rPr/>
        <w:t>15</w:t>
      </w:r>
      <w:r>
        <w:rPr>
          <w:rtl w:val="true"/>
        </w:rPr>
        <w:t xml:space="preserve"> (</w:t>
      </w:r>
      <w:r>
        <w:rPr>
          <w:rtl w:val="true"/>
        </w:rPr>
        <w:t>فارسی</w:t>
      </w:r>
      <w:r>
        <w:rPr>
          <w:rtl w:val="true"/>
        </w:rPr>
        <w:t>)</w:t>
      </w:r>
      <w:bookmarkEnd w:id="2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نامه، فهرست دروسی است که مجلس معارف دوره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مدارس به سبک جدید منتشر کرده است که از ربیع الاول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باب و چند فصل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معارف که به موجب کتابچه موشّح به دست خط آفتاب نقط همایونی خلد الله ملکه و سلطانه به عنوان مجلس اداره مکاتب ملّیّه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مصنّف و مؤلّف هم علاوه بر اجر اخروی بیفایده مالی نخواهد بود و ممکن است در یک فنّ کتب متعدده از چند مصنّف و مؤلّف پسندیده آید و همه قبول شود آن وقت اجازه تدریس هر یک از آنها داده میشود</w:t>
      </w:r>
      <w:r>
        <w:rPr>
          <w:rFonts w:eastAsia="IRNazanin" w:cs="IRNazanin"/>
          <w:color w:val="111111"/>
          <w:sz w:val="28"/>
          <w:szCs w:val="28"/>
          <w:rtl w:val="true"/>
          <w:lang w:bidi="fa-IR"/>
        </w:rPr>
        <w:t xml:space="preserve">. </w:t>
      </w:r>
      <w:bookmarkStart w:id="278" w:name="pg14116_146741"/>
    </w:p>
    <w:p>
      <w:pPr>
        <w:pStyle w:val="Heading3"/>
        <w:numPr>
          <w:ilvl w:val="2"/>
          <w:numId w:val="1"/>
        </w:numPr>
        <w:rPr/>
      </w:pPr>
      <w:bookmarkStart w:id="279" w:name="__RefHeading___Toc4163495_3381743652"/>
      <w:bookmarkStart w:id="280" w:name="_Toc122"/>
      <w:bookmarkEnd w:id="278"/>
      <w:bookmarkEnd w:id="279"/>
      <w:r>
        <w:rPr/>
        <w:t>2</w:t>
      </w:r>
      <w:r>
        <w:rPr>
          <w:rtl w:val="true"/>
        </w:rPr>
        <w:t xml:space="preserve"> - </w:t>
      </w:r>
      <w:r>
        <w:rPr>
          <w:rtl w:val="true"/>
        </w:rPr>
        <w:t xml:space="preserve">دفتر اداری عمومی </w:t>
      </w:r>
      <w:r>
        <w:rPr>
          <w:rtl w:val="true"/>
        </w:rPr>
        <w:t>«</w:t>
      </w:r>
      <w:r>
        <w:rPr/>
        <w:t>18</w:t>
      </w:r>
      <w:r>
        <w:rPr>
          <w:rtl w:val="true"/>
        </w:rPr>
        <w:t xml:space="preserve"> - </w:t>
      </w:r>
      <w:r>
        <w:rPr/>
        <w:t>81</w:t>
      </w:r>
      <w:r>
        <w:rPr>
          <w:rtl w:val="true"/>
        </w:rPr>
        <w:t>» (</w:t>
      </w:r>
      <w:r>
        <w:rPr>
          <w:rtl w:val="true"/>
        </w:rPr>
        <w:t>فارسی</w:t>
      </w:r>
      <w:r>
        <w:rPr>
          <w:rtl w:val="true"/>
        </w:rPr>
        <w:t>)</w:t>
      </w:r>
      <w:bookmarkEnd w:id="2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سنجیده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کارمند حسابداری است مطالب عمومی حساب داری و دفتر داری را با تعریف اصطلاحات و نمایش انواع جداول مربوطه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تجارت و 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مختلف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عبارت است از معاوضه و تغییر و تبدیل و حمل و نقل محصولات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با رعایت نکات لازم حساب را روشن نموده از دفاتر مربوطه که شرح آنها به تغییر گفته شده است صورتی از دارائی و بدهی از دفاتر مربوطه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نستعلیق بیتاریخ،</w:t>
      </w:r>
    </w:p>
    <w:p>
      <w:pPr>
        <w:pStyle w:val="BookText"/>
        <w:rPr/>
      </w:pPr>
      <w:r>
        <w:rPr>
          <w:rFonts w:ascii="IRNazanin" w:hAnsi="IRNazanin" w:eastAsia="IRNazanin"/>
          <w:color w:val="111111"/>
          <w:sz w:val="28"/>
          <w:sz w:val="28"/>
          <w:szCs w:val="28"/>
          <w:rtl w:val="true"/>
          <w:lang w:bidi="fa-IR"/>
        </w:rPr>
        <w:t>کتاب دوم نستعلیق بیتاریخ، از پایان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81" w:name="__RefHeading___Toc4163497_3381743652"/>
      <w:bookmarkStart w:id="282" w:name="_Toc123"/>
      <w:bookmarkEnd w:id="281"/>
      <w:r>
        <w:rPr>
          <w:rtl w:val="true"/>
        </w:rPr>
        <w:t xml:space="preserve">( </w:t>
      </w:r>
      <w:r>
        <w:rPr/>
        <w:t>715</w:t>
      </w:r>
      <w:r>
        <w:rPr>
          <w:rtl w:val="true"/>
        </w:rPr>
        <w:t xml:space="preserve"> )</w:t>
      </w:r>
      <w:bookmarkEnd w:id="282"/>
    </w:p>
    <w:p>
      <w:pPr>
        <w:pStyle w:val="Heading3"/>
        <w:numPr>
          <w:ilvl w:val="2"/>
          <w:numId w:val="1"/>
        </w:numPr>
        <w:rPr/>
      </w:pPr>
      <w:bookmarkStart w:id="283" w:name="__RefHeading___Toc4163499_3381743652"/>
      <w:bookmarkStart w:id="284" w:name="_Toc124"/>
      <w:bookmarkEnd w:id="283"/>
      <w:r>
        <w:rPr/>
        <w:t>1</w:t>
      </w:r>
      <w:r>
        <w:rPr>
          <w:rtl w:val="true"/>
        </w:rPr>
        <w:t xml:space="preserve"> - </w:t>
      </w:r>
      <w:r>
        <w:rPr>
          <w:rtl w:val="true"/>
        </w:rPr>
        <w:t xml:space="preserve">الاثنا عشریة فی الصلاة </w:t>
      </w:r>
      <w:r>
        <w:rPr>
          <w:rtl w:val="true"/>
        </w:rPr>
        <w:t>«</w:t>
      </w:r>
      <w:r>
        <w:rPr/>
        <w:t>3</w:t>
      </w:r>
      <w:r>
        <w:rPr>
          <w:rtl w:val="true"/>
        </w:rPr>
        <w:t xml:space="preserve"> - </w:t>
      </w:r>
      <w:r>
        <w:rPr/>
        <w:t>60</w:t>
      </w:r>
      <w:r>
        <w:rPr>
          <w:rtl w:val="true"/>
        </w:rPr>
        <w:t>» (</w:t>
      </w:r>
      <w:r>
        <w:rPr>
          <w:rtl w:val="true"/>
        </w:rPr>
        <w:t xml:space="preserve">فقه </w:t>
      </w:r>
      <w:r>
        <w:rPr>
          <w:rtl w:val="true"/>
        </w:rPr>
        <w:t xml:space="preserve">- </w:t>
      </w:r>
      <w:r>
        <w:rPr>
          <w:rtl w:val="true"/>
        </w:rPr>
        <w:t>عربی</w:t>
      </w:r>
      <w:r>
        <w:rPr>
          <w:rtl w:val="true"/>
        </w:rPr>
        <w:t>)</w:t>
      </w:r>
      <w:bookmarkEnd w:id="2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اثنا عشریات مؤلف است که در احکام نماز گفتگو میکند و تمام آنچه را که در نماز معتبر است در دوازده نوع حصر نموده و در هر فصلی دوازده چیز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85" w:name="pg14116_146742"/>
    </w:p>
    <w:p>
      <w:pPr>
        <w:pStyle w:val="Heading3"/>
        <w:numPr>
          <w:ilvl w:val="2"/>
          <w:numId w:val="1"/>
        </w:numPr>
        <w:rPr/>
      </w:pPr>
      <w:bookmarkStart w:id="286" w:name="__RefHeading___Toc4163501_3381743652"/>
      <w:bookmarkStart w:id="287" w:name="_Toc125"/>
      <w:bookmarkEnd w:id="285"/>
      <w:bookmarkEnd w:id="286"/>
      <w:r>
        <w:rPr/>
        <w:t>2</w:t>
      </w:r>
      <w:r>
        <w:rPr>
          <w:rtl w:val="true"/>
        </w:rPr>
        <w:t xml:space="preserve"> - </w:t>
      </w:r>
      <w:r>
        <w:rPr>
          <w:rtl w:val="true"/>
        </w:rPr>
        <w:t xml:space="preserve">الاثنا عشریة فی الصوم </w:t>
      </w:r>
      <w:r>
        <w:rPr>
          <w:rtl w:val="true"/>
        </w:rPr>
        <w:t>«</w:t>
      </w:r>
      <w:r>
        <w:rPr/>
        <w:t>65</w:t>
      </w:r>
      <w:r>
        <w:rPr>
          <w:rtl w:val="true"/>
        </w:rPr>
        <w:t xml:space="preserve"> - </w:t>
      </w:r>
      <w:r>
        <w:rPr/>
        <w:t>88</w:t>
      </w:r>
      <w:r>
        <w:rPr>
          <w:rtl w:val="true"/>
        </w:rPr>
        <w:t>» (</w:t>
      </w:r>
      <w:r>
        <w:rPr>
          <w:rtl w:val="true"/>
        </w:rPr>
        <w:t xml:space="preserve">فقه </w:t>
      </w:r>
      <w:r>
        <w:rPr>
          <w:rtl w:val="true"/>
        </w:rPr>
        <w:t xml:space="preserve">- </w:t>
      </w:r>
      <w:r>
        <w:rPr>
          <w:rtl w:val="true"/>
        </w:rPr>
        <w:t>عربی</w:t>
      </w:r>
      <w:r>
        <w:rPr>
          <w:rtl w:val="true"/>
        </w:rPr>
        <w:t>)</w:t>
      </w:r>
      <w:bookmarkEnd w:id="2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هشت فصل و هر فصلی در دوازده چیز بحث میکند و در آخر خاتمه‌ای دارد راجع به دوازده مزیت از مزایای ماه مبارک رمضان که در قرآن کریم و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در فهرست سابق این کتابخانه در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محمد خواجه حسین السجستانی در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چند فائده درباره حدیث ضمیمه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نسخ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88" w:name="__RefHeading___Toc4163503_3381743652"/>
      <w:bookmarkStart w:id="289" w:name="_Toc126"/>
      <w:bookmarkEnd w:id="288"/>
      <w:r>
        <w:rPr>
          <w:rtl w:val="true"/>
        </w:rPr>
        <w:t xml:space="preserve">( </w:t>
      </w:r>
      <w:r>
        <w:rPr/>
        <w:t>726</w:t>
      </w:r>
      <w:r>
        <w:rPr>
          <w:rtl w:val="true"/>
        </w:rPr>
        <w:t xml:space="preserve"> )</w:t>
      </w:r>
      <w:bookmarkEnd w:id="289"/>
    </w:p>
    <w:p>
      <w:pPr>
        <w:pStyle w:val="Heading3"/>
        <w:numPr>
          <w:ilvl w:val="2"/>
          <w:numId w:val="1"/>
        </w:numPr>
        <w:rPr/>
      </w:pPr>
      <w:bookmarkStart w:id="290" w:name="__RefHeading___Toc4163505_3381743652"/>
      <w:bookmarkStart w:id="291" w:name="_Toc127"/>
      <w:bookmarkEnd w:id="290"/>
      <w:r>
        <w:rPr/>
        <w:t>1</w:t>
      </w:r>
      <w:r>
        <w:rPr>
          <w:rtl w:val="true"/>
        </w:rPr>
        <w:t xml:space="preserve"> - </w:t>
      </w:r>
      <w:r>
        <w:rPr>
          <w:rtl w:val="true"/>
        </w:rPr>
        <w:t xml:space="preserve">حیاة النفس فی خطیرة القدس </w:t>
      </w:r>
      <w:r>
        <w:rPr>
          <w:rtl w:val="true"/>
        </w:rPr>
        <w:t>«</w:t>
      </w:r>
      <w:r>
        <w:rPr/>
        <w:t>1</w:t>
      </w:r>
      <w:r>
        <w:rPr>
          <w:rtl w:val="true"/>
        </w:rPr>
        <w:t xml:space="preserve"> - </w:t>
      </w:r>
      <w:r>
        <w:rPr/>
        <w:t>16</w:t>
      </w:r>
      <w:r>
        <w:rPr>
          <w:rtl w:val="true"/>
        </w:rPr>
        <w:t>» (</w:t>
      </w:r>
      <w:r>
        <w:rPr>
          <w:rtl w:val="true"/>
        </w:rPr>
        <w:t xml:space="preserve">کلام </w:t>
      </w:r>
      <w:r>
        <w:rPr>
          <w:rtl w:val="true"/>
        </w:rPr>
        <w:t xml:space="preserve">- </w:t>
      </w:r>
      <w:r>
        <w:rPr>
          <w:rtl w:val="true"/>
        </w:rPr>
        <w:t>عربی</w:t>
      </w:r>
      <w:r>
        <w:rPr>
          <w:rtl w:val="true"/>
        </w:rPr>
        <w:t>)</w:t>
      </w:r>
      <w:bookmarkEnd w:id="2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التمس منّی بعض الاخوان الّذین تجب طاعتهم ان اکتب لهم رسالة فی بعض ما یجب علی المکلّفین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علی العباد شکره علی نعمائه و حمده علی کرم عدله و آلائه و الرضا فی کل حال بقدره و قضائه فانّه ولی کل خیر و صلّی الله علی محمّد و آله الطاّهرین</w:t>
      </w:r>
      <w:r>
        <w:rPr>
          <w:rFonts w:eastAsia="IRNazanin" w:cs="IRNazanin"/>
          <w:color w:val="111111"/>
          <w:sz w:val="28"/>
          <w:szCs w:val="28"/>
          <w:rtl w:val="true"/>
          <w:lang w:bidi="fa-IR"/>
        </w:rPr>
        <w:t xml:space="preserve">. </w:t>
      </w:r>
      <w:bookmarkStart w:id="292" w:name="pg14116_146743"/>
    </w:p>
    <w:p>
      <w:pPr>
        <w:pStyle w:val="Heading3"/>
        <w:numPr>
          <w:ilvl w:val="2"/>
          <w:numId w:val="1"/>
        </w:numPr>
        <w:rPr/>
      </w:pPr>
      <w:bookmarkStart w:id="293" w:name="__RefHeading___Toc4163507_3381743652"/>
      <w:bookmarkStart w:id="294" w:name="_Toc128"/>
      <w:bookmarkEnd w:id="292"/>
      <w:bookmarkEnd w:id="293"/>
      <w:r>
        <w:rPr/>
        <w:t>2</w:t>
      </w:r>
      <w:r>
        <w:rPr>
          <w:rtl w:val="true"/>
        </w:rPr>
        <w:t xml:space="preserve"> - </w:t>
      </w:r>
      <w:r>
        <w:rPr>
          <w:rtl w:val="true"/>
        </w:rPr>
        <w:t xml:space="preserve">علم النفس </w:t>
      </w:r>
      <w:r>
        <w:rPr>
          <w:rtl w:val="true"/>
        </w:rPr>
        <w:t>«</w:t>
      </w:r>
      <w:r>
        <w:rPr/>
        <w:t>17</w:t>
      </w:r>
      <w:r>
        <w:rPr>
          <w:rtl w:val="true"/>
        </w:rPr>
        <w:t xml:space="preserve"> - »</w:t>
      </w:r>
      <w:r>
        <w:rPr/>
        <w:t>34</w:t>
      </w:r>
      <w:r>
        <w:rPr>
          <w:rtl w:val="true"/>
        </w:rPr>
        <w:t xml:space="preserve"> (</w:t>
      </w:r>
      <w:r>
        <w:rPr>
          <w:rtl w:val="true"/>
        </w:rPr>
        <w:t xml:space="preserve">روانشناسی </w:t>
      </w:r>
      <w:r>
        <w:rPr>
          <w:rtl w:val="true"/>
        </w:rPr>
        <w:t xml:space="preserve">- </w:t>
      </w:r>
      <w:r>
        <w:rPr>
          <w:rtl w:val="true"/>
        </w:rPr>
        <w:t>فارسی</w:t>
      </w:r>
      <w:r>
        <w:rPr>
          <w:rtl w:val="true"/>
        </w:rPr>
        <w:t>)</w:t>
      </w:r>
      <w:bookmarkEnd w:id="2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مقدمه‌ای است در روانشناسی جدید و مؤلف از بعضی اصطلاحات لاتین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النّفس علمی است که از شناسائی نفس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جوهر مجرد ممتاز و مستقلّ از ماده است که پس از بدن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عالی هم ممکن است به درجه شهوت برسد مثلا تمایل حقیقتجوئی ممکن است به شهوت حقیقتجوئی مبدل گردد تا به جائی که انسان را از سایر تمایلات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دوم شاید بخط مؤلف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95" w:name="__RefHeading___Toc4163509_3381743652"/>
      <w:bookmarkStart w:id="296" w:name="_Toc129"/>
      <w:bookmarkEnd w:id="295"/>
      <w:r>
        <w:rPr>
          <w:rtl w:val="true"/>
        </w:rPr>
        <w:t xml:space="preserve">( </w:t>
      </w:r>
      <w:r>
        <w:rPr/>
        <w:t>732</w:t>
      </w:r>
      <w:r>
        <w:rPr>
          <w:rtl w:val="true"/>
        </w:rPr>
        <w:t xml:space="preserve"> )</w:t>
      </w:r>
      <w:bookmarkEnd w:id="296"/>
    </w:p>
    <w:p>
      <w:pPr>
        <w:pStyle w:val="Heading3"/>
        <w:numPr>
          <w:ilvl w:val="2"/>
          <w:numId w:val="1"/>
        </w:numPr>
        <w:rPr/>
      </w:pPr>
      <w:bookmarkStart w:id="297" w:name="__RefHeading___Toc4163511_3381743652"/>
      <w:bookmarkStart w:id="298" w:name="_Toc130"/>
      <w:bookmarkEnd w:id="297"/>
      <w:r>
        <w:rPr/>
        <w:t>1</w:t>
      </w:r>
      <w:r>
        <w:rPr>
          <w:rtl w:val="true"/>
        </w:rPr>
        <w:t xml:space="preserve"> - </w:t>
      </w:r>
      <w:r>
        <w:rPr>
          <w:rtl w:val="true"/>
        </w:rPr>
        <w:t xml:space="preserve">خلاصة الاحکام </w:t>
      </w:r>
      <w:r>
        <w:rPr>
          <w:rtl w:val="true"/>
        </w:rPr>
        <w:t>«</w:t>
      </w:r>
      <w:r>
        <w:rPr/>
        <w:t>1</w:t>
      </w:r>
      <w:r>
        <w:rPr>
          <w:rtl w:val="true"/>
        </w:rPr>
        <w:t xml:space="preserve"> - </w:t>
      </w:r>
      <w:r>
        <w:rPr/>
        <w:t>7</w:t>
      </w:r>
      <w:r>
        <w:rPr>
          <w:rtl w:val="true"/>
        </w:rPr>
        <w:t>» (</w:t>
      </w:r>
      <w:r>
        <w:rPr>
          <w:rtl w:val="true"/>
        </w:rPr>
        <w:t xml:space="preserve">منظومه فقه </w:t>
      </w:r>
      <w:r>
        <w:rPr>
          <w:rtl w:val="true"/>
        </w:rPr>
        <w:t xml:space="preserve">- </w:t>
      </w:r>
      <w:r>
        <w:rPr>
          <w:rtl w:val="true"/>
        </w:rPr>
        <w:t>فارسی</w:t>
      </w:r>
      <w:r>
        <w:rPr>
          <w:rtl w:val="true"/>
        </w:rPr>
        <w:t>)</w:t>
      </w:r>
      <w:bookmarkEnd w:id="2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الشعراء فتحعلی خان صبای کاشانی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فقهی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درباره نماز و شکّیات آن بر اساس فتواهای میرزا ابوالقاسم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نگارنده سپید و سیاه</w:t>
      </w:r>
    </w:p>
    <w:p>
      <w:pPr>
        <w:pStyle w:val="BookText"/>
        <w:rPr/>
      </w:pPr>
      <w:r>
        <w:rPr>
          <w:rFonts w:ascii="IRNazanin" w:hAnsi="IRNazanin" w:eastAsia="IRNazanin"/>
          <w:color w:val="111111"/>
          <w:sz w:val="28"/>
          <w:sz w:val="28"/>
          <w:szCs w:val="28"/>
          <w:rtl w:val="true"/>
          <w:lang w:bidi="fa-IR"/>
        </w:rPr>
        <w:t>ای طرازنده نگین و کلاه</w:t>
      </w:r>
    </w:p>
    <w:p>
      <w:p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تو سپید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درگاهت موجب امّید </w:t>
      </w:r>
      <w:bookmarkStart w:id="299" w:name="pg14116_146744"/>
    </w:p>
    <w:p>
      <w:pPr>
        <w:pStyle w:val="BookText"/>
        <w:rPr/>
      </w:pPr>
      <w:bookmarkEnd w:id="29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ثوابی به این صحیفه دراست</w:t>
      </w:r>
    </w:p>
    <w:p>
      <w:pPr>
        <w:pStyle w:val="BookText"/>
        <w:rPr/>
      </w:pPr>
      <w:r>
        <w:rPr>
          <w:rFonts w:ascii="IRNazanin" w:hAnsi="IRNazanin" w:eastAsia="IRNazanin"/>
          <w:color w:val="111111"/>
          <w:sz w:val="28"/>
          <w:sz w:val="28"/>
          <w:szCs w:val="28"/>
          <w:rtl w:val="true"/>
          <w:lang w:bidi="fa-IR"/>
        </w:rPr>
        <w:t>خاصه شهریار تا جور است</w:t>
      </w:r>
    </w:p>
    <w:p>
      <w:pPr>
        <w:pStyle w:val="BookText"/>
        <w:rPr/>
      </w:pPr>
      <w:r>
        <w:rPr>
          <w:rFonts w:ascii="IRNazanin" w:hAnsi="IRNazanin" w:eastAsia="IRNazanin"/>
          <w:color w:val="111111"/>
          <w:sz w:val="28"/>
          <w:sz w:val="28"/>
          <w:szCs w:val="28"/>
          <w:rtl w:val="true"/>
          <w:lang w:bidi="fa-IR"/>
        </w:rPr>
        <w:t>جاودان باد با هزار نیاز</w:t>
      </w:r>
    </w:p>
    <w:p>
      <w:pPr>
        <w:pStyle w:val="BookText"/>
        <w:rPr/>
      </w:pPr>
      <w:r>
        <w:rPr>
          <w:rFonts w:ascii="IRNazanin" w:hAnsi="IRNazanin" w:eastAsia="IRNazanin"/>
          <w:color w:val="111111"/>
          <w:sz w:val="28"/>
          <w:sz w:val="28"/>
          <w:szCs w:val="28"/>
          <w:rtl w:val="true"/>
          <w:lang w:bidi="fa-IR"/>
        </w:rPr>
        <w:t>خسروان را بر آستانش نماز</w:t>
      </w:r>
    </w:p>
    <w:p>
      <w:pPr>
        <w:pStyle w:val="Heading3"/>
        <w:numPr>
          <w:ilvl w:val="2"/>
          <w:numId w:val="1"/>
        </w:numPr>
        <w:rPr/>
      </w:pPr>
      <w:bookmarkStart w:id="300" w:name="__RefHeading___Toc4163513_3381743652"/>
      <w:bookmarkStart w:id="301" w:name="_Toc131"/>
      <w:bookmarkEnd w:id="300"/>
      <w:r>
        <w:rPr/>
        <w:t>2</w:t>
      </w:r>
      <w:r>
        <w:rPr>
          <w:rtl w:val="true"/>
        </w:rPr>
        <w:t xml:space="preserve"> - </w:t>
      </w:r>
      <w:r>
        <w:rPr>
          <w:rtl w:val="true"/>
        </w:rPr>
        <w:t xml:space="preserve">جنگ شعر </w:t>
      </w:r>
      <w:r>
        <w:rPr>
          <w:rtl w:val="true"/>
        </w:rPr>
        <w:t>«</w:t>
      </w:r>
      <w:r>
        <w:rPr/>
        <w:t>80</w:t>
      </w:r>
      <w:r>
        <w:rPr>
          <w:rtl w:val="true"/>
        </w:rPr>
        <w:t xml:space="preserve"> - </w:t>
      </w:r>
      <w:r>
        <w:rPr/>
        <w:t>180</w:t>
      </w:r>
      <w:r>
        <w:rPr>
          <w:rtl w:val="true"/>
        </w:rPr>
        <w:t>» (</w:t>
      </w:r>
      <w:r>
        <w:rPr>
          <w:rtl w:val="true"/>
        </w:rPr>
        <w:t>فارسی</w:t>
      </w:r>
      <w:r>
        <w:rPr>
          <w:rtl w:val="true"/>
        </w:rPr>
        <w:t>)</w:t>
      </w:r>
      <w:bookmarkEnd w:id="301"/>
    </w:p>
    <w:p>
      <w:pPr>
        <w:pStyle w:val="BookText"/>
        <w:rPr/>
      </w:pPr>
      <w:r>
        <w:rPr>
          <w:rFonts w:ascii="IRNazanin" w:hAnsi="IRNazanin" w:eastAsia="IRNazanin"/>
          <w:color w:val="111111"/>
          <w:sz w:val="28"/>
          <w:sz w:val="28"/>
          <w:szCs w:val="28"/>
          <w:rtl w:val="true"/>
          <w:lang w:bidi="fa-IR"/>
        </w:rPr>
        <w:t xml:space="preserve">مشتمل بر مثنوی در مدح رجال دولت از صبا و اشعاری در وصف قصر خورشید شاه و تاریخ بنای برج الله یارخان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نستعلیق بیتاریخ،</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02" w:name="__RefHeading___Toc4163515_3381743652"/>
      <w:bookmarkStart w:id="303" w:name="_Toc132"/>
      <w:bookmarkEnd w:id="302"/>
      <w:r>
        <w:rPr>
          <w:rtl w:val="true"/>
        </w:rPr>
        <w:t xml:space="preserve">( </w:t>
      </w:r>
      <w:r>
        <w:rPr/>
        <w:t>749</w:t>
      </w:r>
      <w:r>
        <w:rPr>
          <w:rtl w:val="true"/>
        </w:rPr>
        <w:t xml:space="preserve"> )</w:t>
      </w:r>
      <w:bookmarkEnd w:id="303"/>
    </w:p>
    <w:p>
      <w:pPr>
        <w:pStyle w:val="Heading3"/>
        <w:numPr>
          <w:ilvl w:val="2"/>
          <w:numId w:val="1"/>
        </w:numPr>
        <w:rPr/>
      </w:pPr>
      <w:bookmarkStart w:id="304" w:name="__RefHeading___Toc4163517_3381743652"/>
      <w:bookmarkStart w:id="305" w:name="_Toc133"/>
      <w:bookmarkEnd w:id="304"/>
      <w:r>
        <w:rPr/>
        <w:t>1</w:t>
      </w:r>
      <w:r>
        <w:rPr>
          <w:rtl w:val="true"/>
        </w:rPr>
        <w:t xml:space="preserve"> - </w:t>
      </w:r>
      <w:r>
        <w:rPr>
          <w:rtl w:val="true"/>
        </w:rPr>
        <w:t xml:space="preserve">حرز الامان من فتن الزمان </w:t>
      </w:r>
      <w:r>
        <w:rPr>
          <w:rtl w:val="true"/>
        </w:rPr>
        <w:t>«</w:t>
      </w:r>
      <w:r>
        <w:rPr/>
        <w:t>1</w:t>
      </w:r>
      <w:r>
        <w:rPr>
          <w:rtl w:val="true"/>
        </w:rPr>
        <w:t xml:space="preserve"> - »</w:t>
      </w:r>
      <w:r>
        <w:rPr/>
        <w:t>139</w:t>
      </w:r>
      <w:r>
        <w:rPr>
          <w:rtl w:val="true"/>
        </w:rPr>
        <w:t xml:space="preserve"> (</w:t>
      </w:r>
      <w:r>
        <w:rPr>
          <w:rtl w:val="true"/>
        </w:rPr>
        <w:t xml:space="preserve">دعا </w:t>
      </w:r>
      <w:r>
        <w:rPr>
          <w:rtl w:val="true"/>
        </w:rPr>
        <w:t xml:space="preserve">- </w:t>
      </w:r>
      <w:r>
        <w:rPr>
          <w:rtl w:val="true"/>
        </w:rPr>
        <w:t xml:space="preserve">و علوم غریبه </w:t>
      </w:r>
      <w:r>
        <w:rPr>
          <w:rtl w:val="true"/>
        </w:rPr>
        <w:t xml:space="preserve">- </w:t>
      </w:r>
      <w:r>
        <w:rPr>
          <w:rtl w:val="true"/>
        </w:rPr>
        <w:t>فارسی</w:t>
      </w:r>
      <w:r>
        <w:rPr>
          <w:rtl w:val="true"/>
        </w:rPr>
        <w:t>)</w:t>
      </w:r>
      <w:bookmarkEnd w:id="3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علی بن حسین بیهقی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منتخب از چند کتاب در علم حروف و اسرار و خواص آنها و خواص آیات کریمه و آثار آنها و برخی مباحث دیگر در علوم غریبه مرتب در پنج مقاله و هر مقاله دارای پنج باب و هر باب دارای دوازده فصل به عدد اصحاب کساء و ائمه طاهرین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رساله‌ای است کثیر الفواید عزیز الفواید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خواص و آثار حروف مقطّعه قرآنی و اسماء الحسنی</w:t>
      </w:r>
      <w:r>
        <w:rPr>
          <w:rFonts w:eastAsia="IRNazanin" w:cs="IRNazanin"/>
          <w:color w:val="111111"/>
          <w:sz w:val="28"/>
          <w:szCs w:val="28"/>
          <w:rtl w:val="true"/>
          <w:lang w:bidi="fa-IR"/>
        </w:rPr>
        <w:t xml:space="preserve">. </w:t>
      </w:r>
      <w:bookmarkStart w:id="306" w:name="pg14116_146745"/>
    </w:p>
    <w:p>
      <w:pPr>
        <w:pStyle w:val="Heading3"/>
        <w:numPr>
          <w:ilvl w:val="2"/>
          <w:numId w:val="1"/>
        </w:numPr>
        <w:rPr/>
      </w:pPr>
      <w:bookmarkStart w:id="307" w:name="__RefHeading___Toc4163519_3381743652"/>
      <w:bookmarkStart w:id="308" w:name="_Toc134"/>
      <w:bookmarkEnd w:id="306"/>
      <w:bookmarkEnd w:id="307"/>
      <w:r>
        <w:rPr/>
        <w:t>2</w:t>
      </w:r>
      <w:r>
        <w:rPr>
          <w:rtl w:val="true"/>
        </w:rPr>
        <w:t xml:space="preserve"> - </w:t>
      </w:r>
      <w:r>
        <w:rPr>
          <w:rtl w:val="true"/>
        </w:rPr>
        <w:t xml:space="preserve">منافع السور </w:t>
      </w:r>
      <w:r>
        <w:rPr>
          <w:rtl w:val="true"/>
        </w:rPr>
        <w:t xml:space="preserve">= </w:t>
      </w:r>
      <w:r>
        <w:rPr>
          <w:rtl w:val="true"/>
        </w:rPr>
        <w:t xml:space="preserve">جواهر القرآن </w:t>
      </w:r>
      <w:r>
        <w:rPr>
          <w:rtl w:val="true"/>
        </w:rPr>
        <w:t>«</w:t>
      </w:r>
      <w:r>
        <w:rPr/>
        <w:t>140</w:t>
      </w:r>
      <w:r>
        <w:rPr>
          <w:rtl w:val="true"/>
        </w:rPr>
        <w:t xml:space="preserve"> - </w:t>
      </w:r>
      <w:r>
        <w:rPr/>
        <w:t>163</w:t>
      </w:r>
      <w:r>
        <w:rPr>
          <w:rtl w:val="true"/>
        </w:rPr>
        <w:t>» (</w:t>
      </w:r>
      <w:r>
        <w:rPr>
          <w:rtl w:val="true"/>
        </w:rPr>
        <w:t xml:space="preserve">علوم قرآن </w:t>
      </w:r>
      <w:r>
        <w:rPr>
          <w:rtl w:val="true"/>
        </w:rPr>
        <w:t xml:space="preserve">- </w:t>
      </w:r>
      <w:r>
        <w:rPr>
          <w:rtl w:val="true"/>
        </w:rPr>
        <w:t>فارسی</w:t>
      </w:r>
      <w:r>
        <w:rPr>
          <w:rtl w:val="true"/>
        </w:rPr>
        <w:t>)</w:t>
      </w:r>
      <w:bookmarkEnd w:id="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قلی شربتدار</w:t>
      </w:r>
    </w:p>
    <w:p>
      <w:pPr>
        <w:pStyle w:val="BookText"/>
        <w:rPr/>
      </w:pPr>
      <w:r>
        <w:rPr>
          <w:rFonts w:ascii="IRNazanin" w:hAnsi="IRNazanin" w:eastAsia="IRNazanin"/>
          <w:color w:val="111111"/>
          <w:sz w:val="28"/>
          <w:sz w:val="28"/>
          <w:szCs w:val="28"/>
          <w:rtl w:val="true"/>
          <w:lang w:bidi="fa-IR"/>
        </w:rPr>
        <w:t>ابتدای رساله در فضیلت بسمله و خواص آن است سپس در بابی خواص سور و آیات یا برکات را بیان کرده و در خاتمه بعضی از منافع حکمت در امور غریبه را ذکر میکند و از روایات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الذریعه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تحریر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کتاب دوم ناقص 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آن جدول زرین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09" w:name="__RefHeading___Toc4163521_3381743652"/>
      <w:bookmarkStart w:id="310" w:name="_Toc135"/>
      <w:bookmarkEnd w:id="309"/>
      <w:r>
        <w:rPr>
          <w:rtl w:val="true"/>
        </w:rPr>
        <w:t xml:space="preserve">( </w:t>
      </w:r>
      <w:r>
        <w:rPr/>
        <w:t>766</w:t>
      </w:r>
      <w:r>
        <w:rPr>
          <w:rtl w:val="true"/>
        </w:rPr>
        <w:t xml:space="preserve"> )</w:t>
      </w:r>
      <w:bookmarkEnd w:id="310"/>
    </w:p>
    <w:p>
      <w:pPr>
        <w:pStyle w:val="Heading3"/>
        <w:numPr>
          <w:ilvl w:val="2"/>
          <w:numId w:val="1"/>
        </w:numPr>
        <w:rPr/>
      </w:pPr>
      <w:bookmarkStart w:id="311" w:name="__RefHeading___Toc4163523_3381743652"/>
      <w:bookmarkStart w:id="312" w:name="_Toc136"/>
      <w:bookmarkEnd w:id="311"/>
      <w:r>
        <w:rPr/>
        <w:t>1</w:t>
      </w:r>
      <w:r>
        <w:rPr>
          <w:rtl w:val="true"/>
        </w:rPr>
        <w:t xml:space="preserve"> - </w:t>
      </w:r>
      <w:r>
        <w:rPr>
          <w:rtl w:val="true"/>
        </w:rPr>
        <w:t xml:space="preserve">حاشیة شرح التجرید الجدید </w:t>
      </w:r>
      <w:r>
        <w:rPr>
          <w:rtl w:val="true"/>
        </w:rPr>
        <w:t>«</w:t>
      </w:r>
      <w:r>
        <w:rPr/>
        <w:t>2</w:t>
      </w:r>
      <w:r>
        <w:rPr>
          <w:rtl w:val="true"/>
        </w:rPr>
        <w:t xml:space="preserve"> - </w:t>
      </w:r>
      <w:r>
        <w:rPr/>
        <w:t>75</w:t>
      </w:r>
      <w:r>
        <w:rPr>
          <w:rtl w:val="true"/>
        </w:rPr>
        <w:t xml:space="preserve"> »(</w:t>
      </w:r>
      <w:r>
        <w:rPr>
          <w:rtl w:val="true"/>
        </w:rPr>
        <w:t xml:space="preserve">کلام </w:t>
      </w:r>
      <w:r>
        <w:rPr>
          <w:rtl w:val="true"/>
        </w:rPr>
        <w:t xml:space="preserve">- </w:t>
      </w:r>
      <w:r>
        <w:rPr>
          <w:rtl w:val="true"/>
        </w:rPr>
        <w:t>عربی</w:t>
      </w:r>
      <w:r>
        <w:rPr>
          <w:rtl w:val="true"/>
        </w:rPr>
        <w:t>)</w:t>
      </w:r>
      <w:bookmarkEnd w:id="3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قسم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313" w:name="__RefHeading___Toc4163525_3381743652"/>
      <w:bookmarkStart w:id="314" w:name="_Toc137"/>
      <w:bookmarkEnd w:id="313"/>
      <w:r>
        <w:rPr/>
        <w:t>2</w:t>
      </w:r>
      <w:r>
        <w:rPr>
          <w:rtl w:val="true"/>
        </w:rPr>
        <w:t xml:space="preserve"> - </w:t>
      </w:r>
      <w:r>
        <w:rPr>
          <w:rtl w:val="true"/>
        </w:rPr>
        <w:t xml:space="preserve">القمیة </w:t>
      </w:r>
      <w:r>
        <w:rPr>
          <w:rtl w:val="true"/>
        </w:rPr>
        <w:t xml:space="preserve">= </w:t>
      </w:r>
      <w:r>
        <w:rPr>
          <w:rtl w:val="true"/>
        </w:rPr>
        <w:t xml:space="preserve">جوابات المسائل القمیة </w:t>
      </w:r>
      <w:r>
        <w:rPr>
          <w:rtl w:val="true"/>
        </w:rPr>
        <w:t>«</w:t>
      </w:r>
      <w:r>
        <w:rPr/>
        <w:t>81</w:t>
      </w:r>
      <w:r>
        <w:rPr>
          <w:rtl w:val="true"/>
        </w:rPr>
        <w:t xml:space="preserve"> - </w:t>
      </w:r>
      <w:r>
        <w:rPr/>
        <w:t>94</w:t>
      </w:r>
      <w:r>
        <w:rPr>
          <w:rtl w:val="true"/>
        </w:rPr>
        <w:t>» (</w:t>
      </w:r>
      <w:r>
        <w:rPr>
          <w:rtl w:val="true"/>
        </w:rPr>
        <w:t xml:space="preserve">کلام </w:t>
      </w:r>
      <w:r>
        <w:rPr>
          <w:rtl w:val="true"/>
        </w:rPr>
        <w:t xml:space="preserve">- </w:t>
      </w:r>
      <w:r>
        <w:rPr>
          <w:rtl w:val="true"/>
        </w:rPr>
        <w:t>فارسی</w:t>
      </w:r>
      <w:r>
        <w:rPr>
          <w:rtl w:val="true"/>
        </w:rPr>
        <w:t>)</w:t>
      </w:r>
      <w:bookmarkEnd w:id="3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غازی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نذر علی چند سؤال فلسفی و اعتقادی از ملا خلیل قزوینی پرسیده و ایشان به اختصار جواب آنها را گفته و در این رساله بیشتر به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قائل به جواز آن شده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معلول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w:t>
      </w:r>
      <w:bookmarkStart w:id="315" w:name="pg14116_146746"/>
    </w:p>
    <w:p>
      <w:pPr>
        <w:pStyle w:val="BookText"/>
        <w:rPr/>
      </w:pPr>
      <w:bookmarkEnd w:id="315"/>
      <w:r>
        <w:rPr>
          <w:rFonts w:ascii="IRNazanin" w:hAnsi="IRNazanin" w:eastAsia="IRNazanin"/>
          <w:color w:val="111111"/>
          <w:sz w:val="28"/>
          <w:sz w:val="28"/>
          <w:szCs w:val="28"/>
          <w:rtl w:val="true"/>
          <w:lang w:bidi="fa-IR"/>
        </w:rPr>
        <w:t>کرده است و جایز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بر لوح عرض مینگارد که بنده کمترین نذر علی را قوت مطالعه حاشیه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معنی ترجیح بلا مرجح که متنازع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مذکور است و ما در شافی ذکر کرده‌ایم شرح آنها را رفع کرده‌ایم خیالات مخالف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حاجی محمد بن حاجی افضل بیک در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w:t>
      </w:r>
      <w:r>
        <w:rPr>
          <w:rFonts w:eastAsia="IRNazanin" w:cs="IRNazanin"/>
          <w:color w:val="111111"/>
          <w:sz w:val="28"/>
          <w:szCs w:val="28"/>
          <w:lang w:bidi="fa-IR"/>
        </w:rPr>
        <w:t>1066</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16" w:name="__RefHeading___Toc4163527_3381743652"/>
      <w:bookmarkStart w:id="317" w:name="_Toc138"/>
      <w:bookmarkEnd w:id="316"/>
      <w:r>
        <w:rPr>
          <w:rtl w:val="true"/>
        </w:rPr>
        <w:t xml:space="preserve">( </w:t>
      </w:r>
      <w:r>
        <w:rPr/>
        <w:t>769</w:t>
      </w:r>
      <w:r>
        <w:rPr>
          <w:rtl w:val="true"/>
        </w:rPr>
        <w:t xml:space="preserve"> )</w:t>
      </w:r>
      <w:bookmarkEnd w:id="317"/>
    </w:p>
    <w:p>
      <w:pPr>
        <w:pStyle w:val="Heading3"/>
        <w:numPr>
          <w:ilvl w:val="2"/>
          <w:numId w:val="1"/>
        </w:numPr>
        <w:rPr/>
      </w:pPr>
      <w:bookmarkStart w:id="318" w:name="__RefHeading___Toc4163529_3381743652"/>
      <w:bookmarkStart w:id="319" w:name="_Toc139"/>
      <w:bookmarkEnd w:id="318"/>
      <w:r>
        <w:rPr/>
        <w:t>1</w:t>
      </w:r>
      <w:r>
        <w:rPr>
          <w:rtl w:val="true"/>
        </w:rPr>
        <w:t xml:space="preserve"> - </w:t>
      </w:r>
      <w:r>
        <w:rPr>
          <w:rtl w:val="true"/>
        </w:rPr>
        <w:t xml:space="preserve">الفوائد الملیّه فی شرح النّفلیّه </w:t>
      </w:r>
      <w:r>
        <w:rPr>
          <w:rtl w:val="true"/>
        </w:rPr>
        <w:t>«</w:t>
      </w:r>
      <w:r>
        <w:rPr/>
        <w:t>2</w:t>
      </w:r>
      <w:r>
        <w:rPr>
          <w:rtl w:val="true"/>
        </w:rPr>
        <w:t xml:space="preserve"> - </w:t>
      </w:r>
      <w:r>
        <w:rPr/>
        <w:t>138</w:t>
      </w:r>
      <w:r>
        <w:rPr>
          <w:rtl w:val="true"/>
        </w:rPr>
        <w:t>» (</w:t>
      </w:r>
      <w:r>
        <w:rPr>
          <w:rtl w:val="true"/>
        </w:rPr>
        <w:t xml:space="preserve">فقه </w:t>
      </w:r>
      <w:r>
        <w:rPr>
          <w:rtl w:val="true"/>
        </w:rPr>
        <w:t xml:space="preserve">- </w:t>
      </w:r>
      <w:r>
        <w:rPr>
          <w:rtl w:val="true"/>
        </w:rPr>
        <w:t>عربی</w:t>
      </w:r>
      <w:r>
        <w:rPr>
          <w:rtl w:val="true"/>
        </w:rPr>
        <w:t>)</w:t>
      </w:r>
      <w:bookmarkEnd w:id="3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که روز پنجشنبه پانزدهم صفر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320" w:name="__RefHeading___Toc4163531_3381743652"/>
      <w:bookmarkStart w:id="321" w:name="_Toc140"/>
      <w:bookmarkEnd w:id="320"/>
      <w:r>
        <w:rPr/>
        <w:t>2</w:t>
      </w:r>
      <w:r>
        <w:rPr>
          <w:rtl w:val="true"/>
        </w:rPr>
        <w:t xml:space="preserve"> - </w:t>
      </w:r>
      <w:r>
        <w:rPr>
          <w:rtl w:val="true"/>
        </w:rPr>
        <w:t xml:space="preserve">التنبیهات العلیّة علی وظائف الصلاة القلبیّه </w:t>
      </w:r>
      <w:r>
        <w:rPr>
          <w:rtl w:val="true"/>
        </w:rPr>
        <w:t xml:space="preserve">= </w:t>
      </w:r>
      <w:r>
        <w:rPr>
          <w:rtl w:val="true"/>
        </w:rPr>
        <w:t xml:space="preserve">اسرار الصلاة </w:t>
      </w:r>
      <w:r>
        <w:rPr>
          <w:rtl w:val="true"/>
        </w:rPr>
        <w:t>«</w:t>
      </w:r>
      <w:r>
        <w:rPr/>
        <w:t>2</w:t>
      </w:r>
      <w:r>
        <w:rPr>
          <w:rtl w:val="true"/>
        </w:rPr>
        <w:t xml:space="preserve"> - </w:t>
      </w:r>
      <w:r>
        <w:rPr/>
        <w:t>48</w:t>
      </w:r>
      <w:r>
        <w:rPr>
          <w:rtl w:val="true"/>
        </w:rPr>
        <w:t xml:space="preserve"> »</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 xml:space="preserve">. </w:t>
      </w:r>
      <w:bookmarkStart w:id="322" w:name="pg14116_146747"/>
    </w:p>
    <w:p>
      <w:pPr>
        <w:pStyle w:val="BookText"/>
        <w:rPr/>
      </w:pPr>
      <w:bookmarkEnd w:id="32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روح السعاده و بهجتها و روح العبادة و مهجتها و موجب تلقیها بایدی القبول و الاحسان و مضاعفة الثواب بها فی دار الجنان و التسبب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واستعملنا بما علمناه واشرکنا فی ثواب من افدناه فان ذلک منه و به و له و هو حسبنا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میرزا محمد بن نور الدین بن علی در دوشنبه هفتم دیقعده </w:t>
      </w:r>
      <w:r>
        <w:rPr>
          <w:rFonts w:eastAsia="IRNazanin" w:cs="IRNazanin"/>
          <w:color w:val="111111"/>
          <w:sz w:val="28"/>
          <w:szCs w:val="28"/>
          <w:lang w:bidi="fa-IR"/>
        </w:rPr>
        <w:t>980</w:t>
      </w:r>
    </w:p>
    <w:p>
      <w:pPr>
        <w:pStyle w:val="BookText"/>
        <w:rPr/>
      </w:pPr>
      <w:r>
        <w:rPr>
          <w:rFonts w:ascii="IRNazanin" w:hAnsi="IRNazanin" w:eastAsia="IRNazanin"/>
          <w:color w:val="111111"/>
          <w:sz w:val="28"/>
          <w:sz w:val="28"/>
          <w:szCs w:val="28"/>
          <w:rtl w:val="true"/>
          <w:lang w:bidi="fa-IR"/>
        </w:rPr>
        <w:t xml:space="preserve">کتاب دوم در حاشیه کتاب اول نوشته شده، نسخ فتح الله بن محمد علی واعظ تبریزی در </w:t>
      </w:r>
      <w:r>
        <w:rPr>
          <w:rFonts w:eastAsia="IRNazanin" w:cs="IRNazanin"/>
          <w:color w:val="111111"/>
          <w:sz w:val="28"/>
          <w:szCs w:val="28"/>
          <w:lang w:bidi="fa-IR"/>
        </w:rPr>
        <w:t>1026</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23" w:name="__RefHeading___Toc4163533_3381743652"/>
      <w:bookmarkStart w:id="324" w:name="_Toc141"/>
      <w:bookmarkEnd w:id="323"/>
      <w:r>
        <w:rPr>
          <w:rtl w:val="true"/>
        </w:rPr>
        <w:t xml:space="preserve">( </w:t>
      </w:r>
      <w:r>
        <w:rPr/>
        <w:t>781</w:t>
      </w:r>
      <w:r>
        <w:rPr>
          <w:rtl w:val="true"/>
        </w:rPr>
        <w:t xml:space="preserve"> )</w:t>
      </w:r>
      <w:bookmarkEnd w:id="324"/>
    </w:p>
    <w:p>
      <w:pPr>
        <w:pStyle w:val="Heading3"/>
        <w:numPr>
          <w:ilvl w:val="2"/>
          <w:numId w:val="1"/>
        </w:numPr>
        <w:rPr/>
      </w:pPr>
      <w:bookmarkStart w:id="325" w:name="__RefHeading___Toc4163535_3381743652"/>
      <w:bookmarkStart w:id="326" w:name="_Toc142"/>
      <w:bookmarkEnd w:id="325"/>
      <w:r>
        <w:rPr/>
        <w:t>1</w:t>
      </w:r>
      <w:r>
        <w:rPr>
          <w:rtl w:val="true"/>
        </w:rPr>
        <w:t xml:space="preserve"> - </w:t>
      </w:r>
      <w:r>
        <w:rPr>
          <w:rtl w:val="true"/>
        </w:rPr>
        <w:t xml:space="preserve">مقاصد المیزان </w:t>
      </w:r>
      <w:r>
        <w:rPr>
          <w:rtl w:val="true"/>
        </w:rPr>
        <w:t>«</w:t>
      </w:r>
      <w:r>
        <w:rPr/>
        <w:t>1</w:t>
      </w:r>
      <w:r>
        <w:rPr>
          <w:rtl w:val="true"/>
        </w:rPr>
        <w:t xml:space="preserve"> - </w:t>
      </w:r>
      <w:r>
        <w:rPr/>
        <w:t>47</w:t>
      </w:r>
      <w:r>
        <w:rPr>
          <w:rtl w:val="true"/>
        </w:rPr>
        <w:t>» (</w:t>
      </w:r>
      <w:r>
        <w:rPr>
          <w:rtl w:val="true"/>
        </w:rPr>
        <w:t xml:space="preserve">منطق </w:t>
      </w:r>
      <w:r>
        <w:rPr>
          <w:rtl w:val="true"/>
        </w:rPr>
        <w:t xml:space="preserve">- </w:t>
      </w:r>
      <w:r>
        <w:rPr>
          <w:rtl w:val="true"/>
        </w:rPr>
        <w:t>عربی</w:t>
      </w:r>
      <w:r>
        <w:rPr>
          <w:rtl w:val="true"/>
        </w:rPr>
        <w:t>)</w:t>
      </w:r>
      <w:bookmarkEnd w:id="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فهرست سابق این کتابخانه از محمد بن شریف الحسینی دانسته شده</w:t>
      </w:r>
    </w:p>
    <w:p>
      <w:pPr>
        <w:pStyle w:val="BookText"/>
        <w:rPr/>
      </w:pPr>
      <w:r>
        <w:rPr>
          <w:rFonts w:ascii="IRNazanin" w:hAnsi="IRNazanin" w:eastAsia="IRNazanin"/>
          <w:color w:val="111111"/>
          <w:sz w:val="28"/>
          <w:sz w:val="28"/>
          <w:szCs w:val="28"/>
          <w:rtl w:val="true"/>
          <w:lang w:bidi="fa-IR"/>
        </w:rPr>
        <w:t xml:space="preserve">قواعد منطقی را مختصرا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در عنوان ذکر شده در مقدمه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فیها مقاصد المیزان فی تنقیح البیان و توضیح التبیان و طوبی لمن اتقنها للاستظهار و ایقنها للاستحضار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للنفس الناطقة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الحال علی عکس ذلک لجواز اجتماعهما صدقا و علیک تصفح الامثله</w:t>
      </w:r>
      <w:r>
        <w:rPr>
          <w:rFonts w:eastAsia="IRNazanin" w:cs="IRNazanin"/>
          <w:color w:val="111111"/>
          <w:sz w:val="28"/>
          <w:szCs w:val="28"/>
          <w:rtl w:val="true"/>
          <w:lang w:bidi="fa-IR"/>
        </w:rPr>
        <w:t>.</w:t>
      </w:r>
    </w:p>
    <w:p>
      <w:pPr>
        <w:pStyle w:val="Heading3"/>
        <w:numPr>
          <w:ilvl w:val="2"/>
          <w:numId w:val="1"/>
        </w:numPr>
        <w:rPr/>
      </w:pPr>
      <w:bookmarkStart w:id="327" w:name="__RefHeading___Toc4163537_3381743652"/>
      <w:bookmarkStart w:id="328" w:name="_Toc143"/>
      <w:bookmarkEnd w:id="327"/>
      <w:r>
        <w:rPr/>
        <w:t>2</w:t>
      </w:r>
      <w:r>
        <w:rPr>
          <w:rtl w:val="true"/>
        </w:rPr>
        <w:t xml:space="preserve"> - </w:t>
      </w:r>
      <w:r>
        <w:rPr>
          <w:rtl w:val="true"/>
        </w:rPr>
        <w:t xml:space="preserve">رسالة فی علم المیزان </w:t>
      </w:r>
      <w:r>
        <w:rPr>
          <w:rtl w:val="true"/>
        </w:rPr>
        <w:t>«</w:t>
      </w:r>
      <w:r>
        <w:rPr/>
        <w:t>47</w:t>
      </w:r>
      <w:r>
        <w:rPr>
          <w:rtl w:val="true"/>
        </w:rPr>
        <w:t xml:space="preserve"> - </w:t>
      </w:r>
      <w:r>
        <w:rPr/>
        <w:t>69</w:t>
      </w:r>
      <w:r>
        <w:rPr>
          <w:rtl w:val="true"/>
        </w:rPr>
        <w:t xml:space="preserve"> »(</w:t>
      </w:r>
      <w:r>
        <w:rPr>
          <w:rtl w:val="true"/>
        </w:rPr>
        <w:t xml:space="preserve">منطق </w:t>
      </w:r>
      <w:r>
        <w:rPr>
          <w:rtl w:val="true"/>
        </w:rPr>
        <w:t xml:space="preserve">- </w:t>
      </w:r>
      <w:r>
        <w:rPr>
          <w:rtl w:val="true"/>
        </w:rPr>
        <w:t>عربی</w:t>
      </w:r>
      <w:r>
        <w:rPr>
          <w:rtl w:val="true"/>
        </w:rPr>
        <w:t>)</w:t>
      </w:r>
      <w:bookmarkEnd w:id="3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یک مقدمه و سه رکن که هرکدام دارای چند بحث هستند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العزیز الرحمن و الصلاة علی اشرف الاکوان محمد و آله اولی </w:t>
      </w:r>
      <w:bookmarkStart w:id="329" w:name="pg14116_146748"/>
    </w:p>
    <w:p>
      <w:pPr>
        <w:pStyle w:val="BookText"/>
        <w:rPr/>
      </w:pPr>
      <w:bookmarkEnd w:id="329"/>
      <w:r>
        <w:rPr>
          <w:rFonts w:ascii="IRNazanin" w:hAnsi="IRNazanin" w:eastAsia="IRNazanin"/>
          <w:color w:val="111111"/>
          <w:sz w:val="28"/>
          <w:sz w:val="28"/>
          <w:szCs w:val="28"/>
          <w:rtl w:val="true"/>
          <w:lang w:bidi="fa-IR"/>
        </w:rPr>
        <w:t>العرفان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الصورة الحاصلة فی الذهن من غیر حکم علیها بایجاب او سلب تسمی تصورآ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استثنی نقیض التالی انتج نقیض المقدم کقولنا ان کانت الشمس طالعة فالنهار موجود لکن النهار لیس بموجود فالشمس لیست بطالعة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شریف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کتاب دوم ظاهرآ تحریر همان کاتب و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30" w:name="__RefHeading___Toc4163539_3381743652"/>
      <w:bookmarkStart w:id="331" w:name="_Toc144"/>
      <w:bookmarkEnd w:id="330"/>
      <w:r>
        <w:rPr>
          <w:rtl w:val="true"/>
        </w:rPr>
        <w:t xml:space="preserve">( </w:t>
      </w:r>
      <w:r>
        <w:rPr/>
        <w:t>783</w:t>
      </w:r>
      <w:r>
        <w:rPr>
          <w:rtl w:val="true"/>
        </w:rPr>
        <w:t xml:space="preserve"> )</w:t>
      </w:r>
      <w:bookmarkEnd w:id="331"/>
    </w:p>
    <w:p>
      <w:pPr>
        <w:pStyle w:val="Heading3"/>
        <w:numPr>
          <w:ilvl w:val="2"/>
          <w:numId w:val="1"/>
        </w:numPr>
        <w:rPr/>
      </w:pPr>
      <w:bookmarkStart w:id="332" w:name="__RefHeading___Toc4163541_3381743652"/>
      <w:bookmarkStart w:id="333" w:name="_Toc145"/>
      <w:bookmarkEnd w:id="332"/>
      <w:r>
        <w:rPr/>
        <w:t>1</w:t>
      </w:r>
      <w:r>
        <w:rPr>
          <w:rtl w:val="true"/>
        </w:rPr>
        <w:t xml:space="preserve"> - </w:t>
      </w:r>
      <w:r>
        <w:rPr>
          <w:rtl w:val="true"/>
        </w:rPr>
        <w:t xml:space="preserve">حدائق السحر فی دقائق الشعر </w:t>
      </w:r>
      <w:r>
        <w:rPr>
          <w:rtl w:val="true"/>
        </w:rPr>
        <w:t>«</w:t>
      </w:r>
      <w:r>
        <w:rPr/>
        <w:t>1</w:t>
      </w:r>
      <w:r>
        <w:rPr>
          <w:rtl w:val="true"/>
        </w:rPr>
        <w:t xml:space="preserve"> - </w:t>
      </w:r>
      <w:r>
        <w:rPr/>
        <w:t>31</w:t>
      </w:r>
      <w:r>
        <w:rPr>
          <w:rtl w:val="true"/>
        </w:rPr>
        <w:t xml:space="preserve"> »(</w:t>
      </w:r>
      <w:r>
        <w:rPr>
          <w:rtl w:val="true"/>
        </w:rPr>
        <w:t xml:space="preserve">بلاغت </w:t>
      </w:r>
      <w:r>
        <w:rPr>
          <w:rtl w:val="true"/>
        </w:rPr>
        <w:t xml:space="preserve">- </w:t>
      </w:r>
      <w:r>
        <w:rPr>
          <w:rtl w:val="true"/>
        </w:rPr>
        <w:t>فارسی</w:t>
      </w:r>
      <w:r>
        <w:rPr>
          <w:rtl w:val="true"/>
        </w:rPr>
        <w:t>)</w:t>
      </w:r>
      <w:bookmarkEnd w:id="3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عبدالجلیل بلخی رشید الدین وطواط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نوع از صنایع بدیعی را به اختصار برشمرده با شواهدی از شعر 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الفبایی آستان قدس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فارسی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افاض علینا من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ایام دولت او عقود فضل منتظم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ممتنع شعری باشد که آسان نماید اما مثل آن دشوار توان گفت و من به لفظ فرض این کتاب را تمام کردم</w:t>
      </w:r>
      <w:r>
        <w:rPr>
          <w:rFonts w:eastAsia="IRNazanin" w:cs="IRNazanin"/>
          <w:color w:val="111111"/>
          <w:sz w:val="28"/>
          <w:szCs w:val="28"/>
          <w:rtl w:val="true"/>
          <w:lang w:bidi="fa-IR"/>
        </w:rPr>
        <w:t>.</w:t>
      </w:r>
    </w:p>
    <w:p>
      <w:pPr>
        <w:pStyle w:val="Heading3"/>
        <w:numPr>
          <w:ilvl w:val="2"/>
          <w:numId w:val="1"/>
        </w:numPr>
        <w:rPr/>
      </w:pPr>
      <w:bookmarkStart w:id="334" w:name="__RefHeading___Toc4163543_3381743652"/>
      <w:bookmarkStart w:id="335" w:name="_Toc146"/>
      <w:bookmarkEnd w:id="334"/>
      <w:r>
        <w:rPr/>
        <w:t>2</w:t>
      </w:r>
      <w:r>
        <w:rPr>
          <w:rtl w:val="true"/>
        </w:rPr>
        <w:t xml:space="preserve"> - </w:t>
      </w:r>
      <w:r>
        <w:rPr>
          <w:rtl w:val="true"/>
        </w:rPr>
        <w:t xml:space="preserve">علم عروض فارسیان </w:t>
      </w:r>
      <w:r>
        <w:rPr>
          <w:rtl w:val="true"/>
        </w:rPr>
        <w:t>«</w:t>
      </w:r>
      <w:r>
        <w:rPr/>
        <w:t>31</w:t>
      </w:r>
      <w:r>
        <w:rPr>
          <w:rtl w:val="true"/>
        </w:rPr>
        <w:t xml:space="preserve"> - </w:t>
      </w:r>
      <w:r>
        <w:rPr/>
        <w:t>41</w:t>
      </w:r>
      <w:r>
        <w:rPr>
          <w:rtl w:val="true"/>
        </w:rPr>
        <w:t>» (</w:t>
      </w:r>
      <w:r>
        <w:rPr>
          <w:rtl w:val="true"/>
        </w:rPr>
        <w:t xml:space="preserve">عروض </w:t>
      </w:r>
      <w:r>
        <w:rPr>
          <w:rtl w:val="true"/>
        </w:rPr>
        <w:t xml:space="preserve">- </w:t>
      </w:r>
      <w:r>
        <w:rPr>
          <w:rtl w:val="true"/>
        </w:rPr>
        <w:t>فارسی</w:t>
      </w:r>
      <w:r>
        <w:rPr>
          <w:rtl w:val="true"/>
        </w:rPr>
        <w:t>)</w:t>
      </w:r>
      <w:bookmarkEnd w:id="3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مختصری است در یک مقدمه و دو قسم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دیباچه کتاب آن را </w:t>
      </w:r>
      <w:bookmarkStart w:id="336" w:name="pg14116_146749"/>
    </w:p>
    <w:p>
      <w:pPr>
        <w:pStyle w:val="BookText"/>
        <w:rPr/>
      </w:pPr>
      <w:bookmarkEnd w:id="336"/>
      <w:r>
        <w:rPr>
          <w:rFonts w:ascii="IRNazanin" w:hAnsi="IRNazanin" w:eastAsia="IRNazanin"/>
          <w:color w:val="111111"/>
          <w:sz w:val="28"/>
          <w:sz w:val="28"/>
          <w:szCs w:val="28"/>
          <w:rtl w:val="true"/>
          <w:lang w:bidi="fa-IR"/>
        </w:rPr>
        <w:t xml:space="preserve">به وزیر و برادرش حجة الاسلام کلدکز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وطواط بنا به نقل آقا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رساله در علم عروض دارد و احتمال دارد که این یکی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کلامی واستنجح مرامی خداوندی که عقول کاملان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 که اگر تصنیف کننده را یا خود کاتب را سهوی افتاده باشد به ذیل عفو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دوم تحریر شده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37" w:name="__RefHeading___Toc4163545_3381743652"/>
      <w:bookmarkStart w:id="338" w:name="_Toc147"/>
      <w:bookmarkEnd w:id="337"/>
      <w:r>
        <w:rPr>
          <w:rtl w:val="true"/>
        </w:rPr>
        <w:t xml:space="preserve">( </w:t>
      </w:r>
      <w:r>
        <w:rPr/>
        <w:t>792</w:t>
      </w:r>
      <w:r>
        <w:rPr>
          <w:rtl w:val="true"/>
        </w:rPr>
        <w:t xml:space="preserve"> )</w:t>
      </w:r>
      <w:bookmarkEnd w:id="338"/>
    </w:p>
    <w:p>
      <w:pPr>
        <w:pStyle w:val="Heading3"/>
        <w:numPr>
          <w:ilvl w:val="2"/>
          <w:numId w:val="1"/>
        </w:numPr>
        <w:rPr/>
      </w:pPr>
      <w:bookmarkStart w:id="339" w:name="__RefHeading___Toc4163547_3381743652"/>
      <w:bookmarkStart w:id="340" w:name="_Toc148"/>
      <w:bookmarkEnd w:id="339"/>
      <w:r>
        <w:rPr/>
        <w:t>1</w:t>
      </w:r>
      <w:r>
        <w:rPr>
          <w:rtl w:val="true"/>
        </w:rPr>
        <w:t xml:space="preserve"> - </w:t>
      </w:r>
      <w:r>
        <w:rPr>
          <w:rtl w:val="true"/>
        </w:rPr>
        <w:t xml:space="preserve">شرح الوافیة </w:t>
      </w:r>
      <w:r>
        <w:rPr>
          <w:rtl w:val="true"/>
        </w:rPr>
        <w:t>«</w:t>
      </w:r>
      <w:r>
        <w:rPr/>
        <w:t>1</w:t>
      </w:r>
      <w:r>
        <w:rPr>
          <w:rtl w:val="true"/>
        </w:rPr>
        <w:t xml:space="preserve"> - </w:t>
      </w:r>
      <w:r>
        <w:rPr/>
        <w:t>69</w:t>
      </w:r>
      <w:r>
        <w:rPr>
          <w:rtl w:val="true"/>
        </w:rPr>
        <w:t xml:space="preserve"> »(</w:t>
      </w:r>
      <w:r>
        <w:rPr>
          <w:rtl w:val="true"/>
        </w:rPr>
        <w:t xml:space="preserve">اصول فقه </w:t>
      </w:r>
      <w:r>
        <w:rPr>
          <w:rtl w:val="true"/>
        </w:rPr>
        <w:t xml:space="preserve">- </w:t>
      </w:r>
      <w:r>
        <w:rPr>
          <w:rtl w:val="true"/>
        </w:rPr>
        <w:t>عربی</w:t>
      </w:r>
      <w:r>
        <w:rPr>
          <w:rtl w:val="true"/>
        </w:rPr>
        <w:t>)</w:t>
      </w:r>
      <w:bookmarkEnd w:id="3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مرتضی طباطبایی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و شرحی است بر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بشروئی تونی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341" w:name="__RefHeading___Toc4163549_3381743652"/>
      <w:bookmarkStart w:id="342" w:name="_Toc149"/>
      <w:bookmarkEnd w:id="341"/>
      <w:r>
        <w:rPr/>
        <w:t>2</w:t>
      </w:r>
      <w:r>
        <w:rPr>
          <w:rtl w:val="true"/>
        </w:rPr>
        <w:t xml:space="preserve"> - </w:t>
      </w:r>
      <w:r>
        <w:rPr>
          <w:rtl w:val="true"/>
        </w:rPr>
        <w:t xml:space="preserve">الفوائد الاصولیة </w:t>
      </w:r>
      <w:r>
        <w:rPr>
          <w:rtl w:val="true"/>
        </w:rPr>
        <w:t>«</w:t>
      </w:r>
      <w:r>
        <w:rPr/>
        <w:t>69</w:t>
      </w:r>
      <w:r>
        <w:rPr>
          <w:rtl w:val="true"/>
        </w:rPr>
        <w:t xml:space="preserve"> - </w:t>
      </w:r>
      <w:r>
        <w:rPr/>
        <w:t>113</w:t>
      </w:r>
      <w:r>
        <w:rPr>
          <w:rtl w:val="true"/>
        </w:rPr>
        <w:t>» (</w:t>
      </w:r>
      <w:r>
        <w:rPr>
          <w:rtl w:val="true"/>
        </w:rPr>
        <w:t xml:space="preserve">اصول فقه </w:t>
      </w:r>
      <w:r>
        <w:rPr>
          <w:rtl w:val="true"/>
        </w:rPr>
        <w:t xml:space="preserve">- </w:t>
      </w:r>
      <w:r>
        <w:rPr>
          <w:rtl w:val="true"/>
        </w:rPr>
        <w:t>عربی</w:t>
      </w:r>
      <w:r>
        <w:rPr>
          <w:rtl w:val="true"/>
        </w:rPr>
        <w:t>)</w:t>
      </w:r>
      <w:bookmarkEnd w:id="3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مرتضی طباطبایی بحر 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 فائده اصولی استدلالی است در تحقیق بعضی از مباحث مهم این علم که به طور متفرقه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الصلاة و السلام علی محمد و آله الغرّ المیامین فائده </w:t>
      </w:r>
      <w:bookmarkStart w:id="343" w:name="pg14116_146750"/>
    </w:p>
    <w:p>
      <w:pPr>
        <w:pStyle w:val="BookText"/>
        <w:rPr/>
      </w:pPr>
      <w:bookmarkEnd w:id="343"/>
      <w:r>
        <w:rPr>
          <w:rFonts w:ascii="IRNazanin" w:hAnsi="IRNazanin" w:eastAsia="IRNazanin"/>
          <w:color w:val="111111"/>
          <w:sz w:val="28"/>
          <w:sz w:val="28"/>
          <w:szCs w:val="28"/>
          <w:rtl w:val="true"/>
          <w:lang w:bidi="fa-IR"/>
        </w:rPr>
        <w:t>قد جرت عادة الاصولیین بتعریف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تصحیح شده، بدون تاریخ و نام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نیز تاریخ کتابت و نام کاتب ندارد، در یابانش چند فائده در اصول فقه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44" w:name="__RefHeading___Toc4163551_3381743652"/>
      <w:bookmarkStart w:id="345" w:name="_Toc150"/>
      <w:bookmarkEnd w:id="344"/>
      <w:r>
        <w:rPr>
          <w:rtl w:val="true"/>
        </w:rPr>
        <w:t xml:space="preserve">( </w:t>
      </w:r>
      <w:r>
        <w:rPr/>
        <w:t>805</w:t>
      </w:r>
      <w:r>
        <w:rPr>
          <w:rtl w:val="true"/>
        </w:rPr>
        <w:t xml:space="preserve"> )</w:t>
      </w:r>
      <w:bookmarkEnd w:id="345"/>
    </w:p>
    <w:p>
      <w:pPr>
        <w:pStyle w:val="Heading3"/>
        <w:numPr>
          <w:ilvl w:val="2"/>
          <w:numId w:val="1"/>
        </w:numPr>
        <w:rPr/>
      </w:pPr>
      <w:bookmarkStart w:id="346" w:name="__RefHeading___Toc4163553_3381743652"/>
      <w:bookmarkStart w:id="347" w:name="_Toc151"/>
      <w:bookmarkEnd w:id="346"/>
      <w:r>
        <w:rPr/>
        <w:t>1</w:t>
      </w:r>
      <w:r>
        <w:rPr>
          <w:rtl w:val="true"/>
        </w:rPr>
        <w:t xml:space="preserve"> - </w:t>
      </w:r>
      <w:r>
        <w:rPr>
          <w:rtl w:val="true"/>
        </w:rPr>
        <w:t xml:space="preserve">رسالة فی التقلید </w:t>
      </w:r>
      <w:r>
        <w:rPr>
          <w:rtl w:val="true"/>
        </w:rPr>
        <w:t>«</w:t>
      </w:r>
      <w:r>
        <w:rPr/>
        <w:t>1</w:t>
      </w:r>
      <w:r>
        <w:rPr>
          <w:rtl w:val="true"/>
        </w:rPr>
        <w:t xml:space="preserve"> - </w:t>
      </w:r>
      <w:r>
        <w:rPr/>
        <w:t>48</w:t>
      </w:r>
      <w:r>
        <w:rPr>
          <w:rtl w:val="true"/>
        </w:rPr>
        <w:t>» (</w:t>
      </w:r>
      <w:r>
        <w:rPr>
          <w:rtl w:val="true"/>
        </w:rPr>
        <w:t xml:space="preserve">فقه و اصول </w:t>
      </w:r>
      <w:r>
        <w:rPr>
          <w:rtl w:val="true"/>
        </w:rPr>
        <w:t xml:space="preserve">- </w:t>
      </w:r>
      <w:r>
        <w:rPr>
          <w:rtl w:val="true"/>
        </w:rPr>
        <w:t>عربی</w:t>
      </w:r>
      <w:r>
        <w:rPr>
          <w:rtl w:val="true"/>
        </w:rPr>
        <w:t>)</w:t>
      </w:r>
      <w:bookmarkEnd w:id="3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درباره تقلید از دیدگاه شیعه و تقلید از مجتهد میّت و تقلید از مجتهد اعلم و غیره آورده و از وحید بهبهانی مطالبی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علی خیر خلقه محمّد و آله الطیبین الطاهرین و لعنة الله علی اعدائهم اجمعین الی یوم الدین فقد اختلف العلماء بعد اتفاقهم علی جواز التقلید عند تعذر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الاحتیاط مرعی علی کل حال ثم انّه لا یبعد القول بانّ زیادة الورع فی هذه المقامات تقدم علی زیادة العلم عکس التقلید فالتفت و لا تفعل</w:t>
      </w:r>
      <w:r>
        <w:rPr>
          <w:rFonts w:eastAsia="IRNazanin" w:cs="IRNazanin"/>
          <w:color w:val="111111"/>
          <w:sz w:val="28"/>
          <w:szCs w:val="28"/>
          <w:rtl w:val="true"/>
          <w:lang w:bidi="fa-IR"/>
        </w:rPr>
        <w:t>.</w:t>
      </w:r>
    </w:p>
    <w:p>
      <w:pPr>
        <w:pStyle w:val="Heading3"/>
        <w:numPr>
          <w:ilvl w:val="2"/>
          <w:numId w:val="1"/>
        </w:numPr>
        <w:rPr/>
      </w:pPr>
      <w:bookmarkStart w:id="348" w:name="__RefHeading___Toc4163555_3381743652"/>
      <w:bookmarkStart w:id="349" w:name="_Toc152"/>
      <w:bookmarkEnd w:id="348"/>
      <w:r>
        <w:rPr/>
        <w:t>2</w:t>
      </w:r>
      <w:r>
        <w:rPr>
          <w:rtl w:val="true"/>
        </w:rPr>
        <w:t xml:space="preserve"> - </w:t>
      </w:r>
      <w:r>
        <w:rPr>
          <w:rtl w:val="true"/>
        </w:rPr>
        <w:t xml:space="preserve">رسالة فی اجتماع الامر و النهی </w:t>
      </w:r>
      <w:r>
        <w:rPr>
          <w:rtl w:val="true"/>
        </w:rPr>
        <w:t>«</w:t>
      </w:r>
      <w:r>
        <w:rPr/>
        <w:t>49</w:t>
      </w:r>
      <w:r>
        <w:rPr>
          <w:rtl w:val="true"/>
        </w:rPr>
        <w:t xml:space="preserve"> - </w:t>
      </w:r>
      <w:r>
        <w:rPr/>
        <w:t>91</w:t>
      </w:r>
      <w:r>
        <w:rPr>
          <w:rtl w:val="true"/>
        </w:rPr>
        <w:t>» (</w:t>
      </w:r>
      <w:r>
        <w:rPr>
          <w:rtl w:val="true"/>
        </w:rPr>
        <w:t xml:space="preserve">اصول فقه </w:t>
      </w:r>
      <w:r>
        <w:rPr>
          <w:rtl w:val="true"/>
        </w:rPr>
        <w:t xml:space="preserve">- </w:t>
      </w:r>
      <w:r>
        <w:rPr>
          <w:rtl w:val="true"/>
        </w:rPr>
        <w:t>عربی</w:t>
      </w:r>
      <w:r>
        <w:rPr>
          <w:rtl w:val="true"/>
        </w:rPr>
        <w:t>)</w:t>
      </w:r>
      <w:bookmarkEnd w:id="3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اجتماع امر و نهی و نهی در عبادت است از مقدس اردبیلی و فاضل طباطبائی و میرزای قمی مطالبی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خیر خلقه محمّد و آله الطیبین الطاهرین و بعد فهذا تحقیق البحث فی جواز اجتماع الامر و النهی فی الشیء الواحد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تفکیک بین الصحة و الفساد بالنسبة الی تمام العقد فی حق الموجب </w:t>
      </w:r>
      <w:bookmarkStart w:id="350" w:name="pg14116_146751"/>
    </w:p>
    <w:p>
      <w:pPr>
        <w:pStyle w:val="BookText"/>
        <w:rPr/>
      </w:pPr>
      <w:bookmarkEnd w:id="350"/>
      <w:r>
        <w:rPr>
          <w:rFonts w:ascii="IRNazanin" w:hAnsi="IRNazanin" w:eastAsia="IRNazanin"/>
          <w:color w:val="111111"/>
          <w:sz w:val="28"/>
          <w:sz w:val="28"/>
          <w:szCs w:val="28"/>
          <w:rtl w:val="true"/>
          <w:lang w:bidi="fa-IR"/>
        </w:rPr>
        <w:t>والقابل فمجموع الایجاب و القبول صحیح فی حق احدهما و فاسد فی حق الآخر وهذا غیر ما منعناه من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بدون تاریخ و نام کاتب،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51" w:name="__RefHeading___Toc4163557_3381743652"/>
      <w:bookmarkStart w:id="352" w:name="_Toc153"/>
      <w:bookmarkEnd w:id="351"/>
      <w:r>
        <w:rPr>
          <w:rtl w:val="true"/>
        </w:rPr>
        <w:t xml:space="preserve">( </w:t>
      </w:r>
      <w:r>
        <w:rPr/>
        <w:t>821</w:t>
      </w:r>
      <w:r>
        <w:rPr>
          <w:rtl w:val="true"/>
        </w:rPr>
        <w:t xml:space="preserve"> )</w:t>
      </w:r>
      <w:bookmarkEnd w:id="352"/>
    </w:p>
    <w:p>
      <w:pPr>
        <w:pStyle w:val="Heading3"/>
        <w:numPr>
          <w:ilvl w:val="2"/>
          <w:numId w:val="1"/>
        </w:numPr>
        <w:rPr/>
      </w:pPr>
      <w:bookmarkStart w:id="353" w:name="__RefHeading___Toc4163559_3381743652"/>
      <w:bookmarkStart w:id="354" w:name="_Toc154"/>
      <w:bookmarkEnd w:id="353"/>
      <w:r>
        <w:rPr/>
        <w:t>1</w:t>
      </w:r>
      <w:r>
        <w:rPr>
          <w:rtl w:val="true"/>
        </w:rPr>
        <w:t xml:space="preserve"> - </w:t>
      </w:r>
      <w:r>
        <w:rPr>
          <w:rtl w:val="true"/>
        </w:rPr>
        <w:t xml:space="preserve">شرح التصریف </w:t>
      </w:r>
      <w:r>
        <w:rPr>
          <w:rtl w:val="true"/>
        </w:rPr>
        <w:t>«</w:t>
      </w:r>
      <w:r>
        <w:rPr/>
        <w:t>3</w:t>
      </w:r>
      <w:r>
        <w:rPr>
          <w:rtl w:val="true"/>
        </w:rPr>
        <w:t xml:space="preserve"> - </w:t>
      </w:r>
      <w:r>
        <w:rPr/>
        <w:t>31</w:t>
      </w:r>
      <w:r>
        <w:rPr>
          <w:rtl w:val="true"/>
        </w:rPr>
        <w:t>» (</w:t>
      </w:r>
      <w:r>
        <w:rPr>
          <w:rtl w:val="true"/>
        </w:rPr>
        <w:t xml:space="preserve">صرف </w:t>
      </w:r>
      <w:r>
        <w:rPr>
          <w:rtl w:val="true"/>
        </w:rPr>
        <w:t xml:space="preserve">- </w:t>
      </w:r>
      <w:r>
        <w:rPr>
          <w:rtl w:val="true"/>
        </w:rPr>
        <w:t>عربی</w:t>
      </w:r>
      <w:r>
        <w:rPr>
          <w:rtl w:val="true"/>
        </w:rPr>
        <w:t>)</w:t>
      </w:r>
      <w:bookmarkEnd w:id="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55" w:name="__RefHeading___Toc4163561_3381743652"/>
      <w:bookmarkStart w:id="356" w:name="_Toc155"/>
      <w:bookmarkEnd w:id="355"/>
      <w:r>
        <w:rPr/>
        <w:t>2</w:t>
      </w:r>
      <w:r>
        <w:rPr>
          <w:rtl w:val="true"/>
        </w:rPr>
        <w:t xml:space="preserve"> - </w:t>
      </w:r>
      <w:r>
        <w:rPr>
          <w:rtl w:val="true"/>
        </w:rPr>
        <w:t xml:space="preserve">تحریر القواعد المنطقیة </w:t>
      </w:r>
      <w:r>
        <w:rPr>
          <w:rtl w:val="true"/>
        </w:rPr>
        <w:t xml:space="preserve">= </w:t>
      </w:r>
      <w:r>
        <w:rPr>
          <w:rtl w:val="true"/>
        </w:rPr>
        <w:t xml:space="preserve">شرح الشمسیة </w:t>
      </w:r>
      <w:r>
        <w:rPr>
          <w:rtl w:val="true"/>
        </w:rPr>
        <w:t>«</w:t>
      </w:r>
      <w:r>
        <w:rPr/>
        <w:t>131</w:t>
      </w:r>
      <w:r>
        <w:rPr>
          <w:rtl w:val="true"/>
        </w:rPr>
        <w:t xml:space="preserve"> - </w:t>
      </w:r>
      <w:r>
        <w:rPr/>
        <w:t>46</w:t>
      </w:r>
      <w:r>
        <w:rPr>
          <w:rtl w:val="true"/>
        </w:rPr>
        <w:t>» (</w:t>
      </w:r>
      <w:r>
        <w:rPr>
          <w:rtl w:val="true"/>
        </w:rPr>
        <w:t xml:space="preserve">منطق </w:t>
      </w:r>
      <w:r>
        <w:rPr>
          <w:rtl w:val="true"/>
        </w:rPr>
        <w:t xml:space="preserve">- </w:t>
      </w:r>
      <w:r>
        <w:rPr>
          <w:rtl w:val="true"/>
        </w:rPr>
        <w:t>عربی</w:t>
      </w:r>
      <w:r>
        <w:rPr>
          <w:rtl w:val="true"/>
        </w:rPr>
        <w:t>)</w:t>
      </w:r>
      <w:bookmarkEnd w:id="3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در فهرست سابق این کتابخانه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p>
    <w:p>
      <w:pPr>
        <w:pStyle w:val="BookText"/>
        <w:rPr/>
      </w:pPr>
      <w:r>
        <w:rPr>
          <w:rFonts w:ascii="IRNazanin" w:hAnsi="IRNazanin" w:eastAsia="IRNazanin"/>
          <w:color w:val="111111"/>
          <w:sz w:val="28"/>
          <w:sz w:val="28"/>
          <w:szCs w:val="28"/>
          <w:rtl w:val="true"/>
          <w:lang w:bidi="fa-IR"/>
        </w:rPr>
        <w:t xml:space="preserve">هردو ناقص،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57" w:name="__RefHeading___Toc4163563_3381743652"/>
      <w:bookmarkStart w:id="358" w:name="_Toc156"/>
      <w:bookmarkEnd w:id="357"/>
      <w:r>
        <w:rPr>
          <w:rtl w:val="true"/>
        </w:rPr>
        <w:t xml:space="preserve">( </w:t>
      </w:r>
      <w:r>
        <w:rPr/>
        <w:t>839</w:t>
      </w:r>
      <w:r>
        <w:rPr>
          <w:rtl w:val="true"/>
        </w:rPr>
        <w:t xml:space="preserve"> )</w:t>
      </w:r>
      <w:bookmarkEnd w:id="358"/>
    </w:p>
    <w:p>
      <w:pPr>
        <w:pStyle w:val="Heading3"/>
        <w:numPr>
          <w:ilvl w:val="2"/>
          <w:numId w:val="1"/>
        </w:numPr>
        <w:rPr/>
      </w:pPr>
      <w:bookmarkStart w:id="359" w:name="__RefHeading___Toc4163565_3381743652"/>
      <w:bookmarkStart w:id="360" w:name="_Toc157"/>
      <w:bookmarkEnd w:id="359"/>
      <w:r>
        <w:rPr/>
        <w:t>1</w:t>
      </w:r>
      <w:r>
        <w:rPr>
          <w:rtl w:val="true"/>
        </w:rPr>
        <w:t xml:space="preserve"> - </w:t>
      </w:r>
      <w:r>
        <w:rPr>
          <w:rtl w:val="true"/>
        </w:rPr>
        <w:t xml:space="preserve">زبدة الاصول </w:t>
      </w:r>
      <w:r>
        <w:rPr>
          <w:rtl w:val="true"/>
        </w:rPr>
        <w:t>«</w:t>
      </w:r>
      <w:r>
        <w:rPr/>
        <w:t>2</w:t>
      </w:r>
      <w:r>
        <w:rPr>
          <w:rtl w:val="true"/>
        </w:rPr>
        <w:t xml:space="preserve"> - </w:t>
      </w:r>
      <w:r>
        <w:rPr/>
        <w:t>150</w:t>
      </w:r>
      <w:r>
        <w:rPr>
          <w:rtl w:val="true"/>
        </w:rPr>
        <w:t>» (</w:t>
      </w:r>
      <w:r>
        <w:rPr>
          <w:rtl w:val="true"/>
        </w:rPr>
        <w:t xml:space="preserve">اصول فقه </w:t>
      </w:r>
      <w:r>
        <w:rPr>
          <w:rtl w:val="true"/>
        </w:rPr>
        <w:t xml:space="preserve">- </w:t>
      </w:r>
      <w:r>
        <w:rPr>
          <w:rtl w:val="true"/>
        </w:rPr>
        <w:t>عربی</w:t>
      </w:r>
      <w:r>
        <w:rPr>
          <w:rtl w:val="true"/>
        </w:rPr>
        <w:t>)</w:t>
      </w:r>
      <w:bookmarkEnd w:id="3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61" w:name="__RefHeading___Toc4163567_3381743652"/>
      <w:bookmarkStart w:id="362" w:name="_Toc158"/>
      <w:bookmarkEnd w:id="361"/>
      <w:r>
        <w:rPr/>
        <w:t>2</w:t>
      </w:r>
      <w:r>
        <w:rPr>
          <w:rtl w:val="true"/>
        </w:rPr>
        <w:t xml:space="preserve"> - </w:t>
      </w:r>
      <w:r>
        <w:rPr>
          <w:rtl w:val="true"/>
        </w:rPr>
        <w:t xml:space="preserve">لغز الزبدة </w:t>
      </w:r>
      <w:r>
        <w:rPr>
          <w:rtl w:val="true"/>
        </w:rPr>
        <w:t>«</w:t>
      </w:r>
      <w:r>
        <w:rPr/>
        <w:t>151</w:t>
      </w:r>
      <w:r>
        <w:rPr>
          <w:rtl w:val="true"/>
        </w:rPr>
        <w:t xml:space="preserve"> - </w:t>
      </w:r>
      <w:r>
        <w:rPr/>
        <w:t>154</w:t>
      </w:r>
      <w:r>
        <w:rPr>
          <w:rtl w:val="true"/>
        </w:rPr>
        <w:t>» (</w:t>
      </w:r>
      <w:r>
        <w:rPr>
          <w:rtl w:val="true"/>
        </w:rPr>
        <w:t xml:space="preserve">معمّا </w:t>
      </w:r>
      <w:r>
        <w:rPr>
          <w:rtl w:val="true"/>
        </w:rPr>
        <w:t xml:space="preserve">- </w:t>
      </w:r>
      <w:r>
        <w:rPr>
          <w:rtl w:val="true"/>
        </w:rPr>
        <w:t>عربی</w:t>
      </w:r>
      <w:r>
        <w:rPr>
          <w:rtl w:val="true"/>
        </w:rPr>
        <w:t>)</w:t>
      </w:r>
      <w:bookmarkEnd w:id="36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bookmarkStart w:id="363" w:name="pg14116_146752"/>
    </w:p>
    <w:p>
      <w:pPr>
        <w:pStyle w:val="BookText"/>
        <w:rPr/>
      </w:pPr>
      <w:bookmarkEnd w:id="363"/>
      <w:r>
        <w:rPr>
          <w:rFonts w:ascii="IRNazanin" w:hAnsi="IRNazanin" w:eastAsia="IRNazanin"/>
          <w:color w:val="111111"/>
          <w:sz w:val="28"/>
          <w:sz w:val="28"/>
          <w:szCs w:val="28"/>
          <w:rtl w:val="true"/>
          <w:lang w:bidi="fa-IR"/>
        </w:rPr>
        <w:t xml:space="preserve">گفتار کوتاهی است در معما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زبدة الاصول خود 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الفبائی آستان قدس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بن عبدالحسین جزائری در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با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مطالب متفرقه‌ای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تملک محمد سعید بن محمد هادی در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64" w:name="__RefHeading___Toc4163569_3381743652"/>
      <w:bookmarkStart w:id="365" w:name="_Toc159"/>
      <w:bookmarkEnd w:id="364"/>
      <w:r>
        <w:rPr>
          <w:rtl w:val="true"/>
        </w:rPr>
        <w:t xml:space="preserve">( </w:t>
      </w:r>
      <w:r>
        <w:rPr/>
        <w:t>843</w:t>
      </w:r>
      <w:r>
        <w:rPr>
          <w:rtl w:val="true"/>
        </w:rPr>
        <w:t xml:space="preserve"> )</w:t>
      </w:r>
      <w:bookmarkEnd w:id="365"/>
    </w:p>
    <w:p>
      <w:pPr>
        <w:pStyle w:val="Heading3"/>
        <w:numPr>
          <w:ilvl w:val="2"/>
          <w:numId w:val="1"/>
        </w:numPr>
        <w:rPr/>
      </w:pPr>
      <w:bookmarkStart w:id="366" w:name="__RefHeading___Toc4163571_3381743652"/>
      <w:bookmarkStart w:id="367" w:name="_Toc160"/>
      <w:bookmarkEnd w:id="366"/>
      <w:r>
        <w:rPr/>
        <w:t>1</w:t>
      </w:r>
      <w:r>
        <w:rPr>
          <w:rtl w:val="true"/>
        </w:rPr>
        <w:t xml:space="preserve"> - </w:t>
      </w:r>
      <w:r>
        <w:rPr>
          <w:rtl w:val="true"/>
        </w:rPr>
        <w:t xml:space="preserve">شرح صرف میر </w:t>
      </w:r>
      <w:r>
        <w:rPr>
          <w:rtl w:val="true"/>
        </w:rPr>
        <w:t>«</w:t>
      </w:r>
      <w:r>
        <w:rPr/>
        <w:t>2</w:t>
      </w:r>
      <w:r>
        <w:rPr>
          <w:rtl w:val="true"/>
        </w:rPr>
        <w:t xml:space="preserve"> - </w:t>
      </w:r>
      <w:r>
        <w:rPr/>
        <w:t>112</w:t>
      </w:r>
      <w:r>
        <w:rPr>
          <w:rtl w:val="true"/>
        </w:rPr>
        <w:t>» (</w:t>
      </w:r>
      <w:r>
        <w:rPr>
          <w:rtl w:val="true"/>
        </w:rPr>
        <w:t xml:space="preserve">صرف </w:t>
      </w:r>
      <w:r>
        <w:rPr>
          <w:rtl w:val="true"/>
        </w:rPr>
        <w:t xml:space="preserve">- </w:t>
      </w:r>
      <w:r>
        <w:rPr>
          <w:rtl w:val="true"/>
        </w:rPr>
        <w:t>فارسی</w:t>
      </w:r>
      <w:r>
        <w:rPr>
          <w:rtl w:val="true"/>
        </w:rPr>
        <w:t>)</w:t>
      </w:r>
      <w:bookmarkEnd w:id="3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مزجی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جزجانی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متوسط و بدون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این همه فضیلت در الف باشد او را طرح کردن نیکو نباشد جواب گوئیم که بسم در اصل اسم بود و این باء زائده است چون باء زایده در آوردند به اسم شد</w:t>
      </w:r>
      <w:r>
        <w:rPr>
          <w:rFonts w:eastAsia="IRNazanin" w:cs="IRNazanin"/>
          <w:color w:val="111111"/>
          <w:sz w:val="28"/>
          <w:szCs w:val="28"/>
          <w:rtl w:val="true"/>
          <w:lang w:bidi="fa-IR"/>
        </w:rPr>
        <w:t>.</w:t>
      </w:r>
    </w:p>
    <w:p>
      <w:pPr>
        <w:pStyle w:val="Heading3"/>
        <w:numPr>
          <w:ilvl w:val="2"/>
          <w:numId w:val="1"/>
        </w:numPr>
        <w:rPr/>
      </w:pPr>
      <w:bookmarkStart w:id="368" w:name="__RefHeading___Toc4163573_3381743652"/>
      <w:bookmarkStart w:id="369" w:name="_Toc161"/>
      <w:bookmarkEnd w:id="368"/>
      <w:r>
        <w:rPr/>
        <w:t>2</w:t>
      </w:r>
      <w:r>
        <w:rPr>
          <w:rtl w:val="true"/>
        </w:rPr>
        <w:t xml:space="preserve"> - </w:t>
      </w:r>
      <w:r>
        <w:rPr>
          <w:rtl w:val="true"/>
        </w:rPr>
        <w:t xml:space="preserve">کشاف </w:t>
      </w:r>
      <w:r>
        <w:rPr>
          <w:rtl w:val="true"/>
        </w:rPr>
        <w:t>«</w:t>
      </w:r>
      <w:r>
        <w:rPr/>
        <w:t>113</w:t>
      </w:r>
      <w:r>
        <w:rPr>
          <w:rtl w:val="true"/>
        </w:rPr>
        <w:t xml:space="preserve"> - </w:t>
      </w:r>
      <w:r>
        <w:rPr/>
        <w:t>174</w:t>
      </w:r>
      <w:r>
        <w:rPr>
          <w:rtl w:val="true"/>
        </w:rPr>
        <w:t>» (</w:t>
      </w:r>
      <w:r>
        <w:rPr>
          <w:rtl w:val="true"/>
        </w:rPr>
        <w:t xml:space="preserve">نحو </w:t>
      </w:r>
      <w:r>
        <w:rPr>
          <w:rtl w:val="true"/>
        </w:rPr>
        <w:t xml:space="preserve">- </w:t>
      </w:r>
      <w:r>
        <w:rPr>
          <w:rtl w:val="true"/>
        </w:rPr>
        <w:t>فارسی</w:t>
      </w:r>
      <w:r>
        <w:rPr>
          <w:rtl w:val="true"/>
        </w:rPr>
        <w:t>)</w:t>
      </w:r>
      <w:bookmarkEnd w:id="3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شمس الدین محمد نسابه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درخواست پدرش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در نحو و مختصر و به عربی بوده است ترجمه و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شیعه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و سپاس و ستایش مر خدائی را سزا و سزاوار است که انسان را که اشرف مخلوقات است در عرفان به فکر و نظر به سبب منقول و معقول از مفرد و مرکب</w:t>
      </w:r>
      <w:r>
        <w:rPr>
          <w:rFonts w:eastAsia="IRNazanin" w:cs="IRNazanin"/>
          <w:color w:val="111111"/>
          <w:sz w:val="28"/>
          <w:szCs w:val="28"/>
          <w:rtl w:val="true"/>
          <w:lang w:bidi="fa-IR"/>
        </w:rPr>
        <w:t xml:space="preserve">. </w:t>
      </w:r>
      <w:bookmarkStart w:id="370" w:name="pg14116_146753"/>
    </w:p>
    <w:p>
      <w:pPr>
        <w:pStyle w:val="BookText"/>
        <w:rPr/>
      </w:pPr>
      <w:bookmarkEnd w:id="37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نون تأکید مستدعی طلب است و طالب به حسب عادت طلب نمیکند اِلّا چیزی را که اراده حصول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ناقص 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تحریر قبل از سال هزار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حاج سید محمد علی خوانساری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71" w:name="__RefHeading___Toc4163575_3381743652"/>
      <w:bookmarkStart w:id="372" w:name="_Toc162"/>
      <w:bookmarkEnd w:id="371"/>
      <w:r>
        <w:rPr>
          <w:rtl w:val="true"/>
        </w:rPr>
        <w:t xml:space="preserve">( </w:t>
      </w:r>
      <w:r>
        <w:rPr/>
        <w:t>849</w:t>
      </w:r>
      <w:r>
        <w:rPr>
          <w:rtl w:val="true"/>
        </w:rPr>
        <w:t xml:space="preserve"> )</w:t>
      </w:r>
      <w:bookmarkEnd w:id="372"/>
    </w:p>
    <w:p>
      <w:pPr>
        <w:pStyle w:val="Heading3"/>
        <w:numPr>
          <w:ilvl w:val="2"/>
          <w:numId w:val="1"/>
        </w:numPr>
        <w:rPr/>
      </w:pPr>
      <w:bookmarkStart w:id="373" w:name="__RefHeading___Toc4163577_3381743652"/>
      <w:bookmarkStart w:id="374" w:name="_Toc163"/>
      <w:bookmarkEnd w:id="373"/>
      <w:r>
        <w:rPr/>
        <w:t>1</w:t>
      </w:r>
      <w:r>
        <w:rPr>
          <w:rtl w:val="true"/>
        </w:rPr>
        <w:t xml:space="preserve"> - </w:t>
      </w:r>
      <w:r>
        <w:rPr>
          <w:rtl w:val="true"/>
        </w:rPr>
        <w:t xml:space="preserve">اللهوف علی قتلی الطفوف </w:t>
      </w:r>
      <w:r>
        <w:rPr>
          <w:rtl w:val="true"/>
        </w:rPr>
        <w:t xml:space="preserve">= </w:t>
      </w:r>
      <w:r>
        <w:rPr>
          <w:rtl w:val="true"/>
        </w:rPr>
        <w:t xml:space="preserve">الملهوف </w:t>
      </w:r>
      <w:r>
        <w:rPr>
          <w:rtl w:val="true"/>
        </w:rPr>
        <w:t>«</w:t>
      </w:r>
      <w:r>
        <w:rPr/>
        <w:t>1</w:t>
      </w:r>
      <w:r>
        <w:rPr>
          <w:rtl w:val="true"/>
        </w:rPr>
        <w:t xml:space="preserve"> - </w:t>
      </w:r>
      <w:r>
        <w:rPr/>
        <w:t>62</w:t>
      </w:r>
      <w:r>
        <w:rPr>
          <w:rtl w:val="true"/>
        </w:rPr>
        <w:t>» (</w:t>
      </w:r>
      <w:r>
        <w:rPr>
          <w:rtl w:val="true"/>
        </w:rPr>
        <w:t xml:space="preserve">مقتل </w:t>
      </w:r>
      <w:r>
        <w:rPr>
          <w:rtl w:val="true"/>
        </w:rPr>
        <w:t xml:space="preserve">- </w:t>
      </w:r>
      <w:r>
        <w:rPr>
          <w:rtl w:val="true"/>
        </w:rPr>
        <w:t>عربی</w:t>
      </w:r>
      <w:r>
        <w:rPr>
          <w:rtl w:val="true"/>
        </w:rPr>
        <w:t>)</w:t>
      </w:r>
      <w:bookmarkEnd w:id="3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موسی بن طاوس حلی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فاجعه عاشورا و شهادت حضرت ابا عبدالله صلوات الله علیه و یارانش را در سه مسلک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المتجلّی لعباده من اولی الالباب المجلّی عن مراده بنطق السنة و الکتاب 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ائه عن دار الغرور و سمّابهم الی انوار السّرور و لم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لفقدانهم ایّامنا فغدت</w:t>
      </w:r>
    </w:p>
    <w:p>
      <w:pPr>
        <w:pStyle w:val="BookText"/>
        <w:rPr/>
      </w:pPr>
      <w:r>
        <w:rPr>
          <w:rFonts w:ascii="IRNazanin" w:hAnsi="IRNazanin" w:eastAsia="IRNazanin"/>
          <w:color w:val="111111"/>
          <w:sz w:val="28"/>
          <w:sz w:val="28"/>
          <w:szCs w:val="28"/>
          <w:rtl w:val="true"/>
          <w:lang w:bidi="fa-IR"/>
        </w:rPr>
        <w:t>سودا وکانت بهم بیضا لیالینا</w:t>
      </w:r>
    </w:p>
    <w:p>
      <w:pPr>
        <w:pStyle w:val="BookText"/>
        <w:rPr/>
      </w:pPr>
      <w:r>
        <w:rPr>
          <w:rFonts w:ascii="IRNazanin" w:hAnsi="IRNazanin" w:eastAsia="IRNazanin"/>
          <w:color w:val="111111"/>
          <w:sz w:val="28"/>
          <w:sz w:val="28"/>
          <w:szCs w:val="28"/>
          <w:rtl w:val="true"/>
          <w:lang w:bidi="fa-IR"/>
        </w:rPr>
        <w:t>وهیهنا منتهی ما اردناه و آخر ما وصفناه و من وقف علی ترتیبه و رسمه مع اختصاره و صغر حجمه عرف تمیّزه عن ابناء جنسه و فهم فضیلته فی نفسه</w:t>
      </w:r>
      <w:r>
        <w:rPr>
          <w:rFonts w:eastAsia="IRNazanin" w:cs="IRNazanin"/>
          <w:color w:val="111111"/>
          <w:sz w:val="28"/>
          <w:szCs w:val="28"/>
          <w:rtl w:val="true"/>
          <w:lang w:bidi="fa-IR"/>
        </w:rPr>
        <w:t>.</w:t>
      </w:r>
    </w:p>
    <w:p>
      <w:pPr>
        <w:pStyle w:val="Heading3"/>
        <w:numPr>
          <w:ilvl w:val="2"/>
          <w:numId w:val="1"/>
        </w:numPr>
        <w:rPr/>
      </w:pPr>
      <w:bookmarkStart w:id="375" w:name="__RefHeading___Toc4163579_3381743652"/>
      <w:bookmarkStart w:id="376" w:name="_Toc164"/>
      <w:bookmarkEnd w:id="375"/>
      <w:r>
        <w:rPr/>
        <w:t>2</w:t>
      </w:r>
      <w:r>
        <w:rPr>
          <w:rtl w:val="true"/>
        </w:rPr>
        <w:t xml:space="preserve"> - </w:t>
      </w:r>
      <w:r>
        <w:rPr>
          <w:rtl w:val="true"/>
        </w:rPr>
        <w:t xml:space="preserve">الوجیزة </w:t>
      </w:r>
      <w:r>
        <w:rPr>
          <w:rtl w:val="true"/>
        </w:rPr>
        <w:t>«</w:t>
      </w:r>
      <w:r>
        <w:rPr/>
        <w:t>72</w:t>
      </w:r>
      <w:r>
        <w:rPr>
          <w:rtl w:val="true"/>
        </w:rPr>
        <w:t xml:space="preserve"> - </w:t>
      </w:r>
      <w:r>
        <w:rPr/>
        <w:t>77</w:t>
      </w:r>
      <w:r>
        <w:rPr>
          <w:rtl w:val="true"/>
        </w:rPr>
        <w:t>» (</w:t>
      </w:r>
      <w:r>
        <w:rPr>
          <w:rtl w:val="true"/>
        </w:rPr>
        <w:t xml:space="preserve">درایه </w:t>
      </w:r>
      <w:r>
        <w:rPr>
          <w:rtl w:val="true"/>
        </w:rPr>
        <w:t xml:space="preserve">- </w:t>
      </w:r>
      <w:r>
        <w:rPr>
          <w:rtl w:val="true"/>
        </w:rPr>
        <w:t>عربی</w:t>
      </w:r>
      <w:r>
        <w:rPr>
          <w:rtl w:val="true"/>
        </w:rPr>
        <w:t>)</w:t>
      </w:r>
      <w:bookmarkEnd w:id="3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مجموعه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 xml:space="preserve">. </w:t>
      </w:r>
      <w:bookmarkStart w:id="377" w:name="pg14116_146754"/>
    </w:p>
    <w:p>
      <w:pPr>
        <w:pStyle w:val="BookText"/>
        <w:rPr/>
      </w:pPr>
      <w:bookmarkEnd w:id="377"/>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از این کتاب جابجا شده و از این رو در فهرست سابق این کتابخانه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برگ کتاب جدایی بشمار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بدون تاریخ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شامل تاریخ وفیات علما در پایان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78" w:name="__RefHeading___Toc4163581_3381743652"/>
      <w:bookmarkStart w:id="379" w:name="_Toc165"/>
      <w:bookmarkEnd w:id="378"/>
      <w:r>
        <w:rPr>
          <w:rtl w:val="true"/>
        </w:rPr>
        <w:t xml:space="preserve">( </w:t>
      </w:r>
      <w:r>
        <w:rPr/>
        <w:t>850</w:t>
      </w:r>
      <w:r>
        <w:rPr>
          <w:rtl w:val="true"/>
        </w:rPr>
        <w:t xml:space="preserve"> )</w:t>
      </w:r>
      <w:bookmarkEnd w:id="379"/>
    </w:p>
    <w:p>
      <w:pPr>
        <w:pStyle w:val="Heading3"/>
        <w:numPr>
          <w:ilvl w:val="2"/>
          <w:numId w:val="1"/>
        </w:numPr>
        <w:rPr/>
      </w:pPr>
      <w:bookmarkStart w:id="380" w:name="__RefHeading___Toc4163583_3381743652"/>
      <w:bookmarkStart w:id="381" w:name="_Toc166"/>
      <w:bookmarkEnd w:id="380"/>
      <w:r>
        <w:rPr/>
        <w:t>1</w:t>
      </w:r>
      <w:r>
        <w:rPr>
          <w:rtl w:val="true"/>
        </w:rPr>
        <w:t xml:space="preserve"> - </w:t>
      </w:r>
      <w:r>
        <w:rPr>
          <w:rtl w:val="true"/>
        </w:rPr>
        <w:t xml:space="preserve">رسالة الارواح </w:t>
      </w:r>
      <w:r>
        <w:rPr>
          <w:rtl w:val="true"/>
        </w:rPr>
        <w:t>«</w:t>
      </w:r>
      <w:r>
        <w:rPr/>
        <w:t>3</w:t>
      </w:r>
      <w:r>
        <w:rPr>
          <w:rtl w:val="true"/>
        </w:rPr>
        <w:t xml:space="preserve"> - </w:t>
      </w:r>
      <w:r>
        <w:rPr/>
        <w:t>8</w:t>
      </w:r>
      <w:r>
        <w:rPr>
          <w:rtl w:val="true"/>
        </w:rPr>
        <w:t>» (</w:t>
      </w:r>
      <w:r>
        <w:rPr>
          <w:rtl w:val="true"/>
        </w:rPr>
        <w:t xml:space="preserve">اعتقادات </w:t>
      </w:r>
      <w:r>
        <w:rPr>
          <w:rtl w:val="true"/>
        </w:rPr>
        <w:t xml:space="preserve">- </w:t>
      </w:r>
      <w:r>
        <w:rPr>
          <w:rtl w:val="true"/>
        </w:rPr>
        <w:t>عربی</w:t>
      </w:r>
      <w:r>
        <w:rPr>
          <w:rtl w:val="true"/>
        </w:rPr>
        <w:t>)</w:t>
      </w:r>
      <w:bookmarkEnd w:id="3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مطالبی درباره عالم برزخ و سؤال و جواب نکیر و منکر و چگونگی ارواح انبیاء، اولیاء و مؤمنین و ارواح کفّار در آن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سؤال منکر و نکیر و جاء فی الخبر اذا وضعت المیت فی القبر اتاه ملکان اسودان ازرقان اصواتهما کالرّعد الصّاعق و ابصارهما کالبرق الخاطف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ارواح الکافرین اذا خرج من البدن تدخل فی جوف طیر الاسود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الثری و مردود تحمل الدنیا فی مقام السجین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الابرار</w:t>
      </w:r>
      <w:r>
        <w:rPr>
          <w:rFonts w:eastAsia="IRNazanin" w:cs="IRNazanin"/>
          <w:color w:val="111111"/>
          <w:sz w:val="28"/>
          <w:szCs w:val="28"/>
          <w:rtl w:val="true"/>
          <w:lang w:bidi="fa-IR"/>
        </w:rPr>
        <w:t>.</w:t>
      </w:r>
    </w:p>
    <w:p>
      <w:pPr>
        <w:pStyle w:val="Heading3"/>
        <w:numPr>
          <w:ilvl w:val="2"/>
          <w:numId w:val="1"/>
        </w:numPr>
        <w:rPr/>
      </w:pPr>
      <w:bookmarkStart w:id="382" w:name="__RefHeading___Toc4163585_3381743652"/>
      <w:bookmarkStart w:id="383" w:name="_Toc167"/>
      <w:bookmarkEnd w:id="382"/>
      <w:r>
        <w:rPr/>
        <w:t>2</w:t>
      </w:r>
      <w:r>
        <w:rPr>
          <w:rtl w:val="true"/>
        </w:rPr>
        <w:t xml:space="preserve"> - </w:t>
      </w:r>
      <w:r>
        <w:rPr>
          <w:rtl w:val="true"/>
        </w:rPr>
        <w:t xml:space="preserve">تحفة الملوک فی الفروع </w:t>
      </w:r>
      <w:r>
        <w:rPr>
          <w:rtl w:val="true"/>
        </w:rPr>
        <w:t>«</w:t>
      </w:r>
      <w:r>
        <w:rPr/>
        <w:t>9</w:t>
      </w:r>
      <w:r>
        <w:rPr>
          <w:rtl w:val="true"/>
        </w:rPr>
        <w:t xml:space="preserve"> - </w:t>
      </w:r>
      <w:r>
        <w:rPr/>
        <w:t>73</w:t>
      </w:r>
      <w:r>
        <w:rPr>
          <w:rtl w:val="true"/>
        </w:rPr>
        <w:t xml:space="preserve"> »(</w:t>
      </w:r>
      <w:r>
        <w:rPr>
          <w:rtl w:val="true"/>
        </w:rPr>
        <w:t xml:space="preserve">فقه </w:t>
      </w:r>
      <w:r>
        <w:rPr>
          <w:rtl w:val="true"/>
        </w:rPr>
        <w:t xml:space="preserve">- </w:t>
      </w:r>
      <w:r>
        <w:rPr>
          <w:rtl w:val="true"/>
        </w:rPr>
        <w:t>عربی</w:t>
      </w:r>
      <w:r>
        <w:rPr>
          <w:rtl w:val="true"/>
        </w:rPr>
        <w:t>)</w:t>
      </w:r>
      <w:bookmarkEnd w:id="3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محمد بن ابی بکر حسن رازی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فقه اهل سنّت که مهمترین کتابها را که مبتلا به است انتخاب کرده و به اختصار به توضیح آنها پرداخته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 الصلاة، الزکاة، الحج، الصوم، الجهاد،؟ الکراهیة، الفرائض، الکسب مع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این رساله چندین شرح بر آن نگاشته‌اند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384" w:name="pg14116_146755"/>
    </w:p>
    <w:p>
      <w:pPr>
        <w:pStyle w:val="BookText"/>
        <w:rPr/>
      </w:pPr>
      <w:bookmarkEnd w:id="38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علی ثلاثة اقسام طاهر و مطهّر و هو الباقی علی 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خان محمد بخاری در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کتاب دوم بیتاریخ و بینام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85" w:name="__RefHeading___Toc4163587_3381743652"/>
      <w:bookmarkStart w:id="386" w:name="_Toc168"/>
      <w:bookmarkEnd w:id="385"/>
      <w:r>
        <w:rPr>
          <w:rtl w:val="true"/>
        </w:rPr>
        <w:t xml:space="preserve">( </w:t>
      </w:r>
      <w:r>
        <w:rPr/>
        <w:t>871</w:t>
      </w:r>
      <w:r>
        <w:rPr>
          <w:rtl w:val="true"/>
        </w:rPr>
        <w:t xml:space="preserve"> )</w:t>
      </w:r>
      <w:bookmarkEnd w:id="386"/>
    </w:p>
    <w:p>
      <w:pPr>
        <w:pStyle w:val="Heading3"/>
        <w:numPr>
          <w:ilvl w:val="2"/>
          <w:numId w:val="1"/>
        </w:numPr>
        <w:rPr/>
      </w:pPr>
      <w:bookmarkStart w:id="387" w:name="__RefHeading___Toc4163589_3381743652"/>
      <w:bookmarkStart w:id="388" w:name="_Toc169"/>
      <w:bookmarkEnd w:id="387"/>
      <w:r>
        <w:rPr/>
        <w:t>1</w:t>
      </w:r>
      <w:r>
        <w:rPr>
          <w:rtl w:val="true"/>
        </w:rPr>
        <w:t xml:space="preserve"> - </w:t>
      </w:r>
      <w:r>
        <w:rPr>
          <w:rtl w:val="true"/>
        </w:rPr>
        <w:t xml:space="preserve">رجعت </w:t>
      </w:r>
      <w:r>
        <w:rPr>
          <w:rtl w:val="true"/>
        </w:rPr>
        <w:t xml:space="preserve">= </w:t>
      </w:r>
      <w:r>
        <w:rPr>
          <w:rtl w:val="true"/>
        </w:rPr>
        <w:t xml:space="preserve">چهارده حدیث </w:t>
      </w:r>
      <w:r>
        <w:rPr>
          <w:rtl w:val="true"/>
        </w:rPr>
        <w:t>«</w:t>
      </w:r>
      <w:r>
        <w:rPr/>
        <w:t>1</w:t>
      </w:r>
      <w:r>
        <w:rPr>
          <w:rtl w:val="true"/>
        </w:rPr>
        <w:t xml:space="preserve"> - </w:t>
      </w:r>
      <w:r>
        <w:rPr/>
        <w:t>23</w:t>
      </w:r>
      <w:r>
        <w:rPr>
          <w:rtl w:val="true"/>
        </w:rPr>
        <w:t>» (</w:t>
      </w:r>
      <w:r>
        <w:rPr>
          <w:rtl w:val="true"/>
        </w:rPr>
        <w:t xml:space="preserve">اعتقادات </w:t>
      </w:r>
      <w:r>
        <w:rPr>
          <w:rtl w:val="true"/>
        </w:rPr>
        <w:t xml:space="preserve">- </w:t>
      </w:r>
      <w:r>
        <w:rPr>
          <w:rtl w:val="true"/>
        </w:rPr>
        <w:t>فارسی</w:t>
      </w:r>
      <w:r>
        <w:rPr>
          <w:rtl w:val="true"/>
        </w:rPr>
        <w:t>)</w:t>
      </w:r>
      <w:bookmarkEnd w:id="3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چهار کتابی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چهارم در جلد چهارم این فهرست مراجعه شود</w:t>
      </w:r>
      <w:r>
        <w:rPr>
          <w:rFonts w:eastAsia="IRNazanin" w:cs="IRNazanin"/>
          <w:color w:val="111111"/>
          <w:sz w:val="28"/>
          <w:szCs w:val="28"/>
          <w:rtl w:val="true"/>
          <w:lang w:bidi="fa-IR"/>
        </w:rPr>
        <w:t>.</w:t>
      </w:r>
    </w:p>
    <w:p>
      <w:pPr>
        <w:pStyle w:val="Heading3"/>
        <w:numPr>
          <w:ilvl w:val="2"/>
          <w:numId w:val="1"/>
        </w:numPr>
        <w:rPr/>
      </w:pPr>
      <w:bookmarkStart w:id="389" w:name="__RefHeading___Toc4163591_3381743652"/>
      <w:bookmarkStart w:id="390" w:name="_Toc170"/>
      <w:bookmarkEnd w:id="389"/>
      <w:r>
        <w:rPr/>
        <w:t>2</w:t>
      </w:r>
      <w:r>
        <w:rPr>
          <w:rtl w:val="true"/>
        </w:rPr>
        <w:t xml:space="preserve"> - </w:t>
      </w:r>
      <w:r>
        <w:rPr>
          <w:rtl w:val="true"/>
        </w:rPr>
        <w:t xml:space="preserve">ترجمة الصلاة </w:t>
      </w:r>
      <w:r>
        <w:rPr>
          <w:rtl w:val="true"/>
        </w:rPr>
        <w:t>«</w:t>
      </w:r>
      <w:r>
        <w:rPr/>
        <w:t>23</w:t>
      </w:r>
      <w:r>
        <w:rPr>
          <w:rtl w:val="true"/>
        </w:rPr>
        <w:t xml:space="preserve"> - </w:t>
      </w:r>
      <w:r>
        <w:rPr/>
        <w:t>31</w:t>
      </w:r>
      <w:r>
        <w:rPr>
          <w:rtl w:val="true"/>
        </w:rPr>
        <w:t xml:space="preserve"> »(</w:t>
      </w:r>
      <w:r>
        <w:rPr>
          <w:rtl w:val="true"/>
        </w:rPr>
        <w:t xml:space="preserve">فقه </w:t>
      </w:r>
      <w:r>
        <w:rPr>
          <w:rtl w:val="true"/>
        </w:rPr>
        <w:t xml:space="preserve">- </w:t>
      </w:r>
      <w:r>
        <w:rPr>
          <w:rtl w:val="true"/>
        </w:rPr>
        <w:t>فارسی</w:t>
      </w:r>
      <w:r>
        <w:rPr>
          <w:rtl w:val="true"/>
        </w:rPr>
        <w:t>)</w:t>
      </w:r>
      <w:bookmarkEnd w:id="3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اللوحی موسوی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اتمام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برخی از احباب، و بزرگی نماز این رساله مختصر را در ترجمه تحت اللفظ و در برخی جاها شرح آن در یک مقدمه و سه فصل و خاتمه تالیف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از دو کتاب دیگر خود به نام زاد العقبی در اوراد نمازها و کیفیت نماز شب و زبدة الدعوات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گوهری که ناخدای عقل متین به دستیاری غوّاص یقین در بحر اخلاص از روی نیاز غوص آن تواند نمود حمد خداوندی است که از رشحات امواج بحار قدرتش</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آن طلب کند به کتاب زبدة الدعوات که این حقیر نوشته و در آن </w:t>
      </w:r>
      <w:bookmarkStart w:id="391" w:name="pg14116_146756"/>
    </w:p>
    <w:p>
      <w:pPr>
        <w:pStyle w:val="BookText"/>
        <w:rPr/>
      </w:pPr>
      <w:bookmarkEnd w:id="391"/>
      <w:r>
        <w:rPr>
          <w:rFonts w:ascii="IRNazanin" w:hAnsi="IRNazanin" w:eastAsia="IRNazanin"/>
          <w:color w:val="111111"/>
          <w:sz w:val="28"/>
          <w:sz w:val="28"/>
          <w:szCs w:val="28"/>
          <w:rtl w:val="true"/>
          <w:lang w:bidi="fa-IR"/>
        </w:rPr>
        <w:t>ذکر تمام عمل سال را بر وجه ایجاز قلمی گردانیده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بدون تاریخ و نام کاتب،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92" w:name="__RefHeading___Toc4163593_3381743652"/>
      <w:bookmarkStart w:id="393" w:name="_Toc171"/>
      <w:bookmarkEnd w:id="392"/>
      <w:r>
        <w:rPr>
          <w:rtl w:val="true"/>
        </w:rPr>
        <w:t xml:space="preserve">( </w:t>
      </w:r>
      <w:r>
        <w:rPr/>
        <w:t>892</w:t>
      </w:r>
      <w:r>
        <w:rPr>
          <w:rtl w:val="true"/>
        </w:rPr>
        <w:t xml:space="preserve"> )</w:t>
      </w:r>
      <w:bookmarkEnd w:id="393"/>
    </w:p>
    <w:p>
      <w:pPr>
        <w:pStyle w:val="Heading3"/>
        <w:numPr>
          <w:ilvl w:val="2"/>
          <w:numId w:val="1"/>
        </w:numPr>
        <w:rPr/>
      </w:pPr>
      <w:bookmarkStart w:id="394" w:name="__RefHeading___Toc4163595_3381743652"/>
      <w:bookmarkStart w:id="395" w:name="_Toc172"/>
      <w:bookmarkEnd w:id="394"/>
      <w:r>
        <w:rPr/>
        <w:t>1</w:t>
      </w:r>
      <w:r>
        <w:rPr>
          <w:rtl w:val="true"/>
        </w:rPr>
        <w:t xml:space="preserve"> - </w:t>
      </w:r>
      <w:r>
        <w:rPr>
          <w:rtl w:val="true"/>
        </w:rPr>
        <w:t xml:space="preserve">کتابچه نظام نامه مدرسه ناصری </w:t>
      </w:r>
      <w:r>
        <w:rPr>
          <w:rtl w:val="true"/>
        </w:rPr>
        <w:t>«</w:t>
      </w:r>
      <w:r>
        <w:rPr/>
        <w:t>1</w:t>
      </w:r>
      <w:r>
        <w:rPr>
          <w:rtl w:val="true"/>
        </w:rPr>
        <w:t xml:space="preserve"> - </w:t>
      </w:r>
      <w:r>
        <w:rPr/>
        <w:t>6</w:t>
      </w:r>
      <w:r>
        <w:rPr>
          <w:rtl w:val="true"/>
        </w:rPr>
        <w:t>» (</w:t>
      </w:r>
      <w:r>
        <w:rPr>
          <w:rtl w:val="true"/>
        </w:rPr>
        <w:t>فارسی</w:t>
      </w:r>
      <w:r>
        <w:rPr>
          <w:rtl w:val="true"/>
        </w:rPr>
        <w:t>)</w:t>
      </w:r>
      <w:bookmarkEnd w:id="3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مدرسه ناصری است که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سه باب و هر باب دارای چند فقره نوشته شده و در مقدمه آن از امیرکبیر و وزیر جنگ تجلیل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همواره خیال دائمی بندگان اعلیحضرت اقدس همایون شاهنشاهی روحی و روح العالمین فداه مصروف به تربیت و ترقّی است لهذا مدرسه موسومه به مدرسه مبارکه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روزنامهها و آن چه متعلّق به نظام است لازم است که در آن اوطاق ترجمه جنگهای جدید و اخبارات نظامی ترجمه و در روزنامهها درج شود برای صاحب منصبان و غیره بی فایده نخواهد بود امر امر همایون است</w:t>
      </w:r>
      <w:r>
        <w:rPr>
          <w:rFonts w:eastAsia="IRNazanin" w:cs="IRNazanin"/>
          <w:color w:val="111111"/>
          <w:sz w:val="28"/>
          <w:szCs w:val="28"/>
          <w:rtl w:val="true"/>
          <w:lang w:bidi="fa-IR"/>
        </w:rPr>
        <w:t>.</w:t>
      </w:r>
    </w:p>
    <w:p>
      <w:pPr>
        <w:pStyle w:val="Heading3"/>
        <w:numPr>
          <w:ilvl w:val="2"/>
          <w:numId w:val="1"/>
        </w:numPr>
        <w:rPr/>
      </w:pPr>
      <w:bookmarkStart w:id="396" w:name="__RefHeading___Toc4163597_3381743652"/>
      <w:bookmarkStart w:id="397" w:name="_Toc173"/>
      <w:bookmarkEnd w:id="396"/>
      <w:r>
        <w:rPr/>
        <w:t>2</w:t>
      </w:r>
      <w:r>
        <w:rPr>
          <w:rtl w:val="true"/>
        </w:rPr>
        <w:t xml:space="preserve"> - </w:t>
      </w:r>
      <w:r>
        <w:rPr>
          <w:rtl w:val="true"/>
        </w:rPr>
        <w:t xml:space="preserve">کتابچه تنظیمات حسنه </w:t>
      </w:r>
      <w:r>
        <w:rPr>
          <w:rtl w:val="true"/>
        </w:rPr>
        <w:t>«</w:t>
      </w:r>
      <w:r>
        <w:rPr/>
        <w:t>9</w:t>
      </w:r>
      <w:r>
        <w:rPr>
          <w:rtl w:val="true"/>
        </w:rPr>
        <w:t xml:space="preserve"> - </w:t>
      </w:r>
      <w:r>
        <w:rPr/>
        <w:t>18</w:t>
      </w:r>
      <w:r>
        <w:rPr>
          <w:rtl w:val="true"/>
        </w:rPr>
        <w:t>» (</w:t>
      </w:r>
      <w:r>
        <w:rPr>
          <w:rtl w:val="true"/>
        </w:rPr>
        <w:t>فارسی</w:t>
      </w:r>
      <w:r>
        <w:rPr>
          <w:rtl w:val="true"/>
        </w:rPr>
        <w:t>)</w:t>
      </w:r>
      <w:bookmarkEnd w:id="3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مختصری جهت اداره شهرها و دهات و وظایف و کارهای حاکم نگاشته شده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کتابچه تنظیمات 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منظور نظر اقدس همایون شاهنشاهی ادام الله دولته و شوکته نشر معدلت و انصاف و رفع جور و اعتساف و آسودگی نوکر و رعیّت میباشد</w:t>
      </w:r>
      <w:r>
        <w:rPr>
          <w:rFonts w:eastAsia="IRNazanin" w:cs="IRNazanin"/>
          <w:color w:val="111111"/>
          <w:sz w:val="28"/>
          <w:szCs w:val="28"/>
          <w:rtl w:val="true"/>
          <w:lang w:bidi="fa-IR"/>
        </w:rPr>
        <w:t xml:space="preserve">.... </w:t>
      </w:r>
      <w:bookmarkStart w:id="398" w:name="pg14116_146757"/>
    </w:p>
    <w:p>
      <w:pPr>
        <w:pStyle w:val="BookText"/>
        <w:rPr/>
      </w:pPr>
      <w:bookmarkEnd w:id="39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اجرای احکام مقرّره است که بعد از رسیدن مأمورین و مرتب شدن اعضای مجلس تحقق معمول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دوم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99" w:name="__RefHeading___Toc4163599_3381743652"/>
      <w:bookmarkStart w:id="400" w:name="_Toc174"/>
      <w:bookmarkEnd w:id="399"/>
      <w:r>
        <w:rPr>
          <w:rtl w:val="true"/>
        </w:rPr>
        <w:t xml:space="preserve">( </w:t>
      </w:r>
      <w:r>
        <w:rPr/>
        <w:t>899</w:t>
      </w:r>
      <w:r>
        <w:rPr>
          <w:rtl w:val="true"/>
        </w:rPr>
        <w:t xml:space="preserve"> )</w:t>
      </w:r>
      <w:bookmarkEnd w:id="400"/>
    </w:p>
    <w:p>
      <w:pPr>
        <w:pStyle w:val="Heading3"/>
        <w:numPr>
          <w:ilvl w:val="2"/>
          <w:numId w:val="1"/>
        </w:numPr>
        <w:rPr/>
      </w:pPr>
      <w:bookmarkStart w:id="401" w:name="__RefHeading___Toc4163601_3381743652"/>
      <w:bookmarkStart w:id="402" w:name="_Toc175"/>
      <w:bookmarkEnd w:id="401"/>
      <w:r>
        <w:rPr/>
        <w:t>1</w:t>
      </w:r>
      <w:r>
        <w:rPr>
          <w:rtl w:val="true"/>
        </w:rPr>
        <w:t xml:space="preserve"> - </w:t>
      </w:r>
      <w:r>
        <w:rPr>
          <w:rtl w:val="true"/>
        </w:rPr>
        <w:t xml:space="preserve">مرشد العوام </w:t>
      </w:r>
      <w:r>
        <w:rPr>
          <w:rtl w:val="true"/>
        </w:rPr>
        <w:t>«</w:t>
      </w:r>
      <w:r>
        <w:rPr/>
        <w:t>1</w:t>
      </w:r>
      <w:r>
        <w:rPr>
          <w:rtl w:val="true"/>
        </w:rPr>
        <w:t xml:space="preserve"> - </w:t>
      </w:r>
      <w:r>
        <w:rPr/>
        <w:t>165</w:t>
      </w:r>
      <w:r>
        <w:rPr>
          <w:rtl w:val="true"/>
        </w:rPr>
        <w:t>» (</w:t>
      </w:r>
      <w:r>
        <w:rPr>
          <w:rtl w:val="true"/>
        </w:rPr>
        <w:t xml:space="preserve">فقه </w:t>
      </w:r>
      <w:r>
        <w:rPr>
          <w:rtl w:val="true"/>
        </w:rPr>
        <w:t xml:space="preserve">- </w:t>
      </w:r>
      <w:r>
        <w:rPr>
          <w:rtl w:val="true"/>
        </w:rPr>
        <w:t>فارسی</w:t>
      </w:r>
      <w:r>
        <w:rPr>
          <w:rtl w:val="true"/>
        </w:rPr>
        <w:t>)</w:t>
      </w:r>
      <w:bookmarkEnd w:id="4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حسن گیلانی قمی 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دوم این فهرست 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فهرست سابق این کتابخانه به نام ارشاد العوام یاد شده است</w:t>
      </w:r>
      <w:r>
        <w:rPr>
          <w:rFonts w:eastAsia="IRNazanin" w:cs="IRNazanin"/>
          <w:color w:val="111111"/>
          <w:sz w:val="28"/>
          <w:szCs w:val="28"/>
          <w:rtl w:val="true"/>
          <w:lang w:bidi="fa-IR"/>
        </w:rPr>
        <w:t>.</w:t>
      </w:r>
    </w:p>
    <w:p>
      <w:pPr>
        <w:pStyle w:val="Heading3"/>
        <w:numPr>
          <w:ilvl w:val="2"/>
          <w:numId w:val="1"/>
        </w:numPr>
        <w:rPr/>
      </w:pPr>
      <w:bookmarkStart w:id="403" w:name="__RefHeading___Toc4163603_3381743652"/>
      <w:bookmarkStart w:id="404" w:name="_Toc176"/>
      <w:bookmarkEnd w:id="403"/>
      <w:r>
        <w:rPr/>
        <w:t>2</w:t>
      </w:r>
      <w:r>
        <w:rPr>
          <w:rtl w:val="true"/>
        </w:rPr>
        <w:t xml:space="preserve"> - </w:t>
      </w:r>
      <w:r>
        <w:rPr>
          <w:rtl w:val="true"/>
        </w:rPr>
        <w:t xml:space="preserve">اصول دین </w:t>
      </w:r>
      <w:r>
        <w:rPr>
          <w:rtl w:val="true"/>
        </w:rPr>
        <w:t>«</w:t>
      </w:r>
      <w:r>
        <w:rPr/>
        <w:t>166</w:t>
      </w:r>
      <w:r>
        <w:rPr>
          <w:rtl w:val="true"/>
        </w:rPr>
        <w:t xml:space="preserve"> - </w:t>
      </w:r>
      <w:r>
        <w:rPr/>
        <w:t>187</w:t>
      </w:r>
      <w:r>
        <w:rPr>
          <w:rtl w:val="true"/>
        </w:rPr>
        <w:t>» (</w:t>
      </w:r>
      <w:r>
        <w:rPr>
          <w:rtl w:val="true"/>
        </w:rPr>
        <w:t xml:space="preserve">اعتقادات </w:t>
      </w:r>
      <w:r>
        <w:rPr>
          <w:rtl w:val="true"/>
        </w:rPr>
        <w:t xml:space="preserve">- </w:t>
      </w:r>
      <w:r>
        <w:rPr>
          <w:rtl w:val="true"/>
        </w:rPr>
        <w:t>فراسی</w:t>
      </w:r>
      <w:r>
        <w:rPr>
          <w:rtl w:val="true"/>
        </w:rPr>
        <w:t>)</w:t>
      </w:r>
      <w:bookmarkEnd w:id="4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حسن گیلانی قمی 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را در یک مقدمه و پنج باب توضیح داده است و مقدمه آن در بیان جدایی میان اصول دین و اصول مذهب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محمد و آله اجمعین اما بعد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کلمه است در اصول دین با دلیلهای اجمالیه موافق فهم و طاقت عوام نوشته میشود تا فایده او شامل اکثر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ملا حسن بن علی نقی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1230</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405" w:name="pg14116_146758"/>
    </w:p>
    <w:p>
      <w:pPr>
        <w:pStyle w:val="Heading2"/>
        <w:numPr>
          <w:ilvl w:val="1"/>
          <w:numId w:val="1"/>
        </w:numPr>
        <w:rPr/>
      </w:pPr>
      <w:bookmarkStart w:id="406" w:name="__RefHeading___Toc4163605_3381743652"/>
      <w:bookmarkStart w:id="407" w:name="_Toc177"/>
      <w:bookmarkEnd w:id="405"/>
      <w:bookmarkEnd w:id="406"/>
      <w:r>
        <w:rPr>
          <w:rtl w:val="true"/>
        </w:rPr>
        <w:t xml:space="preserve">( </w:t>
      </w:r>
      <w:r>
        <w:rPr/>
        <w:t>903</w:t>
      </w:r>
      <w:r>
        <w:rPr>
          <w:rtl w:val="true"/>
        </w:rPr>
        <w:t xml:space="preserve"> )</w:t>
      </w:r>
      <w:bookmarkEnd w:id="407"/>
    </w:p>
    <w:p>
      <w:pPr>
        <w:pStyle w:val="Heading3"/>
        <w:numPr>
          <w:ilvl w:val="2"/>
          <w:numId w:val="1"/>
        </w:numPr>
        <w:rPr/>
      </w:pPr>
      <w:bookmarkStart w:id="408" w:name="__RefHeading___Toc4163607_3381743652"/>
      <w:bookmarkStart w:id="409" w:name="_Toc178"/>
      <w:bookmarkEnd w:id="408"/>
      <w:r>
        <w:rPr/>
        <w:t>1</w:t>
      </w:r>
      <w:r>
        <w:rPr>
          <w:rtl w:val="true"/>
        </w:rPr>
        <w:t xml:space="preserve"> - </w:t>
      </w:r>
      <w:r>
        <w:rPr>
          <w:rtl w:val="true"/>
        </w:rPr>
        <w:t xml:space="preserve">ترجمه قرآن کریم </w:t>
      </w:r>
      <w:r>
        <w:rPr>
          <w:rtl w:val="true"/>
        </w:rPr>
        <w:t>«</w:t>
      </w:r>
      <w:r>
        <w:rPr/>
        <w:t>1</w:t>
      </w:r>
      <w:r>
        <w:rPr>
          <w:rtl w:val="true"/>
        </w:rPr>
        <w:t xml:space="preserve"> - </w:t>
      </w:r>
      <w:r>
        <w:rPr/>
        <w:t>168</w:t>
      </w:r>
      <w:r>
        <w:rPr>
          <w:rtl w:val="true"/>
        </w:rPr>
        <w:t>» (</w:t>
      </w:r>
      <w:r>
        <w:rPr>
          <w:rtl w:val="true"/>
        </w:rPr>
        <w:t>فارسی</w:t>
      </w:r>
      <w:r>
        <w:rPr>
          <w:rtl w:val="true"/>
        </w:rPr>
        <w:t>)</w:t>
      </w:r>
      <w:bookmarkEnd w:id="4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روان همراه با توضیح مختصری از قرآن کریم است که اول آیات را می‌آورد سپس ترجمه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سوره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اللله الرحمن الرحیم ابتدا میکنم به نام خداوند بخشنده مهربان الحمد لله ربّ العالمین سپاس و ستایش مر خداوندی را سزاست که پروردگار جهان و جهانیان است</w:t>
      </w:r>
      <w:r>
        <w:rPr>
          <w:rFonts w:eastAsia="IRNazanin" w:cs="IRNazanin"/>
          <w:color w:val="111111"/>
          <w:sz w:val="28"/>
          <w:szCs w:val="28"/>
          <w:rtl w:val="true"/>
          <w:lang w:bidi="fa-IR"/>
        </w:rPr>
        <w:t>.</w:t>
      </w:r>
    </w:p>
    <w:p>
      <w:pPr>
        <w:pStyle w:val="Heading3"/>
        <w:numPr>
          <w:ilvl w:val="2"/>
          <w:numId w:val="1"/>
        </w:numPr>
        <w:rPr/>
      </w:pPr>
      <w:bookmarkStart w:id="410" w:name="__RefHeading___Toc4163609_3381743652"/>
      <w:bookmarkStart w:id="411" w:name="_Toc179"/>
      <w:bookmarkEnd w:id="410"/>
      <w:r>
        <w:rPr/>
        <w:t>2</w:t>
      </w:r>
      <w:r>
        <w:rPr>
          <w:rtl w:val="true"/>
        </w:rPr>
        <w:t xml:space="preserve"> - </w:t>
      </w:r>
      <w:r>
        <w:rPr>
          <w:rtl w:val="true"/>
        </w:rPr>
        <w:t xml:space="preserve">ترجمه قرآن کریم </w:t>
      </w:r>
      <w:r>
        <w:rPr>
          <w:rtl w:val="true"/>
        </w:rPr>
        <w:t>«</w:t>
      </w:r>
      <w:r>
        <w:rPr/>
        <w:t>169</w:t>
      </w:r>
      <w:r>
        <w:rPr>
          <w:rtl w:val="true"/>
        </w:rPr>
        <w:t xml:space="preserve"> - </w:t>
      </w:r>
      <w:r>
        <w:rPr/>
        <w:t>455</w:t>
      </w:r>
      <w:r>
        <w:rPr>
          <w:rtl w:val="true"/>
        </w:rPr>
        <w:t>» (</w:t>
      </w:r>
      <w:r>
        <w:rPr>
          <w:rtl w:val="true"/>
        </w:rPr>
        <w:t>فارسی</w:t>
      </w:r>
      <w:r>
        <w:rPr>
          <w:rtl w:val="true"/>
        </w:rPr>
        <w:t>)</w:t>
      </w:r>
      <w:bookmarkEnd w:id="4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روان همراه با توضیح مختصری است از قرآن کریم که اول آیات را می‌آورد سپس ترجمه‌اش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پاکنویس شده همراه با اضافات مختصر همان ترجمه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سوره الرحمن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ابتدا میکنم به نام خداوند بخشنده مهربان الحمد لله ربّ العالمین سپاس و ستایش مر خداوندی را سزا است که پروردگار عالم و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بدون تاریخ و بدون نام کاتب، تحریر شده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412" w:name="pg14116_146759"/>
    </w:p>
    <w:p>
      <w:pPr>
        <w:pStyle w:val="Heading2"/>
        <w:numPr>
          <w:ilvl w:val="1"/>
          <w:numId w:val="1"/>
        </w:numPr>
        <w:rPr/>
      </w:pPr>
      <w:bookmarkStart w:id="413" w:name="__RefHeading___Toc4163611_3381743652"/>
      <w:bookmarkStart w:id="414" w:name="_Toc180"/>
      <w:bookmarkEnd w:id="412"/>
      <w:bookmarkEnd w:id="413"/>
      <w:r>
        <w:rPr>
          <w:rtl w:val="true"/>
        </w:rPr>
        <w:t xml:space="preserve">( </w:t>
      </w:r>
      <w:r>
        <w:rPr/>
        <w:t>906</w:t>
      </w:r>
      <w:r>
        <w:rPr>
          <w:rtl w:val="true"/>
        </w:rPr>
        <w:t xml:space="preserve"> )</w:t>
      </w:r>
      <w:bookmarkEnd w:id="414"/>
    </w:p>
    <w:p>
      <w:pPr>
        <w:pStyle w:val="Heading3"/>
        <w:numPr>
          <w:ilvl w:val="2"/>
          <w:numId w:val="1"/>
        </w:numPr>
        <w:rPr/>
      </w:pPr>
      <w:bookmarkStart w:id="415" w:name="__RefHeading___Toc4163613_3381743652"/>
      <w:bookmarkStart w:id="416" w:name="_Toc181"/>
      <w:bookmarkEnd w:id="415"/>
      <w:r>
        <w:rPr/>
        <w:t>1</w:t>
      </w:r>
      <w:r>
        <w:rPr>
          <w:rtl w:val="true"/>
        </w:rPr>
        <w:t xml:space="preserve"> - </w:t>
      </w:r>
      <w:r>
        <w:rPr>
          <w:rtl w:val="true"/>
        </w:rPr>
        <w:t xml:space="preserve">ادعیه و ادویه </w:t>
      </w:r>
      <w:r>
        <w:rPr>
          <w:rtl w:val="true"/>
        </w:rPr>
        <w:t>«</w:t>
      </w:r>
      <w:r>
        <w:rPr/>
        <w:t>1</w:t>
      </w:r>
      <w:r>
        <w:rPr>
          <w:rtl w:val="true"/>
        </w:rPr>
        <w:t xml:space="preserve"> - </w:t>
      </w:r>
      <w:r>
        <w:rPr/>
        <w:t>70</w:t>
      </w:r>
      <w:r>
        <w:rPr>
          <w:rtl w:val="true"/>
        </w:rPr>
        <w:t>» (</w:t>
      </w:r>
      <w:r>
        <w:rPr>
          <w:rtl w:val="true"/>
        </w:rPr>
        <w:t>فارسی</w:t>
      </w:r>
      <w:r>
        <w:rPr>
          <w:rtl w:val="true"/>
        </w:rPr>
        <w:t>)</w:t>
      </w:r>
      <w:bookmarkEnd w:id="4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دعاها و داروها برای رفع بیماریها و گرفتاریها برگرفته از احادیث و فرمایشات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کتابهای مکارم الاخلاق طبرسی، خواص الآیات، بحر المنافع، جواهر الاسرار، طب الائمه نقل کرده و در چند باب میباشد و هر باب دارای چندین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آن پس و پیش شده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 آن در دفع ضررها وترسها و در این باب چند فصل است و فصل اول در دفع ضرر خصم و محاصره دشمن</w:t>
      </w:r>
      <w:r>
        <w:rPr>
          <w:rFonts w:eastAsia="IRNazanin" w:cs="IRNazanin"/>
          <w:color w:val="111111"/>
          <w:sz w:val="28"/>
          <w:szCs w:val="28"/>
          <w:rtl w:val="true"/>
          <w:lang w:bidi="fa-IR"/>
        </w:rPr>
        <w:t>....</w:t>
      </w:r>
    </w:p>
    <w:p>
      <w:pPr>
        <w:pStyle w:val="Heading3"/>
        <w:numPr>
          <w:ilvl w:val="2"/>
          <w:numId w:val="1"/>
        </w:numPr>
        <w:rPr/>
      </w:pPr>
      <w:bookmarkStart w:id="417" w:name="__RefHeading___Toc4163615_3381743652"/>
      <w:bookmarkStart w:id="418" w:name="_Toc182"/>
      <w:bookmarkEnd w:id="417"/>
      <w:r>
        <w:rPr/>
        <w:t>2</w:t>
      </w:r>
      <w:r>
        <w:rPr>
          <w:rtl w:val="true"/>
        </w:rPr>
        <w:t xml:space="preserve"> - </w:t>
      </w:r>
      <w:r>
        <w:rPr>
          <w:rtl w:val="true"/>
        </w:rPr>
        <w:t xml:space="preserve">خرقه </w:t>
      </w:r>
      <w:r>
        <w:rPr>
          <w:rtl w:val="true"/>
        </w:rPr>
        <w:t>«</w:t>
      </w:r>
      <w:r>
        <w:rPr/>
        <w:t>71</w:t>
      </w:r>
      <w:r>
        <w:rPr>
          <w:rtl w:val="true"/>
        </w:rPr>
        <w:t xml:space="preserve"> - </w:t>
      </w:r>
      <w:r>
        <w:rPr/>
        <w:t>124</w:t>
      </w:r>
      <w:r>
        <w:rPr>
          <w:rtl w:val="true"/>
        </w:rPr>
        <w:t>» (</w:t>
      </w:r>
      <w:r>
        <w:rPr>
          <w:rtl w:val="true"/>
        </w:rPr>
        <w:t xml:space="preserve">طب </w:t>
      </w:r>
      <w:r>
        <w:rPr>
          <w:rtl w:val="true"/>
        </w:rPr>
        <w:t xml:space="preserve">- </w:t>
      </w:r>
      <w:r>
        <w:rPr>
          <w:rtl w:val="true"/>
        </w:rPr>
        <w:t>فارسی</w:t>
      </w:r>
      <w:r>
        <w:rPr>
          <w:rtl w:val="true"/>
        </w:rPr>
        <w:t>)</w:t>
      </w:r>
      <w:bookmarkEnd w:id="4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محمد مؤمن طبیب 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بیماریهای تناسلی و قوه باه را در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اصطلاحات خیّاطها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کتاب را به نام امان الله خان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نسخهها مؤلف این کتاب مرتضی قلی خان بن حسن شاملو از امیران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اردبیل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و به این نام نیز چاپ شده است ولی به احتمال قوی مؤلف آن میرزا محمد طبیب تنکابنی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آقای منزوی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هردو کتاب بدون تاریخ و بدون نام کاتب تحریر سده </w:t>
      </w:r>
      <w:r>
        <w:rPr>
          <w:rFonts w:eastAsia="IRNazanin" w:cs="IRNazanin"/>
          <w:color w:val="111111"/>
          <w:sz w:val="28"/>
          <w:szCs w:val="28"/>
          <w:lang w:bidi="fa-IR"/>
        </w:rPr>
        <w:t>13</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419" w:name="pg14116_146760"/>
    </w:p>
    <w:p>
      <w:pPr>
        <w:pStyle w:val="Heading2"/>
        <w:numPr>
          <w:ilvl w:val="1"/>
          <w:numId w:val="1"/>
        </w:numPr>
        <w:rPr/>
      </w:pPr>
      <w:bookmarkStart w:id="420" w:name="__RefHeading___Toc4163617_3381743652"/>
      <w:bookmarkStart w:id="421" w:name="_Toc183"/>
      <w:bookmarkEnd w:id="419"/>
      <w:bookmarkEnd w:id="420"/>
      <w:r>
        <w:rPr>
          <w:rtl w:val="true"/>
        </w:rPr>
        <w:t xml:space="preserve">( </w:t>
      </w:r>
      <w:r>
        <w:rPr/>
        <w:t>907</w:t>
      </w:r>
      <w:r>
        <w:rPr>
          <w:rtl w:val="true"/>
        </w:rPr>
        <w:t xml:space="preserve"> )</w:t>
      </w:r>
      <w:bookmarkEnd w:id="421"/>
    </w:p>
    <w:p>
      <w:pPr>
        <w:pStyle w:val="Heading3"/>
        <w:numPr>
          <w:ilvl w:val="2"/>
          <w:numId w:val="1"/>
        </w:numPr>
        <w:rPr/>
      </w:pPr>
      <w:bookmarkStart w:id="422" w:name="__RefHeading___Toc4163619_3381743652"/>
      <w:bookmarkStart w:id="423" w:name="_Toc184"/>
      <w:bookmarkEnd w:id="422"/>
      <w:r>
        <w:rPr/>
        <w:t>1</w:t>
      </w:r>
      <w:r>
        <w:rPr>
          <w:rtl w:val="true"/>
        </w:rPr>
        <w:t xml:space="preserve"> - </w:t>
      </w:r>
      <w:r>
        <w:rPr>
          <w:rtl w:val="true"/>
        </w:rPr>
        <w:t xml:space="preserve">المنظومة فی الحکمة </w:t>
      </w:r>
      <w:r>
        <w:rPr>
          <w:rtl w:val="true"/>
        </w:rPr>
        <w:t>«</w:t>
      </w:r>
      <w:r>
        <w:rPr/>
        <w:t>1</w:t>
      </w:r>
      <w:r>
        <w:rPr>
          <w:rtl w:val="true"/>
        </w:rPr>
        <w:t xml:space="preserve"> - </w:t>
      </w:r>
      <w:r>
        <w:rPr/>
        <w:t>51</w:t>
      </w:r>
      <w:r>
        <w:rPr>
          <w:rtl w:val="true"/>
        </w:rPr>
        <w:t>» (</w:t>
      </w:r>
      <w:r>
        <w:rPr>
          <w:rtl w:val="true"/>
        </w:rPr>
        <w:t xml:space="preserve">منطق و فلسفه </w:t>
      </w:r>
      <w:r>
        <w:rPr>
          <w:rtl w:val="true"/>
        </w:rPr>
        <w:t xml:space="preserve">- </w:t>
      </w:r>
      <w:r>
        <w:rPr>
          <w:rtl w:val="true"/>
        </w:rPr>
        <w:t>عربی</w:t>
      </w:r>
      <w:r>
        <w:rPr>
          <w:rtl w:val="true"/>
        </w:rPr>
        <w:t>)</w:t>
      </w:r>
      <w:bookmarkEnd w:id="4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برای این منظومه‌اش شرح مزجی نوشته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جزو کتابهای درسی حوزههای علمیّه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واهب العقل لک المحامد الی جنابک انتهی المقاصد</w:t>
      </w:r>
    </w:p>
    <w:p>
      <w:pPr>
        <w:pStyle w:val="BookText"/>
        <w:rPr/>
      </w:pPr>
      <w:r>
        <w:rPr>
          <w:rFonts w:ascii="IRNazanin" w:hAnsi="IRNazanin" w:eastAsia="IRNazanin"/>
          <w:color w:val="111111"/>
          <w:sz w:val="28"/>
          <w:sz w:val="28"/>
          <w:szCs w:val="28"/>
          <w:rtl w:val="true"/>
          <w:lang w:bidi="fa-IR"/>
        </w:rPr>
        <w:t>یا من هو اختفی لفرط نوره</w:t>
      </w:r>
    </w:p>
    <w:p>
      <w:pPr>
        <w:pStyle w:val="BookText"/>
        <w:rPr/>
      </w:pPr>
      <w:r>
        <w:rPr>
          <w:rFonts w:ascii="IRNazanin" w:hAnsi="IRNazanin" w:eastAsia="IRNazanin"/>
          <w:color w:val="111111"/>
          <w:sz w:val="28"/>
          <w:sz w:val="28"/>
          <w:szCs w:val="28"/>
          <w:rtl w:val="true"/>
          <w:lang w:bidi="fa-IR"/>
        </w:rPr>
        <w:t>والظّاهر الباطن فی ظهوره</w:t>
      </w:r>
    </w:p>
    <w:p>
      <w:pPr>
        <w:pStyle w:val="Heading3"/>
        <w:numPr>
          <w:ilvl w:val="2"/>
          <w:numId w:val="1"/>
        </w:numPr>
        <w:rPr/>
      </w:pPr>
      <w:bookmarkStart w:id="424" w:name="__RefHeading___Toc4163621_3381743652"/>
      <w:bookmarkStart w:id="425" w:name="_Toc185"/>
      <w:bookmarkEnd w:id="424"/>
      <w:r>
        <w:rPr/>
        <w:t>2</w:t>
      </w:r>
      <w:r>
        <w:rPr>
          <w:rtl w:val="true"/>
        </w:rPr>
        <w:t xml:space="preserve"> - </w:t>
      </w:r>
      <w:r>
        <w:rPr>
          <w:rtl w:val="true"/>
        </w:rPr>
        <w:t xml:space="preserve">منظومة فی اصول الفقة </w:t>
      </w:r>
      <w:r>
        <w:rPr>
          <w:rtl w:val="true"/>
        </w:rPr>
        <w:t xml:space="preserve">= </w:t>
      </w:r>
      <w:r>
        <w:rPr>
          <w:rtl w:val="true"/>
        </w:rPr>
        <w:t xml:space="preserve">در ربهیة </w:t>
      </w:r>
      <w:r>
        <w:rPr>
          <w:rtl w:val="true"/>
        </w:rPr>
        <w:t>«</w:t>
      </w:r>
      <w:r>
        <w:rPr/>
        <w:t>52</w:t>
      </w:r>
      <w:r>
        <w:rPr>
          <w:rtl w:val="true"/>
        </w:rPr>
        <w:t xml:space="preserve"> - </w:t>
      </w:r>
      <w:r>
        <w:rPr/>
        <w:t>55</w:t>
      </w:r>
      <w:r>
        <w:rPr>
          <w:rtl w:val="true"/>
        </w:rPr>
        <w:t>» (</w:t>
      </w:r>
      <w:r>
        <w:rPr>
          <w:rtl w:val="true"/>
        </w:rPr>
        <w:t xml:space="preserve">اصول فقه </w:t>
      </w:r>
      <w:r>
        <w:rPr>
          <w:rtl w:val="true"/>
        </w:rPr>
        <w:t xml:space="preserve">- </w:t>
      </w:r>
      <w:r>
        <w:rPr>
          <w:rtl w:val="true"/>
        </w:rPr>
        <w:t>عربی</w:t>
      </w:r>
      <w:r>
        <w:rPr>
          <w:rtl w:val="true"/>
        </w:rPr>
        <w:t>)</w:t>
      </w:r>
      <w:bookmarkEnd w:id="4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سمیع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اصول فقه را در هفتاد بیت به نظم درآورده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احمده شکرآ علی نوآله مصلّیآ علی النّبی و آله</w:t>
      </w:r>
    </w:p>
    <w:p>
      <w:pPr>
        <w:pStyle w:val="BookText"/>
        <w:rPr/>
      </w:pPr>
      <w:r>
        <w:rPr>
          <w:rFonts w:ascii="IRNazanin" w:hAnsi="IRNazanin" w:eastAsia="IRNazanin"/>
          <w:color w:val="111111"/>
          <w:sz w:val="28"/>
          <w:sz w:val="28"/>
          <w:szCs w:val="28"/>
          <w:rtl w:val="true"/>
          <w:lang w:bidi="fa-IR"/>
        </w:rPr>
        <w:t>و بعد هذی در ربهیّة اصول فقهنابها محویّه</w:t>
      </w:r>
    </w:p>
    <w:p>
      <w:pPr>
        <w:pStyle w:val="BookText"/>
        <w:rPr/>
      </w:pPr>
      <w:r>
        <w:rPr>
          <w:rFonts w:ascii="IRNazanin" w:hAnsi="IRNazanin" w:eastAsia="IRNazanin"/>
          <w:color w:val="111111"/>
          <w:sz w:val="28"/>
          <w:sz w:val="28"/>
          <w:szCs w:val="28"/>
          <w:rtl w:val="true"/>
          <w:lang w:bidi="fa-IR"/>
        </w:rPr>
        <w:t xml:space="preserve">هردو نسخ علی رضا بن اسحاق حسینی فراهانی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26" w:name="__RefHeading___Toc4163623_3381743652"/>
      <w:bookmarkStart w:id="427" w:name="_Toc186"/>
      <w:bookmarkEnd w:id="426"/>
      <w:r>
        <w:rPr>
          <w:rtl w:val="true"/>
        </w:rPr>
        <w:t xml:space="preserve">( </w:t>
      </w:r>
      <w:r>
        <w:rPr/>
        <w:t>909</w:t>
      </w:r>
      <w:r>
        <w:rPr>
          <w:rtl w:val="true"/>
        </w:rPr>
        <w:t xml:space="preserve"> )</w:t>
      </w:r>
      <w:bookmarkEnd w:id="427"/>
    </w:p>
    <w:p>
      <w:pPr>
        <w:pStyle w:val="Heading3"/>
        <w:numPr>
          <w:ilvl w:val="2"/>
          <w:numId w:val="1"/>
        </w:numPr>
        <w:rPr/>
      </w:pPr>
      <w:bookmarkStart w:id="428" w:name="__RefHeading___Toc4163625_3381743652"/>
      <w:bookmarkStart w:id="429" w:name="_Toc187"/>
      <w:bookmarkEnd w:id="428"/>
      <w:r>
        <w:rPr/>
        <w:t>1</w:t>
      </w:r>
      <w:r>
        <w:rPr>
          <w:rtl w:val="true"/>
        </w:rPr>
        <w:t xml:space="preserve"> - </w:t>
      </w:r>
      <w:r>
        <w:rPr>
          <w:rtl w:val="true"/>
        </w:rPr>
        <w:t xml:space="preserve">محصّل الهیئة </w:t>
      </w:r>
      <w:r>
        <w:rPr>
          <w:rtl w:val="true"/>
        </w:rPr>
        <w:t>«</w:t>
      </w:r>
      <w:r>
        <w:rPr/>
        <w:t>1</w:t>
      </w:r>
      <w:r>
        <w:rPr>
          <w:rtl w:val="true"/>
        </w:rPr>
        <w:t xml:space="preserve"> - </w:t>
      </w:r>
      <w:r>
        <w:rPr/>
        <w:t>85</w:t>
      </w:r>
      <w:r>
        <w:rPr>
          <w:rtl w:val="true"/>
        </w:rPr>
        <w:t>» (</w:t>
      </w:r>
      <w:r>
        <w:rPr>
          <w:rtl w:val="true"/>
        </w:rPr>
        <w:t xml:space="preserve">هیئت </w:t>
      </w:r>
      <w:r>
        <w:rPr>
          <w:rtl w:val="true"/>
        </w:rPr>
        <w:t xml:space="preserve">- </w:t>
      </w:r>
      <w:r>
        <w:rPr>
          <w:rtl w:val="true"/>
        </w:rPr>
        <w:t>عربی</w:t>
      </w:r>
      <w:r>
        <w:rPr>
          <w:rtl w:val="true"/>
        </w:rPr>
        <w:t>)</w:t>
      </w:r>
      <w:bookmarkEnd w:id="42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ذر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bookmarkStart w:id="430" w:name="pg14116_146761"/>
    </w:p>
    <w:p>
      <w:pPr>
        <w:pStyle w:val="BookText"/>
        <w:rPr/>
      </w:pPr>
      <w:bookmarkEnd w:id="430"/>
      <w:r>
        <w:rPr>
          <w:rFonts w:ascii="IRNazanin" w:hAnsi="IRNazanin" w:eastAsia="IRNazanin"/>
          <w:color w:val="111111"/>
          <w:sz w:val="28"/>
          <w:sz w:val="28"/>
          <w:szCs w:val="28"/>
          <w:rtl w:val="true"/>
          <w:lang w:bidi="fa-IR"/>
        </w:rPr>
        <w:t>مسائل علم هیئت را به بهترین روش و مختصرترین صورت در چند باب و فصل به رشته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لواهب العلم و العقل و الصّلاة علی نبیّنا المصطفی و الاهل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علم موضوع یبحث فیه عن العوارض الذاتیّة له او لنوعه او لعوارضهما الذّاتیّه و مباد یبتنی علیها</w:t>
      </w:r>
      <w:r>
        <w:rPr>
          <w:rFonts w:eastAsia="IRNazanin" w:cs="IRNazanin"/>
          <w:color w:val="111111"/>
          <w:sz w:val="28"/>
          <w:szCs w:val="28"/>
          <w:rtl w:val="true"/>
          <w:lang w:bidi="fa-IR"/>
        </w:rPr>
        <w:t>.</w:t>
      </w:r>
    </w:p>
    <w:p>
      <w:pPr>
        <w:pStyle w:val="Heading3"/>
        <w:numPr>
          <w:ilvl w:val="2"/>
          <w:numId w:val="1"/>
        </w:numPr>
        <w:rPr/>
      </w:pPr>
      <w:bookmarkStart w:id="431" w:name="__RefHeading___Toc4163627_3381743652"/>
      <w:bookmarkStart w:id="432" w:name="_Toc188"/>
      <w:bookmarkEnd w:id="431"/>
      <w:r>
        <w:rPr/>
        <w:t>2</w:t>
      </w:r>
      <w:r>
        <w:rPr>
          <w:rtl w:val="true"/>
        </w:rPr>
        <w:t xml:space="preserve"> - </w:t>
      </w:r>
      <w:r>
        <w:rPr>
          <w:rtl w:val="true"/>
        </w:rPr>
        <w:t xml:space="preserve">اللمعة الالهیة فی الحکمة المتعالیة </w:t>
      </w:r>
      <w:r>
        <w:rPr>
          <w:rtl w:val="true"/>
        </w:rPr>
        <w:t>«</w:t>
      </w:r>
      <w:r>
        <w:rPr/>
        <w:t>87</w:t>
      </w:r>
      <w:r>
        <w:rPr>
          <w:rtl w:val="true"/>
        </w:rPr>
        <w:t xml:space="preserve"> - </w:t>
      </w:r>
      <w:r>
        <w:rPr/>
        <w:t>166</w:t>
      </w:r>
      <w:r>
        <w:rPr>
          <w:rtl w:val="true"/>
        </w:rPr>
        <w:t>» (</w:t>
      </w:r>
      <w:r>
        <w:rPr>
          <w:rtl w:val="true"/>
        </w:rPr>
        <w:t xml:space="preserve">فلسفه </w:t>
      </w:r>
      <w:r>
        <w:rPr>
          <w:rtl w:val="true"/>
        </w:rPr>
        <w:t xml:space="preserve">- </w:t>
      </w:r>
      <w:r>
        <w:rPr>
          <w:rtl w:val="true"/>
        </w:rPr>
        <w:t>عربی</w:t>
      </w:r>
      <w:r>
        <w:rPr>
          <w:rtl w:val="true"/>
        </w:rPr>
        <w:t>)</w:t>
      </w:r>
      <w:bookmarkEnd w:id="4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ذر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فلسفی را در پنج لمعه به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و ماهیت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افاضة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واجب و صفات او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نفس و منشأ 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مختصرآ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تقدیس واجب الوجود و تمجیده و اداء واجب شکره و تحمیده والصّلاة علی المصطفین من عبیده خصوصا علی نبیّنا و عترته المؤیّدین بتأییده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یحدث النفس ملکات نوریة لوجب اعراضها عن شواغل البرزخ والتفاتها الی عالم القدس و مواظبتها بشوقها الی طرح البدن واتصالها باجنحة الکروبیین فلیکن هذا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تصحیح شده و حاشیه از ملا احمد نراقی و شاید بخط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تحریر </w:t>
      </w:r>
      <w:r>
        <w:rPr>
          <w:rFonts w:eastAsia="IRNazanin" w:cs="IRNazanin"/>
          <w:color w:val="111111"/>
          <w:sz w:val="28"/>
          <w:szCs w:val="28"/>
          <w:lang w:bidi="fa-IR"/>
        </w:rPr>
        <w:t>1206</w:t>
      </w:r>
    </w:p>
    <w:p>
      <w:pPr>
        <w:pStyle w:val="BookText"/>
        <w:rPr/>
      </w:pPr>
      <w:r>
        <w:rPr>
          <w:rFonts w:ascii="IRNazanin" w:hAnsi="IRNazanin" w:eastAsia="IRNazanin"/>
          <w:color w:val="111111"/>
          <w:sz w:val="28"/>
          <w:sz w:val="28"/>
          <w:szCs w:val="28"/>
          <w:rtl w:val="true"/>
          <w:lang w:bidi="fa-IR"/>
        </w:rPr>
        <w:t>کتاب دوم بیتاریخ و بینام کاتب</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433" w:name="pg14116_146762"/>
    </w:p>
    <w:p>
      <w:pPr>
        <w:pStyle w:val="Heading2"/>
        <w:numPr>
          <w:ilvl w:val="1"/>
          <w:numId w:val="1"/>
        </w:numPr>
        <w:rPr/>
      </w:pPr>
      <w:bookmarkStart w:id="434" w:name="__RefHeading___Toc4163629_3381743652"/>
      <w:bookmarkStart w:id="435" w:name="_Toc189"/>
      <w:bookmarkEnd w:id="433"/>
      <w:bookmarkEnd w:id="434"/>
      <w:r>
        <w:rPr>
          <w:rtl w:val="true"/>
        </w:rPr>
        <w:t xml:space="preserve">( </w:t>
      </w:r>
      <w:r>
        <w:rPr/>
        <w:t>928</w:t>
      </w:r>
      <w:r>
        <w:rPr>
          <w:rtl w:val="true"/>
        </w:rPr>
        <w:t xml:space="preserve"> )</w:t>
      </w:r>
      <w:bookmarkEnd w:id="435"/>
    </w:p>
    <w:p>
      <w:pPr>
        <w:pStyle w:val="Heading3"/>
        <w:numPr>
          <w:ilvl w:val="2"/>
          <w:numId w:val="1"/>
        </w:numPr>
        <w:rPr/>
      </w:pPr>
      <w:bookmarkStart w:id="436" w:name="__RefHeading___Toc4163631_3381743652"/>
      <w:bookmarkStart w:id="437" w:name="_Toc190"/>
      <w:bookmarkEnd w:id="436"/>
      <w:r>
        <w:rPr/>
        <w:t>1</w:t>
      </w:r>
      <w:r>
        <w:rPr>
          <w:rtl w:val="true"/>
        </w:rPr>
        <w:t xml:space="preserve"> - </w:t>
      </w:r>
      <w:r>
        <w:rPr>
          <w:rtl w:val="true"/>
        </w:rPr>
        <w:t xml:space="preserve">الشفاء العاجل </w:t>
      </w:r>
      <w:r>
        <w:rPr>
          <w:rtl w:val="true"/>
        </w:rPr>
        <w:t>(</w:t>
      </w:r>
      <w:r>
        <w:rPr>
          <w:rtl w:val="true"/>
        </w:rPr>
        <w:t>طب</w:t>
      </w:r>
      <w:r>
        <w:rPr>
          <w:rtl w:val="true"/>
        </w:rPr>
        <w:t>)</w:t>
      </w:r>
      <w:bookmarkEnd w:id="4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بن محمد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مقدمه و پنج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ناقص است و تاریخ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شافی صدرونا</w:t>
      </w:r>
      <w:r>
        <w:rPr>
          <w:rFonts w:eastAsia="IRNazanin" w:cs="IRNazanin"/>
          <w:color w:val="111111"/>
          <w:sz w:val="28"/>
          <w:szCs w:val="28"/>
          <w:rtl w:val="true"/>
          <w:lang w:bidi="fa-IR"/>
        </w:rPr>
        <w:t>.</w:t>
      </w:r>
    </w:p>
    <w:p>
      <w:pPr>
        <w:pStyle w:val="Heading3"/>
        <w:numPr>
          <w:ilvl w:val="2"/>
          <w:numId w:val="1"/>
        </w:numPr>
        <w:rPr/>
      </w:pPr>
      <w:bookmarkStart w:id="438" w:name="__RefHeading___Toc4163633_3381743652"/>
      <w:bookmarkStart w:id="439" w:name="_Toc191"/>
      <w:bookmarkEnd w:id="438"/>
      <w:r>
        <w:rPr/>
        <w:t>2</w:t>
      </w:r>
      <w:r>
        <w:rPr>
          <w:rtl w:val="true"/>
        </w:rPr>
        <w:t xml:space="preserve"> - </w:t>
      </w:r>
      <w:r>
        <w:rPr>
          <w:rtl w:val="true"/>
        </w:rPr>
        <w:t xml:space="preserve">برء الساعة </w:t>
      </w:r>
      <w:r>
        <w:rPr>
          <w:rtl w:val="true"/>
        </w:rPr>
        <w:t>(</w:t>
      </w:r>
      <w:r>
        <w:rPr>
          <w:rtl w:val="true"/>
        </w:rPr>
        <w:t xml:space="preserve">طب </w:t>
      </w:r>
      <w:r>
        <w:rPr>
          <w:rtl w:val="true"/>
        </w:rPr>
        <w:t xml:space="preserve">- </w:t>
      </w:r>
      <w:r>
        <w:rPr>
          <w:rtl w:val="true"/>
        </w:rPr>
        <w:t>عربی</w:t>
      </w:r>
      <w:r>
        <w:rPr>
          <w:rtl w:val="true"/>
        </w:rPr>
        <w:t>)</w:t>
      </w:r>
      <w:bookmarkEnd w:id="439"/>
    </w:p>
    <w:p>
      <w:pPr>
        <w:pStyle w:val="Heading2"/>
        <w:numPr>
          <w:ilvl w:val="1"/>
          <w:numId w:val="1"/>
        </w:numPr>
        <w:rPr/>
      </w:pPr>
      <w:bookmarkStart w:id="440" w:name="__RefHeading___Toc4163635_3381743652"/>
      <w:bookmarkStart w:id="441" w:name="_Toc192"/>
      <w:bookmarkEnd w:id="440"/>
      <w:r>
        <w:rPr>
          <w:rtl w:val="true"/>
        </w:rPr>
        <w:t xml:space="preserve">( </w:t>
      </w:r>
      <w:r>
        <w:rPr/>
        <w:t>935</w:t>
      </w:r>
      <w:r>
        <w:rPr>
          <w:rtl w:val="true"/>
        </w:rPr>
        <w:t xml:space="preserve"> )</w:t>
      </w:r>
      <w:bookmarkEnd w:id="441"/>
    </w:p>
    <w:p>
      <w:pPr>
        <w:pStyle w:val="Heading3"/>
        <w:numPr>
          <w:ilvl w:val="2"/>
          <w:numId w:val="1"/>
        </w:numPr>
        <w:rPr/>
      </w:pPr>
      <w:bookmarkStart w:id="442" w:name="__RefHeading___Toc4163637_3381743652"/>
      <w:bookmarkStart w:id="443" w:name="_Toc193"/>
      <w:bookmarkEnd w:id="442"/>
      <w:r>
        <w:rPr/>
        <w:t>1</w:t>
      </w:r>
      <w:r>
        <w:rPr>
          <w:rtl w:val="true"/>
        </w:rPr>
        <w:t xml:space="preserve"> - </w:t>
      </w:r>
      <w:r>
        <w:rPr>
          <w:rtl w:val="true"/>
        </w:rPr>
        <w:t xml:space="preserve">صراط النجاة </w:t>
      </w:r>
      <w:r>
        <w:rPr>
          <w:rtl w:val="true"/>
        </w:rPr>
        <w:t>«</w:t>
      </w:r>
      <w:r>
        <w:rPr/>
        <w:t>1</w:t>
      </w:r>
      <w:r>
        <w:rPr>
          <w:rtl w:val="true"/>
        </w:rPr>
        <w:t xml:space="preserve"> - </w:t>
      </w:r>
      <w:r>
        <w:rPr/>
        <w:t>164</w:t>
      </w:r>
      <w:r>
        <w:rPr>
          <w:rtl w:val="true"/>
        </w:rPr>
        <w:t>» (</w:t>
      </w:r>
      <w:r>
        <w:rPr>
          <w:rtl w:val="true"/>
        </w:rPr>
        <w:t xml:space="preserve">اعتقادات </w:t>
      </w:r>
      <w:r>
        <w:rPr>
          <w:rtl w:val="true"/>
        </w:rPr>
        <w:t xml:space="preserve">- </w:t>
      </w:r>
      <w:r>
        <w:rPr>
          <w:rtl w:val="true"/>
        </w:rPr>
        <w:t>فارسی</w:t>
      </w:r>
      <w:r>
        <w:rPr>
          <w:rtl w:val="true"/>
        </w:rPr>
        <w:t>)</w:t>
      </w:r>
      <w:bookmarkEnd w:id="4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حدیث اعرابی است که 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واحد و یگانه بودن باری تعالی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ضمن این رساله اعتقادات شیعه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الواحد الفرد المبرّأ عن شائبة الاضداد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رساله‌ای است در بیان حدیث شریف که اعرابی سؤال کرد از حضرت امیرالمؤمنین صلوات الله علیه از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به محبّتت گرفتارم 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بوته اخلاص دلم را بگداز</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بال و پرم رشته غفلت بردار شاید که کنم به اوج مهرت پرواز </w:t>
      </w:r>
      <w:bookmarkStart w:id="444" w:name="pg14116_146763"/>
    </w:p>
    <w:p>
      <w:pPr>
        <w:pStyle w:val="Heading3"/>
        <w:numPr>
          <w:ilvl w:val="2"/>
          <w:numId w:val="1"/>
        </w:numPr>
        <w:rPr/>
      </w:pPr>
      <w:bookmarkStart w:id="445" w:name="__RefHeading___Toc4163639_3381743652"/>
      <w:bookmarkStart w:id="446" w:name="_Toc194"/>
      <w:bookmarkEnd w:id="444"/>
      <w:bookmarkEnd w:id="445"/>
      <w:r>
        <w:rPr/>
        <w:t>2</w:t>
      </w:r>
      <w:r>
        <w:rPr>
          <w:rtl w:val="true"/>
        </w:rPr>
        <w:t xml:space="preserve"> - </w:t>
      </w:r>
      <w:r>
        <w:rPr>
          <w:rtl w:val="true"/>
        </w:rPr>
        <w:t xml:space="preserve">رساله در تقلید و اجتهاد </w:t>
      </w:r>
      <w:r>
        <w:rPr>
          <w:rtl w:val="true"/>
        </w:rPr>
        <w:t>«</w:t>
      </w:r>
      <w:r>
        <w:rPr/>
        <w:t>165</w:t>
      </w:r>
      <w:r>
        <w:rPr>
          <w:rtl w:val="true"/>
        </w:rPr>
        <w:t xml:space="preserve"> - </w:t>
      </w:r>
      <w:r>
        <w:rPr/>
        <w:t>173</w:t>
      </w:r>
      <w:r>
        <w:rPr>
          <w:rtl w:val="true"/>
        </w:rPr>
        <w:t>» (</w:t>
      </w:r>
      <w:r>
        <w:rPr>
          <w:rtl w:val="true"/>
        </w:rPr>
        <w:t xml:space="preserve">فقه و اصول </w:t>
      </w:r>
      <w:r>
        <w:rPr>
          <w:rtl w:val="true"/>
        </w:rPr>
        <w:t xml:space="preserve">- </w:t>
      </w:r>
      <w:r>
        <w:rPr>
          <w:rtl w:val="true"/>
        </w:rPr>
        <w:t>فارسی</w:t>
      </w:r>
      <w:r>
        <w:rPr>
          <w:rtl w:val="true"/>
        </w:rPr>
        <w:t>)</w:t>
      </w:r>
      <w:bookmarkEnd w:id="4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طباطبایی سیّد مجاهد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مؤلف درباره مسأله تقلید و اجتهاد به طور بسیار مختصر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خیر خلقه محمّد و آله اجمعین اما بعد نظر به فتوای جناب آقا سید محمّد طباطبائی باید که انسان یا مجتهد باشد یا مقلّد سوای این دو طایفه ضالّ و مضلّ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اشخاص که این خبر فتوی را شنیدند و آن مجتهد را میشناسند و او را جامع الشرایط می‌دانند و خبر دهنده را نیز عادل می‌دانند میتوانند عمل به قول او کرد مطالب اجتهاد و تقلید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پایان ناقص است و هردو بدون تاریخ و بدون نام کاتب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447" w:name="__RefHeading___Toc4163641_3381743652"/>
      <w:bookmarkStart w:id="448" w:name="_Toc195"/>
      <w:bookmarkEnd w:id="447"/>
      <w:r>
        <w:rPr>
          <w:rtl w:val="true"/>
        </w:rPr>
        <w:t xml:space="preserve">( </w:t>
      </w:r>
      <w:r>
        <w:rPr/>
        <w:t>937</w:t>
      </w:r>
      <w:r>
        <w:rPr>
          <w:rtl w:val="true"/>
        </w:rPr>
        <w:t xml:space="preserve"> )</w:t>
      </w:r>
      <w:bookmarkEnd w:id="448"/>
    </w:p>
    <w:p>
      <w:pPr>
        <w:pStyle w:val="Heading3"/>
        <w:numPr>
          <w:ilvl w:val="2"/>
          <w:numId w:val="1"/>
        </w:numPr>
        <w:rPr/>
      </w:pPr>
      <w:bookmarkStart w:id="449" w:name="__RefHeading___Toc4163643_3381743652"/>
      <w:bookmarkStart w:id="450" w:name="_Toc196"/>
      <w:bookmarkEnd w:id="449"/>
      <w:r>
        <w:rPr/>
        <w:t>1</w:t>
      </w:r>
      <w:r>
        <w:rPr>
          <w:rtl w:val="true"/>
        </w:rPr>
        <w:t xml:space="preserve"> - </w:t>
      </w:r>
      <w:r>
        <w:rPr>
          <w:rtl w:val="true"/>
        </w:rPr>
        <w:t xml:space="preserve">معدن الجواهر و ریاضة الخواطر </w:t>
      </w:r>
      <w:r>
        <w:rPr>
          <w:rtl w:val="true"/>
        </w:rPr>
        <w:t>«</w:t>
      </w:r>
      <w:r>
        <w:rPr/>
        <w:t>2</w:t>
      </w:r>
      <w:r>
        <w:rPr>
          <w:rtl w:val="true"/>
        </w:rPr>
        <w:t xml:space="preserve"> - </w:t>
      </w:r>
      <w:r>
        <w:rPr/>
        <w:t>41</w:t>
      </w:r>
      <w:r>
        <w:rPr>
          <w:rtl w:val="true"/>
        </w:rPr>
        <w:t>» (</w:t>
      </w:r>
      <w:r>
        <w:rPr>
          <w:rtl w:val="true"/>
        </w:rPr>
        <w:t xml:space="preserve">اخلاق </w:t>
      </w:r>
      <w:r>
        <w:rPr>
          <w:rtl w:val="true"/>
        </w:rPr>
        <w:t xml:space="preserve">- </w:t>
      </w:r>
      <w:r>
        <w:rPr>
          <w:rtl w:val="true"/>
        </w:rPr>
        <w:t>عربی</w:t>
      </w:r>
      <w:r>
        <w:rPr>
          <w:rtl w:val="true"/>
        </w:rPr>
        <w:t>)</w:t>
      </w:r>
      <w:bookmarkEnd w:id="4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علی کراجکی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گفتههای کوتاه حضرت پیغمبر اکرم و ائمه هدی علیهم السلام و بعضی از حکما را به ترتیب عدد در ده باب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آنچه شامل یک مطلب است، باب دوم در آنچه شامل دو است و همچنین باقی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3"/>
        <w:numPr>
          <w:ilvl w:val="2"/>
          <w:numId w:val="1"/>
        </w:numPr>
        <w:rPr/>
      </w:pPr>
      <w:bookmarkStart w:id="451" w:name="__RefHeading___Toc4163645_3381743652"/>
      <w:bookmarkStart w:id="452" w:name="_Toc197"/>
      <w:bookmarkEnd w:id="451"/>
      <w:r>
        <w:rPr/>
        <w:t>2</w:t>
      </w:r>
      <w:r>
        <w:rPr>
          <w:rtl w:val="true"/>
        </w:rPr>
        <w:t xml:space="preserve"> - </w:t>
      </w:r>
      <w:r>
        <w:rPr>
          <w:rtl w:val="true"/>
        </w:rPr>
        <w:t xml:space="preserve">ترجمة الصلاة </w:t>
      </w:r>
      <w:r>
        <w:rPr>
          <w:rtl w:val="true"/>
        </w:rPr>
        <w:t xml:space="preserve">= </w:t>
      </w:r>
      <w:r>
        <w:rPr>
          <w:rtl w:val="true"/>
        </w:rPr>
        <w:t xml:space="preserve">آداب الصلاة </w:t>
      </w:r>
      <w:r>
        <w:rPr>
          <w:rtl w:val="true"/>
        </w:rPr>
        <w:t>«</w:t>
      </w:r>
      <w:r>
        <w:rPr/>
        <w:t>43</w:t>
      </w:r>
      <w:r>
        <w:rPr>
          <w:rtl w:val="true"/>
        </w:rPr>
        <w:t xml:space="preserve"> - </w:t>
      </w:r>
      <w:r>
        <w:rPr/>
        <w:t>75</w:t>
      </w:r>
      <w:r>
        <w:rPr>
          <w:rtl w:val="true"/>
        </w:rPr>
        <w:t>» (</w:t>
      </w:r>
      <w:r>
        <w:rPr>
          <w:rtl w:val="true"/>
        </w:rPr>
        <w:t>فارسی</w:t>
      </w:r>
      <w:r>
        <w:rPr>
          <w:rtl w:val="true"/>
        </w:rPr>
        <w:t>)</w:t>
      </w:r>
      <w:bookmarkEnd w:id="45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53" w:name="pg14116_146764"/>
    </w:p>
    <w:p>
      <w:pPr>
        <w:pStyle w:val="BookText"/>
        <w:rPr/>
      </w:pPr>
      <w:bookmarkEnd w:id="453"/>
      <w:r>
        <w:rPr>
          <w:rFonts w:ascii="IRNazanin" w:hAnsi="IRNazanin" w:eastAsia="IRNazanin"/>
          <w:color w:val="111111"/>
          <w:sz w:val="28"/>
          <w:sz w:val="28"/>
          <w:szCs w:val="28"/>
          <w:rtl w:val="true"/>
          <w:lang w:bidi="fa-IR"/>
        </w:rPr>
        <w:t>رساله فتوایی مختصری است در کیفیت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پاره‌ای از مسائل اعتقادیه را ذکر کرده سپس آنچه متعلق به نماز است از طهارت، نیت و باقی اعمال می‌آورد و ادعیه و اذکار را ترجمه مینماید و در انتها مسائل مختص به زنان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له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نماز عمده ارکان ایمان است میباید بنده مؤمن شرایط و آداب آن را فی الجمله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مورخ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تاریخ کتابت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454" w:name="__RefHeading___Toc4163647_3381743652"/>
      <w:bookmarkStart w:id="455" w:name="_Toc198"/>
      <w:bookmarkEnd w:id="454"/>
      <w:r>
        <w:rPr>
          <w:rtl w:val="true"/>
        </w:rPr>
        <w:t xml:space="preserve">( </w:t>
      </w:r>
      <w:r>
        <w:rPr/>
        <w:t>951</w:t>
      </w:r>
      <w:r>
        <w:rPr>
          <w:rtl w:val="true"/>
        </w:rPr>
        <w:t xml:space="preserve"> )</w:t>
      </w:r>
      <w:bookmarkEnd w:id="455"/>
    </w:p>
    <w:p>
      <w:pPr>
        <w:pStyle w:val="Heading3"/>
        <w:numPr>
          <w:ilvl w:val="2"/>
          <w:numId w:val="1"/>
        </w:numPr>
        <w:rPr/>
      </w:pPr>
      <w:bookmarkStart w:id="456" w:name="__RefHeading___Toc4163649_3381743652"/>
      <w:bookmarkStart w:id="457" w:name="_Toc199"/>
      <w:bookmarkEnd w:id="456"/>
      <w:r>
        <w:rPr/>
        <w:t>1</w:t>
      </w:r>
      <w:r>
        <w:rPr>
          <w:rtl w:val="true"/>
        </w:rPr>
        <w:t xml:space="preserve"> - </w:t>
      </w:r>
      <w:r>
        <w:rPr>
          <w:rtl w:val="true"/>
        </w:rPr>
        <w:t xml:space="preserve">عوائد الایام من مهمات ادلة الاحکام </w:t>
      </w:r>
      <w:r>
        <w:rPr>
          <w:rtl w:val="true"/>
        </w:rPr>
        <w:t>«</w:t>
      </w:r>
      <w:r>
        <w:rPr/>
        <w:t>2</w:t>
      </w:r>
      <w:r>
        <w:rPr>
          <w:rtl w:val="true"/>
        </w:rPr>
        <w:t xml:space="preserve"> - </w:t>
      </w:r>
      <w:r>
        <w:rPr/>
        <w:t>182</w:t>
      </w:r>
      <w:r>
        <w:rPr>
          <w:rtl w:val="true"/>
        </w:rPr>
        <w:t>» (</w:t>
      </w:r>
      <w:r>
        <w:rPr>
          <w:rtl w:val="true"/>
        </w:rPr>
        <w:t>فقه و اصول فقه</w:t>
      </w:r>
      <w:r>
        <w:rPr>
          <w:rtl w:val="true"/>
        </w:rPr>
        <w:t>)</w:t>
      </w:r>
      <w:bookmarkEnd w:id="4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هشت عائده در قواعد فقهی و اصولی و فوائد استدلالی است که مجتهدان را به کار آید و برای استنباط احکام شرعیه بدانها نیاز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تاریخ پایان عائده پنجاهم رمضان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458" w:name="__RefHeading___Toc4163651_3381743652"/>
      <w:bookmarkStart w:id="459" w:name="_Toc200"/>
      <w:bookmarkEnd w:id="458"/>
      <w:r>
        <w:rPr/>
        <w:t>2</w:t>
      </w:r>
      <w:r>
        <w:rPr>
          <w:rtl w:val="true"/>
        </w:rPr>
        <w:t xml:space="preserve"> - </w:t>
      </w:r>
      <w:r>
        <w:rPr>
          <w:rtl w:val="true"/>
        </w:rPr>
        <w:t xml:space="preserve">مصابیح الاصول </w:t>
      </w:r>
      <w:r>
        <w:rPr>
          <w:rtl w:val="true"/>
        </w:rPr>
        <w:t>«</w:t>
      </w:r>
      <w:r>
        <w:rPr/>
        <w:t>183</w:t>
      </w:r>
      <w:r>
        <w:rPr>
          <w:rtl w:val="true"/>
        </w:rPr>
        <w:t xml:space="preserve"> - </w:t>
      </w:r>
      <w:r>
        <w:rPr/>
        <w:t>277</w:t>
      </w:r>
      <w:r>
        <w:rPr>
          <w:rtl w:val="true"/>
        </w:rPr>
        <w:t>» (</w:t>
      </w:r>
      <w:r>
        <w:rPr>
          <w:rtl w:val="true"/>
        </w:rPr>
        <w:t xml:space="preserve">اصول فقه </w:t>
      </w:r>
      <w:r>
        <w:rPr>
          <w:rtl w:val="true"/>
        </w:rPr>
        <w:t xml:space="preserve">- </w:t>
      </w:r>
      <w:r>
        <w:rPr>
          <w:rtl w:val="true"/>
        </w:rPr>
        <w:t>عربی</w:t>
      </w:r>
      <w:r>
        <w:rPr>
          <w:rtl w:val="true"/>
        </w:rPr>
        <w:t>)</w:t>
      </w:r>
      <w:bookmarkEnd w:id="4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نسبتآ مفصلی است در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460" w:name="pg14116_146765"/>
    </w:p>
    <w:p>
      <w:pPr>
        <w:pStyle w:val="BookText"/>
        <w:rPr/>
      </w:pPr>
      <w:bookmarkEnd w:id="460"/>
      <w:r>
        <w:rPr>
          <w:rFonts w:ascii="IRNazanin" w:hAnsi="IRNazanin" w:eastAsia="IRNazanin"/>
          <w:color w:val="111111"/>
          <w:sz w:val="28"/>
          <w:sz w:val="28"/>
          <w:szCs w:val="28"/>
          <w:rtl w:val="true"/>
          <w:lang w:bidi="fa-IR"/>
        </w:rPr>
        <w:t>متقدمین چون سید مرتضی، علامه و اسفراینی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تا حجیّت خبر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جمع اصل و هو لغة ما یبتنی علیه الشی کما قالوه و الیه یرجع ما عن القاموس انه اسفل الشی و فی الاصطلاح یطلق علی معان اربعة عشر سیأتی تفصیلها فی بحث الادلّة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البقاء علی الاصل فی سایر الظّنون موقوف علی الدلیل الخاصّ باخراج بعضها بقدر الکفایة او تعیین السّابق من قبل المشهور فلیکن هذا آخر ما اوردناه لابطال حجج المثبتین لمخصوصیة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تصحیح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461" w:name="__RefHeading___Toc4163653_3381743652"/>
      <w:bookmarkStart w:id="462" w:name="_Toc201"/>
      <w:bookmarkEnd w:id="461"/>
      <w:r>
        <w:rPr>
          <w:rtl w:val="true"/>
        </w:rPr>
        <w:t xml:space="preserve">( </w:t>
      </w:r>
      <w:r>
        <w:rPr/>
        <w:t>994</w:t>
      </w:r>
      <w:r>
        <w:rPr>
          <w:rtl w:val="true"/>
        </w:rPr>
        <w:t xml:space="preserve"> )</w:t>
      </w:r>
      <w:bookmarkEnd w:id="462"/>
    </w:p>
    <w:p>
      <w:pPr>
        <w:pStyle w:val="Heading3"/>
        <w:numPr>
          <w:ilvl w:val="2"/>
          <w:numId w:val="1"/>
        </w:numPr>
        <w:rPr/>
      </w:pPr>
      <w:bookmarkStart w:id="463" w:name="__RefHeading___Toc4163655_3381743652"/>
      <w:bookmarkStart w:id="464" w:name="_Toc202"/>
      <w:bookmarkEnd w:id="463"/>
      <w:r>
        <w:rPr/>
        <w:t>1</w:t>
      </w:r>
      <w:r>
        <w:rPr>
          <w:rtl w:val="true"/>
        </w:rPr>
        <w:t xml:space="preserve"> - </w:t>
      </w:r>
      <w:r>
        <w:rPr>
          <w:rtl w:val="true"/>
        </w:rPr>
        <w:t xml:space="preserve">ادعیه </w:t>
      </w:r>
      <w:r>
        <w:rPr>
          <w:rtl w:val="true"/>
        </w:rPr>
        <w:t>«</w:t>
      </w:r>
      <w:r>
        <w:rPr/>
        <w:t>1</w:t>
      </w:r>
      <w:r>
        <w:rPr>
          <w:rtl w:val="true"/>
        </w:rPr>
        <w:t xml:space="preserve"> - </w:t>
      </w:r>
      <w:r>
        <w:rPr/>
        <w:t>33</w:t>
      </w:r>
      <w:r>
        <w:rPr>
          <w:rtl w:val="true"/>
        </w:rPr>
        <w:t>» (</w:t>
      </w:r>
      <w:r>
        <w:rPr>
          <w:rtl w:val="true"/>
        </w:rPr>
        <w:t xml:space="preserve">عربی </w:t>
      </w:r>
      <w:r>
        <w:rPr>
          <w:rtl w:val="true"/>
        </w:rPr>
        <w:t xml:space="preserve">- </w:t>
      </w:r>
      <w:r>
        <w:rPr>
          <w:rtl w:val="true"/>
        </w:rPr>
        <w:t>فارسی</w:t>
      </w:r>
      <w:r>
        <w:rPr>
          <w:rtl w:val="true"/>
        </w:rPr>
        <w:t>)</w:t>
      </w:r>
      <w:bookmarkEnd w:id="4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تعقیبات و حرزها منقول از علمای بزرگ این فن چون شیخ طوسی و کفعمی و سید ابن طاوس و کتابهای طب الائمه، حلیة المتقین و احادیث بسیاری از کلینی ره</w:t>
      </w:r>
      <w:r>
        <w:rPr>
          <w:rFonts w:eastAsia="IRNazanin" w:cs="IRNazanin"/>
          <w:color w:val="111111"/>
          <w:sz w:val="28"/>
          <w:szCs w:val="28"/>
          <w:rtl w:val="true"/>
          <w:lang w:bidi="fa-IR"/>
        </w:rPr>
        <w:t>.</w:t>
      </w:r>
    </w:p>
    <w:p>
      <w:pPr>
        <w:pStyle w:val="Heading3"/>
        <w:numPr>
          <w:ilvl w:val="2"/>
          <w:numId w:val="1"/>
        </w:numPr>
        <w:rPr/>
      </w:pPr>
      <w:bookmarkStart w:id="465" w:name="__RefHeading___Toc4163657_3381743652"/>
      <w:bookmarkStart w:id="466" w:name="_Toc203"/>
      <w:bookmarkEnd w:id="465"/>
      <w:r>
        <w:rPr/>
        <w:t>2</w:t>
      </w:r>
      <w:r>
        <w:rPr>
          <w:rtl w:val="true"/>
        </w:rPr>
        <w:t xml:space="preserve"> - </w:t>
      </w:r>
      <w:r>
        <w:rPr>
          <w:rtl w:val="true"/>
        </w:rPr>
        <w:t xml:space="preserve">رساله‌درباره اینکه سفر زائر کربلا از عمرش محسوبنمیشود </w:t>
      </w:r>
      <w:r>
        <w:rPr>
          <w:rtl w:val="true"/>
        </w:rPr>
        <w:t>«</w:t>
      </w:r>
      <w:r>
        <w:rPr/>
        <w:t>33</w:t>
      </w:r>
      <w:r>
        <w:rPr>
          <w:rtl w:val="true"/>
        </w:rPr>
        <w:t>-</w:t>
      </w:r>
      <w:r>
        <w:rPr/>
        <w:t>51</w:t>
      </w:r>
      <w:r>
        <w:rPr>
          <w:rtl w:val="true"/>
        </w:rPr>
        <w:t>»</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اشکالی است در مورد روایتهایی که میگوید سفر زائر کربلا و سید </w:t>
      </w:r>
      <w:bookmarkStart w:id="467" w:name="pg14116_146766"/>
    </w:p>
    <w:p>
      <w:pPr>
        <w:pStyle w:val="BookText"/>
        <w:rPr/>
      </w:pPr>
      <w:bookmarkEnd w:id="467"/>
      <w:r>
        <w:rPr>
          <w:rFonts w:ascii="IRNazanin" w:hAnsi="IRNazanin" w:eastAsia="IRNazanin"/>
          <w:color w:val="111111"/>
          <w:sz w:val="28"/>
          <w:sz w:val="28"/>
          <w:szCs w:val="28"/>
          <w:rtl w:val="true"/>
          <w:lang w:bidi="fa-IR"/>
        </w:rPr>
        <w:t>الشهدا علیه الصلاة و السلام را از عمر او محسوب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العلیّ الاعلی و سلام علی عباده الّذین اصطفی محمّد و اهل بیته خیرة الوری و بعد بدان که در کتب معتبره حدیث به سندهای معتبر بسیار از حضرت امام محمد باقر و امام جعفر صادق صلوات الله و 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اعتماد نمی‌دانسته‌اند و معتمد معنی را می‌دانسته‌اند که شاهدی و قرینه بر آن معنا در احادیث دیگر یافته باشند و الله تعالی اعلم بحقیقة الحال و حقّیة المقال و بما یزیل عن احادیث نبیّه و اهل بیت نبیّه سلام الله علیهم الشبهة و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بینام کاتب و تاریخ کتابت، رساله اول جدول زرین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468" w:name="__RefHeading___Toc4163659_3381743652"/>
      <w:bookmarkStart w:id="469" w:name="_Toc204"/>
      <w:bookmarkEnd w:id="468"/>
      <w:r>
        <w:rPr>
          <w:rtl w:val="true"/>
        </w:rPr>
        <w:t xml:space="preserve">( </w:t>
      </w:r>
      <w:r>
        <w:rPr/>
        <w:t>1010</w:t>
      </w:r>
      <w:r>
        <w:rPr>
          <w:rtl w:val="true"/>
        </w:rPr>
        <w:t xml:space="preserve"> )</w:t>
      </w:r>
      <w:bookmarkEnd w:id="469"/>
    </w:p>
    <w:p>
      <w:pPr>
        <w:pStyle w:val="Heading3"/>
        <w:numPr>
          <w:ilvl w:val="2"/>
          <w:numId w:val="1"/>
        </w:numPr>
        <w:rPr/>
      </w:pPr>
      <w:bookmarkStart w:id="470" w:name="__RefHeading___Toc4163661_3381743652"/>
      <w:bookmarkStart w:id="471" w:name="_Toc205"/>
      <w:bookmarkEnd w:id="470"/>
      <w:r>
        <w:rPr/>
        <w:t>1</w:t>
      </w:r>
      <w:r>
        <w:rPr>
          <w:rtl w:val="true"/>
        </w:rPr>
        <w:t xml:space="preserve"> - </w:t>
      </w:r>
      <w:r>
        <w:rPr>
          <w:rtl w:val="true"/>
        </w:rPr>
        <w:t xml:space="preserve">شمس السیاق </w:t>
      </w:r>
      <w:r>
        <w:rPr>
          <w:rtl w:val="true"/>
        </w:rPr>
        <w:t>«</w:t>
      </w:r>
      <w:r>
        <w:rPr/>
        <w:t>1</w:t>
      </w:r>
      <w:r>
        <w:rPr>
          <w:rtl w:val="true"/>
        </w:rPr>
        <w:t xml:space="preserve"> - </w:t>
      </w:r>
      <w:r>
        <w:rPr/>
        <w:t>25</w:t>
      </w:r>
      <w:r>
        <w:rPr>
          <w:rtl w:val="true"/>
        </w:rPr>
        <w:t>» (</w:t>
      </w:r>
      <w:r>
        <w:rPr>
          <w:rtl w:val="true"/>
        </w:rPr>
        <w:t xml:space="preserve">ریاضیات </w:t>
      </w:r>
      <w:r>
        <w:rPr>
          <w:rtl w:val="true"/>
        </w:rPr>
        <w:t xml:space="preserve">- </w:t>
      </w:r>
      <w:r>
        <w:rPr>
          <w:rtl w:val="true"/>
        </w:rPr>
        <w:t>فارسی</w:t>
      </w:r>
      <w:r>
        <w:rPr>
          <w:rtl w:val="true"/>
        </w:rPr>
        <w:t>)</w:t>
      </w:r>
      <w:bookmarkEnd w:id="4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شمس الدین محمد صاحب 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حساب ارث به روش سیاق که مؤلف آن را برای خواجه میر احمد خوافی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پنج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رایح است که حق سبحانه و تعالی جل جلاله بناء عالم و ضبط بنی آدم بر حساب نهاده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 نسل است انشاء الله و باب همایونی به نصرت اسلام و سالهای دراز فراوان و قرنهای بیشمار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فضل و بیان مخلّد و مستدام باد بمحمد و آله الامجاد</w:t>
      </w:r>
      <w:r>
        <w:rPr>
          <w:rFonts w:eastAsia="IRNazanin" w:cs="IRNazanin"/>
          <w:color w:val="111111"/>
          <w:sz w:val="28"/>
          <w:szCs w:val="28"/>
          <w:rtl w:val="true"/>
          <w:lang w:bidi="fa-IR"/>
        </w:rPr>
        <w:t xml:space="preserve">. </w:t>
      </w:r>
      <w:bookmarkStart w:id="472" w:name="pg14116_146767"/>
    </w:p>
    <w:p>
      <w:pPr>
        <w:pStyle w:val="Heading3"/>
        <w:numPr>
          <w:ilvl w:val="2"/>
          <w:numId w:val="1"/>
        </w:numPr>
        <w:rPr/>
      </w:pPr>
      <w:bookmarkStart w:id="473" w:name="__RefHeading___Toc4163663_3381743652"/>
      <w:bookmarkStart w:id="474" w:name="_Toc206"/>
      <w:bookmarkEnd w:id="472"/>
      <w:bookmarkEnd w:id="473"/>
      <w:r>
        <w:rPr/>
        <w:t>2</w:t>
      </w:r>
      <w:r>
        <w:rPr>
          <w:rtl w:val="true"/>
        </w:rPr>
        <w:t xml:space="preserve"> - </w:t>
      </w:r>
      <w:r>
        <w:rPr>
          <w:rtl w:val="true"/>
        </w:rPr>
        <w:t xml:space="preserve">منشأت </w:t>
      </w:r>
      <w:r>
        <w:rPr>
          <w:rtl w:val="true"/>
        </w:rPr>
        <w:t>«</w:t>
      </w:r>
      <w:r>
        <w:rPr/>
        <w:t>26</w:t>
      </w:r>
      <w:r>
        <w:rPr>
          <w:rtl w:val="true"/>
        </w:rPr>
        <w:t xml:space="preserve"> - </w:t>
      </w:r>
      <w:r>
        <w:rPr/>
        <w:t>70</w:t>
      </w:r>
      <w:r>
        <w:rPr>
          <w:rtl w:val="true"/>
        </w:rPr>
        <w:t>» (</w:t>
      </w:r>
      <w:r>
        <w:rPr>
          <w:rtl w:val="true"/>
        </w:rPr>
        <w:t>فارسی</w:t>
      </w:r>
      <w:r>
        <w:rPr>
          <w:rtl w:val="true"/>
        </w:rPr>
        <w:t>)</w:t>
      </w:r>
      <w:bookmarkEnd w:id="4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نامهها و فرامین برای طبقات مختلف از جمله علما، حکما، منجمین، سلاطین برای تعلیم نامه نگاری ترتیب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کتاب یادداشتی به این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علی بن محمد قمی شمس الدین علی شیرازی به امر شاهرخ و انشاء ناقص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یادداشت ظاهرآ بخط مرحوم رمضانی واقف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عبدالعلی بن محمد علی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نستعلیق احمد بن کمال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آخرش ناقص است و 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علی بن لطف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475" w:name="__RefHeading___Toc4163665_3381743652"/>
      <w:bookmarkStart w:id="476" w:name="_Toc207"/>
      <w:bookmarkEnd w:id="475"/>
      <w:r>
        <w:rPr>
          <w:rtl w:val="true"/>
        </w:rPr>
        <w:t xml:space="preserve">( </w:t>
      </w:r>
      <w:r>
        <w:rPr/>
        <w:t>1032</w:t>
      </w:r>
      <w:r>
        <w:rPr>
          <w:rtl w:val="true"/>
        </w:rPr>
        <w:t xml:space="preserve"> )</w:t>
      </w:r>
      <w:bookmarkEnd w:id="476"/>
    </w:p>
    <w:p>
      <w:pPr>
        <w:pStyle w:val="Heading3"/>
        <w:numPr>
          <w:ilvl w:val="2"/>
          <w:numId w:val="1"/>
        </w:numPr>
        <w:rPr/>
      </w:pPr>
      <w:bookmarkStart w:id="477" w:name="__RefHeading___Toc4163667_3381743652"/>
      <w:bookmarkStart w:id="478" w:name="_Toc208"/>
      <w:bookmarkEnd w:id="477"/>
      <w:r>
        <w:rPr/>
        <w:t>1</w:t>
      </w:r>
      <w:r>
        <w:rPr>
          <w:rtl w:val="true"/>
        </w:rPr>
        <w:t xml:space="preserve"> - </w:t>
      </w:r>
      <w:r>
        <w:rPr>
          <w:rtl w:val="true"/>
        </w:rPr>
        <w:t xml:space="preserve">رسالة فی بیان ما لم یثبت فیه حدیث صحیح من الابواب </w:t>
      </w:r>
      <w:r>
        <w:rPr>
          <w:rtl w:val="true"/>
        </w:rPr>
        <w:t>«</w:t>
      </w:r>
      <w:r>
        <w:rPr/>
        <w:t>1</w:t>
      </w:r>
      <w:r>
        <w:rPr>
          <w:rtl w:val="true"/>
        </w:rPr>
        <w:t xml:space="preserve"> - </w:t>
      </w:r>
      <w:r>
        <w:rPr/>
        <w:t>5</w:t>
      </w:r>
      <w:r>
        <w:rPr>
          <w:rtl w:val="true"/>
        </w:rPr>
        <w:t>»</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محمد بن یعقوب شیرازی فیروز آبادی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را که از نظر مؤلف جعلی با منسوب به راویان است یا نیاز به توضیح دارد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الایمان، باب کلام الله، باب خلق الملائکه، باب طلب العلم، باب فضائل الصدّیق ابوبکر، باب فضائل علی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 السلام علی خیر خلقه محمد خاتم النبیّین و علی آله و اصحابه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اشارة الی ابواب ما لم </w:t>
      </w:r>
      <w:bookmarkStart w:id="479" w:name="pg14116_146768"/>
    </w:p>
    <w:p>
      <w:pPr>
        <w:pStyle w:val="BookText"/>
        <w:rPr/>
      </w:pPr>
      <w:bookmarkEnd w:id="479"/>
      <w:r>
        <w:rPr>
          <w:rFonts w:ascii="IRNazanin" w:hAnsi="IRNazanin" w:eastAsia="IRNazanin"/>
          <w:color w:val="111111"/>
          <w:sz w:val="28"/>
          <w:sz w:val="28"/>
          <w:szCs w:val="28"/>
          <w:rtl w:val="true"/>
          <w:lang w:bidi="fa-IR"/>
        </w:rPr>
        <w:t>یثبت فیها شیء عند جهابذة علماء الحدیث فی غایة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مذمّة العلماء الذین یمشون الی السلطان و مسامحة العلماء و زیارة الملائکة قبور العلماء لم یثبت فی ذلک شیء و لله اعلم و صلی الله علی محمد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و خطوط سیاه، در اولین برگ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بیان ما لم یثبت فیه حدیث صحیح من الابواب للعلّامة مجد الدّین الفیروز آبادی صاحب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رؤیت میشود و همچنین دو مهر بیضوی در برگ اول محو شده است</w:t>
      </w:r>
      <w:r>
        <w:rPr>
          <w:rFonts w:eastAsia="IRNazanin" w:cs="IRNazanin"/>
          <w:color w:val="111111"/>
          <w:sz w:val="28"/>
          <w:szCs w:val="28"/>
          <w:rtl w:val="true"/>
          <w:lang w:bidi="fa-IR"/>
        </w:rPr>
        <w:t>.</w:t>
      </w:r>
    </w:p>
    <w:p>
      <w:pPr>
        <w:pStyle w:val="Heading3"/>
        <w:numPr>
          <w:ilvl w:val="2"/>
          <w:numId w:val="1"/>
        </w:numPr>
        <w:rPr/>
      </w:pPr>
      <w:bookmarkStart w:id="480" w:name="__RefHeading___Toc4163669_3381743652"/>
      <w:bookmarkStart w:id="481" w:name="_Toc209"/>
      <w:bookmarkEnd w:id="480"/>
      <w:r>
        <w:rPr/>
        <w:t>2</w:t>
      </w:r>
      <w:r>
        <w:rPr>
          <w:rtl w:val="true"/>
        </w:rPr>
        <w:t xml:space="preserve"> - </w:t>
      </w:r>
      <w:r>
        <w:rPr>
          <w:rtl w:val="true"/>
        </w:rPr>
        <w:t xml:space="preserve">مختصر علی سبیل الاختیار من کتاب الاضداد </w:t>
      </w:r>
      <w:r>
        <w:rPr>
          <w:rtl w:val="true"/>
        </w:rPr>
        <w:t>«</w:t>
      </w:r>
      <w:r>
        <w:rPr/>
        <w:t>6</w:t>
      </w:r>
      <w:r>
        <w:rPr>
          <w:rtl w:val="true"/>
        </w:rPr>
        <w:t xml:space="preserve"> - </w:t>
      </w:r>
      <w:r>
        <w:rPr/>
        <w:t>7</w:t>
      </w:r>
      <w:r>
        <w:rPr>
          <w:rtl w:val="true"/>
        </w:rPr>
        <w:t>» (</w:t>
      </w:r>
      <w:r>
        <w:rPr>
          <w:rtl w:val="true"/>
        </w:rPr>
        <w:t xml:space="preserve">ادبیات </w:t>
      </w:r>
      <w:r>
        <w:rPr>
          <w:rtl w:val="true"/>
        </w:rPr>
        <w:t xml:space="preserve">- </w:t>
      </w:r>
      <w:r>
        <w:rPr>
          <w:rtl w:val="true"/>
        </w:rPr>
        <w:t>عربی</w:t>
      </w:r>
      <w:r>
        <w:rPr>
          <w:rtl w:val="true"/>
        </w:rPr>
        <w:t>)</w:t>
      </w:r>
      <w:bookmarkEnd w:id="4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اضداد صنعانی را تلخیص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به جای اضداد، اضواء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مدحآ و یکون ذمّآ، 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اظهر و اذ استر،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اسخن،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بعدو بمعنی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اصعد و اذ انزل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بیتاریخ، 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رساله اول نام مؤلف ذکر شده، و در پایان رساله دوم فوائدی درباره مسائل ادبی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82" w:name="__RefHeading___Toc4163671_3381743652"/>
      <w:bookmarkStart w:id="483" w:name="_Toc210"/>
      <w:bookmarkEnd w:id="482"/>
      <w:r>
        <w:rPr>
          <w:rtl w:val="true"/>
        </w:rPr>
        <w:t xml:space="preserve">( </w:t>
      </w:r>
      <w:r>
        <w:rPr/>
        <w:t>1042</w:t>
      </w:r>
      <w:r>
        <w:rPr>
          <w:rtl w:val="true"/>
        </w:rPr>
        <w:t xml:space="preserve"> )</w:t>
      </w:r>
      <w:bookmarkEnd w:id="483"/>
    </w:p>
    <w:p>
      <w:pPr>
        <w:pStyle w:val="Heading3"/>
        <w:numPr>
          <w:ilvl w:val="2"/>
          <w:numId w:val="1"/>
        </w:numPr>
        <w:rPr/>
      </w:pPr>
      <w:bookmarkStart w:id="484" w:name="__RefHeading___Toc4163673_3381743652"/>
      <w:bookmarkStart w:id="485" w:name="_Toc211"/>
      <w:bookmarkEnd w:id="484"/>
      <w:r>
        <w:rPr/>
        <w:t>1</w:t>
      </w:r>
      <w:r>
        <w:rPr>
          <w:rtl w:val="true"/>
        </w:rPr>
        <w:t xml:space="preserve"> - </w:t>
      </w:r>
      <w:r>
        <w:rPr>
          <w:rtl w:val="true"/>
        </w:rPr>
        <w:t xml:space="preserve">رساله جفر </w:t>
      </w:r>
      <w:r>
        <w:rPr>
          <w:rtl w:val="true"/>
        </w:rPr>
        <w:t>«</w:t>
      </w:r>
      <w:r>
        <w:rPr/>
        <w:t>1</w:t>
      </w:r>
      <w:r>
        <w:rPr>
          <w:rtl w:val="true"/>
        </w:rPr>
        <w:t xml:space="preserve"> - </w:t>
      </w:r>
      <w:r>
        <w:rPr/>
        <w:t>25</w:t>
      </w:r>
      <w:r>
        <w:rPr>
          <w:rtl w:val="true"/>
        </w:rPr>
        <w:t>» (</w:t>
      </w:r>
      <w:r>
        <w:rPr>
          <w:rtl w:val="true"/>
        </w:rPr>
        <w:t>فارسی</w:t>
      </w:r>
      <w:r>
        <w:rPr>
          <w:rtl w:val="true"/>
        </w:rPr>
        <w:t>)</w:t>
      </w:r>
      <w:bookmarkEnd w:id="4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استخراج امور از اسماء و القاب و کنیههای اشخاص</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486" w:name="pg14116_146769"/>
    </w:p>
    <w:p>
      <w:pPr>
        <w:pStyle w:val="BookText"/>
        <w:rPr/>
      </w:pPr>
      <w:bookmarkEnd w:id="48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ایّدک الله که علماء جفر به تعب بسیار فهم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کیفیت و لقب و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بدیهی شنو تمامی این که مرکب ضظخ بود به یقین</w:t>
      </w:r>
    </w:p>
    <w:p>
      <w:pPr>
        <w:pStyle w:val="Heading3"/>
        <w:numPr>
          <w:ilvl w:val="2"/>
          <w:numId w:val="1"/>
        </w:numPr>
        <w:rPr/>
      </w:pPr>
      <w:bookmarkStart w:id="487" w:name="__RefHeading___Toc4163675_3381743652"/>
      <w:bookmarkStart w:id="488" w:name="_Toc212"/>
      <w:bookmarkEnd w:id="487"/>
      <w:r>
        <w:rPr/>
        <w:t>2</w:t>
      </w:r>
      <w:r>
        <w:rPr>
          <w:rtl w:val="true"/>
        </w:rPr>
        <w:t xml:space="preserve"> - </w:t>
      </w:r>
      <w:r>
        <w:rPr>
          <w:rtl w:val="true"/>
        </w:rPr>
        <w:t xml:space="preserve">کنوز المعزمین </w:t>
      </w:r>
      <w:r>
        <w:rPr>
          <w:rtl w:val="true"/>
        </w:rPr>
        <w:t>«</w:t>
      </w:r>
      <w:r>
        <w:rPr/>
        <w:t>25</w:t>
      </w:r>
      <w:r>
        <w:rPr>
          <w:rtl w:val="true"/>
        </w:rPr>
        <w:t xml:space="preserve"> - </w:t>
      </w:r>
      <w:r>
        <w:rPr/>
        <w:t>29</w:t>
      </w:r>
      <w:r>
        <w:rPr>
          <w:rtl w:val="true"/>
        </w:rPr>
        <w:t>» (</w:t>
      </w:r>
      <w:r>
        <w:rPr>
          <w:rtl w:val="true"/>
        </w:rPr>
        <w:t xml:space="preserve">علوم غریبه </w:t>
      </w:r>
      <w:r>
        <w:rPr>
          <w:rtl w:val="true"/>
        </w:rPr>
        <w:t xml:space="preserve">- </w:t>
      </w:r>
      <w:r>
        <w:rPr>
          <w:rtl w:val="true"/>
        </w:rPr>
        <w:t>فارسی</w:t>
      </w:r>
      <w:r>
        <w:rPr>
          <w:rtl w:val="true"/>
        </w:rPr>
        <w:t>)</w:t>
      </w:r>
      <w:bookmarkEnd w:id="4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عبدالله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طلسمات و نیرنجات و تکسیر و رقعه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مقاله و هر مقاله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1520</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آفریدگار جهان است و پیدا کننده زمین و زمان است و پدید آورنده موالید و ارکانست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مؤلف این کتاب مختصر رئیس ابو علی سینا که این کتاب تألیف کرده شد و در وی عجایب و غرایب این علم پیدا کرده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آغازش پاره شده و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دوم فوائدی در طلسمات و غیر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89" w:name="__RefHeading___Toc4163677_3381743652"/>
      <w:bookmarkStart w:id="490" w:name="_Toc213"/>
      <w:bookmarkEnd w:id="489"/>
      <w:r>
        <w:rPr>
          <w:rtl w:val="true"/>
        </w:rPr>
        <w:t xml:space="preserve">( </w:t>
      </w:r>
      <w:r>
        <w:rPr/>
        <w:t>1043</w:t>
      </w:r>
      <w:r>
        <w:rPr>
          <w:rtl w:val="true"/>
        </w:rPr>
        <w:t xml:space="preserve"> )</w:t>
      </w:r>
      <w:bookmarkEnd w:id="490"/>
    </w:p>
    <w:p>
      <w:pPr>
        <w:pStyle w:val="Heading3"/>
        <w:numPr>
          <w:ilvl w:val="2"/>
          <w:numId w:val="1"/>
        </w:numPr>
        <w:rPr/>
      </w:pPr>
      <w:bookmarkStart w:id="491" w:name="__RefHeading___Toc4163679_3381743652"/>
      <w:bookmarkStart w:id="492" w:name="_Toc214"/>
      <w:bookmarkEnd w:id="491"/>
      <w:r>
        <w:rPr/>
        <w:t>1</w:t>
      </w:r>
      <w:r>
        <w:rPr>
          <w:rtl w:val="true"/>
        </w:rPr>
        <w:t xml:space="preserve"> - </w:t>
      </w:r>
      <w:r>
        <w:rPr>
          <w:rtl w:val="true"/>
        </w:rPr>
        <w:t xml:space="preserve">العوامل فی النحو </w:t>
      </w:r>
      <w:r>
        <w:rPr>
          <w:rtl w:val="true"/>
        </w:rPr>
        <w:t xml:space="preserve">= </w:t>
      </w:r>
      <w:r>
        <w:rPr>
          <w:rtl w:val="true"/>
        </w:rPr>
        <w:t xml:space="preserve">عوامل ملا محسن </w:t>
      </w:r>
      <w:r>
        <w:rPr>
          <w:rtl w:val="true"/>
        </w:rPr>
        <w:t>«</w:t>
      </w:r>
      <w:r>
        <w:rPr/>
        <w:t>1</w:t>
      </w:r>
      <w:r>
        <w:rPr>
          <w:rtl w:val="true"/>
        </w:rPr>
        <w:t xml:space="preserve"> - </w:t>
      </w:r>
      <w:r>
        <w:rPr/>
        <w:t>60</w:t>
      </w:r>
      <w:r>
        <w:rPr>
          <w:rtl w:val="true"/>
        </w:rPr>
        <w:t xml:space="preserve"> »(</w:t>
      </w:r>
      <w:r>
        <w:rPr>
          <w:rtl w:val="true"/>
        </w:rPr>
        <w:t xml:space="preserve">نحو </w:t>
      </w:r>
      <w:r>
        <w:rPr>
          <w:rtl w:val="true"/>
        </w:rPr>
        <w:t xml:space="preserve">- </w:t>
      </w:r>
      <w:r>
        <w:rPr>
          <w:rtl w:val="true"/>
        </w:rPr>
        <w:t>عربی</w:t>
      </w:r>
      <w:r>
        <w:rPr>
          <w:rtl w:val="true"/>
        </w:rPr>
        <w:t>)</w:t>
      </w:r>
      <w:bookmarkEnd w:id="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محمد طاهر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اول این فهرست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493" w:name="pg14116_146770"/>
    </w:p>
    <w:p>
      <w:pPr>
        <w:pStyle w:val="Heading3"/>
        <w:numPr>
          <w:ilvl w:val="2"/>
          <w:numId w:val="1"/>
        </w:numPr>
        <w:rPr/>
      </w:pPr>
      <w:bookmarkStart w:id="494" w:name="__RefHeading___Toc4163681_3381743652"/>
      <w:bookmarkStart w:id="495" w:name="_Toc215"/>
      <w:bookmarkEnd w:id="493"/>
      <w:bookmarkEnd w:id="494"/>
      <w:r>
        <w:rPr/>
        <w:t>2</w:t>
      </w:r>
      <w:r>
        <w:rPr>
          <w:rtl w:val="true"/>
        </w:rPr>
        <w:t xml:space="preserve"> - </w:t>
      </w:r>
      <w:r>
        <w:rPr>
          <w:rtl w:val="true"/>
        </w:rPr>
        <w:t xml:space="preserve">عوامل منظوم </w:t>
      </w:r>
      <w:r>
        <w:rPr>
          <w:rtl w:val="true"/>
        </w:rPr>
        <w:t>«</w:t>
      </w:r>
      <w:r>
        <w:rPr/>
        <w:t>60</w:t>
      </w:r>
      <w:r>
        <w:rPr>
          <w:rtl w:val="true"/>
        </w:rPr>
        <w:t xml:space="preserve"> - </w:t>
      </w:r>
      <w:r>
        <w:rPr/>
        <w:t>61</w:t>
      </w:r>
      <w:r>
        <w:rPr>
          <w:rtl w:val="true"/>
        </w:rPr>
        <w:t>» (</w:t>
      </w:r>
      <w:r>
        <w:rPr>
          <w:rtl w:val="true"/>
        </w:rPr>
        <w:t xml:space="preserve">نحو </w:t>
      </w:r>
      <w:r>
        <w:rPr>
          <w:rtl w:val="true"/>
        </w:rPr>
        <w:t xml:space="preserve">- </w:t>
      </w:r>
      <w:r>
        <w:rPr>
          <w:rtl w:val="true"/>
        </w:rPr>
        <w:t>فارسی</w:t>
      </w:r>
      <w:r>
        <w:rPr>
          <w:rtl w:val="true"/>
        </w:rPr>
        <w:t>)</w:t>
      </w:r>
      <w:bookmarkEnd w:id="4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بن جمال الدن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جرجانی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نظم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توحید خداوند و درود مصطفی نعت آل پاک پیغمبر رسول مجتبی</w:t>
      </w:r>
    </w:p>
    <w:p>
      <w:pPr>
        <w:pStyle w:val="BookText"/>
        <w:rPr/>
      </w:pPr>
      <w:r>
        <w:rPr>
          <w:rFonts w:ascii="IRNazanin" w:hAnsi="IRNazanin" w:eastAsia="IRNazanin"/>
          <w:color w:val="111111"/>
          <w:sz w:val="28"/>
          <w:sz w:val="28"/>
          <w:szCs w:val="28"/>
          <w:rtl w:val="true"/>
          <w:lang w:bidi="fa-IR"/>
        </w:rPr>
        <w:t>هست مدح خسرو قاضی معز الدین حسین حامی دین آفتاب معدلت ظلّ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اندر نحو صد باشد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ظننت با رایت پس وجدت بی خفا بعد از آن هفت قیاسی اسم فاعل مصدر است</w:t>
      </w:r>
    </w:p>
    <w:p>
      <w:pPr>
        <w:pStyle w:val="BookText"/>
        <w:rPr/>
      </w:pPr>
      <w:r>
        <w:rPr>
          <w:rFonts w:ascii="IRNazanin" w:hAnsi="IRNazanin" w:eastAsia="IRNazanin"/>
          <w:color w:val="111111"/>
          <w:sz w:val="28"/>
          <w:sz w:val="28"/>
          <w:szCs w:val="28"/>
          <w:rtl w:val="true"/>
          <w:lang w:bidi="fa-IR"/>
        </w:rPr>
        <w:t>شد تمام این صد عوامل خوش نظام و خوش نسق ناظم و بانی و کاتب را بکن هر دم دعا</w:t>
      </w:r>
    </w:p>
    <w:p>
      <w:pPr>
        <w:pStyle w:val="BookText"/>
        <w:rPr/>
      </w:pPr>
      <w:r>
        <w:rPr>
          <w:rFonts w:ascii="IRNazanin" w:hAnsi="IRNazanin" w:eastAsia="IRNazanin"/>
          <w:color w:val="111111"/>
          <w:sz w:val="28"/>
          <w:sz w:val="28"/>
          <w:szCs w:val="28"/>
          <w:rtl w:val="true"/>
          <w:lang w:bidi="fa-IR"/>
        </w:rPr>
        <w:t xml:space="preserve">هردو تحریر محمد شریف حسینی خلخالی در </w:t>
      </w:r>
      <w:r>
        <w:rPr>
          <w:rFonts w:eastAsia="IRNazanin" w:cs="IRNazanin"/>
          <w:color w:val="111111"/>
          <w:sz w:val="28"/>
          <w:szCs w:val="28"/>
          <w:lang w:bidi="fa-IR"/>
        </w:rPr>
        <w:t>1340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96" w:name="__RefHeading___Toc4163683_3381743652"/>
      <w:bookmarkStart w:id="497" w:name="_Toc216"/>
      <w:bookmarkEnd w:id="496"/>
      <w:r>
        <w:rPr>
          <w:rtl w:val="true"/>
        </w:rPr>
        <w:t xml:space="preserve">( </w:t>
      </w:r>
      <w:r>
        <w:rPr/>
        <w:t>1045</w:t>
      </w:r>
      <w:r>
        <w:rPr>
          <w:rtl w:val="true"/>
        </w:rPr>
        <w:t xml:space="preserve"> )</w:t>
      </w:r>
      <w:bookmarkEnd w:id="497"/>
    </w:p>
    <w:p>
      <w:pPr>
        <w:pStyle w:val="Heading3"/>
        <w:numPr>
          <w:ilvl w:val="2"/>
          <w:numId w:val="1"/>
        </w:numPr>
        <w:rPr/>
      </w:pPr>
      <w:bookmarkStart w:id="498" w:name="__RefHeading___Toc4163685_3381743652"/>
      <w:bookmarkStart w:id="499" w:name="_Toc217"/>
      <w:bookmarkEnd w:id="498"/>
      <w:r>
        <w:rPr/>
        <w:t>1</w:t>
      </w:r>
      <w:r>
        <w:rPr>
          <w:rtl w:val="true"/>
        </w:rPr>
        <w:t xml:space="preserve"> - </w:t>
      </w:r>
      <w:r>
        <w:rPr>
          <w:rtl w:val="true"/>
        </w:rPr>
        <w:t xml:space="preserve">جفر </w:t>
      </w:r>
      <w:r>
        <w:rPr>
          <w:rtl w:val="true"/>
        </w:rPr>
        <w:t>«</w:t>
      </w:r>
      <w:r>
        <w:rPr/>
        <w:t>1</w:t>
      </w:r>
      <w:r>
        <w:rPr>
          <w:rtl w:val="true"/>
        </w:rPr>
        <w:t xml:space="preserve"> - </w:t>
      </w:r>
      <w:r>
        <w:rPr/>
        <w:t>5</w:t>
      </w:r>
      <w:r>
        <w:rPr>
          <w:rtl w:val="true"/>
        </w:rPr>
        <w:t>» (</w:t>
      </w:r>
      <w:r>
        <w:rPr>
          <w:rtl w:val="true"/>
        </w:rPr>
        <w:t>فارسی</w:t>
      </w:r>
      <w:r>
        <w:rPr>
          <w:rtl w:val="true"/>
        </w:rPr>
        <w:t>)</w:t>
      </w:r>
      <w:bookmarkEnd w:id="4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علم جفر بسیار معتبرست و علمی است بسیار نازک و دقیق که حقا از معجزات است و هر کسی را بدین عالم اطلاعی و وقوفی نیست و از حضرات ائمه </w:t>
      </w:r>
      <w:bookmarkStart w:id="500" w:name="pg14116_146771"/>
    </w:p>
    <w:p>
      <w:pPr>
        <w:pStyle w:val="BookText"/>
        <w:rPr/>
      </w:pPr>
      <w:bookmarkEnd w:id="500"/>
      <w:r>
        <w:rPr>
          <w:rFonts w:ascii="IRNazanin" w:hAnsi="IRNazanin" w:eastAsia="IRNazanin"/>
          <w:color w:val="111111"/>
          <w:sz w:val="28"/>
          <w:sz w:val="28"/>
          <w:szCs w:val="28"/>
          <w:rtl w:val="true"/>
          <w:lang w:bidi="fa-IR"/>
        </w:rPr>
        <w:t>است که بدان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نقش آیه و اذ قال ربک للملائکة آن است که اگر کسی در شرف آفتاب نوشته با خود دارد پیش بزرگان معزز باشد و صاحب فراست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پیغمبران را به خواب ببیند</w:t>
      </w:r>
      <w:r>
        <w:rPr>
          <w:rFonts w:eastAsia="IRNazanin" w:cs="IRNazanin"/>
          <w:color w:val="111111"/>
          <w:sz w:val="28"/>
          <w:szCs w:val="28"/>
          <w:rtl w:val="true"/>
          <w:lang w:bidi="fa-IR"/>
        </w:rPr>
        <w:t>....</w:t>
      </w:r>
    </w:p>
    <w:p>
      <w:pPr>
        <w:pStyle w:val="Heading3"/>
        <w:numPr>
          <w:ilvl w:val="2"/>
          <w:numId w:val="1"/>
        </w:numPr>
        <w:rPr/>
      </w:pPr>
      <w:bookmarkStart w:id="501" w:name="__RefHeading___Toc4163687_3381743652"/>
      <w:bookmarkStart w:id="502" w:name="_Toc218"/>
      <w:bookmarkEnd w:id="501"/>
      <w:r>
        <w:rPr/>
        <w:t>2</w:t>
      </w:r>
      <w:r>
        <w:rPr>
          <w:rtl w:val="true"/>
        </w:rPr>
        <w:t xml:space="preserve"> - </w:t>
      </w:r>
      <w:r>
        <w:rPr>
          <w:rtl w:val="true"/>
        </w:rPr>
        <w:t xml:space="preserve">نجوم و رمل </w:t>
      </w:r>
      <w:r>
        <w:rPr>
          <w:rtl w:val="true"/>
        </w:rPr>
        <w:t>«</w:t>
      </w:r>
      <w:r>
        <w:rPr/>
        <w:t>5</w:t>
      </w:r>
      <w:r>
        <w:rPr>
          <w:rtl w:val="true"/>
        </w:rPr>
        <w:t xml:space="preserve"> - </w:t>
      </w:r>
      <w:r>
        <w:rPr/>
        <w:t>43</w:t>
      </w:r>
      <w:r>
        <w:rPr>
          <w:rtl w:val="true"/>
        </w:rPr>
        <w:t>» (</w:t>
      </w:r>
      <w:r>
        <w:rPr>
          <w:rtl w:val="true"/>
        </w:rPr>
        <w:t>فارسی</w:t>
      </w:r>
      <w:r>
        <w:rPr>
          <w:rtl w:val="true"/>
        </w:rPr>
        <w:t>)</w:t>
      </w:r>
      <w:bookmarkEnd w:id="5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حسینی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پنج باب و هر باب دارای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انزل علی عبده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علوم نجوم و بروج و منازل و خواص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و جفر و تکسیر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عدد که قابل قسمت نباشد به روز آخر به موکلان مذکور ضم ساخته بخواند، در اوقات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 کتابت و دومی از آخر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503" w:name="__RefHeading___Toc4163689_3381743652"/>
      <w:bookmarkStart w:id="504" w:name="_Toc219"/>
      <w:bookmarkEnd w:id="503"/>
      <w:r>
        <w:rPr>
          <w:rtl w:val="true"/>
        </w:rPr>
        <w:t xml:space="preserve">( </w:t>
      </w:r>
      <w:r>
        <w:rPr/>
        <w:t>1046</w:t>
      </w:r>
      <w:r>
        <w:rPr>
          <w:rtl w:val="true"/>
        </w:rPr>
        <w:t xml:space="preserve"> )</w:t>
      </w:r>
      <w:bookmarkEnd w:id="504"/>
    </w:p>
    <w:p>
      <w:pPr>
        <w:pStyle w:val="Heading3"/>
        <w:numPr>
          <w:ilvl w:val="2"/>
          <w:numId w:val="1"/>
        </w:numPr>
        <w:rPr/>
      </w:pPr>
      <w:bookmarkStart w:id="505" w:name="__RefHeading___Toc4163691_3381743652"/>
      <w:bookmarkStart w:id="506" w:name="_Toc220"/>
      <w:bookmarkEnd w:id="505"/>
      <w:r>
        <w:rPr/>
        <w:t>1</w:t>
      </w:r>
      <w:r>
        <w:rPr>
          <w:rtl w:val="true"/>
        </w:rPr>
        <w:t xml:space="preserve"> - </w:t>
      </w:r>
      <w:r>
        <w:rPr>
          <w:rtl w:val="true"/>
        </w:rPr>
        <w:t xml:space="preserve">مراحل السالکین </w:t>
      </w:r>
      <w:r>
        <w:rPr>
          <w:rtl w:val="true"/>
        </w:rPr>
        <w:t>«</w:t>
      </w:r>
      <w:r>
        <w:rPr/>
        <w:t>1</w:t>
      </w:r>
      <w:r>
        <w:rPr>
          <w:rtl w:val="true"/>
        </w:rPr>
        <w:t xml:space="preserve"> - </w:t>
      </w:r>
      <w:r>
        <w:rPr/>
        <w:t>44</w:t>
      </w:r>
      <w:r>
        <w:rPr>
          <w:rtl w:val="true"/>
        </w:rPr>
        <w:t>» (</w:t>
      </w:r>
      <w:r>
        <w:rPr>
          <w:rtl w:val="true"/>
        </w:rPr>
        <w:t xml:space="preserve">عرفان </w:t>
      </w:r>
      <w:r>
        <w:rPr>
          <w:rtl w:val="true"/>
        </w:rPr>
        <w:t xml:space="preserve">- </w:t>
      </w:r>
      <w:r>
        <w:rPr>
          <w:rtl w:val="true"/>
        </w:rPr>
        <w:t>فارسی</w:t>
      </w:r>
      <w:r>
        <w:rPr>
          <w:rtl w:val="true"/>
        </w:rPr>
        <w:t>)</w:t>
      </w:r>
      <w:bookmarkEnd w:id="5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صفر خان کبودر آهنگی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علی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دوم این فهرست 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الفبائی آستان قدس ص ،</w:t>
      </w:r>
      <w:r>
        <w:rPr>
          <w:rFonts w:eastAsia="IRNazanin" w:cs="IRNazanin"/>
          <w:color w:val="111111"/>
          <w:sz w:val="28"/>
          <w:szCs w:val="28"/>
          <w:lang w:bidi="fa-IR"/>
        </w:rPr>
        <w:t>510</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2982</w:t>
      </w:r>
      <w:r>
        <w:rPr>
          <w:rFonts w:ascii="IRNazanin" w:hAnsi="IRNazanin" w:eastAsia="IRNazanin"/>
          <w:color w:val="111111"/>
          <w:sz w:val="28"/>
          <w:sz w:val="28"/>
          <w:szCs w:val="28"/>
          <w:rtl w:val="true"/>
          <w:lang w:bidi="fa-IR"/>
        </w:rPr>
        <w:t xml:space="preserve">، رسائل مجذوبیه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07" w:name="pg14116_146772"/>
    </w:p>
    <w:p>
      <w:pPr>
        <w:pStyle w:val="Heading3"/>
        <w:numPr>
          <w:ilvl w:val="2"/>
          <w:numId w:val="1"/>
        </w:numPr>
        <w:rPr/>
      </w:pPr>
      <w:bookmarkStart w:id="508" w:name="__RefHeading___Toc4163693_3381743652"/>
      <w:bookmarkStart w:id="509" w:name="_Toc221"/>
      <w:bookmarkEnd w:id="507"/>
      <w:bookmarkEnd w:id="508"/>
      <w:r>
        <w:rPr/>
        <w:t>2</w:t>
      </w:r>
      <w:r>
        <w:rPr>
          <w:rtl w:val="true"/>
        </w:rPr>
        <w:t xml:space="preserve"> - </w:t>
      </w:r>
      <w:r>
        <w:rPr>
          <w:rtl w:val="true"/>
        </w:rPr>
        <w:t xml:space="preserve">مراة الحق </w:t>
      </w:r>
      <w:r>
        <w:rPr>
          <w:rtl w:val="true"/>
        </w:rPr>
        <w:t>«</w:t>
      </w:r>
      <w:r>
        <w:rPr/>
        <w:t>44</w:t>
      </w:r>
      <w:r>
        <w:rPr>
          <w:rtl w:val="true"/>
        </w:rPr>
        <w:t xml:space="preserve"> - </w:t>
      </w:r>
      <w:r>
        <w:rPr/>
        <w:t>132</w:t>
      </w:r>
      <w:r>
        <w:rPr>
          <w:rtl w:val="true"/>
        </w:rPr>
        <w:t>» (</w:t>
      </w:r>
      <w:r>
        <w:rPr>
          <w:rtl w:val="true"/>
        </w:rPr>
        <w:t xml:space="preserve">عرفان </w:t>
      </w:r>
      <w:r>
        <w:rPr>
          <w:rtl w:val="true"/>
        </w:rPr>
        <w:t xml:space="preserve">- </w:t>
      </w:r>
      <w:r>
        <w:rPr>
          <w:rtl w:val="true"/>
        </w:rPr>
        <w:t>فارسی</w:t>
      </w:r>
      <w:r>
        <w:rPr>
          <w:rtl w:val="true"/>
        </w:rPr>
        <w:t>)</w:t>
      </w:r>
      <w:bookmarkEnd w:id="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صفر خان همدانی کبودر آهنگی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مجذوب علی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سیر و سلوک و صفات صوفیان و عارفان و راه وصول به حقّ و دوری از خلق، دارای پانزده فصل با مقدمه‌ای در بیوگرافی و حالات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ادامه همان مراحل السالکین است از فصل نهم شروع میشود و چون با بسمله و تمّت شروع و اتمام پذیرفته و همچنین جدا هم چاپ شده دو کتاب محسوب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2977</w:t>
      </w:r>
      <w:r>
        <w:rPr>
          <w:rFonts w:ascii="IRNazanin" w:hAnsi="IRNazanin" w:eastAsia="IRNazanin"/>
          <w:color w:val="111111"/>
          <w:sz w:val="28"/>
          <w:sz w:val="28"/>
          <w:szCs w:val="28"/>
          <w:rtl w:val="true"/>
          <w:lang w:bidi="fa-IR"/>
        </w:rPr>
        <w:t xml:space="preserve">، رسائل مجذوبیّه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رساله‌ای است در طریق سلوک و ریاضت از قدوه محققین و علامه دین مولانا محمد تقی روح الله روحه العزیز اگرچه اسم سامی و نام گرامی خود را در رساله ذکر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کند بر ذات به اعتبار صفتی از صفات او را اسماء صفات گویند و اگر به اعتبار فعلی از افعال باشد مثل خالق و رازق، اسماء فعل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سابق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عنوان یک کتاب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510" w:name="__RefHeading___Toc4163695_3381743652"/>
      <w:bookmarkStart w:id="511" w:name="_Toc222"/>
      <w:bookmarkEnd w:id="510"/>
      <w:r>
        <w:rPr>
          <w:rtl w:val="true"/>
        </w:rPr>
        <w:t xml:space="preserve">( </w:t>
      </w:r>
      <w:r>
        <w:rPr/>
        <w:t>1053</w:t>
      </w:r>
      <w:r>
        <w:rPr>
          <w:rtl w:val="true"/>
        </w:rPr>
        <w:t xml:space="preserve"> )</w:t>
      </w:r>
      <w:bookmarkEnd w:id="511"/>
    </w:p>
    <w:p>
      <w:pPr>
        <w:pStyle w:val="Heading3"/>
        <w:numPr>
          <w:ilvl w:val="2"/>
          <w:numId w:val="1"/>
        </w:numPr>
        <w:rPr/>
      </w:pPr>
      <w:bookmarkStart w:id="512" w:name="__RefHeading___Toc4163697_3381743652"/>
      <w:bookmarkStart w:id="513" w:name="_Toc223"/>
      <w:bookmarkEnd w:id="512"/>
      <w:r>
        <w:rPr/>
        <w:t>1</w:t>
      </w:r>
      <w:r>
        <w:rPr>
          <w:rtl w:val="true"/>
        </w:rPr>
        <w:t xml:space="preserve"> - </w:t>
      </w:r>
      <w:r>
        <w:rPr>
          <w:rtl w:val="true"/>
        </w:rPr>
        <w:t xml:space="preserve">المفراح فی شرح مراح الارواح </w:t>
      </w:r>
      <w:r>
        <w:rPr>
          <w:rtl w:val="true"/>
        </w:rPr>
        <w:t>«</w:t>
      </w:r>
      <w:r>
        <w:rPr/>
        <w:t>1</w:t>
      </w:r>
      <w:r>
        <w:rPr>
          <w:rtl w:val="true"/>
        </w:rPr>
        <w:t xml:space="preserve"> - </w:t>
      </w:r>
      <w:r>
        <w:rPr/>
        <w:t>32</w:t>
      </w:r>
      <w:r>
        <w:rPr>
          <w:rtl w:val="true"/>
        </w:rPr>
        <w:t>» (</w:t>
      </w:r>
      <w:r>
        <w:rPr>
          <w:rtl w:val="true"/>
        </w:rPr>
        <w:t xml:space="preserve">صرف </w:t>
      </w:r>
      <w:r>
        <w:rPr>
          <w:rtl w:val="true"/>
        </w:rPr>
        <w:t xml:space="preserve">- </w:t>
      </w:r>
      <w:r>
        <w:rPr>
          <w:rtl w:val="true"/>
        </w:rPr>
        <w:t>عربی</w:t>
      </w:r>
      <w:r>
        <w:rPr>
          <w:rtl w:val="true"/>
        </w:rPr>
        <w:t>)</w:t>
      </w:r>
      <w:bookmarkEnd w:id="5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پاشا بن شیخ علاء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رجوع شود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514" w:name="pg14116_146773"/>
    </w:p>
    <w:p>
      <w:pPr>
        <w:pStyle w:val="Heading3"/>
        <w:numPr>
          <w:ilvl w:val="2"/>
          <w:numId w:val="1"/>
        </w:numPr>
        <w:rPr/>
      </w:pPr>
      <w:bookmarkStart w:id="515" w:name="__RefHeading___Toc4163699_3381743652"/>
      <w:bookmarkStart w:id="516" w:name="_Toc224"/>
      <w:bookmarkEnd w:id="514"/>
      <w:bookmarkEnd w:id="515"/>
      <w:r>
        <w:rPr/>
        <w:t>2</w:t>
      </w:r>
      <w:r>
        <w:rPr>
          <w:rtl w:val="true"/>
        </w:rPr>
        <w:t xml:space="preserve"> - </w:t>
      </w:r>
      <w:r>
        <w:rPr>
          <w:rtl w:val="true"/>
        </w:rPr>
        <w:t xml:space="preserve">العزی فی التصریف </w:t>
      </w:r>
      <w:r>
        <w:rPr>
          <w:rtl w:val="true"/>
        </w:rPr>
        <w:t xml:space="preserve">= </w:t>
      </w:r>
      <w:r>
        <w:rPr>
          <w:rtl w:val="true"/>
        </w:rPr>
        <w:t xml:space="preserve">التصریف </w:t>
      </w:r>
      <w:r>
        <w:rPr>
          <w:rtl w:val="true"/>
        </w:rPr>
        <w:t>«</w:t>
      </w:r>
      <w:r>
        <w:rPr/>
        <w:t>34</w:t>
      </w:r>
      <w:r>
        <w:rPr>
          <w:rtl w:val="true"/>
        </w:rPr>
        <w:t xml:space="preserve"> - </w:t>
      </w:r>
      <w:r>
        <w:rPr/>
        <w:t>44</w:t>
      </w:r>
      <w:r>
        <w:rPr>
          <w:rtl w:val="true"/>
        </w:rPr>
        <w:t>» (</w:t>
      </w:r>
      <w:r>
        <w:rPr>
          <w:rtl w:val="true"/>
        </w:rPr>
        <w:t xml:space="preserve">صرف </w:t>
      </w:r>
      <w:r>
        <w:rPr>
          <w:rtl w:val="true"/>
        </w:rPr>
        <w:t xml:space="preserve">- </w:t>
      </w:r>
      <w:r>
        <w:rPr>
          <w:rtl w:val="true"/>
        </w:rPr>
        <w:t>عربی</w:t>
      </w:r>
      <w:r>
        <w:rPr>
          <w:rtl w:val="true"/>
        </w:rPr>
        <w:t>)</w:t>
      </w:r>
      <w:bookmarkEnd w:id="5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ابراهیم بن عبدالوهّاب بن ابراهیم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517" w:name="__RefHeading___Toc4163701_3381743652"/>
      <w:bookmarkStart w:id="518" w:name="_Toc225"/>
      <w:bookmarkEnd w:id="517"/>
      <w:r>
        <w:rPr>
          <w:rtl w:val="true"/>
        </w:rPr>
        <w:t xml:space="preserve">( </w:t>
      </w:r>
      <w:r>
        <w:rPr/>
        <w:t>1060</w:t>
      </w:r>
      <w:r>
        <w:rPr>
          <w:rtl w:val="true"/>
        </w:rPr>
        <w:t xml:space="preserve"> )</w:t>
      </w:r>
      <w:bookmarkEnd w:id="518"/>
    </w:p>
    <w:p>
      <w:pPr>
        <w:pStyle w:val="Heading3"/>
        <w:numPr>
          <w:ilvl w:val="2"/>
          <w:numId w:val="1"/>
        </w:numPr>
        <w:rPr/>
      </w:pPr>
      <w:bookmarkStart w:id="519" w:name="__RefHeading___Toc4163703_3381743652"/>
      <w:bookmarkStart w:id="520" w:name="_Toc226"/>
      <w:bookmarkEnd w:id="519"/>
      <w:r>
        <w:rPr/>
        <w:t>1</w:t>
      </w:r>
      <w:r>
        <w:rPr>
          <w:rtl w:val="true"/>
        </w:rPr>
        <w:t xml:space="preserve"> - </w:t>
      </w:r>
      <w:r>
        <w:rPr>
          <w:rtl w:val="true"/>
        </w:rPr>
        <w:t xml:space="preserve">مکارم الاخلاق </w:t>
      </w:r>
      <w:r>
        <w:rPr>
          <w:rtl w:val="true"/>
        </w:rPr>
        <w:t>«</w:t>
      </w:r>
      <w:r>
        <w:rPr/>
        <w:t>1</w:t>
      </w:r>
      <w:r>
        <w:rPr>
          <w:rtl w:val="true"/>
        </w:rPr>
        <w:t xml:space="preserve"> - </w:t>
      </w:r>
      <w:r>
        <w:rPr/>
        <w:t>288</w:t>
      </w:r>
      <w:r>
        <w:rPr>
          <w:rtl w:val="true"/>
        </w:rPr>
        <w:t>» (</w:t>
      </w:r>
      <w:r>
        <w:rPr>
          <w:rtl w:val="true"/>
        </w:rPr>
        <w:t xml:space="preserve">حدیث </w:t>
      </w:r>
      <w:r>
        <w:rPr>
          <w:rtl w:val="true"/>
        </w:rPr>
        <w:t xml:space="preserve">- </w:t>
      </w:r>
      <w:r>
        <w:rPr>
          <w:rtl w:val="true"/>
        </w:rPr>
        <w:t>عربی</w:t>
      </w:r>
      <w:r>
        <w:rPr>
          <w:rtl w:val="true"/>
        </w:rPr>
        <w:t>)</w:t>
      </w:r>
      <w:bookmarkEnd w:id="5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حسن بن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3"/>
        <w:numPr>
          <w:ilvl w:val="2"/>
          <w:numId w:val="1"/>
        </w:numPr>
        <w:rPr/>
      </w:pPr>
      <w:bookmarkStart w:id="521" w:name="__RefHeading___Toc4163705_3381743652"/>
      <w:bookmarkStart w:id="522" w:name="_Toc227"/>
      <w:bookmarkEnd w:id="521"/>
      <w:r>
        <w:rPr/>
        <w:t>2</w:t>
      </w:r>
      <w:r>
        <w:rPr>
          <w:rtl w:val="true"/>
        </w:rPr>
        <w:t xml:space="preserve"> - </w:t>
      </w:r>
      <w:r>
        <w:rPr>
          <w:rtl w:val="true"/>
        </w:rPr>
        <w:t xml:space="preserve">اعتقادات </w:t>
      </w:r>
      <w:r>
        <w:rPr>
          <w:rtl w:val="true"/>
        </w:rPr>
        <w:t>«</w:t>
      </w:r>
      <w:r>
        <w:rPr/>
        <w:t>288</w:t>
      </w:r>
      <w:r>
        <w:rPr>
          <w:rtl w:val="true"/>
        </w:rPr>
        <w:t xml:space="preserve"> - </w:t>
      </w:r>
      <w:r>
        <w:rPr/>
        <w:t>289</w:t>
      </w:r>
      <w:r>
        <w:rPr>
          <w:rtl w:val="true"/>
        </w:rPr>
        <w:t>» (</w:t>
      </w:r>
      <w:r>
        <w:rPr>
          <w:rtl w:val="true"/>
        </w:rPr>
        <w:t>عربی</w:t>
      </w:r>
      <w:r>
        <w:rPr>
          <w:rtl w:val="true"/>
        </w:rPr>
        <w:t>)</w:t>
      </w:r>
      <w:bookmarkEnd w:id="5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حرّ و عبد ذکر و انثی ان یعرف الاصول الخمسة التی هی ارکان الایمان و هی التوحید و العدل و النبوة و الامامة والمعاد بالدلیل لا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نیتها اصلی فرض کذا قضاء لوجوبه قربة الی الله فهذا یسیر ما یجب علی المکلف و من اخلّ بشئ منه استحق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شریف بن ملا جنابی الجرجانی در رمضان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دوم که از وسط ناقص است نسخ همان کاتب در شوال </w:t>
      </w:r>
      <w:r>
        <w:rPr>
          <w:rFonts w:eastAsia="IRNazanin" w:cs="IRNazanin"/>
          <w:color w:val="111111"/>
          <w:sz w:val="28"/>
          <w:szCs w:val="28"/>
          <w:lang w:bidi="fa-IR"/>
        </w:rPr>
        <w:t>1055</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bookmarkStart w:id="523" w:name="pg14116_146774"/>
    </w:p>
    <w:p>
      <w:pPr>
        <w:pStyle w:val="Heading2"/>
        <w:numPr>
          <w:ilvl w:val="1"/>
          <w:numId w:val="1"/>
        </w:numPr>
        <w:rPr/>
      </w:pPr>
      <w:bookmarkStart w:id="524" w:name="__RefHeading___Toc4163707_3381743652"/>
      <w:bookmarkStart w:id="525" w:name="_Toc228"/>
      <w:bookmarkEnd w:id="523"/>
      <w:bookmarkEnd w:id="524"/>
      <w:r>
        <w:rPr>
          <w:rtl w:val="true"/>
        </w:rPr>
        <w:t xml:space="preserve">( </w:t>
      </w:r>
      <w:r>
        <w:rPr/>
        <w:t>1067</w:t>
      </w:r>
      <w:r>
        <w:rPr>
          <w:rtl w:val="true"/>
        </w:rPr>
        <w:t xml:space="preserve"> )</w:t>
      </w:r>
      <w:bookmarkEnd w:id="525"/>
    </w:p>
    <w:p>
      <w:pPr>
        <w:pStyle w:val="Heading3"/>
        <w:numPr>
          <w:ilvl w:val="2"/>
          <w:numId w:val="1"/>
        </w:numPr>
        <w:rPr/>
      </w:pPr>
      <w:bookmarkStart w:id="526" w:name="__RefHeading___Toc4163709_3381743652"/>
      <w:bookmarkStart w:id="527" w:name="_Toc229"/>
      <w:bookmarkEnd w:id="526"/>
      <w:r>
        <w:rPr/>
        <w:t>1</w:t>
      </w:r>
      <w:r>
        <w:rPr>
          <w:rtl w:val="true"/>
        </w:rPr>
        <w:t xml:space="preserve"> - </w:t>
      </w:r>
      <w:r>
        <w:rPr>
          <w:rtl w:val="true"/>
        </w:rPr>
        <w:t xml:space="preserve">تاریخ معاصر اروپا </w:t>
      </w:r>
      <w:r>
        <w:rPr>
          <w:rtl w:val="true"/>
        </w:rPr>
        <w:t>«</w:t>
      </w:r>
      <w:r>
        <w:rPr/>
        <w:t>1</w:t>
      </w:r>
      <w:r>
        <w:rPr>
          <w:rtl w:val="true"/>
        </w:rPr>
        <w:t xml:space="preserve"> - </w:t>
      </w:r>
      <w:r>
        <w:rPr/>
        <w:t>88</w:t>
      </w:r>
      <w:r>
        <w:rPr>
          <w:rtl w:val="true"/>
        </w:rPr>
        <w:t>» (</w:t>
      </w:r>
      <w:r>
        <w:rPr>
          <w:rtl w:val="true"/>
        </w:rPr>
        <w:t>فارسی</w:t>
      </w:r>
      <w:r>
        <w:rPr>
          <w:rtl w:val="true"/>
        </w:rPr>
        <w:t>)</w:t>
      </w:r>
      <w:bookmarkEnd w:id="5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معاصر فرانسه و انگلستان و چگونگی شکلگیری مشروطه در آنجا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 یکی از نویسندگان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برای تدریس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قرون معاصر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 حدود مملکت فرانسه در حالیه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طبیعی انگلیس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عیار اسکناس و تمام ترتیبات ثروتی در سه دوره برقرار شده است</w:t>
      </w:r>
      <w:r>
        <w:rPr>
          <w:rFonts w:eastAsia="IRNazanin" w:cs="IRNazanin"/>
          <w:color w:val="111111"/>
          <w:sz w:val="28"/>
          <w:szCs w:val="28"/>
          <w:rtl w:val="true"/>
          <w:lang w:bidi="fa-IR"/>
        </w:rPr>
        <w:t>.</w:t>
      </w:r>
    </w:p>
    <w:p>
      <w:pPr>
        <w:pStyle w:val="Heading3"/>
        <w:numPr>
          <w:ilvl w:val="2"/>
          <w:numId w:val="1"/>
        </w:numPr>
        <w:rPr/>
      </w:pPr>
      <w:bookmarkStart w:id="528" w:name="__RefHeading___Toc4163711_3381743652"/>
      <w:bookmarkStart w:id="529" w:name="_Toc230"/>
      <w:bookmarkEnd w:id="528"/>
      <w:r>
        <w:rPr/>
        <w:t>2</w:t>
      </w:r>
      <w:r>
        <w:rPr>
          <w:rtl w:val="true"/>
        </w:rPr>
        <w:t xml:space="preserve"> - </w:t>
      </w:r>
      <w:r>
        <w:rPr>
          <w:rtl w:val="true"/>
        </w:rPr>
        <w:t xml:space="preserve">تاریخ شعراء </w:t>
      </w:r>
      <w:r>
        <w:rPr>
          <w:rtl w:val="true"/>
        </w:rPr>
        <w:t>«</w:t>
      </w:r>
      <w:r>
        <w:rPr/>
        <w:t>89</w:t>
      </w:r>
      <w:r>
        <w:rPr>
          <w:rtl w:val="true"/>
        </w:rPr>
        <w:t xml:space="preserve"> - </w:t>
      </w:r>
      <w:r>
        <w:rPr/>
        <w:t>127</w:t>
      </w:r>
      <w:r>
        <w:rPr>
          <w:rtl w:val="true"/>
        </w:rPr>
        <w:t>» (</w:t>
      </w:r>
      <w:r>
        <w:rPr>
          <w:rtl w:val="true"/>
        </w:rPr>
        <w:t>فارسی</w:t>
      </w:r>
      <w:r>
        <w:rPr>
          <w:rtl w:val="true"/>
        </w:rPr>
        <w:t>)</w:t>
      </w:r>
      <w:bookmarkEnd w:id="5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شاعران معروف ایرانی را به اختصار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 یکی از نویسندگان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برای تدریس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لغت دانش و ادراک معانی است به حدث صائب و اصطلاحا سخنی است اندیشیده و مرتب معنوی موزون مکرر مقفّا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w:t>
      </w:r>
      <w:r>
        <w:rPr>
          <w:rFonts w:eastAsia="IRNazanin" w:cs="IRNazanin"/>
          <w:color w:val="111111"/>
          <w:sz w:val="28"/>
          <w:szCs w:val="28"/>
          <w:lang w:bidi="fa-IR"/>
        </w:rPr>
        <w:t>1330</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bookmarkStart w:id="530" w:name="pg14116_146775"/>
    </w:p>
    <w:p>
      <w:pPr>
        <w:pStyle w:val="Heading2"/>
        <w:numPr>
          <w:ilvl w:val="1"/>
          <w:numId w:val="1"/>
        </w:numPr>
        <w:rPr/>
      </w:pPr>
      <w:bookmarkStart w:id="531" w:name="__RefHeading___Toc4163713_3381743652"/>
      <w:bookmarkStart w:id="532" w:name="_Toc231"/>
      <w:bookmarkEnd w:id="530"/>
      <w:bookmarkEnd w:id="531"/>
      <w:r>
        <w:rPr>
          <w:rtl w:val="true"/>
        </w:rPr>
        <w:t xml:space="preserve">( </w:t>
      </w:r>
      <w:r>
        <w:rPr/>
        <w:t>1069</w:t>
      </w:r>
      <w:r>
        <w:rPr>
          <w:rtl w:val="true"/>
        </w:rPr>
        <w:t xml:space="preserve"> )</w:t>
      </w:r>
      <w:bookmarkEnd w:id="532"/>
    </w:p>
    <w:p>
      <w:pPr>
        <w:pStyle w:val="Heading3"/>
        <w:numPr>
          <w:ilvl w:val="2"/>
          <w:numId w:val="1"/>
        </w:numPr>
        <w:rPr/>
      </w:pPr>
      <w:bookmarkStart w:id="533" w:name="__RefHeading___Toc4163715_3381743652"/>
      <w:bookmarkStart w:id="534" w:name="_Toc232"/>
      <w:bookmarkEnd w:id="533"/>
      <w:r>
        <w:rPr/>
        <w:t>1</w:t>
      </w:r>
      <w:r>
        <w:rPr>
          <w:rtl w:val="true"/>
        </w:rPr>
        <w:t xml:space="preserve"> - </w:t>
      </w:r>
      <w:r>
        <w:rPr>
          <w:rtl w:val="true"/>
        </w:rPr>
        <w:t xml:space="preserve">شرایع محقق حلی </w:t>
      </w:r>
      <w:r>
        <w:rPr>
          <w:rtl w:val="true"/>
        </w:rPr>
        <w:t>«</w:t>
      </w:r>
      <w:r>
        <w:rPr/>
        <w:t>1</w:t>
      </w:r>
      <w:r>
        <w:rPr>
          <w:rtl w:val="true"/>
        </w:rPr>
        <w:t xml:space="preserve"> - </w:t>
      </w:r>
      <w:r>
        <w:rPr/>
        <w:t>129</w:t>
      </w:r>
      <w:r>
        <w:rPr>
          <w:rtl w:val="true"/>
        </w:rPr>
        <w:t>» (</w:t>
      </w:r>
      <w:r>
        <w:rPr>
          <w:rtl w:val="true"/>
        </w:rPr>
        <w:t xml:space="preserve">فقه </w:t>
      </w:r>
      <w:r>
        <w:rPr>
          <w:rtl w:val="true"/>
        </w:rPr>
        <w:t xml:space="preserve">- </w:t>
      </w:r>
      <w:r>
        <w:rPr>
          <w:rtl w:val="true"/>
        </w:rPr>
        <w:t>عربی</w:t>
      </w:r>
      <w:r>
        <w:rPr>
          <w:rtl w:val="true"/>
        </w:rPr>
        <w:t>)</w:t>
      </w:r>
      <w:bookmarkEnd w:id="534"/>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35" w:name="__RefHeading___Toc4163717_3381743652"/>
      <w:bookmarkStart w:id="536" w:name="_Toc233"/>
      <w:bookmarkEnd w:id="535"/>
      <w:r>
        <w:rPr/>
        <w:t>2</w:t>
      </w:r>
      <w:r>
        <w:rPr>
          <w:rtl w:val="true"/>
        </w:rPr>
        <w:t xml:space="preserve"> - </w:t>
      </w:r>
      <w:r>
        <w:rPr>
          <w:rtl w:val="true"/>
        </w:rPr>
        <w:t xml:space="preserve">الروضة البهیة شهید ثانی </w:t>
      </w:r>
      <w:r>
        <w:rPr>
          <w:rtl w:val="true"/>
        </w:rPr>
        <w:t>«</w:t>
      </w:r>
      <w:r>
        <w:rPr/>
        <w:t>130</w:t>
      </w:r>
      <w:r>
        <w:rPr>
          <w:rtl w:val="true"/>
        </w:rPr>
        <w:t xml:space="preserve"> - </w:t>
      </w:r>
      <w:r>
        <w:rPr/>
        <w:t>235</w:t>
      </w:r>
      <w:r>
        <w:rPr>
          <w:rtl w:val="true"/>
        </w:rPr>
        <w:t>» (</w:t>
      </w:r>
      <w:r>
        <w:rPr>
          <w:rtl w:val="true"/>
        </w:rPr>
        <w:t xml:space="preserve">فقه </w:t>
      </w:r>
      <w:r>
        <w:rPr>
          <w:rtl w:val="true"/>
        </w:rPr>
        <w:t xml:space="preserve">- </w:t>
      </w:r>
      <w:r>
        <w:rPr>
          <w:rtl w:val="true"/>
        </w:rPr>
        <w:t>عربی</w:t>
      </w:r>
      <w:r>
        <w:rPr>
          <w:rtl w:val="true"/>
        </w:rPr>
        <w:t>)</w:t>
      </w:r>
      <w:bookmarkEnd w:id="5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از نکاح تا کتاب قضاء و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طهارت تا لعان است 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537" w:name="__RefHeading___Toc4163719_3381743652"/>
      <w:bookmarkStart w:id="538" w:name="_Toc234"/>
      <w:bookmarkEnd w:id="537"/>
      <w:r>
        <w:rPr>
          <w:rtl w:val="true"/>
        </w:rPr>
        <w:t xml:space="preserve">( </w:t>
      </w:r>
      <w:r>
        <w:rPr/>
        <w:t>1072</w:t>
      </w:r>
      <w:r>
        <w:rPr>
          <w:rtl w:val="true"/>
        </w:rPr>
        <w:t xml:space="preserve"> )</w:t>
      </w:r>
      <w:bookmarkEnd w:id="538"/>
    </w:p>
    <w:p>
      <w:pPr>
        <w:pStyle w:val="Heading3"/>
        <w:numPr>
          <w:ilvl w:val="2"/>
          <w:numId w:val="1"/>
        </w:numPr>
        <w:rPr/>
      </w:pPr>
      <w:bookmarkStart w:id="539" w:name="__RefHeading___Toc4163721_3381743652"/>
      <w:bookmarkStart w:id="540" w:name="_Toc235"/>
      <w:bookmarkEnd w:id="539"/>
      <w:r>
        <w:rPr/>
        <w:t>1</w:t>
      </w:r>
      <w:r>
        <w:rPr>
          <w:rtl w:val="true"/>
        </w:rPr>
        <w:t xml:space="preserve"> - </w:t>
      </w:r>
      <w:r>
        <w:rPr>
          <w:rtl w:val="true"/>
        </w:rPr>
        <w:t xml:space="preserve">شرح هدایة الحکمة </w:t>
      </w:r>
      <w:r>
        <w:rPr>
          <w:rtl w:val="true"/>
        </w:rPr>
        <w:t>«</w:t>
      </w:r>
      <w:r>
        <w:rPr/>
        <w:t>2</w:t>
      </w:r>
      <w:r>
        <w:rPr>
          <w:rtl w:val="true"/>
        </w:rPr>
        <w:t xml:space="preserve"> - </w:t>
      </w:r>
      <w:r>
        <w:rPr/>
        <w:t>204</w:t>
      </w:r>
      <w:r>
        <w:rPr>
          <w:rtl w:val="true"/>
        </w:rPr>
        <w:t>» (</w:t>
      </w:r>
      <w:r>
        <w:rPr>
          <w:rtl w:val="true"/>
        </w:rPr>
        <w:t xml:space="preserve">فلسفه </w:t>
      </w:r>
      <w:r>
        <w:rPr>
          <w:rtl w:val="true"/>
        </w:rPr>
        <w:t xml:space="preserve">- </w:t>
      </w:r>
      <w:r>
        <w:rPr>
          <w:rtl w:val="true"/>
        </w:rPr>
        <w:t>عربی</w:t>
      </w:r>
      <w:r>
        <w:rPr>
          <w:rtl w:val="true"/>
        </w:rPr>
        <w:t>)</w:t>
      </w:r>
      <w:bookmarkEnd w:id="5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541" w:name="__RefHeading___Toc4163723_3381743652"/>
      <w:bookmarkStart w:id="542" w:name="_Toc236"/>
      <w:bookmarkEnd w:id="541"/>
      <w:r>
        <w:rPr/>
        <w:t>2</w:t>
      </w:r>
      <w:r>
        <w:rPr>
          <w:rtl w:val="true"/>
        </w:rPr>
        <w:t xml:space="preserve"> - </w:t>
      </w:r>
      <w:r>
        <w:rPr>
          <w:rtl w:val="true"/>
        </w:rPr>
        <w:t xml:space="preserve">رسالة القطب و المنطقة </w:t>
      </w:r>
      <w:r>
        <w:rPr>
          <w:rtl w:val="true"/>
        </w:rPr>
        <w:t>«</w:t>
      </w:r>
      <w:r>
        <w:rPr/>
        <w:t>205</w:t>
      </w:r>
      <w:r>
        <w:rPr>
          <w:rtl w:val="true"/>
        </w:rPr>
        <w:t>» (</w:t>
      </w:r>
      <w:r>
        <w:rPr>
          <w:rtl w:val="true"/>
        </w:rPr>
        <w:t xml:space="preserve">فلسفه </w:t>
      </w:r>
      <w:r>
        <w:rPr>
          <w:rtl w:val="true"/>
        </w:rPr>
        <w:t xml:space="preserve">- </w:t>
      </w:r>
      <w:r>
        <w:rPr>
          <w:rtl w:val="true"/>
        </w:rPr>
        <w:t>عربی</w:t>
      </w:r>
      <w:r>
        <w:rPr>
          <w:rtl w:val="true"/>
        </w:rPr>
        <w:t>)</w:t>
      </w:r>
      <w:bookmarkEnd w:id="5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فلسفی وجود فلک، وجود شخصی صادر از عقل کل دانسته شده و مؤلف به اثبات آن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جامع ملاصدرا 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لواهب النور و العقل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الاقل قد سألنی بعض الاخوان ان افهم</w:t>
      </w:r>
      <w:r>
        <w:rPr>
          <w:rFonts w:eastAsia="IRNazanin" w:cs="IRNazanin"/>
          <w:color w:val="111111"/>
          <w:sz w:val="28"/>
          <w:szCs w:val="28"/>
          <w:rtl w:val="true"/>
          <w:lang w:bidi="fa-IR"/>
        </w:rPr>
        <w:t xml:space="preserve">. </w:t>
      </w:r>
      <w:bookmarkStart w:id="543" w:name="pg14116_146776"/>
    </w:p>
    <w:p>
      <w:pPr>
        <w:pStyle w:val="BookText"/>
        <w:rPr/>
      </w:pPr>
      <w:bookmarkEnd w:id="54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الجواب الامثل ما ذکرناه فیما نحن فیه فافهم شاکرا لله معتنیا بنعمته و هدایته فانی قد جئتک من سبأ بنبأ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صادق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فائده یا رساله‌ای درباره واحد حقیقی از ابراهیم همدانی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تحریر صادق در </w:t>
      </w:r>
      <w:r>
        <w:rPr>
          <w:rFonts w:eastAsia="IRNazanin" w:cs="IRNazanin"/>
          <w:color w:val="111111"/>
          <w:sz w:val="28"/>
          <w:szCs w:val="28"/>
          <w:lang w:bidi="fa-IR"/>
        </w:rPr>
        <w:t>1245</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544" w:name="__RefHeading___Toc4163725_3381743652"/>
      <w:bookmarkStart w:id="545" w:name="_Toc237"/>
      <w:bookmarkEnd w:id="544"/>
      <w:r>
        <w:rPr>
          <w:rtl w:val="true"/>
        </w:rPr>
        <w:t xml:space="preserve">( </w:t>
      </w:r>
      <w:r>
        <w:rPr/>
        <w:t>1106</w:t>
      </w:r>
      <w:r>
        <w:rPr>
          <w:rtl w:val="true"/>
        </w:rPr>
        <w:t xml:space="preserve"> )</w:t>
      </w:r>
      <w:bookmarkEnd w:id="545"/>
    </w:p>
    <w:p>
      <w:pPr>
        <w:pStyle w:val="Heading3"/>
        <w:numPr>
          <w:ilvl w:val="2"/>
          <w:numId w:val="1"/>
        </w:numPr>
        <w:rPr/>
      </w:pPr>
      <w:bookmarkStart w:id="546" w:name="__RefHeading___Toc4163727_3381743652"/>
      <w:bookmarkStart w:id="547" w:name="_Toc238"/>
      <w:bookmarkEnd w:id="546"/>
      <w:r>
        <w:rPr/>
        <w:t>1</w:t>
      </w:r>
      <w:r>
        <w:rPr>
          <w:rtl w:val="true"/>
        </w:rPr>
        <w:t xml:space="preserve"> - </w:t>
      </w:r>
      <w:r>
        <w:rPr>
          <w:rtl w:val="true"/>
        </w:rPr>
        <w:t xml:space="preserve">حاشیة قواعد الاحکام </w:t>
      </w:r>
      <w:r>
        <w:rPr>
          <w:rtl w:val="true"/>
        </w:rPr>
        <w:t>«</w:t>
      </w:r>
      <w:r>
        <w:rPr/>
        <w:t>1</w:t>
      </w:r>
      <w:r>
        <w:rPr>
          <w:rtl w:val="true"/>
        </w:rPr>
        <w:t xml:space="preserve"> - </w:t>
      </w:r>
      <w:r>
        <w:rPr/>
        <w:t>56</w:t>
      </w:r>
      <w:r>
        <w:rPr>
          <w:rtl w:val="true"/>
        </w:rPr>
        <w:t>» (</w:t>
      </w:r>
      <w:r>
        <w:rPr>
          <w:rtl w:val="true"/>
        </w:rPr>
        <w:t xml:space="preserve">فقه </w:t>
      </w:r>
      <w:r>
        <w:rPr>
          <w:rtl w:val="true"/>
        </w:rPr>
        <w:t xml:space="preserve">- </w:t>
      </w:r>
      <w:r>
        <w:rPr>
          <w:rtl w:val="true"/>
        </w:rPr>
        <w:t>عربی</w:t>
      </w:r>
      <w:r>
        <w:rPr>
          <w:rtl w:val="true"/>
        </w:rPr>
        <w:t>)</w:t>
      </w:r>
      <w:bookmarkEnd w:id="5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عبدالعالی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با عناوبن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اشبه هذه بمسألة ما اذا اختلطت اللقطة المبیعة من الخضراوات بالمتجدد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ما لا یجوز السلم فیه لا یجوز بیعه بالوصف</w:t>
      </w:r>
      <w:r>
        <w:rPr>
          <w:rFonts w:eastAsia="IRNazanin" w:cs="IRNazanin"/>
          <w:color w:val="111111"/>
          <w:sz w:val="28"/>
          <w:szCs w:val="28"/>
          <w:rtl w:val="true"/>
          <w:lang w:bidi="fa-IR"/>
        </w:rPr>
        <w:t>.....</w:t>
      </w:r>
    </w:p>
    <w:p>
      <w:pPr>
        <w:pStyle w:val="Heading3"/>
        <w:numPr>
          <w:ilvl w:val="2"/>
          <w:numId w:val="1"/>
        </w:numPr>
        <w:rPr/>
      </w:pPr>
      <w:bookmarkStart w:id="548" w:name="__RefHeading___Toc4163729_3381743652"/>
      <w:bookmarkStart w:id="549" w:name="_Toc239"/>
      <w:bookmarkEnd w:id="548"/>
      <w:r>
        <w:rPr/>
        <w:t>2</w:t>
      </w:r>
      <w:r>
        <w:rPr>
          <w:rtl w:val="true"/>
        </w:rPr>
        <w:t xml:space="preserve"> - </w:t>
      </w:r>
      <w:r>
        <w:rPr>
          <w:rtl w:val="true"/>
        </w:rPr>
        <w:t xml:space="preserve">مختلف الشیعة فی احکام الشریعة </w:t>
      </w:r>
      <w:r>
        <w:rPr>
          <w:rtl w:val="true"/>
        </w:rPr>
        <w:t>«</w:t>
      </w:r>
      <w:r>
        <w:rPr/>
        <w:t>57</w:t>
      </w:r>
      <w:r>
        <w:rPr>
          <w:rtl w:val="true"/>
        </w:rPr>
        <w:t xml:space="preserve"> - </w:t>
      </w:r>
      <w:r>
        <w:rPr/>
        <w:t>238</w:t>
      </w:r>
      <w:r>
        <w:rPr>
          <w:rtl w:val="true"/>
        </w:rPr>
        <w:t>» (</w:t>
      </w:r>
      <w:r>
        <w:rPr>
          <w:rtl w:val="true"/>
        </w:rPr>
        <w:t xml:space="preserve">فقه </w:t>
      </w:r>
      <w:r>
        <w:rPr>
          <w:rtl w:val="true"/>
        </w:rPr>
        <w:t xml:space="preserve">- </w:t>
      </w:r>
      <w:r>
        <w:rPr>
          <w:rtl w:val="true"/>
        </w:rPr>
        <w:t>عربی</w:t>
      </w:r>
      <w:r>
        <w:rPr>
          <w:rtl w:val="true"/>
        </w:rPr>
        <w:t>)</w:t>
      </w:r>
      <w:bookmarkEnd w:id="5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اول بخشی از کتاب بیع است بدون تاریخ</w:t>
      </w:r>
      <w:r>
        <w:rPr>
          <w:rFonts w:eastAsia="IRNazanin" w:cs="IRNazanin"/>
          <w:color w:val="111111"/>
          <w:sz w:val="28"/>
          <w:szCs w:val="28"/>
          <w:rtl w:val="true"/>
          <w:lang w:bidi="fa-IR"/>
        </w:rPr>
        <w:t xml:space="preserve">. </w:t>
      </w:r>
      <w:bookmarkStart w:id="550" w:name="pg14116_146777"/>
    </w:p>
    <w:p>
      <w:pPr>
        <w:pStyle w:val="BookText"/>
        <w:rPr/>
      </w:pPr>
      <w:bookmarkEnd w:id="550"/>
      <w:r>
        <w:rPr>
          <w:rFonts w:ascii="IRNazanin" w:hAnsi="IRNazanin" w:eastAsia="IRNazanin"/>
          <w:color w:val="111111"/>
          <w:sz w:val="28"/>
          <w:sz w:val="28"/>
          <w:szCs w:val="28"/>
          <w:rtl w:val="true"/>
          <w:lang w:bidi="fa-IR"/>
        </w:rPr>
        <w:t>کتاب دوم طهارت و صلاة است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551" w:name="__RefHeading___Toc4163731_3381743652"/>
      <w:bookmarkStart w:id="552" w:name="_Toc240"/>
      <w:bookmarkEnd w:id="551"/>
      <w:r>
        <w:rPr>
          <w:rtl w:val="true"/>
        </w:rPr>
        <w:t xml:space="preserve">( </w:t>
      </w:r>
      <w:r>
        <w:rPr/>
        <w:t>1112</w:t>
      </w:r>
      <w:r>
        <w:rPr>
          <w:rtl w:val="true"/>
        </w:rPr>
        <w:t xml:space="preserve"> )</w:t>
      </w:r>
      <w:bookmarkEnd w:id="552"/>
    </w:p>
    <w:p>
      <w:pPr>
        <w:pStyle w:val="Heading3"/>
        <w:numPr>
          <w:ilvl w:val="2"/>
          <w:numId w:val="1"/>
        </w:numPr>
        <w:rPr/>
      </w:pPr>
      <w:bookmarkStart w:id="553" w:name="__RefHeading___Toc4163733_3381743652"/>
      <w:bookmarkStart w:id="554" w:name="_Toc241"/>
      <w:bookmarkEnd w:id="553"/>
      <w:r>
        <w:rPr/>
        <w:t>1</w:t>
      </w:r>
      <w:r>
        <w:rPr>
          <w:rtl w:val="true"/>
        </w:rPr>
        <w:t xml:space="preserve"> - </w:t>
      </w:r>
      <w:r>
        <w:rPr>
          <w:rtl w:val="true"/>
        </w:rPr>
        <w:t xml:space="preserve">معالم التنزیل بغوی </w:t>
      </w:r>
      <w:r>
        <w:rPr>
          <w:rtl w:val="true"/>
        </w:rPr>
        <w:t>«</w:t>
      </w:r>
      <w:r>
        <w:rPr/>
        <w:t>2</w:t>
      </w:r>
      <w:r>
        <w:rPr>
          <w:rtl w:val="true"/>
        </w:rPr>
        <w:t xml:space="preserve"> - </w:t>
      </w:r>
      <w:r>
        <w:rPr/>
        <w:t>338</w:t>
      </w:r>
      <w:r>
        <w:rPr>
          <w:rtl w:val="true"/>
        </w:rPr>
        <w:t>» (</w:t>
      </w:r>
      <w:r>
        <w:rPr>
          <w:rtl w:val="true"/>
        </w:rPr>
        <w:t xml:space="preserve">تفسیر </w:t>
      </w:r>
      <w:r>
        <w:rPr>
          <w:rtl w:val="true"/>
        </w:rPr>
        <w:t xml:space="preserve">- </w:t>
      </w:r>
      <w:r>
        <w:rPr>
          <w:rtl w:val="true"/>
        </w:rPr>
        <w:t>عربی</w:t>
      </w:r>
      <w:r>
        <w:rPr>
          <w:rtl w:val="true"/>
        </w:rPr>
        <w:t>)</w:t>
      </w:r>
      <w:bookmarkEnd w:id="554"/>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55" w:name="__RefHeading___Toc4163735_3381743652"/>
      <w:bookmarkStart w:id="556" w:name="_Toc242"/>
      <w:bookmarkEnd w:id="555"/>
      <w:r>
        <w:rPr/>
        <w:t>2</w:t>
      </w:r>
      <w:r>
        <w:rPr>
          <w:rtl w:val="true"/>
        </w:rPr>
        <w:t xml:space="preserve"> - </w:t>
      </w:r>
      <w:r>
        <w:rPr>
          <w:rtl w:val="true"/>
        </w:rPr>
        <w:t xml:space="preserve">انوار التنزیل بیضاوی </w:t>
      </w:r>
      <w:r>
        <w:rPr>
          <w:rtl w:val="true"/>
        </w:rPr>
        <w:t>«</w:t>
      </w:r>
      <w:r>
        <w:rPr/>
        <w:t>339</w:t>
      </w:r>
      <w:r>
        <w:rPr>
          <w:rtl w:val="true"/>
        </w:rPr>
        <w:t xml:space="preserve"> - </w:t>
      </w:r>
      <w:r>
        <w:rPr/>
        <w:t>344</w:t>
      </w:r>
      <w:r>
        <w:rPr>
          <w:rtl w:val="true"/>
        </w:rPr>
        <w:t>» (</w:t>
      </w:r>
      <w:r>
        <w:rPr>
          <w:rtl w:val="true"/>
        </w:rPr>
        <w:t xml:space="preserve">تفسیر </w:t>
      </w:r>
      <w:r>
        <w:rPr>
          <w:rtl w:val="true"/>
        </w:rPr>
        <w:t xml:space="preserve">- </w:t>
      </w:r>
      <w:r>
        <w:rPr>
          <w:rtl w:val="true"/>
        </w:rPr>
        <w:t>عربی</w:t>
      </w:r>
      <w:r>
        <w:rPr>
          <w:rtl w:val="true"/>
        </w:rPr>
        <w:t>)</w:t>
      </w:r>
      <w:bookmarkEnd w:id="556"/>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تا سوره اسراء را دارد بدون نام کاتب و تاریخ کتابت، با یادداشت تملک مورخ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فایده‌ای در شرح حال 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فقط سوره حمد است،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557" w:name="__RefHeading___Toc4163737_3381743652"/>
      <w:bookmarkStart w:id="558" w:name="_Toc243"/>
      <w:bookmarkEnd w:id="557"/>
      <w:r>
        <w:rPr>
          <w:rtl w:val="true"/>
        </w:rPr>
        <w:t xml:space="preserve">( </w:t>
      </w:r>
      <w:r>
        <w:rPr/>
        <w:t>1161</w:t>
      </w:r>
      <w:r>
        <w:rPr>
          <w:rtl w:val="true"/>
        </w:rPr>
        <w:t xml:space="preserve"> )</w:t>
      </w:r>
      <w:bookmarkEnd w:id="558"/>
    </w:p>
    <w:p>
      <w:pPr>
        <w:pStyle w:val="Heading3"/>
        <w:numPr>
          <w:ilvl w:val="2"/>
          <w:numId w:val="1"/>
        </w:numPr>
        <w:rPr/>
      </w:pPr>
      <w:bookmarkStart w:id="559" w:name="__RefHeading___Toc4163739_3381743652"/>
      <w:bookmarkStart w:id="560" w:name="_Toc244"/>
      <w:bookmarkEnd w:id="559"/>
      <w:r>
        <w:rPr/>
        <w:t>1</w:t>
      </w:r>
      <w:r>
        <w:rPr>
          <w:rtl w:val="true"/>
        </w:rPr>
        <w:t xml:space="preserve"> - </w:t>
      </w:r>
      <w:r>
        <w:rPr>
          <w:rtl w:val="true"/>
        </w:rPr>
        <w:t xml:space="preserve">حاشیة الروضة البهیة </w:t>
      </w:r>
      <w:r>
        <w:rPr>
          <w:rtl w:val="true"/>
        </w:rPr>
        <w:t>«</w:t>
      </w:r>
      <w:r>
        <w:rPr/>
        <w:t>1</w:t>
      </w:r>
      <w:r>
        <w:rPr>
          <w:rtl w:val="true"/>
        </w:rPr>
        <w:t xml:space="preserve"> - </w:t>
      </w:r>
      <w:r>
        <w:rPr/>
        <w:t>47</w:t>
      </w:r>
      <w:r>
        <w:rPr>
          <w:rtl w:val="true"/>
        </w:rPr>
        <w:t>» (</w:t>
      </w:r>
      <w:r>
        <w:rPr>
          <w:rtl w:val="true"/>
        </w:rPr>
        <w:t xml:space="preserve">فقه </w:t>
      </w:r>
      <w:r>
        <w:rPr>
          <w:rtl w:val="true"/>
        </w:rPr>
        <w:t xml:space="preserve">- </w:t>
      </w:r>
      <w:r>
        <w:rPr>
          <w:rtl w:val="true"/>
        </w:rPr>
        <w:t>عربی</w:t>
      </w:r>
      <w:r>
        <w:rPr>
          <w:rtl w:val="true"/>
        </w:rPr>
        <w:t>)</w:t>
      </w:r>
      <w:bookmarkEnd w:id="5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الدین محمد بن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3"/>
        <w:numPr>
          <w:ilvl w:val="2"/>
          <w:numId w:val="1"/>
        </w:numPr>
        <w:rPr/>
      </w:pPr>
      <w:bookmarkStart w:id="561" w:name="__RefHeading___Toc4163741_3381743652"/>
      <w:bookmarkStart w:id="562" w:name="_Toc245"/>
      <w:bookmarkEnd w:id="561"/>
      <w:r>
        <w:rPr/>
        <w:t>2</w:t>
      </w:r>
      <w:r>
        <w:rPr>
          <w:rtl w:val="true"/>
        </w:rPr>
        <w:t xml:space="preserve"> - </w:t>
      </w:r>
      <w:r>
        <w:rPr>
          <w:rtl w:val="true"/>
        </w:rPr>
        <w:t xml:space="preserve">شرح احادیث اعتقادی </w:t>
      </w:r>
      <w:r>
        <w:rPr>
          <w:rtl w:val="true"/>
        </w:rPr>
        <w:t>«</w:t>
      </w:r>
      <w:r>
        <w:rPr/>
        <w:t>48</w:t>
      </w:r>
      <w:r>
        <w:rPr>
          <w:rtl w:val="true"/>
        </w:rPr>
        <w:t xml:space="preserve"> - </w:t>
      </w:r>
      <w:r>
        <w:rPr/>
        <w:t>108</w:t>
      </w:r>
      <w:r>
        <w:rPr>
          <w:rtl w:val="true"/>
        </w:rPr>
        <w:t>» (</w:t>
      </w:r>
      <w:r>
        <w:rPr>
          <w:rtl w:val="true"/>
        </w:rPr>
        <w:t>عربی</w:t>
      </w:r>
      <w:r>
        <w:rPr>
          <w:rtl w:val="true"/>
        </w:rPr>
        <w:t>)</w:t>
      </w:r>
      <w:bookmarkEnd w:id="5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چند حدیث اعتقادی به نقل از کتاب کافی و توحید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w:t>
      </w:r>
      <w:bookmarkStart w:id="563" w:name="pg14116_146778"/>
    </w:p>
    <w:p>
      <w:pPr>
        <w:pStyle w:val="BookText"/>
        <w:rPr/>
      </w:pPr>
      <w:bookmarkEnd w:id="563"/>
      <w:r>
        <w:rPr>
          <w:rFonts w:ascii="IRNazanin" w:hAnsi="IRNazanin" w:eastAsia="IRNazanin"/>
          <w:color w:val="111111"/>
          <w:sz w:val="28"/>
          <w:sz w:val="28"/>
          <w:szCs w:val="28"/>
          <w:rtl w:val="true"/>
          <w:lang w:bidi="fa-IR"/>
        </w:rPr>
        <w:t>این کتاب از کتاب مراة العقول علامه مجلسی نام برده و از ایشان تعبیر به مولانا المحقّق قدّس سره نموده است همچنین از میرداماد و فاضل مازندرانی مطالبی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بخشی از یک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 عن هشام بن حکم انّه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عن قول من زعم انّ الله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جمیع الموجودات کما بیّن منه یبتدئ و الیه تصیر، ألا الی الله تصیر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بخشی از کتاب طهارت است بدون تاریخ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564" w:name="__RefHeading___Toc4163743_3381743652"/>
      <w:bookmarkStart w:id="565" w:name="_Toc246"/>
      <w:bookmarkEnd w:id="564"/>
      <w:r>
        <w:rPr>
          <w:rtl w:val="true"/>
        </w:rPr>
        <w:t xml:space="preserve">( </w:t>
      </w:r>
      <w:r>
        <w:rPr/>
        <w:t>1168</w:t>
      </w:r>
      <w:r>
        <w:rPr>
          <w:rtl w:val="true"/>
        </w:rPr>
        <w:t xml:space="preserve"> )</w:t>
      </w:r>
      <w:bookmarkEnd w:id="565"/>
    </w:p>
    <w:p>
      <w:pPr>
        <w:pStyle w:val="Heading3"/>
        <w:numPr>
          <w:ilvl w:val="2"/>
          <w:numId w:val="1"/>
        </w:numPr>
        <w:rPr/>
      </w:pPr>
      <w:bookmarkStart w:id="566" w:name="__RefHeading___Toc4163745_3381743652"/>
      <w:bookmarkStart w:id="567" w:name="_Toc247"/>
      <w:bookmarkEnd w:id="566"/>
      <w:r>
        <w:rPr/>
        <w:t>1</w:t>
      </w:r>
      <w:r>
        <w:rPr>
          <w:rtl w:val="true"/>
        </w:rPr>
        <w:t xml:space="preserve"> - </w:t>
      </w:r>
      <w:r>
        <w:rPr>
          <w:rtl w:val="true"/>
        </w:rPr>
        <w:t xml:space="preserve">تاریخ ایران </w:t>
      </w:r>
      <w:r>
        <w:rPr>
          <w:rtl w:val="true"/>
        </w:rPr>
        <w:t>«</w:t>
      </w:r>
      <w:r>
        <w:rPr/>
        <w:t>1</w:t>
      </w:r>
      <w:r>
        <w:rPr>
          <w:rtl w:val="true"/>
        </w:rPr>
        <w:t xml:space="preserve"> - </w:t>
      </w:r>
      <w:r>
        <w:rPr/>
        <w:t>173</w:t>
      </w:r>
      <w:r>
        <w:rPr>
          <w:rtl w:val="true"/>
        </w:rPr>
        <w:t>» (</w:t>
      </w:r>
      <w:r>
        <w:rPr>
          <w:rtl w:val="true"/>
        </w:rPr>
        <w:t>فارسی</w:t>
      </w:r>
      <w:r>
        <w:rPr>
          <w:rtl w:val="true"/>
        </w:rPr>
        <w:t>)</w:t>
      </w:r>
      <w:bookmarkEnd w:id="5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یکی از معاصران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عثمان پاشا ایرانیها جنگ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فرار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مستعمرات انگلیس در آمریکا عبارت است از کانادا و در اقیانوسیه، تمام استرالیا و چند جزیره بزرگ دیگر</w:t>
      </w:r>
      <w:r>
        <w:rPr>
          <w:rFonts w:eastAsia="IRNazanin" w:cs="IRNazanin"/>
          <w:color w:val="111111"/>
          <w:sz w:val="28"/>
          <w:szCs w:val="28"/>
          <w:rtl w:val="true"/>
          <w:lang w:bidi="fa-IR"/>
        </w:rPr>
        <w:t>.</w:t>
      </w:r>
    </w:p>
    <w:p>
      <w:pPr>
        <w:pStyle w:val="Heading3"/>
        <w:numPr>
          <w:ilvl w:val="2"/>
          <w:numId w:val="1"/>
        </w:numPr>
        <w:rPr/>
      </w:pPr>
      <w:bookmarkStart w:id="568" w:name="__RefHeading___Toc4163747_3381743652"/>
      <w:bookmarkStart w:id="569" w:name="_Toc248"/>
      <w:bookmarkEnd w:id="568"/>
      <w:r>
        <w:rPr/>
        <w:t>2</w:t>
      </w:r>
      <w:r>
        <w:rPr>
          <w:rtl w:val="true"/>
        </w:rPr>
        <w:t xml:space="preserve"> - </w:t>
      </w:r>
      <w:r>
        <w:rPr>
          <w:rtl w:val="true"/>
        </w:rPr>
        <w:t xml:space="preserve">لغات فارسی </w:t>
      </w:r>
      <w:r>
        <w:rPr>
          <w:rtl w:val="true"/>
        </w:rPr>
        <w:t>«</w:t>
      </w:r>
      <w:r>
        <w:rPr/>
        <w:t>187</w:t>
      </w:r>
      <w:r>
        <w:rPr>
          <w:rtl w:val="true"/>
        </w:rPr>
        <w:t xml:space="preserve"> - </w:t>
      </w:r>
      <w:r>
        <w:rPr/>
        <w:t>228</w:t>
      </w:r>
      <w:r>
        <w:rPr>
          <w:rtl w:val="true"/>
        </w:rPr>
        <w:t>» (</w:t>
      </w:r>
      <w:r>
        <w:rPr>
          <w:rtl w:val="true"/>
        </w:rPr>
        <w:t>لغت فارسی به فارسی</w:t>
      </w:r>
      <w:r>
        <w:rPr>
          <w:rtl w:val="true"/>
        </w:rPr>
        <w:t>)</w:t>
      </w:r>
      <w:bookmarkEnd w:id="5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لغات مشکل زبان فارسی را به فارسی معنی کرده است</w:t>
      </w:r>
      <w:r>
        <w:rPr>
          <w:rFonts w:eastAsia="IRNazanin" w:cs="IRNazanin"/>
          <w:color w:val="111111"/>
          <w:sz w:val="28"/>
          <w:szCs w:val="28"/>
          <w:rtl w:val="true"/>
          <w:lang w:bidi="fa-IR"/>
        </w:rPr>
        <w:t xml:space="preserve">. </w:t>
      </w:r>
      <w:bookmarkStart w:id="570" w:name="pg14116_146779"/>
    </w:p>
    <w:p>
      <w:pPr>
        <w:pStyle w:val="BookText"/>
        <w:rPr/>
      </w:pPr>
      <w:bookmarkEnd w:id="57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اندود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571" w:name="__RefHeading___Toc4163749_3381743652"/>
      <w:bookmarkStart w:id="572" w:name="_Toc249"/>
      <w:bookmarkEnd w:id="571"/>
      <w:r>
        <w:rPr>
          <w:rtl w:val="true"/>
        </w:rPr>
        <w:t xml:space="preserve">( </w:t>
      </w:r>
      <w:r>
        <w:rPr/>
        <w:t>1180</w:t>
      </w:r>
      <w:r>
        <w:rPr>
          <w:rtl w:val="true"/>
        </w:rPr>
        <w:t xml:space="preserve"> )</w:t>
      </w:r>
      <w:bookmarkEnd w:id="572"/>
    </w:p>
    <w:p>
      <w:pPr>
        <w:pStyle w:val="Heading3"/>
        <w:numPr>
          <w:ilvl w:val="2"/>
          <w:numId w:val="1"/>
        </w:numPr>
        <w:rPr/>
      </w:pPr>
      <w:bookmarkStart w:id="573" w:name="__RefHeading___Toc4163751_3381743652"/>
      <w:bookmarkStart w:id="574" w:name="_Toc250"/>
      <w:bookmarkEnd w:id="573"/>
      <w:r>
        <w:rPr/>
        <w:t>1</w:t>
      </w:r>
      <w:r>
        <w:rPr>
          <w:rtl w:val="true"/>
        </w:rPr>
        <w:t xml:space="preserve"> - </w:t>
      </w:r>
      <w:r>
        <w:rPr>
          <w:rtl w:val="true"/>
        </w:rPr>
        <w:t xml:space="preserve">زاد المسافرین </w:t>
      </w:r>
      <w:r>
        <w:rPr>
          <w:rtl w:val="true"/>
        </w:rPr>
        <w:t>«</w:t>
      </w:r>
      <w:r>
        <w:rPr/>
        <w:t>5</w:t>
      </w:r>
      <w:r>
        <w:rPr>
          <w:rtl w:val="true"/>
        </w:rPr>
        <w:t xml:space="preserve"> - </w:t>
      </w:r>
      <w:r>
        <w:rPr/>
        <w:t>79</w:t>
      </w:r>
      <w:r>
        <w:rPr>
          <w:rtl w:val="true"/>
        </w:rPr>
        <w:t>» (</w:t>
      </w:r>
      <w:r>
        <w:rPr>
          <w:rtl w:val="true"/>
        </w:rPr>
        <w:t xml:space="preserve">طب </w:t>
      </w:r>
      <w:r>
        <w:rPr>
          <w:rtl w:val="true"/>
        </w:rPr>
        <w:t xml:space="preserve">- </w:t>
      </w:r>
      <w:r>
        <w:rPr>
          <w:rtl w:val="true"/>
        </w:rPr>
        <w:t>فارسی</w:t>
      </w:r>
      <w:r>
        <w:rPr>
          <w:rtl w:val="true"/>
        </w:rPr>
        <w:t>)</w:t>
      </w:r>
      <w:bookmarkEnd w:id="5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علی نقی شریف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مؤلف، میرزا محمد اسماعیل که همیشه در سفر بود از وی درخواست کرد که کتابی مختصر در طب بنگارد تا در خور حال مسافران باشد و بدون مراجعه به پزشکان بتوانند از آن استفاده کنند، این کتاب دارای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تدبیر مسافرین و حفظ الصحة ایشان، دوم، در معالجه صنفی چند از بعضی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تاریخ فراغت آن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فهرست کتابهای طبّی نجم آبادی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افزون از خواهش بیماران شفا و ستایش تجاوز از شوق دردمندان بقا نثار بارگاه طبیبی است و</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بعضی نمودند این خادم آثم جرئت ردّ مسئول ایشان نکرده و اگر ظاهرآ بعضی از مواد یا موضوع کتاب منافات داشته باشد سببش اینست و فراغ از تسویه این اوراق در هنگام پریشانی حال و شکستگی بال و ضعف بدن و اسیری در وطن در اصفهان در ایام شدّت اوقات و محنت در ازمنه افتنان و انقلاب دوران در زمان اندک آخر شهر صفر المظفر تمام شد احدی و اربعین و مأة الالف</w:t>
      </w:r>
      <w:r>
        <w:rPr>
          <w:rFonts w:eastAsia="IRNazanin" w:cs="IRNazanin"/>
          <w:color w:val="111111"/>
          <w:sz w:val="28"/>
          <w:szCs w:val="28"/>
          <w:rtl w:val="true"/>
          <w:lang w:bidi="fa-IR"/>
        </w:rPr>
        <w:t xml:space="preserve">..... </w:t>
      </w:r>
      <w:bookmarkStart w:id="575" w:name="pg14116_146780"/>
    </w:p>
    <w:p>
      <w:pPr>
        <w:pStyle w:val="Heading3"/>
        <w:numPr>
          <w:ilvl w:val="2"/>
          <w:numId w:val="1"/>
        </w:numPr>
        <w:rPr/>
      </w:pPr>
      <w:bookmarkStart w:id="576" w:name="__RefHeading___Toc4163753_3381743652"/>
      <w:bookmarkStart w:id="577" w:name="_Toc251"/>
      <w:bookmarkEnd w:id="575"/>
      <w:bookmarkEnd w:id="576"/>
      <w:r>
        <w:rPr/>
        <w:t>2</w:t>
      </w:r>
      <w:r>
        <w:rPr>
          <w:rtl w:val="true"/>
        </w:rPr>
        <w:t xml:space="preserve"> - </w:t>
      </w:r>
      <w:r>
        <w:rPr>
          <w:rtl w:val="true"/>
        </w:rPr>
        <w:t xml:space="preserve">طب فارسی </w:t>
      </w:r>
      <w:r>
        <w:rPr>
          <w:rtl w:val="true"/>
        </w:rPr>
        <w:t>«</w:t>
      </w:r>
      <w:r>
        <w:rPr/>
        <w:t>80</w:t>
      </w:r>
      <w:r>
        <w:rPr>
          <w:rtl w:val="true"/>
        </w:rPr>
        <w:t xml:space="preserve"> - </w:t>
      </w:r>
      <w:r>
        <w:rPr/>
        <w:t>90</w:t>
      </w:r>
      <w:r>
        <w:rPr>
          <w:rtl w:val="true"/>
        </w:rPr>
        <w:t>» (</w:t>
      </w:r>
      <w:r>
        <w:rPr>
          <w:rtl w:val="true"/>
        </w:rPr>
        <w:t>فارسی</w:t>
      </w:r>
      <w:r>
        <w:rPr>
          <w:rtl w:val="true"/>
        </w:rPr>
        <w:t>)</w:t>
      </w:r>
      <w:bookmarkEnd w:id="5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نبض و احوال آن بدانکه نبض حرکات مکانی است که دل و رگهای جهنده آن را میجنباند به انبساط و انقباض از جهت حفظ حرارت غریزی و زیاده کردن در روح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آن به آب کشنیز جهت حمره و سعله و جرب و حکّه و ذرودش جهت قروح خبیثه و جمیع نزف الدّم و ورم بن دندان و نغنغه و حمول او به آب کشنیز جهت حمره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علی بن صادق تبریزی در </w:t>
      </w:r>
      <w:r>
        <w:rPr>
          <w:rFonts w:eastAsia="IRNazanin" w:cs="IRNazanin"/>
          <w:color w:val="111111"/>
          <w:sz w:val="28"/>
          <w:szCs w:val="28"/>
          <w:lang w:bidi="fa-IR"/>
        </w:rPr>
        <w:t>1206</w:t>
      </w:r>
    </w:p>
    <w:p>
      <w:pPr>
        <w:pStyle w:val="BookText"/>
        <w:rPr/>
      </w:pPr>
      <w:r>
        <w:rPr>
          <w:rFonts w:ascii="IRNazanin" w:hAnsi="IRNazanin" w:eastAsia="IRNazanin"/>
          <w:color w:val="111111"/>
          <w:sz w:val="28"/>
          <w:sz w:val="28"/>
          <w:szCs w:val="28"/>
          <w:rtl w:val="true"/>
          <w:lang w:bidi="fa-IR"/>
        </w:rPr>
        <w:t>کتاب دوم اول و آخر ناقص، بدون تاریخ و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578" w:name="__RefHeading___Toc4163755_3381743652"/>
      <w:bookmarkStart w:id="579" w:name="_Toc252"/>
      <w:bookmarkEnd w:id="578"/>
      <w:r>
        <w:rPr>
          <w:rtl w:val="true"/>
        </w:rPr>
        <w:t xml:space="preserve">( </w:t>
      </w:r>
      <w:r>
        <w:rPr/>
        <w:t>1193</w:t>
      </w:r>
      <w:r>
        <w:rPr>
          <w:rtl w:val="true"/>
        </w:rPr>
        <w:t xml:space="preserve"> )</w:t>
      </w:r>
      <w:bookmarkEnd w:id="579"/>
    </w:p>
    <w:p>
      <w:pPr>
        <w:pStyle w:val="Heading3"/>
        <w:numPr>
          <w:ilvl w:val="2"/>
          <w:numId w:val="1"/>
        </w:numPr>
        <w:rPr/>
      </w:pPr>
      <w:bookmarkStart w:id="580" w:name="__RefHeading___Toc4163757_3381743652"/>
      <w:bookmarkStart w:id="581" w:name="_Toc253"/>
      <w:bookmarkEnd w:id="580"/>
      <w:r>
        <w:rPr/>
        <w:t>1</w:t>
      </w:r>
      <w:r>
        <w:rPr>
          <w:rtl w:val="true"/>
        </w:rPr>
        <w:t xml:space="preserve"> - </w:t>
      </w:r>
      <w:r>
        <w:rPr>
          <w:rtl w:val="true"/>
        </w:rPr>
        <w:t xml:space="preserve">شرح شرایع الاسلام </w:t>
      </w:r>
      <w:r>
        <w:rPr>
          <w:rtl w:val="true"/>
        </w:rPr>
        <w:t>«</w:t>
      </w:r>
      <w:r>
        <w:rPr/>
        <w:t>1</w:t>
      </w:r>
      <w:r>
        <w:rPr>
          <w:rtl w:val="true"/>
        </w:rPr>
        <w:t xml:space="preserve"> - </w:t>
      </w:r>
      <w:r>
        <w:rPr/>
        <w:t>161</w:t>
      </w:r>
      <w:r>
        <w:rPr>
          <w:rtl w:val="true"/>
        </w:rPr>
        <w:t>» (</w:t>
      </w:r>
      <w:r>
        <w:rPr>
          <w:rtl w:val="true"/>
        </w:rPr>
        <w:t xml:space="preserve">فقه </w:t>
      </w:r>
      <w:r>
        <w:rPr>
          <w:rtl w:val="true"/>
        </w:rPr>
        <w:t xml:space="preserve">- </w:t>
      </w:r>
      <w:r>
        <w:rPr>
          <w:rtl w:val="true"/>
        </w:rPr>
        <w:t>عربی</w:t>
      </w:r>
      <w:r>
        <w:rPr>
          <w:rtl w:val="true"/>
        </w:rPr>
        <w:t>)</w:t>
      </w:r>
      <w:bookmarkEnd w:id="5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درس آقا شیخ هادی طهرانی است که یکی از شاگردانش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شامل بخشی از طهارت و بخشی از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قدس الله نفسه و اعلی فی الفردوس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الی ان قال و هذا الکتاب معتمد علی اربعة 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تقیید الماء بالمطلق لا یتصوّر له وجه لأنّ اطلاقه منعنی عن التقیید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الصلاة صالحة لان توقع من شخص اداء و قضاء فریضة و نافلة واجبآ و مستحبآ و غیر ذلک لابدّ فی تعیینها و الّا لم توقع لشیء منها</w:t>
      </w:r>
      <w:r>
        <w:rPr>
          <w:rFonts w:eastAsia="IRNazanin" w:cs="IRNazanin"/>
          <w:color w:val="111111"/>
          <w:sz w:val="28"/>
          <w:szCs w:val="28"/>
          <w:rtl w:val="true"/>
          <w:lang w:bidi="fa-IR"/>
        </w:rPr>
        <w:t xml:space="preserve">. </w:t>
      </w:r>
      <w:bookmarkStart w:id="582" w:name="pg14116_146781"/>
    </w:p>
    <w:p>
      <w:pPr>
        <w:pStyle w:val="Heading3"/>
        <w:numPr>
          <w:ilvl w:val="2"/>
          <w:numId w:val="1"/>
        </w:numPr>
        <w:rPr/>
      </w:pPr>
      <w:bookmarkStart w:id="583" w:name="__RefHeading___Toc4163759_3381743652"/>
      <w:bookmarkStart w:id="584" w:name="_Toc254"/>
      <w:bookmarkEnd w:id="582"/>
      <w:bookmarkEnd w:id="583"/>
      <w:r>
        <w:rPr/>
        <w:t>2</w:t>
      </w:r>
      <w:r>
        <w:rPr>
          <w:rtl w:val="true"/>
        </w:rPr>
        <w:t xml:space="preserve"> - </w:t>
      </w:r>
      <w:r>
        <w:rPr>
          <w:rtl w:val="true"/>
        </w:rPr>
        <w:t xml:space="preserve">الاجتهاد و التقلید </w:t>
      </w:r>
      <w:r>
        <w:rPr>
          <w:rtl w:val="true"/>
        </w:rPr>
        <w:t>«</w:t>
      </w:r>
      <w:r>
        <w:rPr/>
        <w:t>165</w:t>
      </w:r>
      <w:r>
        <w:rPr>
          <w:rtl w:val="true"/>
        </w:rPr>
        <w:t xml:space="preserve"> - </w:t>
      </w:r>
      <w:r>
        <w:rPr/>
        <w:t>171</w:t>
      </w:r>
      <w:r>
        <w:rPr>
          <w:rtl w:val="true"/>
        </w:rPr>
        <w:t>» (</w:t>
      </w:r>
      <w:r>
        <w:rPr>
          <w:rtl w:val="true"/>
        </w:rPr>
        <w:t xml:space="preserve">فقه و اصول </w:t>
      </w:r>
      <w:r>
        <w:rPr>
          <w:rtl w:val="true"/>
        </w:rPr>
        <w:t xml:space="preserve">- </w:t>
      </w:r>
      <w:r>
        <w:rPr>
          <w:rtl w:val="true"/>
        </w:rPr>
        <w:t>عربی</w:t>
      </w:r>
      <w:r>
        <w:rPr>
          <w:rtl w:val="true"/>
        </w:rPr>
        <w:t>)</w:t>
      </w:r>
      <w:bookmarkEnd w:id="5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درس آقا شیخ هادی طهرانی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من مباحث مسألة الاجتهاد و التقلید قد استفدتها من الاستاد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هادی الطهرانی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مستعینآ بالله و متوسلا بأئمّة الهدی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استنبط المتجزّی حکم المسألة فعلا و استقر رایه فیها بشی و ظهر بعون الله تعالی انّه یجوز له التقلید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طهارت و صلاة از قبله تا اذان امت</w:t>
      </w:r>
      <w:r>
        <w:rPr>
          <w:rFonts w:eastAsia="IRNazanin" w:cs="IRNazanin"/>
          <w:color w:val="111111"/>
          <w:sz w:val="28"/>
          <w:szCs w:val="28"/>
          <w:rtl w:val="true"/>
          <w:lang w:bidi="fa-IR"/>
        </w:rPr>
        <w:t>.</w:t>
      </w:r>
    </w:p>
    <w:p>
      <w:pPr>
        <w:pStyle w:val="Heading2"/>
        <w:numPr>
          <w:ilvl w:val="1"/>
          <w:numId w:val="1"/>
        </w:numPr>
        <w:rPr/>
      </w:pPr>
      <w:bookmarkStart w:id="585" w:name="__RefHeading___Toc4163761_3381743652"/>
      <w:bookmarkStart w:id="586" w:name="_Toc255"/>
      <w:bookmarkEnd w:id="585"/>
      <w:r>
        <w:rPr>
          <w:rtl w:val="true"/>
        </w:rPr>
        <w:t xml:space="preserve">( </w:t>
      </w:r>
      <w:r>
        <w:rPr/>
        <w:t>1211</w:t>
      </w:r>
      <w:r>
        <w:rPr>
          <w:rtl w:val="true"/>
        </w:rPr>
        <w:t xml:space="preserve"> )</w:t>
      </w:r>
      <w:bookmarkEnd w:id="586"/>
    </w:p>
    <w:p>
      <w:pPr>
        <w:pStyle w:val="Heading3"/>
        <w:numPr>
          <w:ilvl w:val="2"/>
          <w:numId w:val="1"/>
        </w:numPr>
        <w:rPr/>
      </w:pPr>
      <w:bookmarkStart w:id="587" w:name="__RefHeading___Toc4163763_3381743652"/>
      <w:bookmarkStart w:id="588" w:name="_Toc256"/>
      <w:bookmarkEnd w:id="587"/>
      <w:r>
        <w:rPr/>
        <w:t>1</w:t>
      </w:r>
      <w:r>
        <w:rPr>
          <w:rtl w:val="true"/>
        </w:rPr>
        <w:t xml:space="preserve"> - </w:t>
      </w:r>
      <w:r>
        <w:rPr>
          <w:rtl w:val="true"/>
        </w:rPr>
        <w:t xml:space="preserve">شرح عوامل جرجانی </w:t>
      </w:r>
      <w:r>
        <w:rPr>
          <w:rtl w:val="true"/>
        </w:rPr>
        <w:t>«</w:t>
      </w:r>
      <w:r>
        <w:rPr/>
        <w:t>1</w:t>
      </w:r>
      <w:r>
        <w:rPr>
          <w:rtl w:val="true"/>
        </w:rPr>
        <w:t xml:space="preserve"> - </w:t>
      </w:r>
      <w:r>
        <w:rPr/>
        <w:t>14</w:t>
      </w:r>
      <w:r>
        <w:rPr>
          <w:rtl w:val="true"/>
        </w:rPr>
        <w:t>» (</w:t>
      </w:r>
      <w:r>
        <w:rPr>
          <w:rtl w:val="true"/>
        </w:rPr>
        <w:t xml:space="preserve">نحو </w:t>
      </w:r>
      <w:r>
        <w:rPr>
          <w:rtl w:val="true"/>
        </w:rPr>
        <w:t xml:space="preserve">- </w:t>
      </w:r>
      <w:r>
        <w:rPr>
          <w:rtl w:val="true"/>
        </w:rPr>
        <w:t>عربی</w:t>
      </w:r>
      <w:r>
        <w:rPr>
          <w:rtl w:val="true"/>
        </w:rPr>
        <w:t>)</w:t>
      </w:r>
      <w:bookmarkEnd w:id="5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مختصری است بر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میر سید شریف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جزیل نواله و الصلاة و السلام علی نبیه محمد و آله اجمعین اما بعد العوامل فی النحو علی ما الفه الشیخ الفاضل عبدالقاهر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العامل فی رجل و هو جاءنی الّا ان عمله فی الاول بالأصالة و فی الثانی بالتبعیة هذا اخر ما اردنا ان نذکر من العوامل المأة التی ذکره الشیخ الفاضل</w:t>
      </w:r>
      <w:r>
        <w:rPr>
          <w:rFonts w:eastAsia="IRNazanin" w:cs="IRNazanin"/>
          <w:color w:val="111111"/>
          <w:sz w:val="28"/>
          <w:szCs w:val="28"/>
          <w:rtl w:val="true"/>
          <w:lang w:bidi="fa-IR"/>
        </w:rPr>
        <w:t>.</w:t>
      </w:r>
    </w:p>
    <w:p>
      <w:pPr>
        <w:pStyle w:val="Heading3"/>
        <w:numPr>
          <w:ilvl w:val="2"/>
          <w:numId w:val="1"/>
        </w:numPr>
        <w:rPr/>
      </w:pPr>
      <w:bookmarkStart w:id="589" w:name="__RefHeading___Toc4163765_3381743652"/>
      <w:bookmarkStart w:id="590" w:name="_Toc257"/>
      <w:bookmarkEnd w:id="589"/>
      <w:r>
        <w:rPr/>
        <w:t>2</w:t>
      </w:r>
      <w:r>
        <w:rPr>
          <w:rtl w:val="true"/>
        </w:rPr>
        <w:t xml:space="preserve"> - </w:t>
      </w:r>
      <w:r>
        <w:rPr>
          <w:rtl w:val="true"/>
        </w:rPr>
        <w:t xml:space="preserve">العوامل </w:t>
      </w:r>
      <w:r>
        <w:rPr>
          <w:rtl w:val="true"/>
        </w:rPr>
        <w:t>«</w:t>
      </w:r>
      <w:r>
        <w:rPr/>
        <w:t>15</w:t>
      </w:r>
      <w:r>
        <w:rPr>
          <w:rtl w:val="true"/>
        </w:rPr>
        <w:t xml:space="preserve"> - </w:t>
      </w:r>
      <w:r>
        <w:rPr/>
        <w:t>43</w:t>
      </w:r>
      <w:r>
        <w:rPr>
          <w:rtl w:val="true"/>
        </w:rPr>
        <w:t>» (</w:t>
      </w:r>
      <w:r>
        <w:rPr>
          <w:rtl w:val="true"/>
        </w:rPr>
        <w:t xml:space="preserve">نحو </w:t>
      </w:r>
      <w:r>
        <w:rPr>
          <w:rtl w:val="true"/>
        </w:rPr>
        <w:t xml:space="preserve">- </w:t>
      </w:r>
      <w:r>
        <w:rPr>
          <w:rtl w:val="true"/>
        </w:rPr>
        <w:t>عربی</w:t>
      </w:r>
      <w:r>
        <w:rPr>
          <w:rtl w:val="true"/>
        </w:rPr>
        <w:t>)</w:t>
      </w:r>
      <w:bookmarkEnd w:id="5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محمد طاهر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591" w:name="pg14116_146782"/>
    </w:p>
    <w:p>
      <w:pPr>
        <w:pStyle w:val="BookText"/>
        <w:rPr/>
      </w:pPr>
      <w:bookmarkEnd w:id="591"/>
      <w:r>
        <w:rPr>
          <w:rFonts w:ascii="IRNazanin" w:hAnsi="IRNazanin" w:eastAsia="IRNazanin"/>
          <w:color w:val="111111"/>
          <w:sz w:val="28"/>
          <w:sz w:val="28"/>
          <w:szCs w:val="28"/>
          <w:rtl w:val="true"/>
          <w:lang w:bidi="fa-IR"/>
        </w:rPr>
        <w:t xml:space="preserve">هردو بدون تاریخ،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592" w:name="__RefHeading___Toc4163767_3381743652"/>
      <w:bookmarkStart w:id="593" w:name="_Toc258"/>
      <w:bookmarkEnd w:id="592"/>
      <w:r>
        <w:rPr>
          <w:rtl w:val="true"/>
        </w:rPr>
        <w:t xml:space="preserve">( </w:t>
      </w:r>
      <w:r>
        <w:rPr/>
        <w:t>1214</w:t>
      </w:r>
      <w:r>
        <w:rPr>
          <w:rtl w:val="true"/>
        </w:rPr>
        <w:t xml:space="preserve"> )</w:t>
      </w:r>
      <w:bookmarkEnd w:id="593"/>
    </w:p>
    <w:p>
      <w:pPr>
        <w:pStyle w:val="Heading3"/>
        <w:numPr>
          <w:ilvl w:val="2"/>
          <w:numId w:val="1"/>
        </w:numPr>
        <w:rPr/>
      </w:pPr>
      <w:bookmarkStart w:id="594" w:name="__RefHeading___Toc4163769_3381743652"/>
      <w:bookmarkStart w:id="595" w:name="_Toc259"/>
      <w:bookmarkEnd w:id="594"/>
      <w:r>
        <w:rPr/>
        <w:t>1</w:t>
      </w:r>
      <w:r>
        <w:rPr>
          <w:rtl w:val="true"/>
        </w:rPr>
        <w:t xml:space="preserve"> - </w:t>
      </w:r>
      <w:r>
        <w:rPr>
          <w:rtl w:val="true"/>
        </w:rPr>
        <w:t xml:space="preserve">ترجمه و شرح ارشاد القلوب </w:t>
      </w:r>
      <w:r>
        <w:rPr>
          <w:rtl w:val="true"/>
        </w:rPr>
        <w:t>«</w:t>
      </w:r>
      <w:r>
        <w:rPr/>
        <w:t>2</w:t>
      </w:r>
      <w:r>
        <w:rPr>
          <w:rtl w:val="true"/>
        </w:rPr>
        <w:t xml:space="preserve"> - </w:t>
      </w:r>
      <w:r>
        <w:rPr/>
        <w:t>71</w:t>
      </w:r>
      <w:r>
        <w:rPr>
          <w:rtl w:val="true"/>
        </w:rPr>
        <w:t>» (</w:t>
      </w:r>
      <w:r>
        <w:rPr>
          <w:rtl w:val="true"/>
        </w:rPr>
        <w:t xml:space="preserve">حدیث </w:t>
      </w:r>
      <w:r>
        <w:rPr>
          <w:rtl w:val="true"/>
        </w:rPr>
        <w:t xml:space="preserve">- </w:t>
      </w:r>
      <w:r>
        <w:rPr>
          <w:rtl w:val="true"/>
        </w:rPr>
        <w:t>فارسی</w:t>
      </w:r>
      <w:r>
        <w:rPr>
          <w:rtl w:val="true"/>
        </w:rPr>
        <w:t>)</w:t>
      </w:r>
      <w:bookmarkEnd w:id="5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هرندی قهپایی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سلیس و روانی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مؤلف در اول کتاب، او این ترجمه را در دوره بلوای اصفهان که توسط اعوان علیمردان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بوده است در قریه هرند به انجام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فقیر الی اسد الغنی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اوان انقلاب اصفهان و نهب اعوان علیمردان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چیزی از او بازگیرم و او صبر کند و مسرور باشد میدهم او را سه خصلت که اگر یکی از آنها را به ملائکه خود هم از او راضی شوند</w:t>
      </w:r>
      <w:r>
        <w:rPr>
          <w:rFonts w:eastAsia="IRNazanin" w:cs="IRNazanin"/>
          <w:color w:val="111111"/>
          <w:sz w:val="28"/>
          <w:szCs w:val="28"/>
          <w:rtl w:val="true"/>
          <w:lang w:bidi="fa-IR"/>
        </w:rPr>
        <w:t>.</w:t>
      </w:r>
    </w:p>
    <w:p>
      <w:pPr>
        <w:pStyle w:val="Heading3"/>
        <w:numPr>
          <w:ilvl w:val="2"/>
          <w:numId w:val="1"/>
        </w:numPr>
        <w:rPr/>
      </w:pPr>
      <w:bookmarkStart w:id="596" w:name="__RefHeading___Toc4163771_3381743652"/>
      <w:bookmarkStart w:id="597" w:name="_Toc260"/>
      <w:bookmarkEnd w:id="596"/>
      <w:r>
        <w:rPr/>
        <w:t>2</w:t>
      </w:r>
      <w:r>
        <w:rPr>
          <w:rtl w:val="true"/>
        </w:rPr>
        <w:t xml:space="preserve"> - </w:t>
      </w:r>
      <w:r>
        <w:rPr>
          <w:rtl w:val="true"/>
        </w:rPr>
        <w:t xml:space="preserve">انتخاب الکلمات </w:t>
      </w:r>
      <w:r>
        <w:rPr>
          <w:rtl w:val="true"/>
        </w:rPr>
        <w:t>«</w:t>
      </w:r>
      <w:r>
        <w:rPr/>
        <w:t>71</w:t>
      </w:r>
      <w:r>
        <w:rPr>
          <w:rtl w:val="true"/>
        </w:rPr>
        <w:t xml:space="preserve"> - </w:t>
      </w:r>
      <w:r>
        <w:rPr/>
        <w:t>119</w:t>
      </w:r>
      <w:r>
        <w:rPr>
          <w:rtl w:val="true"/>
        </w:rPr>
        <w:t>» (</w:t>
      </w:r>
      <w:r>
        <w:rPr>
          <w:rtl w:val="true"/>
        </w:rPr>
        <w:t xml:space="preserve">اخلاق </w:t>
      </w:r>
      <w:r>
        <w:rPr>
          <w:rtl w:val="true"/>
        </w:rPr>
        <w:t xml:space="preserve">- </w:t>
      </w:r>
      <w:r>
        <w:rPr>
          <w:rtl w:val="true"/>
        </w:rPr>
        <w:t>فارسی</w:t>
      </w:r>
      <w:r>
        <w:rPr>
          <w:rtl w:val="true"/>
        </w:rPr>
        <w:t>)</w:t>
      </w:r>
      <w:bookmarkEnd w:id="5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کتاب قبل و یا از مؤلف کتاب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دو فصل؛ اول در ذکر آیاتی که دلالت بر مواعظ و نصایح میکند و در فصل دیگر ذکر مصائب ائمه و اهل بیت علیهم السلام است که همه مطالب دو فصل در پانزده محفل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این کتاب شرح ارشاد قصد ما عاصی ابوالحسن چنین شد که عنوان بعضی از آیات به مطابق آیات اخباری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از نامحرمان پوشانید به این اکتفا نکردند فریاد زد جلاد بیا</w:t>
      </w:r>
      <w:r>
        <w:rPr>
          <w:rFonts w:eastAsia="IRNazanin" w:cs="IRNazanin"/>
          <w:color w:val="111111"/>
          <w:sz w:val="28"/>
          <w:szCs w:val="28"/>
          <w:rtl w:val="true"/>
          <w:lang w:bidi="fa-IR"/>
        </w:rPr>
        <w:t xml:space="preserve">. </w:t>
      </w:r>
      <w:bookmarkStart w:id="598" w:name="pg14116_146783"/>
    </w:p>
    <w:p>
      <w:pPr>
        <w:pStyle w:val="BookText"/>
        <w:rPr/>
      </w:pPr>
      <w:bookmarkEnd w:id="598"/>
      <w:r>
        <w:rPr>
          <w:rFonts w:ascii="IRNazanin" w:hAnsi="IRNazanin" w:eastAsia="IRNazanin"/>
          <w:color w:val="111111"/>
          <w:sz w:val="28"/>
          <w:sz w:val="28"/>
          <w:szCs w:val="28"/>
          <w:rtl w:val="true"/>
          <w:lang w:bidi="fa-IR"/>
        </w:rPr>
        <w:t xml:space="preserve">کتاب اول تحریر ابوالحسن بن قاسمعلی اشکوری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مستشار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همو در </w:t>
      </w:r>
      <w:r>
        <w:rPr>
          <w:rFonts w:eastAsia="IRNazanin" w:cs="IRNazanin"/>
          <w:color w:val="111111"/>
          <w:sz w:val="28"/>
          <w:szCs w:val="28"/>
          <w:lang w:bidi="fa-IR"/>
        </w:rPr>
        <w:t>1328</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599" w:name="__RefHeading___Toc4163773_3381743652"/>
      <w:bookmarkStart w:id="600" w:name="_Toc261"/>
      <w:bookmarkEnd w:id="599"/>
      <w:r>
        <w:rPr>
          <w:rtl w:val="true"/>
        </w:rPr>
        <w:t xml:space="preserve">( </w:t>
      </w:r>
      <w:r>
        <w:rPr/>
        <w:t>1222</w:t>
      </w:r>
      <w:r>
        <w:rPr>
          <w:rtl w:val="true"/>
        </w:rPr>
        <w:t xml:space="preserve"> )</w:t>
      </w:r>
      <w:bookmarkEnd w:id="600"/>
    </w:p>
    <w:p>
      <w:pPr>
        <w:pStyle w:val="Heading3"/>
        <w:numPr>
          <w:ilvl w:val="2"/>
          <w:numId w:val="1"/>
        </w:numPr>
        <w:rPr/>
      </w:pPr>
      <w:bookmarkStart w:id="601" w:name="__RefHeading___Toc4163775_3381743652"/>
      <w:bookmarkStart w:id="602" w:name="_Toc262"/>
      <w:bookmarkEnd w:id="601"/>
      <w:r>
        <w:rPr/>
        <w:t>1</w:t>
      </w:r>
      <w:r>
        <w:rPr>
          <w:rtl w:val="true"/>
        </w:rPr>
        <w:t xml:space="preserve"> - </w:t>
      </w:r>
      <w:r>
        <w:rPr>
          <w:rtl w:val="true"/>
        </w:rPr>
        <w:t xml:space="preserve">خلاصة الحساب </w:t>
      </w:r>
      <w:r>
        <w:rPr>
          <w:rtl w:val="true"/>
        </w:rPr>
        <w:t>(</w:t>
      </w:r>
      <w:r>
        <w:rPr>
          <w:rtl w:val="true"/>
        </w:rPr>
        <w:t>عربی</w:t>
      </w:r>
      <w:r>
        <w:rPr>
          <w:rtl w:val="true"/>
        </w:rPr>
        <w:t>)</w:t>
      </w:r>
      <w:bookmarkEnd w:id="6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اول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603" w:name="__RefHeading___Toc4163777_3381743652"/>
      <w:bookmarkStart w:id="604" w:name="_Toc263"/>
      <w:bookmarkEnd w:id="603"/>
      <w:r>
        <w:rPr/>
        <w:t>2</w:t>
      </w:r>
      <w:r>
        <w:rPr>
          <w:rtl w:val="true"/>
        </w:rPr>
        <w:t xml:space="preserve"> - </w:t>
      </w:r>
      <w:r>
        <w:rPr>
          <w:rtl w:val="true"/>
        </w:rPr>
        <w:t xml:space="preserve">حاشیه بر حاشیه ملا عبدالله </w:t>
      </w:r>
      <w:r>
        <w:rPr>
          <w:rtl w:val="true"/>
        </w:rPr>
        <w:t>(</w:t>
      </w:r>
      <w:r>
        <w:rPr>
          <w:rtl w:val="true"/>
        </w:rPr>
        <w:t xml:space="preserve">منطق </w:t>
      </w:r>
      <w:r>
        <w:rPr>
          <w:rtl w:val="true"/>
        </w:rPr>
        <w:t xml:space="preserve">- </w:t>
      </w:r>
      <w:r>
        <w:rPr>
          <w:rtl w:val="true"/>
        </w:rPr>
        <w:t>فارسی</w:t>
      </w:r>
      <w:r>
        <w:rPr>
          <w:rtl w:val="true"/>
        </w:rPr>
        <w:t>)</w:t>
      </w:r>
      <w:bookmarkEnd w:id="6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تجلّی شیرازی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دوم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دوم نسخ محمد علی بن الحاج ملا محمد حسین التبریزی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05" w:name="__RefHeading___Toc4163779_3381743652"/>
      <w:bookmarkStart w:id="606" w:name="_Toc264"/>
      <w:bookmarkEnd w:id="605"/>
      <w:r>
        <w:rPr>
          <w:rtl w:val="true"/>
        </w:rPr>
        <w:t xml:space="preserve">( </w:t>
      </w:r>
      <w:r>
        <w:rPr/>
        <w:t>1234</w:t>
      </w:r>
      <w:r>
        <w:rPr>
          <w:rtl w:val="true"/>
        </w:rPr>
        <w:t xml:space="preserve"> )</w:t>
      </w:r>
      <w:bookmarkEnd w:id="606"/>
    </w:p>
    <w:p>
      <w:pPr>
        <w:pStyle w:val="Heading3"/>
        <w:numPr>
          <w:ilvl w:val="2"/>
          <w:numId w:val="1"/>
        </w:numPr>
        <w:rPr/>
      </w:pPr>
      <w:bookmarkStart w:id="607" w:name="__RefHeading___Toc4163781_3381743652"/>
      <w:bookmarkStart w:id="608" w:name="_Toc265"/>
      <w:bookmarkEnd w:id="607"/>
      <w:r>
        <w:rPr/>
        <w:t>1</w:t>
      </w:r>
      <w:r>
        <w:rPr>
          <w:rtl w:val="true"/>
        </w:rPr>
        <w:t xml:space="preserve"> - </w:t>
      </w:r>
      <w:r>
        <w:rPr>
          <w:rtl w:val="true"/>
        </w:rPr>
        <w:t xml:space="preserve">یوسفیه </w:t>
      </w:r>
      <w:r>
        <w:rPr>
          <w:rtl w:val="true"/>
        </w:rPr>
        <w:t xml:space="preserve">= </w:t>
      </w:r>
      <w:r>
        <w:rPr>
          <w:rtl w:val="true"/>
        </w:rPr>
        <w:t xml:space="preserve">شرح عوامل ملا محسن </w:t>
      </w:r>
      <w:r>
        <w:rPr>
          <w:rtl w:val="true"/>
        </w:rPr>
        <w:t>«</w:t>
      </w:r>
      <w:r>
        <w:rPr/>
        <w:t>1</w:t>
      </w:r>
      <w:r>
        <w:rPr>
          <w:rtl w:val="true"/>
        </w:rPr>
        <w:t xml:space="preserve"> - </w:t>
      </w:r>
      <w:r>
        <w:rPr/>
        <w:t>79</w:t>
      </w:r>
      <w:r>
        <w:rPr>
          <w:rtl w:val="true"/>
        </w:rPr>
        <w:t>» (</w:t>
      </w:r>
      <w:r>
        <w:rPr>
          <w:rtl w:val="true"/>
        </w:rPr>
        <w:t xml:space="preserve">نحو </w:t>
      </w:r>
      <w:r>
        <w:rPr>
          <w:rtl w:val="true"/>
        </w:rPr>
        <w:t xml:space="preserve">- </w:t>
      </w:r>
      <w:r>
        <w:rPr>
          <w:rtl w:val="true"/>
        </w:rPr>
        <w:t>فارسی</w:t>
      </w:r>
      <w:r>
        <w:rPr>
          <w:rtl w:val="true"/>
        </w:rPr>
        <w:t>)</w:t>
      </w:r>
      <w:bookmarkEnd w:id="6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ابراهیم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ابتدا متن عوامل ملا محسن را ذکر و سپس آن را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برای ملا محمد یوسف حمزه‌ای به تاریخ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قیاس خداوندی را سزا و لایق است که شب دیجور</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برای مثل این روز که قیامت باشد پس باید عمل کنند عمل کنندگان</w:t>
      </w:r>
      <w:r>
        <w:rPr>
          <w:rFonts w:eastAsia="IRNazanin" w:cs="IRNazanin"/>
          <w:color w:val="111111"/>
          <w:sz w:val="28"/>
          <w:szCs w:val="28"/>
          <w:rtl w:val="true"/>
          <w:lang w:bidi="fa-IR"/>
        </w:rPr>
        <w:t xml:space="preserve">. </w:t>
      </w:r>
      <w:bookmarkStart w:id="609" w:name="pg14116_146784"/>
    </w:p>
    <w:p>
      <w:pPr>
        <w:pStyle w:val="Heading3"/>
        <w:numPr>
          <w:ilvl w:val="2"/>
          <w:numId w:val="1"/>
        </w:numPr>
        <w:rPr/>
      </w:pPr>
      <w:bookmarkStart w:id="610" w:name="__RefHeading___Toc4163783_3381743652"/>
      <w:bookmarkStart w:id="611" w:name="_Toc266"/>
      <w:bookmarkEnd w:id="609"/>
      <w:bookmarkEnd w:id="610"/>
      <w:r>
        <w:rPr/>
        <w:t>2</w:t>
      </w:r>
      <w:r>
        <w:rPr>
          <w:rtl w:val="true"/>
        </w:rPr>
        <w:t xml:space="preserve"> - </w:t>
      </w:r>
      <w:r>
        <w:rPr>
          <w:rtl w:val="true"/>
        </w:rPr>
        <w:t xml:space="preserve">دیوان انوری </w:t>
      </w:r>
      <w:r>
        <w:rPr>
          <w:rtl w:val="true"/>
        </w:rPr>
        <w:t>«</w:t>
      </w:r>
      <w:r>
        <w:rPr/>
        <w:t>80</w:t>
      </w:r>
      <w:r>
        <w:rPr>
          <w:rtl w:val="true"/>
        </w:rPr>
        <w:t xml:space="preserve"> - </w:t>
      </w:r>
      <w:r>
        <w:rPr/>
        <w:t>107</w:t>
      </w:r>
      <w:r>
        <w:rPr>
          <w:rtl w:val="true"/>
        </w:rPr>
        <w:t>» (</w:t>
      </w:r>
      <w:r>
        <w:rPr>
          <w:rtl w:val="true"/>
        </w:rPr>
        <w:t>فارسی</w:t>
      </w:r>
      <w:r>
        <w:rPr>
          <w:rtl w:val="true"/>
        </w:rPr>
        <w:t>)</w:t>
      </w:r>
      <w:bookmarkEnd w:id="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 الدین علی بن اسحاق االابیوردی الخاورانی الانوری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دیوانی است در مدح بزرگان دوره شاعر علّامه حاج آقا بزرگ در الذریعه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انوری در اصل شاعر نبوده و روزگار او را مجبور به گفتن اشعاری در مدح سلاطین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فراوان او در شعرش آشکار است چنان که فهم اشعارش نیاز به شرح 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دوم این فهرست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فزاینده باد ناصر دین را</w:t>
      </w:r>
    </w:p>
    <w:p>
      <w:pPr>
        <w:pStyle w:val="BookText"/>
        <w:rPr/>
      </w:pPr>
      <w:r>
        <w:rPr>
          <w:rFonts w:ascii="IRNazanin" w:hAnsi="IRNazanin" w:eastAsia="IRNazanin"/>
          <w:color w:val="111111"/>
          <w:sz w:val="28"/>
          <w:sz w:val="28"/>
          <w:szCs w:val="28"/>
          <w:rtl w:val="true"/>
          <w:lang w:bidi="fa-IR"/>
        </w:rPr>
        <w:t>صدر جهان خواجه زمان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را اگر این یک جفاست بسیار است به جای من چه کز این صد هزار گونه جفاست</w:t>
      </w:r>
    </w:p>
    <w:p>
      <w:pPr>
        <w:pStyle w:val="BookText"/>
        <w:rPr/>
      </w:pPr>
      <w:r>
        <w:rPr>
          <w:rFonts w:ascii="IRNazanin" w:hAnsi="IRNazanin" w:eastAsia="IRNazanin"/>
          <w:color w:val="111111"/>
          <w:sz w:val="28"/>
          <w:sz w:val="28"/>
          <w:szCs w:val="28"/>
          <w:rtl w:val="true"/>
          <w:lang w:bidi="fa-IR"/>
        </w:rPr>
        <w:t xml:space="preserve">کتاب اول تحریر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کتاب دوم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12" w:name="__RefHeading___Toc4163785_3381743652"/>
      <w:bookmarkStart w:id="613" w:name="_Toc267"/>
      <w:bookmarkEnd w:id="612"/>
      <w:r>
        <w:rPr>
          <w:rtl w:val="true"/>
        </w:rPr>
        <w:t xml:space="preserve">( </w:t>
      </w:r>
      <w:r>
        <w:rPr/>
        <w:t>1235</w:t>
      </w:r>
      <w:r>
        <w:rPr>
          <w:rtl w:val="true"/>
        </w:rPr>
        <w:t xml:space="preserve"> )</w:t>
      </w:r>
      <w:bookmarkEnd w:id="613"/>
    </w:p>
    <w:p>
      <w:pPr>
        <w:pStyle w:val="Heading3"/>
        <w:numPr>
          <w:ilvl w:val="2"/>
          <w:numId w:val="1"/>
        </w:numPr>
        <w:rPr/>
      </w:pPr>
      <w:bookmarkStart w:id="614" w:name="__RefHeading___Toc4163787_3381743652"/>
      <w:bookmarkStart w:id="615" w:name="_Toc268"/>
      <w:bookmarkEnd w:id="614"/>
      <w:r>
        <w:rPr/>
        <w:t>1</w:t>
      </w:r>
      <w:r>
        <w:rPr>
          <w:rtl w:val="true"/>
        </w:rPr>
        <w:t xml:space="preserve"> - </w:t>
      </w:r>
      <w:r>
        <w:rPr>
          <w:rtl w:val="true"/>
        </w:rPr>
        <w:t xml:space="preserve">الشهادات </w:t>
      </w:r>
      <w:r>
        <w:rPr>
          <w:rtl w:val="true"/>
        </w:rPr>
        <w:t>«</w:t>
      </w:r>
      <w:r>
        <w:rPr/>
        <w:t>2</w:t>
      </w:r>
      <w:r>
        <w:rPr>
          <w:rtl w:val="true"/>
        </w:rPr>
        <w:t xml:space="preserve"> - </w:t>
      </w:r>
      <w:r>
        <w:rPr/>
        <w:t>124</w:t>
      </w:r>
      <w:r>
        <w:rPr>
          <w:rtl w:val="true"/>
        </w:rPr>
        <w:t>» (</w:t>
      </w:r>
      <w:r>
        <w:rPr>
          <w:rtl w:val="true"/>
        </w:rPr>
        <w:t xml:space="preserve">فقه </w:t>
      </w:r>
      <w:r>
        <w:rPr>
          <w:rtl w:val="true"/>
        </w:rPr>
        <w:t xml:space="preserve">- </w:t>
      </w:r>
      <w:r>
        <w:rPr>
          <w:rtl w:val="true"/>
        </w:rPr>
        <w:t>عربی</w:t>
      </w:r>
      <w:r>
        <w:rPr>
          <w:rtl w:val="true"/>
        </w:rPr>
        <w:t>)</w:t>
      </w:r>
      <w:bookmarkEnd w:id="6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الشهادة و هی لغة الاخبار عن الیقین کما فی شمس العلوم و قد یطلق بمعنی الحضور کشهدت الواقعة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bookmarkStart w:id="616" w:name="pg14116_146785"/>
    </w:p>
    <w:p>
      <w:pPr>
        <w:pStyle w:val="BookText"/>
        <w:rPr/>
      </w:pPr>
      <w:bookmarkEnd w:id="61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الوارث اذا کان عالمآ بذلک فلا ضمان علیها لقوّة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من اوّله الی آخره</w:t>
      </w:r>
      <w:r>
        <w:rPr>
          <w:rFonts w:eastAsia="IRNazanin" w:cs="IRNazanin"/>
          <w:color w:val="111111"/>
          <w:sz w:val="28"/>
          <w:szCs w:val="28"/>
          <w:rtl w:val="true"/>
          <w:lang w:bidi="fa-IR"/>
        </w:rPr>
        <w:t>.</w:t>
      </w:r>
    </w:p>
    <w:p>
      <w:pPr>
        <w:pStyle w:val="Heading3"/>
        <w:numPr>
          <w:ilvl w:val="2"/>
          <w:numId w:val="1"/>
        </w:numPr>
        <w:rPr/>
      </w:pPr>
      <w:bookmarkStart w:id="617" w:name="__RefHeading___Toc4163789_3381743652"/>
      <w:bookmarkStart w:id="618" w:name="_Toc269"/>
      <w:bookmarkEnd w:id="617"/>
      <w:r>
        <w:rPr/>
        <w:t>2</w:t>
      </w:r>
      <w:r>
        <w:rPr>
          <w:rtl w:val="true"/>
        </w:rPr>
        <w:t xml:space="preserve"> - </w:t>
      </w:r>
      <w:r>
        <w:rPr>
          <w:rtl w:val="true"/>
        </w:rPr>
        <w:t xml:space="preserve">الشهادات </w:t>
      </w:r>
      <w:r>
        <w:rPr>
          <w:rtl w:val="true"/>
        </w:rPr>
        <w:t>«</w:t>
      </w:r>
      <w:r>
        <w:rPr/>
        <w:t>125</w:t>
      </w:r>
      <w:r>
        <w:rPr>
          <w:rtl w:val="true"/>
        </w:rPr>
        <w:t xml:space="preserve"> -</w:t>
      </w:r>
      <w:r>
        <w:rPr/>
        <w:t>137</w:t>
      </w:r>
      <w:r>
        <w:rPr>
          <w:rtl w:val="true"/>
        </w:rPr>
        <w:t xml:space="preserve"> » (</w:t>
      </w:r>
      <w:r>
        <w:rPr>
          <w:rtl w:val="true"/>
        </w:rPr>
        <w:t xml:space="preserve">فقه </w:t>
      </w:r>
      <w:r>
        <w:rPr>
          <w:rtl w:val="true"/>
        </w:rPr>
        <w:t xml:space="preserve">- </w:t>
      </w:r>
      <w:r>
        <w:rPr>
          <w:rtl w:val="true"/>
        </w:rPr>
        <w:t>عربی</w:t>
      </w:r>
      <w:r>
        <w:rPr>
          <w:rtl w:val="true"/>
        </w:rPr>
        <w:t>)</w:t>
      </w:r>
      <w:bookmarkEnd w:id="6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فی اللغة الحضور کشهد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شهد منکم الشهر فلیصمه و یری الشاهد ما لا یری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یطرب السامع و ان کان الغالب فی الغاء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 و امّا کونه مطربآ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بیتاریخ و ظاهرآ نسخه بخط مؤلف،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کتاب دوم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19" w:name="__RefHeading___Toc4163791_3381743652"/>
      <w:bookmarkStart w:id="620" w:name="_Toc270"/>
      <w:bookmarkEnd w:id="619"/>
      <w:r>
        <w:rPr>
          <w:rtl w:val="true"/>
        </w:rPr>
        <w:t xml:space="preserve">( </w:t>
      </w:r>
      <w:r>
        <w:rPr/>
        <w:t>1249</w:t>
      </w:r>
      <w:r>
        <w:rPr>
          <w:rtl w:val="true"/>
        </w:rPr>
        <w:t xml:space="preserve"> )</w:t>
      </w:r>
      <w:bookmarkEnd w:id="620"/>
    </w:p>
    <w:p>
      <w:pPr>
        <w:pStyle w:val="Heading3"/>
        <w:numPr>
          <w:ilvl w:val="2"/>
          <w:numId w:val="1"/>
        </w:numPr>
        <w:rPr/>
      </w:pPr>
      <w:bookmarkStart w:id="621" w:name="__RefHeading___Toc4163793_3381743652"/>
      <w:bookmarkStart w:id="622" w:name="_Toc271"/>
      <w:bookmarkEnd w:id="621"/>
      <w:r>
        <w:rPr/>
        <w:t>1</w:t>
      </w:r>
      <w:r>
        <w:rPr>
          <w:rtl w:val="true"/>
        </w:rPr>
        <w:t xml:space="preserve"> - </w:t>
      </w:r>
      <w:r>
        <w:rPr>
          <w:rtl w:val="true"/>
        </w:rPr>
        <w:t xml:space="preserve">رساله در معاد </w:t>
      </w:r>
      <w:r>
        <w:rPr>
          <w:rtl w:val="true"/>
        </w:rPr>
        <w:t>«</w:t>
      </w:r>
      <w:r>
        <w:rPr/>
        <w:t>1</w:t>
      </w:r>
      <w:r>
        <w:rPr>
          <w:rtl w:val="true"/>
        </w:rPr>
        <w:t xml:space="preserve"> - </w:t>
      </w:r>
      <w:r>
        <w:rPr/>
        <w:t>64</w:t>
      </w:r>
      <w:r>
        <w:rPr>
          <w:rtl w:val="true"/>
        </w:rPr>
        <w:t>» (</w:t>
      </w:r>
      <w:r>
        <w:rPr>
          <w:rtl w:val="true"/>
        </w:rPr>
        <w:t xml:space="preserve">اعتقادات </w:t>
      </w:r>
      <w:r>
        <w:rPr>
          <w:rtl w:val="true"/>
        </w:rPr>
        <w:t xml:space="preserve">- </w:t>
      </w:r>
      <w:r>
        <w:rPr>
          <w:rtl w:val="true"/>
        </w:rPr>
        <w:t>فارسی</w:t>
      </w:r>
      <w:r>
        <w:rPr>
          <w:rtl w:val="true"/>
        </w:rPr>
        <w:t>)</w:t>
      </w:r>
      <w:bookmarkEnd w:id="6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شیخ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 آیات آخر سوره زمر است که برای شاه سلطان حسین صفوی آن را نگاشته و دارای سه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گشایش ابواب چنان ثواب حمد و سپاس یگانه‌ای است افزون از قدرشناسی میزان عقول اولی الالباب</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تفسیر قائلین بالحمد رب العالمین خصوصآ مؤمنان‌اند که خدای را ستایش میکنند در ازای نعمتهای بهشت که به ایشان رسیده</w:t>
      </w:r>
      <w:r>
        <w:rPr>
          <w:rFonts w:eastAsia="IRNazanin" w:cs="IRNazanin"/>
          <w:color w:val="111111"/>
          <w:sz w:val="28"/>
          <w:szCs w:val="28"/>
          <w:rtl w:val="true"/>
          <w:lang w:bidi="fa-IR"/>
        </w:rPr>
        <w:t xml:space="preserve">. </w:t>
      </w:r>
      <w:bookmarkStart w:id="623" w:name="pg14116_146786"/>
    </w:p>
    <w:p>
      <w:pPr>
        <w:pStyle w:val="Heading3"/>
        <w:numPr>
          <w:ilvl w:val="2"/>
          <w:numId w:val="1"/>
        </w:numPr>
        <w:rPr/>
      </w:pPr>
      <w:bookmarkStart w:id="624" w:name="__RefHeading___Toc4163795_3381743652"/>
      <w:bookmarkStart w:id="625" w:name="_Toc272"/>
      <w:bookmarkEnd w:id="623"/>
      <w:bookmarkEnd w:id="624"/>
      <w:r>
        <w:rPr/>
        <w:t>2</w:t>
      </w:r>
      <w:r>
        <w:rPr>
          <w:rtl w:val="true"/>
        </w:rPr>
        <w:t xml:space="preserve"> - </w:t>
      </w:r>
      <w:r>
        <w:rPr>
          <w:rtl w:val="true"/>
        </w:rPr>
        <w:t xml:space="preserve">معراج نامه </w:t>
      </w:r>
      <w:r>
        <w:rPr>
          <w:rtl w:val="true"/>
        </w:rPr>
        <w:t>«</w:t>
      </w:r>
      <w:r>
        <w:rPr/>
        <w:t>65</w:t>
      </w:r>
      <w:r>
        <w:rPr>
          <w:rtl w:val="true"/>
        </w:rPr>
        <w:t xml:space="preserve"> - </w:t>
      </w:r>
      <w:r>
        <w:rPr/>
        <w:t>90</w:t>
      </w:r>
      <w:r>
        <w:rPr>
          <w:rtl w:val="true"/>
        </w:rPr>
        <w:t>» (</w:t>
      </w:r>
      <w:r>
        <w:rPr>
          <w:rtl w:val="true"/>
        </w:rPr>
        <w:t>فارسی</w:t>
      </w:r>
      <w:r>
        <w:rPr>
          <w:rtl w:val="true"/>
        </w:rPr>
        <w:t>)</w:t>
      </w:r>
      <w:bookmarkEnd w:id="6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معراج پیامبر اسلام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دوازدهم ماه رجب حق سبحانه و تعالی جبرئیل امین را فرمان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زنی را از انصاریان طلب فرمود به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 تا خدمت فرزندان وی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میرزا کنعان کسری در گرگانرود طالش در </w:t>
      </w:r>
      <w:r>
        <w:rPr>
          <w:rFonts w:eastAsia="IRNazanin" w:cs="IRNazanin"/>
          <w:color w:val="111111"/>
          <w:sz w:val="28"/>
          <w:szCs w:val="28"/>
          <w:lang w:bidi="fa-IR"/>
        </w:rPr>
        <w:t>1245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26" w:name="__RefHeading___Toc4163797_3381743652"/>
      <w:bookmarkStart w:id="627" w:name="_Toc273"/>
      <w:bookmarkEnd w:id="626"/>
      <w:r>
        <w:rPr>
          <w:rtl w:val="true"/>
        </w:rPr>
        <w:t xml:space="preserve">( </w:t>
      </w:r>
      <w:r>
        <w:rPr/>
        <w:t>1252</w:t>
      </w:r>
      <w:r>
        <w:rPr>
          <w:rtl w:val="true"/>
        </w:rPr>
        <w:t xml:space="preserve"> )</w:t>
      </w:r>
      <w:bookmarkEnd w:id="627"/>
    </w:p>
    <w:p>
      <w:pPr>
        <w:pStyle w:val="Heading3"/>
        <w:numPr>
          <w:ilvl w:val="2"/>
          <w:numId w:val="1"/>
        </w:numPr>
        <w:rPr/>
      </w:pPr>
      <w:bookmarkStart w:id="628" w:name="__RefHeading___Toc4163799_3381743652"/>
      <w:bookmarkStart w:id="629" w:name="_Toc274"/>
      <w:bookmarkEnd w:id="628"/>
      <w:r>
        <w:rPr/>
        <w:t>1</w:t>
      </w:r>
      <w:r>
        <w:rPr>
          <w:rtl w:val="true"/>
        </w:rPr>
        <w:t xml:space="preserve"> - </w:t>
      </w:r>
      <w:r>
        <w:rPr>
          <w:rtl w:val="true"/>
        </w:rPr>
        <w:t xml:space="preserve">داستان یوسف و زلیخا </w:t>
      </w:r>
      <w:r>
        <w:rPr>
          <w:rtl w:val="true"/>
        </w:rPr>
        <w:t>«</w:t>
      </w:r>
      <w:r>
        <w:rPr/>
        <w:t>1</w:t>
      </w:r>
      <w:r>
        <w:rPr>
          <w:rtl w:val="true"/>
        </w:rPr>
        <w:t xml:space="preserve"> - </w:t>
      </w:r>
      <w:r>
        <w:rPr/>
        <w:t>76</w:t>
      </w:r>
      <w:r>
        <w:rPr>
          <w:rtl w:val="true"/>
        </w:rPr>
        <w:t>» (</w:t>
      </w:r>
      <w:r>
        <w:rPr>
          <w:rtl w:val="true"/>
        </w:rPr>
        <w:t>فارسی</w:t>
      </w:r>
      <w:r>
        <w:rPr>
          <w:rtl w:val="true"/>
        </w:rPr>
        <w:t>)</w:t>
      </w:r>
      <w:bookmarkEnd w:id="6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ذکر احوال حضرت یوسف با برادران و سپس عزیز مصر شدن وی که مؤلف آن را به نظم و نثر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در چاهی بیندازید تا خالی بماند از برای شما دوری پدر شما یعنی چون پدر او را نبیند التفات او مخصوص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خوشا آن کس که او صدیق وار</w:t>
      </w:r>
    </w:p>
    <w:p>
      <w:pPr>
        <w:pStyle w:val="BookText"/>
        <w:rPr/>
      </w:pPr>
      <w:r>
        <w:rPr>
          <w:rFonts w:ascii="IRNazanin" w:hAnsi="IRNazanin" w:eastAsia="IRNazanin"/>
          <w:color w:val="111111"/>
          <w:sz w:val="28"/>
          <w:sz w:val="28"/>
          <w:szCs w:val="28"/>
          <w:rtl w:val="true"/>
          <w:lang w:bidi="fa-IR"/>
        </w:rPr>
        <w:t>بزم آراید بساط قرب یار</w:t>
      </w:r>
    </w:p>
    <w:p>
      <w:pPr>
        <w:pStyle w:val="Heading3"/>
        <w:numPr>
          <w:ilvl w:val="2"/>
          <w:numId w:val="1"/>
        </w:numPr>
        <w:rPr/>
      </w:pPr>
      <w:bookmarkStart w:id="630" w:name="__RefHeading___Toc4163801_3381743652"/>
      <w:bookmarkStart w:id="631" w:name="_Toc275"/>
      <w:bookmarkEnd w:id="630"/>
      <w:r>
        <w:rPr/>
        <w:t>2</w:t>
      </w:r>
      <w:r>
        <w:rPr>
          <w:rtl w:val="true"/>
        </w:rPr>
        <w:t xml:space="preserve"> - </w:t>
      </w:r>
      <w:r>
        <w:rPr>
          <w:rtl w:val="true"/>
        </w:rPr>
        <w:t xml:space="preserve">حمله حیدری </w:t>
      </w:r>
      <w:r>
        <w:rPr>
          <w:rtl w:val="true"/>
        </w:rPr>
        <w:t>«</w:t>
      </w:r>
      <w:r>
        <w:rPr/>
        <w:t>77</w:t>
      </w:r>
      <w:r>
        <w:rPr>
          <w:rtl w:val="true"/>
        </w:rPr>
        <w:t xml:space="preserve"> - </w:t>
      </w:r>
      <w:r>
        <w:rPr/>
        <w:t>108</w:t>
      </w:r>
      <w:r>
        <w:rPr>
          <w:rtl w:val="true"/>
        </w:rPr>
        <w:t>» (</w:t>
      </w:r>
      <w:r>
        <w:rPr>
          <w:rtl w:val="true"/>
        </w:rPr>
        <w:t xml:space="preserve">منظومه </w:t>
      </w:r>
      <w:r>
        <w:rPr>
          <w:rtl w:val="true"/>
        </w:rPr>
        <w:t xml:space="preserve">- </w:t>
      </w:r>
      <w:r>
        <w:rPr>
          <w:rtl w:val="true"/>
        </w:rPr>
        <w:t>فارسی</w:t>
      </w:r>
      <w:r>
        <w:rPr>
          <w:rtl w:val="true"/>
        </w:rPr>
        <w:t>)</w:t>
      </w:r>
      <w:bookmarkEnd w:id="6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بمان علی راجی کرمانی</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هزار بیت شعر درباره غزوات پیامبر اسلام و جنگهای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ملا </w:t>
      </w:r>
      <w:bookmarkStart w:id="632" w:name="pg14116_146787"/>
    </w:p>
    <w:p>
      <w:pPr>
        <w:pStyle w:val="BookText"/>
        <w:rPr/>
      </w:pPr>
      <w:bookmarkEnd w:id="632"/>
      <w:r>
        <w:rPr>
          <w:rFonts w:ascii="IRNazanin" w:hAnsi="IRNazanin" w:eastAsia="IRNazanin"/>
          <w:color w:val="111111"/>
          <w:sz w:val="28"/>
          <w:sz w:val="28"/>
          <w:szCs w:val="28"/>
          <w:rtl w:val="true"/>
          <w:lang w:bidi="fa-IR"/>
        </w:rPr>
        <w:t xml:space="preserve">بمان علی کرمانی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دین زرتشت دست کشید و مسلمان شد آنها را به نظم درآورده که بعد از رحلتش میرزا مظهر کرمانی به ترغیب رضا قلی هدایت، آنها را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مشار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دانای فرد که از خاک آدم پدیدار کرد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صاحب لوای جهان سایه از لطف بر سر اندازد</w:t>
      </w:r>
    </w:p>
    <w:p>
      <w:pPr>
        <w:pStyle w:val="BookText"/>
        <w:rPr/>
      </w:pPr>
      <w:r>
        <w:rPr>
          <w:rFonts w:ascii="IRNazanin" w:hAnsi="IRNazanin" w:eastAsia="IRNazanin"/>
          <w:color w:val="111111"/>
          <w:sz w:val="28"/>
          <w:sz w:val="28"/>
          <w:szCs w:val="28"/>
          <w:rtl w:val="true"/>
          <w:lang w:bidi="fa-IR"/>
        </w:rPr>
        <w:t>خوش دلم آن خدا که جرم مرا</w:t>
      </w:r>
    </w:p>
    <w:p>
      <w:pPr>
        <w:pStyle w:val="BookText"/>
        <w:rPr/>
      </w:pPr>
      <w:r>
        <w:rPr>
          <w:rFonts w:ascii="IRNazanin" w:hAnsi="IRNazanin" w:eastAsia="IRNazanin"/>
          <w:color w:val="111111"/>
          <w:sz w:val="28"/>
          <w:sz w:val="28"/>
          <w:szCs w:val="28"/>
          <w:rtl w:val="true"/>
          <w:lang w:bidi="fa-IR"/>
        </w:rPr>
        <w:t>اختیارم به حیدر اندازد</w:t>
      </w:r>
    </w:p>
    <w:p>
      <w:pPr>
        <w:pStyle w:val="BookText"/>
        <w:rPr/>
      </w:pPr>
      <w:r>
        <w:rPr>
          <w:rFonts w:ascii="IRNazanin" w:hAnsi="IRNazanin" w:eastAsia="IRNazanin"/>
          <w:color w:val="111111"/>
          <w:sz w:val="28"/>
          <w:sz w:val="28"/>
          <w:szCs w:val="28"/>
          <w:rtl w:val="true"/>
          <w:lang w:bidi="fa-IR"/>
        </w:rPr>
        <w:t>که این شرط وفا نیست مخروش تجمل گل بی تحمل جایز نیست بلبل داند</w:t>
      </w:r>
    </w:p>
    <w:p>
      <w:pPr>
        <w:pStyle w:val="BookText"/>
        <w:rPr/>
      </w:pPr>
      <w:r>
        <w:rPr>
          <w:rFonts w:ascii="IRNazanin" w:hAnsi="IRNazanin" w:eastAsia="IRNazanin"/>
          <w:color w:val="111111"/>
          <w:sz w:val="28"/>
          <w:sz w:val="28"/>
          <w:szCs w:val="28"/>
          <w:rtl w:val="true"/>
          <w:lang w:bidi="fa-IR"/>
        </w:rPr>
        <w:t xml:space="preserve">کتاب اول نستعلیق غیاث الدین محمد بن محمد صادق نصیری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بخشی از حمله حیدری است بدون تاریخ و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33" w:name="__RefHeading___Toc4163803_3381743652"/>
      <w:bookmarkStart w:id="634" w:name="_Toc276"/>
      <w:bookmarkEnd w:id="633"/>
      <w:r>
        <w:rPr>
          <w:rtl w:val="true"/>
        </w:rPr>
        <w:t xml:space="preserve">( </w:t>
      </w:r>
      <w:r>
        <w:rPr/>
        <w:t>1260</w:t>
      </w:r>
      <w:r>
        <w:rPr>
          <w:rtl w:val="true"/>
        </w:rPr>
        <w:t xml:space="preserve"> )</w:t>
      </w:r>
      <w:bookmarkEnd w:id="634"/>
    </w:p>
    <w:p>
      <w:pPr>
        <w:pStyle w:val="Heading3"/>
        <w:numPr>
          <w:ilvl w:val="2"/>
          <w:numId w:val="1"/>
        </w:numPr>
        <w:rPr/>
      </w:pPr>
      <w:bookmarkStart w:id="635" w:name="__RefHeading___Toc4163805_3381743652"/>
      <w:bookmarkStart w:id="636" w:name="_Toc277"/>
      <w:bookmarkEnd w:id="635"/>
      <w:r>
        <w:rPr/>
        <w:t>1</w:t>
      </w:r>
      <w:r>
        <w:rPr>
          <w:rtl w:val="true"/>
        </w:rPr>
        <w:t xml:space="preserve"> - </w:t>
      </w:r>
      <w:r>
        <w:rPr>
          <w:rtl w:val="true"/>
        </w:rPr>
        <w:t xml:space="preserve">علم بلاغت </w:t>
      </w:r>
      <w:r>
        <w:rPr>
          <w:rtl w:val="true"/>
        </w:rPr>
        <w:t>«</w:t>
      </w:r>
      <w:r>
        <w:rPr/>
        <w:t>1</w:t>
      </w:r>
      <w:r>
        <w:rPr>
          <w:rtl w:val="true"/>
        </w:rPr>
        <w:t xml:space="preserve"> - </w:t>
      </w:r>
      <w:r>
        <w:rPr/>
        <w:t>36</w:t>
      </w:r>
      <w:r>
        <w:rPr>
          <w:rtl w:val="true"/>
        </w:rPr>
        <w:t>» (</w:t>
      </w:r>
      <w:r>
        <w:rPr>
          <w:rtl w:val="true"/>
        </w:rPr>
        <w:t>فارسی</w:t>
      </w:r>
      <w:r>
        <w:rPr>
          <w:rtl w:val="true"/>
        </w:rPr>
        <w:t>)</w:t>
      </w:r>
      <w:bookmarkEnd w:id="6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میرزا عباسقلی خان طهرانی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در علم معانی و بیان و بدیع با قلمی روان و سلیس که مثالهائی از اشعار عربی و فارسی آورده است</w:t>
      </w:r>
      <w:r>
        <w:rPr>
          <w:rFonts w:eastAsia="IRNazanin" w:cs="IRNazanin"/>
          <w:color w:val="111111"/>
          <w:sz w:val="28"/>
          <w:szCs w:val="28"/>
          <w:rtl w:val="true"/>
          <w:lang w:bidi="fa-IR"/>
        </w:rPr>
        <w:t xml:space="preserve">. </w:t>
      </w:r>
      <w:bookmarkStart w:id="637" w:name="pg14116_146788"/>
    </w:p>
    <w:p>
      <w:pPr>
        <w:pStyle w:val="BookText"/>
        <w:rPr/>
      </w:pPr>
      <w:bookmarkEnd w:id="637"/>
      <w:r>
        <w:rPr>
          <w:rFonts w:ascii="IRNazanin" w:hAnsi="IRNazanin" w:eastAsia="IRNazanin"/>
          <w:color w:val="111111"/>
          <w:sz w:val="28"/>
          <w:sz w:val="28"/>
          <w:szCs w:val="28"/>
          <w:rtl w:val="true"/>
          <w:lang w:bidi="fa-IR"/>
        </w:rPr>
        <w:t>مؤلف معاصر احمد شاه قاجار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پوشیده نیست که از آنگاه که تاج و تخت خسروی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شاه قاجار خلّد الله ملکه و دولته مباهی و مزیّن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هر لغت عبارت است از بعضی امور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بحر جدید و قریب و مشاکل را از کتب مبسوطه باید جست</w:t>
      </w:r>
      <w:r>
        <w:rPr>
          <w:rFonts w:eastAsia="IRNazanin" w:cs="IRNazanin"/>
          <w:color w:val="111111"/>
          <w:sz w:val="28"/>
          <w:szCs w:val="28"/>
          <w:rtl w:val="true"/>
          <w:lang w:bidi="fa-IR"/>
        </w:rPr>
        <w:t>.</w:t>
      </w:r>
    </w:p>
    <w:p>
      <w:pPr>
        <w:pStyle w:val="Heading3"/>
        <w:numPr>
          <w:ilvl w:val="2"/>
          <w:numId w:val="1"/>
        </w:numPr>
        <w:rPr/>
      </w:pPr>
      <w:bookmarkStart w:id="638" w:name="__RefHeading___Toc4163807_3381743652"/>
      <w:bookmarkStart w:id="639" w:name="_Toc278"/>
      <w:bookmarkEnd w:id="638"/>
      <w:r>
        <w:rPr/>
        <w:t>2</w:t>
      </w:r>
      <w:r>
        <w:rPr>
          <w:rtl w:val="true"/>
        </w:rPr>
        <w:t xml:space="preserve"> - </w:t>
      </w:r>
      <w:r>
        <w:rPr>
          <w:rtl w:val="true"/>
        </w:rPr>
        <w:t xml:space="preserve">فتحیّه </w:t>
      </w:r>
      <w:r>
        <w:rPr>
          <w:rtl w:val="true"/>
        </w:rPr>
        <w:t xml:space="preserve">= </w:t>
      </w:r>
      <w:r>
        <w:rPr>
          <w:rtl w:val="true"/>
        </w:rPr>
        <w:t xml:space="preserve">فارسی هیأت </w:t>
      </w:r>
      <w:r>
        <w:rPr>
          <w:rtl w:val="true"/>
        </w:rPr>
        <w:t>«</w:t>
      </w:r>
      <w:r>
        <w:rPr/>
        <w:t>38</w:t>
      </w:r>
      <w:r>
        <w:rPr>
          <w:rtl w:val="true"/>
        </w:rPr>
        <w:t xml:space="preserve"> - </w:t>
      </w:r>
      <w:r>
        <w:rPr/>
        <w:t>70</w:t>
      </w:r>
      <w:r>
        <w:rPr>
          <w:rtl w:val="true"/>
        </w:rPr>
        <w:t>» (</w:t>
      </w:r>
      <w:r>
        <w:rPr>
          <w:rtl w:val="true"/>
        </w:rPr>
        <w:t xml:space="preserve">هیأت </w:t>
      </w:r>
      <w:r>
        <w:rPr>
          <w:rtl w:val="true"/>
        </w:rPr>
        <w:t xml:space="preserve">- </w:t>
      </w:r>
      <w:r>
        <w:rPr>
          <w:rtl w:val="true"/>
        </w:rPr>
        <w:t>فارسی</w:t>
      </w:r>
      <w:r>
        <w:rPr>
          <w:rtl w:val="true"/>
        </w:rPr>
        <w:t>)</w:t>
      </w:r>
      <w:bookmarkEnd w:id="6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ملا علی قوشچی فرزند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مشهور در هیأت به زبان فارسی در یک مقدمه و دو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گفته شده شاید کتاب سی فصل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فارسی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مؤلف ظاهرآ در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کتاب دوم 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علی اکبر بن زین العابدین در </w:t>
      </w:r>
      <w:r>
        <w:rPr>
          <w:rFonts w:eastAsia="IRNazanin" w:cs="IRNazanin"/>
          <w:color w:val="111111"/>
          <w:sz w:val="28"/>
          <w:szCs w:val="28"/>
          <w:lang w:bidi="fa-IR"/>
        </w:rPr>
        <w:t>1239</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40" w:name="__RefHeading___Toc4163809_3381743652"/>
      <w:bookmarkStart w:id="641" w:name="_Toc279"/>
      <w:bookmarkEnd w:id="640"/>
      <w:r>
        <w:rPr>
          <w:rtl w:val="true"/>
        </w:rPr>
        <w:t xml:space="preserve">( </w:t>
      </w:r>
      <w:r>
        <w:rPr/>
        <w:t>1262</w:t>
      </w:r>
      <w:r>
        <w:rPr>
          <w:rtl w:val="true"/>
        </w:rPr>
        <w:t xml:space="preserve"> )</w:t>
      </w:r>
      <w:bookmarkEnd w:id="641"/>
    </w:p>
    <w:p>
      <w:pPr>
        <w:pStyle w:val="Heading3"/>
        <w:numPr>
          <w:ilvl w:val="2"/>
          <w:numId w:val="1"/>
        </w:numPr>
        <w:rPr/>
      </w:pPr>
      <w:bookmarkStart w:id="642" w:name="__RefHeading___Toc4163811_3381743652"/>
      <w:bookmarkStart w:id="643" w:name="_Toc280"/>
      <w:bookmarkEnd w:id="642"/>
      <w:r>
        <w:rPr/>
        <w:t>1</w:t>
      </w:r>
      <w:r>
        <w:rPr>
          <w:rtl w:val="true"/>
        </w:rPr>
        <w:t xml:space="preserve"> - </w:t>
      </w:r>
      <w:r>
        <w:rPr>
          <w:rtl w:val="true"/>
        </w:rPr>
        <w:t xml:space="preserve">سیاست روس و انگلستان </w:t>
      </w:r>
      <w:r>
        <w:rPr>
          <w:rtl w:val="true"/>
        </w:rPr>
        <w:t>«</w:t>
      </w:r>
      <w:r>
        <w:rPr/>
        <w:t>1</w:t>
      </w:r>
      <w:r>
        <w:rPr>
          <w:rtl w:val="true"/>
        </w:rPr>
        <w:t xml:space="preserve"> - </w:t>
      </w:r>
      <w:r>
        <w:rPr/>
        <w:t>10</w:t>
      </w:r>
      <w:r>
        <w:rPr>
          <w:rtl w:val="true"/>
        </w:rPr>
        <w:t>» (</w:t>
      </w:r>
      <w:r>
        <w:rPr>
          <w:rtl w:val="true"/>
        </w:rPr>
        <w:t>فارسی</w:t>
      </w:r>
      <w:r>
        <w:rPr>
          <w:rtl w:val="true"/>
        </w:rPr>
        <w:t>)</w:t>
      </w:r>
      <w:bookmarkEnd w:id="6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مختصر در باب سیاست روز در ابتدای قرن بیستم که در دو بخش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سیاست ایتالیا درباره روس و توسعه طلبیهای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دوم به مسأله انگلستان و مستعمره آن، مصر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ترجمه نوشته یکی از نمایندگان مجلس اعیان انگلستان است</w:t>
      </w:r>
      <w:r>
        <w:rPr>
          <w:rFonts w:eastAsia="IRNazanin" w:cs="IRNazanin"/>
          <w:color w:val="111111"/>
          <w:sz w:val="28"/>
          <w:szCs w:val="28"/>
          <w:rtl w:val="true"/>
          <w:lang w:bidi="fa-IR"/>
        </w:rPr>
        <w:t xml:space="preserve">. </w:t>
      </w:r>
      <w:bookmarkStart w:id="644" w:name="pg14116_146789"/>
    </w:p>
    <w:p>
      <w:pPr>
        <w:pStyle w:val="BookText"/>
        <w:rPr/>
      </w:pPr>
      <w:bookmarkEnd w:id="64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ایطالیا و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لو یجی ترل یکی از اجزاء مجلس اعیان دولت ایطالیا در این اواخر کتابی تألیف کرد که طرف اعتنای عموم و اسباب مذاکره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بشود که مصر را به زودی تخلیه کند بواسطه اکثریت آراء رد شد یعنی نود و هفت نفر تکلیف او را قبول و دویست و شصت نفر رد کردند لهذا پذیرفته نشد</w:t>
      </w:r>
      <w:r>
        <w:rPr>
          <w:rFonts w:eastAsia="IRNazanin" w:cs="IRNazanin"/>
          <w:color w:val="111111"/>
          <w:sz w:val="28"/>
          <w:szCs w:val="28"/>
          <w:rtl w:val="true"/>
          <w:lang w:bidi="fa-IR"/>
        </w:rPr>
        <w:t>.</w:t>
      </w:r>
    </w:p>
    <w:p>
      <w:pPr>
        <w:pStyle w:val="Heading3"/>
        <w:numPr>
          <w:ilvl w:val="2"/>
          <w:numId w:val="1"/>
        </w:numPr>
        <w:rPr/>
      </w:pPr>
      <w:bookmarkStart w:id="645" w:name="__RefHeading___Toc4163813_3381743652"/>
      <w:bookmarkStart w:id="646" w:name="_Toc281"/>
      <w:bookmarkEnd w:id="645"/>
      <w:r>
        <w:rPr/>
        <w:t>2</w:t>
      </w:r>
      <w:r>
        <w:rPr>
          <w:rtl w:val="true"/>
        </w:rPr>
        <w:t xml:space="preserve"> - </w:t>
      </w:r>
      <w:r>
        <w:rPr>
          <w:rtl w:val="true"/>
        </w:rPr>
        <w:t xml:space="preserve">مجموعه نظم و نثر </w:t>
      </w:r>
      <w:r>
        <w:rPr>
          <w:rtl w:val="true"/>
        </w:rPr>
        <w:t>«</w:t>
      </w:r>
      <w:r>
        <w:rPr/>
        <w:t>11</w:t>
      </w:r>
      <w:r>
        <w:rPr>
          <w:rtl w:val="true"/>
        </w:rPr>
        <w:t xml:space="preserve"> - </w:t>
      </w:r>
      <w:r>
        <w:rPr/>
        <w:t>102</w:t>
      </w:r>
      <w:r>
        <w:rPr>
          <w:rtl w:val="true"/>
        </w:rPr>
        <w:t>» (</w:t>
      </w:r>
      <w:r>
        <w:rPr>
          <w:rtl w:val="true"/>
        </w:rPr>
        <w:t>عربی</w:t>
      </w:r>
      <w:r>
        <w:rPr>
          <w:rtl w:val="true"/>
        </w:rPr>
        <w:t>)</w:t>
      </w:r>
      <w:bookmarkEnd w:id="6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نظم و نثر عربی که از نسخههای قدیمی که بعضی از آنها به خط علی بن 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بوده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حمد عبدلله بن عبدلله بن طاهر یقال انه لا تنفعک محبة من فوقک الا ان یکون معها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قول ابی منصور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صاحب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تسیر المنایا حیث سارت ربائیه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4163815_3381743652"/>
      <w:bookmarkStart w:id="648" w:name="_Toc282"/>
      <w:bookmarkEnd w:id="647"/>
      <w:r>
        <w:rPr/>
        <w:t>1</w:t>
      </w:r>
      <w:r>
        <w:rPr>
          <w:rtl w:val="true"/>
        </w:rPr>
        <w:t xml:space="preserve"> - </w:t>
      </w:r>
      <w:r>
        <w:rPr>
          <w:rtl w:val="true"/>
        </w:rPr>
        <w:t xml:space="preserve">کشف الرّمل </w:t>
      </w:r>
      <w:r>
        <w:rPr>
          <w:rtl w:val="true"/>
        </w:rPr>
        <w:t>«</w:t>
      </w:r>
      <w:r>
        <w:rPr/>
        <w:t>1</w:t>
      </w:r>
      <w:r>
        <w:rPr>
          <w:rtl w:val="true"/>
        </w:rPr>
        <w:t xml:space="preserve"> - </w:t>
      </w:r>
      <w:r>
        <w:rPr/>
        <w:t>16</w:t>
      </w:r>
      <w:r>
        <w:rPr>
          <w:rtl w:val="true"/>
        </w:rPr>
        <w:t>» (</w:t>
      </w:r>
      <w:r>
        <w:rPr>
          <w:rtl w:val="true"/>
        </w:rPr>
        <w:t>فارسی</w:t>
      </w:r>
      <w:r>
        <w:rPr>
          <w:rtl w:val="true"/>
        </w:rPr>
        <w:t>)</w:t>
      </w:r>
      <w:bookmarkEnd w:id="6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قواعد رمل و چگونگی به کار بستن آن و استخراج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پانزده فصل تنظیم شده است</w:t>
      </w:r>
      <w:r>
        <w:rPr>
          <w:rFonts w:eastAsia="IRNazanin" w:cs="IRNazanin"/>
          <w:color w:val="111111"/>
          <w:sz w:val="28"/>
          <w:szCs w:val="28"/>
          <w:rtl w:val="true"/>
          <w:lang w:bidi="fa-IR"/>
        </w:rPr>
        <w:t xml:space="preserve">. </w:t>
      </w:r>
      <w:bookmarkStart w:id="649" w:name="pg14116_146790"/>
    </w:p>
    <w:p>
      <w:pPr>
        <w:pStyle w:val="BookText"/>
        <w:rPr/>
      </w:pPr>
      <w:bookmarkEnd w:id="64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 فصل اول بدان ارشدک الله تعالی که این مختصری است در قواعد علم رمل مشتمل بر پانزده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کیفیّت وضع این علم</w:t>
      </w:r>
      <w:r>
        <w:rPr>
          <w:rFonts w:eastAsia="IRNazanin" w:cs="IRNazanin"/>
          <w:color w:val="111111"/>
          <w:sz w:val="28"/>
          <w:szCs w:val="28"/>
          <w:rtl w:val="true"/>
          <w:lang w:bidi="fa-IR"/>
        </w:rPr>
        <w:t>....</w:t>
      </w:r>
    </w:p>
    <w:p>
      <w:pPr>
        <w:pStyle w:val="Heading3"/>
        <w:numPr>
          <w:ilvl w:val="2"/>
          <w:numId w:val="1"/>
        </w:numPr>
        <w:rPr/>
      </w:pPr>
      <w:bookmarkStart w:id="650" w:name="__RefHeading___Toc4163817_3381743652"/>
      <w:bookmarkStart w:id="651" w:name="_Toc283"/>
      <w:bookmarkEnd w:id="650"/>
      <w:r>
        <w:rPr/>
        <w:t>2</w:t>
      </w:r>
      <w:r>
        <w:rPr>
          <w:rtl w:val="true"/>
        </w:rPr>
        <w:t xml:space="preserve"> - </w:t>
      </w:r>
      <w:r>
        <w:rPr>
          <w:rtl w:val="true"/>
        </w:rPr>
        <w:t xml:space="preserve">لطف الرّمل و مشرق الرمل </w:t>
      </w:r>
      <w:r>
        <w:rPr>
          <w:rtl w:val="true"/>
        </w:rPr>
        <w:t>«</w:t>
      </w:r>
      <w:r>
        <w:rPr/>
        <w:t>17</w:t>
      </w:r>
      <w:r>
        <w:rPr>
          <w:rtl w:val="true"/>
        </w:rPr>
        <w:t xml:space="preserve"> - </w:t>
      </w:r>
      <w:r>
        <w:rPr/>
        <w:t>88</w:t>
      </w:r>
      <w:r>
        <w:rPr>
          <w:rtl w:val="true"/>
        </w:rPr>
        <w:t>» (</w:t>
      </w:r>
      <w:r>
        <w:rPr>
          <w:rtl w:val="true"/>
        </w:rPr>
        <w:t>فارسی</w:t>
      </w:r>
      <w:r>
        <w:rPr>
          <w:rtl w:val="true"/>
        </w:rPr>
        <w:t>)</w:t>
      </w:r>
      <w:bookmarkEnd w:id="6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و قواعد رمل را به نظم کشیده دفتر اول را لطف الرسل و دفتر دوم را مشرق الرمل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یکی از دو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 دو چشم روشن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رمل ای مهندس هشیار منحصر کرده‌ام بچار ادوار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دیگر ز خانه‌اش محروم شده هرکی به ناقصی موسوم</w:t>
      </w:r>
    </w:p>
    <w:p>
      <w:pPr>
        <w:pStyle w:val="BookText"/>
        <w:rPr/>
      </w:pPr>
      <w:r>
        <w:rPr>
          <w:rFonts w:ascii="IRNazanin" w:hAnsi="IRNazanin" w:eastAsia="IRNazanin"/>
          <w:color w:val="111111"/>
          <w:sz w:val="28"/>
          <w:sz w:val="28"/>
          <w:szCs w:val="28"/>
          <w:rtl w:val="true"/>
          <w:lang w:bidi="fa-IR"/>
        </w:rPr>
        <w:t>رساله اول تا فصل نهم را دارد و هیچ کدام تاریخ کتابت و نام کاتب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652" w:name="__RefHeading___Toc4163819_3381743652"/>
      <w:bookmarkStart w:id="653" w:name="_Toc284"/>
      <w:bookmarkEnd w:id="652"/>
      <w:r>
        <w:rPr>
          <w:rtl w:val="true"/>
        </w:rPr>
        <w:t xml:space="preserve">( </w:t>
      </w:r>
      <w:r>
        <w:rPr/>
        <w:t>1281</w:t>
      </w:r>
      <w:r>
        <w:rPr>
          <w:rtl w:val="true"/>
        </w:rPr>
        <w:t xml:space="preserve"> )</w:t>
      </w:r>
      <w:bookmarkEnd w:id="653"/>
    </w:p>
    <w:p>
      <w:pPr>
        <w:pStyle w:val="Heading3"/>
        <w:numPr>
          <w:ilvl w:val="2"/>
          <w:numId w:val="1"/>
        </w:numPr>
        <w:rPr/>
      </w:pPr>
      <w:bookmarkStart w:id="654" w:name="__RefHeading___Toc4163821_3381743652"/>
      <w:bookmarkStart w:id="655" w:name="_Toc285"/>
      <w:bookmarkEnd w:id="654"/>
      <w:r>
        <w:rPr/>
        <w:t>1</w:t>
      </w:r>
      <w:r>
        <w:rPr>
          <w:rtl w:val="true"/>
        </w:rPr>
        <w:t xml:space="preserve"> - </w:t>
      </w:r>
      <w:r>
        <w:rPr>
          <w:rtl w:val="true"/>
        </w:rPr>
        <w:t xml:space="preserve">معرفت تقویم </w:t>
      </w:r>
      <w:r>
        <w:rPr>
          <w:rtl w:val="true"/>
        </w:rPr>
        <w:t>«</w:t>
      </w:r>
      <w:r>
        <w:rPr/>
        <w:t>1</w:t>
      </w:r>
      <w:r>
        <w:rPr>
          <w:rtl w:val="true"/>
        </w:rPr>
        <w:t xml:space="preserve"> - </w:t>
      </w:r>
      <w:r>
        <w:rPr/>
        <w:t>85</w:t>
      </w:r>
      <w:r>
        <w:rPr>
          <w:rtl w:val="true"/>
        </w:rPr>
        <w:t>» (</w:t>
      </w:r>
      <w:r>
        <w:rPr>
          <w:rtl w:val="true"/>
        </w:rPr>
        <w:t>فارسی</w:t>
      </w:r>
      <w:r>
        <w:rPr>
          <w:rtl w:val="true"/>
        </w:rPr>
        <w:t>)</w:t>
      </w:r>
      <w:bookmarkEnd w:id="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نجوم و کرات و دلالت آنها بر احوال زمین و آدمیان را در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مقصد، باب و تنبیههای فراوان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عبدالعلی بیرجندی صاحب رساله فلاحت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 معشر بلخی و کتاب مختصر الاسرار او یاد کرده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احکام سهم الحوادث مهره احکام نجوم این سهم را جهت </w:t>
      </w:r>
      <w:bookmarkStart w:id="656" w:name="pg14116_146791"/>
    </w:p>
    <w:p>
      <w:pPr>
        <w:pStyle w:val="BookText"/>
        <w:rPr/>
      </w:pPr>
      <w:bookmarkEnd w:id="656"/>
      <w:r>
        <w:rPr>
          <w:rFonts w:ascii="IRNazanin" w:hAnsi="IRNazanin" w:eastAsia="IRNazanin"/>
          <w:color w:val="111111"/>
          <w:sz w:val="28"/>
          <w:sz w:val="28"/>
          <w:szCs w:val="28"/>
          <w:rtl w:val="true"/>
          <w:lang w:bidi="fa-IR"/>
        </w:rPr>
        <w:t>حوادث عالم به دست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خفا ظهور هم از جانب مغرب باشد در هنگام شام و هم از جانب مشرق هنگام صباح</w:t>
      </w:r>
      <w:r>
        <w:rPr>
          <w:rFonts w:eastAsia="IRNazanin" w:cs="IRNazanin"/>
          <w:color w:val="111111"/>
          <w:sz w:val="28"/>
          <w:szCs w:val="28"/>
          <w:rtl w:val="true"/>
          <w:lang w:bidi="fa-IR"/>
        </w:rPr>
        <w:t>.</w:t>
      </w:r>
    </w:p>
    <w:p>
      <w:pPr>
        <w:pStyle w:val="Heading3"/>
        <w:numPr>
          <w:ilvl w:val="2"/>
          <w:numId w:val="1"/>
        </w:numPr>
        <w:rPr/>
      </w:pPr>
      <w:bookmarkStart w:id="657" w:name="__RefHeading___Toc4163823_3381743652"/>
      <w:bookmarkStart w:id="658" w:name="_Toc286"/>
      <w:bookmarkEnd w:id="657"/>
      <w:r>
        <w:rPr/>
        <w:t>2</w:t>
      </w:r>
      <w:r>
        <w:rPr>
          <w:rtl w:val="true"/>
        </w:rPr>
        <w:t xml:space="preserve"> - </w:t>
      </w:r>
      <w:r>
        <w:rPr>
          <w:rtl w:val="true"/>
        </w:rPr>
        <w:t xml:space="preserve">اصول الملاحم </w:t>
      </w:r>
      <w:r>
        <w:rPr>
          <w:rtl w:val="true"/>
        </w:rPr>
        <w:t xml:space="preserve">= </w:t>
      </w:r>
      <w:r>
        <w:rPr>
          <w:rtl w:val="true"/>
        </w:rPr>
        <w:t xml:space="preserve">ملحمه </w:t>
      </w:r>
      <w:r>
        <w:rPr>
          <w:rtl w:val="true"/>
        </w:rPr>
        <w:t>«</w:t>
      </w:r>
      <w:r>
        <w:rPr/>
        <w:t>86</w:t>
      </w:r>
      <w:r>
        <w:rPr>
          <w:rtl w:val="true"/>
        </w:rPr>
        <w:t xml:space="preserve"> - </w:t>
      </w:r>
      <w:r>
        <w:rPr/>
        <w:t>111</w:t>
      </w:r>
      <w:r>
        <w:rPr>
          <w:rtl w:val="true"/>
        </w:rPr>
        <w:t>» (</w:t>
      </w:r>
      <w:r>
        <w:rPr>
          <w:rtl w:val="true"/>
        </w:rPr>
        <w:t xml:space="preserve">نجوم </w:t>
      </w:r>
      <w:r>
        <w:rPr>
          <w:rtl w:val="true"/>
        </w:rPr>
        <w:t xml:space="preserve">- </w:t>
      </w:r>
      <w:r>
        <w:rPr>
          <w:rtl w:val="true"/>
        </w:rPr>
        <w:t>فارسی</w:t>
      </w:r>
      <w:r>
        <w:rPr>
          <w:rtl w:val="true"/>
        </w:rPr>
        <w:t>)</w:t>
      </w:r>
      <w:bookmarkEnd w:id="6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حبیش بن ابراهیم تفلیسی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نجومی ماههای رومی است و نام دیگرش ملحمه دانیال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بدانکه این کتاب را دانیال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ملحمه نام کرده است و بعد از این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را از کتاب دانیال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استخراج این کتاب بر حسب ماههای رومیان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659" w:name="__RefHeading___Toc4163825_3381743652"/>
      <w:bookmarkStart w:id="660" w:name="_Toc287"/>
      <w:bookmarkEnd w:id="659"/>
      <w:r>
        <w:rPr>
          <w:rtl w:val="true"/>
        </w:rPr>
        <w:t xml:space="preserve">( </w:t>
      </w:r>
      <w:r>
        <w:rPr/>
        <w:t>1283</w:t>
      </w:r>
      <w:r>
        <w:rPr>
          <w:rtl w:val="true"/>
        </w:rPr>
        <w:t xml:space="preserve"> )</w:t>
      </w:r>
      <w:bookmarkEnd w:id="660"/>
    </w:p>
    <w:p>
      <w:pPr>
        <w:pStyle w:val="Heading3"/>
        <w:numPr>
          <w:ilvl w:val="2"/>
          <w:numId w:val="1"/>
        </w:numPr>
        <w:rPr/>
      </w:pPr>
      <w:bookmarkStart w:id="661" w:name="__RefHeading___Toc4163827_3381743652"/>
      <w:bookmarkStart w:id="662" w:name="_Toc288"/>
      <w:bookmarkEnd w:id="661"/>
      <w:r>
        <w:rPr/>
        <w:t>1</w:t>
      </w:r>
      <w:r>
        <w:rPr>
          <w:rtl w:val="true"/>
        </w:rPr>
        <w:t xml:space="preserve"> - </w:t>
      </w:r>
      <w:r>
        <w:rPr>
          <w:rtl w:val="true"/>
        </w:rPr>
        <w:t xml:space="preserve">اصول الفقه </w:t>
      </w:r>
      <w:r>
        <w:rPr>
          <w:rtl w:val="true"/>
        </w:rPr>
        <w:t>«</w:t>
      </w:r>
      <w:r>
        <w:rPr/>
        <w:t>1</w:t>
      </w:r>
      <w:r>
        <w:rPr>
          <w:rtl w:val="true"/>
        </w:rPr>
        <w:t xml:space="preserve"> - </w:t>
      </w:r>
      <w:r>
        <w:rPr/>
        <w:t>21</w:t>
      </w:r>
      <w:r>
        <w:rPr>
          <w:rtl w:val="true"/>
        </w:rPr>
        <w:t>» (</w:t>
      </w:r>
      <w:r>
        <w:rPr>
          <w:rtl w:val="true"/>
        </w:rPr>
        <w:t>عربی</w:t>
      </w:r>
      <w:r>
        <w:rPr>
          <w:rtl w:val="true"/>
        </w:rPr>
        <w:t>)</w:t>
      </w:r>
      <w:bookmarkEnd w:id="6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نجفی حائری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ایشام کاتب باشد نه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الفاظ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تشریح الاصول نهاوندی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الاشکال فی کون صیغة الامر حقیقة فی الطلب مجازا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العقاب علی الاتیان بالمطلق و الاتیان بالمقید کما انه لا مانع من نصب الثواب علی ترک المطلق ترک المقید</w:t>
      </w:r>
      <w:r>
        <w:rPr>
          <w:rFonts w:eastAsia="IRNazanin" w:cs="IRNazanin"/>
          <w:color w:val="111111"/>
          <w:sz w:val="28"/>
          <w:szCs w:val="28"/>
          <w:rtl w:val="true"/>
          <w:lang w:bidi="fa-IR"/>
        </w:rPr>
        <w:t xml:space="preserve">. </w:t>
      </w:r>
      <w:bookmarkStart w:id="663" w:name="pg14116_146792"/>
    </w:p>
    <w:p>
      <w:pPr>
        <w:pStyle w:val="Heading3"/>
        <w:numPr>
          <w:ilvl w:val="2"/>
          <w:numId w:val="1"/>
        </w:numPr>
        <w:rPr/>
      </w:pPr>
      <w:bookmarkStart w:id="664" w:name="__RefHeading___Toc4163829_3381743652"/>
      <w:bookmarkStart w:id="665" w:name="_Toc289"/>
      <w:bookmarkEnd w:id="663"/>
      <w:bookmarkEnd w:id="664"/>
      <w:r>
        <w:rPr/>
        <w:t>2</w:t>
      </w:r>
      <w:r>
        <w:rPr>
          <w:rtl w:val="true"/>
        </w:rPr>
        <w:t xml:space="preserve"> - </w:t>
      </w:r>
      <w:r>
        <w:rPr>
          <w:rtl w:val="true"/>
        </w:rPr>
        <w:t xml:space="preserve">الحاشیة علی فرائد الاصول </w:t>
      </w:r>
      <w:r>
        <w:rPr>
          <w:rtl w:val="true"/>
        </w:rPr>
        <w:t>«</w:t>
      </w:r>
      <w:r>
        <w:rPr/>
        <w:t>21</w:t>
      </w:r>
      <w:r>
        <w:rPr>
          <w:rtl w:val="true"/>
        </w:rPr>
        <w:t xml:space="preserve"> - </w:t>
      </w:r>
      <w:r>
        <w:rPr/>
        <w:t>45</w:t>
      </w:r>
      <w:r>
        <w:rPr>
          <w:rtl w:val="true"/>
        </w:rPr>
        <w:t>» (</w:t>
      </w:r>
      <w:r>
        <w:rPr>
          <w:rtl w:val="true"/>
        </w:rPr>
        <w:t xml:space="preserve">اصول فقه </w:t>
      </w:r>
      <w:r>
        <w:rPr>
          <w:rtl w:val="true"/>
        </w:rPr>
        <w:t xml:space="preserve">- </w:t>
      </w:r>
      <w:r>
        <w:rPr>
          <w:rtl w:val="true"/>
        </w:rPr>
        <w:t>عربی</w:t>
      </w:r>
      <w:r>
        <w:rPr>
          <w:rtl w:val="true"/>
        </w:rPr>
        <w:t>)</w:t>
      </w:r>
      <w:bookmarkEnd w:id="6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نجفی حائری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ایشان کاتب باشد نه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قوله اعلم ان المکلف اذا التفت الظاهر المراد منه لیس خصوص من بلخ درجة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العمل بالظن فلا نعید الکلام فی المقام و علیک بالمراجعة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تحریر موسی نجفی حائری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666" w:name="__RefHeading___Toc4163831_3381743652"/>
      <w:bookmarkStart w:id="667" w:name="_Toc290"/>
      <w:bookmarkEnd w:id="666"/>
      <w:r>
        <w:rPr>
          <w:rtl w:val="true"/>
        </w:rPr>
        <w:t xml:space="preserve">( </w:t>
      </w:r>
      <w:r>
        <w:rPr/>
        <w:t>1304</w:t>
      </w:r>
      <w:r>
        <w:rPr>
          <w:rtl w:val="true"/>
        </w:rPr>
        <w:t xml:space="preserve"> )</w:t>
      </w:r>
      <w:bookmarkEnd w:id="667"/>
    </w:p>
    <w:p>
      <w:pPr>
        <w:pStyle w:val="Heading3"/>
        <w:numPr>
          <w:ilvl w:val="2"/>
          <w:numId w:val="1"/>
        </w:numPr>
        <w:rPr/>
      </w:pPr>
      <w:bookmarkStart w:id="668" w:name="__RefHeading___Toc4163833_3381743652"/>
      <w:bookmarkStart w:id="669" w:name="_Toc291"/>
      <w:bookmarkEnd w:id="668"/>
      <w:r>
        <w:rPr/>
        <w:t>1</w:t>
      </w:r>
      <w:r>
        <w:rPr>
          <w:rtl w:val="true"/>
        </w:rPr>
        <w:t xml:space="preserve"> - </w:t>
      </w:r>
      <w:r>
        <w:rPr>
          <w:rtl w:val="true"/>
        </w:rPr>
        <w:t xml:space="preserve">ترجمه حدیث قدس </w:t>
      </w:r>
      <w:r>
        <w:rPr>
          <w:rtl w:val="true"/>
        </w:rPr>
        <w:t>«</w:t>
      </w:r>
      <w:r>
        <w:rPr/>
        <w:t>1</w:t>
      </w:r>
      <w:r>
        <w:rPr>
          <w:rtl w:val="true"/>
        </w:rPr>
        <w:t xml:space="preserve"> - </w:t>
      </w:r>
      <w:r>
        <w:rPr/>
        <w:t>34</w:t>
      </w:r>
      <w:r>
        <w:rPr>
          <w:rtl w:val="true"/>
        </w:rPr>
        <w:t>» (</w:t>
      </w:r>
      <w:r>
        <w:rPr>
          <w:rtl w:val="true"/>
        </w:rPr>
        <w:t>فارسی</w:t>
      </w:r>
      <w:r>
        <w:rPr>
          <w:rtl w:val="true"/>
        </w:rPr>
        <w:t>)</w:t>
      </w:r>
      <w:bookmarkEnd w:id="6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حدیثهای قدسی را که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حق تعالی میفرماید که عجب دارم از کسی که یقین دارد به مرگ چگونه شاد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زدناهم عذابآ فوق العذاب بما کانوا یکسبون</w:t>
      </w:r>
      <w:r>
        <w:rPr>
          <w:rFonts w:eastAsia="IRNazanin" w:cs="IRNazanin"/>
          <w:color w:val="111111"/>
          <w:sz w:val="28"/>
          <w:szCs w:val="28"/>
          <w:rtl w:val="true"/>
          <w:lang w:bidi="fa-IR"/>
        </w:rPr>
        <w:t>.</w:t>
      </w:r>
    </w:p>
    <w:p>
      <w:pPr>
        <w:pStyle w:val="Heading3"/>
        <w:numPr>
          <w:ilvl w:val="2"/>
          <w:numId w:val="1"/>
        </w:numPr>
        <w:rPr/>
      </w:pPr>
      <w:bookmarkStart w:id="670" w:name="__RefHeading___Toc4163835_3381743652"/>
      <w:bookmarkStart w:id="671" w:name="_Toc292"/>
      <w:bookmarkEnd w:id="670"/>
      <w:r>
        <w:rPr/>
        <w:t>2</w:t>
      </w:r>
      <w:r>
        <w:rPr>
          <w:rtl w:val="true"/>
        </w:rPr>
        <w:t xml:space="preserve"> - </w:t>
      </w:r>
      <w:r>
        <w:rPr>
          <w:rtl w:val="true"/>
        </w:rPr>
        <w:t xml:space="preserve">درّه نادره </w:t>
      </w:r>
      <w:r>
        <w:rPr>
          <w:rtl w:val="true"/>
        </w:rPr>
        <w:t>«</w:t>
      </w:r>
      <w:r>
        <w:rPr/>
        <w:t>36</w:t>
      </w:r>
      <w:r>
        <w:rPr>
          <w:rtl w:val="true"/>
        </w:rPr>
        <w:t xml:space="preserve"> - </w:t>
      </w:r>
      <w:r>
        <w:rPr/>
        <w:t>56</w:t>
      </w:r>
      <w:r>
        <w:rPr>
          <w:rtl w:val="true"/>
        </w:rPr>
        <w:t>» (</w:t>
      </w:r>
      <w:r>
        <w:rPr>
          <w:rtl w:val="true"/>
        </w:rPr>
        <w:t xml:space="preserve">تاریخ </w:t>
      </w:r>
      <w:r>
        <w:rPr>
          <w:rtl w:val="true"/>
        </w:rPr>
        <w:t xml:space="preserve">- </w:t>
      </w:r>
      <w:r>
        <w:rPr>
          <w:rtl w:val="true"/>
        </w:rPr>
        <w:t>فارسی</w:t>
      </w:r>
      <w:r>
        <w:rPr>
          <w:rtl w:val="true"/>
        </w:rPr>
        <w:t>)</w:t>
      </w:r>
      <w:bookmarkEnd w:id="6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خان استر آبادی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کوکب</w:t>
      </w:r>
      <w:r>
        <w:rPr>
          <w:rFonts w:eastAsia="IRNazanin" w:cs="IRNazanin"/>
          <w:color w:val="111111"/>
          <w:sz w:val="28"/>
          <w:szCs w:val="28"/>
          <w:rtl w:val="true"/>
          <w:lang w:bidi="fa-IR"/>
        </w:rPr>
        <w:t>)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عصر نادر شاه است که بسیار بلیغ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فهرست کتابهای چاپی فارسی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دیباچه کتاب کتّاب فصاحت قرین مخطّط و مدبّج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ندارد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دوم ناقص است و دو کتاب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مجلسی و تذکرة الائمة لاهیچی ضمیمه </w:t>
      </w:r>
      <w:bookmarkStart w:id="672" w:name="pg14116_146793"/>
    </w:p>
    <w:p>
      <w:pPr>
        <w:pStyle w:val="BookText"/>
        <w:rPr/>
      </w:pPr>
      <w:bookmarkEnd w:id="672"/>
      <w:r>
        <w:rPr>
          <w:rFonts w:ascii="IRNazanin" w:hAnsi="IRNazanin" w:eastAsia="IRNazanin"/>
          <w:color w:val="111111"/>
          <w:sz w:val="28"/>
          <w:sz w:val="28"/>
          <w:szCs w:val="28"/>
          <w:rtl w:val="true"/>
          <w:lang w:bidi="fa-IR"/>
        </w:rPr>
        <w:t>این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73" w:name="__RefHeading___Toc4163837_3381743652"/>
      <w:bookmarkStart w:id="674" w:name="_Toc293"/>
      <w:bookmarkEnd w:id="673"/>
      <w:r>
        <w:rPr>
          <w:rtl w:val="true"/>
        </w:rPr>
        <w:t xml:space="preserve">( </w:t>
      </w:r>
      <w:r>
        <w:rPr/>
        <w:t>1311</w:t>
      </w:r>
      <w:r>
        <w:rPr>
          <w:rtl w:val="true"/>
        </w:rPr>
        <w:t xml:space="preserve"> )</w:t>
      </w:r>
      <w:bookmarkEnd w:id="674"/>
    </w:p>
    <w:p>
      <w:pPr>
        <w:pStyle w:val="Heading3"/>
        <w:numPr>
          <w:ilvl w:val="2"/>
          <w:numId w:val="1"/>
        </w:numPr>
        <w:rPr/>
      </w:pPr>
      <w:bookmarkStart w:id="675" w:name="__RefHeading___Toc4163839_3381743652"/>
      <w:bookmarkStart w:id="676" w:name="_Toc294"/>
      <w:bookmarkEnd w:id="675"/>
      <w:r>
        <w:rPr/>
        <w:t>1</w:t>
      </w:r>
      <w:r>
        <w:rPr>
          <w:rtl w:val="true"/>
        </w:rPr>
        <w:t xml:space="preserve"> - </w:t>
      </w:r>
      <w:r>
        <w:rPr>
          <w:rtl w:val="true"/>
        </w:rPr>
        <w:t xml:space="preserve">نعت فرس </w:t>
      </w:r>
      <w:r>
        <w:rPr>
          <w:rtl w:val="true"/>
        </w:rPr>
        <w:t>«</w:t>
      </w:r>
      <w:r>
        <w:rPr/>
        <w:t>129/10</w:t>
      </w:r>
      <w:r>
        <w:rPr>
          <w:rtl w:val="true"/>
        </w:rPr>
        <w:t>» (</w:t>
      </w:r>
      <w:r>
        <w:rPr>
          <w:rtl w:val="true"/>
        </w:rPr>
        <w:t xml:space="preserve">لغت </w:t>
      </w:r>
      <w:r>
        <w:rPr>
          <w:rtl w:val="true"/>
        </w:rPr>
        <w:t xml:space="preserve">- </w:t>
      </w:r>
      <w:r>
        <w:rPr>
          <w:rtl w:val="true"/>
        </w:rPr>
        <w:t>فارسی</w:t>
      </w:r>
      <w:r>
        <w:rPr>
          <w:rtl w:val="true"/>
        </w:rPr>
        <w:t>)</w:t>
      </w:r>
      <w:bookmarkEnd w:id="6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احمد اسدی طوسی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فهرست چاپی فارسی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حیلت و زبان 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آمد مرد با زن چرب چرب</w:t>
      </w:r>
    </w:p>
    <w:p>
      <w:pPr>
        <w:pStyle w:val="BookText"/>
        <w:rPr/>
      </w:pPr>
      <w:r>
        <w:rPr>
          <w:rFonts w:ascii="IRNazanin" w:hAnsi="IRNazanin" w:eastAsia="IRNazanin"/>
          <w:color w:val="111111"/>
          <w:sz w:val="28"/>
          <w:sz w:val="28"/>
          <w:szCs w:val="28"/>
          <w:rtl w:val="true"/>
          <w:lang w:bidi="fa-IR"/>
        </w:rPr>
        <w:t>گنده پیر از خانه بیرون شد به 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بوشکور بلخی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بخیلی مکن جاودان یک بسی بدین آرزو چون منم خود رسی</w:t>
      </w:r>
    </w:p>
    <w:p>
      <w:pPr>
        <w:pStyle w:val="Heading3"/>
        <w:numPr>
          <w:ilvl w:val="2"/>
          <w:numId w:val="1"/>
        </w:numPr>
        <w:rPr/>
      </w:pPr>
      <w:bookmarkStart w:id="677" w:name="__RefHeading___Toc4163841_3381743652"/>
      <w:bookmarkStart w:id="678" w:name="_Toc295"/>
      <w:bookmarkEnd w:id="677"/>
      <w:r>
        <w:rPr/>
        <w:t>2</w:t>
      </w:r>
      <w:r>
        <w:rPr>
          <w:rtl w:val="true"/>
        </w:rPr>
        <w:t xml:space="preserve"> - </w:t>
      </w:r>
      <w:r>
        <w:rPr>
          <w:rtl w:val="true"/>
        </w:rPr>
        <w:t xml:space="preserve">آیین نامه دبستان </w:t>
      </w:r>
      <w:r>
        <w:rPr>
          <w:rtl w:val="true"/>
        </w:rPr>
        <w:t>«</w:t>
      </w:r>
      <w:r>
        <w:rPr/>
        <w:t>130</w:t>
      </w:r>
      <w:r>
        <w:rPr>
          <w:rtl w:val="true"/>
        </w:rPr>
        <w:t xml:space="preserve"> - </w:t>
      </w:r>
      <w:r>
        <w:rPr/>
        <w:t>141</w:t>
      </w:r>
      <w:r>
        <w:rPr>
          <w:rtl w:val="true"/>
        </w:rPr>
        <w:t>» (</w:t>
      </w:r>
      <w:r>
        <w:rPr>
          <w:rtl w:val="true"/>
        </w:rPr>
        <w:t>فارسی</w:t>
      </w:r>
      <w:r>
        <w:rPr>
          <w:rtl w:val="true"/>
        </w:rPr>
        <w:t>)</w:t>
      </w:r>
      <w:bookmarkEnd w:id="6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نامه دبستان مصوب جلسه شورای عالی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در آن وظایف هریک از دست اندرکاران محیط مدرسه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کلیات، قسمت دوم وظایف مدیر، قسمت سوم وظایف معلّم، قسمت چهارم وظایف آموزگاران، قسمت پنجم شواری دبستان، قسمت ششم مقرّرات راجع به دانش‌آموزان، قسمت هفتم امتحانات، قسمت هشتم بهداشت، قسمت نهم تشویقات و تنبیهات، دهم امور مالی، یازدهم وظایف خدمتگزاران، دوازدهم تعطیلات رسمی، سیزدهم تتمّه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آموزش وزارت فرهنگ اخیرآ در آیین نامه دبستانها تجدید نظر نموده</w:t>
      </w:r>
      <w:r>
        <w:rPr>
          <w:rFonts w:eastAsia="IRNazanin" w:cs="IRNazanin"/>
          <w:color w:val="111111"/>
          <w:sz w:val="28"/>
          <w:szCs w:val="28"/>
          <w:rtl w:val="true"/>
          <w:lang w:bidi="fa-IR"/>
        </w:rPr>
        <w:t xml:space="preserve">..... </w:t>
      </w:r>
      <w:bookmarkStart w:id="679" w:name="pg14116_146794"/>
    </w:p>
    <w:p>
      <w:pPr>
        <w:pStyle w:val="BookText"/>
        <w:rPr/>
      </w:pPr>
      <w:bookmarkEnd w:id="67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از مواد این آیین نامه موجب مسئولیت و متخلف مورد تعقیب و مواخذه اداری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از روی نسخه طبع اروپا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680" w:name="__RefHeading___Toc4163843_3381743652"/>
      <w:bookmarkStart w:id="681" w:name="_Toc296"/>
      <w:bookmarkEnd w:id="680"/>
      <w:r>
        <w:rPr>
          <w:rtl w:val="true"/>
        </w:rPr>
        <w:t xml:space="preserve">( </w:t>
      </w:r>
      <w:r>
        <w:rPr/>
        <w:t>1338</w:t>
      </w:r>
      <w:r>
        <w:rPr>
          <w:rtl w:val="true"/>
        </w:rPr>
        <w:t xml:space="preserve"> )</w:t>
      </w:r>
      <w:bookmarkEnd w:id="681"/>
    </w:p>
    <w:p>
      <w:pPr>
        <w:pStyle w:val="Heading3"/>
        <w:numPr>
          <w:ilvl w:val="2"/>
          <w:numId w:val="1"/>
        </w:numPr>
        <w:rPr/>
      </w:pPr>
      <w:bookmarkStart w:id="682" w:name="__RefHeading___Toc4163845_3381743652"/>
      <w:bookmarkStart w:id="683" w:name="_Toc297"/>
      <w:bookmarkEnd w:id="682"/>
      <w:r>
        <w:rPr/>
        <w:t>1</w:t>
      </w:r>
      <w:r>
        <w:rPr>
          <w:rtl w:val="true"/>
        </w:rPr>
        <w:t xml:space="preserve"> - </w:t>
      </w:r>
      <w:r>
        <w:rPr>
          <w:rtl w:val="true"/>
        </w:rPr>
        <w:t>العزّی فی التصریف</w:t>
      </w:r>
      <w:bookmarkEnd w:id="6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زنجانی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3"/>
        <w:numPr>
          <w:ilvl w:val="2"/>
          <w:numId w:val="1"/>
        </w:numPr>
        <w:rPr/>
      </w:pPr>
      <w:bookmarkStart w:id="684" w:name="__RefHeading___Toc4163847_3381743652"/>
      <w:bookmarkStart w:id="685" w:name="_Toc298"/>
      <w:bookmarkEnd w:id="684"/>
      <w:r>
        <w:rPr/>
        <w:t>2</w:t>
      </w:r>
      <w:r>
        <w:rPr>
          <w:rtl w:val="true"/>
        </w:rPr>
        <w:t xml:space="preserve"> - </w:t>
      </w:r>
      <w:r>
        <w:rPr>
          <w:rtl w:val="true"/>
        </w:rPr>
        <w:t>العوامل فی النحو</w:t>
      </w:r>
      <w:bookmarkEnd w:id="6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قزوینی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بیتاریخ، رساله دوم نسخ احمد بن مشهدی علی در </w:t>
      </w:r>
      <w:r>
        <w:rPr>
          <w:rFonts w:eastAsia="IRNazanin" w:cs="IRNazanin"/>
          <w:color w:val="111111"/>
          <w:sz w:val="28"/>
          <w:szCs w:val="28"/>
          <w:lang w:bidi="fa-IR"/>
        </w:rPr>
        <w:t>1349</w:t>
      </w:r>
    </w:p>
    <w:p>
      <w:pPr>
        <w:pStyle w:val="Heading2"/>
        <w:numPr>
          <w:ilvl w:val="1"/>
          <w:numId w:val="1"/>
        </w:numPr>
        <w:rPr/>
      </w:pPr>
      <w:bookmarkStart w:id="686" w:name="__RefHeading___Toc4163849_3381743652"/>
      <w:bookmarkStart w:id="687" w:name="_Toc299"/>
      <w:bookmarkEnd w:id="686"/>
      <w:r>
        <w:rPr>
          <w:rtl w:val="true"/>
        </w:rPr>
        <w:t xml:space="preserve">( </w:t>
      </w:r>
      <w:r>
        <w:rPr/>
        <w:t>1378</w:t>
      </w:r>
      <w:r>
        <w:rPr>
          <w:rtl w:val="true"/>
        </w:rPr>
        <w:t xml:space="preserve"> )</w:t>
      </w:r>
      <w:bookmarkEnd w:id="687"/>
    </w:p>
    <w:p>
      <w:pPr>
        <w:pStyle w:val="Heading3"/>
        <w:numPr>
          <w:ilvl w:val="2"/>
          <w:numId w:val="1"/>
        </w:numPr>
        <w:rPr/>
      </w:pPr>
      <w:bookmarkStart w:id="688" w:name="__RefHeading___Toc4163851_3381743652"/>
      <w:bookmarkStart w:id="689" w:name="_Toc300"/>
      <w:bookmarkEnd w:id="688"/>
      <w:r>
        <w:rPr/>
        <w:t>1</w:t>
      </w:r>
      <w:r>
        <w:rPr>
          <w:rtl w:val="true"/>
        </w:rPr>
        <w:t xml:space="preserve"> - </w:t>
      </w:r>
      <w:r>
        <w:rPr>
          <w:rtl w:val="true"/>
        </w:rPr>
        <w:t xml:space="preserve">شرح عقائد النسفی </w:t>
      </w:r>
      <w:r>
        <w:rPr>
          <w:rtl w:val="true"/>
        </w:rPr>
        <w:t>«</w:t>
      </w:r>
      <w:r>
        <w:rPr/>
        <w:t>1</w:t>
      </w:r>
      <w:r>
        <w:rPr>
          <w:rtl w:val="true"/>
        </w:rPr>
        <w:t xml:space="preserve"> - </w:t>
      </w:r>
      <w:r>
        <w:rPr/>
        <w:t>58</w:t>
      </w:r>
      <w:r>
        <w:rPr>
          <w:rtl w:val="true"/>
        </w:rPr>
        <w:t>» (</w:t>
      </w:r>
      <w:r>
        <w:rPr>
          <w:rtl w:val="true"/>
        </w:rPr>
        <w:t xml:space="preserve">کلام </w:t>
      </w:r>
      <w:r>
        <w:rPr>
          <w:rtl w:val="true"/>
        </w:rPr>
        <w:t xml:space="preserve">- </w:t>
      </w:r>
      <w:r>
        <w:rPr>
          <w:rtl w:val="true"/>
        </w:rPr>
        <w:t>عربی</w:t>
      </w:r>
      <w:r>
        <w:rPr>
          <w:rtl w:val="true"/>
        </w:rPr>
        <w:t>)</w:t>
      </w:r>
      <w:bookmarkEnd w:id="6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فهرست و مجموعه ش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سه کتابیها در همین جلد است رجوع شود</w:t>
      </w:r>
    </w:p>
    <w:p>
      <w:pPr>
        <w:pStyle w:val="Heading3"/>
        <w:numPr>
          <w:ilvl w:val="2"/>
          <w:numId w:val="1"/>
        </w:numPr>
        <w:rPr/>
      </w:pPr>
      <w:bookmarkStart w:id="690" w:name="__RefHeading___Toc4163853_3381743652"/>
      <w:bookmarkStart w:id="691" w:name="_Toc301"/>
      <w:bookmarkEnd w:id="690"/>
      <w:r>
        <w:rPr/>
        <w:t>2</w:t>
      </w:r>
      <w:r>
        <w:rPr>
          <w:rtl w:val="true"/>
        </w:rPr>
        <w:t xml:space="preserve"> - </w:t>
      </w:r>
      <w:r>
        <w:rPr>
          <w:rtl w:val="true"/>
        </w:rPr>
        <w:t xml:space="preserve">حاشیه بر شرح عقائد نسفی </w:t>
      </w:r>
      <w:r>
        <w:rPr>
          <w:rtl w:val="true"/>
        </w:rPr>
        <w:t>«</w:t>
      </w:r>
      <w:r>
        <w:rPr/>
        <w:t>59</w:t>
      </w:r>
      <w:r>
        <w:rPr>
          <w:rtl w:val="true"/>
        </w:rPr>
        <w:t xml:space="preserve"> - </w:t>
      </w:r>
      <w:r>
        <w:rPr/>
        <w:t>90</w:t>
      </w:r>
      <w:r>
        <w:rPr>
          <w:rtl w:val="true"/>
        </w:rPr>
        <w:t>» (</w:t>
      </w:r>
      <w:r>
        <w:rPr>
          <w:rtl w:val="true"/>
        </w:rPr>
        <w:t xml:space="preserve">کلام </w:t>
      </w:r>
      <w:r>
        <w:rPr>
          <w:rtl w:val="true"/>
        </w:rPr>
        <w:t xml:space="preserve">- </w:t>
      </w:r>
      <w:r>
        <w:rPr>
          <w:rtl w:val="true"/>
        </w:rPr>
        <w:t>عربی</w:t>
      </w:r>
      <w:r>
        <w:rPr>
          <w:rtl w:val="true"/>
        </w:rPr>
        <w:t>)</w:t>
      </w:r>
      <w:bookmarkEnd w:id="6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مرعشی ساجقلی زاده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حاشیه‌ای است بر سه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عقاید نسفی، حاشیه خیالی بر عقاید نسفی و </w:t>
      </w:r>
      <w:bookmarkStart w:id="692" w:name="pg14116_146795"/>
    </w:p>
    <w:p>
      <w:pPr>
        <w:pStyle w:val="BookText"/>
        <w:rPr/>
      </w:pPr>
      <w:bookmarkEnd w:id="692"/>
      <w:r>
        <w:rPr>
          <w:rFonts w:ascii="IRNazanin" w:hAnsi="IRNazanin" w:eastAsia="IRNazanin"/>
          <w:color w:val="111111"/>
          <w:sz w:val="28"/>
          <w:sz w:val="28"/>
          <w:szCs w:val="28"/>
          <w:rtl w:val="true"/>
          <w:lang w:bidi="fa-IR"/>
        </w:rPr>
        <w:t xml:space="preserve">قول احمد، که از شرح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حاشیه خیالی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احمد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النحریر عامله الله بلفظه الخطیر بعد ما تیمّن بالتسمیة الحمد لله فی تعقیب التسمیة بالتحمید اقتداء باسلوب الکتاب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یظهر ان هذا الوجه ایضا تفید تفضلهم فقط و ان الفضل بید الله یؤتیه من یشاء و الله ذوالفضل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93" w:name="__RefHeading___Toc4163855_3381743652"/>
      <w:bookmarkStart w:id="694" w:name="_Toc302"/>
      <w:bookmarkEnd w:id="693"/>
      <w:r>
        <w:rPr>
          <w:rtl w:val="true"/>
        </w:rPr>
        <w:t xml:space="preserve">( </w:t>
      </w:r>
      <w:r>
        <w:rPr/>
        <w:t>1396</w:t>
      </w:r>
      <w:r>
        <w:rPr>
          <w:rtl w:val="true"/>
        </w:rPr>
        <w:t xml:space="preserve"> )</w:t>
      </w:r>
      <w:bookmarkEnd w:id="694"/>
    </w:p>
    <w:p>
      <w:pPr>
        <w:pStyle w:val="Heading3"/>
        <w:numPr>
          <w:ilvl w:val="2"/>
          <w:numId w:val="1"/>
        </w:numPr>
        <w:rPr/>
      </w:pPr>
      <w:bookmarkStart w:id="695" w:name="__RefHeading___Toc4163857_3381743652"/>
      <w:bookmarkStart w:id="696" w:name="_Toc303"/>
      <w:bookmarkEnd w:id="695"/>
      <w:r>
        <w:rPr/>
        <w:t>1</w:t>
      </w:r>
      <w:r>
        <w:rPr>
          <w:rtl w:val="true"/>
        </w:rPr>
        <w:t xml:space="preserve"> - </w:t>
      </w:r>
      <w:r>
        <w:rPr>
          <w:rtl w:val="true"/>
        </w:rPr>
        <w:t xml:space="preserve">صرف میر </w:t>
      </w:r>
      <w:r>
        <w:rPr>
          <w:rtl w:val="true"/>
        </w:rPr>
        <w:t>«</w:t>
      </w:r>
      <w:r>
        <w:rPr/>
        <w:t>1</w:t>
      </w:r>
      <w:r>
        <w:rPr>
          <w:rtl w:val="true"/>
        </w:rPr>
        <w:t xml:space="preserve"> - </w:t>
      </w:r>
      <w:r>
        <w:rPr/>
        <w:t>59</w:t>
      </w:r>
      <w:r>
        <w:rPr>
          <w:rtl w:val="true"/>
        </w:rPr>
        <w:t>» (</w:t>
      </w:r>
      <w:r>
        <w:rPr>
          <w:rtl w:val="true"/>
        </w:rPr>
        <w:t xml:space="preserve">صرف </w:t>
      </w:r>
      <w:r>
        <w:rPr>
          <w:rtl w:val="true"/>
        </w:rPr>
        <w:t xml:space="preserve">- </w:t>
      </w:r>
      <w:r>
        <w:rPr>
          <w:rtl w:val="true"/>
        </w:rPr>
        <w:t>فارسی</w:t>
      </w:r>
      <w:r>
        <w:rPr>
          <w:rtl w:val="true"/>
        </w:rPr>
        <w:t>)</w:t>
      </w:r>
      <w:bookmarkEnd w:id="6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697" w:name="__RefHeading___Toc4163859_3381743652"/>
      <w:bookmarkStart w:id="698" w:name="_Toc304"/>
      <w:bookmarkEnd w:id="697"/>
      <w:r>
        <w:rPr/>
        <w:t>2</w:t>
      </w:r>
      <w:r>
        <w:rPr>
          <w:rtl w:val="true"/>
        </w:rPr>
        <w:t xml:space="preserve"> - </w:t>
      </w:r>
      <w:r>
        <w:rPr>
          <w:rtl w:val="true"/>
        </w:rPr>
        <w:t xml:space="preserve">العزی فی التصریف </w:t>
      </w:r>
      <w:r>
        <w:rPr>
          <w:rtl w:val="true"/>
        </w:rPr>
        <w:t xml:space="preserve">= </w:t>
      </w:r>
      <w:r>
        <w:rPr>
          <w:rtl w:val="true"/>
        </w:rPr>
        <w:t xml:space="preserve">التصریف </w:t>
      </w:r>
      <w:r>
        <w:rPr>
          <w:rtl w:val="true"/>
        </w:rPr>
        <w:t>«</w:t>
      </w:r>
      <w:r>
        <w:rPr/>
        <w:t>60</w:t>
      </w:r>
      <w:r>
        <w:rPr>
          <w:rtl w:val="true"/>
        </w:rPr>
        <w:t xml:space="preserve"> - </w:t>
      </w:r>
      <w:r>
        <w:rPr/>
        <w:t>74</w:t>
      </w:r>
      <w:r>
        <w:rPr>
          <w:rtl w:val="true"/>
        </w:rPr>
        <w:t>» (</w:t>
      </w:r>
      <w:r>
        <w:rPr>
          <w:rtl w:val="true"/>
        </w:rPr>
        <w:t xml:space="preserve">صرف </w:t>
      </w:r>
      <w:r>
        <w:rPr>
          <w:rtl w:val="true"/>
        </w:rPr>
        <w:t xml:space="preserve">- </w:t>
      </w:r>
      <w:r>
        <w:rPr>
          <w:rtl w:val="true"/>
        </w:rPr>
        <w:t>عربی</w:t>
      </w:r>
      <w:r>
        <w:rPr>
          <w:rtl w:val="true"/>
        </w:rPr>
        <w:t>)</w:t>
      </w:r>
      <w:bookmarkEnd w:id="6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ابراهیم بن عبدالوهاب بن ابراهیم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فهرست و مجموعه دو کتابی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تحریر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کتاب دوم یا چند برگ آخر آن تحریر </w:t>
      </w:r>
      <w:r>
        <w:rPr>
          <w:rFonts w:eastAsia="IRNazanin" w:cs="IRNazanin"/>
          <w:color w:val="111111"/>
          <w:sz w:val="28"/>
          <w:szCs w:val="28"/>
          <w:lang w:bidi="fa-IR"/>
        </w:rPr>
        <w:t>1259</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699" w:name="pg14116_146796"/>
    </w:p>
    <w:p>
      <w:pPr>
        <w:pStyle w:val="Heading2"/>
        <w:numPr>
          <w:ilvl w:val="1"/>
          <w:numId w:val="1"/>
        </w:numPr>
        <w:rPr/>
      </w:pPr>
      <w:bookmarkStart w:id="700" w:name="__RefHeading___Toc4163861_3381743652"/>
      <w:bookmarkStart w:id="701" w:name="_Toc305"/>
      <w:bookmarkEnd w:id="699"/>
      <w:bookmarkEnd w:id="700"/>
      <w:r>
        <w:rPr>
          <w:rtl w:val="true"/>
        </w:rPr>
        <w:t xml:space="preserve">( </w:t>
      </w:r>
      <w:r>
        <w:rPr/>
        <w:t>1405</w:t>
      </w:r>
      <w:r>
        <w:rPr>
          <w:rtl w:val="true"/>
        </w:rPr>
        <w:t xml:space="preserve"> )</w:t>
      </w:r>
      <w:bookmarkEnd w:id="701"/>
    </w:p>
    <w:p>
      <w:pPr>
        <w:pStyle w:val="Heading3"/>
        <w:numPr>
          <w:ilvl w:val="2"/>
          <w:numId w:val="1"/>
        </w:numPr>
        <w:rPr/>
      </w:pPr>
      <w:bookmarkStart w:id="702" w:name="__RefHeading___Toc4163863_3381743652"/>
      <w:bookmarkStart w:id="703" w:name="_Toc306"/>
      <w:bookmarkEnd w:id="702"/>
      <w:r>
        <w:rPr/>
        <w:t>1</w:t>
      </w:r>
      <w:r>
        <w:rPr>
          <w:rtl w:val="true"/>
        </w:rPr>
        <w:t xml:space="preserve"> - </w:t>
      </w:r>
      <w:r>
        <w:rPr>
          <w:rtl w:val="true"/>
        </w:rPr>
        <w:t xml:space="preserve">طب فارسی جدید </w:t>
      </w:r>
      <w:r>
        <w:rPr>
          <w:rtl w:val="true"/>
        </w:rPr>
        <w:t>«</w:t>
      </w:r>
      <w:r>
        <w:rPr/>
        <w:t>1</w:t>
      </w:r>
      <w:r>
        <w:rPr>
          <w:rtl w:val="true"/>
        </w:rPr>
        <w:t xml:space="preserve"> - </w:t>
      </w:r>
      <w:r>
        <w:rPr/>
        <w:t>89</w:t>
      </w:r>
      <w:r>
        <w:rPr>
          <w:rtl w:val="true"/>
        </w:rPr>
        <w:t>» (</w:t>
      </w:r>
      <w:r>
        <w:rPr>
          <w:rtl w:val="true"/>
        </w:rPr>
        <w:t>فارسی</w:t>
      </w:r>
      <w:r>
        <w:rPr>
          <w:rtl w:val="true"/>
        </w:rPr>
        <w:t>)</w:t>
      </w:r>
      <w:bookmarkEnd w:id="7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طب قدیم و جدید که شامل دو بخش ادویه و ترکیب آنها و شناخت اعضای بدن و بیماریهای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طبیعی علمی است که در آن بحث میشود از قوه ثقل و صوت و حرارت و الکتریسیته و نور و از آثار که در اجسام از آنها به ظهور می‌رسد</w:t>
      </w:r>
      <w:r>
        <w:rPr>
          <w:rFonts w:eastAsia="IRNazanin" w:cs="IRNazanin"/>
          <w:color w:val="111111"/>
          <w:sz w:val="28"/>
          <w:szCs w:val="28"/>
          <w:rtl w:val="true"/>
          <w:lang w:bidi="fa-IR"/>
        </w:rPr>
        <w:t>.....</w:t>
      </w:r>
    </w:p>
    <w:p>
      <w:pPr>
        <w:pStyle w:val="Heading3"/>
        <w:numPr>
          <w:ilvl w:val="2"/>
          <w:numId w:val="1"/>
        </w:numPr>
        <w:rPr/>
      </w:pPr>
      <w:bookmarkStart w:id="704" w:name="__RefHeading___Toc4163865_3381743652"/>
      <w:bookmarkStart w:id="705" w:name="_Toc307"/>
      <w:bookmarkEnd w:id="704"/>
      <w:r>
        <w:rPr/>
        <w:t>2</w:t>
      </w:r>
      <w:r>
        <w:rPr>
          <w:rtl w:val="true"/>
        </w:rPr>
        <w:t xml:space="preserve"> - </w:t>
      </w:r>
      <w:r>
        <w:rPr>
          <w:rtl w:val="true"/>
        </w:rPr>
        <w:t xml:space="preserve">تشریح بدن انسان </w:t>
      </w:r>
      <w:r>
        <w:rPr>
          <w:rtl w:val="true"/>
        </w:rPr>
        <w:t>«</w:t>
      </w:r>
      <w:r>
        <w:rPr/>
        <w:t>90</w:t>
      </w:r>
      <w:r>
        <w:rPr>
          <w:rtl w:val="true"/>
        </w:rPr>
        <w:t xml:space="preserve"> - </w:t>
      </w:r>
      <w:r>
        <w:rPr/>
        <w:t>145</w:t>
      </w:r>
      <w:r>
        <w:rPr>
          <w:rtl w:val="true"/>
        </w:rPr>
        <w:t>» (</w:t>
      </w:r>
      <w:r>
        <w:rPr>
          <w:rtl w:val="true"/>
        </w:rPr>
        <w:t xml:space="preserve">طب </w:t>
      </w:r>
      <w:r>
        <w:rPr>
          <w:rtl w:val="true"/>
        </w:rPr>
        <w:t xml:space="preserve">- </w:t>
      </w:r>
      <w:r>
        <w:rPr>
          <w:rtl w:val="true"/>
        </w:rPr>
        <w:t>فارسی</w:t>
      </w:r>
      <w:r>
        <w:rPr>
          <w:rtl w:val="true"/>
        </w:rPr>
        <w:t>)</w:t>
      </w:r>
      <w:bookmarkEnd w:id="7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یک مقدمه و پنج مقاله و هر مقاله دارای چند باب و هر بابی بر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بیان عظام و غضاریف و مفاصل در رابطه بدن انسان، مقاله دوم در بیان عضلات و فایده آنها، مقاله سوم در ذکر عروق بدن انسان، مقاله چهارم در تشریح دماغ و نخاع و اعصاب، مقاله پنجم در تشریح احشاء و اغشیه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کتاب از دکتر ژاکوب ادوارد پولاک اتریشی است که به وسیله محمد حسین افشار معلّم دار الفنون ترجمه شده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چاپی فارسی مشار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فهرست طبی دکتر نجم آبادی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بیان عظام و غضاریف و مفاصل و رابطه بدن انسان و مشتمل بر سه باب است باب اول در عظام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خلف طبقه عنبیه جلدیه که به لاتین کرستالین و هم عدسی بلورین نامند، واقع است و جلدیّه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 در آغاز آن یک برگ از رسالة مختصرة فی الفوائد الجفریه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فقط چهار مقاله را دارد بدون تاریخ</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706" w:name="pg14116_146797"/>
    </w:p>
    <w:p>
      <w:pPr>
        <w:pStyle w:val="Heading2"/>
        <w:numPr>
          <w:ilvl w:val="1"/>
          <w:numId w:val="1"/>
        </w:numPr>
        <w:rPr/>
      </w:pPr>
      <w:bookmarkStart w:id="707" w:name="__RefHeading___Toc4163867_3381743652"/>
      <w:bookmarkStart w:id="708" w:name="_Toc308"/>
      <w:bookmarkEnd w:id="706"/>
      <w:bookmarkEnd w:id="707"/>
      <w:r>
        <w:rPr>
          <w:rtl w:val="true"/>
        </w:rPr>
        <w:t xml:space="preserve">( </w:t>
      </w:r>
      <w:r>
        <w:rPr/>
        <w:t>1407</w:t>
      </w:r>
      <w:r>
        <w:rPr>
          <w:rtl w:val="true"/>
        </w:rPr>
        <w:t xml:space="preserve"> )</w:t>
      </w:r>
      <w:bookmarkEnd w:id="708"/>
    </w:p>
    <w:p>
      <w:pPr>
        <w:pStyle w:val="Heading3"/>
        <w:numPr>
          <w:ilvl w:val="2"/>
          <w:numId w:val="1"/>
        </w:numPr>
        <w:rPr/>
      </w:pPr>
      <w:bookmarkStart w:id="709" w:name="__RefHeading___Toc4163869_3381743652"/>
      <w:bookmarkStart w:id="710" w:name="_Toc309"/>
      <w:bookmarkEnd w:id="709"/>
      <w:r>
        <w:rPr/>
        <w:t>1</w:t>
      </w:r>
      <w:r>
        <w:rPr>
          <w:rtl w:val="true"/>
        </w:rPr>
        <w:t xml:space="preserve"> - </w:t>
      </w:r>
      <w:r>
        <w:rPr>
          <w:rtl w:val="true"/>
        </w:rPr>
        <w:t xml:space="preserve">رساله عروض وقافیه </w:t>
      </w:r>
      <w:r>
        <w:rPr>
          <w:rtl w:val="true"/>
        </w:rPr>
        <w:t>«</w:t>
      </w:r>
      <w:r>
        <w:rPr/>
        <w:t>1</w:t>
      </w:r>
      <w:r>
        <w:rPr>
          <w:rtl w:val="true"/>
        </w:rPr>
        <w:t xml:space="preserve"> - </w:t>
      </w:r>
      <w:r>
        <w:rPr/>
        <w:t>52</w:t>
      </w:r>
      <w:r>
        <w:rPr>
          <w:rtl w:val="true"/>
        </w:rPr>
        <w:t>» (</w:t>
      </w:r>
      <w:r>
        <w:rPr>
          <w:rtl w:val="true"/>
        </w:rPr>
        <w:t>فارسی</w:t>
      </w:r>
      <w:r>
        <w:rPr>
          <w:rtl w:val="true"/>
        </w:rPr>
        <w:t>)</w:t>
      </w:r>
      <w:bookmarkEnd w:id="7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عروض و بحور شعر و اصطلاحات آن و قافیههای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اقل المقلین محمد ابراهیم حمدی که مشعر بر تمهید تحمید کردگار و لایق بارگاه آفریدگار حضرت باری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تخفیف دال و کسر آن که در قرآن آمده و او در اصل شادی بوده است یاء را جهت تخفیف و دلالت</w:t>
      </w:r>
      <w:r>
        <w:rPr>
          <w:rFonts w:eastAsia="IRNazanin" w:cs="IRNazanin"/>
          <w:color w:val="111111"/>
          <w:sz w:val="28"/>
          <w:szCs w:val="28"/>
          <w:rtl w:val="true"/>
          <w:lang w:bidi="fa-IR"/>
        </w:rPr>
        <w:t>.</w:t>
      </w:r>
    </w:p>
    <w:p>
      <w:pPr>
        <w:pStyle w:val="Heading3"/>
        <w:numPr>
          <w:ilvl w:val="2"/>
          <w:numId w:val="1"/>
        </w:numPr>
        <w:rPr/>
      </w:pPr>
      <w:bookmarkStart w:id="711" w:name="__RefHeading___Toc4163871_3381743652"/>
      <w:bookmarkStart w:id="712" w:name="_Toc310"/>
      <w:bookmarkEnd w:id="711"/>
      <w:r>
        <w:rPr/>
        <w:t>2</w:t>
      </w:r>
      <w:r>
        <w:rPr>
          <w:rtl w:val="true"/>
        </w:rPr>
        <w:t xml:space="preserve"> - </w:t>
      </w:r>
      <w:r>
        <w:rPr>
          <w:rtl w:val="true"/>
        </w:rPr>
        <w:t xml:space="preserve">مختصر برهان قاطع </w:t>
      </w:r>
      <w:r>
        <w:rPr>
          <w:rtl w:val="true"/>
        </w:rPr>
        <w:t>«</w:t>
      </w:r>
      <w:r>
        <w:rPr/>
        <w:t>53</w:t>
      </w:r>
      <w:r>
        <w:rPr>
          <w:rtl w:val="true"/>
        </w:rPr>
        <w:t xml:space="preserve"> - </w:t>
      </w:r>
      <w:r>
        <w:rPr/>
        <w:t>65</w:t>
      </w:r>
      <w:r>
        <w:rPr>
          <w:rtl w:val="true"/>
        </w:rPr>
        <w:t xml:space="preserve"> »(</w:t>
      </w:r>
      <w:r>
        <w:rPr>
          <w:rtl w:val="true"/>
        </w:rPr>
        <w:t xml:space="preserve">لغت </w:t>
      </w:r>
      <w:r>
        <w:rPr>
          <w:rtl w:val="true"/>
        </w:rPr>
        <w:t xml:space="preserve">- </w:t>
      </w:r>
      <w:r>
        <w:rPr>
          <w:rtl w:val="true"/>
        </w:rPr>
        <w:t>فارسی</w:t>
      </w:r>
      <w:r>
        <w:rPr>
          <w:rtl w:val="true"/>
        </w:rPr>
        <w:t>)</w:t>
      </w:r>
      <w:bookmarkEnd w:id="7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از فرهنگ مشهور فارسی به فارسی برهان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خلف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بر رای ارباب دانش و اصحاب بینش روشن باشد که این مختصر نامچه‌ای است از برهان قاطع که حاوی چندین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چیزی بزرگ جثه ترکیب را نیز به لفظ جمع آورند، همچه مار بزرگ را اژدرها گویند و مفرد آن اژدر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713" w:name="__RefHeading___Toc4163873_3381743652"/>
      <w:bookmarkStart w:id="714" w:name="_Toc311"/>
      <w:bookmarkEnd w:id="713"/>
      <w:r>
        <w:rPr>
          <w:rtl w:val="true"/>
        </w:rPr>
        <w:t xml:space="preserve">( </w:t>
      </w:r>
      <w:r>
        <w:rPr/>
        <w:t>1417</w:t>
      </w:r>
      <w:r>
        <w:rPr>
          <w:rtl w:val="true"/>
        </w:rPr>
        <w:t xml:space="preserve"> )</w:t>
      </w:r>
      <w:bookmarkEnd w:id="714"/>
    </w:p>
    <w:p>
      <w:pPr>
        <w:pStyle w:val="Heading3"/>
        <w:numPr>
          <w:ilvl w:val="2"/>
          <w:numId w:val="1"/>
        </w:numPr>
        <w:rPr/>
      </w:pPr>
      <w:bookmarkStart w:id="715" w:name="__RefHeading___Toc4163875_3381743652"/>
      <w:bookmarkStart w:id="716" w:name="_Toc312"/>
      <w:bookmarkEnd w:id="715"/>
      <w:r>
        <w:rPr/>
        <w:t>1</w:t>
      </w:r>
      <w:r>
        <w:rPr>
          <w:rtl w:val="true"/>
        </w:rPr>
        <w:t xml:space="preserve"> - </w:t>
      </w:r>
      <w:r>
        <w:rPr>
          <w:rtl w:val="true"/>
        </w:rPr>
        <w:t xml:space="preserve">حاشیه ملا عبدالله بر تهذیب المنطق </w:t>
      </w:r>
      <w:r>
        <w:rPr>
          <w:rtl w:val="true"/>
        </w:rPr>
        <w:t>«</w:t>
      </w:r>
      <w:r>
        <w:rPr/>
        <w:t>1</w:t>
      </w:r>
      <w:r>
        <w:rPr>
          <w:rtl w:val="true"/>
        </w:rPr>
        <w:t xml:space="preserve"> - </w:t>
      </w:r>
      <w:r>
        <w:rPr/>
        <w:t>92</w:t>
      </w:r>
      <w:r>
        <w:rPr>
          <w:rtl w:val="true"/>
        </w:rPr>
        <w:t>» (</w:t>
      </w:r>
      <w:r>
        <w:rPr>
          <w:rtl w:val="true"/>
        </w:rPr>
        <w:t xml:space="preserve">منطق </w:t>
      </w:r>
      <w:r>
        <w:rPr>
          <w:rtl w:val="true"/>
        </w:rPr>
        <w:t xml:space="preserve">- </w:t>
      </w:r>
      <w:r>
        <w:rPr>
          <w:rtl w:val="true"/>
        </w:rPr>
        <w:t>عربی</w:t>
      </w:r>
      <w:r>
        <w:rPr>
          <w:rtl w:val="true"/>
        </w:rPr>
        <w:t>)</w:t>
      </w:r>
      <w:bookmarkEnd w:id="716"/>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717" w:name="pg14116_146798"/>
    </w:p>
    <w:p>
      <w:pPr>
        <w:pStyle w:val="Heading3"/>
        <w:numPr>
          <w:ilvl w:val="2"/>
          <w:numId w:val="1"/>
        </w:numPr>
        <w:rPr/>
      </w:pPr>
      <w:bookmarkStart w:id="718" w:name="__RefHeading___Toc4163877_3381743652"/>
      <w:bookmarkStart w:id="719" w:name="_Toc313"/>
      <w:bookmarkEnd w:id="717"/>
      <w:bookmarkEnd w:id="718"/>
      <w:r>
        <w:rPr/>
        <w:t>2</w:t>
      </w:r>
      <w:r>
        <w:rPr>
          <w:rtl w:val="true"/>
        </w:rPr>
        <w:t xml:space="preserve"> - </w:t>
      </w:r>
      <w:r>
        <w:rPr>
          <w:rtl w:val="true"/>
        </w:rPr>
        <w:t xml:space="preserve">التصریف تفتازانی </w:t>
      </w:r>
      <w:r>
        <w:rPr>
          <w:rtl w:val="true"/>
        </w:rPr>
        <w:t>«</w:t>
      </w:r>
      <w:r>
        <w:rPr/>
        <w:t>94</w:t>
      </w:r>
      <w:r>
        <w:rPr>
          <w:rtl w:val="true"/>
        </w:rPr>
        <w:t xml:space="preserve"> - </w:t>
      </w:r>
      <w:r>
        <w:rPr/>
        <w:t>114</w:t>
      </w:r>
      <w:r>
        <w:rPr>
          <w:rtl w:val="true"/>
        </w:rPr>
        <w:t>» (</w:t>
      </w:r>
      <w:r>
        <w:rPr>
          <w:rtl w:val="true"/>
        </w:rPr>
        <w:t xml:space="preserve">صرف </w:t>
      </w:r>
      <w:r>
        <w:rPr>
          <w:rtl w:val="true"/>
        </w:rPr>
        <w:t xml:space="preserve">- </w:t>
      </w:r>
      <w:r>
        <w:rPr>
          <w:rtl w:val="true"/>
        </w:rPr>
        <w:t>عربی</w:t>
      </w:r>
      <w:r>
        <w:rPr>
          <w:rtl w:val="true"/>
        </w:rPr>
        <w:t>)</w:t>
      </w:r>
      <w:bookmarkEnd w:id="719"/>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ملا میرزای نائینی در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1259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720" w:name="__RefHeading___Toc4163879_3381743652"/>
      <w:bookmarkStart w:id="721" w:name="_Toc314"/>
      <w:bookmarkEnd w:id="720"/>
      <w:r>
        <w:rPr>
          <w:rtl w:val="true"/>
        </w:rPr>
        <w:t xml:space="preserve">( </w:t>
      </w:r>
      <w:r>
        <w:rPr/>
        <w:t>1427</w:t>
      </w:r>
      <w:r>
        <w:rPr>
          <w:rtl w:val="true"/>
        </w:rPr>
        <w:t xml:space="preserve"> )</w:t>
      </w:r>
      <w:bookmarkEnd w:id="721"/>
    </w:p>
    <w:p>
      <w:pPr>
        <w:pStyle w:val="Heading3"/>
        <w:numPr>
          <w:ilvl w:val="2"/>
          <w:numId w:val="1"/>
        </w:numPr>
        <w:rPr/>
      </w:pPr>
      <w:bookmarkStart w:id="722" w:name="__RefHeading___Toc4163881_3381743652"/>
      <w:bookmarkStart w:id="723" w:name="_Toc315"/>
      <w:bookmarkEnd w:id="722"/>
      <w:r>
        <w:rPr/>
        <w:t>1</w:t>
      </w:r>
      <w:r>
        <w:rPr>
          <w:rtl w:val="true"/>
        </w:rPr>
        <w:t xml:space="preserve"> - </w:t>
      </w:r>
      <w:r>
        <w:rPr>
          <w:rtl w:val="true"/>
        </w:rPr>
        <w:t xml:space="preserve">سی فصل </w:t>
      </w:r>
      <w:r>
        <w:rPr>
          <w:rtl w:val="true"/>
        </w:rPr>
        <w:t>«</w:t>
      </w:r>
      <w:r>
        <w:rPr/>
        <w:t>1</w:t>
      </w:r>
      <w:r>
        <w:rPr>
          <w:rtl w:val="true"/>
        </w:rPr>
        <w:t xml:space="preserve"> - </w:t>
      </w:r>
      <w:r>
        <w:rPr/>
        <w:t>19</w:t>
      </w:r>
      <w:r>
        <w:rPr>
          <w:rtl w:val="true"/>
        </w:rPr>
        <w:t>» (</w:t>
      </w:r>
      <w:r>
        <w:rPr>
          <w:rtl w:val="true"/>
        </w:rPr>
        <w:t xml:space="preserve">نجوم </w:t>
      </w:r>
      <w:r>
        <w:rPr>
          <w:rtl w:val="true"/>
        </w:rPr>
        <w:t xml:space="preserve">- </w:t>
      </w:r>
      <w:r>
        <w:rPr>
          <w:rtl w:val="true"/>
        </w:rPr>
        <w:t>فارسی</w:t>
      </w:r>
      <w:r>
        <w:rPr>
          <w:rtl w:val="true"/>
        </w:rPr>
        <w:t>)</w:t>
      </w:r>
      <w:bookmarkEnd w:id="7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محمد بن محمد بن الحسن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استخراج تقویم را خواجه طوسی با کمال اختصار در این سی فصل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اول این کتاب را به عربی نوشته و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فهرست دائرة المعارف بزرگ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724" w:name="__RefHeading___Toc4163883_3381743652"/>
      <w:bookmarkStart w:id="725" w:name="_Toc316"/>
      <w:bookmarkEnd w:id="724"/>
      <w:r>
        <w:rPr/>
        <w:t>2</w:t>
      </w:r>
      <w:r>
        <w:rPr>
          <w:rtl w:val="true"/>
        </w:rPr>
        <w:t xml:space="preserve"> - </w:t>
      </w:r>
      <w:r>
        <w:rPr>
          <w:rtl w:val="true"/>
        </w:rPr>
        <w:t xml:space="preserve">فوائد در مسائل عرفانی </w:t>
      </w:r>
      <w:r>
        <w:rPr>
          <w:rtl w:val="true"/>
        </w:rPr>
        <w:t>«</w:t>
      </w:r>
      <w:r>
        <w:rPr/>
        <w:t>21</w:t>
      </w:r>
      <w:r>
        <w:rPr>
          <w:rtl w:val="true"/>
        </w:rPr>
        <w:t xml:space="preserve"> - </w:t>
      </w:r>
      <w:r>
        <w:rPr/>
        <w:t>28</w:t>
      </w:r>
      <w:r>
        <w:rPr>
          <w:rtl w:val="true"/>
        </w:rPr>
        <w:t>» (</w:t>
      </w:r>
      <w:r>
        <w:rPr>
          <w:rtl w:val="true"/>
        </w:rPr>
        <w:t>فارسی</w:t>
      </w:r>
      <w:r>
        <w:rPr>
          <w:rtl w:val="true"/>
        </w:rPr>
        <w:t>)</w:t>
      </w:r>
      <w:bookmarkEnd w:id="7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قشیری گوید قبض و بسط دو حال است که بنده را واقع گردد بعد از خوف و 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ابو علی دقاق بسیار گفتی وداعکم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قربکم بعد و سلمکم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از فصل پنجم را دارد 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هیچ کدام تاریخ کتابت ندارد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726" w:name="pg14116_146799"/>
    </w:p>
    <w:p>
      <w:pPr>
        <w:pStyle w:val="Heading2"/>
        <w:numPr>
          <w:ilvl w:val="1"/>
          <w:numId w:val="1"/>
        </w:numPr>
        <w:rPr/>
      </w:pPr>
      <w:bookmarkStart w:id="727" w:name="__RefHeading___Toc4163885_3381743652"/>
      <w:bookmarkStart w:id="728" w:name="_Toc317"/>
      <w:bookmarkEnd w:id="726"/>
      <w:bookmarkEnd w:id="727"/>
      <w:r>
        <w:rPr>
          <w:rtl w:val="true"/>
        </w:rPr>
        <w:t xml:space="preserve">( </w:t>
      </w:r>
      <w:r>
        <w:rPr/>
        <w:t>1429</w:t>
      </w:r>
      <w:r>
        <w:rPr>
          <w:rtl w:val="true"/>
        </w:rPr>
        <w:t xml:space="preserve"> )</w:t>
      </w:r>
      <w:bookmarkEnd w:id="728"/>
    </w:p>
    <w:p>
      <w:pPr>
        <w:pStyle w:val="Heading3"/>
        <w:numPr>
          <w:ilvl w:val="2"/>
          <w:numId w:val="1"/>
        </w:numPr>
        <w:rPr/>
      </w:pPr>
      <w:bookmarkStart w:id="729" w:name="__RefHeading___Toc4163887_3381743652"/>
      <w:bookmarkStart w:id="730" w:name="_Toc318"/>
      <w:bookmarkEnd w:id="729"/>
      <w:r>
        <w:rPr/>
        <w:t>1</w:t>
      </w:r>
      <w:r>
        <w:rPr>
          <w:rtl w:val="true"/>
        </w:rPr>
        <w:t xml:space="preserve"> - </w:t>
      </w:r>
      <w:r>
        <w:rPr>
          <w:rtl w:val="true"/>
        </w:rPr>
        <w:t xml:space="preserve">کلام </w:t>
      </w:r>
      <w:r>
        <w:rPr>
          <w:rtl w:val="true"/>
        </w:rPr>
        <w:t>(</w:t>
      </w:r>
      <w:r>
        <w:rPr>
          <w:rtl w:val="true"/>
        </w:rPr>
        <w:t>؟</w:t>
      </w:r>
      <w:r>
        <w:rPr>
          <w:rtl w:val="true"/>
        </w:rPr>
        <w:t>) «</w:t>
      </w:r>
      <w:r>
        <w:rPr/>
        <w:t>1</w:t>
      </w:r>
      <w:r>
        <w:rPr>
          <w:rtl w:val="true"/>
        </w:rPr>
        <w:t xml:space="preserve"> - </w:t>
      </w:r>
      <w:r>
        <w:rPr/>
        <w:t>36</w:t>
      </w:r>
      <w:r>
        <w:rPr>
          <w:rtl w:val="true"/>
        </w:rPr>
        <w:t>» (</w:t>
      </w:r>
      <w:r>
        <w:rPr>
          <w:rtl w:val="true"/>
        </w:rPr>
        <w:t>عربی</w:t>
      </w:r>
      <w:r>
        <w:rPr>
          <w:rtl w:val="true"/>
        </w:rPr>
        <w:t>)</w:t>
      </w:r>
      <w:bookmarkEnd w:id="7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کتابهای کلامی است که قسمتی از فصل اول تا فصل هشتم را به شرح ذیل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الثّانی فی انّ وجود لا یزید علیه، الفصل الثالث فی توحیده، الفصل الرابع فی ان واجب الوجود لا تقبل القسمة الی الاجزاء، الفصل الخامس فی انّ صفاته عین ذاته، الفصل السادس فی علمه، الفصل السابع فی قدرته، الفصل الثامن فی 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موجود اصلا بیان الملازمة انه علی هذا التقدیر یتحقق الممکن اما بنفسه بدون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باختیاره و قدرته یفعل الطاعات و المعاصی و یستحقق لاجلها الثواب و العقاب فلا یساعده</w:t>
      </w:r>
      <w:r>
        <w:rPr>
          <w:rFonts w:eastAsia="IRNazanin" w:cs="IRNazanin"/>
          <w:color w:val="111111"/>
          <w:sz w:val="28"/>
          <w:szCs w:val="28"/>
          <w:rtl w:val="true"/>
          <w:lang w:bidi="fa-IR"/>
        </w:rPr>
        <w:t>.</w:t>
      </w:r>
    </w:p>
    <w:p>
      <w:pPr>
        <w:pStyle w:val="Heading3"/>
        <w:numPr>
          <w:ilvl w:val="2"/>
          <w:numId w:val="1"/>
        </w:numPr>
        <w:rPr/>
      </w:pPr>
      <w:bookmarkStart w:id="731" w:name="__RefHeading___Toc4163889_3381743652"/>
      <w:bookmarkStart w:id="732" w:name="_Toc319"/>
      <w:bookmarkEnd w:id="731"/>
      <w:r>
        <w:rPr/>
        <w:t>2</w:t>
      </w:r>
      <w:r>
        <w:rPr>
          <w:rtl w:val="true"/>
        </w:rPr>
        <w:t xml:space="preserve"> - </w:t>
      </w:r>
      <w:r>
        <w:rPr>
          <w:rtl w:val="true"/>
        </w:rPr>
        <w:t xml:space="preserve">حاشیة حاشیة تحریر القواعد المنطقیه </w:t>
      </w:r>
      <w:r>
        <w:rPr>
          <w:rtl w:val="true"/>
        </w:rPr>
        <w:t>«</w:t>
      </w:r>
      <w:r>
        <w:rPr/>
        <w:t>37</w:t>
      </w:r>
      <w:r>
        <w:rPr>
          <w:rtl w:val="true"/>
        </w:rPr>
        <w:t xml:space="preserve"> - </w:t>
      </w:r>
      <w:r>
        <w:rPr/>
        <w:t>92</w:t>
      </w:r>
      <w:r>
        <w:rPr>
          <w:rtl w:val="true"/>
        </w:rPr>
        <w:t>» (</w:t>
      </w:r>
      <w:r>
        <w:rPr>
          <w:rtl w:val="true"/>
        </w:rPr>
        <w:t xml:space="preserve">منطق </w:t>
      </w:r>
      <w:r>
        <w:rPr>
          <w:rtl w:val="true"/>
        </w:rPr>
        <w:t xml:space="preserve">- </w:t>
      </w:r>
      <w:r>
        <w:rPr>
          <w:rtl w:val="true"/>
        </w:rPr>
        <w:t>عربی</w:t>
      </w:r>
      <w:r>
        <w:rPr>
          <w:rtl w:val="true"/>
        </w:rPr>
        <w:t>)</w:t>
      </w:r>
      <w:bookmarkEnd w:id="7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مختصر و معروفی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المنطقیه فی شرح 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ظاهرآ حاشیه بر حاشیه میر سید 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چند جای کتاب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 فی شرح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ظاهرآ شرح الملخص سید شریف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مسموعتان معآ و الحق ان الهیئة امر اعتباری و لیس جزء من اللفظ والمحقّقون من النّحاة یجعلون مثل عبدالله علما مرکبا</w:t>
      </w:r>
      <w:r>
        <w:rPr>
          <w:rFonts w:eastAsia="IRNazanin" w:cs="IRNazanin"/>
          <w:color w:val="111111"/>
          <w:sz w:val="28"/>
          <w:szCs w:val="28"/>
          <w:rtl w:val="true"/>
          <w:lang w:bidi="fa-IR"/>
        </w:rPr>
        <w:t xml:space="preserve">..... </w:t>
      </w:r>
      <w:bookmarkStart w:id="733" w:name="pg14116_146800"/>
    </w:p>
    <w:p>
      <w:pPr>
        <w:pStyle w:val="BookText"/>
        <w:rPr/>
      </w:pPr>
      <w:bookmarkEnd w:id="73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 و تبدی الضمائر فانّهم ابعدوا الناس عن الحکماء و لاحظّ بهم عن مسرة العلماء و نسأل الله تعالی ان یثبت اقدامنا فی سلوک منابع الصّدق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ناقص،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734" w:name="__RefHeading___Toc4163891_3381743652"/>
      <w:bookmarkStart w:id="735" w:name="_Toc320"/>
      <w:bookmarkEnd w:id="734"/>
      <w:r>
        <w:rPr>
          <w:rtl w:val="true"/>
        </w:rPr>
        <w:t xml:space="preserve">( </w:t>
      </w:r>
      <w:r>
        <w:rPr/>
        <w:t>1444</w:t>
      </w:r>
      <w:r>
        <w:rPr>
          <w:rtl w:val="true"/>
        </w:rPr>
        <w:t xml:space="preserve"> )</w:t>
      </w:r>
      <w:bookmarkEnd w:id="735"/>
    </w:p>
    <w:p>
      <w:pPr>
        <w:pStyle w:val="Heading3"/>
        <w:numPr>
          <w:ilvl w:val="2"/>
          <w:numId w:val="1"/>
        </w:numPr>
        <w:rPr/>
      </w:pPr>
      <w:bookmarkStart w:id="736" w:name="__RefHeading___Toc4163893_3381743652"/>
      <w:bookmarkStart w:id="737" w:name="_Toc321"/>
      <w:bookmarkEnd w:id="736"/>
      <w:r>
        <w:rPr/>
        <w:t>1</w:t>
      </w:r>
      <w:r>
        <w:rPr>
          <w:rtl w:val="true"/>
        </w:rPr>
        <w:t xml:space="preserve"> - </w:t>
      </w:r>
      <w:r>
        <w:rPr>
          <w:rtl w:val="true"/>
        </w:rPr>
        <w:t xml:space="preserve">الحاشیة علی شرح الحاشیة </w:t>
      </w:r>
      <w:r>
        <w:rPr>
          <w:rtl w:val="true"/>
        </w:rPr>
        <w:t>«</w:t>
      </w:r>
      <w:r>
        <w:rPr/>
        <w:t>1</w:t>
      </w:r>
      <w:r>
        <w:rPr>
          <w:rtl w:val="true"/>
        </w:rPr>
        <w:t xml:space="preserve"> - </w:t>
      </w:r>
      <w:r>
        <w:rPr/>
        <w:t>144</w:t>
      </w:r>
      <w:r>
        <w:rPr>
          <w:rtl w:val="true"/>
        </w:rPr>
        <w:t>» (</w:t>
      </w:r>
      <w:r>
        <w:rPr>
          <w:rtl w:val="true"/>
        </w:rPr>
        <w:t xml:space="preserve">منطق </w:t>
      </w:r>
      <w:r>
        <w:rPr>
          <w:rtl w:val="true"/>
        </w:rPr>
        <w:t xml:space="preserve">- </w:t>
      </w:r>
      <w:r>
        <w:rPr>
          <w:rtl w:val="true"/>
        </w:rPr>
        <w:t>عربی</w:t>
      </w:r>
      <w:r>
        <w:rPr>
          <w:rtl w:val="true"/>
        </w:rPr>
        <w:t>)</w:t>
      </w:r>
      <w:bookmarkEnd w:id="7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حاشیه متوسط به حاشیه استادش میر سید شریف جرجانی بر شرح شمسیه نیز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خطی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رتبته علی مقدمة و ثلث مقالات اعلم ان المصنف رحمه الله قال اشار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صریحا لا ضمنا فهو لا یلائم المقام و یمکن ان یقال اشار رحمه الله الی الجواب و الایراد بقوله فالاولی</w:t>
      </w:r>
      <w:r>
        <w:rPr>
          <w:rFonts w:eastAsia="IRNazanin" w:cs="IRNazanin"/>
          <w:color w:val="111111"/>
          <w:sz w:val="28"/>
          <w:szCs w:val="28"/>
          <w:rtl w:val="true"/>
          <w:lang w:bidi="fa-IR"/>
        </w:rPr>
        <w:t>.</w:t>
      </w:r>
    </w:p>
    <w:p>
      <w:pPr>
        <w:pStyle w:val="Heading3"/>
        <w:numPr>
          <w:ilvl w:val="2"/>
          <w:numId w:val="1"/>
        </w:numPr>
        <w:rPr/>
      </w:pPr>
      <w:bookmarkStart w:id="738" w:name="__RefHeading___Toc4163895_3381743652"/>
      <w:bookmarkStart w:id="739" w:name="_Toc322"/>
      <w:bookmarkEnd w:id="738"/>
      <w:r>
        <w:rPr/>
        <w:t>2</w:t>
      </w:r>
      <w:r>
        <w:rPr>
          <w:rtl w:val="true"/>
        </w:rPr>
        <w:t xml:space="preserve"> - </w:t>
      </w:r>
      <w:r>
        <w:rPr>
          <w:rtl w:val="true"/>
        </w:rPr>
        <w:t xml:space="preserve">معارج الفهم فی شرح النّظم </w:t>
      </w:r>
      <w:r>
        <w:rPr>
          <w:rtl w:val="true"/>
        </w:rPr>
        <w:t>«</w:t>
      </w:r>
      <w:r>
        <w:rPr/>
        <w:t>144</w:t>
      </w:r>
      <w:r>
        <w:rPr>
          <w:rtl w:val="true"/>
        </w:rPr>
        <w:t xml:space="preserve"> - </w:t>
      </w:r>
      <w:r>
        <w:rPr/>
        <w:t>149</w:t>
      </w:r>
      <w:r>
        <w:rPr>
          <w:rtl w:val="true"/>
        </w:rPr>
        <w:t>» (</w:t>
      </w:r>
      <w:r>
        <w:rPr>
          <w:rtl w:val="true"/>
        </w:rPr>
        <w:t xml:space="preserve">کلام </w:t>
      </w:r>
      <w:r>
        <w:rPr>
          <w:rtl w:val="true"/>
        </w:rPr>
        <w:t xml:space="preserve">- </w:t>
      </w:r>
      <w:r>
        <w:rPr>
          <w:rtl w:val="true"/>
        </w:rPr>
        <w:t>عربی</w:t>
      </w:r>
      <w:r>
        <w:rPr>
          <w:rtl w:val="true"/>
        </w:rPr>
        <w:t>)</w:t>
      </w:r>
      <w:bookmarkEnd w:id="7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علی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هفتم در مسائل معاد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البراهین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هفت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الحدوث،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 و </w:t>
      </w:r>
      <w:bookmarkStart w:id="740" w:name="pg14116_146801"/>
    </w:p>
    <w:p>
      <w:pPr>
        <w:pStyle w:val="BookText"/>
        <w:rPr/>
      </w:pPr>
      <w:bookmarkEnd w:id="740"/>
      <w:r>
        <w:rPr>
          <w:rFonts w:ascii="IRNazanin" w:hAnsi="IRNazanin" w:eastAsia="IRNazanin"/>
          <w:color w:val="111111"/>
          <w:sz w:val="28"/>
          <w:sz w:val="28"/>
          <w:szCs w:val="28"/>
          <w:rtl w:val="true"/>
          <w:lang w:bidi="fa-IR"/>
        </w:rPr>
        <w:t xml:space="preserve">سپس همانطور که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چون فهم آن کتاب مشکل بود لذا مشکلات و اسرار آن را در این کتاب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کتابهای عکسی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فهرست الفبائی رضوی ص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مکتبة العلامة الحلّی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السابع فی المعاد و فیه مسائل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الجوهر حق لان الحرکة مرکبة 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الحکماء علی ان النفس هو جوهر مجرد بوجوه احدها ان ههنا معلومات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محب علی بن محمد صالح قزوینی در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الجواد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بیتاریخ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الجواد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741" w:name="__RefHeading___Toc4163897_3381743652"/>
      <w:bookmarkStart w:id="742" w:name="_Toc323"/>
      <w:bookmarkEnd w:id="741"/>
      <w:r>
        <w:rPr>
          <w:rtl w:val="true"/>
        </w:rPr>
        <w:t xml:space="preserve">( </w:t>
      </w:r>
      <w:r>
        <w:rPr/>
        <w:t>1448</w:t>
      </w:r>
      <w:r>
        <w:rPr>
          <w:rtl w:val="true"/>
        </w:rPr>
        <w:t xml:space="preserve"> )</w:t>
      </w:r>
      <w:bookmarkEnd w:id="742"/>
    </w:p>
    <w:p>
      <w:pPr>
        <w:pStyle w:val="Heading3"/>
        <w:numPr>
          <w:ilvl w:val="2"/>
          <w:numId w:val="1"/>
        </w:numPr>
        <w:rPr/>
      </w:pPr>
      <w:bookmarkStart w:id="743" w:name="__RefHeading___Toc4163899_3381743652"/>
      <w:bookmarkStart w:id="744" w:name="_Toc324"/>
      <w:bookmarkEnd w:id="743"/>
      <w:r>
        <w:rPr/>
        <w:t>1</w:t>
      </w:r>
      <w:r>
        <w:rPr>
          <w:rtl w:val="true"/>
        </w:rPr>
        <w:t xml:space="preserve"> - </w:t>
      </w:r>
      <w:r>
        <w:rPr>
          <w:rtl w:val="true"/>
        </w:rPr>
        <w:t xml:space="preserve">شرح باب حادی عشر </w:t>
      </w:r>
      <w:r>
        <w:rPr>
          <w:rtl w:val="true"/>
        </w:rPr>
        <w:t>«</w:t>
      </w:r>
      <w:r>
        <w:rPr/>
        <w:t>1</w:t>
      </w:r>
      <w:r>
        <w:rPr>
          <w:rtl w:val="true"/>
        </w:rPr>
        <w:t xml:space="preserve"> - </w:t>
      </w:r>
      <w:r>
        <w:rPr/>
        <w:t>53</w:t>
      </w:r>
      <w:r>
        <w:rPr>
          <w:rtl w:val="true"/>
        </w:rPr>
        <w:t>» (</w:t>
      </w:r>
      <w:r>
        <w:rPr>
          <w:rtl w:val="true"/>
        </w:rPr>
        <w:t xml:space="preserve">کلام </w:t>
      </w:r>
      <w:r>
        <w:rPr>
          <w:rtl w:val="true"/>
        </w:rPr>
        <w:t xml:space="preserve">- </w:t>
      </w:r>
      <w:r>
        <w:rPr>
          <w:rtl w:val="true"/>
        </w:rPr>
        <w:t>فارسی</w:t>
      </w:r>
      <w:r>
        <w:rPr>
          <w:rtl w:val="true"/>
        </w:rPr>
        <w:t>)</w:t>
      </w:r>
      <w:bookmarkEnd w:id="7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ابوالفتح بن مخدوم الحسینی عربشاهی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توضیحی است که پس از شرح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نگاشته و بنابر قول ذریعه در لشکرگاه سلطان در مراغه به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نامحدود حکیم واجب الوجود و متکلم بی گفت و شنود و درود غیر محدود بر صاحب مقام محمود و لوای موعود و بر اهل بیت او</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اول را اختیار نموده و سید ثانی را و تحقیق این مباحث در شرح </w:t>
      </w:r>
      <w:bookmarkStart w:id="745" w:name="pg14116_146802"/>
    </w:p>
    <w:p>
      <w:pPr>
        <w:pStyle w:val="BookText"/>
        <w:rPr/>
      </w:pPr>
      <w:bookmarkEnd w:id="745"/>
      <w:r>
        <w:rPr>
          <w:rFonts w:ascii="IRNazanin" w:hAnsi="IRNazanin" w:eastAsia="IRNazanin"/>
          <w:color w:val="111111"/>
          <w:sz w:val="28"/>
          <w:sz w:val="28"/>
          <w:szCs w:val="28"/>
          <w:rtl w:val="true"/>
          <w:lang w:bidi="fa-IR"/>
        </w:rPr>
        <w:t>مذکور است چنانچه بر ناظر متأمل غیر مستور است و مخفی نماند که اختتام این رساله شریفه به امن از ضرر موجب حسن خاتمه است</w:t>
      </w:r>
      <w:r>
        <w:rPr>
          <w:rFonts w:eastAsia="IRNazanin" w:cs="IRNazanin"/>
          <w:color w:val="111111"/>
          <w:sz w:val="28"/>
          <w:szCs w:val="28"/>
          <w:rtl w:val="true"/>
          <w:lang w:bidi="fa-IR"/>
        </w:rPr>
        <w:t>.</w:t>
      </w:r>
    </w:p>
    <w:p>
      <w:pPr>
        <w:pStyle w:val="Heading3"/>
        <w:numPr>
          <w:ilvl w:val="2"/>
          <w:numId w:val="1"/>
        </w:numPr>
        <w:rPr/>
      </w:pPr>
      <w:bookmarkStart w:id="746" w:name="__RefHeading___Toc4163901_3381743652"/>
      <w:bookmarkStart w:id="747" w:name="_Toc325"/>
      <w:bookmarkEnd w:id="746"/>
      <w:r>
        <w:rPr/>
        <w:t>2</w:t>
      </w:r>
      <w:r>
        <w:rPr>
          <w:rtl w:val="true"/>
        </w:rPr>
        <w:t xml:space="preserve"> - </w:t>
      </w:r>
      <w:r>
        <w:rPr>
          <w:rtl w:val="true"/>
        </w:rPr>
        <w:t xml:space="preserve">رساله عملیّه </w:t>
      </w:r>
      <w:r>
        <w:rPr>
          <w:rtl w:val="true"/>
        </w:rPr>
        <w:t>«</w:t>
      </w:r>
      <w:r>
        <w:rPr/>
        <w:t>56</w:t>
      </w:r>
      <w:r>
        <w:rPr>
          <w:rtl w:val="true"/>
        </w:rPr>
        <w:t xml:space="preserve"> - </w:t>
      </w:r>
      <w:r>
        <w:rPr/>
        <w:t>175</w:t>
      </w:r>
      <w:r>
        <w:rPr>
          <w:rtl w:val="true"/>
        </w:rPr>
        <w:t>» (</w:t>
      </w:r>
      <w:r>
        <w:rPr>
          <w:rtl w:val="true"/>
        </w:rPr>
        <w:t xml:space="preserve">فقه </w:t>
      </w:r>
      <w:r>
        <w:rPr>
          <w:rtl w:val="true"/>
        </w:rPr>
        <w:t xml:space="preserve">- </w:t>
      </w:r>
      <w:r>
        <w:rPr>
          <w:rtl w:val="true"/>
        </w:rPr>
        <w:t>فارسی</w:t>
      </w:r>
      <w:r>
        <w:rPr>
          <w:rtl w:val="true"/>
        </w:rPr>
        <w:t>)</w:t>
      </w:r>
      <w:bookmarkEnd w:id="7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شرعی را جهت استفاده مقلّدین از باب تقلید تا دیات به اختصار آورده و در آخر رساله باز چند مسأله در مورد احکام طهارت و نماز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در بیان مسائل متعلقه است چون که باب نجات از برای ما مفتوح میشود به تقلید مجتهد و عمل عامی ملتفت غیر محتاط بی تقلید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هرگاه نجس شود با بقاء چربی به آب قلیل یا کثیر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کریم قزوینی در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کتاب دوم بدون تاریخ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748" w:name="__RefHeading___Toc4163903_3381743652"/>
      <w:bookmarkStart w:id="749" w:name="_Toc326"/>
      <w:bookmarkEnd w:id="748"/>
      <w:r>
        <w:rPr>
          <w:rtl w:val="true"/>
        </w:rPr>
        <w:t xml:space="preserve">( </w:t>
      </w:r>
      <w:r>
        <w:rPr/>
        <w:t>1452</w:t>
      </w:r>
      <w:r>
        <w:rPr>
          <w:rtl w:val="true"/>
        </w:rPr>
        <w:t xml:space="preserve"> )</w:t>
      </w:r>
      <w:bookmarkEnd w:id="749"/>
    </w:p>
    <w:p>
      <w:pPr>
        <w:pStyle w:val="Heading3"/>
        <w:numPr>
          <w:ilvl w:val="2"/>
          <w:numId w:val="1"/>
        </w:numPr>
        <w:rPr/>
      </w:pPr>
      <w:bookmarkStart w:id="750" w:name="__RefHeading___Toc4163905_3381743652"/>
      <w:bookmarkStart w:id="751" w:name="_Toc327"/>
      <w:bookmarkEnd w:id="750"/>
      <w:r>
        <w:rPr/>
        <w:t>1</w:t>
      </w:r>
      <w:r>
        <w:rPr>
          <w:rtl w:val="true"/>
        </w:rPr>
        <w:t xml:space="preserve"> - </w:t>
      </w:r>
      <w:r>
        <w:rPr>
          <w:rtl w:val="true"/>
        </w:rPr>
        <w:t xml:space="preserve">خلاصة التقویم </w:t>
      </w:r>
      <w:r>
        <w:rPr>
          <w:rtl w:val="true"/>
        </w:rPr>
        <w:t>«</w:t>
      </w:r>
      <w:r>
        <w:rPr/>
        <w:t>1</w:t>
      </w:r>
      <w:r>
        <w:rPr>
          <w:rtl w:val="true"/>
        </w:rPr>
        <w:t xml:space="preserve"> - </w:t>
      </w:r>
      <w:r>
        <w:rPr/>
        <w:t>18</w:t>
      </w:r>
      <w:r>
        <w:rPr>
          <w:rtl w:val="true"/>
        </w:rPr>
        <w:t>» (</w:t>
      </w:r>
      <w:r>
        <w:rPr>
          <w:rtl w:val="true"/>
        </w:rPr>
        <w:t>فارسی</w:t>
      </w:r>
      <w:r>
        <w:rPr>
          <w:rtl w:val="true"/>
        </w:rPr>
        <w:t>)</w:t>
      </w:r>
      <w:bookmarkEnd w:id="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بن ابراهیم کرمانی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 جدول در اختیارات ایام و بروج شمسی و قمری و ساعات ایام و لیالی و معرفت طوالع و جز اینهاست که مؤلف آنها را از اخبار ائمه علیهم السلام و نیز قواعد منجمان گرد آورده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شیخیه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فهرست دائرة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752" w:name="pg14116_146803"/>
    </w:p>
    <w:p>
      <w:pPr>
        <w:pStyle w:val="BookText"/>
        <w:rPr/>
      </w:pPr>
      <w:bookmarkEnd w:id="7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جداول مختصری است که ترتیب دادم آنها را برای اختیارات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مدخل ادوار السنین</w:t>
      </w:r>
      <w:r>
        <w:rPr>
          <w:rFonts w:eastAsia="IRNazanin" w:cs="IRNazanin"/>
          <w:color w:val="111111"/>
          <w:sz w:val="28"/>
          <w:szCs w:val="28"/>
          <w:rtl w:val="true"/>
          <w:lang w:bidi="fa-IR"/>
        </w:rPr>
        <w:t>.</w:t>
      </w:r>
    </w:p>
    <w:p>
      <w:pPr>
        <w:pStyle w:val="Heading3"/>
        <w:numPr>
          <w:ilvl w:val="2"/>
          <w:numId w:val="1"/>
        </w:numPr>
        <w:rPr/>
      </w:pPr>
      <w:bookmarkStart w:id="753" w:name="__RefHeading___Toc4163907_3381743652"/>
      <w:bookmarkStart w:id="754" w:name="_Toc328"/>
      <w:bookmarkEnd w:id="753"/>
      <w:r>
        <w:rPr/>
        <w:t>2</w:t>
      </w:r>
      <w:r>
        <w:rPr>
          <w:rtl w:val="true"/>
        </w:rPr>
        <w:t xml:space="preserve"> - </w:t>
      </w:r>
      <w:r>
        <w:rPr>
          <w:rtl w:val="true"/>
        </w:rPr>
        <w:t xml:space="preserve">المیزان </w:t>
      </w:r>
      <w:r>
        <w:rPr>
          <w:rtl w:val="true"/>
        </w:rPr>
        <w:t>«</w:t>
      </w:r>
      <w:r>
        <w:rPr/>
        <w:t>19</w:t>
      </w:r>
      <w:r>
        <w:rPr>
          <w:rtl w:val="true"/>
        </w:rPr>
        <w:t xml:space="preserve"> - </w:t>
      </w:r>
      <w:r>
        <w:rPr/>
        <w:t>44</w:t>
      </w:r>
      <w:r>
        <w:rPr>
          <w:rtl w:val="true"/>
        </w:rPr>
        <w:t>» (</w:t>
      </w:r>
      <w:r>
        <w:rPr>
          <w:rtl w:val="true"/>
        </w:rPr>
        <w:t xml:space="preserve">اسطرلاب </w:t>
      </w:r>
      <w:r>
        <w:rPr>
          <w:rtl w:val="true"/>
        </w:rPr>
        <w:t xml:space="preserve">- </w:t>
      </w:r>
      <w:r>
        <w:rPr>
          <w:rtl w:val="true"/>
        </w:rPr>
        <w:t>عربی</w:t>
      </w:r>
      <w:r>
        <w:rPr>
          <w:rtl w:val="true"/>
        </w:rPr>
        <w:t>)</w:t>
      </w:r>
      <w:bookmarkEnd w:id="7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بن ابراهیم کرمانی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این رساله قواعد استخراج اعمال اسطرلابی بیان شده و جداول مناسب این موضوع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فصل ابتدا قواعد و سپس جداول مناسب آن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شیخیه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فهرست دائرة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کلمات لطیفة و جداول شریفة و صنعتها فی استخراج الاعمال الاسطرلابیة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معرفت طول البلاد و عرضها و انحرافها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و تذهیب در همه 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755" w:name="__RefHeading___Toc4163909_3381743652"/>
      <w:bookmarkStart w:id="756" w:name="_Toc329"/>
      <w:bookmarkEnd w:id="755"/>
      <w:r>
        <w:rPr>
          <w:rtl w:val="true"/>
        </w:rPr>
        <w:t xml:space="preserve">( </w:t>
      </w:r>
      <w:r>
        <w:rPr/>
        <w:t>1498</w:t>
      </w:r>
      <w:r>
        <w:rPr>
          <w:rtl w:val="true"/>
        </w:rPr>
        <w:t xml:space="preserve"> )</w:t>
      </w:r>
      <w:bookmarkEnd w:id="756"/>
    </w:p>
    <w:p>
      <w:pPr>
        <w:pStyle w:val="Heading3"/>
        <w:numPr>
          <w:ilvl w:val="2"/>
          <w:numId w:val="1"/>
        </w:numPr>
        <w:rPr/>
      </w:pPr>
      <w:bookmarkStart w:id="757" w:name="__RefHeading___Toc4163911_3381743652"/>
      <w:bookmarkStart w:id="758" w:name="_Toc330"/>
      <w:bookmarkEnd w:id="757"/>
      <w:r>
        <w:rPr/>
        <w:t>1</w:t>
      </w:r>
      <w:r>
        <w:rPr>
          <w:rtl w:val="true"/>
        </w:rPr>
        <w:t xml:space="preserve"> - </w:t>
      </w:r>
      <w:r>
        <w:rPr>
          <w:rtl w:val="true"/>
        </w:rPr>
        <w:t xml:space="preserve">الرسالة المثالیة فی ذم الدنیا الدنیة </w:t>
      </w:r>
      <w:r>
        <w:rPr>
          <w:rtl w:val="true"/>
        </w:rPr>
        <w:t>(</w:t>
      </w:r>
      <w:r>
        <w:rPr>
          <w:rtl w:val="true"/>
        </w:rPr>
        <w:t>بیاض</w:t>
      </w:r>
      <w:r>
        <w:rPr>
          <w:rtl w:val="true"/>
        </w:rPr>
        <w:t>) «</w:t>
      </w:r>
      <w:r>
        <w:rPr/>
        <w:t>18</w:t>
      </w:r>
      <w:r>
        <w:rPr>
          <w:rtl w:val="true"/>
        </w:rPr>
        <w:t xml:space="preserve"> - </w:t>
      </w:r>
      <w:r>
        <w:rPr/>
        <w:t>70</w:t>
      </w:r>
      <w:r>
        <w:rPr>
          <w:rtl w:val="true"/>
        </w:rPr>
        <w:t>» (</w:t>
      </w:r>
      <w:r>
        <w:rPr>
          <w:rtl w:val="true"/>
        </w:rPr>
        <w:t xml:space="preserve">اخلاق </w:t>
      </w:r>
      <w:r>
        <w:rPr>
          <w:rtl w:val="true"/>
        </w:rPr>
        <w:t xml:space="preserve">- </w:t>
      </w:r>
      <w:r>
        <w:rPr>
          <w:rtl w:val="true"/>
        </w:rPr>
        <w:t>عربی</w:t>
      </w:r>
      <w:r>
        <w:rPr>
          <w:rtl w:val="true"/>
        </w:rPr>
        <w:t>)</w:t>
      </w:r>
      <w:bookmarkEnd w:id="7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اخلاق که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بیان شده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عباده من الانس و الجن و اسکنهم فی ارضه لیعبدوه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الاولی اعلم ان الله تعالی خلق الانسان من نطفة و هی</w:t>
      </w:r>
      <w:r>
        <w:rPr>
          <w:rFonts w:eastAsia="IRNazanin" w:cs="IRNazanin"/>
          <w:color w:val="111111"/>
          <w:sz w:val="28"/>
          <w:szCs w:val="28"/>
          <w:rtl w:val="true"/>
          <w:lang w:bidi="fa-IR"/>
        </w:rPr>
        <w:t xml:space="preserve">.... </w:t>
      </w:r>
      <w:bookmarkStart w:id="759" w:name="pg14116_146804"/>
    </w:p>
    <w:p>
      <w:pPr>
        <w:pStyle w:val="Heading3"/>
        <w:numPr>
          <w:ilvl w:val="2"/>
          <w:numId w:val="1"/>
        </w:numPr>
        <w:rPr/>
      </w:pPr>
      <w:bookmarkStart w:id="760" w:name="__RefHeading___Toc4163913_3381743652"/>
      <w:bookmarkStart w:id="761" w:name="_Toc331"/>
      <w:bookmarkEnd w:id="759"/>
      <w:bookmarkEnd w:id="760"/>
      <w:r>
        <w:rPr/>
        <w:t>2</w:t>
      </w:r>
      <w:r>
        <w:rPr>
          <w:rtl w:val="true"/>
        </w:rPr>
        <w:t xml:space="preserve"> - </w:t>
      </w:r>
      <w:r>
        <w:rPr>
          <w:rtl w:val="true"/>
        </w:rPr>
        <w:t xml:space="preserve">تنسیه الغافلین </w:t>
      </w:r>
      <w:r>
        <w:rPr>
          <w:rtl w:val="true"/>
        </w:rPr>
        <w:t xml:space="preserve">= </w:t>
      </w:r>
      <w:r>
        <w:rPr>
          <w:rtl w:val="true"/>
        </w:rPr>
        <w:t xml:space="preserve">جنگ اخلاق </w:t>
      </w:r>
      <w:r>
        <w:rPr>
          <w:rtl w:val="true"/>
        </w:rPr>
        <w:t>«</w:t>
      </w:r>
      <w:r>
        <w:rPr/>
        <w:t>2</w:t>
      </w:r>
      <w:r>
        <w:rPr>
          <w:rtl w:val="true"/>
        </w:rPr>
        <w:t xml:space="preserve"> - </w:t>
      </w:r>
      <w:r>
        <w:rPr/>
        <w:t>17</w:t>
      </w:r>
      <w:r>
        <w:rPr>
          <w:rtl w:val="true"/>
        </w:rPr>
        <w:t>» (</w:t>
      </w:r>
      <w:r>
        <w:rPr>
          <w:rtl w:val="true"/>
        </w:rPr>
        <w:t>عربی</w:t>
      </w:r>
      <w:r>
        <w:rPr>
          <w:rtl w:val="true"/>
        </w:rPr>
        <w:t>)</w:t>
      </w:r>
      <w:bookmarkEnd w:id="7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اخلاق با روایات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خلقنی فهو 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رحمک الله ان القلوب تمرض کما تمرض الابدان و تعرضه العلل و الاسقام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الغفلة و نسیان الموت یلومونی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ارحمنی اذا مرضت و علی الفراش صرعونی و احبتی لعیادتی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فائده‌ای از تورات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762" w:name="__RefHeading___Toc4163915_3381743652"/>
      <w:bookmarkStart w:id="763" w:name="_Toc332"/>
      <w:bookmarkEnd w:id="762"/>
      <w:r>
        <w:rPr>
          <w:rtl w:val="true"/>
        </w:rPr>
        <w:t xml:space="preserve">( </w:t>
      </w:r>
      <w:r>
        <w:rPr/>
        <w:t>1503</w:t>
      </w:r>
      <w:r>
        <w:rPr>
          <w:rtl w:val="true"/>
        </w:rPr>
        <w:t xml:space="preserve"> )</w:t>
      </w:r>
      <w:bookmarkEnd w:id="763"/>
    </w:p>
    <w:p>
      <w:pPr>
        <w:pStyle w:val="Heading3"/>
        <w:numPr>
          <w:ilvl w:val="2"/>
          <w:numId w:val="1"/>
        </w:numPr>
        <w:rPr/>
      </w:pPr>
      <w:bookmarkStart w:id="764" w:name="__RefHeading___Toc4163917_3381743652"/>
      <w:bookmarkStart w:id="765" w:name="_Toc333"/>
      <w:bookmarkEnd w:id="764"/>
      <w:r>
        <w:rPr/>
        <w:t>1</w:t>
      </w:r>
      <w:r>
        <w:rPr>
          <w:rtl w:val="true"/>
        </w:rPr>
        <w:t xml:space="preserve"> - </w:t>
      </w:r>
      <w:r>
        <w:rPr>
          <w:rtl w:val="true"/>
        </w:rPr>
        <w:t xml:space="preserve">اخلاق </w:t>
      </w:r>
      <w:r>
        <w:rPr>
          <w:rtl w:val="true"/>
        </w:rPr>
        <w:t>«</w:t>
      </w:r>
      <w:r>
        <w:rPr/>
        <w:t>1</w:t>
      </w:r>
      <w:r>
        <w:rPr>
          <w:rtl w:val="true"/>
        </w:rPr>
        <w:t xml:space="preserve"> - </w:t>
      </w:r>
      <w:r>
        <w:rPr/>
        <w:t>81</w:t>
      </w:r>
      <w:r>
        <w:rPr>
          <w:rtl w:val="true"/>
        </w:rPr>
        <w:t>» (</w:t>
      </w:r>
      <w:r>
        <w:rPr>
          <w:rtl w:val="true"/>
        </w:rPr>
        <w:t>عربی</w:t>
      </w:r>
      <w:r>
        <w:rPr>
          <w:rtl w:val="true"/>
        </w:rPr>
        <w:t>)</w:t>
      </w:r>
      <w:bookmarkEnd w:id="7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نیکو در اخلاق که از روایات اهل بیت عصمت و طهارت صلوات الله علیهم اجمعین فراوان بهره برده است و وظایف هر یک از جوارح آدمی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چند فصل است که تا فصل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فی الایمان و ما یعتبر فیه، فصل دوم فی انّ الایمان مبثوث فی الجوارح، فصل سوم فی درجات الایمان و منازله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یحب له ان یبدا بالسّلم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الایمان و ما یعتبر فیه عن السلام الجعفی قال سألت ابا عبدالله</w:t>
      </w:r>
      <w:r>
        <w:rPr>
          <w:rFonts w:eastAsia="IRNazanin" w:cs="IRNazanin"/>
          <w:color w:val="111111"/>
          <w:sz w:val="28"/>
          <w:szCs w:val="28"/>
          <w:rtl w:val="true"/>
          <w:lang w:bidi="fa-IR"/>
        </w:rPr>
        <w:t xml:space="preserve">..... </w:t>
      </w:r>
      <w:bookmarkStart w:id="766" w:name="pg14116_146805"/>
    </w:p>
    <w:p>
      <w:pPr>
        <w:pStyle w:val="Heading3"/>
        <w:numPr>
          <w:ilvl w:val="2"/>
          <w:numId w:val="1"/>
        </w:numPr>
        <w:rPr/>
      </w:pPr>
      <w:bookmarkStart w:id="767" w:name="__RefHeading___Toc4163919_3381743652"/>
      <w:bookmarkStart w:id="768" w:name="_Toc334"/>
      <w:bookmarkEnd w:id="766"/>
      <w:bookmarkEnd w:id="767"/>
      <w:r>
        <w:rPr/>
        <w:t>2</w:t>
      </w:r>
      <w:r>
        <w:rPr>
          <w:rtl w:val="true"/>
        </w:rPr>
        <w:t xml:space="preserve"> - </w:t>
      </w:r>
      <w:r>
        <w:rPr>
          <w:rtl w:val="true"/>
        </w:rPr>
        <w:t xml:space="preserve">حدیث </w:t>
      </w:r>
      <w:r>
        <w:rPr>
          <w:rtl w:val="true"/>
        </w:rPr>
        <w:t>«</w:t>
      </w:r>
      <w:r>
        <w:rPr/>
        <w:t>83</w:t>
      </w:r>
      <w:r>
        <w:rPr>
          <w:rtl w:val="true"/>
        </w:rPr>
        <w:t xml:space="preserve"> - </w:t>
      </w:r>
      <w:r>
        <w:rPr/>
        <w:t>90</w:t>
      </w:r>
      <w:r>
        <w:rPr>
          <w:rtl w:val="true"/>
        </w:rPr>
        <w:t>» (</w:t>
      </w:r>
      <w:r>
        <w:rPr>
          <w:rtl w:val="true"/>
        </w:rPr>
        <w:t>عربی</w:t>
      </w:r>
      <w:r>
        <w:rPr>
          <w:rtl w:val="true"/>
        </w:rPr>
        <w:t>)</w:t>
      </w:r>
      <w:bookmarkEnd w:id="7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است از مولی الموحدین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و در پیش گویی اوضاع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المروی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اهل المحرم السبت تکون الشتاء شدید البرد کثیر الریاح و تقلّ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سنة تکثر فیها ماء العیون و یکون سنة آخرها خیر من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 و اوّلی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در علوم غریبه در میان و پایان نسخه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769" w:name="__RefHeading___Toc4163921_3381743652"/>
      <w:bookmarkStart w:id="770" w:name="_Toc335"/>
      <w:bookmarkEnd w:id="769"/>
      <w:r>
        <w:rPr>
          <w:rtl w:val="true"/>
        </w:rPr>
        <w:t xml:space="preserve">( </w:t>
      </w:r>
      <w:r>
        <w:rPr/>
        <w:t>1539</w:t>
      </w:r>
      <w:r>
        <w:rPr>
          <w:rtl w:val="true"/>
        </w:rPr>
        <w:t xml:space="preserve"> )</w:t>
      </w:r>
      <w:bookmarkEnd w:id="770"/>
    </w:p>
    <w:p>
      <w:pPr>
        <w:pStyle w:val="Heading3"/>
        <w:numPr>
          <w:ilvl w:val="2"/>
          <w:numId w:val="1"/>
        </w:numPr>
        <w:rPr/>
      </w:pPr>
      <w:bookmarkStart w:id="771" w:name="__RefHeading___Toc4163923_3381743652"/>
      <w:bookmarkStart w:id="772" w:name="_Toc336"/>
      <w:bookmarkEnd w:id="771"/>
      <w:r>
        <w:rPr/>
        <w:t>1</w:t>
      </w:r>
      <w:r>
        <w:rPr>
          <w:rtl w:val="true"/>
        </w:rPr>
        <w:t xml:space="preserve"> - </w:t>
      </w:r>
      <w:r>
        <w:rPr>
          <w:rtl w:val="true"/>
        </w:rPr>
        <w:t xml:space="preserve">ترجمه برء الساعة </w:t>
      </w:r>
      <w:r>
        <w:rPr>
          <w:rtl w:val="true"/>
        </w:rPr>
        <w:t>«</w:t>
      </w:r>
      <w:r>
        <w:rPr/>
        <w:t>6</w:t>
      </w:r>
      <w:r>
        <w:rPr>
          <w:rtl w:val="true"/>
        </w:rPr>
        <w:t xml:space="preserve"> - </w:t>
      </w:r>
      <w:r>
        <w:rPr/>
        <w:t>19</w:t>
      </w:r>
      <w:r>
        <w:rPr>
          <w:rtl w:val="true"/>
        </w:rPr>
        <w:t>» (</w:t>
      </w:r>
      <w:r>
        <w:rPr>
          <w:rtl w:val="true"/>
        </w:rPr>
        <w:t xml:space="preserve">طب </w:t>
      </w:r>
      <w:r>
        <w:rPr>
          <w:rtl w:val="true"/>
        </w:rPr>
        <w:t xml:space="preserve">- </w:t>
      </w:r>
      <w:r>
        <w:rPr>
          <w:rtl w:val="true"/>
        </w:rPr>
        <w:t>فارسی</w:t>
      </w:r>
      <w:r>
        <w:rPr>
          <w:rtl w:val="true"/>
        </w:rPr>
        <w:t>)</w:t>
      </w:r>
      <w:bookmarkEnd w:id="7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زکریا رازی که دردها را به طور بسیار مختصر ذکر نموده و درمانهای سریع آنها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رساله را به امیر شمس الاسلام تقدیم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ثناء بی عدد مر احدی را عز اسمه و عم نواله که مزاج ارکان انسان را امتراج به احسن تقویم بیاراست و از سایر مخلوقات به ادراک معقولات ممتاز گردانید</w:t>
      </w:r>
      <w:r>
        <w:rPr>
          <w:rFonts w:eastAsia="IRNazanin" w:cs="IRNazanin"/>
          <w:color w:val="111111"/>
          <w:sz w:val="28"/>
          <w:szCs w:val="28"/>
          <w:rtl w:val="true"/>
          <w:lang w:bidi="fa-IR"/>
        </w:rPr>
        <w:t xml:space="preserve">.... </w:t>
      </w:r>
      <w:bookmarkStart w:id="773" w:name="pg14116_146806"/>
    </w:p>
    <w:p>
      <w:pPr>
        <w:pStyle w:val="Heading3"/>
        <w:numPr>
          <w:ilvl w:val="2"/>
          <w:numId w:val="1"/>
        </w:numPr>
        <w:rPr/>
      </w:pPr>
      <w:bookmarkStart w:id="774" w:name="__RefHeading___Toc4163925_3381743652"/>
      <w:bookmarkStart w:id="775" w:name="_Toc337"/>
      <w:bookmarkEnd w:id="773"/>
      <w:bookmarkEnd w:id="774"/>
      <w:r>
        <w:rPr/>
        <w:t>2</w:t>
      </w:r>
      <w:r>
        <w:rPr>
          <w:rtl w:val="true"/>
        </w:rPr>
        <w:t xml:space="preserve"> - </w:t>
      </w:r>
      <w:r>
        <w:rPr>
          <w:rtl w:val="true"/>
        </w:rPr>
        <w:t xml:space="preserve">جنگ ادعیه </w:t>
      </w:r>
      <w:r>
        <w:rPr>
          <w:rtl w:val="true"/>
        </w:rPr>
        <w:t>«</w:t>
      </w:r>
      <w:r>
        <w:rPr/>
        <w:t>50</w:t>
      </w:r>
      <w:r>
        <w:rPr>
          <w:rtl w:val="true"/>
        </w:rPr>
        <w:t xml:space="preserve"> - </w:t>
      </w:r>
      <w:r>
        <w:rPr/>
        <w:t>127</w:t>
      </w:r>
      <w:r>
        <w:rPr>
          <w:rtl w:val="true"/>
        </w:rPr>
        <w:t>» (</w:t>
      </w:r>
      <w:r>
        <w:rPr>
          <w:rtl w:val="true"/>
        </w:rPr>
        <w:t>فارسی</w:t>
      </w:r>
      <w:r>
        <w:rPr>
          <w:rtl w:val="true"/>
        </w:rPr>
        <w:t>)</w:t>
      </w:r>
      <w:bookmarkEnd w:id="7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دو دعای تاج نامه و دعای بشمخ و علوم غریبه و حرزها در ازدیاد حافظه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هرکه این تاج نامه را بخواند یا با خود دارد تمام خلق او را عزیز دارند و دوست وی باشند و در پیش پادشاه و بزرگان عزیز باشد و حق تعالی تاج نامه را به رسول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این بیاض فایده‌ای در حرز امان است که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خدا سوگند که دعا نکردم به این دعا برای هیچ امری مگر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بیاض و بیتاریخ،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از انجام ناقص است و قبل از آن دعاها و حرزها و فائده‌ای در ذکر شش بیت منسوب به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نقش منقول از امیرمؤمنان و فوائد دیگر در طب و سحر و علوم غریبه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776" w:name="__RefHeading___Toc4163927_3381743652"/>
      <w:bookmarkStart w:id="777" w:name="_Toc338"/>
      <w:bookmarkEnd w:id="776"/>
      <w:r>
        <w:rPr>
          <w:rtl w:val="true"/>
        </w:rPr>
        <w:t xml:space="preserve">( </w:t>
      </w:r>
      <w:r>
        <w:rPr/>
        <w:t>1542</w:t>
      </w:r>
      <w:r>
        <w:rPr>
          <w:rtl w:val="true"/>
        </w:rPr>
        <w:t xml:space="preserve"> )</w:t>
      </w:r>
      <w:bookmarkEnd w:id="777"/>
    </w:p>
    <w:p>
      <w:pPr>
        <w:pStyle w:val="Heading3"/>
        <w:numPr>
          <w:ilvl w:val="2"/>
          <w:numId w:val="1"/>
        </w:numPr>
        <w:rPr/>
      </w:pPr>
      <w:bookmarkStart w:id="778" w:name="__RefHeading___Toc4163929_3381743652"/>
      <w:bookmarkStart w:id="779" w:name="_Toc339"/>
      <w:bookmarkEnd w:id="778"/>
      <w:r>
        <w:rPr/>
        <w:t>1</w:t>
      </w:r>
      <w:r>
        <w:rPr>
          <w:rtl w:val="true"/>
        </w:rPr>
        <w:t xml:space="preserve"> - </w:t>
      </w:r>
      <w:r>
        <w:rPr>
          <w:rtl w:val="true"/>
        </w:rPr>
        <w:t xml:space="preserve">جنگ اشعار </w:t>
      </w:r>
      <w:r>
        <w:rPr>
          <w:rtl w:val="true"/>
        </w:rPr>
        <w:t>«</w:t>
      </w:r>
      <w:r>
        <w:rPr/>
        <w:t>1</w:t>
      </w:r>
      <w:r>
        <w:rPr>
          <w:rtl w:val="true"/>
        </w:rPr>
        <w:t xml:space="preserve"> - </w:t>
      </w:r>
      <w:r>
        <w:rPr/>
        <w:t>73</w:t>
      </w:r>
      <w:r>
        <w:rPr>
          <w:rtl w:val="true"/>
        </w:rPr>
        <w:t>» (</w:t>
      </w:r>
      <w:r>
        <w:rPr>
          <w:rtl w:val="true"/>
        </w:rPr>
        <w:t>فارسی</w:t>
      </w:r>
      <w:r>
        <w:rPr>
          <w:rtl w:val="true"/>
        </w:rPr>
        <w:t>)</w:t>
      </w:r>
      <w:bookmarkEnd w:id="7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است از اشعار، قصاید و غزلیات از شاعرانی چون جامی، سعدی و ابو علی سینا، مرتضی که به ترتیب بعضی از الفباء منظم شده است اما در برخی موارد مطابقت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متفرقه‌ای نیز در آن میان در مدح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در نصایح، ترجیح بند نظام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طنز و غیره دیده میشود که رباعیات میرزا ذکی ندیم نادر شاه که در کربلای معلا نقش شده است قابل ذکر است</w:t>
      </w:r>
      <w:r>
        <w:rPr>
          <w:rFonts w:eastAsia="IRNazanin" w:cs="IRNazanin"/>
          <w:color w:val="111111"/>
          <w:sz w:val="28"/>
          <w:szCs w:val="28"/>
          <w:rtl w:val="true"/>
          <w:lang w:bidi="fa-IR"/>
        </w:rPr>
        <w:t xml:space="preserve">. </w:t>
      </w:r>
      <w:bookmarkStart w:id="780" w:name="pg14116_146807"/>
    </w:p>
    <w:p>
      <w:pPr>
        <w:pStyle w:val="BookText"/>
        <w:rPr/>
      </w:pPr>
      <w:bookmarkEnd w:id="78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گیرم که سیم و زر قحط است</w:t>
      </w:r>
    </w:p>
    <w:p>
      <w:pPr>
        <w:pStyle w:val="BookText"/>
        <w:rPr/>
      </w:pPr>
      <w:r>
        <w:rPr>
          <w:rFonts w:ascii="IRNazanin" w:hAnsi="IRNazanin" w:eastAsia="IRNazanin"/>
          <w:color w:val="111111"/>
          <w:sz w:val="28"/>
          <w:sz w:val="28"/>
          <w:szCs w:val="28"/>
          <w:rtl w:val="true"/>
          <w:lang w:bidi="fa-IR"/>
        </w:rPr>
        <w:t>کپنک کهنه دگر قحط است</w:t>
      </w:r>
    </w:p>
    <w:p>
      <w:pPr>
        <w:pStyle w:val="BookText"/>
        <w:rPr/>
      </w:pPr>
      <w:r>
        <w:rPr>
          <w:rFonts w:ascii="IRNazanin" w:hAnsi="IRNazanin" w:eastAsia="IRNazanin"/>
          <w:color w:val="111111"/>
          <w:sz w:val="28"/>
          <w:sz w:val="28"/>
          <w:szCs w:val="28"/>
          <w:rtl w:val="true"/>
          <w:lang w:bidi="fa-IR"/>
        </w:rPr>
        <w:t>کپنک بود ای خدای جلیل مگر از پشم قوچ اسماعیل</w:t>
      </w:r>
    </w:p>
    <w:p>
      <w:pPr>
        <w:pStyle w:val="BookText"/>
        <w:rPr/>
      </w:pPr>
      <w:r>
        <w:rPr>
          <w:rFonts w:ascii="IRNazanin" w:hAnsi="IRNazanin" w:eastAsia="IRNazanin"/>
          <w:color w:val="111111"/>
          <w:sz w:val="28"/>
          <w:sz w:val="28"/>
          <w:szCs w:val="28"/>
          <w:rtl w:val="true"/>
          <w:lang w:bidi="fa-IR"/>
        </w:rPr>
        <w:t>عفو فرمای می‌دهم سندی که دگر گر عطا کنی، نمدی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مضجع شاه کربلا نور اله پیوسته بود فیض ز ماهی تا ماه</w:t>
      </w:r>
    </w:p>
    <w:p>
      <w:pPr>
        <w:pStyle w:val="BookText"/>
        <w:rPr/>
      </w:pPr>
      <w:r>
        <w:rPr>
          <w:rFonts w:ascii="IRNazanin" w:hAnsi="IRNazanin" w:eastAsia="IRNazanin"/>
          <w:color w:val="111111"/>
          <w:sz w:val="28"/>
          <w:sz w:val="28"/>
          <w:szCs w:val="28"/>
          <w:rtl w:val="true"/>
          <w:lang w:bidi="fa-IR"/>
        </w:rPr>
        <w:t>عفو است در این قبه هوادار گناه خوش مظهر رحمتی است ماشاء الله</w:t>
      </w:r>
    </w:p>
    <w:p>
      <w:pPr>
        <w:pStyle w:val="Heading3"/>
        <w:numPr>
          <w:ilvl w:val="2"/>
          <w:numId w:val="1"/>
        </w:numPr>
        <w:rPr/>
      </w:pPr>
      <w:bookmarkStart w:id="781" w:name="__RefHeading___Toc4163931_3381743652"/>
      <w:bookmarkStart w:id="782" w:name="_Toc340"/>
      <w:bookmarkEnd w:id="781"/>
      <w:r>
        <w:rPr/>
        <w:t>2</w:t>
      </w:r>
      <w:r>
        <w:rPr>
          <w:rtl w:val="true"/>
        </w:rPr>
        <w:t xml:space="preserve"> - </w:t>
      </w:r>
      <w:r>
        <w:rPr>
          <w:rtl w:val="true"/>
        </w:rPr>
        <w:t xml:space="preserve">من کلام علما و حکما </w:t>
      </w:r>
      <w:r>
        <w:rPr>
          <w:rtl w:val="true"/>
        </w:rPr>
        <w:t>«</w:t>
      </w:r>
      <w:r>
        <w:rPr/>
        <w:t>20</w:t>
      </w:r>
      <w:r>
        <w:rPr>
          <w:rtl w:val="true"/>
        </w:rPr>
        <w:t xml:space="preserve"> - </w:t>
      </w:r>
      <w:r>
        <w:rPr/>
        <w:t>24</w:t>
      </w:r>
      <w:r>
        <w:rPr>
          <w:rtl w:val="true"/>
        </w:rPr>
        <w:t>» (</w:t>
      </w:r>
      <w:r>
        <w:rPr>
          <w:rtl w:val="true"/>
        </w:rPr>
        <w:t>فارسی</w:t>
      </w:r>
      <w:r>
        <w:rPr>
          <w:rtl w:val="true"/>
        </w:rPr>
        <w:t>)</w:t>
      </w:r>
      <w:bookmarkEnd w:id="7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آغاز رساله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خلاصه‌ای از احوال و اعمال حکماست در ده فصل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 که این رساله‌ای است مشتمل بر خلاصه احوال علما و اتفاق اعمال حکما منطوی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 خلق خدا شفق و مهربان بودن و حسد و بخل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بیاض ناقص،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بیاض و نیز بیتاریخ، هردو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فوائدی در میان نسخه هست، مانند حکمت نوشیروان، وجه تسمیه هفت روز منحوسه، مضمون فرمان نادر شاه در خصوص یک منصب، حکایت هارون،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رساله دوم اشعاری از میرزا صادق تفرشی، عرفی، مدح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او</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783" w:name="pg14116_146808"/>
    </w:p>
    <w:p>
      <w:pPr>
        <w:pStyle w:val="Heading2"/>
        <w:numPr>
          <w:ilvl w:val="1"/>
          <w:numId w:val="1"/>
        </w:numPr>
        <w:rPr/>
      </w:pPr>
      <w:bookmarkStart w:id="784" w:name="__RefHeading___Toc4163933_3381743652"/>
      <w:bookmarkStart w:id="785" w:name="_Toc341"/>
      <w:bookmarkEnd w:id="783"/>
      <w:bookmarkEnd w:id="784"/>
      <w:r>
        <w:rPr>
          <w:rtl w:val="true"/>
        </w:rPr>
        <w:t xml:space="preserve">( </w:t>
      </w:r>
      <w:r>
        <w:rPr/>
        <w:t>1569</w:t>
      </w:r>
      <w:r>
        <w:rPr>
          <w:rtl w:val="true"/>
        </w:rPr>
        <w:t xml:space="preserve"> )</w:t>
      </w:r>
      <w:bookmarkEnd w:id="785"/>
    </w:p>
    <w:p>
      <w:pPr>
        <w:pStyle w:val="Heading3"/>
        <w:numPr>
          <w:ilvl w:val="2"/>
          <w:numId w:val="1"/>
        </w:numPr>
        <w:rPr/>
      </w:pPr>
      <w:bookmarkStart w:id="786" w:name="__RefHeading___Toc4163935_3381743652"/>
      <w:bookmarkStart w:id="787" w:name="_Toc342"/>
      <w:bookmarkEnd w:id="786"/>
      <w:r>
        <w:rPr/>
        <w:t>1</w:t>
      </w:r>
      <w:r>
        <w:rPr>
          <w:rtl w:val="true"/>
        </w:rPr>
        <w:t xml:space="preserve"> - </w:t>
      </w:r>
      <w:r>
        <w:rPr>
          <w:rtl w:val="true"/>
        </w:rPr>
        <w:t xml:space="preserve">گلشن راز </w:t>
      </w:r>
      <w:r>
        <w:rPr>
          <w:rtl w:val="true"/>
        </w:rPr>
        <w:t>(</w:t>
      </w:r>
      <w:r>
        <w:rPr>
          <w:rtl w:val="true"/>
        </w:rPr>
        <w:t xml:space="preserve">منظومه </w:t>
      </w:r>
      <w:r>
        <w:rPr>
          <w:rtl w:val="true"/>
        </w:rPr>
        <w:t xml:space="preserve">- </w:t>
      </w:r>
      <w:r>
        <w:rPr>
          <w:rtl w:val="true"/>
        </w:rPr>
        <w:t>فارسی</w:t>
      </w:r>
      <w:r>
        <w:rPr>
          <w:rtl w:val="true"/>
        </w:rPr>
        <w:t>)</w:t>
      </w:r>
      <w:bookmarkEnd w:id="7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بن عبدالکریم شبستری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2759</w:t>
      </w:r>
      <w:r>
        <w:rPr>
          <w:rFonts w:eastAsia="IRNazanin" w:cs="IRNazanin"/>
          <w:color w:val="111111"/>
          <w:sz w:val="28"/>
          <w:szCs w:val="28"/>
          <w:rtl w:val="true"/>
          <w:lang w:bidi="fa-IR"/>
        </w:rPr>
        <w:t>].</w:t>
      </w:r>
    </w:p>
    <w:p>
      <w:pPr>
        <w:pStyle w:val="Heading3"/>
        <w:numPr>
          <w:ilvl w:val="2"/>
          <w:numId w:val="1"/>
        </w:numPr>
        <w:rPr/>
      </w:pPr>
      <w:bookmarkStart w:id="788" w:name="__RefHeading___Toc4163937_3381743652"/>
      <w:bookmarkStart w:id="789" w:name="_Toc343"/>
      <w:bookmarkEnd w:id="788"/>
      <w:r>
        <w:rPr/>
        <w:t>2</w:t>
      </w:r>
      <w:r>
        <w:rPr>
          <w:rtl w:val="true"/>
        </w:rPr>
        <w:t xml:space="preserve"> - </w:t>
      </w:r>
      <w:r>
        <w:rPr>
          <w:rtl w:val="true"/>
        </w:rPr>
        <w:t xml:space="preserve">جنگ نظم و نثر </w:t>
      </w:r>
      <w:r>
        <w:rPr>
          <w:rtl w:val="true"/>
        </w:rPr>
        <w:t>«</w:t>
      </w:r>
      <w:r>
        <w:rPr/>
        <w:t>16</w:t>
      </w:r>
      <w:r>
        <w:rPr>
          <w:rtl w:val="true"/>
        </w:rPr>
        <w:t xml:space="preserve"> - </w:t>
      </w:r>
      <w:r>
        <w:rPr/>
        <w:t>54</w:t>
      </w:r>
      <w:r>
        <w:rPr>
          <w:rtl w:val="true"/>
        </w:rPr>
        <w:t>» (</w:t>
      </w:r>
      <w:r>
        <w:rPr>
          <w:rtl w:val="true"/>
        </w:rPr>
        <w:t>فارسی</w:t>
      </w:r>
      <w:r>
        <w:rPr>
          <w:rtl w:val="true"/>
        </w:rPr>
        <w:t>)</w:t>
      </w:r>
      <w:bookmarkEnd w:id="7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معروف میر فندرسکی، اشعار سید نعمت الله، ترجیع بند شیخ عراقی، ترجیع بند شیخ مغربی، قصیده جلال الدین اردستانی، مناجات خواجه عبدالله انصاری، ترجیع بند ملا جامی، ترجیع بند حکیم شفائی، مولوی، ملّا نوعی، حدیث قدسی معروف از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غریبه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با این اختران نغز و خوش و زیباستی صورتی در زیر دارد هرچه در بالاستی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هذه الاسماء کلّها فی الدین و الدنیا و الاخرة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790" w:name="pg14116_146809"/>
    </w:p>
    <w:p>
      <w:pPr>
        <w:pStyle w:val="Heading2"/>
        <w:numPr>
          <w:ilvl w:val="1"/>
          <w:numId w:val="1"/>
        </w:numPr>
        <w:rPr/>
      </w:pPr>
      <w:bookmarkStart w:id="791" w:name="__RefHeading___Toc4163939_3381743652"/>
      <w:bookmarkStart w:id="792" w:name="_Toc344"/>
      <w:bookmarkEnd w:id="790"/>
      <w:bookmarkEnd w:id="791"/>
      <w:r>
        <w:rPr>
          <w:rtl w:val="true"/>
        </w:rPr>
        <w:t xml:space="preserve">( </w:t>
      </w:r>
      <w:r>
        <w:rPr/>
        <w:t>1586</w:t>
      </w:r>
      <w:r>
        <w:rPr>
          <w:rtl w:val="true"/>
        </w:rPr>
        <w:t xml:space="preserve"> )</w:t>
      </w:r>
      <w:bookmarkEnd w:id="792"/>
    </w:p>
    <w:p>
      <w:pPr>
        <w:pStyle w:val="Heading3"/>
        <w:numPr>
          <w:ilvl w:val="2"/>
          <w:numId w:val="1"/>
        </w:numPr>
        <w:rPr/>
      </w:pPr>
      <w:bookmarkStart w:id="793" w:name="__RefHeading___Toc4163941_3381743652"/>
      <w:bookmarkStart w:id="794" w:name="_Toc345"/>
      <w:bookmarkEnd w:id="793"/>
      <w:r>
        <w:rPr/>
        <w:t>1</w:t>
      </w:r>
      <w:r>
        <w:rPr>
          <w:rtl w:val="true"/>
        </w:rPr>
        <w:t xml:space="preserve"> - </w:t>
      </w:r>
      <w:r>
        <w:rPr>
          <w:rtl w:val="true"/>
        </w:rPr>
        <w:t xml:space="preserve">بحار الانوار علامه مجلسی </w:t>
      </w:r>
      <w:r>
        <w:rPr>
          <w:rtl w:val="true"/>
        </w:rPr>
        <w:t>(</w:t>
      </w:r>
      <w:r>
        <w:rPr/>
        <w:t>1111</w:t>
      </w:r>
      <w:r>
        <w:rPr>
          <w:rtl w:val="true"/>
        </w:rPr>
        <w:t>) «</w:t>
      </w:r>
      <w:r>
        <w:rPr/>
        <w:t>1</w:t>
      </w:r>
      <w:r>
        <w:rPr>
          <w:rtl w:val="true"/>
        </w:rPr>
        <w:t xml:space="preserve"> - </w:t>
      </w:r>
      <w:r>
        <w:rPr/>
        <w:t>126</w:t>
      </w:r>
      <w:r>
        <w:rPr>
          <w:rtl w:val="true"/>
        </w:rPr>
        <w:t>» (</w:t>
      </w:r>
      <w:r>
        <w:rPr>
          <w:rtl w:val="true"/>
        </w:rPr>
        <w:t xml:space="preserve">حدیث </w:t>
      </w:r>
      <w:r>
        <w:rPr>
          <w:rtl w:val="true"/>
        </w:rPr>
        <w:t xml:space="preserve">- </w:t>
      </w:r>
      <w:r>
        <w:rPr>
          <w:rtl w:val="true"/>
        </w:rPr>
        <w:t>عربی</w:t>
      </w:r>
      <w:r>
        <w:rPr>
          <w:rtl w:val="true"/>
        </w:rPr>
        <w:t>)</w:t>
      </w:r>
      <w:bookmarkEnd w:id="794"/>
    </w:p>
    <w:p>
      <w:pPr>
        <w:pStyle w:val="Heading3"/>
        <w:numPr>
          <w:ilvl w:val="2"/>
          <w:numId w:val="1"/>
        </w:numPr>
        <w:rPr/>
      </w:pPr>
      <w:bookmarkStart w:id="795" w:name="__RefHeading___Toc4163943_3381743652"/>
      <w:bookmarkStart w:id="796" w:name="_Toc346"/>
      <w:bookmarkEnd w:id="795"/>
      <w:r>
        <w:rPr/>
        <w:t>2</w:t>
      </w:r>
      <w:r>
        <w:rPr>
          <w:rtl w:val="true"/>
        </w:rPr>
        <w:t xml:space="preserve"> - </w:t>
      </w:r>
      <w:r>
        <w:rPr>
          <w:rtl w:val="true"/>
        </w:rPr>
        <w:t xml:space="preserve">بحار الانوار علامه مجلسی </w:t>
      </w:r>
      <w:r>
        <w:rPr>
          <w:rtl w:val="true"/>
        </w:rPr>
        <w:t>«</w:t>
      </w:r>
      <w:r>
        <w:rPr/>
        <w:t>127</w:t>
      </w:r>
      <w:r>
        <w:rPr>
          <w:rtl w:val="true"/>
        </w:rPr>
        <w:t xml:space="preserve"> - </w:t>
      </w:r>
      <w:r>
        <w:rPr/>
        <w:t>314</w:t>
      </w:r>
      <w:r>
        <w:rPr>
          <w:rtl w:val="true"/>
        </w:rPr>
        <w:t xml:space="preserve"> »(</w:t>
      </w:r>
      <w:r>
        <w:rPr>
          <w:rtl w:val="true"/>
        </w:rPr>
        <w:t xml:space="preserve">حدیث </w:t>
      </w:r>
      <w:r>
        <w:rPr>
          <w:rtl w:val="true"/>
        </w:rPr>
        <w:t xml:space="preserve">- </w:t>
      </w:r>
      <w:r>
        <w:rPr>
          <w:rtl w:val="true"/>
        </w:rPr>
        <w:t>عربی</w:t>
      </w:r>
      <w:r>
        <w:rPr>
          <w:rtl w:val="true"/>
        </w:rPr>
        <w:t>)</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جلد سوم و کتاب دوم جلد هجدهم و هردو ناقص است و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797" w:name="__RefHeading___Toc4163945_3381743652"/>
      <w:bookmarkStart w:id="798" w:name="_Toc347"/>
      <w:bookmarkEnd w:id="797"/>
      <w:r>
        <w:rPr>
          <w:rtl w:val="true"/>
        </w:rPr>
        <w:t xml:space="preserve">( </w:t>
      </w:r>
      <w:r>
        <w:rPr/>
        <w:t>1595</w:t>
      </w:r>
      <w:r>
        <w:rPr>
          <w:rtl w:val="true"/>
        </w:rPr>
        <w:t xml:space="preserve"> )</w:t>
      </w:r>
      <w:bookmarkEnd w:id="798"/>
    </w:p>
    <w:p>
      <w:pPr>
        <w:pStyle w:val="Heading3"/>
        <w:numPr>
          <w:ilvl w:val="2"/>
          <w:numId w:val="1"/>
        </w:numPr>
        <w:rPr/>
      </w:pPr>
      <w:bookmarkStart w:id="799" w:name="__RefHeading___Toc4163947_3381743652"/>
      <w:bookmarkStart w:id="800" w:name="_Toc348"/>
      <w:bookmarkEnd w:id="799"/>
      <w:r>
        <w:rPr/>
        <w:t>1</w:t>
      </w:r>
      <w:r>
        <w:rPr>
          <w:rtl w:val="true"/>
        </w:rPr>
        <w:t xml:space="preserve"> - </w:t>
      </w:r>
      <w:r>
        <w:rPr>
          <w:rtl w:val="true"/>
        </w:rPr>
        <w:t xml:space="preserve">تقریرات اصول الفقه </w:t>
      </w:r>
      <w:r>
        <w:rPr>
          <w:rtl w:val="true"/>
        </w:rPr>
        <w:t>«</w:t>
      </w:r>
      <w:r>
        <w:rPr/>
        <w:t>1</w:t>
      </w:r>
      <w:r>
        <w:rPr>
          <w:rtl w:val="true"/>
        </w:rPr>
        <w:t xml:space="preserve"> - </w:t>
      </w:r>
      <w:r>
        <w:rPr/>
        <w:t>167</w:t>
      </w:r>
      <w:r>
        <w:rPr>
          <w:rtl w:val="true"/>
        </w:rPr>
        <w:t>» (</w:t>
      </w:r>
      <w:r>
        <w:rPr>
          <w:rtl w:val="true"/>
        </w:rPr>
        <w:t xml:space="preserve">اصول فقه </w:t>
      </w:r>
      <w:r>
        <w:rPr>
          <w:rtl w:val="true"/>
        </w:rPr>
        <w:t xml:space="preserve">- </w:t>
      </w:r>
      <w:r>
        <w:rPr>
          <w:rtl w:val="true"/>
        </w:rPr>
        <w:t>عربی</w:t>
      </w:r>
      <w:r>
        <w:rPr>
          <w:rtl w:val="true"/>
        </w:rPr>
        <w:t>)</w:t>
      </w:r>
      <w:bookmarkEnd w:id="8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مباحثی از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آن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بخشی در کربلا پایان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از شاگردان شیخ انصاری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بیان حقیقة الوضع قد عرف الوضع بانّه تعیین اللفظ للدلالة علی المعنی بنفسه و هو بظاهره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الاصل عدم السبب النّاقل و من ذلک مالوادّعی انّی اشتریت العبد فقال بعتک الحرّ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للعلم و العمل بحقّ محمد و اولیائه الطاهرین</w:t>
      </w:r>
      <w:r>
        <w:rPr>
          <w:rFonts w:eastAsia="IRNazanin" w:cs="IRNazanin"/>
          <w:color w:val="111111"/>
          <w:sz w:val="28"/>
          <w:szCs w:val="28"/>
          <w:rtl w:val="true"/>
          <w:lang w:bidi="fa-IR"/>
        </w:rPr>
        <w:t>.</w:t>
      </w:r>
    </w:p>
    <w:p>
      <w:pPr>
        <w:pStyle w:val="Heading3"/>
        <w:numPr>
          <w:ilvl w:val="2"/>
          <w:numId w:val="1"/>
        </w:numPr>
        <w:rPr/>
      </w:pPr>
      <w:bookmarkStart w:id="801" w:name="__RefHeading___Toc4163949_3381743652"/>
      <w:bookmarkStart w:id="802" w:name="_Toc349"/>
      <w:bookmarkEnd w:id="801"/>
      <w:r>
        <w:rPr/>
        <w:t>2</w:t>
      </w:r>
      <w:r>
        <w:rPr>
          <w:rtl w:val="true"/>
        </w:rPr>
        <w:t xml:space="preserve"> - </w:t>
      </w:r>
      <w:r>
        <w:rPr>
          <w:rtl w:val="true"/>
        </w:rPr>
        <w:t xml:space="preserve">حاشیة فرائد الاصول </w:t>
      </w:r>
      <w:r>
        <w:rPr>
          <w:rtl w:val="true"/>
        </w:rPr>
        <w:t>«</w:t>
      </w:r>
      <w:r>
        <w:rPr/>
        <w:t>167</w:t>
      </w:r>
      <w:r>
        <w:rPr>
          <w:rtl w:val="true"/>
        </w:rPr>
        <w:t xml:space="preserve"> - </w:t>
      </w:r>
      <w:r>
        <w:rPr/>
        <w:t>171</w:t>
      </w:r>
      <w:r>
        <w:rPr>
          <w:rtl w:val="true"/>
        </w:rPr>
        <w:t>» (</w:t>
      </w:r>
      <w:r>
        <w:rPr>
          <w:rtl w:val="true"/>
        </w:rPr>
        <w:t xml:space="preserve">اصول فقه </w:t>
      </w:r>
      <w:r>
        <w:rPr>
          <w:rtl w:val="true"/>
        </w:rPr>
        <w:t xml:space="preserve">- </w:t>
      </w:r>
      <w:r>
        <w:rPr>
          <w:rtl w:val="true"/>
        </w:rPr>
        <w:t>عربی</w:t>
      </w:r>
      <w:r>
        <w:rPr>
          <w:rtl w:val="true"/>
        </w:rPr>
        <w:t>)</w:t>
      </w:r>
      <w:bookmarkEnd w:id="8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قطع و ظنّ رسائل شیخ مرتضی انصاری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قدّس سره اعلم ان المکلّف اذا التفت الخ اقول القید احتزاری کما هو </w:t>
      </w:r>
      <w:bookmarkStart w:id="803" w:name="pg14116_146810"/>
    </w:p>
    <w:p>
      <w:pPr>
        <w:pStyle w:val="BookText"/>
        <w:rPr/>
      </w:pPr>
      <w:bookmarkEnd w:id="803"/>
      <w:r>
        <w:rPr>
          <w:rFonts w:ascii="IRNazanin" w:hAnsi="IRNazanin" w:eastAsia="IRNazanin"/>
          <w:color w:val="111111"/>
          <w:sz w:val="28"/>
          <w:sz w:val="28"/>
          <w:szCs w:val="28"/>
          <w:rtl w:val="true"/>
          <w:lang w:bidi="fa-IR"/>
        </w:rPr>
        <w:t>الاصل لأن المکلف و الانسان الواجد للشرائط الثلاثة البلوغ و العقل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حیث انّ الانشاء لو کان المراد منه ما تقدم منّا بیانه اعنی صرف الجعل من غیر ان تبلغ مقام الاجراء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کتاب دوم ناقص و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804" w:name="__RefHeading___Toc4163951_3381743652"/>
      <w:bookmarkStart w:id="805" w:name="_Toc350"/>
      <w:bookmarkEnd w:id="804"/>
      <w:r>
        <w:rPr>
          <w:rtl w:val="true"/>
        </w:rPr>
        <w:t xml:space="preserve">( </w:t>
      </w:r>
      <w:r>
        <w:rPr/>
        <w:t>1611</w:t>
      </w:r>
      <w:r>
        <w:rPr>
          <w:rtl w:val="true"/>
        </w:rPr>
        <w:t xml:space="preserve"> )</w:t>
      </w:r>
      <w:bookmarkEnd w:id="805"/>
    </w:p>
    <w:p>
      <w:pPr>
        <w:pStyle w:val="Heading3"/>
        <w:numPr>
          <w:ilvl w:val="2"/>
          <w:numId w:val="1"/>
        </w:numPr>
        <w:rPr/>
      </w:pPr>
      <w:bookmarkStart w:id="806" w:name="__RefHeading___Toc4163953_3381743652"/>
      <w:bookmarkStart w:id="807" w:name="_Toc351"/>
      <w:bookmarkEnd w:id="806"/>
      <w:r>
        <w:rPr/>
        <w:t>1</w:t>
      </w:r>
      <w:r>
        <w:rPr>
          <w:rtl w:val="true"/>
        </w:rPr>
        <w:t xml:space="preserve"> - </w:t>
      </w:r>
      <w:r>
        <w:rPr>
          <w:rtl w:val="true"/>
        </w:rPr>
        <w:t xml:space="preserve">جواهر القرآن </w:t>
      </w:r>
      <w:r>
        <w:rPr>
          <w:rtl w:val="true"/>
        </w:rPr>
        <w:t>«</w:t>
      </w:r>
      <w:r>
        <w:rPr/>
        <w:t>2</w:t>
      </w:r>
      <w:r>
        <w:rPr>
          <w:rtl w:val="true"/>
        </w:rPr>
        <w:t xml:space="preserve"> - </w:t>
      </w:r>
      <w:r>
        <w:rPr/>
        <w:t>81</w:t>
      </w:r>
      <w:r>
        <w:rPr>
          <w:rtl w:val="true"/>
        </w:rPr>
        <w:t>» (</w:t>
      </w:r>
      <w:r>
        <w:rPr>
          <w:rtl w:val="true"/>
        </w:rPr>
        <w:t xml:space="preserve">اخلاق </w:t>
      </w:r>
      <w:r>
        <w:rPr>
          <w:rtl w:val="true"/>
        </w:rPr>
        <w:t xml:space="preserve">- </w:t>
      </w:r>
      <w:r>
        <w:rPr>
          <w:rtl w:val="true"/>
        </w:rPr>
        <w:t>عربی</w:t>
      </w:r>
      <w:r>
        <w:rPr>
          <w:rtl w:val="true"/>
        </w:rPr>
        <w:t>)</w:t>
      </w:r>
      <w:bookmarkEnd w:id="8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غزالی طوسی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الفبائی آستان قدس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واضع هذا الکتاب سمّاه جواهر القرآن و درره و رتبه علی ثلاثة اقسامٍ قسم فی المقدّمات و السوابق وقسم فی المقاصد و قسم فی اللّواحق</w:t>
      </w:r>
      <w:r>
        <w:rPr>
          <w:rFonts w:eastAsia="IRNazanin" w:cs="IRNazanin"/>
          <w:color w:val="111111"/>
          <w:sz w:val="28"/>
          <w:szCs w:val="28"/>
          <w:rtl w:val="true"/>
          <w:lang w:bidi="fa-IR"/>
        </w:rPr>
        <w:t>...</w:t>
      </w:r>
    </w:p>
    <w:p>
      <w:pPr>
        <w:pStyle w:val="Heading3"/>
        <w:numPr>
          <w:ilvl w:val="2"/>
          <w:numId w:val="1"/>
        </w:numPr>
        <w:rPr/>
      </w:pPr>
      <w:bookmarkStart w:id="808" w:name="__RefHeading___Toc4163955_3381743652"/>
      <w:bookmarkStart w:id="809" w:name="_Toc352"/>
      <w:bookmarkEnd w:id="808"/>
      <w:r>
        <w:rPr/>
        <w:t>2</w:t>
      </w:r>
      <w:r>
        <w:rPr>
          <w:rtl w:val="true"/>
        </w:rPr>
        <w:t xml:space="preserve"> - </w:t>
      </w:r>
      <w:r>
        <w:rPr>
          <w:rtl w:val="true"/>
        </w:rPr>
        <w:t xml:space="preserve">منهاج العابدین </w:t>
      </w:r>
      <w:r>
        <w:rPr>
          <w:rtl w:val="true"/>
        </w:rPr>
        <w:t>«</w:t>
      </w:r>
      <w:r>
        <w:rPr/>
        <w:t>82</w:t>
      </w:r>
      <w:r>
        <w:rPr>
          <w:rtl w:val="true"/>
        </w:rPr>
        <w:t xml:space="preserve"> - </w:t>
      </w:r>
      <w:r>
        <w:rPr/>
        <w:t>175</w:t>
      </w:r>
      <w:r>
        <w:rPr>
          <w:rtl w:val="true"/>
        </w:rPr>
        <w:t>» (</w:t>
      </w:r>
      <w:r>
        <w:rPr>
          <w:rtl w:val="true"/>
        </w:rPr>
        <w:t xml:space="preserve">اخلاق </w:t>
      </w:r>
      <w:r>
        <w:rPr>
          <w:rtl w:val="true"/>
        </w:rPr>
        <w:t xml:space="preserve">- </w:t>
      </w:r>
      <w:r>
        <w:rPr>
          <w:rtl w:val="true"/>
        </w:rPr>
        <w:t>عربی</w:t>
      </w:r>
      <w:r>
        <w:rPr>
          <w:rtl w:val="true"/>
        </w:rPr>
        <w:t>)</w:t>
      </w:r>
      <w:bookmarkEnd w:id="8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غزالی طوسی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کتابهای مفصل و مختصری در موضوع اخلاق و سیر سلوک پرداخته بود ولی گروهی زبان طعن گشودند و از وی انتقاد نمودند، لذا این کتاب را نوشت تا شاید مورد رضا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حاجی خلیفه او این کتاب را در اواخر عمر نگاشته و احتمال دارد آخرین کتابش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الفبائی آستان قدس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والشّغل کثیر و العمر قصیر، و فی العلل تقصیر و الناقد بصیر، </w:t>
      </w:r>
      <w:bookmarkStart w:id="810" w:name="pg14116_146811"/>
    </w:p>
    <w:p>
      <w:pPr>
        <w:pStyle w:val="BookText"/>
        <w:rPr/>
      </w:pPr>
      <w:bookmarkEnd w:id="810"/>
      <w:r>
        <w:rPr>
          <w:rFonts w:ascii="IRNazanin" w:hAnsi="IRNazanin" w:eastAsia="IRNazanin"/>
          <w:color w:val="111111"/>
          <w:sz w:val="28"/>
          <w:sz w:val="28"/>
          <w:szCs w:val="28"/>
          <w:rtl w:val="true"/>
          <w:lang w:bidi="fa-IR"/>
        </w:rPr>
        <w:t>والاجل قریب و السفر بعید، و الطاعة هی الزّاد فلابدّ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تنزل البرکات و صلی الله علی خیر مولودٍ دعا الی خیر معبود محمد النبیّ و آله و سلّم تسلیمآ حسبنا الله و نعم الوکیل و نعم المولی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از آخر ناقص و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اولش افتاده، نسخ ملا محمود در </w:t>
      </w:r>
      <w:r>
        <w:rPr>
          <w:rFonts w:eastAsia="IRNazanin" w:cs="IRNazanin"/>
          <w:color w:val="111111"/>
          <w:sz w:val="28"/>
          <w:szCs w:val="28"/>
          <w:lang w:bidi="fa-IR"/>
        </w:rPr>
        <w:t>1092</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811" w:name="__RefHeading___Toc4163957_3381743652"/>
      <w:bookmarkStart w:id="812" w:name="_Toc353"/>
      <w:bookmarkEnd w:id="811"/>
      <w:r>
        <w:rPr>
          <w:rtl w:val="true"/>
        </w:rPr>
        <w:t xml:space="preserve">( </w:t>
      </w:r>
      <w:r>
        <w:rPr/>
        <w:t>1631</w:t>
      </w:r>
      <w:r>
        <w:rPr>
          <w:rtl w:val="true"/>
        </w:rPr>
        <w:t xml:space="preserve"> )</w:t>
      </w:r>
      <w:bookmarkEnd w:id="812"/>
    </w:p>
    <w:p>
      <w:pPr>
        <w:pStyle w:val="Heading3"/>
        <w:numPr>
          <w:ilvl w:val="2"/>
          <w:numId w:val="1"/>
        </w:numPr>
        <w:rPr/>
      </w:pPr>
      <w:bookmarkStart w:id="813" w:name="__RefHeading___Toc4163959_3381743652"/>
      <w:bookmarkStart w:id="814" w:name="_Toc354"/>
      <w:bookmarkEnd w:id="813"/>
      <w:r>
        <w:rPr/>
        <w:t>1</w:t>
      </w:r>
      <w:r>
        <w:rPr>
          <w:rtl w:val="true"/>
        </w:rPr>
        <w:t xml:space="preserve"> - </w:t>
      </w:r>
      <w:r>
        <w:rPr>
          <w:rtl w:val="true"/>
        </w:rPr>
        <w:t xml:space="preserve">درّه نادره </w:t>
      </w:r>
      <w:r>
        <w:rPr>
          <w:rtl w:val="true"/>
        </w:rPr>
        <w:t>«</w:t>
      </w:r>
      <w:r>
        <w:rPr/>
        <w:t>1</w:t>
      </w:r>
      <w:r>
        <w:rPr>
          <w:rtl w:val="true"/>
        </w:rPr>
        <w:t xml:space="preserve"> - </w:t>
      </w:r>
      <w:r>
        <w:rPr/>
        <w:t>29</w:t>
      </w:r>
      <w:r>
        <w:rPr>
          <w:rtl w:val="true"/>
        </w:rPr>
        <w:t>» (</w:t>
      </w:r>
      <w:r>
        <w:rPr>
          <w:rtl w:val="true"/>
        </w:rPr>
        <w:t xml:space="preserve">تاریخ </w:t>
      </w:r>
      <w:r>
        <w:rPr>
          <w:rtl w:val="true"/>
        </w:rPr>
        <w:t xml:space="preserve">- </w:t>
      </w:r>
      <w:r>
        <w:rPr>
          <w:rtl w:val="true"/>
        </w:rPr>
        <w:t>فارسی</w:t>
      </w:r>
      <w:r>
        <w:rPr>
          <w:rtl w:val="true"/>
        </w:rPr>
        <w:t>)</w:t>
      </w:r>
      <w:bookmarkEnd w:id="8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خان استرآبادی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دو کتابی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سوم مراجعه شود</w:t>
      </w:r>
      <w:r>
        <w:rPr>
          <w:rFonts w:eastAsia="IRNazanin" w:cs="IRNazanin"/>
          <w:color w:val="111111"/>
          <w:sz w:val="28"/>
          <w:szCs w:val="28"/>
          <w:rtl w:val="true"/>
          <w:lang w:bidi="fa-IR"/>
        </w:rPr>
        <w:t>.</w:t>
      </w:r>
    </w:p>
    <w:p>
      <w:pPr>
        <w:pStyle w:val="Heading3"/>
        <w:numPr>
          <w:ilvl w:val="2"/>
          <w:numId w:val="1"/>
        </w:numPr>
        <w:rPr/>
      </w:pPr>
      <w:bookmarkStart w:id="815" w:name="__RefHeading___Toc4163961_3381743652"/>
      <w:bookmarkStart w:id="816" w:name="_Toc355"/>
      <w:bookmarkEnd w:id="815"/>
      <w:r>
        <w:rPr/>
        <w:t>2</w:t>
      </w:r>
      <w:r>
        <w:rPr>
          <w:rtl w:val="true"/>
        </w:rPr>
        <w:t xml:space="preserve"> - </w:t>
      </w:r>
      <w:r>
        <w:rPr>
          <w:rtl w:val="true"/>
        </w:rPr>
        <w:t xml:space="preserve">مخزن الانشاء </w:t>
      </w:r>
      <w:r>
        <w:rPr>
          <w:rtl w:val="true"/>
        </w:rPr>
        <w:t>«</w:t>
      </w:r>
      <w:r>
        <w:rPr/>
        <w:t>32</w:t>
      </w:r>
      <w:r>
        <w:rPr>
          <w:rtl w:val="true"/>
        </w:rPr>
        <w:t xml:space="preserve"> - </w:t>
      </w:r>
      <w:r>
        <w:rPr/>
        <w:t>197</w:t>
      </w:r>
      <w:r>
        <w:rPr>
          <w:rtl w:val="true"/>
        </w:rPr>
        <w:t>» (</w:t>
      </w:r>
      <w:r>
        <w:rPr>
          <w:rtl w:val="true"/>
        </w:rPr>
        <w:t>فارسی</w:t>
      </w:r>
      <w:r>
        <w:rPr>
          <w:rtl w:val="true"/>
        </w:rPr>
        <w:t>)</w:t>
      </w:r>
      <w:bookmarkEnd w:id="8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بن ابوالقاسم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 و منشأت وزیران و بزرگان را در این کتاب جمع آوری کرده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منشئات میرزا عبدالوهّاب خان معتمد الدّولة اصفهانی، میرزا محمد تقی خان علی آبادی، میرزای مهدی خان نادری و همچنین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عهدنامه مالک اشتر از آقا محمد ابراهیم نوّاب بدایع نگار و خسرونامه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نامه مبارک جناب امیرالمؤمنین صلوات الله و سلامه علیه از انشاء مقرّب الخاقان بدایع نگار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ابراهیم نوّاب طهرانی </w:t>
      </w:r>
      <w:bookmarkStart w:id="817" w:name="pg14116_146812"/>
    </w:p>
    <w:p>
      <w:pPr>
        <w:pStyle w:val="BookText"/>
        <w:rPr/>
      </w:pPr>
      <w:bookmarkEnd w:id="817"/>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والختم بالصلاة علی من ختم به الرسالة محمد و آله الامجاد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ناقص و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1309</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818" w:name="__RefHeading___Toc4163963_3381743652"/>
      <w:bookmarkStart w:id="819" w:name="_Toc356"/>
      <w:bookmarkEnd w:id="818"/>
      <w:r>
        <w:rPr>
          <w:rtl w:val="true"/>
        </w:rPr>
        <w:t xml:space="preserve">( </w:t>
      </w:r>
      <w:r>
        <w:rPr/>
        <w:t>1659</w:t>
      </w:r>
      <w:r>
        <w:rPr>
          <w:rtl w:val="true"/>
        </w:rPr>
        <w:t xml:space="preserve"> )</w:t>
      </w:r>
      <w:bookmarkEnd w:id="819"/>
    </w:p>
    <w:p>
      <w:pPr>
        <w:pStyle w:val="Heading3"/>
        <w:numPr>
          <w:ilvl w:val="2"/>
          <w:numId w:val="1"/>
        </w:numPr>
        <w:rPr/>
      </w:pPr>
      <w:bookmarkStart w:id="820" w:name="__RefHeading___Toc4163965_3381743652"/>
      <w:bookmarkStart w:id="821" w:name="_Toc357"/>
      <w:bookmarkEnd w:id="820"/>
      <w:r>
        <w:rPr/>
        <w:t>1</w:t>
      </w:r>
      <w:r>
        <w:rPr>
          <w:rtl w:val="true"/>
        </w:rPr>
        <w:t xml:space="preserve"> - </w:t>
      </w:r>
      <w:r>
        <w:rPr>
          <w:rtl w:val="true"/>
        </w:rPr>
        <w:t xml:space="preserve">تحفه سلیمانیه </w:t>
      </w:r>
      <w:r>
        <w:rPr>
          <w:rtl w:val="true"/>
        </w:rPr>
        <w:t xml:space="preserve">= </w:t>
      </w:r>
      <w:r>
        <w:rPr>
          <w:rtl w:val="true"/>
        </w:rPr>
        <w:t xml:space="preserve">ترجمه ارشاد شیخ مفید از میرزا محمد مسیح فدشکویی فسوی </w:t>
      </w:r>
      <w:r>
        <w:rPr>
          <w:rtl w:val="true"/>
        </w:rPr>
        <w:t>(</w:t>
      </w:r>
      <w:r>
        <w:rPr/>
        <w:t>1121</w:t>
      </w:r>
      <w:r>
        <w:rPr>
          <w:rtl w:val="true"/>
        </w:rPr>
        <w:t xml:space="preserve"> </w:t>
      </w:r>
      <w:r>
        <w:rPr>
          <w:rtl w:val="true"/>
        </w:rPr>
        <w:t xml:space="preserve">یا </w:t>
      </w:r>
      <w:r>
        <w:rPr/>
        <w:t>1125</w:t>
      </w:r>
      <w:r>
        <w:rPr>
          <w:rtl w:val="true"/>
        </w:rPr>
        <w:t>) «</w:t>
      </w:r>
      <w:r>
        <w:rPr/>
        <w:t>2</w:t>
      </w:r>
      <w:r>
        <w:rPr>
          <w:rtl w:val="true"/>
        </w:rPr>
        <w:t xml:space="preserve"> - </w:t>
      </w:r>
      <w:r>
        <w:rPr/>
        <w:t>185</w:t>
      </w:r>
      <w:r>
        <w:rPr>
          <w:rtl w:val="true"/>
        </w:rPr>
        <w:t>» (</w:t>
      </w:r>
      <w:r>
        <w:rPr>
          <w:rtl w:val="true"/>
        </w:rPr>
        <w:t>فارسی</w:t>
      </w:r>
      <w:r>
        <w:rPr>
          <w:rtl w:val="true"/>
        </w:rPr>
        <w:t>)</w:t>
      </w:r>
      <w:bookmarkEnd w:id="821"/>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22" w:name="__RefHeading___Toc4163967_3381743652"/>
      <w:bookmarkStart w:id="823" w:name="_Toc358"/>
      <w:bookmarkEnd w:id="822"/>
      <w:r>
        <w:rPr/>
        <w:t>2</w:t>
      </w:r>
      <w:r>
        <w:rPr>
          <w:rtl w:val="true"/>
        </w:rPr>
        <w:t xml:space="preserve"> - </w:t>
      </w:r>
      <w:r>
        <w:rPr>
          <w:rtl w:val="true"/>
        </w:rPr>
        <w:t xml:space="preserve">ترجمه قطب شاهی </w:t>
      </w:r>
      <w:r>
        <w:rPr>
          <w:rtl w:val="true"/>
        </w:rPr>
        <w:t xml:space="preserve">= </w:t>
      </w:r>
      <w:r>
        <w:rPr>
          <w:rtl w:val="true"/>
        </w:rPr>
        <w:t xml:space="preserve">ترجمه اربعین شیخ بهائی از ابن خاتون عاملی </w:t>
      </w:r>
      <w:r>
        <w:rPr>
          <w:rtl w:val="true"/>
        </w:rPr>
        <w:t>(</w:t>
      </w:r>
      <w:r>
        <w:rPr>
          <w:rtl w:val="true"/>
        </w:rPr>
        <w:t xml:space="preserve">سده </w:t>
      </w:r>
      <w:r>
        <w:rPr/>
        <w:t>11</w:t>
      </w:r>
      <w:r>
        <w:rPr>
          <w:rtl w:val="true"/>
        </w:rPr>
        <w:t>) «</w:t>
      </w:r>
      <w:r>
        <w:rPr/>
        <w:t>186</w:t>
      </w:r>
      <w:r>
        <w:rPr>
          <w:rtl w:val="true"/>
        </w:rPr>
        <w:t xml:space="preserve"> - </w:t>
      </w:r>
      <w:r>
        <w:rPr/>
        <w:t>322</w:t>
      </w:r>
      <w:r>
        <w:rPr>
          <w:rtl w:val="true"/>
        </w:rPr>
        <w:t>» (</w:t>
      </w:r>
      <w:r>
        <w:rPr>
          <w:rtl w:val="true"/>
        </w:rPr>
        <w:t>فارسی</w:t>
      </w:r>
      <w:r>
        <w:rPr>
          <w:rtl w:val="true"/>
        </w:rPr>
        <w:t>)</w:t>
      </w:r>
      <w:bookmarkEnd w:id="823"/>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حسین بن عبدالجلیل الجنابذی معروف به واثقی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ملک علی بن یاردم علی اسکندری در </w:t>
      </w:r>
      <w:r>
        <w:rPr>
          <w:rFonts w:eastAsia="IRNazanin" w:cs="IRNazanin"/>
          <w:color w:val="111111"/>
          <w:sz w:val="28"/>
          <w:szCs w:val="28"/>
          <w:lang w:bidi="fa-IR"/>
        </w:rPr>
        <w:t>1069</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824" w:name="__RefHeading___Toc4163969_3381743652"/>
      <w:bookmarkStart w:id="825" w:name="_Toc359"/>
      <w:bookmarkEnd w:id="824"/>
      <w:r>
        <w:rPr>
          <w:rtl w:val="true"/>
        </w:rPr>
        <w:t xml:space="preserve">( </w:t>
      </w:r>
      <w:r>
        <w:rPr/>
        <w:t>1694</w:t>
      </w:r>
      <w:r>
        <w:rPr>
          <w:rtl w:val="true"/>
        </w:rPr>
        <w:t xml:space="preserve"> )</w:t>
      </w:r>
      <w:bookmarkEnd w:id="825"/>
    </w:p>
    <w:p>
      <w:pPr>
        <w:pStyle w:val="Heading3"/>
        <w:numPr>
          <w:ilvl w:val="2"/>
          <w:numId w:val="1"/>
        </w:numPr>
        <w:rPr/>
      </w:pPr>
      <w:bookmarkStart w:id="826" w:name="__RefHeading___Toc4163971_3381743652"/>
      <w:bookmarkStart w:id="827" w:name="_Toc360"/>
      <w:bookmarkEnd w:id="826"/>
      <w:r>
        <w:rPr/>
        <w:t>1</w:t>
      </w:r>
      <w:r>
        <w:rPr>
          <w:rtl w:val="true"/>
        </w:rPr>
        <w:t xml:space="preserve"> - </w:t>
      </w:r>
      <w:r>
        <w:rPr>
          <w:rtl w:val="true"/>
        </w:rPr>
        <w:t xml:space="preserve">شرح القانون </w:t>
      </w:r>
      <w:r>
        <w:rPr>
          <w:rtl w:val="true"/>
        </w:rPr>
        <w:t>«</w:t>
      </w:r>
      <w:r>
        <w:rPr/>
        <w:t>1</w:t>
      </w:r>
      <w:r>
        <w:rPr>
          <w:rtl w:val="true"/>
        </w:rPr>
        <w:t xml:space="preserve"> - </w:t>
      </w:r>
      <w:r>
        <w:rPr/>
        <w:t>337</w:t>
      </w:r>
      <w:r>
        <w:rPr>
          <w:rtl w:val="true"/>
        </w:rPr>
        <w:t>» (</w:t>
      </w:r>
      <w:r>
        <w:rPr>
          <w:rtl w:val="true"/>
        </w:rPr>
        <w:t xml:space="preserve">طب </w:t>
      </w:r>
      <w:r>
        <w:rPr>
          <w:rtl w:val="true"/>
        </w:rPr>
        <w:t xml:space="preserve">- </w:t>
      </w:r>
      <w:r>
        <w:rPr>
          <w:rtl w:val="true"/>
        </w:rPr>
        <w:t>عربی</w:t>
      </w:r>
      <w:r>
        <w:rPr>
          <w:rtl w:val="true"/>
        </w:rPr>
        <w:t>)</w:t>
      </w:r>
      <w:bookmarkEnd w:id="8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محمود بن مسعود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شیرازی</w:t>
      </w:r>
      <w:r>
        <w:rPr>
          <w:rFonts w:eastAsia="IRNazanin" w:cs="IRNazanin"/>
          <w:color w:val="111111"/>
          <w:sz w:val="28"/>
          <w:szCs w:val="28"/>
          <w:rtl w:val="true"/>
          <w:lang w:bidi="fa-IR"/>
        </w:rPr>
        <w:t>)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شرحهای ارزنده کلیات قانون ابن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تاریخ </w:t>
      </w:r>
      <w:bookmarkStart w:id="828" w:name="pg14116_146813"/>
    </w:p>
    <w:p>
      <w:pPr>
        <w:pStyle w:val="BookText"/>
        <w:rPr/>
      </w:pPr>
      <w:bookmarkEnd w:id="828"/>
      <w:r>
        <w:rPr>
          <w:rFonts w:ascii="IRNazanin" w:hAnsi="IRNazanin" w:eastAsia="IRNazanin"/>
          <w:color w:val="111111"/>
          <w:sz w:val="28"/>
          <w:sz w:val="28"/>
          <w:szCs w:val="28"/>
          <w:rtl w:val="true"/>
          <w:lang w:bidi="fa-IR"/>
        </w:rPr>
        <w:t xml:space="preserve">انجام آن را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 ولی در بعضی از نسخهها آغاز به کار آن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الفبائی آستان قدس ص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تغمده الله بغفرانه و اسکنه علی غرف جنانه بالنبی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الثالث احد عشر فصلا و جملتان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کلام کلّی فی الاعراض و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البضاعة قلیلة علی انّ من یحکم بالتخطئه لا لاجل الحسد و العناد و لا عن هوی یعدل به عن سنن الرشاد لعلّه یجد مخرجا صالحآ لو دقّق النظر و منهجآ واضحآ لو لاحظ المقصد المعتبر فلنختم</w:t>
      </w:r>
      <w:r>
        <w:rPr>
          <w:rFonts w:eastAsia="IRNazanin" w:cs="IRNazanin"/>
          <w:color w:val="111111"/>
          <w:sz w:val="28"/>
          <w:szCs w:val="28"/>
          <w:rtl w:val="true"/>
          <w:lang w:bidi="fa-IR"/>
        </w:rPr>
        <w:t>....</w:t>
      </w:r>
    </w:p>
    <w:p>
      <w:pPr>
        <w:pStyle w:val="Heading3"/>
        <w:numPr>
          <w:ilvl w:val="2"/>
          <w:numId w:val="1"/>
        </w:numPr>
        <w:rPr/>
      </w:pPr>
      <w:bookmarkStart w:id="829" w:name="__RefHeading___Toc4163973_3381743652"/>
      <w:bookmarkStart w:id="830" w:name="_Toc361"/>
      <w:bookmarkEnd w:id="829"/>
      <w:r>
        <w:rPr/>
        <w:t>2</w:t>
      </w:r>
      <w:r>
        <w:rPr>
          <w:rtl w:val="true"/>
        </w:rPr>
        <w:t xml:space="preserve"> - </w:t>
      </w:r>
      <w:r>
        <w:rPr>
          <w:rtl w:val="true"/>
        </w:rPr>
        <w:t xml:space="preserve">شرح القانون </w:t>
      </w:r>
      <w:r>
        <w:rPr>
          <w:rtl w:val="true"/>
        </w:rPr>
        <w:t>«</w:t>
      </w:r>
      <w:r>
        <w:rPr/>
        <w:t>338</w:t>
      </w:r>
      <w:r>
        <w:rPr>
          <w:rtl w:val="true"/>
        </w:rPr>
        <w:t xml:space="preserve"> - </w:t>
      </w:r>
      <w:r>
        <w:rPr/>
        <w:t>426</w:t>
      </w:r>
      <w:r>
        <w:rPr>
          <w:rtl w:val="true"/>
        </w:rPr>
        <w:t>» (</w:t>
      </w:r>
      <w:r>
        <w:rPr>
          <w:rtl w:val="true"/>
        </w:rPr>
        <w:t xml:space="preserve">طب </w:t>
      </w:r>
      <w:r>
        <w:rPr>
          <w:rtl w:val="true"/>
        </w:rPr>
        <w:t xml:space="preserve">- </w:t>
      </w:r>
      <w:r>
        <w:rPr>
          <w:rtl w:val="true"/>
        </w:rPr>
        <w:t>عربی</w:t>
      </w:r>
      <w:r>
        <w:rPr>
          <w:rtl w:val="true"/>
        </w:rPr>
        <w:t>)</w:t>
      </w:r>
      <w:bookmarkEnd w:id="8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نفیس قرشی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قانون ابو علی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الفبائی آستان قدس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التشریح من جملة کتاب القانون و ذلک بان جمعنا ما قاله فی الکتاب الاول من کتاب القانون الی ما قاله فی الکتاب الثالث من هذه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الاول فی اختلاف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انما هو لتفهیم المتعلم و تقریب الامر الیه فی القصور و اما فی الحقیقة فذلک انما هو بارادة من لا یعتریه سهو و لا یعجزه امر و هو الخالق تعالی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تحریر سده دهم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bookmarkStart w:id="831" w:name="pg14116_146814"/>
    </w:p>
    <w:p>
      <w:pPr>
        <w:pStyle w:val="Heading2"/>
        <w:numPr>
          <w:ilvl w:val="1"/>
          <w:numId w:val="1"/>
        </w:numPr>
        <w:rPr/>
      </w:pPr>
      <w:bookmarkStart w:id="832" w:name="__RefHeading___Toc4163975_3381743652"/>
      <w:bookmarkStart w:id="833" w:name="_Toc362"/>
      <w:bookmarkEnd w:id="831"/>
      <w:bookmarkEnd w:id="832"/>
      <w:r>
        <w:rPr>
          <w:rtl w:val="true"/>
        </w:rPr>
        <w:t xml:space="preserve">( </w:t>
      </w:r>
      <w:r>
        <w:rPr/>
        <w:t>1736</w:t>
      </w:r>
      <w:r>
        <w:rPr>
          <w:rtl w:val="true"/>
        </w:rPr>
        <w:t xml:space="preserve"> )</w:t>
      </w:r>
      <w:bookmarkEnd w:id="833"/>
    </w:p>
    <w:p>
      <w:pPr>
        <w:pStyle w:val="Heading3"/>
        <w:numPr>
          <w:ilvl w:val="2"/>
          <w:numId w:val="1"/>
        </w:numPr>
        <w:rPr/>
      </w:pPr>
      <w:bookmarkStart w:id="834" w:name="__RefHeading___Toc4163977_3381743652"/>
      <w:bookmarkStart w:id="835" w:name="_Toc363"/>
      <w:bookmarkEnd w:id="834"/>
      <w:r>
        <w:rPr/>
        <w:t>1</w:t>
      </w:r>
      <w:r>
        <w:rPr>
          <w:rtl w:val="true"/>
        </w:rPr>
        <w:t xml:space="preserve"> - </w:t>
      </w:r>
      <w:r>
        <w:rPr>
          <w:rtl w:val="true"/>
        </w:rPr>
        <w:t xml:space="preserve">الفصول فی شرح تهذیب الوصول </w:t>
      </w:r>
      <w:r>
        <w:rPr>
          <w:rtl w:val="true"/>
        </w:rPr>
        <w:t xml:space="preserve">= </w:t>
      </w:r>
      <w:r>
        <w:rPr>
          <w:rtl w:val="true"/>
        </w:rPr>
        <w:t xml:space="preserve">الفوائد المنصوریه </w:t>
      </w:r>
      <w:r>
        <w:rPr>
          <w:rtl w:val="true"/>
        </w:rPr>
        <w:t>«</w:t>
      </w:r>
      <w:r>
        <w:rPr/>
        <w:t>2</w:t>
      </w:r>
      <w:r>
        <w:rPr>
          <w:rtl w:val="true"/>
        </w:rPr>
        <w:t xml:space="preserve"> - </w:t>
      </w:r>
      <w:r>
        <w:rPr/>
        <w:t>146</w:t>
      </w:r>
      <w:r>
        <w:rPr>
          <w:rtl w:val="true"/>
        </w:rPr>
        <w:t>» (</w:t>
      </w:r>
      <w:r>
        <w:rPr>
          <w:rtl w:val="true"/>
        </w:rPr>
        <w:t xml:space="preserve">اصول فقه </w:t>
      </w:r>
      <w:r>
        <w:rPr>
          <w:rtl w:val="true"/>
        </w:rPr>
        <w:t xml:space="preserve">- </w:t>
      </w:r>
      <w:r>
        <w:rPr>
          <w:rtl w:val="true"/>
        </w:rPr>
        <w:t>عربی</w:t>
      </w:r>
      <w:r>
        <w:rPr>
          <w:rtl w:val="true"/>
        </w:rPr>
        <w:t>)</w:t>
      </w:r>
      <w:bookmarkEnd w:id="8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منصور بن عبدالله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مزجی مختصری است بر تهذیب الاصول علامه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هو الوصف الجمیل الاختیاری او غیره بحزاء محمود علیه اختیاری من نعمه و غیرها علی قصد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به فی المشهور و الی الله یرجح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اراد التطویل فی هذا الفنّ فلیطلب من کتابنا المسمی بنهایة الاصول فانه قد بلخ الغایة و تجاوز النهایة</w:t>
      </w:r>
      <w:r>
        <w:rPr>
          <w:rFonts w:eastAsia="IRNazanin" w:cs="IRNazanin"/>
          <w:color w:val="111111"/>
          <w:sz w:val="28"/>
          <w:szCs w:val="28"/>
          <w:rtl w:val="true"/>
          <w:lang w:bidi="fa-IR"/>
        </w:rPr>
        <w:t>.</w:t>
      </w:r>
    </w:p>
    <w:p>
      <w:pPr>
        <w:pStyle w:val="Heading3"/>
        <w:numPr>
          <w:ilvl w:val="2"/>
          <w:numId w:val="1"/>
        </w:numPr>
        <w:rPr/>
      </w:pPr>
      <w:bookmarkStart w:id="836" w:name="__RefHeading___Toc4163979_3381743652"/>
      <w:bookmarkStart w:id="837" w:name="_Toc364"/>
      <w:bookmarkEnd w:id="836"/>
      <w:r>
        <w:rPr/>
        <w:t>2</w:t>
      </w:r>
      <w:r>
        <w:rPr>
          <w:rtl w:val="true"/>
        </w:rPr>
        <w:t xml:space="preserve"> - </w:t>
      </w:r>
      <w:r>
        <w:rPr>
          <w:rtl w:val="true"/>
        </w:rPr>
        <w:t xml:space="preserve">تلخیص المحصلّ </w:t>
      </w:r>
      <w:r>
        <w:rPr>
          <w:rtl w:val="true"/>
        </w:rPr>
        <w:t xml:space="preserve">= </w:t>
      </w:r>
      <w:r>
        <w:rPr>
          <w:rtl w:val="true"/>
        </w:rPr>
        <w:t xml:space="preserve">نقد المحصل </w:t>
      </w:r>
      <w:r>
        <w:rPr>
          <w:rtl w:val="true"/>
        </w:rPr>
        <w:t>«</w:t>
      </w:r>
      <w:r>
        <w:rPr/>
        <w:t>147</w:t>
      </w:r>
      <w:r>
        <w:rPr>
          <w:rtl w:val="true"/>
        </w:rPr>
        <w:t xml:space="preserve"> - </w:t>
      </w:r>
      <w:r>
        <w:rPr/>
        <w:t>200</w:t>
      </w:r>
      <w:r>
        <w:rPr>
          <w:rtl w:val="true"/>
        </w:rPr>
        <w:t>» (</w:t>
      </w:r>
      <w:r>
        <w:rPr>
          <w:rtl w:val="true"/>
        </w:rPr>
        <w:t xml:space="preserve">کلام </w:t>
      </w:r>
      <w:r>
        <w:rPr>
          <w:rtl w:val="true"/>
        </w:rPr>
        <w:t xml:space="preserve">- </w:t>
      </w:r>
      <w:r>
        <w:rPr>
          <w:rtl w:val="true"/>
        </w:rPr>
        <w:t>عربی</w:t>
      </w:r>
      <w:r>
        <w:rPr>
          <w:rtl w:val="true"/>
        </w:rPr>
        <w:t>)</w:t>
      </w:r>
      <w:bookmarkEnd w:id="8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تهذیبی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این کتاب را در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یدل افتقار کل موجود فی الوجود الیه علی وجوب وجوده و افاضته ایاه متصفا بما امکن من الکمال علی کمال قدرته و جوده و اتقان ذلک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لو یقدم التاثیر لکان متوسطا بین المؤثر و الاثر فلم یکن معلول اول للقدیم تعالی و لا لغیره و وجه الاندفاع ظاهر بعد ما فصلناه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هاشم الموسوی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bookmarkStart w:id="838" w:name="pg14116_146815"/>
    </w:p>
    <w:p>
      <w:pPr>
        <w:pStyle w:val="BookText"/>
        <w:rPr/>
      </w:pPr>
      <w:bookmarkEnd w:id="838"/>
      <w:r>
        <w:rPr>
          <w:rFonts w:ascii="IRNazanin" w:hAnsi="IRNazanin" w:eastAsia="IRNazanin"/>
          <w:color w:val="111111"/>
          <w:sz w:val="28"/>
          <w:sz w:val="28"/>
          <w:szCs w:val="28"/>
          <w:rtl w:val="true"/>
          <w:lang w:bidi="fa-IR"/>
        </w:rPr>
        <w:t>کتاب دوم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839" w:name="__RefHeading___Toc4163981_3381743652"/>
      <w:bookmarkStart w:id="840" w:name="_Toc365"/>
      <w:bookmarkEnd w:id="839"/>
      <w:r>
        <w:rPr>
          <w:rtl w:val="true"/>
        </w:rPr>
        <w:t xml:space="preserve">( </w:t>
      </w:r>
      <w:r>
        <w:rPr/>
        <w:t>1745</w:t>
      </w:r>
      <w:r>
        <w:rPr>
          <w:rtl w:val="true"/>
        </w:rPr>
        <w:t xml:space="preserve"> )</w:t>
      </w:r>
      <w:bookmarkEnd w:id="840"/>
    </w:p>
    <w:p>
      <w:pPr>
        <w:pStyle w:val="Heading3"/>
        <w:numPr>
          <w:ilvl w:val="2"/>
          <w:numId w:val="1"/>
        </w:numPr>
        <w:rPr/>
      </w:pPr>
      <w:bookmarkStart w:id="841" w:name="__RefHeading___Toc4163983_3381743652"/>
      <w:bookmarkStart w:id="842" w:name="_Toc366"/>
      <w:bookmarkEnd w:id="841"/>
      <w:r>
        <w:rPr/>
        <w:t>1</w:t>
      </w:r>
      <w:r>
        <w:rPr>
          <w:rtl w:val="true"/>
        </w:rPr>
        <w:t xml:space="preserve"> - </w:t>
      </w:r>
      <w:r>
        <w:rPr>
          <w:rtl w:val="true"/>
        </w:rPr>
        <w:t xml:space="preserve">روضة السمع و البصر فی شرح المختصر </w:t>
      </w:r>
      <w:r>
        <w:rPr>
          <w:rtl w:val="true"/>
        </w:rPr>
        <w:t>«</w:t>
      </w:r>
      <w:r>
        <w:rPr/>
        <w:t>1</w:t>
      </w:r>
      <w:r>
        <w:rPr>
          <w:rtl w:val="true"/>
        </w:rPr>
        <w:t xml:space="preserve"> - </w:t>
      </w:r>
      <w:r>
        <w:rPr/>
        <w:t>43</w:t>
      </w:r>
      <w:r>
        <w:rPr>
          <w:rtl w:val="true"/>
        </w:rPr>
        <w:t>» (</w:t>
      </w:r>
      <w:r>
        <w:rPr>
          <w:rtl w:val="true"/>
        </w:rPr>
        <w:t xml:space="preserve">فقه </w:t>
      </w:r>
      <w:r>
        <w:rPr>
          <w:rtl w:val="true"/>
        </w:rPr>
        <w:t xml:space="preserve">- </w:t>
      </w:r>
      <w:r>
        <w:rPr>
          <w:rtl w:val="true"/>
        </w:rPr>
        <w:t>عربی</w:t>
      </w:r>
      <w:r>
        <w:rPr>
          <w:rtl w:val="true"/>
        </w:rPr>
        <w:t>)</w:t>
      </w:r>
      <w:bookmarkEnd w:id="8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یکی از کتابهای فقهی مذهب حنفی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اختصار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اول کتاب تصریح کرده که اسم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السمع و البصر فی شرح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بروضة السمع و البصر فی شرح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بالعبودیة فانت الله الذی لا اله الا انت خالق کل شیء و رازق کل حیّ اللهم و صل علی محمد و علی السبیل</w:t>
      </w:r>
      <w:r>
        <w:rPr>
          <w:rFonts w:eastAsia="IRNazanin" w:cs="IRNazanin"/>
          <w:color w:val="111111"/>
          <w:sz w:val="28"/>
          <w:szCs w:val="28"/>
          <w:rtl w:val="true"/>
          <w:lang w:bidi="fa-IR"/>
        </w:rPr>
        <w:t>....</w:t>
      </w:r>
    </w:p>
    <w:p>
      <w:pPr>
        <w:pStyle w:val="Heading3"/>
        <w:numPr>
          <w:ilvl w:val="2"/>
          <w:numId w:val="1"/>
        </w:numPr>
        <w:rPr/>
      </w:pPr>
      <w:bookmarkStart w:id="843" w:name="__RefHeading___Toc4163985_3381743652"/>
      <w:bookmarkStart w:id="844" w:name="_Toc367"/>
      <w:bookmarkEnd w:id="843"/>
      <w:r>
        <w:rPr/>
        <w:t>2</w:t>
      </w:r>
      <w:r>
        <w:rPr>
          <w:rtl w:val="true"/>
        </w:rPr>
        <w:t xml:space="preserve"> - [.... </w:t>
      </w:r>
      <w:r>
        <w:rPr>
          <w:rtl w:val="true"/>
        </w:rPr>
        <w:t>اصول الفقه</w:t>
      </w:r>
      <w:r>
        <w:rPr>
          <w:rtl w:val="true"/>
        </w:rPr>
        <w:t>[ «</w:t>
      </w:r>
      <w:r>
        <w:rPr/>
        <w:t>44</w:t>
      </w:r>
      <w:r>
        <w:rPr>
          <w:rtl w:val="true"/>
        </w:rPr>
        <w:t xml:space="preserve"> - </w:t>
      </w:r>
      <w:r>
        <w:rPr/>
        <w:t>107</w:t>
      </w:r>
      <w:r>
        <w:rPr>
          <w:rtl w:val="true"/>
        </w:rPr>
        <w:t>» (</w:t>
      </w:r>
      <w:r>
        <w:rPr>
          <w:rtl w:val="true"/>
        </w:rPr>
        <w:t xml:space="preserve">اصول فقه </w:t>
      </w:r>
      <w:r>
        <w:rPr>
          <w:rtl w:val="true"/>
        </w:rPr>
        <w:t xml:space="preserve">- </w:t>
      </w:r>
      <w:r>
        <w:rPr>
          <w:rtl w:val="true"/>
        </w:rPr>
        <w:t>عربی</w:t>
      </w:r>
      <w:r>
        <w:rPr>
          <w:rtl w:val="true"/>
        </w:rPr>
        <w:t>)</w:t>
      </w:r>
      <w:bookmarkEnd w:id="8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اصول فقه عامه که شرح یکی از کتابهای اصولی آنها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نوی الوقت یقع فی الحال و لو نوی الشرط یقع فی اخر العمر لا ان اللفظ یحتملهما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ایقاع لانه لا یستقیم حملها علی السؤال عن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شریح من اصحاب الشافعی یجوز ذلک و الا نماطی من اصحابه کان یقول لا یجوز ذلک بقیاس</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نسخ صلاح بن عبدالسلام المصری الحنفی در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bookmarkStart w:id="845" w:name="pg14116_146816"/>
    </w:p>
    <w:p>
      <w:pPr>
        <w:pStyle w:val="BookText"/>
        <w:rPr/>
      </w:pPr>
      <w:bookmarkEnd w:id="845"/>
      <w:r>
        <w:rPr>
          <w:rFonts w:ascii="IRNazanin" w:hAnsi="IRNazanin" w:eastAsia="IRNazanin"/>
          <w:color w:val="111111"/>
          <w:sz w:val="28"/>
          <w:sz w:val="28"/>
          <w:szCs w:val="28"/>
          <w:rtl w:val="true"/>
          <w:lang w:bidi="fa-IR"/>
        </w:rPr>
        <w:t>کتاب دوم تاریخ ندارد امّا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کتاب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846" w:name="__RefHeading___Toc4163987_3381743652"/>
      <w:bookmarkStart w:id="847" w:name="_Toc368"/>
      <w:bookmarkEnd w:id="846"/>
      <w:r>
        <w:rPr>
          <w:rtl w:val="true"/>
        </w:rPr>
        <w:t xml:space="preserve">( </w:t>
      </w:r>
      <w:r>
        <w:rPr/>
        <w:t>1747</w:t>
      </w:r>
      <w:r>
        <w:rPr>
          <w:rtl w:val="true"/>
        </w:rPr>
        <w:t xml:space="preserve"> )</w:t>
      </w:r>
      <w:bookmarkEnd w:id="847"/>
    </w:p>
    <w:p>
      <w:pPr>
        <w:pStyle w:val="Heading3"/>
        <w:numPr>
          <w:ilvl w:val="2"/>
          <w:numId w:val="1"/>
        </w:numPr>
        <w:rPr/>
      </w:pPr>
      <w:bookmarkStart w:id="848" w:name="__RefHeading___Toc4163989_3381743652"/>
      <w:bookmarkStart w:id="849" w:name="_Toc369"/>
      <w:bookmarkEnd w:id="848"/>
      <w:r>
        <w:rPr/>
        <w:t>1</w:t>
      </w:r>
      <w:r>
        <w:rPr>
          <w:rtl w:val="true"/>
        </w:rPr>
        <w:t xml:space="preserve"> - </w:t>
      </w:r>
      <w:r>
        <w:rPr>
          <w:rtl w:val="true"/>
        </w:rPr>
        <w:t xml:space="preserve">الفوائد الرضویّة </w:t>
      </w:r>
      <w:r>
        <w:rPr>
          <w:rtl w:val="true"/>
        </w:rPr>
        <w:t>«</w:t>
      </w:r>
      <w:r>
        <w:rPr/>
        <w:t>1</w:t>
      </w:r>
      <w:r>
        <w:rPr>
          <w:rtl w:val="true"/>
        </w:rPr>
        <w:t xml:space="preserve"> - </w:t>
      </w:r>
      <w:r>
        <w:rPr/>
        <w:t>15</w:t>
      </w:r>
      <w:r>
        <w:rPr>
          <w:rtl w:val="true"/>
        </w:rPr>
        <w:t>» (</w:t>
      </w:r>
      <w:r>
        <w:rPr>
          <w:rtl w:val="true"/>
        </w:rPr>
        <w:t xml:space="preserve">حدیث </w:t>
      </w:r>
      <w:r>
        <w:rPr>
          <w:rtl w:val="true"/>
        </w:rPr>
        <w:t xml:space="preserve">- </w:t>
      </w:r>
      <w:r>
        <w:rPr>
          <w:rtl w:val="true"/>
        </w:rPr>
        <w:t>عربی</w:t>
      </w:r>
      <w:r>
        <w:rPr>
          <w:rtl w:val="true"/>
        </w:rPr>
        <w:t>)</w:t>
      </w:r>
      <w:bookmarkEnd w:id="8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سعید بن محمد مفید قمی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فلسفی و عرفانی است بر روایتی که گویند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بزرگ دینی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نموده و آن حضرت جواب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سومین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میباشد و دارای یک مقدمه و سه فائده و یک خاتمه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المبدء و المعید و به وصول الی مقام توحید الله الحمید و به التتمیم فی کل امر صغیر و کبیر و حقیر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کثیر من المحققین کصاحب الاشراق و المحقق الطوسی</w:t>
      </w:r>
      <w:r>
        <w:rPr>
          <w:rFonts w:eastAsia="IRNazanin" w:cs="IRNazanin"/>
          <w:color w:val="111111"/>
          <w:sz w:val="28"/>
          <w:szCs w:val="28"/>
          <w:rtl w:val="true"/>
          <w:lang w:bidi="fa-IR"/>
        </w:rPr>
        <w:t>.</w:t>
      </w:r>
    </w:p>
    <w:p>
      <w:pPr>
        <w:pStyle w:val="Heading3"/>
        <w:numPr>
          <w:ilvl w:val="2"/>
          <w:numId w:val="1"/>
        </w:numPr>
        <w:rPr/>
      </w:pPr>
      <w:bookmarkStart w:id="850" w:name="__RefHeading___Toc4163991_3381743652"/>
      <w:bookmarkStart w:id="851" w:name="_Toc370"/>
      <w:bookmarkEnd w:id="850"/>
      <w:r>
        <w:rPr/>
        <w:t>2</w:t>
      </w:r>
      <w:r>
        <w:rPr>
          <w:rtl w:val="true"/>
        </w:rPr>
        <w:t xml:space="preserve"> - </w:t>
      </w:r>
      <w:r>
        <w:rPr>
          <w:rtl w:val="true"/>
        </w:rPr>
        <w:t xml:space="preserve">الأربعون حدیثآ </w:t>
      </w:r>
      <w:r>
        <w:rPr>
          <w:rtl w:val="true"/>
        </w:rPr>
        <w:t>«</w:t>
      </w:r>
      <w:r>
        <w:rPr/>
        <w:t>16</w:t>
      </w:r>
      <w:r>
        <w:rPr>
          <w:rtl w:val="true"/>
        </w:rPr>
        <w:t xml:space="preserve"> - </w:t>
      </w:r>
      <w:r>
        <w:rPr/>
        <w:t>143</w:t>
      </w:r>
      <w:r>
        <w:rPr>
          <w:rtl w:val="true"/>
        </w:rPr>
        <w:t>» (</w:t>
      </w:r>
      <w:r>
        <w:rPr>
          <w:rtl w:val="true"/>
        </w:rPr>
        <w:t xml:space="preserve">حدیث </w:t>
      </w:r>
      <w:r>
        <w:rPr>
          <w:rtl w:val="true"/>
        </w:rPr>
        <w:t xml:space="preserve">- </w:t>
      </w:r>
      <w:r>
        <w:rPr>
          <w:rtl w:val="true"/>
        </w:rPr>
        <w:t>عربی</w:t>
      </w:r>
      <w:r>
        <w:rPr>
          <w:rtl w:val="true"/>
        </w:rPr>
        <w:t>)</w:t>
      </w:r>
      <w:bookmarkEnd w:id="8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سعید بن محمد مفید قمی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مشلکی را از معارف اسلامی انتخاب کرده و آنها را با تفصیل و به روش خاص خودش از دید فلسفی و عرفانی شرح نموده و در سر آغاز گوید که در سی سالگی به این کار شروع کرده و مشکلاتی که در این کتاب حل شده مسبوق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حدیث بیست و هفتم را نوشته است،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اغنانا بمعادن حکمته عن زخارف الدنیا و هدانا بفضل رحمته </w:t>
      </w:r>
      <w:bookmarkStart w:id="852" w:name="pg14116_146817"/>
    </w:p>
    <w:p>
      <w:pPr>
        <w:pStyle w:val="BookText"/>
        <w:rPr/>
      </w:pPr>
      <w:bookmarkEnd w:id="852"/>
      <w:r>
        <w:rPr>
          <w:rFonts w:ascii="IRNazanin" w:hAnsi="IRNazanin" w:eastAsia="IRNazanin"/>
          <w:color w:val="111111"/>
          <w:sz w:val="28"/>
          <w:sz w:val="28"/>
          <w:szCs w:val="28"/>
          <w:rtl w:val="true"/>
          <w:lang w:bidi="fa-IR"/>
        </w:rPr>
        <w:t>الی خزان 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853" w:name="__RefHeading___Toc4163993_3381743652"/>
      <w:bookmarkStart w:id="854" w:name="_Toc371"/>
      <w:bookmarkEnd w:id="853"/>
      <w:r>
        <w:rPr>
          <w:rtl w:val="true"/>
        </w:rPr>
        <w:t xml:space="preserve">( </w:t>
      </w:r>
      <w:r>
        <w:rPr/>
        <w:t>1792</w:t>
      </w:r>
      <w:r>
        <w:rPr>
          <w:rtl w:val="true"/>
        </w:rPr>
        <w:t xml:space="preserve"> )</w:t>
      </w:r>
      <w:bookmarkEnd w:id="854"/>
    </w:p>
    <w:p>
      <w:pPr>
        <w:pStyle w:val="Heading3"/>
        <w:numPr>
          <w:ilvl w:val="2"/>
          <w:numId w:val="1"/>
        </w:numPr>
        <w:rPr/>
      </w:pPr>
      <w:bookmarkStart w:id="855" w:name="__RefHeading___Toc4163995_3381743652"/>
      <w:bookmarkStart w:id="856" w:name="_Toc372"/>
      <w:bookmarkEnd w:id="855"/>
      <w:r>
        <w:rPr/>
        <w:t>1</w:t>
      </w:r>
      <w:r>
        <w:rPr>
          <w:rtl w:val="true"/>
        </w:rPr>
        <w:t xml:space="preserve"> - [.... </w:t>
      </w:r>
      <w:r>
        <w:rPr>
          <w:rtl w:val="true"/>
        </w:rPr>
        <w:t>الاحکام</w:t>
      </w:r>
      <w:r>
        <w:rPr>
          <w:rtl w:val="true"/>
        </w:rPr>
        <w:t>[ «</w:t>
      </w:r>
      <w:r>
        <w:rPr/>
        <w:t>1</w:t>
      </w:r>
      <w:r>
        <w:rPr>
          <w:rtl w:val="true"/>
        </w:rPr>
        <w:t xml:space="preserve"> - </w:t>
      </w:r>
      <w:r>
        <w:rPr/>
        <w:t>12</w:t>
      </w:r>
      <w:r>
        <w:rPr>
          <w:rtl w:val="true"/>
        </w:rPr>
        <w:t>» (</w:t>
      </w:r>
      <w:r>
        <w:rPr>
          <w:rtl w:val="true"/>
        </w:rPr>
        <w:t>عربی</w:t>
      </w:r>
      <w:r>
        <w:rPr>
          <w:rtl w:val="true"/>
        </w:rPr>
        <w:t>)</w:t>
      </w:r>
      <w:bookmarkEnd w:id="8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آیات طهارت و صلاة و صیام است بر اساس نظر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الطهارة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یا ایها الذین آمنوا اذا قمتم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المؤمن بالخطاب لان الکافر لم یقم الی الصلاة و لانه المنتفع به کما فی اکثر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نهی عن المباشرة فی حال کونهم عاکفین فی المساجد و کانه لمناسبته اشتراط الصوم فی الاعتکاف ذکر متصلا باحکام الصوم من آیات الاحکام</w:t>
      </w:r>
      <w:r>
        <w:rPr>
          <w:rFonts w:eastAsia="IRNazanin" w:cs="IRNazanin"/>
          <w:color w:val="111111"/>
          <w:sz w:val="28"/>
          <w:szCs w:val="28"/>
          <w:rtl w:val="true"/>
          <w:lang w:bidi="fa-IR"/>
        </w:rPr>
        <w:t>.</w:t>
      </w:r>
    </w:p>
    <w:p>
      <w:pPr>
        <w:pStyle w:val="Heading3"/>
        <w:numPr>
          <w:ilvl w:val="2"/>
          <w:numId w:val="1"/>
        </w:numPr>
        <w:rPr/>
      </w:pPr>
      <w:bookmarkStart w:id="857" w:name="__RefHeading___Toc4163997_3381743652"/>
      <w:bookmarkStart w:id="858" w:name="_Toc373"/>
      <w:bookmarkEnd w:id="857"/>
      <w:r>
        <w:rPr/>
        <w:t>2</w:t>
      </w:r>
      <w:r>
        <w:rPr>
          <w:rtl w:val="true"/>
        </w:rPr>
        <w:t xml:space="preserve"> - </w:t>
      </w:r>
      <w:r>
        <w:rPr>
          <w:rtl w:val="true"/>
        </w:rPr>
        <w:t xml:space="preserve">شرایع الاسلام </w:t>
      </w:r>
      <w:r>
        <w:rPr>
          <w:rtl w:val="true"/>
        </w:rPr>
        <w:t>«</w:t>
      </w:r>
      <w:r>
        <w:rPr/>
        <w:t>12</w:t>
      </w:r>
      <w:r>
        <w:rPr>
          <w:rtl w:val="true"/>
        </w:rPr>
        <w:t xml:space="preserve"> - </w:t>
      </w:r>
      <w:r>
        <w:rPr/>
        <w:t>358</w:t>
      </w:r>
      <w:r>
        <w:rPr>
          <w:rtl w:val="true"/>
        </w:rPr>
        <w:t>» (</w:t>
      </w:r>
      <w:r>
        <w:rPr>
          <w:rtl w:val="true"/>
        </w:rPr>
        <w:t xml:space="preserve">فقه </w:t>
      </w:r>
      <w:r>
        <w:rPr>
          <w:rtl w:val="true"/>
        </w:rPr>
        <w:t xml:space="preserve">- </w:t>
      </w:r>
      <w:r>
        <w:rPr>
          <w:rtl w:val="true"/>
        </w:rPr>
        <w:t>عربی</w:t>
      </w:r>
      <w:r>
        <w:rPr>
          <w:rtl w:val="true"/>
        </w:rPr>
        <w:t>)</w:t>
      </w:r>
      <w:bookmarkEnd w:id="8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نجم الدین جعفر بن حسن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یک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تاریخ کتابت ندارد و مقداری از آن قبل از کتاب دوم و مقداری بعد از کتاب دوم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1089</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bookmarkStart w:id="859" w:name="pg14116_146818"/>
    </w:p>
    <w:p>
      <w:pPr>
        <w:pStyle w:val="Heading2"/>
        <w:numPr>
          <w:ilvl w:val="1"/>
          <w:numId w:val="1"/>
        </w:numPr>
        <w:rPr/>
      </w:pPr>
      <w:bookmarkStart w:id="860" w:name="__RefHeading___Toc4163999_3381743652"/>
      <w:bookmarkStart w:id="861" w:name="_Toc374"/>
      <w:bookmarkEnd w:id="859"/>
      <w:bookmarkEnd w:id="860"/>
      <w:r>
        <w:rPr>
          <w:rtl w:val="true"/>
        </w:rPr>
        <w:t xml:space="preserve">( </w:t>
      </w:r>
      <w:r>
        <w:rPr/>
        <w:t>1843</w:t>
      </w:r>
      <w:r>
        <w:rPr>
          <w:rtl w:val="true"/>
        </w:rPr>
        <w:t xml:space="preserve"> )</w:t>
      </w:r>
      <w:bookmarkEnd w:id="861"/>
    </w:p>
    <w:p>
      <w:pPr>
        <w:pStyle w:val="Heading3"/>
        <w:numPr>
          <w:ilvl w:val="2"/>
          <w:numId w:val="1"/>
        </w:numPr>
        <w:rPr/>
      </w:pPr>
      <w:bookmarkStart w:id="862" w:name="__RefHeading___Toc4164001_3381743652"/>
      <w:bookmarkStart w:id="863" w:name="_Toc375"/>
      <w:bookmarkEnd w:id="862"/>
      <w:r>
        <w:rPr/>
        <w:t>1</w:t>
      </w:r>
      <w:r>
        <w:rPr>
          <w:rtl w:val="true"/>
        </w:rPr>
        <w:t xml:space="preserve"> - </w:t>
      </w:r>
      <w:r>
        <w:rPr>
          <w:rtl w:val="true"/>
        </w:rPr>
        <w:t xml:space="preserve">خلاصة الاقوال فی معرفة الرجال </w:t>
      </w:r>
      <w:r>
        <w:rPr>
          <w:rtl w:val="true"/>
        </w:rPr>
        <w:t>«</w:t>
      </w:r>
      <w:r>
        <w:rPr/>
        <w:t>1</w:t>
      </w:r>
      <w:r>
        <w:rPr>
          <w:rtl w:val="true"/>
        </w:rPr>
        <w:t xml:space="preserve"> - </w:t>
      </w:r>
      <w:r>
        <w:rPr/>
        <w:t>98</w:t>
      </w:r>
      <w:r>
        <w:rPr>
          <w:rtl w:val="true"/>
        </w:rPr>
        <w:t>» (</w:t>
      </w:r>
      <w:r>
        <w:rPr>
          <w:rtl w:val="true"/>
        </w:rPr>
        <w:t xml:space="preserve">رجال </w:t>
      </w:r>
      <w:r>
        <w:rPr>
          <w:rtl w:val="true"/>
        </w:rPr>
        <w:t xml:space="preserve">- </w:t>
      </w:r>
      <w:r>
        <w:rPr>
          <w:rtl w:val="true"/>
        </w:rPr>
        <w:t>عربی</w:t>
      </w:r>
      <w:r>
        <w:rPr>
          <w:rtl w:val="true"/>
        </w:rPr>
        <w:t>)</w:t>
      </w:r>
      <w:bookmarkEnd w:id="8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بر آنان اعتماد داشته است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هر فصل در چند باب؛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ضعفا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اول این فهرست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دائرة المعارف بزرگ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3"/>
        <w:numPr>
          <w:ilvl w:val="2"/>
          <w:numId w:val="1"/>
        </w:numPr>
        <w:rPr/>
      </w:pPr>
      <w:bookmarkStart w:id="864" w:name="__RefHeading___Toc4164003_3381743652"/>
      <w:bookmarkStart w:id="865" w:name="_Toc376"/>
      <w:bookmarkEnd w:id="864"/>
      <w:r>
        <w:rPr/>
        <w:t>2</w:t>
      </w:r>
      <w:r>
        <w:rPr>
          <w:rtl w:val="true"/>
        </w:rPr>
        <w:t xml:space="preserve"> - </w:t>
      </w:r>
      <w:r>
        <w:rPr>
          <w:rtl w:val="true"/>
        </w:rPr>
        <w:t xml:space="preserve">حاشیة شرح المطالع </w:t>
      </w:r>
      <w:r>
        <w:rPr>
          <w:rtl w:val="true"/>
        </w:rPr>
        <w:t>«</w:t>
      </w:r>
      <w:r>
        <w:rPr/>
        <w:t>102</w:t>
      </w:r>
      <w:r>
        <w:rPr>
          <w:rtl w:val="true"/>
        </w:rPr>
        <w:t xml:space="preserve"> - </w:t>
      </w:r>
      <w:r>
        <w:rPr/>
        <w:t>173</w:t>
      </w:r>
      <w:r>
        <w:rPr>
          <w:rtl w:val="true"/>
        </w:rPr>
        <w:t>» (</w:t>
      </w:r>
      <w:r>
        <w:rPr>
          <w:rtl w:val="true"/>
        </w:rPr>
        <w:t xml:space="preserve">منطق </w:t>
      </w:r>
      <w:r>
        <w:rPr>
          <w:rtl w:val="true"/>
        </w:rPr>
        <w:t xml:space="preserve">- </w:t>
      </w:r>
      <w:r>
        <w:rPr>
          <w:rtl w:val="true"/>
        </w:rPr>
        <w:t>عربی</w:t>
      </w:r>
      <w:r>
        <w:rPr>
          <w:rtl w:val="true"/>
        </w:rPr>
        <w:t>)</w:t>
      </w:r>
      <w:bookmarkEnd w:id="8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شرح مطالع الانوار قطب الدین محمد بن محمد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به جهت غیاث الدین وزیر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الاستاد قدس سره الفیاض الوهاب بیانآ لمعنی المراد من الفیاض ههنا ثم اشار الی معناه اللغوی بقوله من فاض الماء فیضا و فیضوضة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فقط قسم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انجام ناقص است و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866" w:name="__RefHeading___Toc4164005_3381743652"/>
      <w:bookmarkStart w:id="867" w:name="_Toc377"/>
      <w:bookmarkEnd w:id="866"/>
      <w:r>
        <w:rPr>
          <w:rtl w:val="true"/>
        </w:rPr>
        <w:t xml:space="preserve">( </w:t>
      </w:r>
      <w:r>
        <w:rPr/>
        <w:t>1846</w:t>
      </w:r>
      <w:r>
        <w:rPr>
          <w:rtl w:val="true"/>
        </w:rPr>
        <w:t xml:space="preserve"> )</w:t>
      </w:r>
      <w:bookmarkEnd w:id="867"/>
    </w:p>
    <w:p>
      <w:pPr>
        <w:pStyle w:val="Heading3"/>
        <w:numPr>
          <w:ilvl w:val="2"/>
          <w:numId w:val="1"/>
        </w:numPr>
        <w:rPr/>
      </w:pPr>
      <w:bookmarkStart w:id="868" w:name="__RefHeading___Toc4164007_3381743652"/>
      <w:bookmarkStart w:id="869" w:name="_Toc378"/>
      <w:bookmarkEnd w:id="868"/>
      <w:r>
        <w:rPr/>
        <w:t>1</w:t>
      </w:r>
      <w:r>
        <w:rPr>
          <w:rtl w:val="true"/>
        </w:rPr>
        <w:t xml:space="preserve"> - </w:t>
      </w:r>
      <w:r>
        <w:rPr>
          <w:rtl w:val="true"/>
        </w:rPr>
        <w:t xml:space="preserve">عمدة الطالب فی انساب آل ابی طالب </w:t>
      </w:r>
      <w:r>
        <w:rPr>
          <w:rtl w:val="true"/>
        </w:rPr>
        <w:t>«</w:t>
      </w:r>
      <w:r>
        <w:rPr/>
        <w:t>2</w:t>
      </w:r>
      <w:r>
        <w:rPr>
          <w:rtl w:val="true"/>
        </w:rPr>
        <w:t xml:space="preserve"> - </w:t>
      </w:r>
      <w:r>
        <w:rPr/>
        <w:t>124</w:t>
      </w:r>
      <w:r>
        <w:rPr>
          <w:rtl w:val="true"/>
        </w:rPr>
        <w:t>» (</w:t>
      </w:r>
      <w:r>
        <w:rPr>
          <w:rtl w:val="true"/>
        </w:rPr>
        <w:t xml:space="preserve">انساب </w:t>
      </w:r>
      <w:r>
        <w:rPr>
          <w:rtl w:val="true"/>
        </w:rPr>
        <w:t xml:space="preserve">- </w:t>
      </w:r>
      <w:r>
        <w:rPr>
          <w:rtl w:val="true"/>
        </w:rPr>
        <w:t>عربی</w:t>
      </w:r>
      <w:r>
        <w:rPr>
          <w:rtl w:val="true"/>
        </w:rPr>
        <w:t>)</w:t>
      </w:r>
      <w:bookmarkEnd w:id="86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احمد بن علی بن حسین ابن عنبه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70" w:name="pg14116_146819"/>
    </w:p>
    <w:p>
      <w:pPr>
        <w:pStyle w:val="BookText"/>
        <w:rPr/>
      </w:pPr>
      <w:bookmarkEnd w:id="870"/>
      <w:r>
        <w:rPr>
          <w:rFonts w:ascii="IRNazanin" w:hAnsi="IRNazanin" w:eastAsia="IRNazanin"/>
          <w:color w:val="111111"/>
          <w:sz w:val="28"/>
          <w:sz w:val="28"/>
          <w:szCs w:val="28"/>
          <w:rtl w:val="true"/>
          <w:lang w:bidi="fa-IR"/>
        </w:rPr>
        <w:t>مؤلف، انساب آل ابی طالب را ابتداءً در حیات تیمور از مختصر شیخش علی بن محمد صوفی نسابه و تألیف شیخ دیگرش ابو نصر سهل بخاری جمع آوری کرده و فوائدی نیز بر آن افزوده است و به تیمور گورکان اهداء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غرّه ماه رمضان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کرده در یک مقدمه و سه اصل و هر اصل در چند فصل که کتاب حاضر را تشکیل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فهرست عکسی مرکز احیاء میراث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من الماء بشرآ فجعله نسبآ و صهرآ و رفع بعض الانام علی بعض</w:t>
      </w:r>
      <w:r>
        <w:rPr>
          <w:rFonts w:eastAsia="IRNazanin" w:cs="IRNazanin"/>
          <w:color w:val="111111"/>
          <w:sz w:val="28"/>
          <w:szCs w:val="28"/>
          <w:rtl w:val="true"/>
          <w:lang w:bidi="fa-IR"/>
        </w:rPr>
        <w:t>.</w:t>
      </w:r>
    </w:p>
    <w:p>
      <w:pPr>
        <w:pStyle w:val="Heading3"/>
        <w:numPr>
          <w:ilvl w:val="2"/>
          <w:numId w:val="1"/>
        </w:numPr>
        <w:rPr/>
      </w:pPr>
      <w:bookmarkStart w:id="871" w:name="__RefHeading___Toc4164009_3381743652"/>
      <w:bookmarkStart w:id="872" w:name="_Toc379"/>
      <w:bookmarkEnd w:id="871"/>
      <w:r>
        <w:rPr/>
        <w:t>2</w:t>
      </w:r>
      <w:r>
        <w:rPr>
          <w:rtl w:val="true"/>
        </w:rPr>
        <w:t xml:space="preserve"> - </w:t>
      </w:r>
      <w:r>
        <w:rPr>
          <w:rtl w:val="true"/>
        </w:rPr>
        <w:t xml:space="preserve">الفخری فی النسب </w:t>
      </w:r>
      <w:r>
        <w:rPr>
          <w:rtl w:val="true"/>
        </w:rPr>
        <w:t>«</w:t>
      </w:r>
      <w:r>
        <w:rPr/>
        <w:t>126</w:t>
      </w:r>
      <w:r>
        <w:rPr>
          <w:rtl w:val="true"/>
        </w:rPr>
        <w:t xml:space="preserve"> - </w:t>
      </w:r>
      <w:r>
        <w:rPr/>
        <w:t>195</w:t>
      </w:r>
      <w:r>
        <w:rPr>
          <w:rtl w:val="true"/>
        </w:rPr>
        <w:t>» (</w:t>
      </w:r>
      <w:r>
        <w:rPr>
          <w:rtl w:val="true"/>
        </w:rPr>
        <w:t xml:space="preserve">انساب </w:t>
      </w:r>
      <w:r>
        <w:rPr>
          <w:rtl w:val="true"/>
        </w:rPr>
        <w:t xml:space="preserve">- </w:t>
      </w:r>
      <w:r>
        <w:rPr>
          <w:rtl w:val="true"/>
        </w:rPr>
        <w:t>عربی</w:t>
      </w:r>
      <w:r>
        <w:rPr>
          <w:rtl w:val="true"/>
        </w:rPr>
        <w:t>)</w:t>
      </w:r>
      <w:bookmarkEnd w:id="8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مروزی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ذی المنة و الطول و القوة و الحول و الآلاء المتوالیة و النعماء المتتالیة و الاسماء المتعالیة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عبدالله بن جعفر بن عبدلله بن جعفر بن عبدالله بن جعفر بن محمد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الائمة المعصومین من اولاده و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امام بن جلال کرمانی در رجب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در این تاریخ هشتاد ساله بود،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علی بن علی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دوم نسخ شعبان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هردو کتاب زرین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bookmarkStart w:id="873" w:name="pg14116_146820"/>
    </w:p>
    <w:p>
      <w:pPr>
        <w:pStyle w:val="Heading2"/>
        <w:numPr>
          <w:ilvl w:val="1"/>
          <w:numId w:val="1"/>
        </w:numPr>
        <w:rPr/>
      </w:pPr>
      <w:bookmarkStart w:id="874" w:name="__RefHeading___Toc4164011_3381743652"/>
      <w:bookmarkStart w:id="875" w:name="_Toc380"/>
      <w:bookmarkEnd w:id="873"/>
      <w:bookmarkEnd w:id="874"/>
      <w:r>
        <w:rPr>
          <w:rtl w:val="true"/>
        </w:rPr>
        <w:t xml:space="preserve">( </w:t>
      </w:r>
      <w:r>
        <w:rPr/>
        <w:t>1853</w:t>
      </w:r>
      <w:r>
        <w:rPr>
          <w:rtl w:val="true"/>
        </w:rPr>
        <w:t xml:space="preserve"> )</w:t>
      </w:r>
      <w:bookmarkEnd w:id="875"/>
    </w:p>
    <w:p>
      <w:pPr>
        <w:pStyle w:val="Heading3"/>
        <w:numPr>
          <w:ilvl w:val="2"/>
          <w:numId w:val="1"/>
        </w:numPr>
        <w:rPr/>
      </w:pPr>
      <w:bookmarkStart w:id="876" w:name="__RefHeading___Toc4164013_3381743652"/>
      <w:bookmarkStart w:id="877" w:name="_Toc381"/>
      <w:bookmarkEnd w:id="876"/>
      <w:r>
        <w:rPr/>
        <w:t>1</w:t>
      </w:r>
      <w:r>
        <w:rPr>
          <w:rtl w:val="true"/>
        </w:rPr>
        <w:t xml:space="preserve"> - </w:t>
      </w:r>
      <w:r>
        <w:rPr>
          <w:rtl w:val="true"/>
        </w:rPr>
        <w:t xml:space="preserve">شرح رساله معمّا </w:t>
      </w:r>
      <w:r>
        <w:rPr>
          <w:rtl w:val="true"/>
        </w:rPr>
        <w:t>«</w:t>
      </w:r>
      <w:r>
        <w:rPr/>
        <w:t>1</w:t>
      </w:r>
      <w:r>
        <w:rPr>
          <w:rtl w:val="true"/>
        </w:rPr>
        <w:t xml:space="preserve"> - </w:t>
      </w:r>
      <w:r>
        <w:rPr/>
        <w:t>74</w:t>
      </w:r>
      <w:r>
        <w:rPr>
          <w:rtl w:val="true"/>
        </w:rPr>
        <w:t>» (</w:t>
      </w:r>
      <w:r>
        <w:rPr>
          <w:rtl w:val="true"/>
        </w:rPr>
        <w:t xml:space="preserve">معما </w:t>
      </w:r>
      <w:r>
        <w:rPr>
          <w:rtl w:val="true"/>
        </w:rPr>
        <w:t xml:space="preserve">- </w:t>
      </w:r>
      <w:r>
        <w:rPr>
          <w:rtl w:val="true"/>
        </w:rPr>
        <w:t>فارسی</w:t>
      </w:r>
      <w:r>
        <w:rPr>
          <w:rtl w:val="true"/>
        </w:rPr>
        <w:t>)</w:t>
      </w:r>
      <w:bookmarkEnd w:id="8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نیشابوری 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رکنی شرحی بر رساله معمای استادش میر حسین نیشابوری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ماده تاریخ مرگ استادش را 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 را نیز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نام میر علی شیر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چهار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تسهیلی، تحصیلی، تکمیلی و تذییلی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لایق بنویسم به تفصیل تا عزیزان از معماهای ایشان فیض برند و بدانند که معما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است و دیگرها بازی طفلان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تاریخ شرح خود را به شرح رکنی بنویس گفته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کتاب شرح رکنی بنویس</w:t>
      </w:r>
    </w:p>
    <w:p>
      <w:pPr>
        <w:pStyle w:val="BookText"/>
        <w:rPr/>
      </w:pPr>
      <w:r>
        <w:rPr>
          <w:rFonts w:ascii="IRNazanin" w:hAnsi="IRNazanin" w:eastAsia="IRNazanin"/>
          <w:color w:val="111111"/>
          <w:sz w:val="28"/>
          <w:sz w:val="28"/>
          <w:szCs w:val="28"/>
          <w:rtl w:val="true"/>
          <w:lang w:bidi="fa-IR"/>
        </w:rPr>
        <w:t>این لبّ لباب شرح رکنی بنویس</w:t>
      </w:r>
    </w:p>
    <w:p>
      <w:pPr>
        <w:pStyle w:val="BookText"/>
        <w:rPr/>
      </w:pPr>
      <w:r>
        <w:rPr>
          <w:rFonts w:ascii="IRNazanin" w:hAnsi="IRNazanin" w:eastAsia="IRNazanin"/>
          <w:color w:val="111111"/>
          <w:sz w:val="28"/>
          <w:sz w:val="28"/>
          <w:szCs w:val="28"/>
          <w:rtl w:val="true"/>
          <w:lang w:bidi="fa-IR"/>
        </w:rPr>
        <w:t>تاریخ کتاب شرح اگر میطلبی</w:t>
      </w:r>
    </w:p>
    <w:p>
      <w:pPr>
        <w:pStyle w:val="BookText"/>
        <w:rPr/>
      </w:pPr>
      <w:r>
        <w:rPr>
          <w:rFonts w:ascii="IRNazanin" w:hAnsi="IRNazanin" w:eastAsia="IRNazanin"/>
          <w:color w:val="111111"/>
          <w:sz w:val="28"/>
          <w:sz w:val="28"/>
          <w:szCs w:val="28"/>
          <w:rtl w:val="true"/>
          <w:lang w:bidi="fa-IR"/>
        </w:rPr>
        <w:t>بنویس حساب شرح رکنی بنویس</w:t>
      </w:r>
    </w:p>
    <w:p>
      <w:pPr>
        <w:pStyle w:val="Heading3"/>
        <w:numPr>
          <w:ilvl w:val="2"/>
          <w:numId w:val="1"/>
        </w:numPr>
        <w:rPr/>
      </w:pPr>
      <w:bookmarkStart w:id="878" w:name="__RefHeading___Toc4164015_3381743652"/>
      <w:bookmarkStart w:id="879" w:name="_Toc382"/>
      <w:bookmarkEnd w:id="878"/>
      <w:r>
        <w:rPr/>
        <w:t>2</w:t>
      </w:r>
      <w:r>
        <w:rPr>
          <w:rtl w:val="true"/>
        </w:rPr>
        <w:t xml:space="preserve"> - </w:t>
      </w:r>
      <w:r>
        <w:rPr>
          <w:rtl w:val="true"/>
        </w:rPr>
        <w:t xml:space="preserve">دستور معمای منظوم </w:t>
      </w:r>
      <w:r>
        <w:rPr>
          <w:rtl w:val="true"/>
        </w:rPr>
        <w:t>«</w:t>
      </w:r>
      <w:r>
        <w:rPr/>
        <w:t>74</w:t>
      </w:r>
      <w:r>
        <w:rPr>
          <w:rtl w:val="true"/>
        </w:rPr>
        <w:t xml:space="preserve"> - </w:t>
      </w:r>
      <w:r>
        <w:rPr/>
        <w:t>76</w:t>
      </w:r>
      <w:r>
        <w:rPr>
          <w:rtl w:val="true"/>
        </w:rPr>
        <w:t>» (</w:t>
      </w:r>
      <w:r>
        <w:rPr>
          <w:rtl w:val="true"/>
        </w:rPr>
        <w:t xml:space="preserve">معما </w:t>
      </w:r>
      <w:r>
        <w:rPr>
          <w:rtl w:val="true"/>
        </w:rPr>
        <w:t xml:space="preserve">- </w:t>
      </w:r>
      <w:r>
        <w:rPr>
          <w:rtl w:val="true"/>
        </w:rPr>
        <w:t>فارسی</w:t>
      </w:r>
      <w:r>
        <w:rPr>
          <w:rtl w:val="true"/>
        </w:rPr>
        <w:t>)</w:t>
      </w:r>
      <w:bookmarkEnd w:id="8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عبدالرحمان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کتابی به نثر در معما بر سه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تسهیلی، تحصیلی و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سپس آن را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سه دستور معما غیر از این به نثر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از حمد و تحیت یافتی کام بدان ای در معما طالب نام</w:t>
      </w:r>
    </w:p>
    <w:p>
      <w:pPr>
        <w:pStyle w:val="BookText"/>
        <w:rPr/>
      </w:pPr>
      <w:r>
        <w:rPr>
          <w:rFonts w:ascii="IRNazanin" w:hAnsi="IRNazanin" w:eastAsia="IRNazanin"/>
          <w:color w:val="111111"/>
          <w:sz w:val="28"/>
          <w:sz w:val="28"/>
          <w:szCs w:val="28"/>
          <w:rtl w:val="true"/>
          <w:lang w:bidi="fa-IR"/>
        </w:rPr>
        <w:t>که اعمال معمایی سه قسم است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یک گنج اسحار طلسم است </w:t>
      </w:r>
      <w:bookmarkStart w:id="880" w:name="pg14116_146821"/>
    </w:p>
    <w:p>
      <w:pPr>
        <w:pStyle w:val="BookText"/>
        <w:rPr/>
      </w:pPr>
      <w:bookmarkEnd w:id="88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تشریف قبول ارزنده بادا به ارباب کرم فرخنده بادا</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شاید کاتب آن همان کاتب کتاب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محمد صالح آملی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881" w:name="__RefHeading___Toc4164017_3381743652"/>
      <w:bookmarkStart w:id="882" w:name="_Toc383"/>
      <w:bookmarkEnd w:id="881"/>
      <w:r>
        <w:rPr>
          <w:rtl w:val="true"/>
        </w:rPr>
        <w:t xml:space="preserve">( </w:t>
      </w:r>
      <w:r>
        <w:rPr/>
        <w:t>1854</w:t>
      </w:r>
      <w:r>
        <w:rPr>
          <w:rtl w:val="true"/>
        </w:rPr>
        <w:t xml:space="preserve"> )</w:t>
      </w:r>
      <w:bookmarkEnd w:id="882"/>
    </w:p>
    <w:p>
      <w:pPr>
        <w:pStyle w:val="Heading3"/>
        <w:numPr>
          <w:ilvl w:val="2"/>
          <w:numId w:val="1"/>
        </w:numPr>
        <w:rPr/>
      </w:pPr>
      <w:bookmarkStart w:id="883" w:name="__RefHeading___Toc4164019_3381743652"/>
      <w:bookmarkStart w:id="884" w:name="_Toc384"/>
      <w:bookmarkEnd w:id="883"/>
      <w:r>
        <w:rPr/>
        <w:t>1</w:t>
      </w:r>
      <w:r>
        <w:rPr>
          <w:rtl w:val="true"/>
        </w:rPr>
        <w:t xml:space="preserve"> - </w:t>
      </w:r>
      <w:r>
        <w:rPr>
          <w:rtl w:val="true"/>
        </w:rPr>
        <w:t xml:space="preserve">شرح </w:t>
      </w:r>
      <w:r>
        <w:rPr/>
        <w:t>1</w:t>
      </w:r>
      <w:r>
        <w:rPr>
          <w:rtl w:val="true"/>
        </w:rPr>
        <w:t xml:space="preserve"> </w:t>
      </w:r>
      <w:r>
        <w:rPr>
          <w:rtl w:val="true"/>
        </w:rPr>
        <w:t xml:space="preserve">نموذج اردبیلی </w:t>
      </w:r>
      <w:r>
        <w:rPr>
          <w:rtl w:val="true"/>
        </w:rPr>
        <w:t>«</w:t>
      </w:r>
      <w:r>
        <w:rPr/>
        <w:t>1</w:t>
      </w:r>
      <w:r>
        <w:rPr>
          <w:rtl w:val="true"/>
        </w:rPr>
        <w:t xml:space="preserve"> - </w:t>
      </w:r>
      <w:r>
        <w:rPr/>
        <w:t>46</w:t>
      </w:r>
      <w:r>
        <w:rPr>
          <w:rtl w:val="true"/>
        </w:rPr>
        <w:t>» (</w:t>
      </w:r>
      <w:r>
        <w:rPr>
          <w:rtl w:val="true"/>
        </w:rPr>
        <w:t xml:space="preserve">نحو </w:t>
      </w:r>
      <w:r>
        <w:rPr>
          <w:rtl w:val="true"/>
        </w:rPr>
        <w:t xml:space="preserve">- </w:t>
      </w:r>
      <w:r>
        <w:rPr>
          <w:rtl w:val="true"/>
        </w:rPr>
        <w:t>عربی</w:t>
      </w:r>
      <w:r>
        <w:rPr>
          <w:rtl w:val="true"/>
        </w:rPr>
        <w:t>)</w:t>
      </w:r>
      <w:bookmarkEnd w:id="884"/>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85" w:name="__RefHeading___Toc4164021_3381743652"/>
      <w:bookmarkStart w:id="886" w:name="_Toc385"/>
      <w:bookmarkEnd w:id="885"/>
      <w:r>
        <w:rPr/>
        <w:t>2</w:t>
      </w:r>
      <w:r>
        <w:rPr>
          <w:rtl w:val="true"/>
        </w:rPr>
        <w:t xml:space="preserve"> - </w:t>
      </w:r>
      <w:r>
        <w:rPr>
          <w:rtl w:val="true"/>
        </w:rPr>
        <w:t xml:space="preserve">شرح الفیه ابن مالک از ابن عقیل </w:t>
      </w:r>
      <w:r>
        <w:rPr>
          <w:rtl w:val="true"/>
        </w:rPr>
        <w:t>(</w:t>
      </w:r>
      <w:r>
        <w:rPr>
          <w:rtl w:val="true"/>
        </w:rPr>
        <w:t xml:space="preserve">نحو </w:t>
      </w:r>
      <w:r>
        <w:rPr>
          <w:rtl w:val="true"/>
        </w:rPr>
        <w:t xml:space="preserve">- </w:t>
      </w:r>
      <w:r>
        <w:rPr>
          <w:rtl w:val="true"/>
        </w:rPr>
        <w:t>عربی</w:t>
      </w:r>
      <w:r>
        <w:rPr>
          <w:rtl w:val="true"/>
        </w:rPr>
        <w:t>)</w:t>
      </w:r>
      <w:bookmarkEnd w:id="886"/>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887" w:name="__RefHeading___Toc4164023_3381743652"/>
      <w:bookmarkStart w:id="888" w:name="_Toc386"/>
      <w:bookmarkEnd w:id="887"/>
      <w:r>
        <w:rPr>
          <w:rtl w:val="true"/>
        </w:rPr>
        <w:t xml:space="preserve">( </w:t>
      </w:r>
      <w:r>
        <w:rPr/>
        <w:t>1925</w:t>
      </w:r>
      <w:r>
        <w:rPr>
          <w:rtl w:val="true"/>
        </w:rPr>
        <w:t xml:space="preserve"> )</w:t>
      </w:r>
      <w:bookmarkEnd w:id="888"/>
    </w:p>
    <w:p>
      <w:pPr>
        <w:pStyle w:val="Heading3"/>
        <w:numPr>
          <w:ilvl w:val="2"/>
          <w:numId w:val="1"/>
        </w:numPr>
        <w:rPr/>
      </w:pPr>
      <w:bookmarkStart w:id="889" w:name="__RefHeading___Toc4164025_3381743652"/>
      <w:bookmarkStart w:id="890" w:name="_Toc387"/>
      <w:bookmarkEnd w:id="889"/>
      <w:r>
        <w:rPr/>
        <w:t>1</w:t>
      </w:r>
      <w:r>
        <w:rPr>
          <w:rtl w:val="true"/>
        </w:rPr>
        <w:t xml:space="preserve"> - </w:t>
      </w:r>
      <w:r>
        <w:rPr>
          <w:rtl w:val="true"/>
        </w:rPr>
        <w:t xml:space="preserve">مبادی الوصول الی علم الاصول </w:t>
      </w:r>
      <w:r>
        <w:rPr>
          <w:rtl w:val="true"/>
        </w:rPr>
        <w:t>«</w:t>
      </w:r>
      <w:r>
        <w:rPr/>
        <w:t>1</w:t>
      </w:r>
      <w:r>
        <w:rPr>
          <w:rtl w:val="true"/>
        </w:rPr>
        <w:t xml:space="preserve"> - </w:t>
      </w:r>
      <w:r>
        <w:rPr/>
        <w:t>25</w:t>
      </w:r>
      <w:r>
        <w:rPr>
          <w:rtl w:val="true"/>
        </w:rPr>
        <w:t>» (</w:t>
      </w:r>
      <w:r>
        <w:rPr>
          <w:rtl w:val="true"/>
        </w:rPr>
        <w:t xml:space="preserve">اصول فقه </w:t>
      </w:r>
      <w:r>
        <w:rPr>
          <w:rtl w:val="true"/>
        </w:rPr>
        <w:t xml:space="preserve">- </w:t>
      </w:r>
      <w:r>
        <w:rPr>
          <w:rtl w:val="true"/>
        </w:rPr>
        <w:t>عربی</w:t>
      </w:r>
      <w:r>
        <w:rPr>
          <w:rtl w:val="true"/>
        </w:rPr>
        <w:t>)</w:t>
      </w:r>
      <w:bookmarkEnd w:id="8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مهمی است در اصول فقه مشتمل بر دوازده فصل و هر فصل مشتمل بر چند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891" w:name="__RefHeading___Toc4164027_3381743652"/>
      <w:bookmarkStart w:id="892" w:name="_Toc388"/>
      <w:bookmarkEnd w:id="891"/>
      <w:r>
        <w:rPr/>
        <w:t>2</w:t>
      </w:r>
      <w:r>
        <w:rPr>
          <w:rtl w:val="true"/>
        </w:rPr>
        <w:t xml:space="preserve"> - </w:t>
      </w:r>
      <w:r>
        <w:rPr>
          <w:rtl w:val="true"/>
        </w:rPr>
        <w:t xml:space="preserve">تهذیب الوصول الی علم الاصول </w:t>
      </w:r>
      <w:r>
        <w:rPr>
          <w:rtl w:val="true"/>
        </w:rPr>
        <w:t>«</w:t>
      </w:r>
      <w:r>
        <w:rPr/>
        <w:t>27</w:t>
      </w:r>
      <w:r>
        <w:rPr>
          <w:rtl w:val="true"/>
        </w:rPr>
        <w:t xml:space="preserve"> - </w:t>
      </w:r>
      <w:r>
        <w:rPr/>
        <w:t>116</w:t>
      </w:r>
      <w:r>
        <w:rPr>
          <w:rtl w:val="true"/>
        </w:rPr>
        <w:t>» (</w:t>
      </w:r>
      <w:r>
        <w:rPr>
          <w:rtl w:val="true"/>
        </w:rPr>
        <w:t xml:space="preserve">اصول فقه </w:t>
      </w:r>
      <w:r>
        <w:rPr>
          <w:rtl w:val="true"/>
        </w:rPr>
        <w:t xml:space="preserve">- </w:t>
      </w:r>
      <w:r>
        <w:rPr>
          <w:rtl w:val="true"/>
        </w:rPr>
        <w:t>عربی</w:t>
      </w:r>
      <w:r>
        <w:rPr>
          <w:rtl w:val="true"/>
        </w:rPr>
        <w:t>)</w:t>
      </w:r>
      <w:bookmarkEnd w:id="89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93" w:name="pg14116_146822"/>
    </w:p>
    <w:p>
      <w:pPr>
        <w:pStyle w:val="BookText"/>
        <w:rPr/>
      </w:pPr>
      <w:bookmarkEnd w:id="893"/>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894" w:name="__RefHeading___Toc4164029_3381743652"/>
      <w:bookmarkStart w:id="895" w:name="_Toc389"/>
      <w:bookmarkEnd w:id="894"/>
      <w:r>
        <w:rPr>
          <w:rtl w:val="true"/>
        </w:rPr>
        <w:t xml:space="preserve">( </w:t>
      </w:r>
      <w:r>
        <w:rPr/>
        <w:t>1926</w:t>
      </w:r>
      <w:r>
        <w:rPr>
          <w:rtl w:val="true"/>
        </w:rPr>
        <w:t xml:space="preserve"> )</w:t>
      </w:r>
      <w:bookmarkEnd w:id="895"/>
    </w:p>
    <w:p>
      <w:pPr>
        <w:pStyle w:val="Heading3"/>
        <w:numPr>
          <w:ilvl w:val="2"/>
          <w:numId w:val="1"/>
        </w:numPr>
        <w:rPr/>
      </w:pPr>
      <w:bookmarkStart w:id="896" w:name="__RefHeading___Toc4164031_3381743652"/>
      <w:bookmarkStart w:id="897" w:name="_Toc390"/>
      <w:bookmarkEnd w:id="896"/>
      <w:r>
        <w:rPr/>
        <w:t>1</w:t>
      </w:r>
      <w:r>
        <w:rPr>
          <w:rtl w:val="true"/>
        </w:rPr>
        <w:t xml:space="preserve"> - </w:t>
      </w:r>
      <w:r>
        <w:rPr>
          <w:rtl w:val="true"/>
        </w:rPr>
        <w:t xml:space="preserve">شرح الایساغوجی حسام الدین کاتی </w:t>
      </w:r>
      <w:r>
        <w:rPr>
          <w:rtl w:val="true"/>
        </w:rPr>
        <w:t>(</w:t>
      </w:r>
      <w:r>
        <w:rPr>
          <w:rtl w:val="true"/>
        </w:rPr>
        <w:t xml:space="preserve">منطق </w:t>
      </w:r>
      <w:r>
        <w:rPr>
          <w:rtl w:val="true"/>
        </w:rPr>
        <w:t xml:space="preserve">- </w:t>
      </w:r>
      <w:r>
        <w:rPr>
          <w:rtl w:val="true"/>
        </w:rPr>
        <w:t>عربی</w:t>
      </w:r>
      <w:r>
        <w:rPr>
          <w:rtl w:val="true"/>
        </w:rPr>
        <w:t>)</w:t>
      </w:r>
      <w:bookmarkEnd w:id="897"/>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98" w:name="__RefHeading___Toc4164033_3381743652"/>
      <w:bookmarkStart w:id="899" w:name="_Toc391"/>
      <w:bookmarkEnd w:id="898"/>
      <w:r>
        <w:rPr/>
        <w:t>2</w:t>
      </w:r>
      <w:r>
        <w:rPr>
          <w:rtl w:val="true"/>
        </w:rPr>
        <w:t xml:space="preserve"> - </w:t>
      </w:r>
      <w:r>
        <w:rPr>
          <w:rtl w:val="true"/>
        </w:rPr>
        <w:t xml:space="preserve">حاشیه تهذیب المنطق ملا عبدالله یزدی </w:t>
      </w:r>
      <w:r>
        <w:rPr>
          <w:rtl w:val="true"/>
        </w:rPr>
        <w:t>(</w:t>
      </w:r>
      <w:r>
        <w:rPr>
          <w:rtl w:val="true"/>
        </w:rPr>
        <w:t xml:space="preserve">منطق </w:t>
      </w:r>
      <w:r>
        <w:rPr>
          <w:rtl w:val="true"/>
        </w:rPr>
        <w:t xml:space="preserve">- </w:t>
      </w:r>
      <w:r>
        <w:rPr>
          <w:rtl w:val="true"/>
        </w:rPr>
        <w:t>عربی</w:t>
      </w:r>
      <w:r>
        <w:rPr>
          <w:rtl w:val="true"/>
        </w:rPr>
        <w:t>)</w:t>
      </w:r>
      <w:bookmarkEnd w:id="899"/>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عبدالعظیم بن صفر علی در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کتاب دوم ناقص و نسخ سده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900" w:name="__RefHeading___Toc4164035_3381743652"/>
      <w:bookmarkStart w:id="901" w:name="_Toc392"/>
      <w:bookmarkEnd w:id="900"/>
      <w:r>
        <w:rPr>
          <w:rtl w:val="true"/>
        </w:rPr>
        <w:t xml:space="preserve">( </w:t>
      </w:r>
      <w:r>
        <w:rPr/>
        <w:t>1944</w:t>
      </w:r>
      <w:r>
        <w:rPr>
          <w:rtl w:val="true"/>
        </w:rPr>
        <w:t xml:space="preserve"> )</w:t>
      </w:r>
      <w:bookmarkEnd w:id="901"/>
    </w:p>
    <w:p>
      <w:pPr>
        <w:pStyle w:val="Heading3"/>
        <w:numPr>
          <w:ilvl w:val="2"/>
          <w:numId w:val="1"/>
        </w:numPr>
        <w:rPr/>
      </w:pPr>
      <w:bookmarkStart w:id="902" w:name="__RefHeading___Toc4164037_3381743652"/>
      <w:bookmarkStart w:id="903" w:name="_Toc393"/>
      <w:bookmarkEnd w:id="902"/>
      <w:r>
        <w:rPr/>
        <w:t>1</w:t>
      </w:r>
      <w:r>
        <w:rPr>
          <w:rtl w:val="true"/>
        </w:rPr>
        <w:t xml:space="preserve"> - </w:t>
      </w:r>
      <w:r>
        <w:rPr>
          <w:rtl w:val="true"/>
        </w:rPr>
        <w:t xml:space="preserve">نجوم </w:t>
      </w:r>
      <w:r>
        <w:rPr>
          <w:rtl w:val="true"/>
        </w:rPr>
        <w:t>«</w:t>
      </w:r>
      <w:r>
        <w:rPr/>
        <w:t>1</w:t>
      </w:r>
      <w:r>
        <w:rPr>
          <w:rtl w:val="true"/>
        </w:rPr>
        <w:t xml:space="preserve"> - </w:t>
      </w:r>
      <w:r>
        <w:rPr/>
        <w:t>167</w:t>
      </w:r>
      <w:r>
        <w:rPr>
          <w:rtl w:val="true"/>
        </w:rPr>
        <w:t>» (</w:t>
      </w:r>
      <w:r>
        <w:rPr>
          <w:rtl w:val="true"/>
        </w:rPr>
        <w:t>فارسی</w:t>
      </w:r>
      <w:r>
        <w:rPr>
          <w:rtl w:val="true"/>
        </w:rPr>
        <w:t>)</w:t>
      </w:r>
      <w:bookmarkEnd w:id="9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نجوم با نثر قدیمی، مشتمل بر هفت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بروج و دلیلهای آن که مشتمل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بروج و ستارگان و دلیلهای آنها،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ستارگان و دلیلهای آنها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باب چهارم اندر احوال فلک و دلیلهای دایره افق،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مولود گرفتن و دلیلهای آنها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سهام و دلیلهایش در شش فصل،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اسطرلاب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bookmarkStart w:id="904" w:name="pg14116_146823"/>
    </w:p>
    <w:p>
      <w:pPr>
        <w:pStyle w:val="BookText"/>
        <w:rPr/>
      </w:pPr>
      <w:bookmarkEnd w:id="904"/>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خطی فارسی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مقابله شد ولی شناخته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نخستین اندر احوال بروج و دلیلهای ایشان و آن بیست و شش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اندر قسمت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فلک به دوازده قسمت است هر قسمتی از وی برجی باشد چون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برج بارانی آید و در آنجا مقام کند باران بسیار آید چندانکه مردم را زیان کند و الله اعلم و احکم و هو اصدق الصادقین و احکم الحاکمین</w:t>
      </w:r>
      <w:r>
        <w:rPr>
          <w:rFonts w:eastAsia="IRNazanin" w:cs="IRNazanin"/>
          <w:color w:val="111111"/>
          <w:sz w:val="28"/>
          <w:szCs w:val="28"/>
          <w:rtl w:val="true"/>
          <w:lang w:bidi="fa-IR"/>
        </w:rPr>
        <w:t>.</w:t>
      </w:r>
    </w:p>
    <w:p>
      <w:pPr>
        <w:pStyle w:val="Heading3"/>
        <w:numPr>
          <w:ilvl w:val="2"/>
          <w:numId w:val="1"/>
        </w:numPr>
        <w:rPr/>
      </w:pPr>
      <w:bookmarkStart w:id="905" w:name="__RefHeading___Toc4164039_3381743652"/>
      <w:bookmarkStart w:id="906" w:name="_Toc394"/>
      <w:bookmarkEnd w:id="905"/>
      <w:r>
        <w:rPr/>
        <w:t>2</w:t>
      </w:r>
      <w:r>
        <w:rPr>
          <w:rtl w:val="true"/>
        </w:rPr>
        <w:t xml:space="preserve"> - [.... </w:t>
      </w:r>
      <w:r>
        <w:rPr>
          <w:rtl w:val="true"/>
        </w:rPr>
        <w:t>وفقیّات</w:t>
      </w:r>
      <w:r>
        <w:rPr>
          <w:rtl w:val="true"/>
        </w:rPr>
        <w:t>[ «</w:t>
      </w:r>
      <w:r>
        <w:rPr/>
        <w:t>167</w:t>
      </w:r>
      <w:r>
        <w:rPr>
          <w:rtl w:val="true"/>
        </w:rPr>
        <w:t xml:space="preserve"> - </w:t>
      </w:r>
      <w:r>
        <w:rPr/>
        <w:t>170</w:t>
      </w:r>
      <w:r>
        <w:rPr>
          <w:rtl w:val="true"/>
        </w:rPr>
        <w:t>» (</w:t>
      </w:r>
      <w:r>
        <w:rPr>
          <w:rtl w:val="true"/>
        </w:rPr>
        <w:t>فارسی</w:t>
      </w:r>
      <w:r>
        <w:rPr>
          <w:rtl w:val="true"/>
        </w:rPr>
        <w:t>)</w:t>
      </w:r>
      <w:bookmarkEnd w:id="9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کتاب در علم وفقیّات کی در هر شکلی خاصیتی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شکل سه اندر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شکل آن است کی خون بر سه پاره سفال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نبشته بر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بست باز نهی و سر این طشت بپوشی و خاک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شک و این عمل هندوان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قوس یا به موضعی پاک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زحل و قمر با مشتری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ندارد شاید تحریر سده هشتم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 اول فهرست مفصل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رساله دوم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907" w:name="__RefHeading___Toc4164041_3381743652"/>
      <w:bookmarkStart w:id="908" w:name="_Toc395"/>
      <w:bookmarkEnd w:id="907"/>
      <w:r>
        <w:rPr>
          <w:rtl w:val="true"/>
        </w:rPr>
        <w:t xml:space="preserve">( </w:t>
      </w:r>
      <w:r>
        <w:rPr/>
        <w:t>1950</w:t>
      </w:r>
      <w:r>
        <w:rPr>
          <w:rtl w:val="true"/>
        </w:rPr>
        <w:t xml:space="preserve"> )</w:t>
      </w:r>
      <w:bookmarkEnd w:id="908"/>
    </w:p>
    <w:p>
      <w:pPr>
        <w:pStyle w:val="Heading3"/>
        <w:numPr>
          <w:ilvl w:val="2"/>
          <w:numId w:val="1"/>
        </w:numPr>
        <w:rPr/>
      </w:pPr>
      <w:bookmarkStart w:id="909" w:name="__RefHeading___Toc4164043_3381743652"/>
      <w:bookmarkStart w:id="910" w:name="_Toc396"/>
      <w:bookmarkEnd w:id="909"/>
      <w:r>
        <w:rPr/>
        <w:t>1</w:t>
      </w:r>
      <w:r>
        <w:rPr>
          <w:rtl w:val="true"/>
        </w:rPr>
        <w:t xml:space="preserve"> - </w:t>
      </w:r>
      <w:r>
        <w:rPr>
          <w:rtl w:val="true"/>
        </w:rPr>
        <w:t xml:space="preserve">بیست باب </w:t>
      </w:r>
      <w:r>
        <w:rPr>
          <w:rtl w:val="true"/>
        </w:rPr>
        <w:t>«</w:t>
      </w:r>
      <w:r>
        <w:rPr/>
        <w:t>2</w:t>
      </w:r>
      <w:r>
        <w:rPr>
          <w:rtl w:val="true"/>
        </w:rPr>
        <w:t xml:space="preserve"> - </w:t>
      </w:r>
      <w:r>
        <w:rPr/>
        <w:t>17</w:t>
      </w:r>
      <w:r>
        <w:rPr>
          <w:rtl w:val="true"/>
        </w:rPr>
        <w:t>» (</w:t>
      </w:r>
      <w:r>
        <w:rPr>
          <w:rtl w:val="true"/>
        </w:rPr>
        <w:t xml:space="preserve">تقویم </w:t>
      </w:r>
      <w:r>
        <w:rPr>
          <w:rtl w:val="true"/>
        </w:rPr>
        <w:t xml:space="preserve">- </w:t>
      </w:r>
      <w:r>
        <w:rPr>
          <w:rtl w:val="true"/>
        </w:rPr>
        <w:t>فارسی</w:t>
      </w:r>
      <w:r>
        <w:rPr>
          <w:rtl w:val="true"/>
        </w:rPr>
        <w:t>)</w:t>
      </w:r>
      <w:bookmarkEnd w:id="91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عبدالعلی بن محمد بیرجندی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11" w:name="pg14116_146824"/>
    </w:p>
    <w:p>
      <w:pPr>
        <w:pStyle w:val="BookText"/>
        <w:rPr/>
      </w:pPr>
      <w:bookmarkEnd w:id="911"/>
      <w:r>
        <w:rPr>
          <w:rFonts w:ascii="IRNazanin" w:hAnsi="IRNazanin" w:eastAsia="IRNazanin"/>
          <w:color w:val="111111"/>
          <w:sz w:val="28"/>
          <w:sz w:val="28"/>
          <w:szCs w:val="28"/>
          <w:rtl w:val="true"/>
          <w:lang w:bidi="fa-IR"/>
        </w:rPr>
        <w:t>دستور و قواعد تقویم نگاری را در بیست باب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گفته فهرست 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بتوفیقک نعتصم یا کریم اما بعد این مختصری است در معرفت تقویم نام بر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معرفت حساب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در معرفت اختیارات اینجا کافی است</w:t>
      </w:r>
      <w:r>
        <w:rPr>
          <w:rFonts w:eastAsia="IRNazanin" w:cs="IRNazanin"/>
          <w:color w:val="111111"/>
          <w:sz w:val="28"/>
          <w:szCs w:val="28"/>
          <w:rtl w:val="true"/>
          <w:lang w:bidi="fa-IR"/>
        </w:rPr>
        <w:t>.</w:t>
      </w:r>
    </w:p>
    <w:p>
      <w:pPr>
        <w:pStyle w:val="Heading3"/>
        <w:numPr>
          <w:ilvl w:val="2"/>
          <w:numId w:val="1"/>
        </w:numPr>
        <w:rPr/>
      </w:pPr>
      <w:bookmarkStart w:id="912" w:name="__RefHeading___Toc4164045_3381743652"/>
      <w:bookmarkStart w:id="913" w:name="_Toc397"/>
      <w:bookmarkEnd w:id="912"/>
      <w:r>
        <w:rPr/>
        <w:t>2</w:t>
      </w:r>
      <w:r>
        <w:rPr>
          <w:rtl w:val="true"/>
        </w:rPr>
        <w:t xml:space="preserve"> - </w:t>
      </w:r>
      <w:r>
        <w:rPr>
          <w:rtl w:val="true"/>
        </w:rPr>
        <w:t xml:space="preserve">لوایح القمر </w:t>
      </w:r>
      <w:r>
        <w:rPr>
          <w:rtl w:val="true"/>
        </w:rPr>
        <w:t>«</w:t>
      </w:r>
      <w:r>
        <w:rPr/>
        <w:t>21</w:t>
      </w:r>
      <w:r>
        <w:rPr>
          <w:rtl w:val="true"/>
        </w:rPr>
        <w:t xml:space="preserve"> - </w:t>
      </w:r>
      <w:r>
        <w:rPr/>
        <w:t>130</w:t>
      </w:r>
      <w:r>
        <w:rPr>
          <w:rtl w:val="true"/>
        </w:rPr>
        <w:t>» (</w:t>
      </w:r>
      <w:r>
        <w:rPr>
          <w:rtl w:val="true"/>
        </w:rPr>
        <w:t xml:space="preserve">نجوم </w:t>
      </w:r>
      <w:r>
        <w:rPr>
          <w:rtl w:val="true"/>
        </w:rPr>
        <w:t xml:space="preserve">- </w:t>
      </w:r>
      <w:r>
        <w:rPr>
          <w:rtl w:val="true"/>
        </w:rPr>
        <w:t>فارسی</w:t>
      </w:r>
      <w:r>
        <w:rPr>
          <w:rtl w:val="true"/>
        </w:rPr>
        <w:t>)</w:t>
      </w:r>
      <w:bookmarkEnd w:id="9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واعظ کاشفی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1199</w:t>
      </w:r>
    </w:p>
    <w:p>
      <w:pPr>
        <w:pStyle w:val="BookText"/>
        <w:rPr/>
      </w:pPr>
      <w:r>
        <w:rPr>
          <w:rFonts w:ascii="IRNazanin" w:hAnsi="IRNazanin" w:eastAsia="IRNazanin"/>
          <w:color w:val="111111"/>
          <w:sz w:val="28"/>
          <w:sz w:val="28"/>
          <w:szCs w:val="28"/>
          <w:rtl w:val="true"/>
          <w:lang w:bidi="fa-IR"/>
        </w:rPr>
        <w:t xml:space="preserve">کتاب دوم نستعلیق مقصود علی درویش علی مروی در هرات در </w:t>
      </w:r>
      <w:r>
        <w:rPr>
          <w:rFonts w:eastAsia="IRNazanin" w:cs="IRNazanin"/>
          <w:color w:val="111111"/>
          <w:sz w:val="28"/>
          <w:szCs w:val="28"/>
          <w:lang w:bidi="fa-IR"/>
        </w:rPr>
        <w:t>929</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914" w:name="__RefHeading___Toc4164047_3381743652"/>
      <w:bookmarkStart w:id="915" w:name="_Toc398"/>
      <w:bookmarkEnd w:id="914"/>
      <w:r>
        <w:rPr>
          <w:rtl w:val="true"/>
        </w:rPr>
        <w:t xml:space="preserve">( </w:t>
      </w:r>
      <w:r>
        <w:rPr/>
        <w:t>1968</w:t>
      </w:r>
      <w:r>
        <w:rPr>
          <w:rtl w:val="true"/>
        </w:rPr>
        <w:t xml:space="preserve"> )</w:t>
      </w:r>
      <w:bookmarkEnd w:id="915"/>
    </w:p>
    <w:p>
      <w:pPr>
        <w:pStyle w:val="Heading3"/>
        <w:numPr>
          <w:ilvl w:val="2"/>
          <w:numId w:val="1"/>
        </w:numPr>
        <w:rPr/>
      </w:pPr>
      <w:bookmarkStart w:id="916" w:name="__RefHeading___Toc4164049_3381743652"/>
      <w:bookmarkStart w:id="917" w:name="_Toc399"/>
      <w:bookmarkEnd w:id="916"/>
      <w:r>
        <w:rPr/>
        <w:t>1</w:t>
      </w:r>
      <w:r>
        <w:rPr>
          <w:rtl w:val="true"/>
        </w:rPr>
        <w:t xml:space="preserve"> - </w:t>
      </w:r>
      <w:r>
        <w:rPr>
          <w:rtl w:val="true"/>
        </w:rPr>
        <w:t xml:space="preserve">سراج القلوب غزنوی </w:t>
      </w:r>
      <w:r>
        <w:rPr>
          <w:rtl w:val="true"/>
        </w:rPr>
        <w:t>«</w:t>
      </w:r>
      <w:r>
        <w:rPr/>
        <w:t>1</w:t>
      </w:r>
      <w:r>
        <w:rPr>
          <w:rtl w:val="true"/>
        </w:rPr>
        <w:t xml:space="preserve"> - </w:t>
      </w:r>
      <w:r>
        <w:rPr/>
        <w:t>94</w:t>
      </w:r>
      <w:r>
        <w:rPr>
          <w:rtl w:val="true"/>
        </w:rPr>
        <w:t>» (</w:t>
      </w:r>
      <w:r>
        <w:rPr>
          <w:rtl w:val="true"/>
        </w:rPr>
        <w:t>فارسی</w:t>
      </w:r>
      <w:r>
        <w:rPr>
          <w:rtl w:val="true"/>
        </w:rPr>
        <w:t>)</w:t>
      </w:r>
      <w:bookmarkEnd w:id="917"/>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18" w:name="__RefHeading___Toc4164051_3381743652"/>
      <w:bookmarkStart w:id="919" w:name="_Toc400"/>
      <w:bookmarkEnd w:id="918"/>
      <w:r>
        <w:rPr/>
        <w:t>2</w:t>
      </w:r>
      <w:r>
        <w:rPr>
          <w:rtl w:val="true"/>
        </w:rPr>
        <w:t xml:space="preserve"> - </w:t>
      </w:r>
      <w:r>
        <w:rPr>
          <w:rtl w:val="true"/>
        </w:rPr>
        <w:t xml:space="preserve">رساله رجعت </w:t>
      </w:r>
      <w:r>
        <w:rPr>
          <w:rtl w:val="true"/>
        </w:rPr>
        <w:t xml:space="preserve">= </w:t>
      </w:r>
      <w:r>
        <w:rPr>
          <w:rtl w:val="true"/>
        </w:rPr>
        <w:t xml:space="preserve">چهارده حدیث علامه مجلسی </w:t>
      </w:r>
      <w:r>
        <w:rPr>
          <w:rtl w:val="true"/>
        </w:rPr>
        <w:t>«</w:t>
      </w:r>
      <w:r>
        <w:rPr/>
        <w:t>94</w:t>
      </w:r>
      <w:r>
        <w:rPr>
          <w:rtl w:val="true"/>
        </w:rPr>
        <w:t xml:space="preserve"> - </w:t>
      </w:r>
      <w:r>
        <w:rPr/>
        <w:t>161</w:t>
      </w:r>
      <w:r>
        <w:rPr>
          <w:rtl w:val="true"/>
        </w:rPr>
        <w:t>» (</w:t>
      </w:r>
      <w:r>
        <w:rPr>
          <w:rtl w:val="true"/>
        </w:rPr>
        <w:t>فارسی</w:t>
      </w:r>
      <w:r>
        <w:rPr>
          <w:rtl w:val="true"/>
        </w:rPr>
        <w:t>)</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کتابشناسی مجلسی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شیرازی در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1216</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920" w:name="pg14116_146825"/>
    </w:p>
    <w:p>
      <w:pPr>
        <w:pStyle w:val="Heading2"/>
        <w:numPr>
          <w:ilvl w:val="1"/>
          <w:numId w:val="1"/>
        </w:numPr>
        <w:rPr/>
      </w:pPr>
      <w:bookmarkStart w:id="921" w:name="__RefHeading___Toc4164053_3381743652"/>
      <w:bookmarkStart w:id="922" w:name="_Toc401"/>
      <w:bookmarkEnd w:id="920"/>
      <w:bookmarkEnd w:id="921"/>
      <w:r>
        <w:rPr>
          <w:rtl w:val="true"/>
        </w:rPr>
        <w:t xml:space="preserve">( </w:t>
      </w:r>
      <w:r>
        <w:rPr/>
        <w:t>2000</w:t>
      </w:r>
      <w:r>
        <w:rPr>
          <w:rtl w:val="true"/>
        </w:rPr>
        <w:t xml:space="preserve"> )</w:t>
      </w:r>
      <w:bookmarkEnd w:id="922"/>
    </w:p>
    <w:p>
      <w:pPr>
        <w:pStyle w:val="Heading3"/>
        <w:numPr>
          <w:ilvl w:val="2"/>
          <w:numId w:val="1"/>
        </w:numPr>
        <w:rPr/>
      </w:pPr>
      <w:bookmarkStart w:id="923" w:name="__RefHeading___Toc4164055_3381743652"/>
      <w:bookmarkStart w:id="924" w:name="_Toc402"/>
      <w:bookmarkEnd w:id="923"/>
      <w:r>
        <w:rPr/>
        <w:t>1</w:t>
      </w:r>
      <w:r>
        <w:rPr>
          <w:rtl w:val="true"/>
        </w:rPr>
        <w:t xml:space="preserve"> - </w:t>
      </w:r>
      <w:r>
        <w:rPr>
          <w:rtl w:val="true"/>
        </w:rPr>
        <w:t xml:space="preserve">انتخاب </w:t>
      </w:r>
      <w:r>
        <w:rPr>
          <w:rtl w:val="true"/>
        </w:rPr>
        <w:t>(</w:t>
      </w:r>
      <w:r>
        <w:rPr/>
        <w:t>2</w:t>
      </w:r>
      <w:r>
        <w:rPr>
          <w:rtl w:val="true"/>
        </w:rPr>
        <w:t xml:space="preserve"> </w:t>
      </w:r>
      <w:r>
        <w:rPr>
          <w:rtl w:val="true"/>
        </w:rPr>
        <w:t>برگ</w:t>
      </w:r>
      <w:r>
        <w:rPr>
          <w:rtl w:val="true"/>
        </w:rPr>
        <w:t>) (</w:t>
      </w:r>
      <w:r>
        <w:rPr>
          <w:rtl w:val="true"/>
        </w:rPr>
        <w:t xml:space="preserve">کلام </w:t>
      </w:r>
      <w:r>
        <w:rPr>
          <w:rtl w:val="true"/>
        </w:rPr>
        <w:t xml:space="preserve">- </w:t>
      </w:r>
      <w:r>
        <w:rPr>
          <w:rtl w:val="true"/>
        </w:rPr>
        <w:t>فارسی</w:t>
      </w:r>
      <w:r>
        <w:rPr>
          <w:rtl w:val="true"/>
        </w:rPr>
        <w:t>)</w:t>
      </w:r>
      <w:bookmarkEnd w:id="924"/>
    </w:p>
    <w:p>
      <w:pPr>
        <w:pStyle w:val="BookText"/>
        <w:rPr/>
      </w:pPr>
      <w:r>
        <w:rPr>
          <w:rFonts w:ascii="IRNazanin" w:hAnsi="IRNazanin" w:eastAsia="IRNazanin"/>
          <w:color w:val="111111"/>
          <w:sz w:val="28"/>
          <w:sz w:val="28"/>
          <w:szCs w:val="28"/>
          <w:rtl w:val="true"/>
          <w:lang w:bidi="fa-IR"/>
        </w:rPr>
        <w:t xml:space="preserve">منسوب به بهاء الدین محمد بن الحسین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بسیار مختصری است در بیان مذاهب صوفیه و شرح عقاید آنان که آنها را دوازده طائفه دانسته و آخر آنها صوفیه شیعه هستند که اینها بر حقّاند و از محرّمات دوری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بدانکه تصوف پاکیزه گردانیدن نیت است و خود را از دوستی غیر حق بازداشتن و آراستن تن به سنت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تصوف دوازده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خرقه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رسد اکتفا کنند مادامی که شاکر و راضی باشند دنیا به وجود این طائفه برقرار باشد</w:t>
      </w:r>
      <w:r>
        <w:rPr>
          <w:rFonts w:eastAsia="IRNazanin" w:cs="IRNazanin"/>
          <w:color w:val="111111"/>
          <w:sz w:val="28"/>
          <w:szCs w:val="28"/>
          <w:rtl w:val="true"/>
          <w:lang w:bidi="fa-IR"/>
        </w:rPr>
        <w:t>.</w:t>
      </w:r>
    </w:p>
    <w:p>
      <w:pPr>
        <w:pStyle w:val="Heading3"/>
        <w:numPr>
          <w:ilvl w:val="2"/>
          <w:numId w:val="1"/>
        </w:numPr>
        <w:rPr/>
      </w:pPr>
      <w:bookmarkStart w:id="925" w:name="__RefHeading___Toc4164057_3381743652"/>
      <w:bookmarkStart w:id="926" w:name="_Toc403"/>
      <w:bookmarkEnd w:id="925"/>
      <w:r>
        <w:rPr/>
        <w:t>2</w:t>
      </w:r>
      <w:r>
        <w:rPr>
          <w:rtl w:val="true"/>
        </w:rPr>
        <w:t xml:space="preserve"> - </w:t>
      </w:r>
      <w:r>
        <w:rPr>
          <w:rtl w:val="true"/>
        </w:rPr>
        <w:t xml:space="preserve">شرح دیوان امیرالمؤمنین علیه السلام </w:t>
      </w:r>
      <w:r>
        <w:rPr>
          <w:rtl w:val="true"/>
        </w:rPr>
        <w:t>«</w:t>
      </w:r>
      <w:r>
        <w:rPr/>
        <w:t>5</w:t>
      </w:r>
      <w:r>
        <w:rPr>
          <w:rtl w:val="true"/>
        </w:rPr>
        <w:t xml:space="preserve"> - </w:t>
      </w:r>
      <w:r>
        <w:rPr/>
        <w:t>442</w:t>
      </w:r>
      <w:r>
        <w:rPr>
          <w:rtl w:val="true"/>
        </w:rPr>
        <w:t>» (</w:t>
      </w:r>
      <w:r>
        <w:rPr>
          <w:rtl w:val="true"/>
        </w:rPr>
        <w:t>فارسی</w:t>
      </w:r>
      <w:r>
        <w:rPr>
          <w:rtl w:val="true"/>
        </w:rPr>
        <w:t>)</w:t>
      </w:r>
      <w:bookmarkEnd w:id="9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کمال الدین میر حسین میبدی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مشهور بر دیوان اشعار 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دیباچه مفصلی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سبعه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از آخر ناقص و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محمد علی بن حسینعلی</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927" w:name="pg14116_146826"/>
    </w:p>
    <w:p>
      <w:pPr>
        <w:pStyle w:val="Heading2"/>
        <w:numPr>
          <w:ilvl w:val="1"/>
          <w:numId w:val="1"/>
        </w:numPr>
        <w:rPr/>
      </w:pPr>
      <w:bookmarkStart w:id="928" w:name="__RefHeading___Toc4164059_3381743652"/>
      <w:bookmarkStart w:id="929" w:name="_Toc404"/>
      <w:bookmarkEnd w:id="927"/>
      <w:bookmarkEnd w:id="928"/>
      <w:r>
        <w:rPr>
          <w:rtl w:val="true"/>
        </w:rPr>
        <w:t xml:space="preserve">( </w:t>
      </w:r>
      <w:r>
        <w:rPr/>
        <w:t>2001</w:t>
      </w:r>
      <w:r>
        <w:rPr>
          <w:rtl w:val="true"/>
        </w:rPr>
        <w:t xml:space="preserve"> )</w:t>
      </w:r>
      <w:bookmarkEnd w:id="929"/>
    </w:p>
    <w:p>
      <w:pPr>
        <w:pStyle w:val="Heading3"/>
        <w:numPr>
          <w:ilvl w:val="2"/>
          <w:numId w:val="1"/>
        </w:numPr>
        <w:rPr/>
      </w:pPr>
      <w:bookmarkStart w:id="930" w:name="__RefHeading___Toc4164061_3381743652"/>
      <w:bookmarkStart w:id="931" w:name="_Toc405"/>
      <w:bookmarkEnd w:id="930"/>
      <w:r>
        <w:rPr/>
        <w:t>1</w:t>
      </w:r>
      <w:r>
        <w:rPr>
          <w:rtl w:val="true"/>
        </w:rPr>
        <w:t xml:space="preserve"> - </w:t>
      </w:r>
      <w:r>
        <w:rPr>
          <w:rtl w:val="true"/>
        </w:rPr>
        <w:t xml:space="preserve">آداب عباسی </w:t>
      </w:r>
      <w:r>
        <w:rPr>
          <w:rtl w:val="true"/>
        </w:rPr>
        <w:t>«</w:t>
      </w:r>
      <w:r>
        <w:rPr/>
        <w:t>1</w:t>
      </w:r>
      <w:r>
        <w:rPr>
          <w:rtl w:val="true"/>
        </w:rPr>
        <w:t xml:space="preserve"> - </w:t>
      </w:r>
      <w:r>
        <w:rPr/>
        <w:t>98</w:t>
      </w:r>
      <w:r>
        <w:rPr>
          <w:rtl w:val="true"/>
        </w:rPr>
        <w:t>» (</w:t>
      </w:r>
      <w:r>
        <w:rPr>
          <w:rtl w:val="true"/>
        </w:rPr>
        <w:t xml:space="preserve">دعا </w:t>
      </w:r>
      <w:r>
        <w:rPr>
          <w:rtl w:val="true"/>
        </w:rPr>
        <w:t xml:space="preserve">- </w:t>
      </w:r>
      <w:r>
        <w:rPr>
          <w:rtl w:val="true"/>
        </w:rPr>
        <w:t>فارسی</w:t>
      </w:r>
      <w:r>
        <w:rPr>
          <w:rtl w:val="true"/>
        </w:rPr>
        <w:t>)</w:t>
      </w:r>
      <w:bookmarkEnd w:id="9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محب علی تبریزی،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مؤلف که از شاگردان شیخ بهایی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را بزبان فارسی ترجمه نمود و آن را در شش باب تنظیم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آنچه از طولع صبح صادق تا طلوع آفتاب بجا باید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 در بیان آنچه از وقت طلوع آفتاب تا وقت ظهر بجا باید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و تسبیح پادشاه قادری را که خلّص عبادش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رئیس المحدثین عن الصادق علیه السلام انّه قال من صلّی رکعتین یعلم ما یقول فیهما انصرف و لیس بینه و بین الله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الکتاب مفسرآ مشروحآ سهل التناول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اتوکل و بالله استعین</w:t>
      </w:r>
      <w:r>
        <w:rPr>
          <w:rFonts w:eastAsia="IRNazanin" w:cs="IRNazanin"/>
          <w:color w:val="111111"/>
          <w:sz w:val="28"/>
          <w:szCs w:val="28"/>
          <w:rtl w:val="true"/>
          <w:lang w:bidi="fa-IR"/>
        </w:rPr>
        <w:t>.</w:t>
      </w:r>
    </w:p>
    <w:p>
      <w:pPr>
        <w:pStyle w:val="Heading3"/>
        <w:numPr>
          <w:ilvl w:val="2"/>
          <w:numId w:val="1"/>
        </w:numPr>
        <w:rPr/>
      </w:pPr>
      <w:bookmarkStart w:id="932" w:name="__RefHeading___Toc4164063_3381743652"/>
      <w:bookmarkStart w:id="933" w:name="_Toc406"/>
      <w:bookmarkEnd w:id="932"/>
      <w:r>
        <w:rPr/>
        <w:t>2</w:t>
      </w:r>
      <w:r>
        <w:rPr>
          <w:rtl w:val="true"/>
        </w:rPr>
        <w:t xml:space="preserve"> - </w:t>
      </w:r>
      <w:r>
        <w:rPr>
          <w:rtl w:val="true"/>
        </w:rPr>
        <w:t xml:space="preserve">مفتاح الفلاح </w:t>
      </w:r>
      <w:r>
        <w:rPr>
          <w:rtl w:val="true"/>
        </w:rPr>
        <w:t>«</w:t>
      </w:r>
      <w:r>
        <w:rPr/>
        <w:t>98</w:t>
      </w:r>
      <w:r>
        <w:rPr>
          <w:rtl w:val="true"/>
        </w:rPr>
        <w:t xml:space="preserve"> - </w:t>
      </w:r>
      <w:r>
        <w:rPr/>
        <w:t>108</w:t>
      </w:r>
      <w:r>
        <w:rPr>
          <w:rtl w:val="true"/>
        </w:rPr>
        <w:t>» (</w:t>
      </w:r>
      <w:r>
        <w:rPr>
          <w:rtl w:val="true"/>
        </w:rPr>
        <w:t xml:space="preserve">دعا </w:t>
      </w:r>
      <w:r>
        <w:rPr>
          <w:rtl w:val="true"/>
        </w:rPr>
        <w:t xml:space="preserve">- </w:t>
      </w:r>
      <w:r>
        <w:rPr>
          <w:rtl w:val="true"/>
        </w:rPr>
        <w:t>عربی</w:t>
      </w:r>
      <w:r>
        <w:rPr>
          <w:rtl w:val="true"/>
        </w:rPr>
        <w:t>)</w:t>
      </w:r>
      <w:bookmarkEnd w:id="9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محمد تقی بن محمد زمان تفرشی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احمد آباد کجرات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دعای سمات و ثوابهای آن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934" w:name="__RefHeading___Toc4164065_3381743652"/>
      <w:bookmarkStart w:id="935" w:name="_Toc407"/>
      <w:bookmarkEnd w:id="934"/>
      <w:r>
        <w:rPr>
          <w:rtl w:val="true"/>
        </w:rPr>
        <w:t xml:space="preserve">( </w:t>
      </w:r>
      <w:r>
        <w:rPr/>
        <w:t>2008</w:t>
      </w:r>
      <w:r>
        <w:rPr>
          <w:rtl w:val="true"/>
        </w:rPr>
        <w:t xml:space="preserve"> )</w:t>
      </w:r>
      <w:bookmarkEnd w:id="935"/>
    </w:p>
    <w:p>
      <w:pPr>
        <w:pStyle w:val="Heading3"/>
        <w:numPr>
          <w:ilvl w:val="2"/>
          <w:numId w:val="1"/>
        </w:numPr>
        <w:rPr/>
      </w:pPr>
      <w:bookmarkStart w:id="936" w:name="__RefHeading___Toc4164067_3381743652"/>
      <w:bookmarkStart w:id="937" w:name="_Toc408"/>
      <w:bookmarkEnd w:id="936"/>
      <w:r>
        <w:rPr/>
        <w:t>1</w:t>
      </w:r>
      <w:r>
        <w:rPr>
          <w:rtl w:val="true"/>
        </w:rPr>
        <w:t xml:space="preserve"> - </w:t>
      </w:r>
      <w:r>
        <w:rPr>
          <w:rtl w:val="true"/>
        </w:rPr>
        <w:t xml:space="preserve">فرهاد و شیرین </w:t>
      </w:r>
      <w:r>
        <w:rPr>
          <w:rtl w:val="true"/>
        </w:rPr>
        <w:t xml:space="preserve">= </w:t>
      </w:r>
      <w:r>
        <w:rPr>
          <w:rtl w:val="true"/>
        </w:rPr>
        <w:t xml:space="preserve">خسرو و شیرین </w:t>
      </w:r>
      <w:r>
        <w:rPr>
          <w:rtl w:val="true"/>
        </w:rPr>
        <w:t>«</w:t>
      </w:r>
      <w:r>
        <w:rPr/>
        <w:t>2</w:t>
      </w:r>
      <w:r>
        <w:rPr>
          <w:rtl w:val="true"/>
        </w:rPr>
        <w:t xml:space="preserve"> - </w:t>
      </w:r>
      <w:r>
        <w:rPr/>
        <w:t>43</w:t>
      </w:r>
      <w:r>
        <w:rPr>
          <w:rtl w:val="true"/>
        </w:rPr>
        <w:t>» (</w:t>
      </w:r>
      <w:r>
        <w:rPr>
          <w:rtl w:val="true"/>
        </w:rPr>
        <w:t xml:space="preserve">منظومه </w:t>
      </w:r>
      <w:r>
        <w:rPr>
          <w:rtl w:val="true"/>
        </w:rPr>
        <w:t xml:space="preserve">- </w:t>
      </w:r>
      <w:r>
        <w:rPr>
          <w:rtl w:val="true"/>
        </w:rPr>
        <w:t>فارسی</w:t>
      </w:r>
      <w:r>
        <w:rPr>
          <w:rtl w:val="true"/>
        </w:rPr>
        <w:t>)</w:t>
      </w:r>
      <w:bookmarkEnd w:id="93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38" w:name="pg14116_146827"/>
    </w:p>
    <w:p>
      <w:pPr>
        <w:pStyle w:val="BookText"/>
        <w:rPr/>
      </w:pPr>
      <w:bookmarkEnd w:id="938"/>
      <w:r>
        <w:rPr>
          <w:rFonts w:ascii="IRNazanin" w:hAnsi="IRNazanin" w:eastAsia="IRNazanin"/>
          <w:color w:val="111111"/>
          <w:sz w:val="28"/>
          <w:sz w:val="28"/>
          <w:szCs w:val="28"/>
          <w:rtl w:val="true"/>
          <w:lang w:bidi="fa-IR"/>
        </w:rPr>
        <w:t>منظومه‌ای در شرح داستان عاشقانه فرهاد و شیرین که در هزار بیت سروده و پس از آن وصال شیرازی حدود هزار و هشتصد بیت بدان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سینه ده آتش آفروز در آن سینه دلی واندل همه سوز</w:t>
      </w:r>
    </w:p>
    <w:p>
      <w:pPr>
        <w:pStyle w:val="BookText"/>
        <w:rPr/>
      </w:pPr>
      <w:r>
        <w:rPr>
          <w:rFonts w:ascii="IRNazanin" w:hAnsi="IRNazanin" w:eastAsia="IRNazanin"/>
          <w:color w:val="111111"/>
          <w:sz w:val="28"/>
          <w:sz w:val="28"/>
          <w:szCs w:val="28"/>
          <w:rtl w:val="true"/>
          <w:lang w:bidi="fa-IR"/>
        </w:rPr>
        <w:t>هر آندل را که سوزی نیست دل نیست دل افسرده غیر از آب و 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عشق بازان خوشنوائی است که هر آهنگ او را ره بجایی است</w:t>
      </w:r>
    </w:p>
    <w:p>
      <w:pPr>
        <w:pStyle w:val="BookText"/>
        <w:rPr/>
      </w:pPr>
      <w:r>
        <w:rPr>
          <w:rFonts w:ascii="IRNazanin" w:hAnsi="IRNazanin" w:eastAsia="IRNazanin"/>
          <w:color w:val="111111"/>
          <w:sz w:val="28"/>
          <w:sz w:val="28"/>
          <w:szCs w:val="28"/>
          <w:rtl w:val="true"/>
          <w:lang w:bidi="fa-IR"/>
        </w:rPr>
        <w:t>اگرچه صد نوا خیزد از این چنگ</w:t>
      </w:r>
    </w:p>
    <w:p>
      <w:pPr>
        <w:pStyle w:val="BookText"/>
        <w:rPr/>
      </w:pPr>
      <w:r>
        <w:rPr>
          <w:rFonts w:ascii="IRNazanin" w:hAnsi="IRNazanin" w:eastAsia="IRNazanin"/>
          <w:color w:val="111111"/>
          <w:sz w:val="28"/>
          <w:sz w:val="28"/>
          <w:szCs w:val="28"/>
          <w:rtl w:val="true"/>
          <w:lang w:bidi="fa-IR"/>
        </w:rPr>
        <w:t>چه نیکو بنگری باشد یک آهنگ</w:t>
      </w:r>
    </w:p>
    <w:p>
      <w:pPr>
        <w:pStyle w:val="Heading3"/>
        <w:numPr>
          <w:ilvl w:val="2"/>
          <w:numId w:val="1"/>
        </w:numPr>
        <w:rPr/>
      </w:pPr>
      <w:bookmarkStart w:id="939" w:name="__RefHeading___Toc4164069_3381743652"/>
      <w:bookmarkStart w:id="940" w:name="_Toc409"/>
      <w:bookmarkEnd w:id="939"/>
      <w:r>
        <w:rPr/>
        <w:t>2</w:t>
      </w:r>
      <w:r>
        <w:rPr>
          <w:rtl w:val="true"/>
        </w:rPr>
        <w:t xml:space="preserve"> - </w:t>
      </w:r>
      <w:r>
        <w:rPr>
          <w:rtl w:val="true"/>
        </w:rPr>
        <w:t xml:space="preserve">فرهاد و شیرین </w:t>
      </w:r>
      <w:r>
        <w:rPr>
          <w:rtl w:val="true"/>
        </w:rPr>
        <w:t xml:space="preserve">= </w:t>
      </w:r>
      <w:r>
        <w:rPr>
          <w:rtl w:val="true"/>
        </w:rPr>
        <w:t xml:space="preserve">خسرو و شیرین </w:t>
      </w:r>
      <w:r>
        <w:rPr>
          <w:rtl w:val="true"/>
        </w:rPr>
        <w:t>«</w:t>
      </w:r>
      <w:r>
        <w:rPr/>
        <w:t>43</w:t>
      </w:r>
      <w:r>
        <w:rPr>
          <w:rtl w:val="true"/>
        </w:rPr>
        <w:t xml:space="preserve"> - </w:t>
      </w:r>
      <w:r>
        <w:rPr/>
        <w:t>92</w:t>
      </w:r>
      <w:r>
        <w:rPr>
          <w:rtl w:val="true"/>
        </w:rPr>
        <w:t>» (</w:t>
      </w:r>
      <w:r>
        <w:rPr>
          <w:rtl w:val="true"/>
        </w:rPr>
        <w:t xml:space="preserve">منظومه </w:t>
      </w:r>
      <w:r>
        <w:rPr>
          <w:rtl w:val="true"/>
        </w:rPr>
        <w:t xml:space="preserve">- </w:t>
      </w:r>
      <w:r>
        <w:rPr>
          <w:rtl w:val="true"/>
        </w:rPr>
        <w:t>فارسی</w:t>
      </w:r>
      <w:r>
        <w:rPr>
          <w:rtl w:val="true"/>
        </w:rPr>
        <w:t>)</w:t>
      </w:r>
      <w:bookmarkEnd w:id="9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میرزا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دنباله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بافقی است که در هزار و هشتصد بیت بدستور فرهاد میرزا فرزند عباس میرزا ولیعهد بسال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هزاران پرده بر قانون عشق است بهر یک نغمها ز افسون عشق است </w:t>
      </w:r>
      <w:bookmarkStart w:id="941" w:name="pg14116_146828"/>
    </w:p>
    <w:p>
      <w:pPr>
        <w:pStyle w:val="BookText"/>
        <w:rPr/>
      </w:pPr>
      <w:bookmarkEnd w:id="94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معنی کسی کورانه دعویست</w:t>
      </w:r>
    </w:p>
    <w:p>
      <w:pPr>
        <w:pStyle w:val="BookText"/>
        <w:rPr/>
      </w:pPr>
      <w:r>
        <w:rPr>
          <w:rFonts w:ascii="IRNazanin" w:hAnsi="IRNazanin" w:eastAsia="IRNazanin"/>
          <w:color w:val="111111"/>
          <w:sz w:val="28"/>
          <w:sz w:val="28"/>
          <w:szCs w:val="28"/>
          <w:rtl w:val="true"/>
          <w:lang w:bidi="fa-IR"/>
        </w:rPr>
        <w:t>یقین داند که صورت عین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ابوالقاسم بن محمد تقی آشتیانی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942" w:name="__RefHeading___Toc4164071_3381743652"/>
      <w:bookmarkStart w:id="943" w:name="_Toc410"/>
      <w:bookmarkEnd w:id="942"/>
      <w:r>
        <w:rPr>
          <w:rtl w:val="true"/>
        </w:rPr>
        <w:t xml:space="preserve">( </w:t>
      </w:r>
      <w:r>
        <w:rPr/>
        <w:t>2014</w:t>
      </w:r>
      <w:r>
        <w:rPr>
          <w:rtl w:val="true"/>
        </w:rPr>
        <w:t xml:space="preserve"> )</w:t>
      </w:r>
      <w:bookmarkEnd w:id="943"/>
    </w:p>
    <w:p>
      <w:pPr>
        <w:pStyle w:val="Heading3"/>
        <w:numPr>
          <w:ilvl w:val="2"/>
          <w:numId w:val="1"/>
        </w:numPr>
        <w:rPr/>
      </w:pPr>
      <w:bookmarkStart w:id="944" w:name="__RefHeading___Toc4164073_3381743652"/>
      <w:bookmarkStart w:id="945" w:name="_Toc411"/>
      <w:bookmarkEnd w:id="944"/>
      <w:r>
        <w:rPr/>
        <w:t>1</w:t>
      </w:r>
      <w:r>
        <w:rPr>
          <w:rtl w:val="true"/>
        </w:rPr>
        <w:t xml:space="preserve"> - </w:t>
      </w:r>
      <w:r>
        <w:rPr>
          <w:rtl w:val="true"/>
        </w:rPr>
        <w:t xml:space="preserve">الاربعون حدیثآ </w:t>
      </w:r>
      <w:r>
        <w:rPr>
          <w:rtl w:val="true"/>
        </w:rPr>
        <w:t>«</w:t>
      </w:r>
      <w:r>
        <w:rPr/>
        <w:t>2</w:t>
      </w:r>
      <w:r>
        <w:rPr>
          <w:rtl w:val="true"/>
        </w:rPr>
        <w:t xml:space="preserve"> - </w:t>
      </w:r>
      <w:r>
        <w:rPr/>
        <w:t>126</w:t>
      </w:r>
      <w:r>
        <w:rPr>
          <w:rtl w:val="true"/>
        </w:rPr>
        <w:t>» (</w:t>
      </w:r>
      <w:r>
        <w:rPr>
          <w:rtl w:val="true"/>
        </w:rPr>
        <w:t xml:space="preserve">حدیث </w:t>
      </w:r>
      <w:r>
        <w:rPr>
          <w:rtl w:val="true"/>
        </w:rPr>
        <w:t xml:space="preserve">- </w:t>
      </w:r>
      <w:r>
        <w:rPr>
          <w:rtl w:val="true"/>
        </w:rPr>
        <w:t>عربی</w:t>
      </w:r>
      <w:r>
        <w:rPr>
          <w:rtl w:val="true"/>
        </w:rPr>
        <w:t>)</w:t>
      </w:r>
      <w:bookmarkEnd w:id="9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46" w:name="__RefHeading___Toc4164075_3381743652"/>
      <w:bookmarkStart w:id="947" w:name="_Toc412"/>
      <w:bookmarkEnd w:id="946"/>
      <w:r>
        <w:rPr/>
        <w:t>2</w:t>
      </w:r>
      <w:r>
        <w:rPr>
          <w:rtl w:val="true"/>
        </w:rPr>
        <w:t xml:space="preserve"> - </w:t>
      </w:r>
      <w:r>
        <w:rPr>
          <w:rtl w:val="true"/>
        </w:rPr>
        <w:t xml:space="preserve">مفتاح الفلاح </w:t>
      </w:r>
      <w:r>
        <w:rPr>
          <w:rtl w:val="true"/>
        </w:rPr>
        <w:t>«</w:t>
      </w:r>
      <w:r>
        <w:rPr/>
        <w:t>127</w:t>
      </w:r>
      <w:r>
        <w:rPr>
          <w:rtl w:val="true"/>
        </w:rPr>
        <w:t xml:space="preserve"> - </w:t>
      </w:r>
      <w:r>
        <w:rPr/>
        <w:t>216</w:t>
      </w:r>
      <w:r>
        <w:rPr>
          <w:rtl w:val="true"/>
        </w:rPr>
        <w:t>» (</w:t>
      </w:r>
      <w:r>
        <w:rPr>
          <w:rtl w:val="true"/>
        </w:rPr>
        <w:t xml:space="preserve">دعا </w:t>
      </w:r>
      <w:r>
        <w:rPr>
          <w:rtl w:val="true"/>
        </w:rPr>
        <w:t xml:space="preserve">- </w:t>
      </w:r>
      <w:r>
        <w:rPr>
          <w:rtl w:val="true"/>
        </w:rPr>
        <w:t>عربی</w:t>
      </w:r>
      <w:r>
        <w:rPr>
          <w:rtl w:val="true"/>
        </w:rPr>
        <w:t>)</w:t>
      </w:r>
      <w:bookmarkEnd w:id="9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الفبائی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دلّنا علی جادة النجاة و هدانا الی ما یوجب علوّ الدرجات والصلاة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 اقل العباد عملا و اکثرهم زللا محمد المشتهر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یخرج الامر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نتوسل الیه سبحانه لسید المرسلین و اشرف الاولین و الاخرین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تالیفه مع تراکم افواج العلایق و تلاطم امواج العوایق و توزع البال بالحلّ والتّرحال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اوّلا و آخرآ و باطنآ و ظاهرآ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محمد کاظم در </w:t>
      </w:r>
      <w:r>
        <w:rPr>
          <w:rFonts w:eastAsia="IRNazanin" w:cs="IRNazanin"/>
          <w:color w:val="111111"/>
          <w:sz w:val="28"/>
          <w:szCs w:val="28"/>
          <w:lang w:bidi="fa-IR"/>
        </w:rPr>
        <w:t>1068</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948" w:name="pg14116_146829"/>
    </w:p>
    <w:p>
      <w:pPr>
        <w:pStyle w:val="BookText"/>
        <w:rPr/>
      </w:pPr>
      <w:bookmarkEnd w:id="948"/>
      <w:r>
        <w:rPr>
          <w:rFonts w:ascii="IRNazanin" w:hAnsi="IRNazanin" w:eastAsia="IRNazanin"/>
          <w:color w:val="111111"/>
          <w:sz w:val="28"/>
          <w:sz w:val="28"/>
          <w:szCs w:val="28"/>
          <w:rtl w:val="true"/>
          <w:lang w:bidi="fa-IR"/>
        </w:rPr>
        <w:t>و کتاب دوم تصحیح شده و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سه برگ شامل فوائدی درباره تاریخ ولادت، نام،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949" w:name="__RefHeading___Toc4164077_3381743652"/>
      <w:bookmarkStart w:id="950" w:name="_Toc413"/>
      <w:bookmarkEnd w:id="949"/>
      <w:r>
        <w:rPr>
          <w:rtl w:val="true"/>
        </w:rPr>
        <w:t xml:space="preserve">( </w:t>
      </w:r>
      <w:r>
        <w:rPr/>
        <w:t>2049</w:t>
      </w:r>
      <w:r>
        <w:rPr>
          <w:rtl w:val="true"/>
        </w:rPr>
        <w:t xml:space="preserve"> )</w:t>
      </w:r>
      <w:bookmarkEnd w:id="950"/>
    </w:p>
    <w:p>
      <w:pPr>
        <w:pStyle w:val="Heading3"/>
        <w:numPr>
          <w:ilvl w:val="2"/>
          <w:numId w:val="1"/>
        </w:numPr>
        <w:rPr/>
      </w:pPr>
      <w:bookmarkStart w:id="951" w:name="__RefHeading___Toc4164079_3381743652"/>
      <w:bookmarkStart w:id="952" w:name="_Toc414"/>
      <w:bookmarkEnd w:id="951"/>
      <w:r>
        <w:rPr/>
        <w:t>1</w:t>
      </w:r>
      <w:r>
        <w:rPr>
          <w:rtl w:val="true"/>
        </w:rPr>
        <w:t xml:space="preserve"> - </w:t>
      </w:r>
      <w:r>
        <w:rPr>
          <w:rtl w:val="true"/>
        </w:rPr>
        <w:t xml:space="preserve">قرابادین شفایی </w:t>
      </w:r>
      <w:r>
        <w:rPr>
          <w:rtl w:val="true"/>
        </w:rPr>
        <w:t>«</w:t>
      </w:r>
      <w:r>
        <w:rPr/>
        <w:t>1</w:t>
      </w:r>
      <w:r>
        <w:rPr>
          <w:rtl w:val="true"/>
        </w:rPr>
        <w:t xml:space="preserve"> - </w:t>
      </w:r>
      <w:r>
        <w:rPr/>
        <w:t>93</w:t>
      </w:r>
      <w:r>
        <w:rPr>
          <w:rtl w:val="true"/>
        </w:rPr>
        <w:t>» (</w:t>
      </w:r>
      <w:r>
        <w:rPr>
          <w:rtl w:val="true"/>
        </w:rPr>
        <w:t xml:space="preserve">طب </w:t>
      </w:r>
      <w:r>
        <w:rPr>
          <w:rtl w:val="true"/>
        </w:rPr>
        <w:t xml:space="preserve">- </w:t>
      </w:r>
      <w:r>
        <w:rPr>
          <w:rtl w:val="true"/>
        </w:rPr>
        <w:t>فارسی</w:t>
      </w:r>
      <w:r>
        <w:rPr>
          <w:rtl w:val="true"/>
        </w:rPr>
        <w:t>)</w:t>
      </w:r>
      <w:bookmarkEnd w:id="9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حسینی شفایی اصفهانی کاشانی، قرن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آبادی</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الحکیم العلیم و الصلاة علی من اوتی الحکمة و الکتاب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پوشیده نماند که فقیر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مدید ترکیبی چند که در معالجات امراض از آن گریز نبود جمع کرده بود خداست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درم سیاه دانه پنج درم گل سرخ سه درم لسان العصافیر هشت درم افستین شش ل این جمله اجزاء را کوفته و سه برابر عسل با یکدیگر آمیخته در ظرف زجاج در میان جود فن کنند تا خاصیت بخشد</w:t>
      </w:r>
      <w:r>
        <w:rPr>
          <w:rFonts w:eastAsia="IRNazanin" w:cs="IRNazanin"/>
          <w:color w:val="111111"/>
          <w:sz w:val="28"/>
          <w:szCs w:val="28"/>
          <w:rtl w:val="true"/>
          <w:lang w:bidi="fa-IR"/>
        </w:rPr>
        <w:t>».</w:t>
      </w:r>
    </w:p>
    <w:p>
      <w:pPr>
        <w:pStyle w:val="Heading3"/>
        <w:numPr>
          <w:ilvl w:val="2"/>
          <w:numId w:val="1"/>
        </w:numPr>
        <w:rPr/>
      </w:pPr>
      <w:bookmarkStart w:id="953" w:name="__RefHeading___Toc4164081_3381743652"/>
      <w:bookmarkStart w:id="954" w:name="_Toc415"/>
      <w:bookmarkEnd w:id="953"/>
      <w:r>
        <w:rPr/>
        <w:t>2</w:t>
      </w:r>
      <w:r>
        <w:rPr>
          <w:rtl w:val="true"/>
        </w:rPr>
        <w:t xml:space="preserve"> - </w:t>
      </w:r>
      <w:r>
        <w:rPr>
          <w:rtl w:val="true"/>
        </w:rPr>
        <w:t xml:space="preserve">مفتاح الخزائن </w:t>
      </w:r>
      <w:r>
        <w:rPr>
          <w:rtl w:val="true"/>
        </w:rPr>
        <w:t xml:space="preserve">= </w:t>
      </w:r>
      <w:r>
        <w:rPr>
          <w:rtl w:val="true"/>
        </w:rPr>
        <w:t xml:space="preserve">مختصر مفتاح الخزائن و قرابادین </w:t>
      </w:r>
      <w:r>
        <w:rPr>
          <w:rtl w:val="true"/>
        </w:rPr>
        <w:t>(</w:t>
      </w:r>
      <w:r>
        <w:rPr>
          <w:rtl w:val="true"/>
        </w:rPr>
        <w:t xml:space="preserve">طب </w:t>
      </w:r>
      <w:r>
        <w:rPr>
          <w:rtl w:val="true"/>
        </w:rPr>
        <w:t xml:space="preserve">- </w:t>
      </w:r>
      <w:r>
        <w:rPr>
          <w:rtl w:val="true"/>
        </w:rPr>
        <w:t>فارسی</w:t>
      </w:r>
      <w:r>
        <w:rPr>
          <w:rtl w:val="true"/>
        </w:rPr>
        <w:t>)</w:t>
      </w:r>
      <w:bookmarkEnd w:id="9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زین العطار علی بن حسین انصاری،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متوسط در معرفی ادویه در شانزده باب که برای استفاده بیشتر در ترکیب داروها و خواص آنها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جابجا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مختصری از مفتاح الخزاین و قرابادین بتوفیق مالک یوم الدین یاد کرده میشود تا وقت حاجت بکار آید و بدانند که هر ترکیبی چه خاصیت دارد و چگونه است</w:t>
      </w:r>
      <w:r>
        <w:rPr>
          <w:rFonts w:eastAsia="IRNazanin" w:cs="IRNazanin"/>
          <w:color w:val="111111"/>
          <w:sz w:val="28"/>
          <w:szCs w:val="28"/>
          <w:rtl w:val="true"/>
          <w:lang w:bidi="fa-IR"/>
        </w:rPr>
        <w:t xml:space="preserve">...». </w:t>
      </w:r>
      <w:bookmarkStart w:id="955" w:name="pg14116_146830"/>
    </w:p>
    <w:p>
      <w:pPr>
        <w:pStyle w:val="BookText"/>
        <w:rPr/>
      </w:pPr>
      <w:bookmarkEnd w:id="95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بابونه سودمند بود از جهة نفخی که در روده باشد و گرم بود باعتدال و مسکن وجع بود و محلل بی جذب بگیرند روغن زیت و با روغن کنجد نیم من سر بابونه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 دوم تا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اول نو نویس است و مهری با تاریخ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956" w:name="__RefHeading___Toc4164083_3381743652"/>
      <w:bookmarkStart w:id="957" w:name="_Toc416"/>
      <w:bookmarkEnd w:id="956"/>
      <w:r>
        <w:rPr>
          <w:rtl w:val="true"/>
        </w:rPr>
        <w:t xml:space="preserve">( </w:t>
      </w:r>
      <w:r>
        <w:rPr/>
        <w:t>2069</w:t>
      </w:r>
      <w:r>
        <w:rPr>
          <w:rtl w:val="true"/>
        </w:rPr>
        <w:t xml:space="preserve"> )</w:t>
      </w:r>
      <w:bookmarkEnd w:id="957"/>
    </w:p>
    <w:p>
      <w:pPr>
        <w:pStyle w:val="Heading3"/>
        <w:numPr>
          <w:ilvl w:val="2"/>
          <w:numId w:val="1"/>
        </w:numPr>
        <w:rPr/>
      </w:pPr>
      <w:bookmarkStart w:id="958" w:name="__RefHeading___Toc4164085_3381743652"/>
      <w:bookmarkStart w:id="959" w:name="_Toc417"/>
      <w:bookmarkEnd w:id="958"/>
      <w:r>
        <w:rPr/>
        <w:t>1</w:t>
      </w:r>
      <w:r>
        <w:rPr>
          <w:rtl w:val="true"/>
        </w:rPr>
        <w:t xml:space="preserve"> - </w:t>
      </w:r>
      <w:r>
        <w:rPr>
          <w:rtl w:val="true"/>
        </w:rPr>
        <w:t xml:space="preserve">کتاب الفرائض </w:t>
      </w:r>
      <w:r>
        <w:rPr>
          <w:rtl w:val="true"/>
        </w:rPr>
        <w:t>«</w:t>
      </w:r>
      <w:r>
        <w:rPr/>
        <w:t>1</w:t>
      </w:r>
      <w:r>
        <w:rPr>
          <w:rtl w:val="true"/>
        </w:rPr>
        <w:t xml:space="preserve"> - </w:t>
      </w:r>
      <w:r>
        <w:rPr/>
        <w:t>17</w:t>
      </w:r>
      <w:r>
        <w:rPr>
          <w:rtl w:val="true"/>
        </w:rPr>
        <w:t>» (</w:t>
      </w:r>
      <w:r>
        <w:rPr>
          <w:rtl w:val="true"/>
        </w:rPr>
        <w:t xml:space="preserve">فقه </w:t>
      </w:r>
      <w:r>
        <w:rPr>
          <w:rtl w:val="true"/>
        </w:rPr>
        <w:t xml:space="preserve">- </w:t>
      </w:r>
      <w:r>
        <w:rPr>
          <w:rtl w:val="true"/>
        </w:rPr>
        <w:t>عربی</w:t>
      </w:r>
      <w:r>
        <w:rPr>
          <w:rtl w:val="true"/>
        </w:rPr>
        <w:t>)</w:t>
      </w:r>
      <w:bookmarkEnd w:id="9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مختصر و کوتاه در اسباب و تقسیمات و موانع ارث که بر مبنای فقه اهل سنت نگاشته شده است، کتاب تقسیم بندی مرتب نداشته و در چند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مسائل قسمة المواریث جمع فریضة بمعنی مفروضة ای مقدّرة لما فیه من السّهام المقدّرة فغلبت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مات ثالث عمل فی مسألته ما عمل فی مسألة الثانی و هکذا تم</w:t>
      </w:r>
      <w:r>
        <w:rPr>
          <w:rFonts w:eastAsia="IRNazanin" w:cs="IRNazanin"/>
          <w:color w:val="111111"/>
          <w:sz w:val="28"/>
          <w:szCs w:val="28"/>
          <w:rtl w:val="true"/>
          <w:lang w:bidi="fa-IR"/>
        </w:rPr>
        <w:t>».</w:t>
      </w:r>
    </w:p>
    <w:p>
      <w:pPr>
        <w:pStyle w:val="Heading3"/>
        <w:numPr>
          <w:ilvl w:val="2"/>
          <w:numId w:val="1"/>
        </w:numPr>
        <w:rPr/>
      </w:pPr>
      <w:bookmarkStart w:id="960" w:name="__RefHeading___Toc4164087_3381743652"/>
      <w:bookmarkStart w:id="961" w:name="_Toc418"/>
      <w:bookmarkEnd w:id="960"/>
      <w:r>
        <w:rPr/>
        <w:t>2</w:t>
      </w:r>
      <w:r>
        <w:rPr>
          <w:rtl w:val="true"/>
        </w:rPr>
        <w:t xml:space="preserve"> - </w:t>
      </w:r>
      <w:r>
        <w:rPr>
          <w:rtl w:val="true"/>
        </w:rPr>
        <w:t xml:space="preserve">شرح المقدمة الحضرمیة </w:t>
      </w:r>
      <w:r>
        <w:rPr>
          <w:rtl w:val="true"/>
        </w:rPr>
        <w:t>«</w:t>
      </w:r>
      <w:r>
        <w:rPr/>
        <w:t>18</w:t>
      </w:r>
      <w:r>
        <w:rPr>
          <w:rtl w:val="true"/>
        </w:rPr>
        <w:t xml:space="preserve"> - </w:t>
      </w:r>
      <w:r>
        <w:rPr/>
        <w:t>152</w:t>
      </w:r>
      <w:r>
        <w:rPr>
          <w:rtl w:val="true"/>
        </w:rPr>
        <w:t>» (</w:t>
      </w:r>
      <w:r>
        <w:rPr>
          <w:rtl w:val="true"/>
        </w:rPr>
        <w:t xml:space="preserve">فقه </w:t>
      </w:r>
      <w:r>
        <w:rPr>
          <w:rtl w:val="true"/>
        </w:rPr>
        <w:t xml:space="preserve">- </w:t>
      </w:r>
      <w:r>
        <w:rPr>
          <w:rtl w:val="true"/>
        </w:rPr>
        <w:t>عربی</w:t>
      </w:r>
      <w:r>
        <w:rPr>
          <w:rtl w:val="true"/>
        </w:rPr>
        <w:t>)</w:t>
      </w:r>
      <w:bookmarkEnd w:id="9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حجر مکی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 و استدلالی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الحضرمیة فی فقه السادة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عبدالله بن عبدالرحمن حضرمی یمنی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بصورت مزجی نگاشته شده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962" w:name="pg14116_146831"/>
    </w:p>
    <w:p>
      <w:pPr>
        <w:pStyle w:val="BookText"/>
        <w:rPr/>
      </w:pPr>
      <w:bookmarkEnd w:id="96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حمدآ یوافی نعمه و یکافی مزیده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سألنی بعض الصّلی ان اضع شرحآ لطیفآ علی مقدّمة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شرحآ للجمیع انه جواد کریم الحمد لله الذی هدانا علی اتمام هذا و ما کنا نهتدی لولا ان هدانا الله و الصّلاة و السّلام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رسله هدی و رحمة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طهارت تا پایان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علی بن فاضل محمد سعید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نایس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963" w:name="__RefHeading___Toc4164089_3381743652"/>
      <w:bookmarkStart w:id="964" w:name="_Toc419"/>
      <w:bookmarkEnd w:id="963"/>
      <w:r>
        <w:rPr>
          <w:rtl w:val="true"/>
        </w:rPr>
        <w:t xml:space="preserve">( </w:t>
      </w:r>
      <w:r>
        <w:rPr/>
        <w:t>2070</w:t>
      </w:r>
      <w:r>
        <w:rPr>
          <w:rtl w:val="true"/>
        </w:rPr>
        <w:t xml:space="preserve"> )</w:t>
      </w:r>
      <w:bookmarkEnd w:id="964"/>
    </w:p>
    <w:p>
      <w:pPr>
        <w:pStyle w:val="Heading3"/>
        <w:numPr>
          <w:ilvl w:val="2"/>
          <w:numId w:val="1"/>
        </w:numPr>
        <w:rPr/>
      </w:pPr>
      <w:bookmarkStart w:id="965" w:name="__RefHeading___Toc4164091_3381743652"/>
      <w:bookmarkStart w:id="966" w:name="_Toc420"/>
      <w:bookmarkEnd w:id="965"/>
      <w:r>
        <w:rPr/>
        <w:t>1</w:t>
      </w:r>
      <w:r>
        <w:rPr>
          <w:rtl w:val="true"/>
        </w:rPr>
        <w:t xml:space="preserve"> - </w:t>
      </w:r>
      <w:r>
        <w:rPr>
          <w:rtl w:val="true"/>
        </w:rPr>
        <w:t xml:space="preserve">حاشیة تهذیب المنطق </w:t>
      </w:r>
      <w:r>
        <w:rPr>
          <w:rtl w:val="true"/>
        </w:rPr>
        <w:t xml:space="preserve">= </w:t>
      </w:r>
      <w:r>
        <w:rPr>
          <w:rtl w:val="true"/>
        </w:rPr>
        <w:t xml:space="preserve">العجالة </w:t>
      </w:r>
      <w:r>
        <w:rPr>
          <w:rtl w:val="true"/>
        </w:rPr>
        <w:t>«</w:t>
      </w:r>
      <w:r>
        <w:rPr/>
        <w:t>1</w:t>
      </w:r>
      <w:r>
        <w:rPr>
          <w:rtl w:val="true"/>
        </w:rPr>
        <w:t xml:space="preserve"> - </w:t>
      </w:r>
      <w:r>
        <w:rPr/>
        <w:t>43</w:t>
      </w:r>
      <w:r>
        <w:rPr>
          <w:rtl w:val="true"/>
        </w:rPr>
        <w:t>» (</w:t>
      </w:r>
      <w:r>
        <w:rPr>
          <w:rtl w:val="true"/>
        </w:rPr>
        <w:t xml:space="preserve">منطق </w:t>
      </w:r>
      <w:r>
        <w:rPr>
          <w:rtl w:val="true"/>
        </w:rPr>
        <w:t xml:space="preserve">- </w:t>
      </w:r>
      <w:r>
        <w:rPr>
          <w:rtl w:val="true"/>
        </w:rPr>
        <w:t>عربی</w:t>
      </w:r>
      <w:r>
        <w:rPr>
          <w:rtl w:val="true"/>
        </w:rPr>
        <w:t>)</w:t>
      </w:r>
      <w:bookmarkEnd w:id="9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معروف و مختصر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تا مبحث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و مورد عنایت بسیاری واقع و حواشی متعددی بدان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نستعین ربّ 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عجالة نافعة و غلالة رائقة یروی غلیل طالبی صناعة المیزان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للضبط علی المبتدی تمت</w:t>
      </w:r>
      <w:r>
        <w:rPr>
          <w:rFonts w:eastAsia="IRNazanin" w:cs="IRNazanin"/>
          <w:color w:val="111111"/>
          <w:sz w:val="28"/>
          <w:szCs w:val="28"/>
          <w:rtl w:val="true"/>
          <w:lang w:bidi="fa-IR"/>
        </w:rPr>
        <w:t>».</w:t>
      </w:r>
    </w:p>
    <w:p>
      <w:pPr>
        <w:pStyle w:val="Heading3"/>
        <w:numPr>
          <w:ilvl w:val="2"/>
          <w:numId w:val="1"/>
        </w:numPr>
        <w:rPr/>
      </w:pPr>
      <w:bookmarkStart w:id="967" w:name="__RefHeading___Toc4164093_3381743652"/>
      <w:bookmarkStart w:id="968" w:name="_Toc421"/>
      <w:bookmarkEnd w:id="967"/>
      <w:r>
        <w:rPr/>
        <w:t>2</w:t>
      </w:r>
      <w:r>
        <w:rPr>
          <w:rtl w:val="true"/>
        </w:rPr>
        <w:t xml:space="preserve"> - </w:t>
      </w:r>
      <w:r>
        <w:rPr>
          <w:rtl w:val="true"/>
        </w:rPr>
        <w:t xml:space="preserve">حاشیة حاشیة تهذیب المنطق </w:t>
      </w:r>
      <w:r>
        <w:rPr>
          <w:rtl w:val="true"/>
        </w:rPr>
        <w:t>«</w:t>
      </w:r>
      <w:r>
        <w:rPr/>
        <w:t>44</w:t>
      </w:r>
      <w:r>
        <w:rPr>
          <w:rtl w:val="true"/>
        </w:rPr>
        <w:t xml:space="preserve"> - </w:t>
      </w:r>
      <w:r>
        <w:rPr/>
        <w:t>157</w:t>
      </w:r>
      <w:r>
        <w:rPr>
          <w:rtl w:val="true"/>
        </w:rPr>
        <w:t>» (</w:t>
      </w:r>
      <w:r>
        <w:rPr>
          <w:rtl w:val="true"/>
        </w:rPr>
        <w:t xml:space="preserve">منطق </w:t>
      </w:r>
      <w:r>
        <w:rPr>
          <w:rtl w:val="true"/>
        </w:rPr>
        <w:t xml:space="preserve">- </w:t>
      </w:r>
      <w:r>
        <w:rPr>
          <w:rtl w:val="true"/>
        </w:rPr>
        <w:t>عربی</w:t>
      </w:r>
      <w:r>
        <w:rPr>
          <w:rtl w:val="true"/>
        </w:rPr>
        <w:t>)</w:t>
      </w:r>
      <w:bookmarkEnd w:id="9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بن مخدوم حسینی عربشاهی جرجانی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مفصل و استدلالی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پس از اتمام حاشیه جلالی که از مبحث بسائط </w:t>
      </w:r>
      <w:bookmarkStart w:id="969" w:name="pg14116_146832"/>
    </w:p>
    <w:p>
      <w:pPr>
        <w:pStyle w:val="BookText"/>
        <w:rPr/>
      </w:pPr>
      <w:bookmarkEnd w:id="969"/>
      <w:r>
        <w:rPr>
          <w:rFonts w:ascii="IRNazanin" w:hAnsi="IRNazanin" w:eastAsia="IRNazanin"/>
          <w:color w:val="111111"/>
          <w:sz w:val="28"/>
          <w:sz w:val="28"/>
          <w:szCs w:val="28"/>
          <w:rtl w:val="true"/>
          <w:lang w:bidi="fa-IR"/>
        </w:rPr>
        <w:t>تجاوز نمیکرد به متن تهذیب المنطق بازگشته و تا پایان بخش منطق را شرح و تحشیه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تهذیب المنطق و الکلام فی تقریر عقائد الاسلام و تحریر قواعد الاحکام واشکره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کتاب نستعلیق مراد بن احمد بن یوسف جان بن احمد جان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مولانا حیدر و کتاب دوم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حواشی دارد و کاتب این دو کتاب را نزد الاستاد الفاضل الکامل مولانا ابراهیم بن ملا حیدر در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قرائت کرده و نیز در تاریخ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کتاب نزد کسی 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محمد حسن بن شروین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970" w:name="__RefHeading___Toc4164095_3381743652"/>
      <w:bookmarkStart w:id="971" w:name="_Toc422"/>
      <w:bookmarkEnd w:id="970"/>
      <w:r>
        <w:rPr>
          <w:rtl w:val="true"/>
        </w:rPr>
        <w:t xml:space="preserve">( </w:t>
      </w:r>
      <w:r>
        <w:rPr/>
        <w:t>2076</w:t>
      </w:r>
      <w:r>
        <w:rPr>
          <w:rtl w:val="true"/>
        </w:rPr>
        <w:t xml:space="preserve"> )</w:t>
      </w:r>
      <w:bookmarkEnd w:id="971"/>
    </w:p>
    <w:p>
      <w:pPr>
        <w:pStyle w:val="Heading3"/>
        <w:numPr>
          <w:ilvl w:val="2"/>
          <w:numId w:val="1"/>
        </w:numPr>
        <w:rPr/>
      </w:pPr>
      <w:bookmarkStart w:id="972" w:name="__RefHeading___Toc4164097_3381743652"/>
      <w:bookmarkStart w:id="973" w:name="_Toc423"/>
      <w:bookmarkEnd w:id="972"/>
      <w:r>
        <w:rPr/>
        <w:t>1</w:t>
      </w:r>
      <w:r>
        <w:rPr>
          <w:rtl w:val="true"/>
        </w:rPr>
        <w:t xml:space="preserve"> - </w:t>
      </w:r>
      <w:r>
        <w:rPr>
          <w:rtl w:val="true"/>
        </w:rPr>
        <w:t xml:space="preserve">الفوائد الاصولیة </w:t>
      </w:r>
      <w:r>
        <w:rPr>
          <w:rtl w:val="true"/>
        </w:rPr>
        <w:t>«</w:t>
      </w:r>
      <w:r>
        <w:rPr/>
        <w:t>1</w:t>
      </w:r>
      <w:r>
        <w:rPr>
          <w:rtl w:val="true"/>
        </w:rPr>
        <w:t xml:space="preserve"> - </w:t>
      </w:r>
      <w:r>
        <w:rPr/>
        <w:t>53</w:t>
      </w:r>
      <w:r>
        <w:rPr>
          <w:rtl w:val="true"/>
        </w:rPr>
        <w:t>» (</w:t>
      </w:r>
      <w:r>
        <w:rPr>
          <w:rtl w:val="true"/>
        </w:rPr>
        <w:t xml:space="preserve">اصول فقه </w:t>
      </w:r>
      <w:r>
        <w:rPr>
          <w:rtl w:val="true"/>
        </w:rPr>
        <w:t xml:space="preserve">- </w:t>
      </w:r>
      <w:r>
        <w:rPr>
          <w:rtl w:val="true"/>
        </w:rPr>
        <w:t>عربی</w:t>
      </w:r>
      <w:r>
        <w:rPr>
          <w:rtl w:val="true"/>
        </w:rPr>
        <w:t>)</w:t>
      </w:r>
      <w:bookmarkEnd w:id="9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مرتضی بحرالعلوم نجفی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اصول فقه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مباحث اصولی مهمی در ضمن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جرت عادة الاصولیین بتعریف اصول الفقه بکلا معنییه الاضافی و العلمی</w:t>
      </w:r>
      <w:r>
        <w:rPr>
          <w:rFonts w:eastAsia="IRNazanin" w:cs="IRNazanin"/>
          <w:color w:val="111111"/>
          <w:sz w:val="28"/>
          <w:szCs w:val="28"/>
          <w:rtl w:val="true"/>
          <w:lang w:bidi="fa-IR"/>
        </w:rPr>
        <w:t xml:space="preserve">. </w:t>
      </w:r>
      <w:bookmarkStart w:id="974" w:name="pg14116_146833"/>
    </w:p>
    <w:p>
      <w:pPr>
        <w:pStyle w:val="Heading3"/>
        <w:numPr>
          <w:ilvl w:val="2"/>
          <w:numId w:val="1"/>
        </w:numPr>
        <w:rPr/>
      </w:pPr>
      <w:bookmarkStart w:id="975" w:name="__RefHeading___Toc4164099_3381743652"/>
      <w:bookmarkStart w:id="976" w:name="_Toc424"/>
      <w:bookmarkEnd w:id="974"/>
      <w:bookmarkEnd w:id="975"/>
      <w:r>
        <w:rPr/>
        <w:t>2</w:t>
      </w:r>
      <w:r>
        <w:rPr>
          <w:rtl w:val="true"/>
        </w:rPr>
        <w:t xml:space="preserve"> - </w:t>
      </w:r>
      <w:r>
        <w:rPr>
          <w:rtl w:val="true"/>
        </w:rPr>
        <w:t xml:space="preserve">الفوائد الحائریة الجدیدة </w:t>
      </w:r>
      <w:r>
        <w:rPr>
          <w:rtl w:val="true"/>
        </w:rPr>
        <w:t>«</w:t>
      </w:r>
      <w:r>
        <w:rPr/>
        <w:t>54</w:t>
      </w:r>
      <w:r>
        <w:rPr>
          <w:rtl w:val="true"/>
        </w:rPr>
        <w:t xml:space="preserve"> - </w:t>
      </w:r>
      <w:r>
        <w:rPr/>
        <w:t>84</w:t>
      </w:r>
      <w:r>
        <w:rPr>
          <w:rtl w:val="true"/>
        </w:rPr>
        <w:t>» (</w:t>
      </w:r>
      <w:r>
        <w:rPr>
          <w:rtl w:val="true"/>
        </w:rPr>
        <w:t xml:space="preserve">اصول فقه </w:t>
      </w:r>
      <w:r>
        <w:rPr>
          <w:rtl w:val="true"/>
        </w:rPr>
        <w:t xml:space="preserve">- </w:t>
      </w:r>
      <w:r>
        <w:rPr>
          <w:rtl w:val="true"/>
        </w:rPr>
        <w:t>عربی</w:t>
      </w:r>
      <w:r>
        <w:rPr>
          <w:rtl w:val="true"/>
        </w:rPr>
        <w:t>)</w:t>
      </w:r>
      <w:bookmarkEnd w:id="9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سی و چهار فائده در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سابق این کتابخانه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اله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اذا ظهر من فعل الشّارع او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 و یک برگ از آخر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نسخ محمد تقی در کربلا به خواهش سید محمد علی سنگسری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977" w:name="__RefHeading___Toc4164101_3381743652"/>
      <w:bookmarkStart w:id="978" w:name="_Toc425"/>
      <w:bookmarkEnd w:id="977"/>
      <w:r>
        <w:rPr>
          <w:rtl w:val="true"/>
        </w:rPr>
        <w:t xml:space="preserve">( </w:t>
      </w:r>
      <w:r>
        <w:rPr/>
        <w:t>2080</w:t>
      </w:r>
      <w:r>
        <w:rPr>
          <w:rtl w:val="true"/>
        </w:rPr>
        <w:t xml:space="preserve"> )</w:t>
      </w:r>
      <w:bookmarkEnd w:id="978"/>
    </w:p>
    <w:p>
      <w:pPr>
        <w:pStyle w:val="Heading3"/>
        <w:numPr>
          <w:ilvl w:val="2"/>
          <w:numId w:val="1"/>
        </w:numPr>
        <w:rPr/>
      </w:pPr>
      <w:bookmarkStart w:id="979" w:name="__RefHeading___Toc4164103_3381743652"/>
      <w:bookmarkStart w:id="980" w:name="_Toc426"/>
      <w:bookmarkEnd w:id="979"/>
      <w:r>
        <w:rPr/>
        <w:t>1</w:t>
      </w:r>
      <w:r>
        <w:rPr>
          <w:rtl w:val="true"/>
        </w:rPr>
        <w:t xml:space="preserve"> - </w:t>
      </w:r>
      <w:r>
        <w:rPr>
          <w:rtl w:val="true"/>
        </w:rPr>
        <w:t xml:space="preserve">گلشن راز </w:t>
      </w:r>
      <w:r>
        <w:rPr>
          <w:rtl w:val="true"/>
        </w:rPr>
        <w:t>«</w:t>
      </w:r>
      <w:r>
        <w:rPr/>
        <w:t>1</w:t>
      </w:r>
      <w:r>
        <w:rPr>
          <w:rtl w:val="true"/>
        </w:rPr>
        <w:t xml:space="preserve"> - </w:t>
      </w:r>
      <w:r>
        <w:rPr/>
        <w:t>28</w:t>
      </w:r>
      <w:r>
        <w:rPr>
          <w:rtl w:val="true"/>
        </w:rPr>
        <w:t>» (</w:t>
      </w:r>
      <w:r>
        <w:rPr>
          <w:rtl w:val="true"/>
        </w:rPr>
        <w:t xml:space="preserve">منظومه </w:t>
      </w:r>
      <w:r>
        <w:rPr>
          <w:rtl w:val="true"/>
        </w:rPr>
        <w:t xml:space="preserve">- </w:t>
      </w:r>
      <w:r>
        <w:rPr>
          <w:rtl w:val="true"/>
        </w:rPr>
        <w:t>فارسی</w:t>
      </w:r>
      <w:r>
        <w:rPr>
          <w:rtl w:val="true"/>
        </w:rPr>
        <w:t>)</w:t>
      </w:r>
      <w:bookmarkEnd w:id="9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عبدالکریم شبستری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عرفانی در پاسخ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سؤال که از جانب امیر حسین بن عالم هروی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و وی به امر پیر خود بهاء الدین یعقوب تبریزی در پاسخ آن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bookmarkStart w:id="981" w:name="pg14116_146834"/>
    </w:p>
    <w:p>
      <w:pPr>
        <w:pStyle w:val="Heading3"/>
        <w:numPr>
          <w:ilvl w:val="2"/>
          <w:numId w:val="1"/>
        </w:numPr>
        <w:rPr/>
      </w:pPr>
      <w:bookmarkStart w:id="982" w:name="__RefHeading___Toc4164105_3381743652"/>
      <w:bookmarkStart w:id="983" w:name="_Toc427"/>
      <w:bookmarkEnd w:id="981"/>
      <w:bookmarkEnd w:id="982"/>
      <w:r>
        <w:rPr/>
        <w:t>2</w:t>
      </w:r>
      <w:r>
        <w:rPr>
          <w:rtl w:val="true"/>
        </w:rPr>
        <w:t xml:space="preserve"> - </w:t>
      </w:r>
      <w:r>
        <w:rPr>
          <w:rtl w:val="true"/>
        </w:rPr>
        <w:t xml:space="preserve">لیلی و مجنون </w:t>
      </w:r>
      <w:r>
        <w:rPr>
          <w:rtl w:val="true"/>
        </w:rPr>
        <w:t>«</w:t>
      </w:r>
      <w:r>
        <w:rPr/>
        <w:t>31</w:t>
      </w:r>
      <w:r>
        <w:rPr>
          <w:rtl w:val="true"/>
        </w:rPr>
        <w:t xml:space="preserve"> - </w:t>
      </w:r>
      <w:r>
        <w:rPr/>
        <w:t>89</w:t>
      </w:r>
      <w:r>
        <w:rPr>
          <w:rtl w:val="true"/>
        </w:rPr>
        <w:t>» (</w:t>
      </w:r>
      <w:r>
        <w:rPr>
          <w:rtl w:val="true"/>
        </w:rPr>
        <w:t xml:space="preserve">منظومه </w:t>
      </w:r>
      <w:r>
        <w:rPr>
          <w:rtl w:val="true"/>
        </w:rPr>
        <w:t xml:space="preserve">- </w:t>
      </w:r>
      <w:r>
        <w:rPr>
          <w:rtl w:val="true"/>
        </w:rPr>
        <w:t>فارسی</w:t>
      </w:r>
      <w:r>
        <w:rPr>
          <w:rtl w:val="true"/>
        </w:rPr>
        <w:t>)</w:t>
      </w:r>
      <w:bookmarkEnd w:id="9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در تقلید از نظامی گنجوی که در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میرزاده قاسم بن امیر منصور پرناک در شیراز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 احدیتت ز آغاز خلق ازل و ابد، هم آواز</w:t>
      </w:r>
    </w:p>
    <w:p>
      <w:pPr>
        <w:pStyle w:val="BookText"/>
        <w:rPr/>
      </w:pPr>
      <w:r>
        <w:rPr>
          <w:rFonts w:ascii="IRNazanin" w:hAnsi="IRNazanin" w:eastAsia="IRNazanin"/>
          <w:color w:val="111111"/>
          <w:sz w:val="28"/>
          <w:sz w:val="28"/>
          <w:szCs w:val="28"/>
          <w:rtl w:val="true"/>
          <w:lang w:bidi="fa-IR"/>
        </w:rPr>
        <w:t>ای سایه مثال گاه بینش در حکم وجودت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دل و آخرش درین دیر</w:t>
      </w:r>
    </w:p>
    <w:p>
      <w:pPr>
        <w:pStyle w:val="BookText"/>
        <w:rPr/>
      </w:pPr>
      <w:r>
        <w:rPr>
          <w:rFonts w:ascii="IRNazanin" w:hAnsi="IRNazanin" w:eastAsia="IRNazanin"/>
          <w:color w:val="111111"/>
          <w:sz w:val="28"/>
          <w:sz w:val="28"/>
          <w:szCs w:val="28"/>
          <w:rtl w:val="true"/>
          <w:lang w:bidi="fa-IR"/>
        </w:rPr>
        <w:t>اول بصواب و آخرش خیر</w:t>
      </w:r>
    </w:p>
    <w:p>
      <w:pPr>
        <w:pStyle w:val="BookText"/>
        <w:rPr/>
      </w:pPr>
      <w:r>
        <w:rPr>
          <w:rFonts w:ascii="IRNazanin" w:hAnsi="IRNazanin" w:eastAsia="IRNazanin"/>
          <w:color w:val="111111"/>
          <w:sz w:val="28"/>
          <w:sz w:val="28"/>
          <w:szCs w:val="28"/>
          <w:rtl w:val="true"/>
          <w:lang w:bidi="fa-IR"/>
        </w:rPr>
        <w:t>شد نامه تمام و قصه کوتاه</w:t>
      </w:r>
    </w:p>
    <w:p>
      <w:pPr>
        <w:pStyle w:val="BookText"/>
        <w:rPr/>
      </w:pPr>
      <w:r>
        <w:rPr>
          <w:rFonts w:ascii="Amiri" w:hAnsi="Amiri" w:eastAsia="Amiri" w:cs="Amiri"/>
          <w:color w:val="111111"/>
          <w:sz w:val="28"/>
          <w:sz w:val="28"/>
          <w:szCs w:val="28"/>
          <w:rtl w:val="true"/>
          <w:lang w:bidi="ar-SA"/>
        </w:rPr>
        <w:t>المنّة والبقاء لله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اول بیتاریخ، در برخی صفحات حاشیه دارد کتاب دوم نستعلیق </w:t>
      </w:r>
      <w:r>
        <w:rPr>
          <w:rFonts w:eastAsia="IRNazanin" w:cs="IRNazanin"/>
          <w:color w:val="111111"/>
          <w:sz w:val="28"/>
          <w:szCs w:val="28"/>
          <w:lang w:bidi="fa-IR"/>
        </w:rPr>
        <w:t>1285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984" w:name="__RefHeading___Toc4164107_3381743652"/>
      <w:bookmarkStart w:id="985" w:name="_Toc428"/>
      <w:bookmarkEnd w:id="984"/>
      <w:r>
        <w:rPr>
          <w:rtl w:val="true"/>
        </w:rPr>
        <w:t xml:space="preserve">( </w:t>
      </w:r>
      <w:r>
        <w:rPr/>
        <w:t>2093</w:t>
      </w:r>
      <w:r>
        <w:rPr>
          <w:rtl w:val="true"/>
        </w:rPr>
        <w:t xml:space="preserve"> )</w:t>
      </w:r>
      <w:bookmarkEnd w:id="985"/>
    </w:p>
    <w:p>
      <w:pPr>
        <w:pStyle w:val="Heading3"/>
        <w:numPr>
          <w:ilvl w:val="2"/>
          <w:numId w:val="1"/>
        </w:numPr>
        <w:rPr/>
      </w:pPr>
      <w:bookmarkStart w:id="986" w:name="__RefHeading___Toc4164109_3381743652"/>
      <w:bookmarkStart w:id="987" w:name="_Toc429"/>
      <w:bookmarkEnd w:id="986"/>
      <w:r>
        <w:rPr/>
        <w:t>1</w:t>
      </w:r>
      <w:r>
        <w:rPr>
          <w:rtl w:val="true"/>
        </w:rPr>
        <w:t xml:space="preserve"> - </w:t>
      </w:r>
      <w:r>
        <w:rPr>
          <w:rtl w:val="true"/>
        </w:rPr>
        <w:t xml:space="preserve">الفوائد الصمدیة </w:t>
      </w:r>
      <w:r>
        <w:rPr>
          <w:rtl w:val="true"/>
        </w:rPr>
        <w:t>«</w:t>
      </w:r>
      <w:r>
        <w:rPr/>
        <w:t>1</w:t>
      </w:r>
      <w:r>
        <w:rPr>
          <w:rtl w:val="true"/>
        </w:rPr>
        <w:t xml:space="preserve"> - </w:t>
      </w:r>
      <w:r>
        <w:rPr/>
        <w:t>36</w:t>
      </w:r>
      <w:r>
        <w:rPr>
          <w:rtl w:val="true"/>
        </w:rPr>
        <w:t>» (</w:t>
      </w:r>
      <w:r>
        <w:rPr>
          <w:rtl w:val="true"/>
        </w:rPr>
        <w:t xml:space="preserve">نحو </w:t>
      </w:r>
      <w:r>
        <w:rPr>
          <w:rtl w:val="true"/>
        </w:rPr>
        <w:t xml:space="preserve">- </w:t>
      </w:r>
      <w:r>
        <w:rPr>
          <w:rtl w:val="true"/>
        </w:rPr>
        <w:t>فارسی</w:t>
      </w:r>
      <w:r>
        <w:rPr>
          <w:rtl w:val="true"/>
        </w:rPr>
        <w:t>)</w:t>
      </w:r>
      <w:bookmarkEnd w:id="9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w:t>
      </w:r>
    </w:p>
    <w:p>
      <w:pPr>
        <w:pStyle w:val="Heading3"/>
        <w:numPr>
          <w:ilvl w:val="2"/>
          <w:numId w:val="1"/>
        </w:numPr>
        <w:rPr/>
      </w:pPr>
      <w:bookmarkStart w:id="988" w:name="__RefHeading___Toc4164111_3381743652"/>
      <w:bookmarkStart w:id="989" w:name="_Toc430"/>
      <w:bookmarkEnd w:id="988"/>
      <w:r>
        <w:rPr/>
        <w:t>2</w:t>
      </w:r>
      <w:r>
        <w:rPr>
          <w:rtl w:val="true"/>
        </w:rPr>
        <w:t xml:space="preserve"> - </w:t>
      </w:r>
      <w:r>
        <w:rPr>
          <w:rtl w:val="true"/>
        </w:rPr>
        <w:t xml:space="preserve">شرح الانموذج </w:t>
      </w:r>
      <w:r>
        <w:rPr>
          <w:rtl w:val="true"/>
        </w:rPr>
        <w:t>«</w:t>
      </w:r>
      <w:r>
        <w:rPr/>
        <w:t>37</w:t>
      </w:r>
      <w:r>
        <w:rPr>
          <w:rtl w:val="true"/>
        </w:rPr>
        <w:t xml:space="preserve"> - </w:t>
      </w:r>
      <w:r>
        <w:rPr/>
        <w:t>140</w:t>
      </w:r>
      <w:r>
        <w:rPr>
          <w:rtl w:val="true"/>
        </w:rPr>
        <w:t>» (</w:t>
      </w:r>
      <w:r>
        <w:rPr>
          <w:rtl w:val="true"/>
        </w:rPr>
        <w:t xml:space="preserve">نحو </w:t>
      </w:r>
      <w:r>
        <w:rPr>
          <w:rtl w:val="true"/>
        </w:rPr>
        <w:t xml:space="preserve">- </w:t>
      </w:r>
      <w:r>
        <w:rPr>
          <w:rtl w:val="true"/>
        </w:rPr>
        <w:t>عربی</w:t>
      </w:r>
      <w:r>
        <w:rPr>
          <w:rtl w:val="true"/>
        </w:rPr>
        <w:t>)</w:t>
      </w:r>
      <w:bookmarkEnd w:id="9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عبدالغنی اردبیلی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نمازی خوی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 xml:space="preserve">]. </w:t>
      </w:r>
      <w:bookmarkStart w:id="990" w:name="pg14116_146835"/>
    </w:p>
    <w:p>
      <w:pPr>
        <w:pStyle w:val="BookText"/>
        <w:rPr/>
      </w:pPr>
      <w:bookmarkEnd w:id="990"/>
      <w:r>
        <w:rPr>
          <w:rFonts w:ascii="IRNazanin" w:hAnsi="IRNazanin" w:eastAsia="IRNazanin"/>
          <w:color w:val="111111"/>
          <w:sz w:val="28"/>
          <w:sz w:val="28"/>
          <w:szCs w:val="28"/>
          <w:rtl w:val="true"/>
          <w:lang w:bidi="fa-IR"/>
        </w:rPr>
        <w:t xml:space="preserve">کتاب اول نسخ عبدلله بن محمد مهدی نوری در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کتاب دوم نسخ همان کاتب،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حاشیه نویسی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991" w:name="__RefHeading___Toc4164113_3381743652"/>
      <w:bookmarkStart w:id="992" w:name="_Toc431"/>
      <w:bookmarkEnd w:id="991"/>
      <w:r>
        <w:rPr>
          <w:rtl w:val="true"/>
        </w:rPr>
        <w:t xml:space="preserve">( </w:t>
      </w:r>
      <w:r>
        <w:rPr/>
        <w:t>2095</w:t>
      </w:r>
      <w:r>
        <w:rPr>
          <w:rtl w:val="true"/>
        </w:rPr>
        <w:t xml:space="preserve"> )</w:t>
      </w:r>
      <w:bookmarkEnd w:id="992"/>
    </w:p>
    <w:p>
      <w:pPr>
        <w:pStyle w:val="Heading3"/>
        <w:numPr>
          <w:ilvl w:val="2"/>
          <w:numId w:val="1"/>
        </w:numPr>
        <w:rPr/>
      </w:pPr>
      <w:bookmarkStart w:id="993" w:name="__RefHeading___Toc4164115_3381743652"/>
      <w:bookmarkStart w:id="994" w:name="_Toc432"/>
      <w:bookmarkEnd w:id="993"/>
      <w:r>
        <w:rPr/>
        <w:t>1</w:t>
      </w:r>
      <w:r>
        <w:rPr>
          <w:rtl w:val="true"/>
        </w:rPr>
        <w:t xml:space="preserve"> - </w:t>
      </w:r>
      <w:r>
        <w:rPr>
          <w:rtl w:val="true"/>
        </w:rPr>
        <w:t xml:space="preserve">تحریر القواعد المنطقیة </w:t>
      </w:r>
      <w:r>
        <w:rPr>
          <w:rtl w:val="true"/>
        </w:rPr>
        <w:t>«</w:t>
      </w:r>
      <w:r>
        <w:rPr/>
        <w:t>1</w:t>
      </w:r>
      <w:r>
        <w:rPr>
          <w:rtl w:val="true"/>
        </w:rPr>
        <w:t xml:space="preserve"> - </w:t>
      </w:r>
      <w:r>
        <w:rPr/>
        <w:t>99</w:t>
      </w:r>
      <w:r>
        <w:rPr>
          <w:rtl w:val="true"/>
        </w:rPr>
        <w:t>» (</w:t>
      </w:r>
      <w:r>
        <w:rPr>
          <w:rtl w:val="true"/>
        </w:rPr>
        <w:t xml:space="preserve">منطق </w:t>
      </w:r>
      <w:r>
        <w:rPr>
          <w:rtl w:val="true"/>
        </w:rPr>
        <w:t xml:space="preserve">- </w:t>
      </w:r>
      <w:r>
        <w:rPr>
          <w:rtl w:val="true"/>
        </w:rPr>
        <w:t>عربی</w:t>
      </w:r>
      <w:r>
        <w:rPr>
          <w:rtl w:val="true"/>
        </w:rPr>
        <w:t>)</w:t>
      </w:r>
      <w:bookmarkEnd w:id="9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بویهی رازی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95" w:name="__RefHeading___Toc4164117_3381743652"/>
      <w:bookmarkStart w:id="996" w:name="_Toc433"/>
      <w:bookmarkEnd w:id="995"/>
      <w:r>
        <w:rPr/>
        <w:t>2</w:t>
      </w:r>
      <w:r>
        <w:rPr>
          <w:rtl w:val="true"/>
        </w:rPr>
        <w:t xml:space="preserve"> - </w:t>
      </w:r>
      <w:r>
        <w:rPr>
          <w:rtl w:val="true"/>
        </w:rPr>
        <w:t xml:space="preserve">حاشیة تحریر القواعد المنطقیة </w:t>
      </w:r>
      <w:r>
        <w:rPr>
          <w:rtl w:val="true"/>
        </w:rPr>
        <w:t>«</w:t>
      </w:r>
      <w:r>
        <w:rPr/>
        <w:t>100</w:t>
      </w:r>
      <w:r>
        <w:rPr>
          <w:rtl w:val="true"/>
        </w:rPr>
        <w:t xml:space="preserve"> - </w:t>
      </w:r>
      <w:r>
        <w:rPr/>
        <w:t>130</w:t>
      </w:r>
      <w:r>
        <w:rPr>
          <w:rtl w:val="true"/>
        </w:rPr>
        <w:t>» (</w:t>
      </w:r>
      <w:r>
        <w:rPr>
          <w:rtl w:val="true"/>
        </w:rPr>
        <w:t xml:space="preserve">منطق </w:t>
      </w:r>
      <w:r>
        <w:rPr>
          <w:rtl w:val="true"/>
        </w:rPr>
        <w:t xml:space="preserve">- </w:t>
      </w:r>
      <w:r>
        <w:rPr>
          <w:rtl w:val="true"/>
        </w:rPr>
        <w:t>عربی</w:t>
      </w:r>
      <w:r>
        <w:rPr>
          <w:rtl w:val="true"/>
        </w:rPr>
        <w:t>)</w:t>
      </w:r>
      <w:bookmarkEnd w:id="9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کتاب اول از آخر ناقص است و اوائل آن نو 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تصحیح شده و 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997" w:name="__RefHeading___Toc4164119_3381743652"/>
      <w:bookmarkStart w:id="998" w:name="_Toc434"/>
      <w:bookmarkEnd w:id="997"/>
      <w:r>
        <w:rPr>
          <w:rtl w:val="true"/>
        </w:rPr>
        <w:t xml:space="preserve">( </w:t>
      </w:r>
      <w:r>
        <w:rPr/>
        <w:t>2015</w:t>
      </w:r>
      <w:r>
        <w:rPr>
          <w:rtl w:val="true"/>
        </w:rPr>
        <w:t xml:space="preserve"> )</w:t>
      </w:r>
      <w:bookmarkEnd w:id="998"/>
    </w:p>
    <w:p>
      <w:pPr>
        <w:pStyle w:val="Heading3"/>
        <w:numPr>
          <w:ilvl w:val="2"/>
          <w:numId w:val="1"/>
        </w:numPr>
        <w:rPr/>
      </w:pPr>
      <w:bookmarkStart w:id="999" w:name="__RefHeading___Toc4164121_3381743652"/>
      <w:bookmarkStart w:id="1000" w:name="_Toc435"/>
      <w:bookmarkEnd w:id="999"/>
      <w:r>
        <w:rPr/>
        <w:t>1</w:t>
      </w:r>
      <w:r>
        <w:rPr>
          <w:rtl w:val="true"/>
        </w:rPr>
        <w:t xml:space="preserve"> - </w:t>
      </w:r>
      <w:r>
        <w:rPr>
          <w:rtl w:val="true"/>
        </w:rPr>
        <w:t xml:space="preserve">غنیة الانام فی معرفة الساعات و الایّام </w:t>
      </w:r>
      <w:r>
        <w:rPr>
          <w:rtl w:val="true"/>
        </w:rPr>
        <w:t xml:space="preserve">= </w:t>
      </w:r>
      <w:r>
        <w:rPr>
          <w:rtl w:val="true"/>
        </w:rPr>
        <w:t xml:space="preserve">من لا یحضره التقویم </w:t>
      </w:r>
      <w:r>
        <w:rPr>
          <w:rtl w:val="true"/>
        </w:rPr>
        <w:t>«</w:t>
      </w:r>
      <w:r>
        <w:rPr/>
        <w:t>1</w:t>
      </w:r>
      <w:r>
        <w:rPr>
          <w:rtl w:val="true"/>
        </w:rPr>
        <w:t xml:space="preserve"> - </w:t>
      </w:r>
      <w:r>
        <w:rPr/>
        <w:t>15</w:t>
      </w:r>
      <w:r>
        <w:rPr>
          <w:rtl w:val="true"/>
        </w:rPr>
        <w:t>»</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شاه مرتضی فیض کاشانی،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01" w:name="pg14116_146836"/>
    </w:p>
    <w:p>
      <w:pPr>
        <w:pStyle w:val="BookText"/>
        <w:rPr/>
      </w:pPr>
      <w:bookmarkEnd w:id="1001"/>
      <w:r>
        <w:rPr>
          <w:rFonts w:ascii="IRNazanin" w:hAnsi="IRNazanin" w:eastAsia="IRNazanin"/>
          <w:color w:val="111111"/>
          <w:sz w:val="28"/>
          <w:sz w:val="28"/>
          <w:szCs w:val="28"/>
          <w:rtl w:val="true"/>
          <w:lang w:bidi="fa-IR"/>
        </w:rPr>
        <w:t>رسال ای در سعد و نحس ایام و اوقات که به جهت افرادی که به وی مراجعه میکردند نگاشته و در آن از اخبار و روایات در این امر سود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رساله در یک مقدمه و دو مقاله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اختلاف اهل شرع، روم، ایران و منجمان در بیان روز و ماه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بیان آنچه از اهل بیت در اصول ایام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 در بیان مختصری از احکام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 در ساعات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 آثار فیض</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1002" w:name="__RefHeading___Toc4164123_3381743652"/>
      <w:bookmarkStart w:id="1003" w:name="_Toc436"/>
      <w:bookmarkEnd w:id="1002"/>
      <w:r>
        <w:rPr/>
        <w:t>2</w:t>
      </w:r>
      <w:r>
        <w:rPr>
          <w:rtl w:val="true"/>
        </w:rPr>
        <w:t xml:space="preserve"> - </w:t>
      </w:r>
      <w:r>
        <w:rPr>
          <w:rtl w:val="true"/>
        </w:rPr>
        <w:t xml:space="preserve">منتخب حدیقة الشیعة </w:t>
      </w:r>
      <w:r>
        <w:rPr>
          <w:rtl w:val="true"/>
        </w:rPr>
        <w:t>«</w:t>
      </w:r>
      <w:r>
        <w:rPr/>
        <w:t>20</w:t>
      </w:r>
      <w:r>
        <w:rPr>
          <w:rtl w:val="true"/>
        </w:rPr>
        <w:t xml:space="preserve"> - </w:t>
      </w:r>
      <w:r>
        <w:rPr/>
        <w:t>61</w:t>
      </w:r>
      <w:r>
        <w:rPr>
          <w:rtl w:val="true"/>
        </w:rPr>
        <w:t>» (</w:t>
      </w:r>
      <w:r>
        <w:rPr>
          <w:rtl w:val="true"/>
        </w:rPr>
        <w:t xml:space="preserve">کلام </w:t>
      </w:r>
      <w:r>
        <w:rPr>
          <w:rtl w:val="true"/>
        </w:rPr>
        <w:t xml:space="preserve">- </w:t>
      </w:r>
      <w:r>
        <w:rPr>
          <w:rtl w:val="true"/>
        </w:rPr>
        <w:t>فارسی</w:t>
      </w:r>
      <w:r>
        <w:rPr>
          <w:rtl w:val="true"/>
        </w:rPr>
        <w:t>)</w:t>
      </w:r>
      <w:bookmarkEnd w:id="10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و تلخیصی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احمد بن محمد مقدس اردبیلی</w:t>
      </w:r>
      <w:r>
        <w:rPr>
          <w:rFonts w:eastAsia="IRNazanin" w:cs="IRNazanin"/>
          <w:color w:val="111111"/>
          <w:sz w:val="28"/>
          <w:szCs w:val="28"/>
          <w:rtl w:val="true"/>
          <w:lang w:bidi="fa-IR"/>
        </w:rPr>
        <w:t>»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 دفتر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منتخبیست که از کتاب حدیقة الشیعة من مصنفات ملا احمد اردبیلی انتخاب کرده‌ام ملا سعد الدّین در شرح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روایتست زنی بود جنّی که هر روز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بیامدی و مسایل شرعی یاد میگرفت و نزد جنّیان رفته بدیشان تعلیم دادی چند روز گذشت که بخدمت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آخر ناقص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1004" w:name="pg14116_146837"/>
    </w:p>
    <w:p>
      <w:pPr>
        <w:pStyle w:val="Heading2"/>
        <w:numPr>
          <w:ilvl w:val="1"/>
          <w:numId w:val="1"/>
        </w:numPr>
        <w:rPr/>
      </w:pPr>
      <w:bookmarkStart w:id="1005" w:name="__RefHeading___Toc4164125_3381743652"/>
      <w:bookmarkStart w:id="1006" w:name="_Toc437"/>
      <w:bookmarkEnd w:id="1004"/>
      <w:bookmarkEnd w:id="1005"/>
      <w:r>
        <w:rPr>
          <w:rtl w:val="true"/>
        </w:rPr>
        <w:t xml:space="preserve">( </w:t>
      </w:r>
      <w:r>
        <w:rPr/>
        <w:t>2110</w:t>
      </w:r>
      <w:r>
        <w:rPr>
          <w:rtl w:val="true"/>
        </w:rPr>
        <w:t xml:space="preserve"> )</w:t>
      </w:r>
      <w:bookmarkEnd w:id="1006"/>
    </w:p>
    <w:p>
      <w:pPr>
        <w:pStyle w:val="Heading3"/>
        <w:numPr>
          <w:ilvl w:val="2"/>
          <w:numId w:val="1"/>
        </w:numPr>
        <w:rPr/>
      </w:pPr>
      <w:bookmarkStart w:id="1007" w:name="__RefHeading___Toc4164127_3381743652"/>
      <w:bookmarkStart w:id="1008" w:name="_Toc438"/>
      <w:bookmarkEnd w:id="1007"/>
      <w:r>
        <w:rPr/>
        <w:t>1</w:t>
      </w:r>
      <w:r>
        <w:rPr>
          <w:rtl w:val="true"/>
        </w:rPr>
        <w:t xml:space="preserve"> - </w:t>
      </w:r>
      <w:r>
        <w:rPr>
          <w:rtl w:val="true"/>
        </w:rPr>
        <w:t xml:space="preserve">دیوان فضولی </w:t>
      </w:r>
      <w:r>
        <w:rPr>
          <w:rtl w:val="true"/>
        </w:rPr>
        <w:t>«</w:t>
      </w:r>
      <w:r>
        <w:rPr/>
        <w:t>1</w:t>
      </w:r>
      <w:r>
        <w:rPr>
          <w:rtl w:val="true"/>
        </w:rPr>
        <w:t xml:space="preserve"> - </w:t>
      </w:r>
      <w:r>
        <w:rPr/>
        <w:t>98</w:t>
      </w:r>
      <w:r>
        <w:rPr>
          <w:rtl w:val="true"/>
        </w:rPr>
        <w:t>» (</w:t>
      </w:r>
      <w:r>
        <w:rPr>
          <w:rtl w:val="true"/>
        </w:rPr>
        <w:t xml:space="preserve">منظومه </w:t>
      </w:r>
      <w:r>
        <w:rPr>
          <w:rtl w:val="true"/>
        </w:rPr>
        <w:t xml:space="preserve">- </w:t>
      </w:r>
      <w:r>
        <w:rPr>
          <w:rtl w:val="true"/>
        </w:rPr>
        <w:t>ترکی</w:t>
      </w:r>
      <w:r>
        <w:rPr>
          <w:rtl w:val="true"/>
        </w:rPr>
        <w:t>)</w:t>
      </w:r>
      <w:bookmarkEnd w:id="10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فضولی بغدادی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غزلیات و رباعیات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اول متکلّم نطق آفرینه که سفینه امّید سکان بحار</w:t>
      </w:r>
      <w:r>
        <w:rPr>
          <w:rFonts w:eastAsia="IRNazanin" w:cs="IRNazanin"/>
          <w:color w:val="111111"/>
          <w:sz w:val="28"/>
          <w:szCs w:val="28"/>
          <w:rtl w:val="true"/>
          <w:lang w:bidi="fa-IR"/>
        </w:rPr>
        <w:t>.</w:t>
      </w:r>
    </w:p>
    <w:p>
      <w:pPr>
        <w:pStyle w:val="Heading3"/>
        <w:numPr>
          <w:ilvl w:val="2"/>
          <w:numId w:val="1"/>
        </w:numPr>
        <w:rPr/>
      </w:pPr>
      <w:bookmarkStart w:id="1009" w:name="__RefHeading___Toc4164129_3381743652"/>
      <w:bookmarkStart w:id="1010" w:name="_Toc439"/>
      <w:bookmarkEnd w:id="1009"/>
      <w:r>
        <w:rPr/>
        <w:t>2</w:t>
      </w:r>
      <w:r>
        <w:rPr>
          <w:rtl w:val="true"/>
        </w:rPr>
        <w:t xml:space="preserve"> - </w:t>
      </w:r>
      <w:r>
        <w:rPr>
          <w:rtl w:val="true"/>
        </w:rPr>
        <w:t xml:space="preserve">دیوان نوایی </w:t>
      </w:r>
      <w:r>
        <w:rPr>
          <w:rtl w:val="true"/>
        </w:rPr>
        <w:t xml:space="preserve">= </w:t>
      </w:r>
      <w:r>
        <w:rPr>
          <w:rtl w:val="true"/>
        </w:rPr>
        <w:t xml:space="preserve">نوادر شباب </w:t>
      </w:r>
      <w:r>
        <w:rPr>
          <w:rtl w:val="true"/>
        </w:rPr>
        <w:t>«</w:t>
      </w:r>
      <w:r>
        <w:rPr/>
        <w:t>99</w:t>
      </w:r>
      <w:r>
        <w:rPr>
          <w:rtl w:val="true"/>
        </w:rPr>
        <w:t xml:space="preserve"> - </w:t>
      </w:r>
      <w:r>
        <w:rPr/>
        <w:t>191</w:t>
      </w:r>
      <w:r>
        <w:rPr>
          <w:rtl w:val="true"/>
        </w:rPr>
        <w:t>» (</w:t>
      </w:r>
      <w:r>
        <w:rPr>
          <w:rtl w:val="true"/>
        </w:rPr>
        <w:t xml:space="preserve">منظومه </w:t>
      </w:r>
      <w:r>
        <w:rPr>
          <w:rtl w:val="true"/>
        </w:rPr>
        <w:t xml:space="preserve">- </w:t>
      </w:r>
      <w:r>
        <w:rPr>
          <w:rtl w:val="true"/>
        </w:rPr>
        <w:t>ترکی</w:t>
      </w:r>
      <w:r>
        <w:rPr>
          <w:rtl w:val="true"/>
        </w:rPr>
        <w:t>)</w:t>
      </w:r>
      <w:bookmarkEnd w:id="10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امیر علیشیر نوایی جغتایی،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دیوان ترکی جغتایی متناسب با سن ناظم از نوایی در دست است که دیوان حاضر دومین آن دیوانها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الصغر، نوادر الشباب، بدائع الوسط و فوائد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دیوانی نینک غزل سرای لاری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بیتاریخ 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محمد مهدی نائینی در </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بخشی از کتاب دوم به اشتباه در کتاب اول صحافی شده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011" w:name="pg14116_146838"/>
    </w:p>
    <w:p>
      <w:pPr>
        <w:pStyle w:val="Heading2"/>
        <w:numPr>
          <w:ilvl w:val="1"/>
          <w:numId w:val="1"/>
        </w:numPr>
        <w:rPr/>
      </w:pPr>
      <w:bookmarkStart w:id="1012" w:name="__RefHeading___Toc4164131_3381743652"/>
      <w:bookmarkStart w:id="1013" w:name="_Toc440"/>
      <w:bookmarkEnd w:id="1011"/>
      <w:bookmarkEnd w:id="1012"/>
      <w:r>
        <w:rPr>
          <w:rtl w:val="true"/>
        </w:rPr>
        <w:t xml:space="preserve">( </w:t>
      </w:r>
      <w:r>
        <w:rPr/>
        <w:t>2115</w:t>
      </w:r>
      <w:r>
        <w:rPr>
          <w:rtl w:val="true"/>
        </w:rPr>
        <w:t xml:space="preserve"> )</w:t>
      </w:r>
      <w:bookmarkEnd w:id="1013"/>
    </w:p>
    <w:p>
      <w:pPr>
        <w:pStyle w:val="Heading3"/>
        <w:numPr>
          <w:ilvl w:val="2"/>
          <w:numId w:val="1"/>
        </w:numPr>
        <w:rPr/>
      </w:pPr>
      <w:bookmarkStart w:id="1014" w:name="__RefHeading___Toc4164133_3381743652"/>
      <w:bookmarkStart w:id="1015" w:name="_Toc441"/>
      <w:bookmarkEnd w:id="1014"/>
      <w:r>
        <w:rPr/>
        <w:t>1</w:t>
      </w:r>
      <w:r>
        <w:rPr>
          <w:rtl w:val="true"/>
        </w:rPr>
        <w:t xml:space="preserve"> - </w:t>
      </w:r>
      <w:r>
        <w:rPr>
          <w:rtl w:val="true"/>
        </w:rPr>
        <w:t xml:space="preserve">دیوان محتشم کاشانی </w:t>
      </w:r>
      <w:r>
        <w:rPr>
          <w:rtl w:val="true"/>
        </w:rPr>
        <w:t>«</w:t>
      </w:r>
      <w:r>
        <w:rPr/>
        <w:t>1</w:t>
      </w:r>
      <w:r>
        <w:rPr>
          <w:rtl w:val="true"/>
        </w:rPr>
        <w:t xml:space="preserve"> - </w:t>
      </w:r>
      <w:r>
        <w:rPr/>
        <w:t>62</w:t>
      </w:r>
      <w:r>
        <w:rPr>
          <w:rtl w:val="true"/>
        </w:rPr>
        <w:t xml:space="preserve"> </w:t>
      </w:r>
      <w:r>
        <w:rPr>
          <w:rtl w:val="true"/>
        </w:rPr>
        <w:t xml:space="preserve">و </w:t>
      </w:r>
      <w:r>
        <w:rPr/>
        <w:t>147</w:t>
      </w:r>
      <w:r>
        <w:rPr>
          <w:rtl w:val="true"/>
        </w:rPr>
        <w:t xml:space="preserve"> - </w:t>
      </w:r>
      <w:r>
        <w:rPr/>
        <w:t>172</w:t>
      </w:r>
      <w:r>
        <w:rPr>
          <w:rtl w:val="true"/>
        </w:rPr>
        <w:t>» (</w:t>
      </w:r>
      <w:r>
        <w:rPr>
          <w:rtl w:val="true"/>
        </w:rPr>
        <w:t xml:space="preserve">منظومه </w:t>
      </w:r>
      <w:r>
        <w:rPr>
          <w:rtl w:val="true"/>
        </w:rPr>
        <w:t xml:space="preserve">- </w:t>
      </w:r>
      <w:r>
        <w:rPr>
          <w:rtl w:val="true"/>
        </w:rPr>
        <w:t>فارسی</w:t>
      </w:r>
      <w:r>
        <w:rPr>
          <w:rtl w:val="true"/>
        </w:rPr>
        <w:t>)</w:t>
      </w:r>
      <w:bookmarkEnd w:id="10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محتشم کاشانی،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گوهر نام تو تاج سر دیوانها ذکر تو بصد عنوان آرایش عنوانها</w:t>
      </w:r>
      <w:r>
        <w:rPr>
          <w:rFonts w:eastAsia="IRNazanin" w:cs="IRNazanin"/>
          <w:color w:val="111111"/>
          <w:sz w:val="28"/>
          <w:szCs w:val="28"/>
          <w:rtl w:val="true"/>
          <w:lang w:bidi="fa-IR"/>
        </w:rPr>
        <w:t>»</w:t>
      </w:r>
    </w:p>
    <w:p>
      <w:pPr>
        <w:pStyle w:val="Heading3"/>
        <w:numPr>
          <w:ilvl w:val="2"/>
          <w:numId w:val="1"/>
        </w:numPr>
        <w:rPr/>
      </w:pPr>
      <w:bookmarkStart w:id="1016" w:name="__RefHeading___Toc4164135_3381743652"/>
      <w:bookmarkStart w:id="1017" w:name="_Toc442"/>
      <w:bookmarkEnd w:id="1016"/>
      <w:r>
        <w:rPr/>
        <w:t>2</w:t>
      </w:r>
      <w:r>
        <w:rPr>
          <w:rtl w:val="true"/>
        </w:rPr>
        <w:t xml:space="preserve"> - </w:t>
      </w:r>
      <w:r>
        <w:rPr>
          <w:rtl w:val="true"/>
        </w:rPr>
        <w:t xml:space="preserve">سلسلة الذهب </w:t>
      </w:r>
      <w:r>
        <w:rPr>
          <w:rtl w:val="true"/>
        </w:rPr>
        <w:t>«</w:t>
      </w:r>
      <w:r>
        <w:rPr/>
        <w:t>62</w:t>
      </w:r>
      <w:r>
        <w:rPr>
          <w:rtl w:val="true"/>
        </w:rPr>
        <w:t xml:space="preserve"> - </w:t>
      </w:r>
      <w:r>
        <w:rPr/>
        <w:t>147</w:t>
      </w:r>
      <w:r>
        <w:rPr>
          <w:rtl w:val="true"/>
        </w:rPr>
        <w:t>» (</w:t>
      </w:r>
      <w:r>
        <w:rPr>
          <w:rtl w:val="true"/>
        </w:rPr>
        <w:t xml:space="preserve">منظومه </w:t>
      </w:r>
      <w:r>
        <w:rPr>
          <w:rtl w:val="true"/>
        </w:rPr>
        <w:t xml:space="preserve">- </w:t>
      </w:r>
      <w:r>
        <w:rPr>
          <w:rtl w:val="true"/>
        </w:rPr>
        <w:t>فارسی</w:t>
      </w:r>
      <w:r>
        <w:rPr>
          <w:rtl w:val="true"/>
        </w:rPr>
        <w:t>)</w:t>
      </w:r>
      <w:bookmarkEnd w:id="10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عبدالرحمن بن احمد جامی،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ای گوش بر فسانه عشق از صریر قلم ترانه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بخش شبابیه، با یادداشتی از شعاع الملک مورخ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این نسخه اشعاری را دارد که در نسخه چاپی نیست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بیتاریخ و شامل دفتر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رساله‌ای منثور و ادیبانه از محتشم که اول و آخر آن ناقص است ضمیمه این نسخه است که به نظر محمد حسین شعاع الملک شبیه جلالیه محتشم است</w:t>
      </w:r>
      <w:r>
        <w:rPr>
          <w:rFonts w:eastAsia="IRNazanin" w:cs="IRNazanin"/>
          <w:color w:val="111111"/>
          <w:sz w:val="28"/>
          <w:szCs w:val="28"/>
          <w:rtl w:val="true"/>
          <w:lang w:bidi="fa-IR"/>
        </w:rPr>
        <w:t>.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1018" w:name="pg14116_146839"/>
    </w:p>
    <w:p>
      <w:pPr>
        <w:pStyle w:val="Heading2"/>
        <w:numPr>
          <w:ilvl w:val="1"/>
          <w:numId w:val="1"/>
        </w:numPr>
        <w:rPr/>
      </w:pPr>
      <w:bookmarkStart w:id="1019" w:name="__RefHeading___Toc4164137_3381743652"/>
      <w:bookmarkStart w:id="1020" w:name="_Toc443"/>
      <w:bookmarkEnd w:id="1018"/>
      <w:bookmarkEnd w:id="1019"/>
      <w:r>
        <w:rPr>
          <w:rtl w:val="true"/>
        </w:rPr>
        <w:t xml:space="preserve">( </w:t>
      </w:r>
      <w:r>
        <w:rPr/>
        <w:t>2117</w:t>
      </w:r>
      <w:r>
        <w:rPr>
          <w:rtl w:val="true"/>
        </w:rPr>
        <w:t xml:space="preserve"> )</w:t>
      </w:r>
      <w:bookmarkEnd w:id="1020"/>
    </w:p>
    <w:p>
      <w:pPr>
        <w:pStyle w:val="Heading3"/>
        <w:numPr>
          <w:ilvl w:val="2"/>
          <w:numId w:val="1"/>
        </w:numPr>
        <w:rPr/>
      </w:pPr>
      <w:bookmarkStart w:id="1021" w:name="__RefHeading___Toc4164139_3381743652"/>
      <w:bookmarkStart w:id="1022" w:name="_Toc444"/>
      <w:bookmarkEnd w:id="1021"/>
      <w:r>
        <w:rPr/>
        <w:t>1</w:t>
      </w:r>
      <w:r>
        <w:rPr>
          <w:rtl w:val="true"/>
        </w:rPr>
        <w:t xml:space="preserve"> - </w:t>
      </w:r>
      <w:r>
        <w:rPr>
          <w:rtl w:val="true"/>
        </w:rPr>
        <w:t xml:space="preserve">خوارق المعصومین </w:t>
      </w:r>
      <w:r>
        <w:rPr>
          <w:rtl w:val="true"/>
        </w:rPr>
        <w:t>«</w:t>
      </w:r>
      <w:r>
        <w:rPr/>
        <w:t>1</w:t>
      </w:r>
      <w:r>
        <w:rPr>
          <w:rtl w:val="true"/>
        </w:rPr>
        <w:t xml:space="preserve"> - </w:t>
      </w:r>
      <w:r>
        <w:rPr/>
        <w:t>13</w:t>
      </w:r>
      <w:r>
        <w:rPr>
          <w:rtl w:val="true"/>
        </w:rPr>
        <w:t>» (</w:t>
      </w:r>
      <w:r>
        <w:rPr>
          <w:rtl w:val="true"/>
        </w:rPr>
        <w:t>فارسی</w:t>
      </w:r>
      <w:r>
        <w:rPr>
          <w:rtl w:val="true"/>
        </w:rPr>
        <w:t>)</w:t>
      </w:r>
      <w:bookmarkEnd w:id="10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بن میرزا جعفر علی بیات،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مؤلف در پانزدهم جمادی الاول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کابل اقامت داشت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دولت محمد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 قبول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مزار امامزادگان سید علی اصغر بن امام محمد باقر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طیب صالح بن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الله بن میران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موظف به جمع آوری و نگارش معجزات و کراماتی شد که در این سه آستان واقع شده بود، وی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از احسن الکبار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صحیفه دانش و بینش و سرلوح دیباچه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یگانه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خوارق بتاریخ پانزدهم شهر جمادی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ماه دختری بنت نظر بیک هزاره ساکن مواضع کجووده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راستش از لگدکوبی عوارضات زمانه</w:t>
      </w:r>
      <w:r>
        <w:rPr>
          <w:rFonts w:eastAsia="IRNazanin" w:cs="IRNazanin"/>
          <w:color w:val="111111"/>
          <w:sz w:val="28"/>
          <w:szCs w:val="28"/>
          <w:rtl w:val="true"/>
          <w:lang w:bidi="fa-IR"/>
        </w:rPr>
        <w:t>...».</w:t>
      </w:r>
    </w:p>
    <w:p>
      <w:pPr>
        <w:pStyle w:val="Heading3"/>
        <w:numPr>
          <w:ilvl w:val="2"/>
          <w:numId w:val="1"/>
        </w:numPr>
        <w:rPr/>
      </w:pPr>
      <w:bookmarkStart w:id="1023" w:name="__RefHeading___Toc4164141_3381743652"/>
      <w:bookmarkStart w:id="1024" w:name="_Toc445"/>
      <w:bookmarkEnd w:id="1023"/>
      <w:r>
        <w:rPr/>
        <w:t>2</w:t>
      </w:r>
      <w:r>
        <w:rPr>
          <w:rtl w:val="true"/>
        </w:rPr>
        <w:t xml:space="preserve"> - </w:t>
      </w:r>
      <w:r>
        <w:rPr>
          <w:rtl w:val="true"/>
        </w:rPr>
        <w:t xml:space="preserve">فضائل علی بن ابیطالب </w:t>
      </w:r>
      <w:r>
        <w:rPr>
          <w:rtl w:val="true"/>
        </w:rPr>
        <w:t>(</w:t>
      </w:r>
      <w:r>
        <w:rPr>
          <w:rtl w:val="true"/>
        </w:rPr>
        <w:t>علیه السلام</w:t>
      </w:r>
      <w:r>
        <w:rPr>
          <w:rtl w:val="true"/>
        </w:rPr>
        <w:t>) «</w:t>
      </w:r>
      <w:r>
        <w:rPr/>
        <w:t>14</w:t>
      </w:r>
      <w:r>
        <w:rPr>
          <w:rtl w:val="true"/>
        </w:rPr>
        <w:t xml:space="preserve"> - </w:t>
      </w:r>
      <w:r>
        <w:rPr/>
        <w:t>330</w:t>
      </w:r>
      <w:r>
        <w:rPr>
          <w:rtl w:val="true"/>
        </w:rPr>
        <w:t>» (</w:t>
      </w:r>
      <w:r>
        <w:rPr>
          <w:rtl w:val="true"/>
        </w:rPr>
        <w:t>فارسی</w:t>
      </w:r>
      <w:r>
        <w:rPr>
          <w:rtl w:val="true"/>
        </w:rPr>
        <w:t>)</w:t>
      </w:r>
      <w:bookmarkEnd w:id="10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مفصل در بیان فضائل و مناقب ماثور از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امیرالمومنین که در باب دوم آن یکصد و سی و شش حدیث مروی از وی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ترجمه حدیث بصورت منظوم در بحرهای مختلف توسط ناظم سروده شده، کتاب ظاهرآ در چندین باب تنظیم شده ولی نسخه در دست بسیار مغشوش است یکی از بابها نیز ترجمه منظوم آیاتی است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در دیگر بابها نیز </w:t>
      </w:r>
      <w:bookmarkStart w:id="1025" w:name="pg14116_146840"/>
    </w:p>
    <w:p>
      <w:pPr>
        <w:pStyle w:val="BookText"/>
        <w:rPr/>
      </w:pPr>
      <w:bookmarkEnd w:id="1025"/>
      <w:r>
        <w:rPr>
          <w:rFonts w:ascii="IRNazanin" w:hAnsi="IRNazanin" w:eastAsia="IRNazanin"/>
          <w:color w:val="111111"/>
          <w:sz w:val="28"/>
          <w:sz w:val="28"/>
          <w:szCs w:val="28"/>
          <w:rtl w:val="true"/>
          <w:lang w:bidi="fa-IR"/>
        </w:rPr>
        <w:t>بخشهایی از کتابهای قدیمی کلامی به نظم ترجمه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دوم در بیان احادیثی که سید المرسلین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امیرالمومنین فرموده هذا الباب منسوب الی سید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ساقی از باده خوشگوار که چون شمش در سر آرد 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سرور مفخر اولیاست که زیب سرش افسر انّما است</w:t>
      </w:r>
    </w:p>
    <w:p>
      <w:pPr>
        <w:pStyle w:val="BookText"/>
        <w:rPr/>
      </w:pPr>
      <w:r>
        <w:rPr>
          <w:rFonts w:ascii="IRNazanin" w:hAnsi="IRNazanin" w:eastAsia="IRNazanin"/>
          <w:color w:val="111111"/>
          <w:sz w:val="28"/>
          <w:sz w:val="28"/>
          <w:szCs w:val="28"/>
          <w:rtl w:val="true"/>
          <w:lang w:bidi="fa-IR"/>
        </w:rPr>
        <w:t>بزن دست بر دامن اهل بیت که تطهیر در شأن آل عباست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026" w:name="__RefHeading___Toc4164143_3381743652"/>
      <w:bookmarkStart w:id="1027" w:name="_Toc446"/>
      <w:bookmarkEnd w:id="1026"/>
      <w:r>
        <w:rPr>
          <w:rtl w:val="true"/>
        </w:rPr>
        <w:t xml:space="preserve">( </w:t>
      </w:r>
      <w:r>
        <w:rPr/>
        <w:t>2122</w:t>
      </w:r>
      <w:r>
        <w:rPr>
          <w:rtl w:val="true"/>
        </w:rPr>
        <w:t xml:space="preserve"> )</w:t>
      </w:r>
      <w:bookmarkEnd w:id="1027"/>
    </w:p>
    <w:p>
      <w:pPr>
        <w:pStyle w:val="Heading3"/>
        <w:numPr>
          <w:ilvl w:val="2"/>
          <w:numId w:val="1"/>
        </w:numPr>
        <w:rPr/>
      </w:pPr>
      <w:bookmarkStart w:id="1028" w:name="__RefHeading___Toc4164145_3381743652"/>
      <w:bookmarkStart w:id="1029" w:name="_Toc447"/>
      <w:bookmarkEnd w:id="1028"/>
      <w:r>
        <w:rPr/>
        <w:t>1</w:t>
      </w:r>
      <w:r>
        <w:rPr>
          <w:rtl w:val="true"/>
        </w:rPr>
        <w:t xml:space="preserve"> - </w:t>
      </w:r>
      <w:r>
        <w:rPr>
          <w:rtl w:val="true"/>
        </w:rPr>
        <w:t xml:space="preserve">جمع مختصر </w:t>
      </w:r>
      <w:r>
        <w:rPr>
          <w:rtl w:val="true"/>
        </w:rPr>
        <w:t>«</w:t>
      </w:r>
      <w:r>
        <w:rPr/>
        <w:t>1</w:t>
      </w:r>
      <w:r>
        <w:rPr>
          <w:rtl w:val="true"/>
        </w:rPr>
        <w:t xml:space="preserve"> - </w:t>
      </w:r>
      <w:r>
        <w:rPr/>
        <w:t>38</w:t>
      </w:r>
      <w:r>
        <w:rPr>
          <w:rtl w:val="true"/>
        </w:rPr>
        <w:t>» (</w:t>
      </w:r>
      <w:r>
        <w:rPr>
          <w:rtl w:val="true"/>
        </w:rPr>
        <w:t xml:space="preserve">عروض </w:t>
      </w:r>
      <w:r>
        <w:rPr>
          <w:rtl w:val="true"/>
        </w:rPr>
        <w:t xml:space="preserve">- </w:t>
      </w:r>
      <w:r>
        <w:rPr>
          <w:rtl w:val="true"/>
        </w:rPr>
        <w:t>فارسی</w:t>
      </w:r>
      <w:r>
        <w:rPr>
          <w:rtl w:val="true"/>
        </w:rPr>
        <w:t>)</w:t>
      </w:r>
      <w:bookmarkEnd w:id="10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تبریزی،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از منشآت وحید تبریزی در علم عروض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واجب التّعظیمی را که به تشریف نطق انسانرا مشرّف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که علم قافیه این مقدار بداند او را کفایت باشد و الله اعلم بالصّواب و المرجع و المآب</w:t>
      </w:r>
      <w:r>
        <w:rPr>
          <w:rFonts w:eastAsia="IRNazanin" w:cs="IRNazanin"/>
          <w:color w:val="111111"/>
          <w:sz w:val="28"/>
          <w:szCs w:val="28"/>
          <w:rtl w:val="true"/>
          <w:lang w:bidi="fa-IR"/>
        </w:rPr>
        <w:t>».</w:t>
      </w:r>
    </w:p>
    <w:p>
      <w:pPr>
        <w:pStyle w:val="Heading3"/>
        <w:numPr>
          <w:ilvl w:val="2"/>
          <w:numId w:val="1"/>
        </w:numPr>
        <w:rPr/>
      </w:pPr>
      <w:bookmarkStart w:id="1030" w:name="__RefHeading___Toc4164147_3381743652"/>
      <w:bookmarkStart w:id="1031" w:name="_Toc448"/>
      <w:bookmarkEnd w:id="1030"/>
      <w:r>
        <w:rPr/>
        <w:t>2</w:t>
      </w:r>
      <w:r>
        <w:rPr>
          <w:rtl w:val="true"/>
        </w:rPr>
        <w:t xml:space="preserve"> - </w:t>
      </w:r>
      <w:r>
        <w:rPr>
          <w:rtl w:val="true"/>
        </w:rPr>
        <w:t xml:space="preserve">بدائع الافکار فی صنایع الاشعار </w:t>
      </w:r>
      <w:r>
        <w:rPr>
          <w:rtl w:val="true"/>
        </w:rPr>
        <w:t>«</w:t>
      </w:r>
      <w:r>
        <w:rPr/>
        <w:t>39</w:t>
      </w:r>
      <w:r>
        <w:rPr>
          <w:rtl w:val="true"/>
        </w:rPr>
        <w:t xml:space="preserve"> - </w:t>
      </w:r>
      <w:r>
        <w:rPr/>
        <w:t>142</w:t>
      </w:r>
      <w:r>
        <w:rPr>
          <w:rtl w:val="true"/>
        </w:rPr>
        <w:t>» (</w:t>
      </w:r>
      <w:r>
        <w:rPr>
          <w:rtl w:val="true"/>
        </w:rPr>
        <w:t xml:space="preserve">عروض </w:t>
      </w:r>
      <w:r>
        <w:rPr>
          <w:rtl w:val="true"/>
        </w:rPr>
        <w:t xml:space="preserve">- </w:t>
      </w:r>
      <w:r>
        <w:rPr>
          <w:rtl w:val="true"/>
        </w:rPr>
        <w:t>فارسی</w:t>
      </w:r>
      <w:r>
        <w:rPr>
          <w:rtl w:val="true"/>
        </w:rPr>
        <w:t>)</w:t>
      </w:r>
      <w:bookmarkEnd w:id="10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کاشفی واعظ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در عروض و قافیه که برای امیر سید حسین نگاشته شده و در یک مقدمه و </w:t>
      </w:r>
      <w:bookmarkStart w:id="1032" w:name="pg14116_146841"/>
    </w:p>
    <w:p>
      <w:pPr>
        <w:pStyle w:val="BookText"/>
        <w:rPr/>
      </w:pPr>
      <w:bookmarkEnd w:id="1032"/>
      <w:r>
        <w:rPr>
          <w:rFonts w:ascii="IRNazanin" w:hAnsi="IRNazanin" w:eastAsia="IRNazanin"/>
          <w:color w:val="111111"/>
          <w:sz w:val="28"/>
          <w:sz w:val="28"/>
          <w:szCs w:val="28"/>
          <w:rtl w:val="true"/>
          <w:lang w:bidi="fa-IR"/>
        </w:rPr>
        <w:t>دو باب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در تعریف شعر و انواع و اقسام 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صنایع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فیلمهای دانشگاه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لمبدع البدائع والشّکر لمنشیء الصنائع ثمّ الصّلوات و التحایا اهدی المکرم البرایا چون جناب 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انصاف چو بینا بود در شمرد گرچه مبینا بود</w:t>
      </w:r>
    </w:p>
    <w:p>
      <w:pPr>
        <w:pStyle w:val="BookText"/>
        <w:rPr/>
      </w:pPr>
      <w:r>
        <w:rPr>
          <w:rFonts w:ascii="IRNazanin" w:hAnsi="IRNazanin" w:eastAsia="IRNazanin"/>
          <w:color w:val="111111"/>
          <w:sz w:val="28"/>
          <w:sz w:val="28"/>
          <w:szCs w:val="28"/>
          <w:rtl w:val="true"/>
          <w:lang w:bidi="fa-IR"/>
        </w:rPr>
        <w:t>بر سر هر نامه که آصف نوشت قد رحم الله من انصف نوشت</w:t>
      </w:r>
    </w:p>
    <w:p>
      <w:pPr>
        <w:pStyle w:val="BookText"/>
        <w:rPr/>
      </w:pPr>
      <w:r>
        <w:rPr>
          <w:rFonts w:ascii="IRNazanin" w:hAnsi="IRNazanin" w:eastAsia="IRNazanin"/>
          <w:color w:val="111111"/>
          <w:sz w:val="28"/>
          <w:sz w:val="28"/>
          <w:szCs w:val="28"/>
          <w:rtl w:val="true"/>
          <w:lang w:bidi="fa-IR"/>
        </w:rPr>
        <w:t xml:space="preserve">وفقنا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نصایح و اندرزهایی از حکما در شش برگ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033" w:name="__RefHeading___Toc4164149_3381743652"/>
      <w:bookmarkStart w:id="1034" w:name="_Toc449"/>
      <w:bookmarkEnd w:id="1033"/>
      <w:r>
        <w:rPr>
          <w:rtl w:val="true"/>
        </w:rPr>
        <w:t xml:space="preserve">( </w:t>
      </w:r>
      <w:r>
        <w:rPr/>
        <w:t>2133</w:t>
      </w:r>
      <w:r>
        <w:rPr>
          <w:rtl w:val="true"/>
        </w:rPr>
        <w:t xml:space="preserve"> )</w:t>
      </w:r>
      <w:bookmarkEnd w:id="1034"/>
    </w:p>
    <w:p>
      <w:pPr>
        <w:pStyle w:val="Heading3"/>
        <w:numPr>
          <w:ilvl w:val="2"/>
          <w:numId w:val="1"/>
        </w:numPr>
        <w:rPr/>
      </w:pPr>
      <w:bookmarkStart w:id="1035" w:name="__RefHeading___Toc4164151_3381743652"/>
      <w:bookmarkStart w:id="1036" w:name="_Toc450"/>
      <w:bookmarkEnd w:id="1035"/>
      <w:r>
        <w:rPr/>
        <w:t>1</w:t>
      </w:r>
      <w:r>
        <w:rPr>
          <w:rtl w:val="true"/>
        </w:rPr>
        <w:t xml:space="preserve"> - </w:t>
      </w:r>
      <w:r>
        <w:rPr>
          <w:rtl w:val="true"/>
        </w:rPr>
        <w:t xml:space="preserve">الفیة </w:t>
      </w:r>
      <w:r>
        <w:rPr>
          <w:rtl w:val="true"/>
        </w:rPr>
        <w:t>«</w:t>
      </w:r>
      <w:r>
        <w:rPr/>
        <w:t>1</w:t>
      </w:r>
      <w:r>
        <w:rPr>
          <w:rtl w:val="true"/>
        </w:rPr>
        <w:t xml:space="preserve"> - </w:t>
      </w:r>
      <w:r>
        <w:rPr/>
        <w:t>11</w:t>
      </w:r>
      <w:r>
        <w:rPr>
          <w:rtl w:val="true"/>
        </w:rPr>
        <w:t>» (</w:t>
      </w:r>
      <w:r>
        <w:rPr>
          <w:rtl w:val="true"/>
        </w:rPr>
        <w:t xml:space="preserve">فقه </w:t>
      </w:r>
      <w:r>
        <w:rPr>
          <w:rtl w:val="true"/>
        </w:rPr>
        <w:t xml:space="preserve">- </w:t>
      </w:r>
      <w:r>
        <w:rPr>
          <w:rtl w:val="true"/>
        </w:rPr>
        <w:t>عربی</w:t>
      </w:r>
      <w:r>
        <w:rPr>
          <w:rtl w:val="true"/>
        </w:rPr>
        <w:t>)</w:t>
      </w:r>
      <w:bookmarkEnd w:id="10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رسالة وجیزة فی فرض الصّلاة اجابة لألتماس</w:t>
      </w:r>
      <w:r>
        <w:rPr>
          <w:rFonts w:eastAsia="IRNazanin" w:cs="IRNazanin"/>
          <w:color w:val="111111"/>
          <w:sz w:val="28"/>
          <w:szCs w:val="28"/>
          <w:rtl w:val="true"/>
          <w:lang w:bidi="fa-IR"/>
        </w:rPr>
        <w:t>....».</w:t>
      </w:r>
    </w:p>
    <w:p>
      <w:pPr>
        <w:pStyle w:val="Heading3"/>
        <w:numPr>
          <w:ilvl w:val="2"/>
          <w:numId w:val="1"/>
        </w:numPr>
        <w:rPr/>
      </w:pPr>
      <w:bookmarkStart w:id="1037" w:name="__RefHeading___Toc4164153_3381743652"/>
      <w:bookmarkStart w:id="1038" w:name="_Toc451"/>
      <w:bookmarkEnd w:id="1037"/>
      <w:r>
        <w:rPr/>
        <w:t>2</w:t>
      </w:r>
      <w:r>
        <w:rPr>
          <w:rtl w:val="true"/>
        </w:rPr>
        <w:t xml:space="preserve"> - </w:t>
      </w:r>
      <w:r>
        <w:rPr>
          <w:rtl w:val="true"/>
        </w:rPr>
        <w:t xml:space="preserve">النفلیة </w:t>
      </w:r>
      <w:r>
        <w:rPr>
          <w:rtl w:val="true"/>
        </w:rPr>
        <w:t>«</w:t>
      </w:r>
      <w:r>
        <w:rPr/>
        <w:t>11</w:t>
      </w:r>
      <w:r>
        <w:rPr>
          <w:rtl w:val="true"/>
        </w:rPr>
        <w:t xml:space="preserve"> - </w:t>
      </w:r>
      <w:r>
        <w:rPr/>
        <w:t>33</w:t>
      </w:r>
      <w:r>
        <w:rPr>
          <w:rtl w:val="true"/>
        </w:rPr>
        <w:t>» (</w:t>
      </w:r>
      <w:r>
        <w:rPr>
          <w:rtl w:val="true"/>
        </w:rPr>
        <w:t xml:space="preserve">فقه </w:t>
      </w:r>
      <w:r>
        <w:rPr>
          <w:rtl w:val="true"/>
        </w:rPr>
        <w:t xml:space="preserve">- </w:t>
      </w:r>
      <w:r>
        <w:rPr>
          <w:rtl w:val="true"/>
        </w:rPr>
        <w:t>عربی</w:t>
      </w:r>
      <w:r>
        <w:rPr>
          <w:rtl w:val="true"/>
        </w:rPr>
        <w:t>)</w:t>
      </w:r>
      <w:bookmarkEnd w:id="103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39" w:name="pg14116_146842"/>
    </w:p>
    <w:p>
      <w:pPr>
        <w:pStyle w:val="BookText"/>
        <w:rPr/>
      </w:pPr>
      <w:bookmarkEnd w:id="1039"/>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لجمع الشّتات و ارسل خیر البشر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فانّی لمّا وقفت علی الحدیثین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قضی حاجتی و اعطانی مسألتی ثم یسجد سجدتا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اجمعین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علی محمد شیرازی در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رساله دوم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40" w:name="__RefHeading___Toc4164155_3381743652"/>
      <w:bookmarkStart w:id="1041" w:name="_Toc452"/>
      <w:bookmarkEnd w:id="1040"/>
      <w:r>
        <w:rPr>
          <w:rtl w:val="true"/>
        </w:rPr>
        <w:t xml:space="preserve">( </w:t>
      </w:r>
      <w:r>
        <w:rPr/>
        <w:t>2140</w:t>
      </w:r>
      <w:r>
        <w:rPr>
          <w:rtl w:val="true"/>
        </w:rPr>
        <w:t xml:space="preserve"> )</w:t>
      </w:r>
      <w:bookmarkEnd w:id="1041"/>
    </w:p>
    <w:p>
      <w:pPr>
        <w:pStyle w:val="Heading3"/>
        <w:numPr>
          <w:ilvl w:val="2"/>
          <w:numId w:val="1"/>
        </w:numPr>
        <w:rPr/>
      </w:pPr>
      <w:bookmarkStart w:id="1042" w:name="__RefHeading___Toc4164157_3381743652"/>
      <w:bookmarkStart w:id="1043" w:name="_Toc453"/>
      <w:bookmarkEnd w:id="1042"/>
      <w:r>
        <w:rPr/>
        <w:t>1</w:t>
      </w:r>
      <w:r>
        <w:rPr>
          <w:rtl w:val="true"/>
        </w:rPr>
        <w:t xml:space="preserve"> - </w:t>
      </w:r>
      <w:r>
        <w:rPr>
          <w:rtl w:val="true"/>
        </w:rPr>
        <w:t xml:space="preserve">دلّه مختاله </w:t>
      </w:r>
      <w:r>
        <w:rPr>
          <w:rtl w:val="true"/>
        </w:rPr>
        <w:t xml:space="preserve">= </w:t>
      </w:r>
      <w:r>
        <w:rPr>
          <w:rtl w:val="true"/>
        </w:rPr>
        <w:t xml:space="preserve">دلّاله محتاله </w:t>
      </w:r>
      <w:r>
        <w:rPr>
          <w:rtl w:val="true"/>
        </w:rPr>
        <w:t xml:space="preserve">= </w:t>
      </w:r>
      <w:r>
        <w:rPr>
          <w:rtl w:val="true"/>
        </w:rPr>
        <w:t xml:space="preserve">دلّه مختار </w:t>
      </w:r>
      <w:r>
        <w:rPr>
          <w:rtl w:val="true"/>
        </w:rPr>
        <w:t>«</w:t>
      </w:r>
      <w:r>
        <w:rPr/>
        <w:t>1</w:t>
      </w:r>
      <w:r>
        <w:rPr>
          <w:rtl w:val="true"/>
        </w:rPr>
        <w:t xml:space="preserve"> - </w:t>
      </w:r>
      <w:r>
        <w:rPr/>
        <w:t>41</w:t>
      </w:r>
      <w:r>
        <w:rPr>
          <w:rtl w:val="true"/>
        </w:rPr>
        <w:t>» (</w:t>
      </w:r>
      <w:r>
        <w:rPr>
          <w:rtl w:val="true"/>
        </w:rPr>
        <w:t xml:space="preserve">داستان </w:t>
      </w:r>
      <w:r>
        <w:rPr>
          <w:rtl w:val="true"/>
        </w:rPr>
        <w:t xml:space="preserve">- </w:t>
      </w:r>
      <w:r>
        <w:rPr>
          <w:rtl w:val="true"/>
        </w:rPr>
        <w:t>فارسی</w:t>
      </w:r>
      <w:r>
        <w:rPr>
          <w:rtl w:val="true"/>
        </w:rPr>
        <w:t>)</w:t>
      </w:r>
      <w:bookmarkEnd w:id="10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طنزی و عشقی زنی است که دختر خواجه جعفر بغدادی بوده و در زمان هارون الرشید می‌زیسته است، در این داستان حکایتهای این زن با ابو نواس و دیگران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 مختار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راویان اخبار و ناقلان آثار چنین روایت کردند که در ایّام هارون الرّشید در بغداد مردی بود نام او جعفر بامر تجارت مشغول بودی در بغداد نام او مشهور بود و زنی اصیله جمیله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بصره اسب خلعت برای علوی فرستاد و خلایق از مکر ایشان خلاص شدند</w:t>
      </w:r>
      <w:r>
        <w:rPr>
          <w:rFonts w:eastAsia="IRNazanin" w:cs="IRNazanin"/>
          <w:color w:val="111111"/>
          <w:sz w:val="28"/>
          <w:szCs w:val="28"/>
          <w:rtl w:val="true"/>
          <w:lang w:bidi="fa-IR"/>
        </w:rPr>
        <w:t xml:space="preserve">». </w:t>
      </w:r>
      <w:bookmarkStart w:id="1044" w:name="pg14116_146843"/>
    </w:p>
    <w:p>
      <w:pPr>
        <w:pStyle w:val="Heading3"/>
        <w:numPr>
          <w:ilvl w:val="2"/>
          <w:numId w:val="1"/>
        </w:numPr>
        <w:rPr/>
      </w:pPr>
      <w:bookmarkStart w:id="1045" w:name="__RefHeading___Toc4164159_3381743652"/>
      <w:bookmarkStart w:id="1046" w:name="_Toc454"/>
      <w:bookmarkEnd w:id="1044"/>
      <w:bookmarkEnd w:id="1045"/>
      <w:r>
        <w:rPr/>
        <w:t>2</w:t>
      </w:r>
      <w:r>
        <w:rPr>
          <w:rtl w:val="true"/>
        </w:rPr>
        <w:t xml:space="preserve"> - </w:t>
      </w:r>
      <w:r>
        <w:rPr>
          <w:rtl w:val="true"/>
        </w:rPr>
        <w:t xml:space="preserve">داستان شجاعت علی </w:t>
      </w:r>
      <w:r>
        <w:rPr>
          <w:rtl w:val="true"/>
        </w:rPr>
        <w:t>(</w:t>
      </w:r>
      <w:r>
        <w:rPr>
          <w:rtl w:val="true"/>
        </w:rPr>
        <w:t>علیه السلام</w:t>
      </w:r>
      <w:r>
        <w:rPr>
          <w:rtl w:val="true"/>
        </w:rPr>
        <w:t xml:space="preserve">) </w:t>
      </w:r>
      <w:r>
        <w:rPr>
          <w:rtl w:val="true"/>
        </w:rPr>
        <w:t xml:space="preserve">و جنگ او با دیوان و شیران </w:t>
      </w:r>
      <w:r>
        <w:rPr>
          <w:rtl w:val="true"/>
        </w:rPr>
        <w:t>«</w:t>
      </w:r>
      <w:r>
        <w:rPr/>
        <w:t>41</w:t>
      </w:r>
      <w:r>
        <w:rPr>
          <w:rtl w:val="true"/>
        </w:rPr>
        <w:t xml:space="preserve"> - </w:t>
      </w:r>
      <w:r>
        <w:rPr/>
        <w:t>96</w:t>
      </w:r>
      <w:r>
        <w:rPr>
          <w:rtl w:val="true"/>
        </w:rPr>
        <w:t>»</w:t>
      </w:r>
      <w:bookmarkEnd w:id="1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افسانه هایی درباره جنگهای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شیران و دیوها است که در شهر ملک عسکری و بیشه فار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روایت کردند که روزی حضرت محمد المصطفی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سلّم در مسجد نشسته بود و از هر طرف بیان حدیث میکرد که ناگاه دو شتر سوار بر در مسجد رسیدند و از شتر فرود آمدند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یارب همه شیعیان و مؤمنان و دوستان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جزای خیر کرامت فرمای یا اله العالمین و یا خیر النّاصرین برحمتک یا ارحم الرّاحمین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دوم نسخ </w:t>
      </w:r>
      <w:r>
        <w:rPr>
          <w:rFonts w:eastAsia="IRNazanin" w:cs="IRNazanin"/>
          <w:color w:val="111111"/>
          <w:sz w:val="28"/>
          <w:szCs w:val="28"/>
          <w:lang w:bidi="fa-IR"/>
        </w:rPr>
        <w:t>1235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47" w:name="__RefHeading___Toc4164161_3381743652"/>
      <w:bookmarkStart w:id="1048" w:name="_Toc455"/>
      <w:bookmarkEnd w:id="1047"/>
      <w:r>
        <w:rPr>
          <w:rtl w:val="true"/>
        </w:rPr>
        <w:t xml:space="preserve">( </w:t>
      </w:r>
      <w:r>
        <w:rPr/>
        <w:t>2147</w:t>
      </w:r>
      <w:r>
        <w:rPr>
          <w:rtl w:val="true"/>
        </w:rPr>
        <w:t xml:space="preserve"> )</w:t>
      </w:r>
      <w:bookmarkEnd w:id="1048"/>
    </w:p>
    <w:p>
      <w:pPr>
        <w:pStyle w:val="Heading3"/>
        <w:numPr>
          <w:ilvl w:val="2"/>
          <w:numId w:val="1"/>
        </w:numPr>
        <w:rPr/>
      </w:pPr>
      <w:bookmarkStart w:id="1049" w:name="__RefHeading___Toc4164163_3381743652"/>
      <w:bookmarkStart w:id="1050" w:name="_Toc456"/>
      <w:bookmarkEnd w:id="1049"/>
      <w:r>
        <w:rPr/>
        <w:t>1</w:t>
      </w:r>
      <w:r>
        <w:rPr>
          <w:rtl w:val="true"/>
        </w:rPr>
        <w:t xml:space="preserve"> - </w:t>
      </w:r>
      <w:r>
        <w:rPr>
          <w:rtl w:val="true"/>
        </w:rPr>
        <w:t xml:space="preserve">دیوان ثنائی فراهانی </w:t>
      </w:r>
      <w:r>
        <w:rPr>
          <w:rtl w:val="true"/>
        </w:rPr>
        <w:t>(</w:t>
      </w:r>
      <w:r>
        <w:rPr>
          <w:rtl w:val="true"/>
        </w:rPr>
        <w:t xml:space="preserve">منظومه </w:t>
      </w:r>
      <w:r>
        <w:rPr>
          <w:rtl w:val="true"/>
        </w:rPr>
        <w:t xml:space="preserve">- </w:t>
      </w:r>
      <w:r>
        <w:rPr>
          <w:rtl w:val="true"/>
        </w:rPr>
        <w:t>فارسی</w:t>
      </w:r>
      <w:r>
        <w:rPr>
          <w:rtl w:val="true"/>
        </w:rPr>
        <w:t>)</w:t>
      </w:r>
      <w:bookmarkEnd w:id="10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میرزا بزرگ قائم مقام فراهانی،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قصاید ثنایی که همراه مثنوی جلایر نامه در یک دفتر گردآوری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در دو جهان وصل دل و راحت جانست من وصل تو جویم که به از هر دو جهان است</w:t>
      </w:r>
      <w:r>
        <w:rPr>
          <w:rFonts w:eastAsia="IRNazanin" w:cs="IRNazanin"/>
          <w:color w:val="111111"/>
          <w:sz w:val="28"/>
          <w:szCs w:val="28"/>
          <w:rtl w:val="true"/>
          <w:lang w:bidi="fa-IR"/>
        </w:rPr>
        <w:t xml:space="preserve">» </w:t>
      </w:r>
      <w:bookmarkStart w:id="1051" w:name="pg14116_146844"/>
    </w:p>
    <w:p>
      <w:pPr>
        <w:pStyle w:val="BookText"/>
        <w:rPr/>
      </w:pPr>
      <w:bookmarkEnd w:id="105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حسودش دربدر باغم قرین باد جهان تا هست هم خوار و حزین باد</w:t>
      </w:r>
      <w:r>
        <w:rPr>
          <w:rFonts w:eastAsia="IRNazanin" w:cs="IRNazanin"/>
          <w:color w:val="111111"/>
          <w:sz w:val="28"/>
          <w:szCs w:val="28"/>
          <w:rtl w:val="true"/>
          <w:lang w:bidi="fa-IR"/>
        </w:rPr>
        <w:t>»</w:t>
      </w:r>
    </w:p>
    <w:p>
      <w:pPr>
        <w:pStyle w:val="Heading3"/>
        <w:numPr>
          <w:ilvl w:val="2"/>
          <w:numId w:val="1"/>
        </w:numPr>
        <w:rPr/>
      </w:pPr>
      <w:bookmarkStart w:id="1052" w:name="__RefHeading___Toc4164165_3381743652"/>
      <w:bookmarkStart w:id="1053" w:name="_Toc457"/>
      <w:bookmarkEnd w:id="1052"/>
      <w:r>
        <w:rPr/>
        <w:t>2</w:t>
      </w:r>
      <w:r>
        <w:rPr>
          <w:rtl w:val="true"/>
        </w:rPr>
        <w:t xml:space="preserve"> - </w:t>
      </w:r>
      <w:r>
        <w:rPr>
          <w:rtl w:val="true"/>
        </w:rPr>
        <w:t xml:space="preserve">منظومه عبرت نامه فتحعلیخان صبا </w:t>
      </w:r>
      <w:r>
        <w:rPr>
          <w:rtl w:val="true"/>
        </w:rPr>
        <w:t>(</w:t>
      </w:r>
      <w:r>
        <w:rPr>
          <w:rtl w:val="true"/>
        </w:rPr>
        <w:t xml:space="preserve">م </w:t>
      </w:r>
      <w:r>
        <w:rPr>
          <w:rtl w:val="true"/>
        </w:rPr>
        <w:t>)</w:t>
      </w:r>
      <w:r>
        <w:rPr/>
        <w:t>1238</w:t>
      </w:r>
      <w:r>
        <w:rPr>
          <w:rtl w:val="true"/>
        </w:rPr>
        <w:t xml:space="preserve"> (</w:t>
      </w:r>
      <w:r>
        <w:rPr>
          <w:rtl w:val="true"/>
        </w:rPr>
        <w:t xml:space="preserve">منظومه </w:t>
      </w:r>
      <w:r>
        <w:rPr>
          <w:rtl w:val="true"/>
        </w:rPr>
        <w:t xml:space="preserve">- </w:t>
      </w:r>
      <w:r>
        <w:rPr>
          <w:rtl w:val="true"/>
        </w:rPr>
        <w:t>فارسی</w:t>
      </w:r>
      <w:r>
        <w:rPr>
          <w:rtl w:val="true"/>
        </w:rPr>
        <w:t>)</w:t>
      </w:r>
      <w:bookmarkEnd w:id="1053"/>
    </w:p>
    <w:p>
      <w:pPr>
        <w:pStyle w:val="BookText"/>
        <w:rPr/>
      </w:pP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 xml:space="preserve">کتاب دوم تحریر محمد رحیم طباطبائی نائینی در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نسخه‌ای نفیس و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54" w:name="__RefHeading___Toc4164167_3381743652"/>
      <w:bookmarkStart w:id="1055" w:name="_Toc458"/>
      <w:bookmarkEnd w:id="1054"/>
      <w:r>
        <w:rPr>
          <w:rtl w:val="true"/>
        </w:rPr>
        <w:t xml:space="preserve">( </w:t>
      </w:r>
      <w:r>
        <w:rPr/>
        <w:t>2150</w:t>
      </w:r>
      <w:r>
        <w:rPr>
          <w:rtl w:val="true"/>
        </w:rPr>
        <w:t xml:space="preserve"> )</w:t>
      </w:r>
      <w:bookmarkEnd w:id="1055"/>
    </w:p>
    <w:p>
      <w:pPr>
        <w:pStyle w:val="Heading3"/>
        <w:numPr>
          <w:ilvl w:val="2"/>
          <w:numId w:val="1"/>
        </w:numPr>
        <w:rPr/>
      </w:pPr>
      <w:bookmarkStart w:id="1056" w:name="__RefHeading___Toc4164169_3381743652"/>
      <w:bookmarkStart w:id="1057" w:name="_Toc459"/>
      <w:bookmarkEnd w:id="1056"/>
      <w:r>
        <w:rPr/>
        <w:t>1</w:t>
      </w:r>
      <w:r>
        <w:rPr>
          <w:rtl w:val="true"/>
        </w:rPr>
        <w:t xml:space="preserve"> - </w:t>
      </w:r>
      <w:r>
        <w:rPr>
          <w:rtl w:val="true"/>
        </w:rPr>
        <w:t xml:space="preserve">کبری فی المنطق </w:t>
      </w:r>
      <w:r>
        <w:rPr>
          <w:rtl w:val="true"/>
        </w:rPr>
        <w:t>«</w:t>
      </w:r>
      <w:r>
        <w:rPr/>
        <w:t>1</w:t>
      </w:r>
      <w:r>
        <w:rPr>
          <w:rtl w:val="true"/>
        </w:rPr>
        <w:t xml:space="preserve"> - </w:t>
      </w:r>
      <w:r>
        <w:rPr/>
        <w:t>14</w:t>
      </w:r>
      <w:r>
        <w:rPr>
          <w:rtl w:val="true"/>
        </w:rPr>
        <w:t>» (</w:t>
      </w:r>
      <w:r>
        <w:rPr>
          <w:rtl w:val="true"/>
        </w:rPr>
        <w:t xml:space="preserve">منطق </w:t>
      </w:r>
      <w:r>
        <w:rPr>
          <w:rtl w:val="true"/>
        </w:rPr>
        <w:t xml:space="preserve">- </w:t>
      </w:r>
      <w:r>
        <w:rPr>
          <w:rtl w:val="true"/>
        </w:rPr>
        <w:t>فارسی</w:t>
      </w:r>
      <w:r>
        <w:rPr>
          <w:rtl w:val="true"/>
        </w:rPr>
        <w:t>)</w:t>
      </w:r>
      <w:bookmarkEnd w:id="10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w:t>
      </w:r>
    </w:p>
    <w:p>
      <w:pPr>
        <w:pStyle w:val="Heading3"/>
        <w:numPr>
          <w:ilvl w:val="2"/>
          <w:numId w:val="1"/>
        </w:numPr>
        <w:rPr/>
      </w:pPr>
      <w:bookmarkStart w:id="1058" w:name="__RefHeading___Toc4164171_3381743652"/>
      <w:bookmarkStart w:id="1059" w:name="_Toc460"/>
      <w:bookmarkEnd w:id="1058"/>
      <w:r>
        <w:rPr/>
        <w:t>2</w:t>
      </w:r>
      <w:r>
        <w:rPr>
          <w:rtl w:val="true"/>
        </w:rPr>
        <w:t xml:space="preserve"> - </w:t>
      </w:r>
      <w:r>
        <w:rPr>
          <w:rtl w:val="true"/>
        </w:rPr>
        <w:t xml:space="preserve">حاشیة تهذیب المنطق </w:t>
      </w:r>
      <w:r>
        <w:rPr>
          <w:rtl w:val="true"/>
        </w:rPr>
        <w:t>«</w:t>
      </w:r>
      <w:r>
        <w:rPr/>
        <w:t>15</w:t>
      </w:r>
      <w:r>
        <w:rPr>
          <w:rtl w:val="true"/>
        </w:rPr>
        <w:t xml:space="preserve"> - </w:t>
      </w:r>
      <w:r>
        <w:rPr/>
        <w:t>67</w:t>
      </w:r>
      <w:r>
        <w:rPr>
          <w:rtl w:val="true"/>
        </w:rPr>
        <w:t>» (</w:t>
      </w:r>
      <w:r>
        <w:rPr>
          <w:rtl w:val="true"/>
        </w:rPr>
        <w:t xml:space="preserve">منطق </w:t>
      </w:r>
      <w:r>
        <w:rPr>
          <w:rtl w:val="true"/>
        </w:rPr>
        <w:t xml:space="preserve">- </w:t>
      </w:r>
      <w:r>
        <w:rPr>
          <w:rtl w:val="true"/>
        </w:rPr>
        <w:t>عربی</w:t>
      </w:r>
      <w:r>
        <w:rPr>
          <w:rtl w:val="true"/>
        </w:rPr>
        <w:t>)</w:t>
      </w:r>
      <w:bookmarkEnd w:id="10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کعبه محمد است بنیاد علی است </w:t>
      </w:r>
      <w:r>
        <w:rPr>
          <w:rFonts w:eastAsia="IRNazanin" w:cs="IRNazanin"/>
          <w:color w:val="111111"/>
          <w:sz w:val="28"/>
          <w:szCs w:val="28"/>
          <w:lang w:bidi="fa-IR"/>
        </w:rPr>
        <w:t>1278</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دوم نستعلیق زین العابدین بن قربانعلی اشکوری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bookmarkStart w:id="1060" w:name="pg14116_146845"/>
    </w:p>
    <w:p>
      <w:pPr>
        <w:pStyle w:val="BookText"/>
        <w:rPr/>
      </w:pPr>
      <w:bookmarkEnd w:id="1060"/>
      <w:r>
        <w:rPr>
          <w:rFonts w:ascii="IRNazanin" w:hAnsi="IRNazanin" w:eastAsia="IRNazanin"/>
          <w:color w:val="111111"/>
          <w:sz w:val="28"/>
          <w:sz w:val="28"/>
          <w:szCs w:val="28"/>
          <w:rtl w:val="true"/>
          <w:lang w:bidi="fa-IR"/>
        </w:rPr>
        <w:t>هردو حاشیه نویسی دارد و دومی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61" w:name="__RefHeading___Toc4164173_3381743652"/>
      <w:bookmarkStart w:id="1062" w:name="_Toc461"/>
      <w:bookmarkEnd w:id="1061"/>
      <w:r>
        <w:rPr>
          <w:rtl w:val="true"/>
        </w:rPr>
        <w:t xml:space="preserve">( </w:t>
      </w:r>
      <w:r>
        <w:rPr/>
        <w:t>2151</w:t>
      </w:r>
      <w:r>
        <w:rPr>
          <w:rtl w:val="true"/>
        </w:rPr>
        <w:t xml:space="preserve"> )</w:t>
      </w:r>
      <w:bookmarkEnd w:id="1062"/>
    </w:p>
    <w:p>
      <w:pPr>
        <w:pStyle w:val="Heading3"/>
        <w:numPr>
          <w:ilvl w:val="2"/>
          <w:numId w:val="1"/>
        </w:numPr>
        <w:rPr/>
      </w:pPr>
      <w:bookmarkStart w:id="1063" w:name="__RefHeading___Toc4164175_3381743652"/>
      <w:bookmarkStart w:id="1064" w:name="_Toc462"/>
      <w:bookmarkEnd w:id="1063"/>
      <w:r>
        <w:rPr/>
        <w:t>1</w:t>
      </w:r>
      <w:r>
        <w:rPr>
          <w:rtl w:val="true"/>
        </w:rPr>
        <w:t xml:space="preserve"> - </w:t>
      </w:r>
      <w:r>
        <w:rPr>
          <w:rtl w:val="true"/>
        </w:rPr>
        <w:t xml:space="preserve">کتاب حقّ مرّ </w:t>
      </w:r>
      <w:r>
        <w:rPr>
          <w:rtl w:val="true"/>
        </w:rPr>
        <w:t>«</w:t>
      </w:r>
      <w:r>
        <w:rPr/>
        <w:t>1</w:t>
      </w:r>
      <w:r>
        <w:rPr>
          <w:rtl w:val="true"/>
        </w:rPr>
        <w:t xml:space="preserve"> - </w:t>
      </w:r>
      <w:r>
        <w:rPr/>
        <w:t>112</w:t>
      </w:r>
      <w:r>
        <w:rPr>
          <w:rtl w:val="true"/>
        </w:rPr>
        <w:t>» (</w:t>
      </w:r>
      <w:r>
        <w:rPr>
          <w:rtl w:val="true"/>
        </w:rPr>
        <w:t xml:space="preserve">اخلاق </w:t>
      </w:r>
      <w:r>
        <w:rPr>
          <w:rtl w:val="true"/>
        </w:rPr>
        <w:t xml:space="preserve">- </w:t>
      </w:r>
      <w:r>
        <w:rPr>
          <w:rtl w:val="true"/>
        </w:rPr>
        <w:t>فارسی</w:t>
      </w:r>
      <w:r>
        <w:rPr>
          <w:rtl w:val="true"/>
        </w:rPr>
        <w:t>)</w:t>
      </w:r>
      <w:bookmarkEnd w:id="10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مقدمه در باب نفس اماره و محبت دنیا داد سخن رانده و گفته تمام بدبختیهای انسان از ریاست خواهی و دوست داشتن دنیا است و علت عقب افتادگی وی نیز همان و این حقیقتی تلخ و گزنده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چاره‌ای جز بیان آن نیست، پس این رساله را در بیان محاسن اخلاقی و رذایل نفسانی در بیست و پنج باب برشته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حمد بیکران و ستایش بی پایان حق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طایر حمد و ثناء بر قصر تحمید و کنگره تمجید او سالها پرواز کند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سعی داری دنبال نفس مرو و پی هوا مدو و فرمان نفس امّاره مبر که ببلاهای بد گرفتار شوی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شرط بلاغ است با تو میگویم تو خواه از سخنم پند گیر و خواه ملال</w:t>
      </w:r>
      <w:r>
        <w:rPr>
          <w:rFonts w:eastAsia="IRNazanin" w:cs="IRNazanin"/>
          <w:color w:val="111111"/>
          <w:sz w:val="28"/>
          <w:szCs w:val="28"/>
          <w:rtl w:val="true"/>
          <w:lang w:bidi="fa-IR"/>
        </w:rPr>
        <w:t>»</w:t>
      </w:r>
    </w:p>
    <w:p>
      <w:pPr>
        <w:pStyle w:val="Heading3"/>
        <w:numPr>
          <w:ilvl w:val="2"/>
          <w:numId w:val="1"/>
        </w:numPr>
        <w:rPr/>
      </w:pPr>
      <w:bookmarkStart w:id="1065" w:name="__RefHeading___Toc4164177_3381743652"/>
      <w:bookmarkStart w:id="1066" w:name="_Toc463"/>
      <w:bookmarkEnd w:id="1065"/>
      <w:r>
        <w:rPr/>
        <w:t>2</w:t>
      </w:r>
      <w:r>
        <w:rPr>
          <w:rtl w:val="true"/>
        </w:rPr>
        <w:t xml:space="preserve"> - </w:t>
      </w:r>
      <w:r>
        <w:rPr>
          <w:rtl w:val="true"/>
        </w:rPr>
        <w:t xml:space="preserve">نصیحت نامه </w:t>
      </w:r>
      <w:r>
        <w:rPr>
          <w:rtl w:val="true"/>
        </w:rPr>
        <w:t>«</w:t>
      </w:r>
      <w:r>
        <w:rPr/>
        <w:t>112</w:t>
      </w:r>
      <w:r>
        <w:rPr>
          <w:rtl w:val="true"/>
        </w:rPr>
        <w:t xml:space="preserve"> - </w:t>
      </w:r>
      <w:r>
        <w:rPr/>
        <w:t>119</w:t>
      </w:r>
      <w:r>
        <w:rPr>
          <w:rtl w:val="true"/>
        </w:rPr>
        <w:t>» (</w:t>
      </w:r>
      <w:r>
        <w:rPr>
          <w:rtl w:val="true"/>
        </w:rPr>
        <w:t xml:space="preserve">اخلاق </w:t>
      </w:r>
      <w:r>
        <w:rPr>
          <w:rtl w:val="true"/>
        </w:rPr>
        <w:t xml:space="preserve">- </w:t>
      </w:r>
      <w:r>
        <w:rPr>
          <w:rtl w:val="true"/>
        </w:rPr>
        <w:t>فارسی</w:t>
      </w:r>
      <w:r>
        <w:rPr>
          <w:rtl w:val="true"/>
        </w:rPr>
        <w:t>)</w:t>
      </w:r>
      <w:bookmarkEnd w:id="10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از وصایا و نصایح پیامبر اکرم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 دفتر جمع‌آوری شده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نقلست از حکیمی پرسیدند که دنیا را چگونه میطلبی گفت بسعی تمام </w:t>
      </w:r>
      <w:bookmarkStart w:id="1067" w:name="pg14116_146846"/>
    </w:p>
    <w:p>
      <w:pPr>
        <w:pStyle w:val="BookText"/>
        <w:rPr/>
      </w:pPr>
      <w:bookmarkEnd w:id="1067"/>
      <w:r>
        <w:rPr>
          <w:rFonts w:ascii="IRNazanin" w:hAnsi="IRNazanin" w:eastAsia="IRNazanin"/>
          <w:color w:val="111111"/>
          <w:sz w:val="28"/>
          <w:sz w:val="28"/>
          <w:szCs w:val="28"/>
          <w:rtl w:val="true"/>
          <w:lang w:bidi="fa-IR"/>
        </w:rPr>
        <w:t>میطلبم گفت آنچه میطلبی میآبی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دنیا را که بچندین جدّ و جهد میطلبی نمیابی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بگزاردند نماز پنجگانه و دیگر در فرمان شوهر بودند و دیگر تنهای خود را از حرام نگهداشته‌اند و دیگر بیرخصت شوهر کار نکرده‌اند و هر زنیکه چنین خصلتها داشته باشد بهشت برای ایشان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بن ابراهیم گنجه‌ای 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السلطنه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1248</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68" w:name="__RefHeading___Toc4164179_3381743652"/>
      <w:bookmarkStart w:id="1069" w:name="_Toc464"/>
      <w:bookmarkEnd w:id="1068"/>
      <w:r>
        <w:rPr>
          <w:rtl w:val="true"/>
        </w:rPr>
        <w:t xml:space="preserve">( </w:t>
      </w:r>
      <w:r>
        <w:rPr/>
        <w:t>2168</w:t>
      </w:r>
      <w:r>
        <w:rPr>
          <w:rtl w:val="true"/>
        </w:rPr>
        <w:t xml:space="preserve"> )</w:t>
      </w:r>
      <w:bookmarkEnd w:id="1069"/>
    </w:p>
    <w:p>
      <w:pPr>
        <w:pStyle w:val="Heading3"/>
        <w:numPr>
          <w:ilvl w:val="2"/>
          <w:numId w:val="1"/>
        </w:numPr>
        <w:rPr/>
      </w:pPr>
      <w:bookmarkStart w:id="1070" w:name="__RefHeading___Toc4164181_3381743652"/>
      <w:bookmarkStart w:id="1071" w:name="_Toc465"/>
      <w:bookmarkEnd w:id="1070"/>
      <w:r>
        <w:rPr/>
        <w:t>1</w:t>
      </w:r>
      <w:r>
        <w:rPr>
          <w:rtl w:val="true"/>
        </w:rPr>
        <w:t xml:space="preserve"> - </w:t>
      </w:r>
      <w:r>
        <w:rPr>
          <w:rtl w:val="true"/>
        </w:rPr>
        <w:t xml:space="preserve">شرح العوامل از محسن بن محمد طاهر طالقانی قزوینی </w:t>
      </w:r>
      <w:r>
        <w:rPr>
          <w:rtl w:val="true"/>
        </w:rPr>
        <w:t>(</w:t>
      </w:r>
      <w:r>
        <w:rPr>
          <w:rtl w:val="true"/>
        </w:rPr>
        <w:t xml:space="preserve">سده </w:t>
      </w:r>
      <w:r>
        <w:rPr>
          <w:rtl w:val="true"/>
        </w:rPr>
        <w:t>)</w:t>
      </w:r>
      <w:r>
        <w:rPr/>
        <w:t>12</w:t>
      </w:r>
      <w:bookmarkEnd w:id="1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72" w:name="__RefHeading___Toc4164183_3381743652"/>
      <w:bookmarkStart w:id="1073" w:name="_Toc466"/>
      <w:bookmarkEnd w:id="1072"/>
      <w:r>
        <w:rPr/>
        <w:t>2</w:t>
      </w:r>
      <w:r>
        <w:rPr>
          <w:rtl w:val="true"/>
        </w:rPr>
        <w:t xml:space="preserve"> - </w:t>
      </w:r>
      <w:r>
        <w:rPr>
          <w:rtl w:val="true"/>
        </w:rPr>
        <w:t xml:space="preserve">صمدیه شیخ بهائی </w:t>
      </w:r>
      <w:r>
        <w:rPr>
          <w:rtl w:val="true"/>
        </w:rPr>
        <w:t>(</w:t>
      </w:r>
      <w:r>
        <w:rPr/>
        <w:t>21031</w:t>
      </w:r>
      <w:r>
        <w:rPr>
          <w:rtl w:val="true"/>
        </w:rPr>
        <w:t>) (</w:t>
      </w:r>
      <w:r>
        <w:rPr>
          <w:rtl w:val="true"/>
        </w:rPr>
        <w:t xml:space="preserve">نحو </w:t>
      </w:r>
      <w:r>
        <w:rPr>
          <w:rtl w:val="true"/>
        </w:rPr>
        <w:t xml:space="preserve">- </w:t>
      </w:r>
      <w:r>
        <w:rPr>
          <w:rtl w:val="true"/>
        </w:rPr>
        <w:t>عربی</w:t>
      </w:r>
      <w:r>
        <w:rPr>
          <w:rtl w:val="true"/>
        </w:rPr>
        <w:t>)</w:t>
      </w:r>
      <w:bookmarkEnd w:id="1073"/>
    </w:p>
    <w:p>
      <w:pPr>
        <w:pStyle w:val="BookText"/>
        <w:rPr/>
      </w:pPr>
      <w:r>
        <w:rPr>
          <w:rFonts w:ascii="IRNazanin" w:hAnsi="IRNazanin" w:eastAsia="IRNazanin"/>
          <w:color w:val="111111"/>
          <w:sz w:val="28"/>
          <w:sz w:val="28"/>
          <w:szCs w:val="28"/>
          <w:rtl w:val="true"/>
          <w:lang w:bidi="fa-IR"/>
        </w:rPr>
        <w:t xml:space="preserve">به مجموعه دو کتابی ش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کتاب الفوائد الصمدیه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ضمیمه این مجموعه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074" w:name="pg14116_146847"/>
    </w:p>
    <w:p>
      <w:pPr>
        <w:pStyle w:val="Heading2"/>
        <w:numPr>
          <w:ilvl w:val="1"/>
          <w:numId w:val="1"/>
        </w:numPr>
        <w:rPr/>
      </w:pPr>
      <w:bookmarkStart w:id="1075" w:name="__RefHeading___Toc4164185_3381743652"/>
      <w:bookmarkStart w:id="1076" w:name="_Toc467"/>
      <w:bookmarkEnd w:id="1074"/>
      <w:bookmarkEnd w:id="1075"/>
      <w:r>
        <w:rPr>
          <w:rtl w:val="true"/>
        </w:rPr>
        <w:t xml:space="preserve">( </w:t>
      </w:r>
      <w:r>
        <w:rPr/>
        <w:t>2191</w:t>
      </w:r>
      <w:r>
        <w:rPr>
          <w:rtl w:val="true"/>
        </w:rPr>
        <w:t xml:space="preserve"> )</w:t>
      </w:r>
      <w:bookmarkEnd w:id="1076"/>
    </w:p>
    <w:p>
      <w:pPr>
        <w:pStyle w:val="Heading3"/>
        <w:numPr>
          <w:ilvl w:val="2"/>
          <w:numId w:val="1"/>
        </w:numPr>
        <w:rPr/>
      </w:pPr>
      <w:bookmarkStart w:id="1077" w:name="__RefHeading___Toc4164187_3381743652"/>
      <w:bookmarkStart w:id="1078" w:name="_Toc468"/>
      <w:bookmarkEnd w:id="1077"/>
      <w:r>
        <w:rPr/>
        <w:t>1</w:t>
      </w:r>
      <w:r>
        <w:rPr>
          <w:rtl w:val="true"/>
        </w:rPr>
        <w:t xml:space="preserve"> - </w:t>
      </w:r>
      <w:r>
        <w:rPr>
          <w:rtl w:val="true"/>
        </w:rPr>
        <w:t xml:space="preserve">علم الوضع </w:t>
      </w:r>
      <w:r>
        <w:rPr>
          <w:rtl w:val="true"/>
        </w:rPr>
        <w:t>(</w:t>
      </w:r>
      <w:r>
        <w:rPr>
          <w:rtl w:val="true"/>
        </w:rPr>
        <w:t>رسالة فی</w:t>
      </w:r>
      <w:r>
        <w:rPr>
          <w:rtl w:val="true"/>
        </w:rPr>
        <w:t>....) «</w:t>
      </w:r>
      <w:r>
        <w:rPr/>
        <w:t>1</w:t>
      </w:r>
      <w:r>
        <w:rPr>
          <w:rtl w:val="true"/>
        </w:rPr>
        <w:t xml:space="preserve"> - </w:t>
      </w:r>
      <w:r>
        <w:rPr/>
        <w:t>10</w:t>
      </w:r>
      <w:r>
        <w:rPr>
          <w:rtl w:val="true"/>
        </w:rPr>
        <w:t>» (</w:t>
      </w:r>
      <w:r>
        <w:rPr>
          <w:rtl w:val="true"/>
        </w:rPr>
        <w:t>عربی</w:t>
      </w:r>
      <w:r>
        <w:rPr>
          <w:rtl w:val="true"/>
        </w:rPr>
        <w:t>)</w:t>
      </w:r>
      <w:bookmarkEnd w:id="10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مبارکباد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درباره علم وضع و وضع عام و خاص است، مؤلف از اهل سنت بوده و بنظر می‌رسد از فضلای منطقه کردستان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 علی وجوب وجوده استحالة الدور و امتناع تأثیر الاثر اللّاحق فی موثر السّابق واعترف به بطلان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فنقول علم الوضع اصول باحثة عن احوال اللّفظ من حیث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اللّفظی هو لفظ واحد موضوع لمعنیین مثلا جزئیین کزیدا و کلّیین کالعین او مختلفین کالانسان علما و غیر علم و المترادف عکسه و هو لفظ متعدد لمعنی واحد جزئیا کعم و ابی حفص او کلّیا کلیث و اسد</w:t>
      </w:r>
      <w:r>
        <w:rPr>
          <w:rFonts w:eastAsia="IRNazanin" w:cs="IRNazanin"/>
          <w:color w:val="111111"/>
          <w:sz w:val="28"/>
          <w:szCs w:val="28"/>
          <w:rtl w:val="true"/>
          <w:lang w:bidi="fa-IR"/>
        </w:rPr>
        <w:t>....».</w:t>
      </w:r>
    </w:p>
    <w:p>
      <w:pPr>
        <w:pStyle w:val="Heading3"/>
        <w:numPr>
          <w:ilvl w:val="2"/>
          <w:numId w:val="1"/>
        </w:numPr>
        <w:rPr/>
      </w:pPr>
      <w:bookmarkStart w:id="1079" w:name="__RefHeading___Toc4164189_3381743652"/>
      <w:bookmarkStart w:id="1080" w:name="_Toc469"/>
      <w:bookmarkEnd w:id="1079"/>
      <w:r>
        <w:rPr/>
        <w:t>2</w:t>
      </w:r>
      <w:r>
        <w:rPr>
          <w:rtl w:val="true"/>
        </w:rPr>
        <w:t xml:space="preserve"> - </w:t>
      </w:r>
      <w:r>
        <w:rPr>
          <w:rtl w:val="true"/>
        </w:rPr>
        <w:t xml:space="preserve">بیان البیان </w:t>
      </w:r>
      <w:r>
        <w:rPr>
          <w:rtl w:val="true"/>
        </w:rPr>
        <w:t>«</w:t>
      </w:r>
      <w:r>
        <w:rPr/>
        <w:t>12</w:t>
      </w:r>
      <w:r>
        <w:rPr>
          <w:rtl w:val="true"/>
        </w:rPr>
        <w:t xml:space="preserve"> - </w:t>
      </w:r>
      <w:r>
        <w:rPr/>
        <w:t>18</w:t>
      </w:r>
      <w:r>
        <w:rPr>
          <w:rtl w:val="true"/>
        </w:rPr>
        <w:t>» (</w:t>
      </w:r>
      <w:r>
        <w:rPr>
          <w:rtl w:val="true"/>
        </w:rPr>
        <w:t xml:space="preserve">بلاغت </w:t>
      </w:r>
      <w:r>
        <w:rPr>
          <w:rtl w:val="true"/>
        </w:rPr>
        <w:t xml:space="preserve">- </w:t>
      </w:r>
      <w:r>
        <w:rPr>
          <w:rtl w:val="true"/>
        </w:rPr>
        <w:t>عربی</w:t>
      </w:r>
      <w:r>
        <w:rPr>
          <w:rtl w:val="true"/>
        </w:rPr>
        <w:t>)</w:t>
      </w:r>
      <w:bookmarkEnd w:id="10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و فشرده در قواعد کلی و مبانی علم بیان که با مثال و نمونه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لیس ابتداء الهیته ایسآ و الشّکر لمن ایس انتهاء الوهیّته 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ترید المخاطب و غیره لکن المخاطب مراد من نفس اللفظ و غیره من سوقه و خارج الکلام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نسخ محمد شریف سنندجی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ظاهرآ هردو یک نفرند با تاریخ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همان کاتب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اکری قاس من قری قصبة ساوج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1081" w:name="pg14116_146848"/>
    </w:p>
    <w:p>
      <w:pPr>
        <w:pStyle w:val="Heading2"/>
        <w:numPr>
          <w:ilvl w:val="1"/>
          <w:numId w:val="1"/>
        </w:numPr>
        <w:rPr/>
      </w:pPr>
      <w:bookmarkStart w:id="1082" w:name="__RefHeading___Toc4164191_3381743652"/>
      <w:bookmarkStart w:id="1083" w:name="_Toc470"/>
      <w:bookmarkEnd w:id="1081"/>
      <w:bookmarkEnd w:id="1082"/>
      <w:r>
        <w:rPr>
          <w:rtl w:val="true"/>
        </w:rPr>
        <w:t xml:space="preserve">( </w:t>
      </w:r>
      <w:r>
        <w:rPr/>
        <w:t>2192</w:t>
      </w:r>
      <w:r>
        <w:rPr>
          <w:rtl w:val="true"/>
        </w:rPr>
        <w:t xml:space="preserve"> )</w:t>
      </w:r>
      <w:bookmarkEnd w:id="1083"/>
    </w:p>
    <w:p>
      <w:pPr>
        <w:pStyle w:val="Heading3"/>
        <w:numPr>
          <w:ilvl w:val="2"/>
          <w:numId w:val="1"/>
        </w:numPr>
        <w:rPr/>
      </w:pPr>
      <w:bookmarkStart w:id="1084" w:name="__RefHeading___Toc4164193_3381743652"/>
      <w:bookmarkStart w:id="1085" w:name="_Toc471"/>
      <w:bookmarkEnd w:id="1084"/>
      <w:r>
        <w:rPr/>
        <w:t>1</w:t>
      </w:r>
      <w:r>
        <w:rPr>
          <w:rtl w:val="true"/>
        </w:rPr>
        <w:t xml:space="preserve"> - </w:t>
      </w:r>
      <w:r>
        <w:rPr>
          <w:rtl w:val="true"/>
        </w:rPr>
        <w:t xml:space="preserve">الوافیة </w:t>
      </w:r>
      <w:r>
        <w:rPr>
          <w:rtl w:val="true"/>
        </w:rPr>
        <w:t>«</w:t>
      </w:r>
      <w:r>
        <w:rPr/>
        <w:t>1</w:t>
      </w:r>
      <w:r>
        <w:rPr>
          <w:rtl w:val="true"/>
        </w:rPr>
        <w:t xml:space="preserve"> - </w:t>
      </w:r>
      <w:r>
        <w:rPr/>
        <w:t>59</w:t>
      </w:r>
      <w:r>
        <w:rPr>
          <w:rtl w:val="true"/>
        </w:rPr>
        <w:t>» (</w:t>
      </w:r>
      <w:r>
        <w:rPr>
          <w:rtl w:val="true"/>
        </w:rPr>
        <w:t xml:space="preserve">اصول فقه </w:t>
      </w:r>
      <w:r>
        <w:rPr>
          <w:rtl w:val="true"/>
        </w:rPr>
        <w:t xml:space="preserve">- </w:t>
      </w:r>
      <w:r>
        <w:rPr>
          <w:rtl w:val="true"/>
        </w:rPr>
        <w:t>عربی</w:t>
      </w:r>
      <w:r>
        <w:rPr>
          <w:rtl w:val="true"/>
        </w:rPr>
        <w:t>)</w:t>
      </w:r>
      <w:bookmarkEnd w:id="10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تونی خراسانی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یک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Heading3"/>
        <w:numPr>
          <w:ilvl w:val="2"/>
          <w:numId w:val="1"/>
        </w:numPr>
        <w:rPr/>
      </w:pPr>
      <w:bookmarkStart w:id="1086" w:name="__RefHeading___Toc4164195_3381743652"/>
      <w:bookmarkStart w:id="1087" w:name="_Toc472"/>
      <w:bookmarkEnd w:id="1086"/>
      <w:r>
        <w:rPr/>
        <w:t>2</w:t>
      </w:r>
      <w:r>
        <w:rPr>
          <w:rtl w:val="true"/>
        </w:rPr>
        <w:t xml:space="preserve"> - </w:t>
      </w:r>
      <w:r>
        <w:rPr>
          <w:rtl w:val="true"/>
        </w:rPr>
        <w:t xml:space="preserve">شرح الوافیة </w:t>
      </w:r>
      <w:r>
        <w:rPr>
          <w:rtl w:val="true"/>
        </w:rPr>
        <w:t>«</w:t>
      </w:r>
      <w:r>
        <w:rPr/>
        <w:t>61</w:t>
      </w:r>
      <w:r>
        <w:rPr>
          <w:rtl w:val="true"/>
        </w:rPr>
        <w:t xml:space="preserve"> - </w:t>
      </w:r>
      <w:r>
        <w:rPr/>
        <w:t>238</w:t>
      </w:r>
      <w:r>
        <w:rPr>
          <w:rtl w:val="true"/>
        </w:rPr>
        <w:t>» (</w:t>
      </w:r>
      <w:r>
        <w:rPr>
          <w:rtl w:val="true"/>
        </w:rPr>
        <w:t xml:space="preserve">اصول فقه </w:t>
      </w:r>
      <w:r>
        <w:rPr>
          <w:rtl w:val="true"/>
        </w:rPr>
        <w:t xml:space="preserve">- </w:t>
      </w:r>
      <w:r>
        <w:rPr>
          <w:rtl w:val="true"/>
        </w:rPr>
        <w:t>عربی</w:t>
      </w:r>
      <w:r>
        <w:rPr>
          <w:rtl w:val="true"/>
        </w:rPr>
        <w:t>)</w:t>
      </w:r>
      <w:bookmarkEnd w:id="10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محمد بن محمد باقر قمی رضوی،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شرح متوسط استدلالی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تونی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یک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w:t>
      </w:r>
      <w:r>
        <w:rPr>
          <w:rFonts w:eastAsia="IRNazanin" w:cs="IRNazanin"/>
          <w:color w:val="111111"/>
          <w:sz w:val="28"/>
          <w:szCs w:val="28"/>
          <w:lang w:bidi="fa-IR"/>
        </w:rPr>
        <w:t>1234</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88" w:name="__RefHeading___Toc4164197_3381743652"/>
      <w:bookmarkStart w:id="1089" w:name="_Toc473"/>
      <w:bookmarkEnd w:id="1088"/>
      <w:r>
        <w:rPr>
          <w:rtl w:val="true"/>
        </w:rPr>
        <w:t xml:space="preserve">( </w:t>
      </w:r>
      <w:r>
        <w:rPr/>
        <w:t>2198</w:t>
      </w:r>
      <w:r>
        <w:rPr>
          <w:rtl w:val="true"/>
        </w:rPr>
        <w:t xml:space="preserve"> )</w:t>
      </w:r>
      <w:bookmarkEnd w:id="1089"/>
    </w:p>
    <w:p>
      <w:pPr>
        <w:pStyle w:val="Heading3"/>
        <w:numPr>
          <w:ilvl w:val="2"/>
          <w:numId w:val="1"/>
        </w:numPr>
        <w:rPr/>
      </w:pPr>
      <w:bookmarkStart w:id="1090" w:name="__RefHeading___Toc4164199_3381743652"/>
      <w:bookmarkStart w:id="1091" w:name="_Toc474"/>
      <w:bookmarkEnd w:id="1090"/>
      <w:r>
        <w:rPr/>
        <w:t>1</w:t>
      </w:r>
      <w:r>
        <w:rPr>
          <w:rtl w:val="true"/>
        </w:rPr>
        <w:t xml:space="preserve"> - </w:t>
      </w:r>
      <w:r>
        <w:rPr>
          <w:rtl w:val="true"/>
        </w:rPr>
        <w:t xml:space="preserve">حاشیة شرح العقائد النسفیة </w:t>
      </w:r>
      <w:r>
        <w:rPr>
          <w:rtl w:val="true"/>
        </w:rPr>
        <w:t>«</w:t>
      </w:r>
      <w:r>
        <w:rPr/>
        <w:t>1</w:t>
      </w:r>
      <w:r>
        <w:rPr>
          <w:rtl w:val="true"/>
        </w:rPr>
        <w:t xml:space="preserve"> - </w:t>
      </w:r>
      <w:r>
        <w:rPr/>
        <w:t>124</w:t>
      </w:r>
      <w:r>
        <w:rPr>
          <w:rtl w:val="true"/>
        </w:rPr>
        <w:t>» (</w:t>
      </w:r>
      <w:r>
        <w:rPr>
          <w:rtl w:val="true"/>
        </w:rPr>
        <w:t xml:space="preserve">کلام </w:t>
      </w:r>
      <w:r>
        <w:rPr>
          <w:rtl w:val="true"/>
        </w:rPr>
        <w:t xml:space="preserve">- </w:t>
      </w:r>
      <w:r>
        <w:rPr>
          <w:rtl w:val="true"/>
        </w:rPr>
        <w:t>عربی</w:t>
      </w:r>
      <w:r>
        <w:rPr>
          <w:rtl w:val="true"/>
        </w:rPr>
        <w:t>)</w:t>
      </w:r>
      <w:bookmarkEnd w:id="10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بن شمس الدین خیالی ایزنیقی،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متوسط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عمر بن محمد 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اهل سنت اهمیت بسیاری داشته و شروح و حواشی بسیاری دارد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bookmarkStart w:id="1092" w:name="pg14116_146849"/>
    </w:p>
    <w:p>
      <w:pPr>
        <w:pStyle w:val="BookText"/>
        <w:rPr/>
      </w:pPr>
      <w:bookmarkEnd w:id="109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الشارح النحریر بعد ما تیمّن بالتسمیة الحمد لله اقول فی تعقیب التسمیّة بالتحمید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هذا الادّعا ممّا لا یفید فی حق الانبیاء و به یظهر انّ هذا الوجه ایضآ یفید تفضیلهم فقط و ان الفضل</w:t>
      </w:r>
      <w:r>
        <w:rPr>
          <w:rFonts w:eastAsia="IRNazanin" w:cs="IRNazanin"/>
          <w:color w:val="111111"/>
          <w:sz w:val="28"/>
          <w:szCs w:val="28"/>
          <w:rtl w:val="true"/>
          <w:lang w:bidi="fa-IR"/>
        </w:rPr>
        <w:t>....».</w:t>
      </w:r>
    </w:p>
    <w:p>
      <w:pPr>
        <w:pStyle w:val="Heading3"/>
        <w:numPr>
          <w:ilvl w:val="2"/>
          <w:numId w:val="1"/>
        </w:numPr>
        <w:rPr/>
      </w:pPr>
      <w:bookmarkStart w:id="1093" w:name="__RefHeading___Toc4164201_3381743652"/>
      <w:bookmarkStart w:id="1094" w:name="_Toc475"/>
      <w:bookmarkEnd w:id="1093"/>
      <w:r>
        <w:rPr/>
        <w:t>2</w:t>
      </w:r>
      <w:r>
        <w:rPr>
          <w:rtl w:val="true"/>
        </w:rPr>
        <w:t xml:space="preserve"> - </w:t>
      </w:r>
      <w:r>
        <w:rPr>
          <w:rtl w:val="true"/>
        </w:rPr>
        <w:t xml:space="preserve">حاشیة شرح هدایة الحکمة </w:t>
      </w:r>
      <w:r>
        <w:rPr>
          <w:rtl w:val="true"/>
        </w:rPr>
        <w:t>«</w:t>
      </w:r>
      <w:r>
        <w:rPr/>
        <w:t>125</w:t>
      </w:r>
      <w:r>
        <w:rPr>
          <w:rtl w:val="true"/>
        </w:rPr>
        <w:t xml:space="preserve"> - </w:t>
      </w:r>
      <w:r>
        <w:rPr/>
        <w:t>205</w:t>
      </w:r>
      <w:r>
        <w:rPr>
          <w:rtl w:val="true"/>
        </w:rPr>
        <w:t>» (</w:t>
      </w:r>
      <w:r>
        <w:rPr>
          <w:rtl w:val="true"/>
        </w:rPr>
        <w:t xml:space="preserve">فلسفه </w:t>
      </w:r>
      <w:r>
        <w:rPr>
          <w:rtl w:val="true"/>
        </w:rPr>
        <w:t xml:space="preserve">- </w:t>
      </w:r>
      <w:r>
        <w:rPr>
          <w:rtl w:val="true"/>
        </w:rPr>
        <w:t>عربی</w:t>
      </w:r>
      <w:r>
        <w:rPr>
          <w:rtl w:val="true"/>
        </w:rPr>
        <w:t>)</w:t>
      </w:r>
      <w:bookmarkEnd w:id="10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محمد بن صلاح لاری انصاری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مهم در تحشیه و تعلیقه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تخلّص بهدایة حکمته حواشی قلوبنا عن غواشی الریّوب و الاوهام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فیض الله بن محمد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چهار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 و چند برگ آن نو 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095" w:name="__RefHeading___Toc4164203_3381743652"/>
      <w:bookmarkStart w:id="1096" w:name="_Toc476"/>
      <w:bookmarkEnd w:id="1095"/>
      <w:r>
        <w:rPr>
          <w:rtl w:val="true"/>
        </w:rPr>
        <w:t xml:space="preserve">( </w:t>
      </w:r>
      <w:r>
        <w:rPr/>
        <w:t>2018</w:t>
      </w:r>
      <w:r>
        <w:rPr>
          <w:rtl w:val="true"/>
        </w:rPr>
        <w:t xml:space="preserve"> )</w:t>
      </w:r>
      <w:bookmarkEnd w:id="1096"/>
    </w:p>
    <w:p>
      <w:pPr>
        <w:pStyle w:val="Heading3"/>
        <w:numPr>
          <w:ilvl w:val="2"/>
          <w:numId w:val="1"/>
        </w:numPr>
        <w:rPr/>
      </w:pPr>
      <w:bookmarkStart w:id="1097" w:name="__RefHeading___Toc4164205_3381743652"/>
      <w:bookmarkStart w:id="1098" w:name="_Toc477"/>
      <w:bookmarkEnd w:id="1097"/>
      <w:r>
        <w:rPr/>
        <w:t>1</w:t>
      </w:r>
      <w:r>
        <w:rPr>
          <w:rtl w:val="true"/>
        </w:rPr>
        <w:t xml:space="preserve"> - </w:t>
      </w:r>
      <w:r>
        <w:rPr>
          <w:rtl w:val="true"/>
        </w:rPr>
        <w:t xml:space="preserve">روضة الشهداء </w:t>
      </w:r>
      <w:r>
        <w:rPr>
          <w:rtl w:val="true"/>
        </w:rPr>
        <w:t>«</w:t>
      </w:r>
      <w:r>
        <w:rPr/>
        <w:t>1</w:t>
      </w:r>
      <w:r>
        <w:rPr>
          <w:rtl w:val="true"/>
        </w:rPr>
        <w:t xml:space="preserve"> - </w:t>
      </w:r>
      <w:r>
        <w:rPr/>
        <w:t>374</w:t>
      </w:r>
      <w:r>
        <w:rPr>
          <w:rtl w:val="true"/>
        </w:rPr>
        <w:t>» (</w:t>
      </w:r>
      <w:r>
        <w:rPr>
          <w:rtl w:val="true"/>
        </w:rPr>
        <w:t xml:space="preserve">تاریخ </w:t>
      </w:r>
      <w:r>
        <w:rPr>
          <w:rtl w:val="true"/>
        </w:rPr>
        <w:t xml:space="preserve">- </w:t>
      </w:r>
      <w:r>
        <w:rPr>
          <w:rtl w:val="true"/>
        </w:rPr>
        <w:t>فارسی</w:t>
      </w:r>
      <w:r>
        <w:rPr>
          <w:rtl w:val="true"/>
        </w:rPr>
        <w:t>)</w:t>
      </w:r>
      <w:bookmarkEnd w:id="10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کاشفی بیهقی واعظ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099" w:name="pg14116_146850"/>
    </w:p>
    <w:p>
      <w:pPr>
        <w:pStyle w:val="Heading3"/>
        <w:numPr>
          <w:ilvl w:val="2"/>
          <w:numId w:val="1"/>
        </w:numPr>
        <w:rPr/>
      </w:pPr>
      <w:bookmarkStart w:id="1100" w:name="__RefHeading___Toc4164207_3381743652"/>
      <w:bookmarkStart w:id="1101" w:name="_Toc478"/>
      <w:bookmarkEnd w:id="1099"/>
      <w:bookmarkEnd w:id="1100"/>
      <w:r>
        <w:rPr/>
        <w:t>2</w:t>
      </w:r>
      <w:r>
        <w:rPr>
          <w:rtl w:val="true"/>
        </w:rPr>
        <w:t xml:space="preserve"> - </w:t>
      </w:r>
      <w:r>
        <w:rPr>
          <w:rtl w:val="true"/>
        </w:rPr>
        <w:t xml:space="preserve">کوزه نامه گلشنی </w:t>
      </w:r>
      <w:r>
        <w:rPr>
          <w:rtl w:val="true"/>
        </w:rPr>
        <w:t>«</w:t>
      </w:r>
      <w:r>
        <w:rPr/>
        <w:t>374</w:t>
      </w:r>
      <w:r>
        <w:rPr>
          <w:rtl w:val="true"/>
        </w:rPr>
        <w:t xml:space="preserve"> - </w:t>
      </w:r>
      <w:r>
        <w:rPr/>
        <w:t>375</w:t>
      </w:r>
      <w:r>
        <w:rPr>
          <w:rtl w:val="true"/>
        </w:rPr>
        <w:t xml:space="preserve"> »(</w:t>
      </w:r>
      <w:r>
        <w:rPr>
          <w:rtl w:val="true"/>
        </w:rPr>
        <w:t xml:space="preserve">منظومه </w:t>
      </w:r>
      <w:r>
        <w:rPr>
          <w:rtl w:val="true"/>
        </w:rPr>
        <w:t xml:space="preserve">- </w:t>
      </w:r>
      <w:r>
        <w:rPr>
          <w:rtl w:val="true"/>
        </w:rPr>
        <w:t>فارسی</w:t>
      </w:r>
      <w:r>
        <w:rPr>
          <w:rtl w:val="true"/>
        </w:rPr>
        <w:t>)</w:t>
      </w:r>
      <w:bookmarkEnd w:id="11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مواعظ پند در بی‌وفایی دنیا و روی نیاوردن به لذات دنیوی که در ضمن بیش از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آمده و در آن اندرزهایی از زبان کوزه‌ای که زمانی پادشاه قوی بنیه و قهاری بود و سپس از دنیا رفته و خاک شده و از آن خاک کوزه‌ای ساخته‌اند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شبی در گوشه میخانه‌ای کس نبود الا من و پیمانه‌ای</w:t>
      </w:r>
    </w:p>
    <w:p>
      <w:pPr>
        <w:pStyle w:val="BookText"/>
        <w:rPr/>
      </w:pPr>
      <w:r>
        <w:rPr>
          <w:rFonts w:ascii="IRNazanin" w:hAnsi="IRNazanin" w:eastAsia="IRNazanin"/>
          <w:color w:val="111111"/>
          <w:sz w:val="28"/>
          <w:sz w:val="28"/>
          <w:szCs w:val="28"/>
          <w:rtl w:val="true"/>
          <w:lang w:bidi="fa-IR"/>
        </w:rPr>
        <w:t>بود آن پیمانه صاحب راز من</w:t>
      </w:r>
    </w:p>
    <w:p>
      <w:pPr>
        <w:pStyle w:val="BookText"/>
        <w:rPr/>
      </w:pPr>
      <w:r>
        <w:rPr>
          <w:rFonts w:ascii="IRNazanin" w:hAnsi="IRNazanin" w:eastAsia="IRNazanin"/>
          <w:color w:val="111111"/>
          <w:sz w:val="28"/>
          <w:sz w:val="28"/>
          <w:szCs w:val="28"/>
          <w:rtl w:val="true"/>
          <w:lang w:bidi="fa-IR"/>
        </w:rPr>
        <w:t>مونس تنهایی و دمساز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ندا در دل صفایی یافتم</w:t>
      </w:r>
    </w:p>
    <w:p>
      <w:pPr>
        <w:pStyle w:val="BookText"/>
        <w:rPr/>
      </w:pPr>
      <w:r>
        <w:rPr>
          <w:rFonts w:ascii="IRNazanin" w:hAnsi="IRNazanin" w:eastAsia="IRNazanin"/>
          <w:color w:val="111111"/>
          <w:sz w:val="28"/>
          <w:sz w:val="28"/>
          <w:szCs w:val="28"/>
          <w:rtl w:val="true"/>
          <w:lang w:bidi="fa-IR"/>
        </w:rPr>
        <w:t>در دلم گشت و دوائی یافتم</w:t>
      </w:r>
    </w:p>
    <w:p>
      <w:pPr>
        <w:pStyle w:val="BookText"/>
        <w:rPr/>
      </w:pPr>
      <w:r>
        <w:rPr>
          <w:rFonts w:ascii="IRNazanin" w:hAnsi="IRNazanin" w:eastAsia="IRNazanin"/>
          <w:color w:val="111111"/>
          <w:sz w:val="28"/>
          <w:sz w:val="28"/>
          <w:szCs w:val="28"/>
          <w:rtl w:val="true"/>
          <w:lang w:bidi="fa-IR"/>
        </w:rPr>
        <w:t>چون برفت از جسم خاکی جان پاک</w:t>
      </w:r>
    </w:p>
    <w:p>
      <w:pPr>
        <w:pStyle w:val="BookText"/>
        <w:rPr/>
      </w:pPr>
      <w:r>
        <w:rPr>
          <w:rFonts w:ascii="IRNazanin" w:hAnsi="IRNazanin" w:eastAsia="IRNazanin"/>
          <w:color w:val="111111"/>
          <w:sz w:val="28"/>
          <w:sz w:val="28"/>
          <w:szCs w:val="28"/>
          <w:rtl w:val="true"/>
          <w:lang w:bidi="fa-IR"/>
        </w:rPr>
        <w:t>مدتی افتاد تن در زیر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102" w:name="__RefHeading___Toc4164209_3381743652"/>
      <w:bookmarkStart w:id="1103" w:name="_Toc479"/>
      <w:bookmarkEnd w:id="1102"/>
      <w:r>
        <w:rPr>
          <w:rtl w:val="true"/>
        </w:rPr>
        <w:t xml:space="preserve">( </w:t>
      </w:r>
      <w:r>
        <w:rPr/>
        <w:t>2209</w:t>
      </w:r>
      <w:r>
        <w:rPr>
          <w:rtl w:val="true"/>
        </w:rPr>
        <w:t xml:space="preserve"> )</w:t>
      </w:r>
      <w:bookmarkEnd w:id="1103"/>
    </w:p>
    <w:p>
      <w:pPr>
        <w:pStyle w:val="Heading3"/>
        <w:numPr>
          <w:ilvl w:val="2"/>
          <w:numId w:val="1"/>
        </w:numPr>
        <w:rPr/>
      </w:pPr>
      <w:bookmarkStart w:id="1104" w:name="__RefHeading___Toc4164211_3381743652"/>
      <w:bookmarkStart w:id="1105" w:name="_Toc480"/>
      <w:bookmarkEnd w:id="1104"/>
      <w:r>
        <w:rPr/>
        <w:t>1</w:t>
      </w:r>
      <w:r>
        <w:rPr>
          <w:rtl w:val="true"/>
        </w:rPr>
        <w:t xml:space="preserve"> - </w:t>
      </w:r>
      <w:r>
        <w:rPr>
          <w:rtl w:val="true"/>
        </w:rPr>
        <w:t xml:space="preserve">الحاوی فی علم التداوی </w:t>
      </w:r>
      <w:r>
        <w:rPr>
          <w:rtl w:val="true"/>
        </w:rPr>
        <w:t xml:space="preserve">= </w:t>
      </w:r>
      <w:r>
        <w:rPr>
          <w:rtl w:val="true"/>
        </w:rPr>
        <w:t xml:space="preserve">الحاوی الصغیر </w:t>
      </w:r>
      <w:r>
        <w:rPr>
          <w:rtl w:val="true"/>
        </w:rPr>
        <w:t>«</w:t>
      </w:r>
      <w:r>
        <w:rPr/>
        <w:t>1</w:t>
      </w:r>
      <w:r>
        <w:rPr>
          <w:rtl w:val="true"/>
        </w:rPr>
        <w:t xml:space="preserve"> - </w:t>
      </w:r>
      <w:r>
        <w:rPr/>
        <w:t>313</w:t>
      </w:r>
      <w:r>
        <w:rPr>
          <w:rtl w:val="true"/>
        </w:rPr>
        <w:t>» (</w:t>
      </w:r>
      <w:r>
        <w:rPr>
          <w:rtl w:val="true"/>
        </w:rPr>
        <w:t xml:space="preserve">طب </w:t>
      </w:r>
      <w:r>
        <w:rPr>
          <w:rtl w:val="true"/>
        </w:rPr>
        <w:t xml:space="preserve">- </w:t>
      </w:r>
      <w:r>
        <w:rPr>
          <w:rtl w:val="true"/>
        </w:rPr>
        <w:t>عربی</w:t>
      </w:r>
      <w:r>
        <w:rPr>
          <w:rtl w:val="true"/>
        </w:rPr>
        <w:t>)</w:t>
      </w:r>
      <w:bookmarkEnd w:id="11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محمود بن الیاس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مؤلف را به عنوان صائن الدین الیاس شیرازی یاد کرده‌اند؟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متوسط در اصول و قواعد پزشکی و ادویه و علل امراض که در پنج مقاله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الاولی؛ فی العلل الحادثة من الراس الی القدم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bookmarkStart w:id="1106" w:name="pg14116_146851"/>
    </w:p>
    <w:p>
      <w:pPr>
        <w:pStyle w:val="BookText"/>
        <w:rPr/>
      </w:pPr>
      <w:bookmarkEnd w:id="1106"/>
      <w:r>
        <w:rPr>
          <w:rFonts w:ascii="IRNazanin" w:hAnsi="IRNazanin" w:eastAsia="IRNazanin"/>
          <w:color w:val="111111"/>
          <w:sz w:val="28"/>
          <w:sz w:val="28"/>
          <w:szCs w:val="28"/>
          <w:rtl w:val="true"/>
          <w:lang w:bidi="fa-IR"/>
        </w:rPr>
        <w:t xml:space="preserve">المقالة الثانیة؛ فی الحمیّات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الماجد السبوح خالق الجنّ و الانس ربّ الملائکه والروح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اذا رایت الناقة تعرق عرقا کثیرا فاعلم انه یتناول من الغذا اکثر مما یحتمل البدن و الطبیعة و تدبیره تقلیل الغذا و یتناول السکنجبین السفر جلی فانه نافع له هذا ما حضرنا من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معالجتهم و لله اعلم</w:t>
      </w:r>
      <w:r>
        <w:rPr>
          <w:rFonts w:eastAsia="IRNazanin" w:cs="IRNazanin"/>
          <w:color w:val="111111"/>
          <w:sz w:val="28"/>
          <w:szCs w:val="28"/>
          <w:rtl w:val="true"/>
          <w:lang w:bidi="fa-IR"/>
        </w:rPr>
        <w:t>».</w:t>
      </w:r>
    </w:p>
    <w:p>
      <w:pPr>
        <w:pStyle w:val="Heading3"/>
        <w:numPr>
          <w:ilvl w:val="2"/>
          <w:numId w:val="1"/>
        </w:numPr>
        <w:rPr/>
      </w:pPr>
      <w:bookmarkStart w:id="1107" w:name="__RefHeading___Toc4164213_3381743652"/>
      <w:bookmarkStart w:id="1108" w:name="_Toc481"/>
      <w:bookmarkEnd w:id="1107"/>
      <w:r>
        <w:rPr/>
        <w:t>2</w:t>
      </w:r>
      <w:r>
        <w:rPr>
          <w:rtl w:val="true"/>
        </w:rPr>
        <w:t xml:space="preserve"> - </w:t>
      </w:r>
      <w:r>
        <w:rPr>
          <w:rtl w:val="true"/>
        </w:rPr>
        <w:t xml:space="preserve">الموجز فی شرح القانون </w:t>
      </w:r>
      <w:r>
        <w:rPr>
          <w:rtl w:val="true"/>
        </w:rPr>
        <w:t>«</w:t>
      </w:r>
      <w:r>
        <w:rPr/>
        <w:t>314</w:t>
      </w:r>
      <w:r>
        <w:rPr>
          <w:rtl w:val="true"/>
        </w:rPr>
        <w:t xml:space="preserve"> - </w:t>
      </w:r>
      <w:r>
        <w:rPr/>
        <w:t>346</w:t>
      </w:r>
      <w:r>
        <w:rPr>
          <w:rtl w:val="true"/>
        </w:rPr>
        <w:t>» (</w:t>
      </w:r>
      <w:r>
        <w:rPr>
          <w:rtl w:val="true"/>
        </w:rPr>
        <w:t xml:space="preserve">طب </w:t>
      </w:r>
      <w:r>
        <w:rPr>
          <w:rtl w:val="true"/>
        </w:rPr>
        <w:t xml:space="preserve">- </w:t>
      </w:r>
      <w:r>
        <w:rPr>
          <w:rtl w:val="true"/>
        </w:rPr>
        <w:t>عربی</w:t>
      </w:r>
      <w:r>
        <w:rPr>
          <w:rtl w:val="true"/>
        </w:rPr>
        <w:t>)</w:t>
      </w:r>
      <w:bookmarkEnd w:id="11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نفیس علاء الدین علی بن ابی الحزم قرشی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 کاتب کتاب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از آغاز نقص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الثانی به بعد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حسین بن محمد هاشم حسینی موسوی شیرازی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خواهش میرزا احمد 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109" w:name="__RefHeading___Toc4164215_3381743652"/>
      <w:bookmarkStart w:id="1110" w:name="_Toc482"/>
      <w:bookmarkEnd w:id="1109"/>
      <w:r>
        <w:rPr>
          <w:rtl w:val="true"/>
        </w:rPr>
        <w:t xml:space="preserve">( </w:t>
      </w:r>
      <w:r>
        <w:rPr/>
        <w:t>2223</w:t>
      </w:r>
      <w:r>
        <w:rPr>
          <w:rtl w:val="true"/>
        </w:rPr>
        <w:t xml:space="preserve"> )</w:t>
      </w:r>
      <w:bookmarkEnd w:id="1110"/>
    </w:p>
    <w:p>
      <w:pPr>
        <w:pStyle w:val="Heading3"/>
        <w:numPr>
          <w:ilvl w:val="2"/>
          <w:numId w:val="1"/>
        </w:numPr>
        <w:rPr/>
      </w:pPr>
      <w:bookmarkStart w:id="1111" w:name="__RefHeading___Toc4164217_3381743652"/>
      <w:bookmarkStart w:id="1112" w:name="_Toc483"/>
      <w:bookmarkEnd w:id="1111"/>
      <w:r>
        <w:rPr/>
        <w:t>1</w:t>
      </w:r>
      <w:r>
        <w:rPr>
          <w:rtl w:val="true"/>
        </w:rPr>
        <w:t xml:space="preserve"> - </w:t>
      </w:r>
      <w:r>
        <w:rPr>
          <w:rtl w:val="true"/>
        </w:rPr>
        <w:t xml:space="preserve">خلاصة الحساب، بهاء الدین محمد بن حسین عاملی </w:t>
      </w:r>
      <w:r>
        <w:rPr>
          <w:rtl w:val="true"/>
        </w:rPr>
        <w:t>(</w:t>
      </w:r>
      <w:r>
        <w:rPr>
          <w:rtl w:val="true"/>
        </w:rPr>
        <w:t>شیخ بهائی</w:t>
      </w:r>
      <w:r>
        <w:rPr>
          <w:rtl w:val="true"/>
        </w:rPr>
        <w:t>)</w:t>
      </w:r>
      <w:bookmarkEnd w:id="1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13" w:name="__RefHeading___Toc4164219_3381743652"/>
      <w:bookmarkStart w:id="1114" w:name="_Toc484"/>
      <w:bookmarkEnd w:id="1113"/>
      <w:r>
        <w:rPr/>
        <w:t>2</w:t>
      </w:r>
      <w:r>
        <w:rPr>
          <w:rtl w:val="true"/>
        </w:rPr>
        <w:t xml:space="preserve"> - </w:t>
      </w:r>
      <w:r>
        <w:rPr>
          <w:rtl w:val="true"/>
        </w:rPr>
        <w:t xml:space="preserve">سی فصل، خواجه نصیر الدین طوسی </w:t>
      </w:r>
      <w:r>
        <w:rPr>
          <w:rtl w:val="true"/>
        </w:rPr>
        <w:t>«</w:t>
      </w:r>
      <w:r>
        <w:rPr/>
        <w:t>35</w:t>
      </w:r>
      <w:r>
        <w:rPr>
          <w:rtl w:val="true"/>
        </w:rPr>
        <w:t xml:space="preserve"> - </w:t>
      </w:r>
      <w:r>
        <w:rPr/>
        <w:t>42</w:t>
      </w:r>
      <w:r>
        <w:rPr>
          <w:rtl w:val="true"/>
        </w:rPr>
        <w:t>» (</w:t>
      </w:r>
      <w:r>
        <w:rPr>
          <w:rtl w:val="true"/>
        </w:rPr>
        <w:t xml:space="preserve">نجوم </w:t>
      </w:r>
      <w:r>
        <w:rPr>
          <w:rtl w:val="true"/>
        </w:rPr>
        <w:t xml:space="preserve">- </w:t>
      </w:r>
      <w:r>
        <w:rPr>
          <w:rtl w:val="true"/>
        </w:rPr>
        <w:t>عربی</w:t>
      </w:r>
      <w:r>
        <w:rPr>
          <w:rtl w:val="true"/>
        </w:rPr>
        <w:t>)</w:t>
      </w:r>
      <w:bookmarkEnd w:id="111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115" w:name="pg14116_146852"/>
    </w:p>
    <w:p>
      <w:pPr>
        <w:pStyle w:val="BookText"/>
        <w:rPr/>
      </w:pPr>
      <w:bookmarkEnd w:id="1115"/>
      <w:r>
        <w:rPr>
          <w:rFonts w:ascii="IRNazanin" w:hAnsi="IRNazanin" w:eastAsia="IRNazanin"/>
          <w:color w:val="111111"/>
          <w:sz w:val="28"/>
          <w:sz w:val="28"/>
          <w:szCs w:val="28"/>
          <w:rtl w:val="true"/>
          <w:lang w:bidi="fa-IR"/>
        </w:rPr>
        <w:t>هردو نستعلیق محمد حسن بن میرزا امین حکیم باشی افشار،</w:t>
      </w:r>
    </w:p>
    <w:p>
      <w:pPr>
        <w:pStyle w:val="BookText"/>
        <w:rPr/>
      </w:pPr>
      <w:r>
        <w:rPr>
          <w:rFonts w:ascii="IRNazanin" w:hAnsi="IRNazanin" w:eastAsia="IRNazanin"/>
          <w:color w:val="111111"/>
          <w:sz w:val="28"/>
          <w:sz w:val="28"/>
          <w:szCs w:val="28"/>
          <w:rtl w:val="true"/>
          <w:lang w:bidi="fa-IR"/>
        </w:rPr>
        <w:t xml:space="preserve">کتاب اول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بیضوی کاتب،</w:t>
      </w:r>
    </w:p>
    <w:p>
      <w:pPr>
        <w:pStyle w:val="BookText"/>
        <w:rPr/>
      </w:pPr>
      <w:r>
        <w:rPr>
          <w:rFonts w:ascii="IRNazanin" w:hAnsi="IRNazanin" w:eastAsia="IRNazanin"/>
          <w:color w:val="111111"/>
          <w:sz w:val="28"/>
          <w:sz w:val="28"/>
          <w:szCs w:val="28"/>
          <w:rtl w:val="true"/>
          <w:lang w:bidi="fa-IR"/>
        </w:rPr>
        <w:t xml:space="preserve">و کتاب دوم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2"/>
        <w:numPr>
          <w:ilvl w:val="1"/>
          <w:numId w:val="1"/>
        </w:numPr>
        <w:rPr/>
      </w:pPr>
      <w:bookmarkStart w:id="1116" w:name="__RefHeading___Toc4164221_3381743652"/>
      <w:bookmarkStart w:id="1117" w:name="_Toc485"/>
      <w:bookmarkEnd w:id="1116"/>
      <w:r>
        <w:rPr>
          <w:rtl w:val="true"/>
        </w:rPr>
        <w:t xml:space="preserve">( </w:t>
      </w:r>
      <w:r>
        <w:rPr/>
        <w:t>2233</w:t>
      </w:r>
      <w:r>
        <w:rPr>
          <w:rtl w:val="true"/>
        </w:rPr>
        <w:t xml:space="preserve"> )</w:t>
      </w:r>
      <w:bookmarkEnd w:id="1117"/>
    </w:p>
    <w:p>
      <w:pPr>
        <w:pStyle w:val="Heading3"/>
        <w:numPr>
          <w:ilvl w:val="2"/>
          <w:numId w:val="1"/>
        </w:numPr>
        <w:rPr/>
      </w:pPr>
      <w:bookmarkStart w:id="1118" w:name="__RefHeading___Toc4164223_3381743652"/>
      <w:bookmarkStart w:id="1119" w:name="_Toc486"/>
      <w:bookmarkEnd w:id="1118"/>
      <w:r>
        <w:rPr/>
        <w:t>1</w:t>
      </w:r>
      <w:r>
        <w:rPr>
          <w:rtl w:val="true"/>
        </w:rPr>
        <w:t xml:space="preserve"> - </w:t>
      </w:r>
      <w:r>
        <w:rPr>
          <w:rtl w:val="true"/>
        </w:rPr>
        <w:t xml:space="preserve">معرب عوامل المائة </w:t>
      </w:r>
      <w:r>
        <w:rPr>
          <w:rtl w:val="true"/>
        </w:rPr>
        <w:t>«</w:t>
      </w:r>
      <w:r>
        <w:rPr/>
        <w:t>1</w:t>
      </w:r>
      <w:r>
        <w:rPr>
          <w:rtl w:val="true"/>
        </w:rPr>
        <w:t xml:space="preserve"> - </w:t>
      </w:r>
      <w:r>
        <w:rPr/>
        <w:t>52</w:t>
      </w:r>
      <w:r>
        <w:rPr>
          <w:rtl w:val="true"/>
        </w:rPr>
        <w:t xml:space="preserve"> »(</w:t>
      </w:r>
      <w:r>
        <w:rPr>
          <w:rtl w:val="true"/>
        </w:rPr>
        <w:t xml:space="preserve">نحو </w:t>
      </w:r>
      <w:r>
        <w:rPr>
          <w:rtl w:val="true"/>
        </w:rPr>
        <w:t xml:space="preserve">- </w:t>
      </w:r>
      <w:r>
        <w:rPr>
          <w:rtl w:val="true"/>
        </w:rPr>
        <w:t>عربی</w:t>
      </w:r>
      <w:r>
        <w:rPr>
          <w:rtl w:val="true"/>
        </w:rPr>
        <w:t>)</w:t>
      </w:r>
      <w:bookmarkEnd w:id="1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اشق قاسم ازنیقی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 و اعرابگذاری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بن عبدالرحمن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ترکیب جملات رساله همراه است، مؤلف رساله به سرزمینهای عثمانی تعلق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فعل ماض معلوم باب علم، الله مرفوع لفظا لانّه فاعله تعالی، فعل ماض معلوم من باب التّفاعل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مأة عامل فلا یستغنی الصغیر و الکبیر و الرّفیع و الوضیع و الشریف عن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استعمالها</w:t>
      </w:r>
      <w:r>
        <w:rPr>
          <w:rFonts w:eastAsia="IRNazanin" w:cs="IRNazanin"/>
          <w:color w:val="111111"/>
          <w:sz w:val="28"/>
          <w:szCs w:val="28"/>
          <w:rtl w:val="true"/>
          <w:lang w:bidi="fa-IR"/>
        </w:rPr>
        <w:t>».</w:t>
      </w:r>
    </w:p>
    <w:p>
      <w:pPr>
        <w:pStyle w:val="Heading3"/>
        <w:numPr>
          <w:ilvl w:val="2"/>
          <w:numId w:val="1"/>
        </w:numPr>
        <w:rPr/>
      </w:pPr>
      <w:bookmarkStart w:id="1120" w:name="__RefHeading___Toc4164225_3381743652"/>
      <w:bookmarkStart w:id="1121" w:name="_Toc487"/>
      <w:bookmarkEnd w:id="1120"/>
      <w:r>
        <w:rPr/>
        <w:t>2</w:t>
      </w:r>
      <w:r>
        <w:rPr>
          <w:rtl w:val="true"/>
        </w:rPr>
        <w:t xml:space="preserve"> - </w:t>
      </w:r>
      <w:r>
        <w:rPr>
          <w:rtl w:val="true"/>
        </w:rPr>
        <w:t xml:space="preserve">شرح التصریف </w:t>
      </w:r>
      <w:r>
        <w:rPr>
          <w:rtl w:val="true"/>
        </w:rPr>
        <w:t>«</w:t>
      </w:r>
      <w:r>
        <w:rPr/>
        <w:t>53</w:t>
      </w:r>
      <w:r>
        <w:rPr>
          <w:rtl w:val="true"/>
        </w:rPr>
        <w:t xml:space="preserve"> - </w:t>
      </w:r>
      <w:r>
        <w:rPr/>
        <w:t>160</w:t>
      </w:r>
      <w:r>
        <w:rPr>
          <w:rtl w:val="true"/>
        </w:rPr>
        <w:t>» (</w:t>
      </w:r>
      <w:r>
        <w:rPr>
          <w:rtl w:val="true"/>
        </w:rPr>
        <w:t xml:space="preserve">صرف </w:t>
      </w:r>
      <w:r>
        <w:rPr>
          <w:rtl w:val="true"/>
        </w:rPr>
        <w:t xml:space="preserve">- </w:t>
      </w:r>
      <w:r>
        <w:rPr>
          <w:rtl w:val="true"/>
        </w:rPr>
        <w:t>عربی</w:t>
      </w:r>
      <w:r>
        <w:rPr>
          <w:rtl w:val="true"/>
        </w:rPr>
        <w:t>)</w:t>
      </w:r>
      <w:bookmarkEnd w:id="11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دهم، در کتاب اول یادداشت خریداری نسخه به نیم قران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اول نقص دارد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122" w:name="pg14116_146853"/>
    </w:p>
    <w:p>
      <w:pPr>
        <w:pStyle w:val="Heading2"/>
        <w:numPr>
          <w:ilvl w:val="1"/>
          <w:numId w:val="1"/>
        </w:numPr>
        <w:rPr/>
      </w:pPr>
      <w:bookmarkStart w:id="1123" w:name="__RefHeading___Toc4164227_3381743652"/>
      <w:bookmarkStart w:id="1124" w:name="_Toc488"/>
      <w:bookmarkEnd w:id="1122"/>
      <w:bookmarkEnd w:id="1123"/>
      <w:r>
        <w:rPr>
          <w:rtl w:val="true"/>
        </w:rPr>
        <w:t xml:space="preserve">( </w:t>
      </w:r>
      <w:r>
        <w:rPr/>
        <w:t>2239</w:t>
      </w:r>
      <w:r>
        <w:rPr>
          <w:rtl w:val="true"/>
        </w:rPr>
        <w:t xml:space="preserve"> )</w:t>
      </w:r>
      <w:bookmarkEnd w:id="1124"/>
    </w:p>
    <w:p>
      <w:pPr>
        <w:pStyle w:val="Heading3"/>
        <w:numPr>
          <w:ilvl w:val="2"/>
          <w:numId w:val="1"/>
        </w:numPr>
        <w:rPr/>
      </w:pPr>
      <w:bookmarkStart w:id="1125" w:name="__RefHeading___Toc4164229_3381743652"/>
      <w:bookmarkStart w:id="1126" w:name="_Toc489"/>
      <w:bookmarkEnd w:id="1125"/>
      <w:r>
        <w:rPr/>
        <w:t>1</w:t>
      </w:r>
      <w:r>
        <w:rPr>
          <w:rtl w:val="true"/>
        </w:rPr>
        <w:t xml:space="preserve"> - </w:t>
      </w:r>
      <w:r>
        <w:rPr>
          <w:rtl w:val="true"/>
        </w:rPr>
        <w:t xml:space="preserve">الفوائد الحائریة القدیمة، از محمد باقر بن محمد اکمل بهبهانی </w:t>
      </w:r>
      <w:r>
        <w:rPr>
          <w:rtl w:val="true"/>
        </w:rPr>
        <w:t>«</w:t>
      </w:r>
      <w:r>
        <w:rPr/>
        <w:t>1</w:t>
      </w:r>
      <w:r>
        <w:rPr>
          <w:rtl w:val="true"/>
        </w:rPr>
        <w:t xml:space="preserve"> - </w:t>
      </w:r>
      <w:r>
        <w:rPr/>
        <w:t>65</w:t>
      </w:r>
      <w:r>
        <w:rPr>
          <w:rtl w:val="true"/>
        </w:rPr>
        <w:t xml:space="preserve"> »</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27" w:name="__RefHeading___Toc4164231_3381743652"/>
      <w:bookmarkStart w:id="1128" w:name="_Toc490"/>
      <w:bookmarkEnd w:id="1127"/>
      <w:r>
        <w:rPr/>
        <w:t>2</w:t>
      </w:r>
      <w:r>
        <w:rPr>
          <w:rtl w:val="true"/>
        </w:rPr>
        <w:t xml:space="preserve"> - </w:t>
      </w:r>
      <w:r>
        <w:rPr>
          <w:rtl w:val="true"/>
        </w:rPr>
        <w:t xml:space="preserve">الفوائد الحائریة الجدیدة از محمد باقر بهبهانی </w:t>
      </w:r>
      <w:r>
        <w:rPr>
          <w:rtl w:val="true"/>
        </w:rPr>
        <w:t>«</w:t>
      </w:r>
      <w:r>
        <w:rPr/>
        <w:t>66</w:t>
      </w:r>
      <w:r>
        <w:rPr>
          <w:rtl w:val="true"/>
        </w:rPr>
        <w:t xml:space="preserve"> - </w:t>
      </w:r>
      <w:r>
        <w:rPr/>
        <w:t>118</w:t>
      </w:r>
      <w:r>
        <w:rPr>
          <w:rtl w:val="true"/>
        </w:rPr>
        <w:t>»</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دو کتابی ش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محمد علی سجستانی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1255</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129" w:name="__RefHeading___Toc4164233_3381743652"/>
      <w:bookmarkStart w:id="1130" w:name="_Toc491"/>
      <w:bookmarkEnd w:id="1129"/>
      <w:r>
        <w:rPr>
          <w:rtl w:val="true"/>
        </w:rPr>
        <w:t xml:space="preserve">( </w:t>
      </w:r>
      <w:r>
        <w:rPr/>
        <w:t>2244</w:t>
      </w:r>
      <w:r>
        <w:rPr>
          <w:rtl w:val="true"/>
        </w:rPr>
        <w:t xml:space="preserve"> )</w:t>
      </w:r>
      <w:bookmarkEnd w:id="1130"/>
    </w:p>
    <w:p>
      <w:pPr>
        <w:pStyle w:val="Heading3"/>
        <w:numPr>
          <w:ilvl w:val="2"/>
          <w:numId w:val="1"/>
        </w:numPr>
        <w:rPr/>
      </w:pPr>
      <w:bookmarkStart w:id="1131" w:name="__RefHeading___Toc4164235_3381743652"/>
      <w:bookmarkStart w:id="1132" w:name="_Toc492"/>
      <w:bookmarkEnd w:id="1131"/>
      <w:r>
        <w:rPr/>
        <w:t>1</w:t>
      </w:r>
      <w:r>
        <w:rPr>
          <w:rtl w:val="true"/>
        </w:rPr>
        <w:t xml:space="preserve"> - </w:t>
      </w:r>
      <w:r>
        <w:rPr>
          <w:rtl w:val="true"/>
        </w:rPr>
        <w:t xml:space="preserve">شرح خطبة البیان </w:t>
      </w:r>
      <w:r>
        <w:rPr>
          <w:rtl w:val="true"/>
        </w:rPr>
        <w:t>«</w:t>
      </w:r>
      <w:r>
        <w:rPr/>
        <w:t>1</w:t>
      </w:r>
      <w:r>
        <w:rPr>
          <w:rtl w:val="true"/>
        </w:rPr>
        <w:t xml:space="preserve"> - </w:t>
      </w:r>
      <w:r>
        <w:rPr/>
        <w:t>7</w:t>
      </w:r>
      <w:r>
        <w:rPr>
          <w:rtl w:val="true"/>
        </w:rPr>
        <w:t>» (</w:t>
      </w:r>
      <w:r>
        <w:rPr>
          <w:rtl w:val="true"/>
        </w:rPr>
        <w:t xml:space="preserve">منظومه </w:t>
      </w:r>
      <w:r>
        <w:rPr>
          <w:rtl w:val="true"/>
        </w:rPr>
        <w:t xml:space="preserve">- </w:t>
      </w:r>
      <w:r>
        <w:rPr>
          <w:rtl w:val="true"/>
        </w:rPr>
        <w:t>فارسی</w:t>
      </w:r>
      <w:r>
        <w:rPr>
          <w:rtl w:val="true"/>
        </w:rPr>
        <w:t>)</w:t>
      </w:r>
      <w:bookmarkEnd w:id="11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عبدالحسین نور علیشاه طبسی اصفهانی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منظوم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مشرب عرفا و صوفیه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عزوجلّ که هم لا یزال است هم لم یزل</w:t>
      </w:r>
    </w:p>
    <w:p>
      <w:pPr>
        <w:pStyle w:val="BookText"/>
        <w:rPr/>
      </w:pPr>
      <w:r>
        <w:rPr>
          <w:rFonts w:ascii="IRNazanin" w:hAnsi="IRNazanin" w:eastAsia="IRNazanin"/>
          <w:color w:val="111111"/>
          <w:sz w:val="28"/>
          <w:sz w:val="28"/>
          <w:szCs w:val="28"/>
          <w:rtl w:val="true"/>
          <w:lang w:bidi="fa-IR"/>
        </w:rPr>
        <w:t>بگیرم زِ نِی راز جان خامه‌ای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نویسم بر اوراق دل نامه‌ای</w:t>
      </w:r>
      <w:r>
        <w:rPr>
          <w:rFonts w:eastAsia="IRNazanin" w:cs="IRNazanin"/>
          <w:color w:val="111111"/>
          <w:sz w:val="28"/>
          <w:szCs w:val="28"/>
          <w:rtl w:val="true"/>
          <w:lang w:bidi="fa-IR"/>
        </w:rPr>
        <w:t xml:space="preserve">» </w:t>
      </w:r>
      <w:bookmarkStart w:id="1133" w:name="pg14116_146854"/>
    </w:p>
    <w:p>
      <w:pPr>
        <w:pStyle w:val="BookText"/>
        <w:rPr/>
      </w:pPr>
      <w:bookmarkEnd w:id="113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ز ترکیب گردو بسیط یکی گردد آن دم محاط و محیط</w:t>
      </w:r>
    </w:p>
    <w:p>
      <w:pPr>
        <w:pStyle w:val="BookText"/>
        <w:rPr/>
      </w:pPr>
      <w:r>
        <w:rPr>
          <w:rFonts w:ascii="IRNazanin" w:hAnsi="IRNazanin" w:eastAsia="IRNazanin"/>
          <w:color w:val="111111"/>
          <w:sz w:val="28"/>
          <w:sz w:val="28"/>
          <w:szCs w:val="28"/>
          <w:rtl w:val="true"/>
          <w:lang w:bidi="fa-IR"/>
        </w:rPr>
        <w:t>شود سرّ توحید فاش و عیان</w:t>
      </w:r>
    </w:p>
    <w:p>
      <w:pPr>
        <w:pStyle w:val="BookText"/>
        <w:rPr/>
      </w:pPr>
      <w:r>
        <w:rPr>
          <w:rFonts w:ascii="IRNazanin" w:hAnsi="IRNazanin" w:eastAsia="IRNazanin"/>
          <w:color w:val="111111"/>
          <w:sz w:val="28"/>
          <w:sz w:val="28"/>
          <w:szCs w:val="28"/>
          <w:rtl w:val="true"/>
          <w:lang w:bidi="fa-IR"/>
        </w:rPr>
        <w:t>نماند کسی غیر او در میان</w:t>
      </w:r>
      <w:r>
        <w:rPr>
          <w:rFonts w:eastAsia="IRNazanin" w:cs="IRNazanin"/>
          <w:color w:val="111111"/>
          <w:sz w:val="28"/>
          <w:szCs w:val="28"/>
          <w:rtl w:val="true"/>
          <w:lang w:bidi="fa-IR"/>
        </w:rPr>
        <w:t>»</w:t>
      </w:r>
    </w:p>
    <w:p>
      <w:pPr>
        <w:pStyle w:val="Heading3"/>
        <w:numPr>
          <w:ilvl w:val="2"/>
          <w:numId w:val="1"/>
        </w:numPr>
        <w:rPr/>
      </w:pPr>
      <w:bookmarkStart w:id="1134" w:name="__RefHeading___Toc4164237_3381743652"/>
      <w:bookmarkStart w:id="1135" w:name="_Toc493"/>
      <w:bookmarkEnd w:id="1134"/>
      <w:r>
        <w:rPr/>
        <w:t>2</w:t>
      </w:r>
      <w:r>
        <w:rPr>
          <w:rtl w:val="true"/>
        </w:rPr>
        <w:t xml:space="preserve"> - </w:t>
      </w:r>
      <w:r>
        <w:rPr>
          <w:rtl w:val="true"/>
        </w:rPr>
        <w:t xml:space="preserve">دیوان نور علیشاه </w:t>
      </w:r>
      <w:r>
        <w:rPr>
          <w:rtl w:val="true"/>
        </w:rPr>
        <w:t xml:space="preserve">= </w:t>
      </w:r>
      <w:r>
        <w:rPr>
          <w:rtl w:val="true"/>
        </w:rPr>
        <w:t xml:space="preserve">جنات الوصول </w:t>
      </w:r>
      <w:r>
        <w:rPr>
          <w:rtl w:val="true"/>
        </w:rPr>
        <w:t>(</w:t>
      </w:r>
      <w:r>
        <w:rPr>
          <w:rtl w:val="true"/>
        </w:rPr>
        <w:t xml:space="preserve">منظومه </w:t>
      </w:r>
      <w:r>
        <w:rPr>
          <w:rtl w:val="true"/>
        </w:rPr>
        <w:t xml:space="preserve">- </w:t>
      </w:r>
      <w:r>
        <w:rPr>
          <w:rtl w:val="true"/>
        </w:rPr>
        <w:t>فارسی</w:t>
      </w:r>
      <w:r>
        <w:rPr>
          <w:rtl w:val="true"/>
        </w:rPr>
        <w:t>)</w:t>
      </w:r>
      <w:bookmarkEnd w:id="11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عبدالحسین نور علیشاه اصفهانی،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 از روی مرحمت با من</w:t>
      </w:r>
    </w:p>
    <w:p>
      <w:pPr>
        <w:pStyle w:val="BookText"/>
        <w:rPr/>
      </w:pPr>
      <w:r>
        <w:rPr>
          <w:rFonts w:ascii="IRNazanin" w:hAnsi="IRNazanin" w:eastAsia="IRNazanin"/>
          <w:color w:val="111111"/>
          <w:sz w:val="28"/>
          <w:sz w:val="28"/>
          <w:szCs w:val="28"/>
          <w:rtl w:val="true"/>
          <w:lang w:bidi="fa-IR"/>
        </w:rPr>
        <w:t>گفت نور حزین خونین دل</w:t>
      </w:r>
    </w:p>
    <w:p>
      <w:pPr>
        <w:pStyle w:val="BookText"/>
        <w:rPr/>
      </w:pPr>
      <w:r>
        <w:rPr>
          <w:rFonts w:ascii="IRNazanin" w:hAnsi="IRNazanin" w:eastAsia="IRNazanin"/>
          <w:color w:val="111111"/>
          <w:sz w:val="28"/>
          <w:sz w:val="28"/>
          <w:szCs w:val="28"/>
          <w:rtl w:val="true"/>
          <w:lang w:bidi="fa-IR"/>
        </w:rPr>
        <w:t>که دو عالم بچشم دشمن و دوست</w:t>
      </w:r>
    </w:p>
    <w:p>
      <w:pPr>
        <w:pStyle w:val="BookText"/>
        <w:rPr/>
      </w:pPr>
      <w:r>
        <w:rPr>
          <w:rFonts w:ascii="IRNazanin" w:hAnsi="IRNazanin" w:eastAsia="IRNazanin"/>
          <w:color w:val="111111"/>
          <w:sz w:val="28"/>
          <w:sz w:val="28"/>
          <w:szCs w:val="28"/>
          <w:rtl w:val="true"/>
          <w:lang w:bidi="fa-IR"/>
        </w:rPr>
        <w:t>پرتوی ز آفتاب طلعت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1246</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136" w:name="__RefHeading___Toc4164239_3381743652"/>
      <w:bookmarkStart w:id="1137" w:name="_Toc494"/>
      <w:bookmarkEnd w:id="1136"/>
      <w:r>
        <w:rPr>
          <w:rtl w:val="true"/>
        </w:rPr>
        <w:t xml:space="preserve">( </w:t>
      </w:r>
      <w:r>
        <w:rPr/>
        <w:t>2251</w:t>
      </w:r>
      <w:r>
        <w:rPr>
          <w:rtl w:val="true"/>
        </w:rPr>
        <w:t xml:space="preserve"> )</w:t>
      </w:r>
      <w:bookmarkEnd w:id="1137"/>
    </w:p>
    <w:p>
      <w:pPr>
        <w:pStyle w:val="Heading3"/>
        <w:numPr>
          <w:ilvl w:val="2"/>
          <w:numId w:val="1"/>
        </w:numPr>
        <w:rPr/>
      </w:pPr>
      <w:bookmarkStart w:id="1138" w:name="__RefHeading___Toc4164241_3381743652"/>
      <w:bookmarkStart w:id="1139" w:name="_Toc495"/>
      <w:bookmarkEnd w:id="1138"/>
      <w:r>
        <w:rPr/>
        <w:t>1</w:t>
      </w:r>
      <w:r>
        <w:rPr>
          <w:rtl w:val="true"/>
        </w:rPr>
        <w:t xml:space="preserve"> - </w:t>
      </w:r>
      <w:r>
        <w:rPr>
          <w:rtl w:val="true"/>
        </w:rPr>
        <w:t xml:space="preserve">عوامل المائة </w:t>
      </w:r>
      <w:r>
        <w:rPr>
          <w:rtl w:val="true"/>
        </w:rPr>
        <w:t xml:space="preserve">= </w:t>
      </w:r>
      <w:r>
        <w:rPr>
          <w:rtl w:val="true"/>
        </w:rPr>
        <w:t xml:space="preserve">شرح العوامل </w:t>
      </w:r>
      <w:r>
        <w:rPr>
          <w:rtl w:val="true"/>
        </w:rPr>
        <w:t>«</w:t>
      </w:r>
      <w:r>
        <w:rPr/>
        <w:t>2</w:t>
      </w:r>
      <w:r>
        <w:rPr>
          <w:rtl w:val="true"/>
        </w:rPr>
        <w:t xml:space="preserve"> - </w:t>
      </w:r>
      <w:r>
        <w:rPr/>
        <w:t>25</w:t>
      </w:r>
      <w:r>
        <w:rPr>
          <w:rtl w:val="true"/>
        </w:rPr>
        <w:t>» (</w:t>
      </w:r>
      <w:r>
        <w:rPr>
          <w:rtl w:val="true"/>
        </w:rPr>
        <w:t xml:space="preserve">نحو </w:t>
      </w:r>
      <w:r>
        <w:rPr>
          <w:rtl w:val="true"/>
        </w:rPr>
        <w:t xml:space="preserve">- </w:t>
      </w:r>
      <w:r>
        <w:rPr>
          <w:rtl w:val="true"/>
        </w:rPr>
        <w:t>عربی</w:t>
      </w:r>
      <w:r>
        <w:rPr>
          <w:rtl w:val="true"/>
        </w:rPr>
        <w:t>)</w:t>
      </w:r>
      <w:bookmarkEnd w:id="1139"/>
    </w:p>
    <w:p>
      <w:pPr>
        <w:pStyle w:val="BookText"/>
        <w:rPr/>
      </w:pPr>
      <w:r>
        <w:rPr>
          <w:rFonts w:ascii="IRNazanin" w:hAnsi="IRNazanin" w:eastAsia="IRNazanin"/>
          <w:color w:val="111111"/>
          <w:sz w:val="28"/>
          <w:sz w:val="28"/>
          <w:szCs w:val="28"/>
          <w:rtl w:val="true"/>
          <w:lang w:bidi="fa-IR"/>
        </w:rPr>
        <w:t xml:space="preserve">عوامل از عبدالقاهر جرجانی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العوامل فی النّحو علی ما الّفه الشیخ الامام الهمام عبدالقاهر ابن عبدالرّحمن جرجانی رحمه الله علیه مائة عامل</w:t>
      </w:r>
      <w:r>
        <w:rPr>
          <w:rFonts w:eastAsia="IRNazanin" w:cs="IRNazanin"/>
          <w:color w:val="111111"/>
          <w:sz w:val="28"/>
          <w:szCs w:val="28"/>
          <w:rtl w:val="true"/>
          <w:lang w:bidi="fa-IR"/>
        </w:rPr>
        <w:t xml:space="preserve">» </w:t>
      </w:r>
      <w:bookmarkStart w:id="1140" w:name="pg14116_146855"/>
    </w:p>
    <w:p>
      <w:pPr>
        <w:pStyle w:val="BookText"/>
        <w:rPr/>
      </w:pPr>
      <w:bookmarkEnd w:id="114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اعلم فهذا مائة و لا یستغنی الکبیر و الصّغیر و الرّفیع و الوضیع عن معرفتها و من حفظها تحصل البصیرة فی النّحو</w:t>
      </w:r>
      <w:r>
        <w:rPr>
          <w:rFonts w:eastAsia="IRNazanin" w:cs="IRNazanin"/>
          <w:color w:val="111111"/>
          <w:sz w:val="28"/>
          <w:szCs w:val="28"/>
          <w:rtl w:val="true"/>
          <w:lang w:bidi="fa-IR"/>
        </w:rPr>
        <w:t>»</w:t>
      </w:r>
    </w:p>
    <w:p>
      <w:pPr>
        <w:pStyle w:val="Heading3"/>
        <w:numPr>
          <w:ilvl w:val="2"/>
          <w:numId w:val="1"/>
        </w:numPr>
        <w:rPr/>
      </w:pPr>
      <w:bookmarkStart w:id="1141" w:name="__RefHeading___Toc4164243_3381743652"/>
      <w:bookmarkStart w:id="1142" w:name="_Toc496"/>
      <w:bookmarkEnd w:id="1141"/>
      <w:r>
        <w:rPr/>
        <w:t>2</w:t>
      </w:r>
      <w:r>
        <w:rPr>
          <w:rtl w:val="true"/>
        </w:rPr>
        <w:t xml:space="preserve"> - </w:t>
      </w:r>
      <w:r>
        <w:rPr>
          <w:rtl w:val="true"/>
        </w:rPr>
        <w:t xml:space="preserve">مراح الارواح </w:t>
      </w:r>
      <w:r>
        <w:rPr>
          <w:rtl w:val="true"/>
        </w:rPr>
        <w:t>«</w:t>
      </w:r>
      <w:r>
        <w:rPr/>
        <w:t>26</w:t>
      </w:r>
      <w:r>
        <w:rPr>
          <w:rtl w:val="true"/>
        </w:rPr>
        <w:t xml:space="preserve"> - </w:t>
      </w:r>
      <w:r>
        <w:rPr/>
        <w:t>65</w:t>
      </w:r>
      <w:r>
        <w:rPr>
          <w:rtl w:val="true"/>
        </w:rPr>
        <w:t>» (</w:t>
      </w:r>
      <w:r>
        <w:rPr>
          <w:rtl w:val="true"/>
        </w:rPr>
        <w:t xml:space="preserve">صرف </w:t>
      </w:r>
      <w:r>
        <w:rPr>
          <w:rtl w:val="true"/>
        </w:rPr>
        <w:t xml:space="preserve">- </w:t>
      </w:r>
      <w:r>
        <w:rPr>
          <w:rtl w:val="true"/>
        </w:rPr>
        <w:t>عربی</w:t>
      </w:r>
      <w:r>
        <w:rPr>
          <w:rtl w:val="true"/>
        </w:rPr>
        <w:t>)</w:t>
      </w:r>
      <w:bookmarkEnd w:id="11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مسعود، قرن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حاشیه نویسی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اتوکل علی الله عبده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دوم نسخ مصطفی بن محمد حسن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قریه مزنی یقین از توابع اردبیل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143" w:name="__RefHeading___Toc4164245_3381743652"/>
      <w:bookmarkStart w:id="1144" w:name="_Toc497"/>
      <w:bookmarkEnd w:id="1143"/>
      <w:r>
        <w:rPr>
          <w:rtl w:val="true"/>
        </w:rPr>
        <w:t xml:space="preserve">( </w:t>
      </w:r>
      <w:r>
        <w:rPr/>
        <w:t>2260</w:t>
      </w:r>
      <w:r>
        <w:rPr>
          <w:rtl w:val="true"/>
        </w:rPr>
        <w:t xml:space="preserve"> )</w:t>
      </w:r>
      <w:bookmarkEnd w:id="1144"/>
    </w:p>
    <w:p>
      <w:pPr>
        <w:pStyle w:val="Heading3"/>
        <w:numPr>
          <w:ilvl w:val="2"/>
          <w:numId w:val="1"/>
        </w:numPr>
        <w:rPr/>
      </w:pPr>
      <w:bookmarkStart w:id="1145" w:name="__RefHeading___Toc4164247_3381743652"/>
      <w:bookmarkStart w:id="1146" w:name="_Toc498"/>
      <w:bookmarkEnd w:id="1145"/>
      <w:r>
        <w:rPr/>
        <w:t>1</w:t>
      </w:r>
      <w:r>
        <w:rPr>
          <w:rtl w:val="true"/>
        </w:rPr>
        <w:t xml:space="preserve"> - </w:t>
      </w:r>
      <w:r>
        <w:rPr>
          <w:rtl w:val="true"/>
        </w:rPr>
        <w:t xml:space="preserve">حاشیة الفوائد الضیائیة </w:t>
      </w:r>
      <w:r>
        <w:rPr>
          <w:rtl w:val="true"/>
        </w:rPr>
        <w:t>«</w:t>
      </w:r>
      <w:r>
        <w:rPr/>
        <w:t>1</w:t>
      </w:r>
      <w:r>
        <w:rPr>
          <w:rtl w:val="true"/>
        </w:rPr>
        <w:t xml:space="preserve"> - </w:t>
      </w:r>
      <w:r>
        <w:rPr/>
        <w:t>14</w:t>
      </w:r>
      <w:r>
        <w:rPr>
          <w:rtl w:val="true"/>
        </w:rPr>
        <w:t>» (</w:t>
      </w:r>
      <w:r>
        <w:rPr>
          <w:rtl w:val="true"/>
        </w:rPr>
        <w:t xml:space="preserve">نحو </w:t>
      </w:r>
      <w:r>
        <w:rPr>
          <w:rtl w:val="true"/>
        </w:rPr>
        <w:t xml:space="preserve">- </w:t>
      </w:r>
      <w:r>
        <w:rPr>
          <w:rtl w:val="true"/>
        </w:rPr>
        <w:t>عربی</w:t>
      </w:r>
      <w:r>
        <w:rPr>
          <w:rtl w:val="true"/>
        </w:rPr>
        <w:t>)</w:t>
      </w:r>
      <w:bookmarkEnd w:id="11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لاری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جامی که خود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مصری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147" w:name="pg14116_146856"/>
    </w:p>
    <w:p>
      <w:pPr>
        <w:pStyle w:val="Heading3"/>
        <w:numPr>
          <w:ilvl w:val="2"/>
          <w:numId w:val="1"/>
        </w:numPr>
        <w:rPr/>
      </w:pPr>
      <w:bookmarkStart w:id="1148" w:name="__RefHeading___Toc4164249_3381743652"/>
      <w:bookmarkStart w:id="1149" w:name="_Toc499"/>
      <w:bookmarkEnd w:id="1147"/>
      <w:bookmarkEnd w:id="1148"/>
      <w:r>
        <w:rPr/>
        <w:t>2</w:t>
      </w:r>
      <w:r>
        <w:rPr>
          <w:rtl w:val="true"/>
        </w:rPr>
        <w:t xml:space="preserve"> - </w:t>
      </w:r>
      <w:r>
        <w:rPr>
          <w:rtl w:val="true"/>
        </w:rPr>
        <w:t xml:space="preserve">ارجوزة فی المونث السماعی </w:t>
      </w:r>
      <w:r>
        <w:rPr>
          <w:rtl w:val="true"/>
        </w:rPr>
        <w:t>«</w:t>
      </w:r>
      <w:r>
        <w:rPr/>
        <w:t>140</w:t>
      </w:r>
      <w:r>
        <w:rPr>
          <w:rtl w:val="true"/>
        </w:rPr>
        <w:t xml:space="preserve"> -</w:t>
      </w:r>
      <w:r>
        <w:rPr/>
        <w:t>141</w:t>
      </w:r>
      <w:r>
        <w:rPr>
          <w:rtl w:val="true"/>
        </w:rPr>
        <w:t xml:space="preserve"> » (</w:t>
      </w:r>
      <w:r>
        <w:rPr>
          <w:rtl w:val="true"/>
        </w:rPr>
        <w:t xml:space="preserve">نحو </w:t>
      </w:r>
      <w:r>
        <w:rPr>
          <w:rtl w:val="true"/>
        </w:rPr>
        <w:t xml:space="preserve">- </w:t>
      </w:r>
      <w:r>
        <w:rPr>
          <w:rtl w:val="true"/>
        </w:rPr>
        <w:t>عربی</w:t>
      </w:r>
      <w:r>
        <w:rPr>
          <w:rtl w:val="true"/>
        </w:rPr>
        <w:t>)</w:t>
      </w:r>
      <w:bookmarkEnd w:id="11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بیتوش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ارجوزه‌ای است کوتاه در بیان مونث سماعی که در سی و پنج بیت تنظیم و سروده شده است، نام سراینده در فراز ارجوزه بخط کاتب آمد و با رحمه الله دعا نموده و بنظر می‌رسد از علمای کردستان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وصلّی الاله علی نبیّه الّذی اجتباه</w:t>
      </w:r>
    </w:p>
    <w:p>
      <w:pPr>
        <w:pStyle w:val="BookText"/>
        <w:rPr/>
      </w:pPr>
      <w:r>
        <w:rPr>
          <w:rFonts w:ascii="IRNazanin" w:hAnsi="IRNazanin" w:eastAsia="IRNazanin"/>
          <w:color w:val="111111"/>
          <w:sz w:val="28"/>
          <w:sz w:val="28"/>
          <w:szCs w:val="28"/>
          <w:rtl w:val="true"/>
          <w:lang w:bidi="fa-IR"/>
        </w:rPr>
        <w:t>وبعد مهما رمت یا علامه اسماء تانیث بلا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واحفط تحظّ منه بالکمال</w:t>
      </w:r>
    </w:p>
    <w:p>
      <w:pPr>
        <w:pStyle w:val="BookText"/>
        <w:rPr/>
      </w:pPr>
      <w:r>
        <w:rPr>
          <w:rFonts w:ascii="IRNazanin" w:hAnsi="IRNazanin" w:eastAsia="IRNazanin"/>
          <w:color w:val="111111"/>
          <w:sz w:val="28"/>
          <w:sz w:val="28"/>
          <w:szCs w:val="28"/>
          <w:rtl w:val="true"/>
          <w:lang w:bidi="fa-IR"/>
        </w:rPr>
        <w:t>واسلم من المراء والجدال</w:t>
      </w:r>
    </w:p>
    <w:p>
      <w:pPr>
        <w:pStyle w:val="BookText"/>
        <w:rPr/>
      </w:pPr>
      <w:r>
        <w:rPr>
          <w:rFonts w:ascii="IRNazanin" w:hAnsi="IRNazanin" w:eastAsia="IRNazanin"/>
          <w:color w:val="111111"/>
          <w:sz w:val="28"/>
          <w:sz w:val="28"/>
          <w:szCs w:val="28"/>
          <w:rtl w:val="true"/>
          <w:lang w:bidi="fa-IR"/>
        </w:rPr>
        <w:t>عود علی بدء له الحمد کذا</w:t>
      </w:r>
    </w:p>
    <w:p>
      <w:pPr>
        <w:pStyle w:val="BookText"/>
        <w:rPr/>
      </w:pPr>
      <w:r>
        <w:rPr>
          <w:rFonts w:ascii="IRNazanin" w:hAnsi="IRNazanin" w:eastAsia="IRNazanin"/>
          <w:color w:val="111111"/>
          <w:sz w:val="28"/>
          <w:sz w:val="28"/>
          <w:szCs w:val="28"/>
          <w:rtl w:val="true"/>
          <w:lang w:bidi="fa-IR"/>
        </w:rPr>
        <w:t>صلاته علی النّبی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شریف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محیی الدین بن حیدر چوری الاصل، در ایامی که نجفقلی خان در مریوان غارت شده در مسجد عنایت الله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1279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150" w:name="__RefHeading___Toc4164251_3381743652"/>
      <w:bookmarkStart w:id="1151" w:name="_Toc500"/>
      <w:bookmarkEnd w:id="1150"/>
      <w:r>
        <w:rPr>
          <w:rtl w:val="true"/>
        </w:rPr>
        <w:t xml:space="preserve">( </w:t>
      </w:r>
      <w:r>
        <w:rPr/>
        <w:t>2272</w:t>
      </w:r>
      <w:r>
        <w:rPr>
          <w:rtl w:val="true"/>
        </w:rPr>
        <w:t xml:space="preserve"> )</w:t>
      </w:r>
      <w:bookmarkEnd w:id="1151"/>
    </w:p>
    <w:p>
      <w:pPr>
        <w:pStyle w:val="Heading3"/>
        <w:numPr>
          <w:ilvl w:val="2"/>
          <w:numId w:val="1"/>
        </w:numPr>
        <w:rPr/>
      </w:pPr>
      <w:bookmarkStart w:id="1152" w:name="__RefHeading___Toc4164253_3381743652"/>
      <w:bookmarkStart w:id="1153" w:name="_Toc501"/>
      <w:bookmarkEnd w:id="1152"/>
      <w:r>
        <w:rPr/>
        <w:t>1</w:t>
      </w:r>
      <w:r>
        <w:rPr>
          <w:rtl w:val="true"/>
        </w:rPr>
        <w:t xml:space="preserve"> - </w:t>
      </w:r>
      <w:r>
        <w:rPr>
          <w:rtl w:val="true"/>
        </w:rPr>
        <w:t xml:space="preserve">حاشیة شرح ایساغوجی </w:t>
      </w:r>
      <w:r>
        <w:rPr>
          <w:rtl w:val="true"/>
        </w:rPr>
        <w:t>«</w:t>
      </w:r>
      <w:r>
        <w:rPr/>
        <w:t>3</w:t>
      </w:r>
      <w:r>
        <w:rPr>
          <w:rtl w:val="true"/>
        </w:rPr>
        <w:t xml:space="preserve"> - </w:t>
      </w:r>
      <w:r>
        <w:rPr/>
        <w:t>62</w:t>
      </w:r>
      <w:r>
        <w:rPr>
          <w:rtl w:val="true"/>
        </w:rPr>
        <w:t xml:space="preserve"> »(</w:t>
      </w:r>
      <w:r>
        <w:rPr>
          <w:rtl w:val="true"/>
        </w:rPr>
        <w:t xml:space="preserve">منطق </w:t>
      </w:r>
      <w:r>
        <w:rPr>
          <w:rtl w:val="true"/>
        </w:rPr>
        <w:t xml:space="preserve">- </w:t>
      </w:r>
      <w:r>
        <w:rPr>
          <w:rtl w:val="true"/>
        </w:rPr>
        <w:t>عربی</w:t>
      </w:r>
      <w:r>
        <w:rPr>
          <w:rtl w:val="true"/>
        </w:rPr>
        <w:t>)</w:t>
      </w:r>
      <w:bookmarkEnd w:id="11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خضر عمری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احمد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متوسط بر شرح ایساغوجی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حمزه فنّاری</w:t>
      </w:r>
      <w:r>
        <w:rPr>
          <w:rFonts w:eastAsia="IRNazanin" w:cs="IRNazanin"/>
          <w:color w:val="111111"/>
          <w:sz w:val="28"/>
          <w:szCs w:val="28"/>
          <w:rtl w:val="true"/>
          <w:lang w:bidi="fa-IR"/>
        </w:rPr>
        <w:t>»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خود نیز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ابهری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نمازی خوی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1154" w:name="pg14116_146857"/>
    </w:p>
    <w:p>
      <w:pPr>
        <w:pStyle w:val="BookText"/>
        <w:rPr/>
      </w:pPr>
      <w:bookmarkEnd w:id="115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حمدآ لک اللهم علی ما منحت به علیّ من معارف الافاضل و شکرآ لک علی ما مننت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من الواصلین الی الیقین لا من السامعین بالعنایة منه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والله اعلم بالصواب</w:t>
      </w:r>
      <w:r>
        <w:rPr>
          <w:rFonts w:eastAsia="IRNazanin" w:cs="IRNazanin"/>
          <w:color w:val="111111"/>
          <w:sz w:val="28"/>
          <w:szCs w:val="28"/>
          <w:rtl w:val="true"/>
          <w:lang w:bidi="fa-IR"/>
        </w:rPr>
        <w:t>».</w:t>
      </w:r>
    </w:p>
    <w:p>
      <w:pPr>
        <w:pStyle w:val="Heading3"/>
        <w:numPr>
          <w:ilvl w:val="2"/>
          <w:numId w:val="1"/>
        </w:numPr>
        <w:rPr/>
      </w:pPr>
      <w:bookmarkStart w:id="1155" w:name="__RefHeading___Toc4164255_3381743652"/>
      <w:bookmarkStart w:id="1156" w:name="_Toc502"/>
      <w:bookmarkEnd w:id="1155"/>
      <w:r>
        <w:rPr/>
        <w:t>2</w:t>
      </w:r>
      <w:r>
        <w:rPr>
          <w:rtl w:val="true"/>
        </w:rPr>
        <w:t xml:space="preserve"> - </w:t>
      </w:r>
      <w:r>
        <w:rPr>
          <w:rtl w:val="true"/>
        </w:rPr>
        <w:t xml:space="preserve">حاشیة تحریر القواعد المنطقیة </w:t>
      </w:r>
      <w:r>
        <w:rPr>
          <w:rtl w:val="true"/>
        </w:rPr>
        <w:t>«</w:t>
      </w:r>
      <w:r>
        <w:rPr/>
        <w:t>63</w:t>
      </w:r>
      <w:r>
        <w:rPr>
          <w:rtl w:val="true"/>
        </w:rPr>
        <w:t xml:space="preserve"> - </w:t>
      </w:r>
      <w:r>
        <w:rPr/>
        <w:t>158</w:t>
      </w:r>
      <w:r>
        <w:rPr>
          <w:rtl w:val="true"/>
        </w:rPr>
        <w:t>» (</w:t>
      </w:r>
      <w:r>
        <w:rPr>
          <w:rtl w:val="true"/>
        </w:rPr>
        <w:t xml:space="preserve">منطق </w:t>
      </w:r>
      <w:r>
        <w:rPr>
          <w:rtl w:val="true"/>
        </w:rPr>
        <w:t xml:space="preserve">- </w:t>
      </w:r>
      <w:r>
        <w:rPr>
          <w:rtl w:val="true"/>
        </w:rPr>
        <w:t>عربی</w:t>
      </w:r>
      <w:r>
        <w:rPr>
          <w:rtl w:val="true"/>
        </w:rPr>
        <w:t>)</w:t>
      </w:r>
      <w:bookmarkEnd w:id="11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ولی بن حسین علی بن احمد در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جماعة قزاق ساکن کورستان فی خدمة مولانا ابوالقاسم افندی ملقب به کوکی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حواشی دارد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خدا جلیل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157" w:name="__RefHeading___Toc4164257_3381743652"/>
      <w:bookmarkStart w:id="1158" w:name="_Toc503"/>
      <w:bookmarkEnd w:id="1157"/>
      <w:r>
        <w:rPr>
          <w:rtl w:val="true"/>
        </w:rPr>
        <w:t xml:space="preserve">( </w:t>
      </w:r>
      <w:r>
        <w:rPr/>
        <w:t>2276</w:t>
      </w:r>
      <w:r>
        <w:rPr>
          <w:rtl w:val="true"/>
        </w:rPr>
        <w:t xml:space="preserve"> )</w:t>
      </w:r>
      <w:bookmarkEnd w:id="1158"/>
    </w:p>
    <w:p>
      <w:pPr>
        <w:pStyle w:val="Heading3"/>
        <w:numPr>
          <w:ilvl w:val="2"/>
          <w:numId w:val="1"/>
        </w:numPr>
        <w:rPr/>
      </w:pPr>
      <w:bookmarkStart w:id="1159" w:name="__RefHeading___Toc4164259_3381743652"/>
      <w:bookmarkStart w:id="1160" w:name="_Toc504"/>
      <w:bookmarkEnd w:id="1159"/>
      <w:r>
        <w:rPr/>
        <w:t>1</w:t>
      </w:r>
      <w:r>
        <w:rPr>
          <w:rtl w:val="true"/>
        </w:rPr>
        <w:t xml:space="preserve"> - </w:t>
      </w:r>
      <w:r>
        <w:rPr>
          <w:rtl w:val="true"/>
        </w:rPr>
        <w:t xml:space="preserve">مقتل الحسین </w:t>
      </w:r>
      <w:r>
        <w:rPr>
          <w:rtl w:val="true"/>
        </w:rPr>
        <w:t>(</w:t>
      </w:r>
      <w:r>
        <w:rPr>
          <w:rtl w:val="true"/>
        </w:rPr>
        <w:t>علیه السلام</w:t>
      </w:r>
      <w:r>
        <w:rPr>
          <w:rtl w:val="true"/>
        </w:rPr>
        <w:t>) «</w:t>
      </w:r>
      <w:r>
        <w:rPr/>
        <w:t>1</w:t>
      </w:r>
      <w:r>
        <w:rPr>
          <w:rtl w:val="true"/>
        </w:rPr>
        <w:t xml:space="preserve"> - </w:t>
      </w:r>
      <w:r>
        <w:rPr/>
        <w:t>15</w:t>
      </w:r>
      <w:r>
        <w:rPr>
          <w:rtl w:val="true"/>
        </w:rPr>
        <w:t>» (</w:t>
      </w:r>
      <w:r>
        <w:rPr>
          <w:rtl w:val="true"/>
        </w:rPr>
        <w:t>عربی</w:t>
      </w:r>
      <w:r>
        <w:rPr>
          <w:rtl w:val="true"/>
        </w:rPr>
        <w:t>)</w:t>
      </w:r>
      <w:bookmarkEnd w:id="11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لوط بن یحیی الازدی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معروف در مقتل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 وی در فاجعه کربلا که جزء کهنترین کتابهای مقتل نگاری بشمار می‌رود، بگفته علامه طهرانی برخی موضوعات ملحقه بدان جعلی و اضافی است که مرحوم میرزا حسین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روی من الاراجیز و الابیات فی کتاب مقتل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مسندآ الی ابی مختف لوط بن یحیی الازدی علی الترتیب الذی ورد فی </w:t>
      </w:r>
      <w:bookmarkStart w:id="1161" w:name="pg14116_146858"/>
    </w:p>
    <w:p>
      <w:pPr>
        <w:pStyle w:val="BookText"/>
        <w:rPr/>
      </w:pPr>
      <w:bookmarkEnd w:id="1161"/>
      <w:r>
        <w:rPr>
          <w:rFonts w:ascii="IRNazanin" w:hAnsi="IRNazanin" w:eastAsia="IRNazanin"/>
          <w:color w:val="111111"/>
          <w:sz w:val="28"/>
          <w:sz w:val="28"/>
          <w:szCs w:val="28"/>
          <w:rtl w:val="true"/>
          <w:lang w:bidi="fa-IR"/>
        </w:rPr>
        <w:t>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علی روایة الکافی فرأس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الاشرف علی مشرفه الف الف صلاة و السلام</w:t>
      </w:r>
      <w:r>
        <w:rPr>
          <w:rFonts w:eastAsia="IRNazanin" w:cs="IRNazanin"/>
          <w:color w:val="111111"/>
          <w:sz w:val="28"/>
          <w:szCs w:val="28"/>
          <w:rtl w:val="true"/>
          <w:lang w:bidi="fa-IR"/>
        </w:rPr>
        <w:t>...»</w:t>
      </w:r>
    </w:p>
    <w:p>
      <w:pPr>
        <w:pStyle w:val="Heading3"/>
        <w:numPr>
          <w:ilvl w:val="2"/>
          <w:numId w:val="1"/>
        </w:numPr>
        <w:rPr/>
      </w:pPr>
      <w:bookmarkStart w:id="1162" w:name="__RefHeading___Toc4164261_3381743652"/>
      <w:bookmarkStart w:id="1163" w:name="_Toc505"/>
      <w:bookmarkEnd w:id="1162"/>
      <w:r>
        <w:rPr/>
        <w:t>2</w:t>
      </w:r>
      <w:r>
        <w:rPr>
          <w:rtl w:val="true"/>
        </w:rPr>
        <w:t xml:space="preserve"> - </w:t>
      </w:r>
      <w:r>
        <w:rPr>
          <w:rtl w:val="true"/>
        </w:rPr>
        <w:t xml:space="preserve">حاشیة معالم الاصول </w:t>
      </w:r>
      <w:r>
        <w:rPr>
          <w:rtl w:val="true"/>
        </w:rPr>
        <w:t>«</w:t>
      </w:r>
      <w:r>
        <w:rPr/>
        <w:t>18</w:t>
      </w:r>
      <w:r>
        <w:rPr>
          <w:rtl w:val="true"/>
        </w:rPr>
        <w:t xml:space="preserve"> - </w:t>
      </w:r>
      <w:r>
        <w:rPr/>
        <w:t>97</w:t>
      </w:r>
      <w:r>
        <w:rPr>
          <w:rtl w:val="true"/>
        </w:rPr>
        <w:t>» (</w:t>
      </w:r>
      <w:r>
        <w:rPr>
          <w:rtl w:val="true"/>
        </w:rPr>
        <w:t xml:space="preserve">اصول فقه </w:t>
      </w:r>
      <w:r>
        <w:rPr>
          <w:rtl w:val="true"/>
        </w:rPr>
        <w:t xml:space="preserve">- </w:t>
      </w:r>
      <w:r>
        <w:rPr>
          <w:rtl w:val="true"/>
        </w:rPr>
        <w:t>عربی</w:t>
      </w:r>
      <w:r>
        <w:rPr>
          <w:rtl w:val="true"/>
        </w:rPr>
        <w:t>)</w:t>
      </w:r>
      <w:bookmarkEnd w:id="11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سلطان حسین بن محمد مرعشی،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فقط اشعار مقتل ابی مخنف است،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مراد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سید مراد بن اسدالله بن محمد تبریزی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164" w:name="__RefHeading___Toc4164263_3381743652"/>
      <w:bookmarkStart w:id="1165" w:name="_Toc506"/>
      <w:bookmarkEnd w:id="1164"/>
      <w:r>
        <w:rPr>
          <w:rtl w:val="true"/>
        </w:rPr>
        <w:t xml:space="preserve">( </w:t>
      </w:r>
      <w:r>
        <w:rPr/>
        <w:t>2279</w:t>
      </w:r>
      <w:r>
        <w:rPr>
          <w:rtl w:val="true"/>
        </w:rPr>
        <w:t xml:space="preserve"> )</w:t>
      </w:r>
      <w:bookmarkEnd w:id="1165"/>
    </w:p>
    <w:p>
      <w:pPr>
        <w:pStyle w:val="Heading3"/>
        <w:numPr>
          <w:ilvl w:val="2"/>
          <w:numId w:val="1"/>
        </w:numPr>
        <w:rPr/>
      </w:pPr>
      <w:bookmarkStart w:id="1166" w:name="__RefHeading___Toc4164265_3381743652"/>
      <w:bookmarkStart w:id="1167" w:name="_Toc507"/>
      <w:bookmarkEnd w:id="1166"/>
      <w:r>
        <w:rPr/>
        <w:t>1</w:t>
      </w:r>
      <w:r>
        <w:rPr>
          <w:rtl w:val="true"/>
        </w:rPr>
        <w:t xml:space="preserve"> - </w:t>
      </w:r>
      <w:r>
        <w:rPr>
          <w:rtl w:val="true"/>
        </w:rPr>
        <w:t xml:space="preserve">الفوائد الصمدیة شیخ بهایی </w:t>
      </w:r>
      <w:r>
        <w:rPr>
          <w:rtl w:val="true"/>
        </w:rPr>
        <w:t>«</w:t>
      </w:r>
      <w:r>
        <w:rPr/>
        <w:t>1</w:t>
      </w:r>
      <w:r>
        <w:rPr>
          <w:rtl w:val="true"/>
        </w:rPr>
        <w:t xml:space="preserve"> - </w:t>
      </w:r>
      <w:r>
        <w:rPr/>
        <w:t>52</w:t>
      </w:r>
      <w:r>
        <w:rPr>
          <w:rtl w:val="true"/>
        </w:rPr>
        <w:t>» (</w:t>
      </w:r>
      <w:r>
        <w:rPr>
          <w:rtl w:val="true"/>
        </w:rPr>
        <w:t xml:space="preserve">نحو </w:t>
      </w:r>
      <w:r>
        <w:rPr>
          <w:rtl w:val="true"/>
        </w:rPr>
        <w:t xml:space="preserve">- </w:t>
      </w:r>
      <w:r>
        <w:rPr>
          <w:rtl w:val="true"/>
        </w:rPr>
        <w:t>عربی</w:t>
      </w:r>
      <w:r>
        <w:rPr>
          <w:rtl w:val="true"/>
        </w:rPr>
        <w:t>)</w:t>
      </w:r>
      <w:bookmarkEnd w:id="1167"/>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68" w:name="__RefHeading___Toc4164267_3381743652"/>
      <w:bookmarkStart w:id="1169" w:name="_Toc508"/>
      <w:bookmarkEnd w:id="1168"/>
      <w:r>
        <w:rPr/>
        <w:t>2</w:t>
      </w:r>
      <w:r>
        <w:rPr>
          <w:rtl w:val="true"/>
        </w:rPr>
        <w:t xml:space="preserve"> - </w:t>
      </w:r>
      <w:r>
        <w:rPr>
          <w:rtl w:val="true"/>
        </w:rPr>
        <w:t xml:space="preserve">مراح الارواح، احمد بن مسعود بن علی </w:t>
      </w:r>
      <w:r>
        <w:rPr>
          <w:rtl w:val="true"/>
        </w:rPr>
        <w:t>«</w:t>
      </w:r>
      <w:r>
        <w:rPr/>
        <w:t>53</w:t>
      </w:r>
      <w:r>
        <w:rPr>
          <w:rtl w:val="true"/>
        </w:rPr>
        <w:t xml:space="preserve"> - </w:t>
      </w:r>
      <w:r>
        <w:rPr/>
        <w:t>91</w:t>
      </w:r>
      <w:r>
        <w:rPr>
          <w:rtl w:val="true"/>
        </w:rPr>
        <w:t>» (</w:t>
      </w:r>
      <w:r>
        <w:rPr>
          <w:rtl w:val="true"/>
        </w:rPr>
        <w:t xml:space="preserve">صرف </w:t>
      </w:r>
      <w:r>
        <w:rPr>
          <w:rtl w:val="true"/>
        </w:rPr>
        <w:t xml:space="preserve">- </w:t>
      </w:r>
      <w:r>
        <w:rPr>
          <w:rtl w:val="true"/>
        </w:rPr>
        <w:t>عربی</w:t>
      </w:r>
      <w:r>
        <w:rPr>
          <w:rtl w:val="true"/>
        </w:rPr>
        <w:t>)</w:t>
      </w:r>
      <w:bookmarkEnd w:id="1169"/>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1151</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علی</w:t>
      </w:r>
      <w:r>
        <w:rPr>
          <w:rFonts w:eastAsia="IRNazanin" w:cs="IRNazanin"/>
          <w:color w:val="111111"/>
          <w:sz w:val="28"/>
          <w:szCs w:val="28"/>
          <w:rtl w:val="true"/>
          <w:lang w:bidi="fa-IR"/>
        </w:rPr>
        <w:t xml:space="preserve">» </w:t>
      </w:r>
      <w:bookmarkStart w:id="1170" w:name="pg14116_146859"/>
    </w:p>
    <w:p>
      <w:pPr>
        <w:pStyle w:val="Heading2"/>
        <w:numPr>
          <w:ilvl w:val="1"/>
          <w:numId w:val="1"/>
        </w:numPr>
        <w:rPr/>
      </w:pPr>
      <w:bookmarkStart w:id="1171" w:name="__RefHeading___Toc4164269_3381743652"/>
      <w:bookmarkStart w:id="1172" w:name="_Toc509"/>
      <w:bookmarkEnd w:id="1170"/>
      <w:bookmarkEnd w:id="1171"/>
      <w:r>
        <w:rPr>
          <w:rtl w:val="true"/>
        </w:rPr>
        <w:t xml:space="preserve">( </w:t>
      </w:r>
      <w:r>
        <w:rPr/>
        <w:t>2307</w:t>
      </w:r>
      <w:r>
        <w:rPr>
          <w:rtl w:val="true"/>
        </w:rPr>
        <w:t xml:space="preserve"> )</w:t>
      </w:r>
      <w:bookmarkEnd w:id="1172"/>
    </w:p>
    <w:p>
      <w:pPr>
        <w:pStyle w:val="Heading3"/>
        <w:numPr>
          <w:ilvl w:val="2"/>
          <w:numId w:val="1"/>
        </w:numPr>
        <w:rPr/>
      </w:pPr>
      <w:bookmarkStart w:id="1173" w:name="__RefHeading___Toc4164271_3381743652"/>
      <w:bookmarkStart w:id="1174" w:name="_Toc510"/>
      <w:bookmarkEnd w:id="1173"/>
      <w:r>
        <w:rPr/>
        <w:t>1</w:t>
      </w:r>
      <w:r>
        <w:rPr>
          <w:rtl w:val="true"/>
        </w:rPr>
        <w:t xml:space="preserve"> - </w:t>
      </w:r>
      <w:r>
        <w:rPr>
          <w:rtl w:val="true"/>
        </w:rPr>
        <w:t xml:space="preserve">شمسیه لندنیه </w:t>
      </w:r>
      <w:r>
        <w:rPr>
          <w:rtl w:val="true"/>
        </w:rPr>
        <w:t>«</w:t>
      </w:r>
      <w:r>
        <w:rPr/>
        <w:t>2</w:t>
      </w:r>
      <w:r>
        <w:rPr>
          <w:rtl w:val="true"/>
        </w:rPr>
        <w:t xml:space="preserve"> - </w:t>
      </w:r>
      <w:r>
        <w:rPr/>
        <w:t>27</w:t>
      </w:r>
      <w:r>
        <w:rPr>
          <w:rtl w:val="true"/>
        </w:rPr>
        <w:t>» (</w:t>
      </w:r>
      <w:r>
        <w:rPr>
          <w:rtl w:val="true"/>
        </w:rPr>
        <w:t xml:space="preserve">منظومه </w:t>
      </w:r>
      <w:r>
        <w:rPr>
          <w:rtl w:val="true"/>
        </w:rPr>
        <w:t xml:space="preserve">- </w:t>
      </w:r>
      <w:r>
        <w:rPr>
          <w:rtl w:val="true"/>
        </w:rPr>
        <w:t>فارسی</w:t>
      </w:r>
      <w:r>
        <w:rPr>
          <w:rtl w:val="true"/>
        </w:rPr>
        <w:t>)</w:t>
      </w:r>
      <w:bookmarkEnd w:id="11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بواناتی،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منظومه‌ای در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فضایل و مناقب رسول گرامی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لندن بسال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به جای بواناتی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نواز مطلع جدید برآمد</w:t>
      </w:r>
    </w:p>
    <w:p>
      <w:pPr>
        <w:pStyle w:val="BookText"/>
        <w:rPr/>
      </w:pPr>
      <w:r>
        <w:rPr>
          <w:rFonts w:ascii="IRNazanin" w:hAnsi="IRNazanin" w:eastAsia="IRNazanin"/>
          <w:color w:val="111111"/>
          <w:sz w:val="28"/>
          <w:sz w:val="28"/>
          <w:szCs w:val="28"/>
          <w:rtl w:val="true"/>
          <w:lang w:bidi="fa-IR"/>
        </w:rPr>
        <w:t>شام سیه رو سپید چون قمر آمد</w:t>
      </w:r>
    </w:p>
    <w:p>
      <w:pPr>
        <w:pStyle w:val="BookText"/>
        <w:rPr/>
      </w:pPr>
      <w:r>
        <w:rPr>
          <w:rFonts w:ascii="IRNazanin" w:hAnsi="IRNazanin" w:eastAsia="IRNazanin"/>
          <w:color w:val="111111"/>
          <w:sz w:val="28"/>
          <w:sz w:val="28"/>
          <w:szCs w:val="28"/>
          <w:rtl w:val="true"/>
          <w:lang w:bidi="fa-IR"/>
        </w:rPr>
        <w:t>غرب ز انوار شرق لمعه سرا شد</w:t>
      </w:r>
    </w:p>
    <w:p>
      <w:pPr>
        <w:pStyle w:val="BookText"/>
        <w:rPr/>
      </w:pPr>
      <w:r>
        <w:rPr>
          <w:rFonts w:ascii="IRNazanin" w:hAnsi="IRNazanin" w:eastAsia="IRNazanin"/>
          <w:color w:val="111111"/>
          <w:sz w:val="28"/>
          <w:sz w:val="28"/>
          <w:szCs w:val="28"/>
          <w:rtl w:val="true"/>
          <w:lang w:bidi="fa-IR"/>
        </w:rPr>
        <w:t>شرق ز ازهار غرب مزدهر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کن ای میرزا محمد باقر کابراهیم جان معطّر از سفر آمد</w:t>
      </w:r>
      <w:r>
        <w:rPr>
          <w:rFonts w:eastAsia="IRNazanin" w:cs="IRNazanin"/>
          <w:color w:val="111111"/>
          <w:sz w:val="28"/>
          <w:szCs w:val="28"/>
          <w:rtl w:val="true"/>
          <w:lang w:bidi="fa-IR"/>
        </w:rPr>
        <w:t>»</w:t>
      </w:r>
    </w:p>
    <w:p>
      <w:pPr>
        <w:pStyle w:val="Heading3"/>
        <w:numPr>
          <w:ilvl w:val="2"/>
          <w:numId w:val="1"/>
        </w:numPr>
        <w:rPr/>
      </w:pPr>
      <w:bookmarkStart w:id="1175" w:name="__RefHeading___Toc4164273_3381743652"/>
      <w:bookmarkStart w:id="1176" w:name="_Toc511"/>
      <w:bookmarkEnd w:id="1175"/>
      <w:r>
        <w:rPr/>
        <w:t>2</w:t>
      </w:r>
      <w:r>
        <w:rPr>
          <w:rtl w:val="true"/>
        </w:rPr>
        <w:t xml:space="preserve"> - </w:t>
      </w:r>
      <w:r>
        <w:rPr>
          <w:rtl w:val="true"/>
        </w:rPr>
        <w:t xml:space="preserve">سدیره ناسوتیه </w:t>
      </w:r>
      <w:r>
        <w:rPr>
          <w:rtl w:val="true"/>
        </w:rPr>
        <w:t>«</w:t>
      </w:r>
      <w:r>
        <w:rPr/>
        <w:t>28</w:t>
      </w:r>
      <w:r>
        <w:rPr>
          <w:rtl w:val="true"/>
        </w:rPr>
        <w:t xml:space="preserve"> - </w:t>
      </w:r>
      <w:r>
        <w:rPr/>
        <w:t>33</w:t>
      </w:r>
      <w:r>
        <w:rPr>
          <w:rtl w:val="true"/>
        </w:rPr>
        <w:t>» (</w:t>
      </w:r>
      <w:r>
        <w:rPr>
          <w:rtl w:val="true"/>
        </w:rPr>
        <w:t xml:space="preserve">منظومه </w:t>
      </w:r>
      <w:r>
        <w:rPr>
          <w:rtl w:val="true"/>
        </w:rPr>
        <w:t xml:space="preserve">- </w:t>
      </w:r>
      <w:r>
        <w:rPr>
          <w:rtl w:val="true"/>
        </w:rPr>
        <w:t>فارسی</w:t>
      </w:r>
      <w:r>
        <w:rPr>
          <w:rtl w:val="true"/>
        </w:rPr>
        <w:t>)</w:t>
      </w:r>
      <w:bookmarkEnd w:id="11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بواناتی،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منظومه‌ای در معارف و اخلاق که 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و در تحریص به اخلاق نیکو و قرب به خداوند شخصیات و خلیقات انبیاء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چشم حسود پر غمر</w:t>
      </w:r>
    </w:p>
    <w:p>
      <w:pPr>
        <w:pStyle w:val="BookText"/>
        <w:rPr/>
      </w:pPr>
      <w:r>
        <w:rPr>
          <w:rFonts w:ascii="IRNazanin" w:hAnsi="IRNazanin" w:eastAsia="IRNazanin"/>
          <w:color w:val="111111"/>
          <w:sz w:val="28"/>
          <w:sz w:val="28"/>
          <w:szCs w:val="28"/>
          <w:rtl w:val="true"/>
          <w:lang w:bidi="fa-IR"/>
        </w:rPr>
        <w:t>ایندرخت ما دهد روزی ثمر</w:t>
      </w:r>
    </w:p>
    <w:p>
      <w:pPr>
        <w:pStyle w:val="BookText"/>
        <w:rPr/>
      </w:pPr>
      <w:r>
        <w:rPr>
          <w:rFonts w:ascii="IRNazanin" w:hAnsi="IRNazanin" w:eastAsia="IRNazanin"/>
          <w:color w:val="111111"/>
          <w:sz w:val="28"/>
          <w:sz w:val="28"/>
          <w:szCs w:val="28"/>
          <w:rtl w:val="true"/>
          <w:lang w:bidi="fa-IR"/>
        </w:rPr>
        <w:t>آدم خاکی مسیح الله شود از رموز اصطفا اگه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افزائید و اسباب نزال کاین تکلّف نیست خالی از دو حال</w:t>
      </w:r>
    </w:p>
    <w:p>
      <w:pPr>
        <w:pStyle w:val="BookText"/>
        <w:rPr/>
      </w:pPr>
      <w:r>
        <w:rPr>
          <w:rFonts w:ascii="IRNazanin" w:hAnsi="IRNazanin" w:eastAsia="IRNazanin"/>
          <w:color w:val="111111"/>
          <w:sz w:val="28"/>
          <w:sz w:val="28"/>
          <w:szCs w:val="28"/>
          <w:rtl w:val="true"/>
          <w:lang w:bidi="fa-IR"/>
        </w:rPr>
        <w:t>یا بشر کشتن سرور حق شود یا حماقت حکمت مطلق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ظاهر به خط ناظم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177" w:name="pg14116_146860"/>
    </w:p>
    <w:p>
      <w:pPr>
        <w:pStyle w:val="Heading2"/>
        <w:numPr>
          <w:ilvl w:val="1"/>
          <w:numId w:val="1"/>
        </w:numPr>
        <w:rPr/>
      </w:pPr>
      <w:bookmarkStart w:id="1178" w:name="__RefHeading___Toc4164275_3381743652"/>
      <w:bookmarkStart w:id="1179" w:name="_Toc512"/>
      <w:bookmarkEnd w:id="1177"/>
      <w:bookmarkEnd w:id="1178"/>
      <w:r>
        <w:rPr>
          <w:rtl w:val="true"/>
        </w:rPr>
        <w:t xml:space="preserve">( </w:t>
      </w:r>
      <w:r>
        <w:rPr/>
        <w:t>2334</w:t>
      </w:r>
      <w:r>
        <w:rPr>
          <w:rtl w:val="true"/>
        </w:rPr>
        <w:t xml:space="preserve"> )</w:t>
      </w:r>
      <w:bookmarkEnd w:id="1179"/>
    </w:p>
    <w:p>
      <w:pPr>
        <w:pStyle w:val="Heading3"/>
        <w:numPr>
          <w:ilvl w:val="2"/>
          <w:numId w:val="1"/>
        </w:numPr>
        <w:rPr/>
      </w:pPr>
      <w:bookmarkStart w:id="1180" w:name="__RefHeading___Toc4164277_3381743652"/>
      <w:bookmarkStart w:id="1181" w:name="_Toc513"/>
      <w:bookmarkEnd w:id="1180"/>
      <w:r>
        <w:rPr/>
        <w:t>1</w:t>
      </w:r>
      <w:r>
        <w:rPr>
          <w:rtl w:val="true"/>
        </w:rPr>
        <w:t xml:space="preserve"> - </w:t>
      </w:r>
      <w:r>
        <w:rPr>
          <w:rtl w:val="true"/>
        </w:rPr>
        <w:t xml:space="preserve">لیلی و مجنون </w:t>
      </w:r>
      <w:r>
        <w:rPr>
          <w:rtl w:val="true"/>
        </w:rPr>
        <w:t>«</w:t>
      </w:r>
      <w:r>
        <w:rPr/>
        <w:t>8</w:t>
      </w:r>
      <w:r>
        <w:rPr>
          <w:rtl w:val="true"/>
        </w:rPr>
        <w:t xml:space="preserve"> - </w:t>
      </w:r>
      <w:r>
        <w:rPr/>
        <w:t>72</w:t>
      </w:r>
      <w:r>
        <w:rPr>
          <w:rtl w:val="true"/>
        </w:rPr>
        <w:t>» (</w:t>
      </w:r>
      <w:r>
        <w:rPr>
          <w:rtl w:val="true"/>
        </w:rPr>
        <w:t xml:space="preserve">منظومه </w:t>
      </w:r>
      <w:r>
        <w:rPr>
          <w:rtl w:val="true"/>
        </w:rPr>
        <w:t xml:space="preserve">- </w:t>
      </w:r>
      <w:r>
        <w:rPr>
          <w:rtl w:val="true"/>
        </w:rPr>
        <w:t>فارسی</w:t>
      </w:r>
      <w:r>
        <w:rPr>
          <w:rtl w:val="true"/>
        </w:rPr>
        <w:t>)</w:t>
      </w:r>
      <w:bookmarkEnd w:id="11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مفصلی درباره حوادث و جریاناتی است که بر زندگی لیلی و مجنون گذشته است، مؤلّف منظومه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بوده و هنگام سرودن بیش از هفتاد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فرد و کریم که لطفش عمیم است و ذاتش قدیم</w:t>
      </w:r>
    </w:p>
    <w:p>
      <w:pPr>
        <w:pStyle w:val="BookText"/>
        <w:rPr/>
      </w:pPr>
      <w:r>
        <w:rPr>
          <w:rFonts w:ascii="IRNazanin" w:hAnsi="IRNazanin" w:eastAsia="IRNazanin"/>
          <w:color w:val="111111"/>
          <w:sz w:val="28"/>
          <w:sz w:val="28"/>
          <w:szCs w:val="28"/>
          <w:rtl w:val="true"/>
          <w:lang w:bidi="fa-IR"/>
        </w:rPr>
        <w:t>کریمی که چون خوان احسان کشید</w:t>
      </w:r>
    </w:p>
    <w:p>
      <w:pPr>
        <w:pStyle w:val="BookText"/>
        <w:rPr/>
      </w:pPr>
      <w:r>
        <w:rPr>
          <w:rFonts w:ascii="IRNazanin" w:hAnsi="IRNazanin" w:eastAsia="IRNazanin"/>
          <w:color w:val="111111"/>
          <w:sz w:val="28"/>
          <w:sz w:val="28"/>
          <w:szCs w:val="28"/>
          <w:rtl w:val="true"/>
          <w:lang w:bidi="fa-IR"/>
        </w:rPr>
        <w:t>نکرد از کرم بنده را ناامید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سرش بجای بالشت</w:t>
      </w:r>
    </w:p>
    <w:p>
      <w:pPr>
        <w:pStyle w:val="BookText"/>
        <w:rPr/>
      </w:pPr>
      <w:r>
        <w:rPr>
          <w:rFonts w:ascii="IRNazanin" w:hAnsi="IRNazanin" w:eastAsia="IRNazanin"/>
          <w:color w:val="111111"/>
          <w:sz w:val="28"/>
          <w:sz w:val="28"/>
          <w:szCs w:val="28"/>
          <w:rtl w:val="true"/>
          <w:lang w:bidi="fa-IR"/>
        </w:rPr>
        <w:t>بنهاد غریب ناتوان خشت</w:t>
      </w:r>
    </w:p>
    <w:p>
      <w:pPr>
        <w:pStyle w:val="BookText"/>
        <w:rPr/>
      </w:pPr>
      <w:r>
        <w:rPr>
          <w:rFonts w:ascii="IRNazanin" w:hAnsi="IRNazanin" w:eastAsia="IRNazanin"/>
          <w:color w:val="111111"/>
          <w:sz w:val="28"/>
          <w:sz w:val="28"/>
          <w:szCs w:val="28"/>
          <w:rtl w:val="true"/>
          <w:lang w:bidi="fa-IR"/>
        </w:rPr>
        <w:t>نه همدم و همرهش ببالین جز کوزه شکسته سفالین</w:t>
      </w:r>
      <w:r>
        <w:rPr>
          <w:rFonts w:eastAsia="IRNazanin" w:cs="IRNazanin"/>
          <w:color w:val="111111"/>
          <w:sz w:val="28"/>
          <w:szCs w:val="28"/>
          <w:rtl w:val="true"/>
          <w:lang w:bidi="fa-IR"/>
        </w:rPr>
        <w:t>»</w:t>
      </w:r>
    </w:p>
    <w:p>
      <w:pPr>
        <w:pStyle w:val="Heading3"/>
        <w:numPr>
          <w:ilvl w:val="2"/>
          <w:numId w:val="1"/>
        </w:numPr>
        <w:rPr/>
      </w:pPr>
      <w:bookmarkStart w:id="1182" w:name="__RefHeading___Toc4164279_3381743652"/>
      <w:bookmarkStart w:id="1183" w:name="_Toc514"/>
      <w:bookmarkEnd w:id="1182"/>
      <w:r>
        <w:rPr/>
        <w:t>2</w:t>
      </w:r>
      <w:r>
        <w:rPr>
          <w:rtl w:val="true"/>
        </w:rPr>
        <w:t xml:space="preserve"> - </w:t>
      </w:r>
      <w:r>
        <w:rPr>
          <w:rtl w:val="true"/>
        </w:rPr>
        <w:t xml:space="preserve">جنگ محمد حنفیه با تمیم بن منذر </w:t>
      </w:r>
      <w:r>
        <w:rPr>
          <w:rtl w:val="true"/>
        </w:rPr>
        <w:t>«</w:t>
      </w:r>
      <w:r>
        <w:rPr/>
        <w:t>73</w:t>
      </w:r>
      <w:r>
        <w:rPr>
          <w:rtl w:val="true"/>
        </w:rPr>
        <w:t xml:space="preserve"> - </w:t>
      </w:r>
      <w:r>
        <w:rPr/>
        <w:t>90</w:t>
      </w:r>
      <w:r>
        <w:rPr>
          <w:rtl w:val="true"/>
        </w:rPr>
        <w:t>» (</w:t>
      </w:r>
      <w:r>
        <w:rPr>
          <w:rtl w:val="true"/>
        </w:rPr>
        <w:t xml:space="preserve">منظومه </w:t>
      </w:r>
      <w:r>
        <w:rPr>
          <w:rtl w:val="true"/>
        </w:rPr>
        <w:t xml:space="preserve">- </w:t>
      </w:r>
      <w:r>
        <w:rPr>
          <w:rtl w:val="true"/>
        </w:rPr>
        <w:t>فارسی</w:t>
      </w:r>
      <w:r>
        <w:rPr>
          <w:rtl w:val="true"/>
        </w:rPr>
        <w:t>)</w:t>
      </w:r>
      <w:bookmarkEnd w:id="11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منظومه سابق از یک شاعر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مثنوی‌ای متوسط در بیان حوادث جنگ محمد حنفیه با تمیم بن منذر و بیان رشادتها و شجاعتهای وی است که معلوم نیست اصل تاریخی دارد یا نه؟ در نسخههای خطی فارسی سه مثنوی در جنگهای محمد حنفیه معرفی کرده که با این رساله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برازنده آفتاب نگارنده صورت از خاک و آب</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بر چرخ سیّار کرد ز انجم فلک را پدیدار کرد</w:t>
      </w:r>
      <w:r>
        <w:rPr>
          <w:rFonts w:eastAsia="IRNazanin" w:cs="IRNazanin"/>
          <w:color w:val="111111"/>
          <w:sz w:val="28"/>
          <w:szCs w:val="28"/>
          <w:rtl w:val="true"/>
          <w:lang w:bidi="fa-IR"/>
        </w:rPr>
        <w:t xml:space="preserve">...» </w:t>
      </w:r>
      <w:bookmarkStart w:id="1184" w:name="pg14116_146861"/>
    </w:p>
    <w:p>
      <w:pPr>
        <w:pStyle w:val="BookText"/>
        <w:rPr/>
      </w:pPr>
      <w:bookmarkEnd w:id="118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و برانگیخت مرکب چه دود در آمد به کافر بغل برگشود</w:t>
      </w:r>
    </w:p>
    <w:p>
      <w:pPr>
        <w:pStyle w:val="BookText"/>
        <w:rPr/>
      </w:pPr>
      <w:r>
        <w:rPr>
          <w:rFonts w:ascii="IRNazanin" w:hAnsi="IRNazanin" w:eastAsia="IRNazanin"/>
          <w:color w:val="111111"/>
          <w:sz w:val="28"/>
          <w:sz w:val="28"/>
          <w:szCs w:val="28"/>
          <w:rtl w:val="true"/>
          <w:lang w:bidi="fa-IR"/>
        </w:rPr>
        <w:t>به نیزه اباکبر ملعون بکشت</w:t>
      </w:r>
    </w:p>
    <w:p>
      <w:pPr>
        <w:pStyle w:val="BookText"/>
        <w:rPr/>
      </w:pPr>
      <w:r>
        <w:rPr>
          <w:rFonts w:ascii="IRNazanin" w:hAnsi="IRNazanin" w:eastAsia="IRNazanin"/>
          <w:color w:val="111111"/>
          <w:sz w:val="28"/>
          <w:sz w:val="28"/>
          <w:szCs w:val="28"/>
          <w:rtl w:val="true"/>
          <w:lang w:bidi="fa-IR"/>
        </w:rPr>
        <w:t>سواری نموده در آن روی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دوم از آخر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185" w:name="__RefHeading___Toc4164281_3381743652"/>
      <w:bookmarkStart w:id="1186" w:name="_Toc515"/>
      <w:bookmarkEnd w:id="1185"/>
      <w:r>
        <w:rPr>
          <w:rtl w:val="true"/>
        </w:rPr>
        <w:t xml:space="preserve">( </w:t>
      </w:r>
      <w:r>
        <w:rPr/>
        <w:t>2335</w:t>
      </w:r>
      <w:r>
        <w:rPr>
          <w:rtl w:val="true"/>
        </w:rPr>
        <w:t xml:space="preserve"> )</w:t>
      </w:r>
      <w:bookmarkEnd w:id="1186"/>
    </w:p>
    <w:p>
      <w:pPr>
        <w:pStyle w:val="Heading3"/>
        <w:numPr>
          <w:ilvl w:val="2"/>
          <w:numId w:val="1"/>
        </w:numPr>
        <w:rPr/>
      </w:pPr>
      <w:bookmarkStart w:id="1187" w:name="__RefHeading___Toc4164283_3381743652"/>
      <w:bookmarkStart w:id="1188" w:name="_Toc516"/>
      <w:bookmarkEnd w:id="1187"/>
      <w:r>
        <w:rPr/>
        <w:t>1</w:t>
      </w:r>
      <w:r>
        <w:rPr>
          <w:rtl w:val="true"/>
        </w:rPr>
        <w:t xml:space="preserve"> - </w:t>
      </w:r>
      <w:r>
        <w:rPr>
          <w:rtl w:val="true"/>
        </w:rPr>
        <w:t xml:space="preserve">مراة الحق </w:t>
      </w:r>
      <w:r>
        <w:rPr>
          <w:rtl w:val="true"/>
        </w:rPr>
        <w:t>«</w:t>
      </w:r>
      <w:r>
        <w:rPr/>
        <w:t>1</w:t>
      </w:r>
      <w:r>
        <w:rPr>
          <w:rtl w:val="true"/>
        </w:rPr>
        <w:t xml:space="preserve"> - </w:t>
      </w:r>
      <w:r>
        <w:rPr/>
        <w:t>106</w:t>
      </w:r>
      <w:r>
        <w:rPr>
          <w:rtl w:val="true"/>
        </w:rPr>
        <w:t>» (</w:t>
      </w:r>
      <w:r>
        <w:rPr>
          <w:rtl w:val="true"/>
        </w:rPr>
        <w:t xml:space="preserve">عرفان </w:t>
      </w:r>
      <w:r>
        <w:rPr>
          <w:rtl w:val="true"/>
        </w:rPr>
        <w:t xml:space="preserve">- </w:t>
      </w:r>
      <w:r>
        <w:rPr>
          <w:rtl w:val="true"/>
        </w:rPr>
        <w:t>فارسی</w:t>
      </w:r>
      <w:r>
        <w:rPr>
          <w:rtl w:val="true"/>
        </w:rPr>
        <w:t>)</w:t>
      </w:r>
      <w:bookmarkEnd w:id="11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صفرخان قراگوزلو همدانی کبوتر آهنگی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اخلاق و آداب سلوک صوفیان که در پانزده فصل گرد آمده است مؤلف در این رساله ابتدا عقاید خود را بیان و دامن خود را از عقاید انحرافی مبرّی داشته است و این رساله را در بیان عقاید خودشان در تصوف و تناسخ و حلول و وحدت وجود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1189" w:name="__RefHeading___Toc4164285_3381743652"/>
      <w:bookmarkStart w:id="1190" w:name="_Toc517"/>
      <w:bookmarkEnd w:id="1189"/>
      <w:r>
        <w:rPr/>
        <w:t>2</w:t>
      </w:r>
      <w:r>
        <w:rPr>
          <w:rtl w:val="true"/>
        </w:rPr>
        <w:t xml:space="preserve"> - </w:t>
      </w:r>
      <w:r>
        <w:rPr>
          <w:rtl w:val="true"/>
        </w:rPr>
        <w:t xml:space="preserve">تلخیص تذکرة الاولیاء </w:t>
      </w:r>
      <w:r>
        <w:rPr>
          <w:rtl w:val="true"/>
        </w:rPr>
        <w:t>«</w:t>
      </w:r>
      <w:r>
        <w:rPr/>
        <w:t>106</w:t>
      </w:r>
      <w:r>
        <w:rPr>
          <w:rtl w:val="true"/>
        </w:rPr>
        <w:t xml:space="preserve"> - </w:t>
      </w:r>
      <w:r>
        <w:rPr/>
        <w:t>131</w:t>
      </w:r>
      <w:r>
        <w:rPr>
          <w:rtl w:val="true"/>
        </w:rPr>
        <w:t>» (</w:t>
      </w:r>
      <w:r>
        <w:rPr>
          <w:rtl w:val="true"/>
        </w:rPr>
        <w:t>فارسی</w:t>
      </w:r>
      <w:r>
        <w:rPr>
          <w:rtl w:val="true"/>
        </w:rPr>
        <w:t>)</w:t>
      </w:r>
      <w:bookmarkEnd w:id="11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است که مطالب کتاب بهمان ترتیب ولی بصورت گزیده و منتخب ذکر شده است، بنظر می‌رسد کاتب رساله خود منتخب کتاب باشد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الجواد و نشهد ان محمدآ عبده و رسوله نبیّه و صفیّه ارسله بالهدی </w:t>
      </w:r>
      <w:bookmarkStart w:id="1191" w:name="pg14116_146862"/>
    </w:p>
    <w:p>
      <w:pPr>
        <w:pStyle w:val="BookText"/>
        <w:rPr/>
      </w:pPr>
      <w:bookmarkEnd w:id="1191"/>
      <w:r>
        <w:rPr>
          <w:rFonts w:ascii="IRNazanin" w:hAnsi="IRNazanin" w:eastAsia="IRNazanin"/>
          <w:color w:val="111111"/>
          <w:sz w:val="28"/>
          <w:sz w:val="28"/>
          <w:szCs w:val="28"/>
          <w:rtl w:val="true"/>
          <w:lang w:bidi="fa-IR"/>
        </w:rPr>
        <w:t>و سلّم تسلیمآ، چون از قران و احادیث گذشته هیچ سخن بالاتر از سخن مشایخ طریقت نیست و کلمات ایشان از عیان است نه از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اما من گفتم و لعنت شد و تو گفتی و رحمت شد که آنشب منصور گفت من از خود دور کردم این نیت را و تو بخود بستی، پس از آن تو لعنت، و از آن من رحمت شد،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 xml:space="preserve">کتاب دوم نستعلیق محسن بن چراغعلی سرابندی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چراغعلی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192" w:name="__RefHeading___Toc4164287_3381743652"/>
      <w:bookmarkStart w:id="1193" w:name="_Toc518"/>
      <w:bookmarkEnd w:id="1192"/>
      <w:r>
        <w:rPr>
          <w:rtl w:val="true"/>
        </w:rPr>
        <w:t xml:space="preserve">( </w:t>
      </w:r>
      <w:r>
        <w:rPr/>
        <w:t>2340</w:t>
      </w:r>
      <w:r>
        <w:rPr>
          <w:rtl w:val="true"/>
        </w:rPr>
        <w:t xml:space="preserve"> )</w:t>
      </w:r>
      <w:bookmarkEnd w:id="1193"/>
    </w:p>
    <w:p>
      <w:pPr>
        <w:pStyle w:val="Heading3"/>
        <w:numPr>
          <w:ilvl w:val="2"/>
          <w:numId w:val="1"/>
        </w:numPr>
        <w:rPr/>
      </w:pPr>
      <w:bookmarkStart w:id="1194" w:name="__RefHeading___Toc4164289_3381743652"/>
      <w:bookmarkStart w:id="1195" w:name="_Toc519"/>
      <w:bookmarkEnd w:id="1194"/>
      <w:r>
        <w:rPr/>
        <w:t>1</w:t>
      </w:r>
      <w:r>
        <w:rPr>
          <w:rtl w:val="true"/>
        </w:rPr>
        <w:t xml:space="preserve"> - </w:t>
      </w:r>
      <w:r>
        <w:rPr>
          <w:rtl w:val="true"/>
        </w:rPr>
        <w:t xml:space="preserve">گلستان </w:t>
      </w:r>
      <w:r>
        <w:rPr>
          <w:rtl w:val="true"/>
        </w:rPr>
        <w:t>«</w:t>
      </w:r>
      <w:r>
        <w:rPr/>
        <w:t>1</w:t>
      </w:r>
      <w:r>
        <w:rPr>
          <w:rtl w:val="true"/>
        </w:rPr>
        <w:t xml:space="preserve"> - </w:t>
      </w:r>
      <w:r>
        <w:rPr/>
        <w:t>98</w:t>
      </w:r>
      <w:r>
        <w:rPr>
          <w:rtl w:val="true"/>
        </w:rPr>
        <w:t>» (</w:t>
      </w:r>
      <w:r>
        <w:rPr>
          <w:rtl w:val="true"/>
        </w:rPr>
        <w:t>فارسی</w:t>
      </w:r>
      <w:r>
        <w:rPr>
          <w:rtl w:val="true"/>
        </w:rPr>
        <w:t>)</w:t>
      </w:r>
      <w:bookmarkEnd w:id="11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بن مشرف الدین سعدی شیرازی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96" w:name="__RefHeading___Toc4164291_3381743652"/>
      <w:bookmarkStart w:id="1197" w:name="_Toc520"/>
      <w:bookmarkEnd w:id="1196"/>
      <w:r>
        <w:rPr/>
        <w:t>2</w:t>
      </w:r>
      <w:r>
        <w:rPr>
          <w:rtl w:val="true"/>
        </w:rPr>
        <w:t xml:space="preserve"> - </w:t>
      </w:r>
      <w:r>
        <w:rPr>
          <w:rtl w:val="true"/>
        </w:rPr>
        <w:t xml:space="preserve">قضا و قدر </w:t>
      </w:r>
      <w:r>
        <w:rPr>
          <w:rtl w:val="true"/>
        </w:rPr>
        <w:t>«</w:t>
      </w:r>
      <w:r>
        <w:rPr/>
        <w:t>99</w:t>
      </w:r>
      <w:r>
        <w:rPr>
          <w:rtl w:val="true"/>
        </w:rPr>
        <w:t xml:space="preserve"> - </w:t>
      </w:r>
      <w:r>
        <w:rPr/>
        <w:t>100</w:t>
      </w:r>
      <w:r>
        <w:rPr>
          <w:rtl w:val="true"/>
        </w:rPr>
        <w:t>» (</w:t>
      </w:r>
      <w:r>
        <w:rPr>
          <w:rtl w:val="true"/>
        </w:rPr>
        <w:t xml:space="preserve">منظومه </w:t>
      </w:r>
      <w:r>
        <w:rPr>
          <w:rtl w:val="true"/>
        </w:rPr>
        <w:t xml:space="preserve">- </w:t>
      </w:r>
      <w:r>
        <w:rPr>
          <w:rtl w:val="true"/>
        </w:rPr>
        <w:t>فارسی</w:t>
      </w:r>
      <w:r>
        <w:rPr>
          <w:rtl w:val="true"/>
        </w:rPr>
        <w:t>)</w:t>
      </w:r>
      <w:bookmarkEnd w:id="11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قمی سلیم تهرانی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کلام و بیان دقایق و لطایف قضا و قدر و جبر و اختیار که 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روزی از خونابه پوشی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گل از پاره تن خرقه پوشی </w:t>
      </w:r>
      <w:bookmarkStart w:id="1198" w:name="pg14116_146863"/>
    </w:p>
    <w:p>
      <w:pPr>
        <w:pStyle w:val="BookText"/>
        <w:rPr/>
      </w:pPr>
      <w:bookmarkEnd w:id="1198"/>
      <w:r>
        <w:rPr>
          <w:rFonts w:ascii="IRNazanin" w:hAnsi="IRNazanin" w:eastAsia="IRNazanin"/>
          <w:color w:val="111111"/>
          <w:sz w:val="28"/>
          <w:sz w:val="28"/>
          <w:szCs w:val="28"/>
          <w:rtl w:val="true"/>
          <w:lang w:bidi="fa-IR"/>
        </w:rPr>
        <w:t>در معنی بگوش خود کشیده شده همچون عصای خود جریده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طبعم در آمد در شگفتی</w:t>
      </w:r>
    </w:p>
    <w:p>
      <w:pPr>
        <w:pStyle w:val="BookText"/>
        <w:rPr/>
      </w:pPr>
      <w:r>
        <w:rPr>
          <w:rFonts w:ascii="IRNazanin" w:hAnsi="IRNazanin" w:eastAsia="IRNazanin"/>
          <w:color w:val="111111"/>
          <w:sz w:val="28"/>
          <w:sz w:val="28"/>
          <w:szCs w:val="28"/>
          <w:rtl w:val="true"/>
          <w:lang w:bidi="fa-IR"/>
        </w:rPr>
        <w:t>بگفتم آنچه میبایست گفتن</w:t>
      </w:r>
    </w:p>
    <w:p>
      <w:pPr>
        <w:pStyle w:val="BookText"/>
        <w:rPr/>
      </w:pPr>
      <w:r>
        <w:rPr>
          <w:rFonts w:ascii="IRNazanin" w:hAnsi="IRNazanin" w:eastAsia="IRNazanin"/>
          <w:color w:val="111111"/>
          <w:sz w:val="28"/>
          <w:sz w:val="28"/>
          <w:szCs w:val="28"/>
          <w:rtl w:val="true"/>
          <w:lang w:bidi="fa-IR"/>
        </w:rPr>
        <w:t>از او من هم سخن بیتاب جستم ز گوهر سرگذشت آب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قلی نوری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199" w:name="__RefHeading___Toc4164293_3381743652"/>
      <w:bookmarkStart w:id="1200" w:name="_Toc521"/>
      <w:bookmarkEnd w:id="1199"/>
      <w:r>
        <w:rPr>
          <w:rtl w:val="true"/>
        </w:rPr>
        <w:t xml:space="preserve">( </w:t>
      </w:r>
      <w:r>
        <w:rPr/>
        <w:t>2346</w:t>
      </w:r>
      <w:r>
        <w:rPr>
          <w:rtl w:val="true"/>
        </w:rPr>
        <w:t xml:space="preserve"> )</w:t>
      </w:r>
      <w:bookmarkEnd w:id="1200"/>
    </w:p>
    <w:p>
      <w:pPr>
        <w:pStyle w:val="Heading3"/>
        <w:numPr>
          <w:ilvl w:val="2"/>
          <w:numId w:val="1"/>
        </w:numPr>
        <w:rPr/>
      </w:pPr>
      <w:bookmarkStart w:id="1201" w:name="__RefHeading___Toc4164295_3381743652"/>
      <w:bookmarkStart w:id="1202" w:name="_Toc522"/>
      <w:bookmarkEnd w:id="1201"/>
      <w:r>
        <w:rPr/>
        <w:t>1</w:t>
      </w:r>
      <w:r>
        <w:rPr>
          <w:rtl w:val="true"/>
        </w:rPr>
        <w:t xml:space="preserve"> - </w:t>
      </w:r>
      <w:r>
        <w:rPr>
          <w:rtl w:val="true"/>
        </w:rPr>
        <w:t xml:space="preserve">ستّه ضروریّه </w:t>
      </w:r>
      <w:r>
        <w:rPr>
          <w:rtl w:val="true"/>
        </w:rPr>
        <w:t>«</w:t>
      </w:r>
      <w:r>
        <w:rPr/>
        <w:t>1</w:t>
      </w:r>
      <w:r>
        <w:rPr>
          <w:rtl w:val="true"/>
        </w:rPr>
        <w:t xml:space="preserve"> - </w:t>
      </w:r>
      <w:r>
        <w:rPr/>
        <w:t>59</w:t>
      </w:r>
      <w:r>
        <w:rPr>
          <w:rtl w:val="true"/>
        </w:rPr>
        <w:t>» (</w:t>
      </w:r>
      <w:r>
        <w:rPr>
          <w:rtl w:val="true"/>
        </w:rPr>
        <w:t xml:space="preserve">طب </w:t>
      </w:r>
      <w:r>
        <w:rPr>
          <w:rtl w:val="true"/>
        </w:rPr>
        <w:t xml:space="preserve">- </w:t>
      </w:r>
      <w:r>
        <w:rPr>
          <w:rtl w:val="true"/>
        </w:rPr>
        <w:t>فارسی</w:t>
      </w:r>
      <w:r>
        <w:rPr>
          <w:rtl w:val="true"/>
        </w:rPr>
        <w:t>)</w:t>
      </w:r>
      <w:bookmarkEnd w:id="12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ولی بن علی متطبّب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مفصل در بیان اصول و مبانی پزشکی که به ابو الغازی برهان الدین نظام شاه تقدیم و در یک مقدمه و شش فصل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تعریف علم طب و اقسام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در جنس هوای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نسیم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نمونه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سپاس بی عدّ مر صانعی را که اشراح ارکان متضاده ابداع و انواع موالید بحسب قابلیت و استعداد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آنست که استعمال چیزی دیگر را ننمایند و این جهت خط خطابر گفته و حرف حکما نگشته تمت</w:t>
      </w:r>
      <w:r>
        <w:rPr>
          <w:rFonts w:eastAsia="IRNazanin" w:cs="IRNazanin"/>
          <w:color w:val="111111"/>
          <w:sz w:val="28"/>
          <w:szCs w:val="28"/>
          <w:rtl w:val="true"/>
          <w:lang w:bidi="fa-IR"/>
        </w:rPr>
        <w:t>».</w:t>
      </w:r>
    </w:p>
    <w:p>
      <w:pPr>
        <w:pStyle w:val="Heading3"/>
        <w:numPr>
          <w:ilvl w:val="2"/>
          <w:numId w:val="1"/>
        </w:numPr>
        <w:rPr/>
      </w:pPr>
      <w:bookmarkStart w:id="1203" w:name="__RefHeading___Toc4164297_3381743652"/>
      <w:bookmarkStart w:id="1204" w:name="_Toc523"/>
      <w:bookmarkEnd w:id="1203"/>
      <w:r>
        <w:rPr/>
        <w:t>2</w:t>
      </w:r>
      <w:r>
        <w:rPr>
          <w:rtl w:val="true"/>
        </w:rPr>
        <w:t xml:space="preserve"> - </w:t>
      </w:r>
      <w:r>
        <w:rPr>
          <w:rtl w:val="true"/>
        </w:rPr>
        <w:t xml:space="preserve">صحت و مرض </w:t>
      </w:r>
      <w:r>
        <w:rPr>
          <w:rtl w:val="true"/>
        </w:rPr>
        <w:t xml:space="preserve">= </w:t>
      </w:r>
      <w:r>
        <w:rPr>
          <w:rtl w:val="true"/>
        </w:rPr>
        <w:t xml:space="preserve">روح و بدن </w:t>
      </w:r>
      <w:r>
        <w:rPr>
          <w:rtl w:val="true"/>
        </w:rPr>
        <w:t>«</w:t>
      </w:r>
      <w:r>
        <w:rPr/>
        <w:t>1</w:t>
      </w:r>
      <w:r>
        <w:rPr>
          <w:rtl w:val="true"/>
        </w:rPr>
        <w:t xml:space="preserve"> - </w:t>
      </w:r>
      <w:r>
        <w:rPr/>
        <w:t>13</w:t>
      </w:r>
      <w:r>
        <w:rPr>
          <w:rtl w:val="true"/>
        </w:rPr>
        <w:t>» (</w:t>
      </w:r>
      <w:r>
        <w:rPr>
          <w:rtl w:val="true"/>
        </w:rPr>
        <w:t xml:space="preserve">عرفان </w:t>
      </w:r>
      <w:r>
        <w:rPr>
          <w:rtl w:val="true"/>
        </w:rPr>
        <w:t xml:space="preserve">- </w:t>
      </w:r>
      <w:r>
        <w:rPr>
          <w:rtl w:val="true"/>
        </w:rPr>
        <w:t>فارسی</w:t>
      </w:r>
      <w:r>
        <w:rPr>
          <w:rtl w:val="true"/>
        </w:rPr>
        <w:t>)</w:t>
      </w:r>
      <w:bookmarkEnd w:id="120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فضولی بغدادی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05" w:name="pg14116_146864"/>
    </w:p>
    <w:p>
      <w:pPr>
        <w:pStyle w:val="BookText"/>
        <w:rPr/>
      </w:pPr>
      <w:bookmarkEnd w:id="1205"/>
      <w:r>
        <w:rPr>
          <w:rFonts w:ascii="IRNazanin" w:hAnsi="IRNazanin" w:eastAsia="IRNazanin"/>
          <w:color w:val="111111"/>
          <w:sz w:val="28"/>
          <w:sz w:val="28"/>
          <w:szCs w:val="28"/>
          <w:rtl w:val="true"/>
          <w:lang w:bidi="fa-IR"/>
        </w:rPr>
        <w:t>گفتاری است در سفر روح از عالم لاهوت به عالم ناسوت که از تکوین روح و حلول آن در تن، سپس از قوای نفسانی، اعمال آنها و در پایان از عشق و عقل و وحدت عاشق و معشوق سخن میگوید، این رساله به نامهای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نسخه دیگر از این رساله در مجموعه شماره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احدی را سزاست که ریاض بدن را به آب روان صافی پرورده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عاقبت الامر خود را بخود رسانید و عاشقی و معشوقی از آن خلوت و حدت بیرون ماند،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ذوالفقار بن اردلان در بلده کرمانشاهان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در حاشیه رساله اول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206" w:name="__RefHeading___Toc4164299_3381743652"/>
      <w:bookmarkStart w:id="1207" w:name="_Toc524"/>
      <w:bookmarkEnd w:id="1206"/>
      <w:r>
        <w:rPr>
          <w:rtl w:val="true"/>
        </w:rPr>
        <w:t xml:space="preserve">( </w:t>
      </w:r>
      <w:r>
        <w:rPr/>
        <w:t>2347</w:t>
      </w:r>
      <w:r>
        <w:rPr>
          <w:rtl w:val="true"/>
        </w:rPr>
        <w:t xml:space="preserve"> )</w:t>
      </w:r>
      <w:bookmarkEnd w:id="1207"/>
    </w:p>
    <w:p>
      <w:pPr>
        <w:pStyle w:val="Heading3"/>
        <w:numPr>
          <w:ilvl w:val="2"/>
          <w:numId w:val="1"/>
        </w:numPr>
        <w:rPr/>
      </w:pPr>
      <w:bookmarkStart w:id="1208" w:name="__RefHeading___Toc4164301_3381743652"/>
      <w:bookmarkStart w:id="1209" w:name="_Toc525"/>
      <w:bookmarkEnd w:id="1208"/>
      <w:r>
        <w:rPr/>
        <w:t>1</w:t>
      </w:r>
      <w:r>
        <w:rPr>
          <w:rtl w:val="true"/>
        </w:rPr>
        <w:t xml:space="preserve"> - </w:t>
      </w:r>
      <w:r>
        <w:rPr>
          <w:rtl w:val="true"/>
        </w:rPr>
        <w:t xml:space="preserve">شرح الاحادیث </w:t>
      </w:r>
      <w:r>
        <w:rPr>
          <w:rtl w:val="true"/>
        </w:rPr>
        <w:t>«</w:t>
      </w:r>
      <w:r>
        <w:rPr/>
        <w:t>1</w:t>
      </w:r>
      <w:r>
        <w:rPr>
          <w:rtl w:val="true"/>
        </w:rPr>
        <w:t xml:space="preserve"> - </w:t>
      </w:r>
      <w:r>
        <w:rPr/>
        <w:t>52</w:t>
      </w:r>
      <w:r>
        <w:rPr>
          <w:rtl w:val="true"/>
        </w:rPr>
        <w:t>» (</w:t>
      </w:r>
      <w:r>
        <w:rPr>
          <w:rtl w:val="true"/>
        </w:rPr>
        <w:t xml:space="preserve">کلام </w:t>
      </w:r>
      <w:r>
        <w:rPr>
          <w:rtl w:val="true"/>
        </w:rPr>
        <w:t xml:space="preserve">- </w:t>
      </w:r>
      <w:r>
        <w:rPr>
          <w:rtl w:val="true"/>
        </w:rPr>
        <w:t>عربی</w:t>
      </w:r>
      <w:r>
        <w:rPr>
          <w:rtl w:val="true"/>
        </w:rPr>
        <w:t>)</w:t>
      </w:r>
      <w:bookmarkEnd w:id="12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مختصر در شرح احادیثی که به قیام و خصوصیات و نحوه زندگی و طول عمر و معجزات حضرت ولی عصر پرداخته‌اند که از جمله آنها حدیث مفضل بن عمر از امام صادق علیه السلام درباره امام عصر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این رساله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فدنی فتوّضأ و رائحة ذلک المآء کرائحة المنی و هو الذی خرّت منه طینة الخلق فی بدءهم و یخمرها منه فی عودهم ذلک تقدیر العزیز الحکیم</w:t>
      </w:r>
      <w:r>
        <w:rPr>
          <w:rFonts w:eastAsia="IRNazanin" w:cs="IRNazanin"/>
          <w:color w:val="111111"/>
          <w:sz w:val="28"/>
          <w:szCs w:val="28"/>
          <w:rtl w:val="true"/>
          <w:lang w:bidi="fa-IR"/>
        </w:rPr>
        <w:t xml:space="preserve">». </w:t>
      </w:r>
      <w:bookmarkStart w:id="1210" w:name="pg14116_146865"/>
    </w:p>
    <w:p>
      <w:pPr>
        <w:pStyle w:val="Heading3"/>
        <w:numPr>
          <w:ilvl w:val="2"/>
          <w:numId w:val="1"/>
        </w:numPr>
        <w:rPr/>
      </w:pPr>
      <w:bookmarkStart w:id="1211" w:name="__RefHeading___Toc4164303_3381743652"/>
      <w:bookmarkStart w:id="1212" w:name="_Toc526"/>
      <w:bookmarkEnd w:id="1210"/>
      <w:bookmarkEnd w:id="1211"/>
      <w:r>
        <w:rPr/>
        <w:t>2</w:t>
      </w:r>
      <w:r>
        <w:rPr>
          <w:rtl w:val="true"/>
        </w:rPr>
        <w:t xml:space="preserve"> - </w:t>
      </w:r>
      <w:r>
        <w:rPr>
          <w:rtl w:val="true"/>
        </w:rPr>
        <w:t xml:space="preserve">اجوبة الاسئلة </w:t>
      </w:r>
      <w:r>
        <w:rPr>
          <w:rtl w:val="true"/>
        </w:rPr>
        <w:t>«</w:t>
      </w:r>
      <w:r>
        <w:rPr/>
        <w:t>52</w:t>
      </w:r>
      <w:r>
        <w:rPr>
          <w:rtl w:val="true"/>
        </w:rPr>
        <w:t xml:space="preserve"> - </w:t>
      </w:r>
      <w:r>
        <w:rPr/>
        <w:t>57</w:t>
      </w:r>
      <w:r>
        <w:rPr>
          <w:rtl w:val="true"/>
        </w:rPr>
        <w:t>» (</w:t>
      </w:r>
      <w:r>
        <w:rPr>
          <w:rtl w:val="true"/>
        </w:rPr>
        <w:t xml:space="preserve">کلام </w:t>
      </w:r>
      <w:r>
        <w:rPr>
          <w:rtl w:val="true"/>
        </w:rPr>
        <w:t xml:space="preserve">- </w:t>
      </w:r>
      <w:r>
        <w:rPr>
          <w:rtl w:val="true"/>
        </w:rPr>
        <w:t>عربی</w:t>
      </w:r>
      <w:r>
        <w:rPr>
          <w:rtl w:val="true"/>
        </w:rPr>
        <w:t>)</w:t>
      </w:r>
      <w:bookmarkEnd w:id="12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در پاسخ سائلی که از وی درباره کیفیت اجساد پیامبران و پوسیدن و یا نپوسیدن آنها پرسیده و طریق جمع برخی احادیث که معانی متنافی با هم دارند و در این باره صادر شده‌اند را سوال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بعث الّی بعض العلماء الافاضل ایده الله بمسائل یرید جوابها علی حال اشتغال البال ببواعث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سلمه الله تعالی اما بعد فالباعث من تصدیع جنابکم هو ان تمنوا علی العبد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صحبوا الدنیا بابدان ارواحها متعلقة بالمحل الاعلی یعنی توجّهها الیه و هذا انشاء الله ممّا لا اشکال فیه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نسخ خلف بن علی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در </w:t>
      </w:r>
      <w:r>
        <w:rPr>
          <w:rFonts w:eastAsia="IRNazanin" w:cs="IRNazanin"/>
          <w:color w:val="111111"/>
          <w:sz w:val="28"/>
          <w:szCs w:val="28"/>
          <w:lang w:bidi="fa-IR"/>
        </w:rPr>
        <w:t>11237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آغاز نقص دارد و رساله دوم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3" w:name="__RefHeading___Toc4164305_3381743652"/>
      <w:bookmarkStart w:id="1214" w:name="_Toc527"/>
      <w:bookmarkEnd w:id="1213"/>
      <w:r>
        <w:rPr>
          <w:rtl w:val="true"/>
        </w:rPr>
        <w:t xml:space="preserve">( </w:t>
      </w:r>
      <w:r>
        <w:rPr/>
        <w:t>2350</w:t>
      </w:r>
      <w:r>
        <w:rPr>
          <w:rtl w:val="true"/>
        </w:rPr>
        <w:t xml:space="preserve"> )</w:t>
      </w:r>
      <w:bookmarkEnd w:id="1214"/>
    </w:p>
    <w:p>
      <w:pPr>
        <w:pStyle w:val="Heading3"/>
        <w:numPr>
          <w:ilvl w:val="2"/>
          <w:numId w:val="1"/>
        </w:numPr>
        <w:rPr/>
      </w:pPr>
      <w:bookmarkStart w:id="1215" w:name="__RefHeading___Toc4164307_3381743652"/>
      <w:bookmarkStart w:id="1216" w:name="_Toc528"/>
      <w:bookmarkEnd w:id="1215"/>
      <w:r>
        <w:rPr/>
        <w:t>1</w:t>
      </w:r>
      <w:r>
        <w:rPr>
          <w:rtl w:val="true"/>
        </w:rPr>
        <w:t xml:space="preserve"> - </w:t>
      </w:r>
      <w:r>
        <w:rPr>
          <w:rtl w:val="true"/>
        </w:rPr>
        <w:t xml:space="preserve">شرح الشافیه از فخر الدین جاربردی </w:t>
      </w:r>
      <w:r>
        <w:rPr>
          <w:rtl w:val="true"/>
        </w:rPr>
        <w:t>«</w:t>
      </w:r>
      <w:r>
        <w:rPr/>
        <w:t>1</w:t>
      </w:r>
      <w:r>
        <w:rPr>
          <w:rtl w:val="true"/>
        </w:rPr>
        <w:t xml:space="preserve"> - </w:t>
      </w:r>
      <w:r>
        <w:rPr/>
        <w:t>4</w:t>
      </w:r>
      <w:r>
        <w:rPr>
          <w:rtl w:val="true"/>
        </w:rPr>
        <w:t>» (</w:t>
      </w:r>
      <w:r>
        <w:rPr>
          <w:rtl w:val="true"/>
        </w:rPr>
        <w:t xml:space="preserve">صرف </w:t>
      </w:r>
      <w:r>
        <w:rPr>
          <w:rtl w:val="true"/>
        </w:rPr>
        <w:t xml:space="preserve">- </w:t>
      </w:r>
      <w:r>
        <w:rPr>
          <w:rtl w:val="true"/>
        </w:rPr>
        <w:t>عربی</w:t>
      </w:r>
      <w:r>
        <w:rPr>
          <w:rtl w:val="true"/>
        </w:rPr>
        <w:t>)</w:t>
      </w:r>
      <w:bookmarkEnd w:id="1216"/>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17" w:name="__RefHeading___Toc4164309_3381743652"/>
      <w:bookmarkStart w:id="1218" w:name="_Toc529"/>
      <w:bookmarkEnd w:id="1217"/>
      <w:r>
        <w:rPr/>
        <w:t>2</w:t>
      </w:r>
      <w:r>
        <w:rPr>
          <w:rtl w:val="true"/>
        </w:rPr>
        <w:t xml:space="preserve"> - </w:t>
      </w:r>
      <w:r>
        <w:rPr>
          <w:rtl w:val="true"/>
        </w:rPr>
        <w:t xml:space="preserve">شرح الشافیة از نظام الدین نیشابوری </w:t>
      </w:r>
      <w:r>
        <w:rPr>
          <w:rtl w:val="true"/>
        </w:rPr>
        <w:t>«</w:t>
      </w:r>
      <w:r>
        <w:rPr/>
        <w:t>5</w:t>
      </w:r>
      <w:r>
        <w:rPr>
          <w:rtl w:val="true"/>
        </w:rPr>
        <w:t xml:space="preserve"> - </w:t>
      </w:r>
      <w:r>
        <w:rPr/>
        <w:t>111</w:t>
      </w:r>
      <w:r>
        <w:rPr>
          <w:rtl w:val="true"/>
        </w:rPr>
        <w:t>» (</w:t>
      </w:r>
      <w:r>
        <w:rPr>
          <w:rtl w:val="true"/>
        </w:rPr>
        <w:t xml:space="preserve">صرف </w:t>
      </w:r>
      <w:r>
        <w:rPr>
          <w:rtl w:val="true"/>
        </w:rPr>
        <w:t xml:space="preserve">- </w:t>
      </w:r>
      <w:r>
        <w:rPr>
          <w:rtl w:val="true"/>
        </w:rPr>
        <w:t>عربی</w:t>
      </w:r>
      <w:r>
        <w:rPr>
          <w:rtl w:val="true"/>
        </w:rPr>
        <w:t>)</w:t>
      </w:r>
      <w:bookmarkEnd w:id="1218"/>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اول فقط چهار برگ در این مجموعه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فرج الله بن سید هاشم حسینی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219" w:name="pg14116_146866"/>
    </w:p>
    <w:p>
      <w:pPr>
        <w:pStyle w:val="Heading2"/>
        <w:numPr>
          <w:ilvl w:val="1"/>
          <w:numId w:val="1"/>
        </w:numPr>
        <w:rPr/>
      </w:pPr>
      <w:bookmarkStart w:id="1220" w:name="__RefHeading___Toc4164311_3381743652"/>
      <w:bookmarkStart w:id="1221" w:name="_Toc530"/>
      <w:bookmarkEnd w:id="1219"/>
      <w:bookmarkEnd w:id="1220"/>
      <w:r>
        <w:rPr>
          <w:rtl w:val="true"/>
        </w:rPr>
        <w:t xml:space="preserve">( </w:t>
      </w:r>
      <w:r>
        <w:rPr/>
        <w:t>2359</w:t>
      </w:r>
      <w:r>
        <w:rPr>
          <w:rtl w:val="true"/>
        </w:rPr>
        <w:t xml:space="preserve"> )</w:t>
      </w:r>
      <w:bookmarkEnd w:id="1221"/>
    </w:p>
    <w:p>
      <w:pPr>
        <w:pStyle w:val="Heading3"/>
        <w:numPr>
          <w:ilvl w:val="2"/>
          <w:numId w:val="1"/>
        </w:numPr>
        <w:rPr/>
      </w:pPr>
      <w:bookmarkStart w:id="1222" w:name="__RefHeading___Toc4164313_3381743652"/>
      <w:bookmarkStart w:id="1223" w:name="_Toc531"/>
      <w:bookmarkEnd w:id="1222"/>
      <w:r>
        <w:rPr/>
        <w:t>1</w:t>
      </w:r>
      <w:r>
        <w:rPr>
          <w:rtl w:val="true"/>
        </w:rPr>
        <w:t xml:space="preserve"> - </w:t>
      </w:r>
      <w:r>
        <w:rPr>
          <w:rtl w:val="true"/>
        </w:rPr>
        <w:t xml:space="preserve">دستور الشعراء </w:t>
      </w:r>
      <w:r>
        <w:rPr>
          <w:rtl w:val="true"/>
        </w:rPr>
        <w:t>«</w:t>
      </w:r>
      <w:r>
        <w:rPr/>
        <w:t>1</w:t>
      </w:r>
      <w:r>
        <w:rPr>
          <w:rtl w:val="true"/>
        </w:rPr>
        <w:t xml:space="preserve"> - </w:t>
      </w:r>
      <w:r>
        <w:rPr/>
        <w:t>58</w:t>
      </w:r>
      <w:r>
        <w:rPr>
          <w:rtl w:val="true"/>
        </w:rPr>
        <w:t>» (</w:t>
      </w:r>
      <w:r>
        <w:rPr>
          <w:rtl w:val="true"/>
        </w:rPr>
        <w:t xml:space="preserve">عروض </w:t>
      </w:r>
      <w:r>
        <w:rPr>
          <w:rtl w:val="true"/>
        </w:rPr>
        <w:t xml:space="preserve">- </w:t>
      </w:r>
      <w:r>
        <w:rPr>
          <w:rtl w:val="true"/>
        </w:rPr>
        <w:t>فارسی</w:t>
      </w:r>
      <w:r>
        <w:rPr>
          <w:rtl w:val="true"/>
        </w:rPr>
        <w:t>)</w:t>
      </w:r>
      <w:bookmarkEnd w:id="12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امانی مازندرانی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متوسط در علم عروض و قافیه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شمس الدین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یک مقدمه و سه مقاله و یک خاتم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تعریف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 در بیان علم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دویم؛ در بیان علم قوافی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سیم؛ در بیان صنایع و بدایع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در بیان سرقات 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وافر کاملی را که بارگاه سپهر نیلی چهر را بی هواداری چوب و 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اقتباس و عقد و حلّ و تلمیح از جمله صنایع شعرند و از جمله سرقات نیستند والله اعلم</w:t>
      </w:r>
      <w:r>
        <w:rPr>
          <w:rFonts w:eastAsia="IRNazanin" w:cs="IRNazanin"/>
          <w:color w:val="111111"/>
          <w:sz w:val="28"/>
          <w:szCs w:val="28"/>
          <w:rtl w:val="true"/>
          <w:lang w:bidi="fa-IR"/>
        </w:rPr>
        <w:t>».</w:t>
      </w:r>
    </w:p>
    <w:p>
      <w:pPr>
        <w:pStyle w:val="Heading3"/>
        <w:numPr>
          <w:ilvl w:val="2"/>
          <w:numId w:val="1"/>
        </w:numPr>
        <w:rPr/>
      </w:pPr>
      <w:bookmarkStart w:id="1224" w:name="__RefHeading___Toc4164315_3381743652"/>
      <w:bookmarkStart w:id="1225" w:name="_Toc532"/>
      <w:bookmarkEnd w:id="1224"/>
      <w:r>
        <w:rPr/>
        <w:t>2</w:t>
      </w:r>
      <w:r>
        <w:rPr>
          <w:rtl w:val="true"/>
        </w:rPr>
        <w:t xml:space="preserve"> - </w:t>
      </w:r>
      <w:r>
        <w:rPr>
          <w:rtl w:val="true"/>
        </w:rPr>
        <w:t xml:space="preserve">گلعذار قدس </w:t>
      </w:r>
      <w:r>
        <w:rPr>
          <w:rtl w:val="true"/>
        </w:rPr>
        <w:t>«</w:t>
      </w:r>
      <w:r>
        <w:rPr/>
        <w:t>58</w:t>
      </w:r>
      <w:r>
        <w:rPr>
          <w:rtl w:val="true"/>
        </w:rPr>
        <w:t xml:space="preserve"> - </w:t>
      </w:r>
      <w:r>
        <w:rPr/>
        <w:t>59</w:t>
      </w:r>
      <w:r>
        <w:rPr>
          <w:rtl w:val="true"/>
        </w:rPr>
        <w:t>» (</w:t>
      </w:r>
      <w:r>
        <w:rPr>
          <w:rtl w:val="true"/>
        </w:rPr>
        <w:t xml:space="preserve">عرفان </w:t>
      </w:r>
      <w:r>
        <w:rPr>
          <w:rtl w:val="true"/>
        </w:rPr>
        <w:t xml:space="preserve">- </w:t>
      </w:r>
      <w:r>
        <w:rPr>
          <w:rtl w:val="true"/>
        </w:rPr>
        <w:t>فارسی</w:t>
      </w:r>
      <w:r>
        <w:rPr>
          <w:rtl w:val="true"/>
        </w:rPr>
        <w:t>)</w:t>
      </w:r>
      <w:bookmarkEnd w:id="12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معانی اصطلاحات و واژههای خاص صوفیانه است که بروش صوفیه نگاشته شده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رخ عبارتست از تجلی جمال الهی بصفت لطف مانند لطیف و رئوف و توّاب و محیی و هادی و وهاب، زلف عبارتست از تجلی جلال الهی بصفت قهرمانند قابض و قهار و ممیت و</w:t>
      </w:r>
      <w:r>
        <w:rPr>
          <w:rFonts w:eastAsia="IRNazanin" w:cs="IRNazanin"/>
          <w:color w:val="111111"/>
          <w:sz w:val="28"/>
          <w:szCs w:val="28"/>
          <w:rtl w:val="true"/>
          <w:lang w:bidi="fa-IR"/>
        </w:rPr>
        <w:t xml:space="preserve">...». </w:t>
      </w:r>
      <w:bookmarkStart w:id="1226" w:name="pg14116_146867"/>
    </w:p>
    <w:p>
      <w:pPr>
        <w:pStyle w:val="BookText"/>
        <w:rPr/>
      </w:pPr>
      <w:bookmarkEnd w:id="122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ترسا بچه مرشد کاملی است که نسبت کامله او در ولادت معنوی بکاملی دیگر که متصف بصفت ترسایی و تجرد و انقطاع بوده باشد و آن کامل و این بکاملی دیگر تا سلسله منتهی شود بحضرت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227" w:name="__RefHeading___Toc4164317_3381743652"/>
      <w:bookmarkStart w:id="1228" w:name="_Toc533"/>
      <w:bookmarkEnd w:id="1227"/>
      <w:r>
        <w:rPr>
          <w:rtl w:val="true"/>
        </w:rPr>
        <w:t xml:space="preserve">( </w:t>
      </w:r>
      <w:r>
        <w:rPr/>
        <w:t>2389</w:t>
      </w:r>
      <w:r>
        <w:rPr>
          <w:rtl w:val="true"/>
        </w:rPr>
        <w:t xml:space="preserve"> )</w:t>
      </w:r>
      <w:bookmarkEnd w:id="1228"/>
    </w:p>
    <w:p>
      <w:pPr>
        <w:pStyle w:val="Heading3"/>
        <w:numPr>
          <w:ilvl w:val="2"/>
          <w:numId w:val="1"/>
        </w:numPr>
        <w:rPr/>
      </w:pPr>
      <w:bookmarkStart w:id="1229" w:name="__RefHeading___Toc4164319_3381743652"/>
      <w:bookmarkStart w:id="1230" w:name="_Toc534"/>
      <w:bookmarkEnd w:id="1229"/>
      <w:r>
        <w:rPr/>
        <w:t>1</w:t>
      </w:r>
      <w:r>
        <w:rPr>
          <w:rtl w:val="true"/>
        </w:rPr>
        <w:t xml:space="preserve"> - </w:t>
      </w:r>
      <w:r>
        <w:rPr>
          <w:rtl w:val="true"/>
        </w:rPr>
        <w:t xml:space="preserve">سوال و جواب </w:t>
      </w:r>
      <w:r>
        <w:rPr>
          <w:rtl w:val="true"/>
        </w:rPr>
        <w:t>«</w:t>
      </w:r>
      <w:r>
        <w:rPr/>
        <w:t>1</w:t>
      </w:r>
      <w:r>
        <w:rPr>
          <w:rtl w:val="true"/>
        </w:rPr>
        <w:t xml:space="preserve"> - </w:t>
      </w:r>
      <w:r>
        <w:rPr/>
        <w:t>17</w:t>
      </w:r>
      <w:r>
        <w:rPr>
          <w:rtl w:val="true"/>
        </w:rPr>
        <w:t>» (</w:t>
      </w:r>
      <w:r>
        <w:rPr>
          <w:rtl w:val="true"/>
        </w:rPr>
        <w:t xml:space="preserve">فقه </w:t>
      </w:r>
      <w:r>
        <w:rPr>
          <w:rtl w:val="true"/>
        </w:rPr>
        <w:t xml:space="preserve">- </w:t>
      </w:r>
      <w:r>
        <w:rPr>
          <w:rtl w:val="true"/>
        </w:rPr>
        <w:t>فارسی</w:t>
      </w:r>
      <w:r>
        <w:rPr>
          <w:rtl w:val="true"/>
        </w:rPr>
        <w:t>)</w:t>
      </w:r>
      <w:bookmarkEnd w:id="12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که از شاگردان سید محمد بن علی مجاهد طباطبایی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برخی فتاوای وی را برای استفاده فارسی زبانان بصورت سوال و جواب درآورده و واجبات و محرمات وضو و غسل و تیمم و نماز روزه را در آن گنجانیده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تصنیفی که فارسی زبانان منتفع شوند نبود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سؤال اگر پرسند نواقض و موجبات وضو چند است جواب بگو که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 خلطی است که از سینه کنده شود و بیاید بفضای دهن و عمدآ آن را فرو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بطلان روزه نمیشود بلکه باعث ثواب نداشتن روزه است</w:t>
      </w:r>
      <w:r>
        <w:rPr>
          <w:rFonts w:eastAsia="IRNazanin" w:cs="IRNazanin"/>
          <w:color w:val="111111"/>
          <w:sz w:val="28"/>
          <w:szCs w:val="28"/>
          <w:rtl w:val="true"/>
          <w:lang w:bidi="fa-IR"/>
        </w:rPr>
        <w:t>».</w:t>
      </w:r>
    </w:p>
    <w:p>
      <w:pPr>
        <w:pStyle w:val="Heading3"/>
        <w:numPr>
          <w:ilvl w:val="2"/>
          <w:numId w:val="1"/>
        </w:numPr>
        <w:rPr/>
      </w:pPr>
      <w:bookmarkStart w:id="1231" w:name="__RefHeading___Toc4164321_3381743652"/>
      <w:bookmarkStart w:id="1232" w:name="_Toc535"/>
      <w:bookmarkEnd w:id="1231"/>
      <w:r>
        <w:rPr/>
        <w:t>2</w:t>
      </w:r>
      <w:r>
        <w:rPr>
          <w:rtl w:val="true"/>
        </w:rPr>
        <w:t xml:space="preserve"> - </w:t>
      </w:r>
      <w:r>
        <w:rPr>
          <w:rtl w:val="true"/>
        </w:rPr>
        <w:t xml:space="preserve">تنبیه الغافلین </w:t>
      </w:r>
      <w:r>
        <w:rPr>
          <w:rtl w:val="true"/>
        </w:rPr>
        <w:t>«</w:t>
      </w:r>
      <w:r>
        <w:rPr/>
        <w:t>17</w:t>
      </w:r>
      <w:r>
        <w:rPr>
          <w:rtl w:val="true"/>
        </w:rPr>
        <w:t xml:space="preserve"> - </w:t>
      </w:r>
      <w:r>
        <w:rPr/>
        <w:t>54</w:t>
      </w:r>
      <w:r>
        <w:rPr>
          <w:rtl w:val="true"/>
        </w:rPr>
        <w:t>» (</w:t>
      </w:r>
      <w:r>
        <w:rPr>
          <w:rtl w:val="true"/>
        </w:rPr>
        <w:t xml:space="preserve">کلام </w:t>
      </w:r>
      <w:r>
        <w:rPr>
          <w:rtl w:val="true"/>
        </w:rPr>
        <w:t xml:space="preserve">- </w:t>
      </w:r>
      <w:r>
        <w:rPr>
          <w:rtl w:val="true"/>
        </w:rPr>
        <w:t>فارسی</w:t>
      </w:r>
      <w:r>
        <w:rPr>
          <w:rtl w:val="true"/>
        </w:rPr>
        <w:t>)</w:t>
      </w:r>
      <w:bookmarkEnd w:id="12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که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شهر کرمان رفته بود در مدرسه‌ای که شاهزاده محمد ابراهیم خان احداث کرده بود اقامت نمود و به خواهش مومنین رساله‌ای در شش فصل و یک خاتمه در اصول دین نگاشت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ثبوتیه و سلبیه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bookmarkStart w:id="1233" w:name="pg14116_146868"/>
    </w:p>
    <w:p>
      <w:pPr>
        <w:pStyle w:val="BookText"/>
        <w:rPr/>
      </w:pPr>
      <w:bookmarkEnd w:id="1233"/>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بهشت و جهنم و میزان و صراط و حوض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المعرفة وسیلة للعباد و جعل العبادة لنیل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لعن نمائید اول و ثانی و ثالث و رابع را که ثواب بسیار دارد الا لعنة الله علی الظالمین الذین یصدون عن سبیل الله و یبغونها عوجآ و هم بالآخرة هم کافرون فانا لله و انا الیه راجعون و انا الیه منقلبون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مؤلف در </w:t>
      </w:r>
      <w:r>
        <w:rPr>
          <w:rFonts w:eastAsia="IRNazanin" w:cs="IRNazanin"/>
          <w:color w:val="111111"/>
          <w:sz w:val="28"/>
          <w:szCs w:val="28"/>
          <w:lang w:bidi="fa-IR"/>
        </w:rPr>
        <w:t>1235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234" w:name="__RefHeading___Toc4164323_3381743652"/>
      <w:bookmarkStart w:id="1235" w:name="_Toc536"/>
      <w:bookmarkEnd w:id="1234"/>
      <w:r>
        <w:rPr>
          <w:rtl w:val="true"/>
        </w:rPr>
        <w:t xml:space="preserve">( </w:t>
      </w:r>
      <w:r>
        <w:rPr/>
        <w:t>2391</w:t>
      </w:r>
      <w:r>
        <w:rPr>
          <w:rtl w:val="true"/>
        </w:rPr>
        <w:t xml:space="preserve"> )</w:t>
      </w:r>
      <w:bookmarkEnd w:id="1235"/>
    </w:p>
    <w:p>
      <w:pPr>
        <w:pStyle w:val="Heading3"/>
        <w:numPr>
          <w:ilvl w:val="2"/>
          <w:numId w:val="1"/>
        </w:numPr>
        <w:rPr/>
      </w:pPr>
      <w:bookmarkStart w:id="1236" w:name="__RefHeading___Toc4164325_3381743652"/>
      <w:bookmarkStart w:id="1237" w:name="_Toc537"/>
      <w:bookmarkEnd w:id="1236"/>
      <w:r>
        <w:rPr/>
        <w:t>1</w:t>
      </w:r>
      <w:r>
        <w:rPr>
          <w:rtl w:val="true"/>
        </w:rPr>
        <w:t xml:space="preserve"> - </w:t>
      </w:r>
      <w:r>
        <w:rPr>
          <w:rtl w:val="true"/>
        </w:rPr>
        <w:t xml:space="preserve">اجوبه امام کاظم </w:t>
      </w:r>
      <w:r>
        <w:rPr>
          <w:rtl w:val="true"/>
        </w:rPr>
        <w:t>(</w:t>
      </w:r>
      <w:r>
        <w:rPr>
          <w:rtl w:val="true"/>
        </w:rPr>
        <w:t>علیه السلام</w:t>
      </w:r>
      <w:r>
        <w:rPr>
          <w:rtl w:val="true"/>
        </w:rPr>
        <w:t>) «</w:t>
      </w:r>
      <w:r>
        <w:rPr/>
        <w:t>9</w:t>
      </w:r>
      <w:r>
        <w:rPr>
          <w:rtl w:val="true"/>
        </w:rPr>
        <w:t xml:space="preserve"> - </w:t>
      </w:r>
      <w:r>
        <w:rPr/>
        <w:t>12</w:t>
      </w:r>
      <w:r>
        <w:rPr>
          <w:rtl w:val="true"/>
        </w:rPr>
        <w:t>» (</w:t>
      </w:r>
      <w:r>
        <w:rPr>
          <w:rtl w:val="true"/>
        </w:rPr>
        <w:t>فارسی</w:t>
      </w:r>
      <w:r>
        <w:rPr>
          <w:rtl w:val="true"/>
        </w:rPr>
        <w:t>)</w:t>
      </w:r>
      <w:bookmarkEnd w:id="12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مناظره دو تن از دانشمندان عصر هارون الرشید که در مجلس وی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وی به انها پاسخ داد، در این رساله تعداد پرسشها دوازده فقره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اخبار چنین روایت آورده‌اند که در زمان سلطنت هارون الرشید عباسی دو کس از علما که مقربان او بودند و هارون مطیع و منقاد حکم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مطلب من آنست که بار دیگر مرا بمجلس خود طلب نکنی و جز این مطلب دیگر ندارم و برخواستند و بخانه خود تشریف بردند</w:t>
      </w:r>
      <w:r>
        <w:rPr>
          <w:rFonts w:eastAsia="IRNazanin" w:cs="IRNazanin"/>
          <w:color w:val="111111"/>
          <w:sz w:val="28"/>
          <w:szCs w:val="28"/>
          <w:rtl w:val="true"/>
          <w:lang w:bidi="fa-IR"/>
        </w:rPr>
        <w:t>».</w:t>
      </w:r>
    </w:p>
    <w:p>
      <w:pPr>
        <w:pStyle w:val="Heading3"/>
        <w:numPr>
          <w:ilvl w:val="2"/>
          <w:numId w:val="1"/>
        </w:numPr>
        <w:rPr/>
      </w:pPr>
      <w:bookmarkStart w:id="1238" w:name="__RefHeading___Toc4164327_3381743652"/>
      <w:bookmarkStart w:id="1239" w:name="_Toc538"/>
      <w:bookmarkEnd w:id="1238"/>
      <w:r>
        <w:rPr/>
        <w:t>2</w:t>
      </w:r>
      <w:r>
        <w:rPr>
          <w:rtl w:val="true"/>
        </w:rPr>
        <w:t xml:space="preserve"> - </w:t>
      </w:r>
      <w:r>
        <w:rPr>
          <w:rtl w:val="true"/>
        </w:rPr>
        <w:t xml:space="preserve">لذة النساء </w:t>
      </w:r>
      <w:r>
        <w:rPr>
          <w:rtl w:val="true"/>
        </w:rPr>
        <w:t>«</w:t>
      </w:r>
      <w:r>
        <w:rPr/>
        <w:t>13</w:t>
      </w:r>
      <w:r>
        <w:rPr>
          <w:rtl w:val="true"/>
        </w:rPr>
        <w:t xml:space="preserve"> - </w:t>
      </w:r>
      <w:r>
        <w:rPr/>
        <w:t>20</w:t>
      </w:r>
      <w:r>
        <w:rPr>
          <w:rtl w:val="true"/>
        </w:rPr>
        <w:t>» (</w:t>
      </w:r>
      <w:r>
        <w:rPr>
          <w:rtl w:val="true"/>
        </w:rPr>
        <w:t xml:space="preserve">طب </w:t>
      </w:r>
      <w:r>
        <w:rPr>
          <w:rtl w:val="true"/>
        </w:rPr>
        <w:t xml:space="preserve">- </w:t>
      </w:r>
      <w:r>
        <w:rPr>
          <w:rtl w:val="true"/>
        </w:rPr>
        <w:t>فارسی</w:t>
      </w:r>
      <w:r>
        <w:rPr>
          <w:rtl w:val="true"/>
        </w:rPr>
        <w:t>)</w:t>
      </w:r>
      <w:bookmarkEnd w:id="12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نخشبی بدیوانی دهلوی،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کوتاه در آداب مباشرت و طریقه و موانع آن و نیز شناسایی حالات و احساسات مرد و زن در این امر که در شش باب تنظیم شده است</w:t>
      </w:r>
      <w:r>
        <w:rPr>
          <w:rFonts w:eastAsia="IRNazanin" w:cs="IRNazanin"/>
          <w:color w:val="111111"/>
          <w:sz w:val="28"/>
          <w:szCs w:val="28"/>
          <w:rtl w:val="true"/>
          <w:lang w:bidi="fa-IR"/>
        </w:rPr>
        <w:t xml:space="preserve">. </w:t>
      </w:r>
      <w:bookmarkStart w:id="1240" w:name="pg14116_146869"/>
    </w:p>
    <w:p>
      <w:pPr>
        <w:pStyle w:val="BookText"/>
        <w:rPr/>
      </w:pPr>
      <w:bookmarkEnd w:id="1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نمونه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مخطوطات دار الکتب قاهره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نمونه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 مرشدان کردگاری را که هر یکی را زوج گردانیده است چنانچه در کلام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رساله اول دعاهایی است و رساله اول و دوم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بعد از رساله دوم هم حکایاتی هست لذا در فهرست سابق این کتابخانه این مجموعه شامل چهار رساله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241" w:name="__RefHeading___Toc4164329_3381743652"/>
      <w:bookmarkStart w:id="1242" w:name="_Toc539"/>
      <w:bookmarkEnd w:id="1241"/>
      <w:r>
        <w:rPr>
          <w:rtl w:val="true"/>
        </w:rPr>
        <w:t xml:space="preserve">( </w:t>
      </w:r>
      <w:r>
        <w:rPr/>
        <w:t>2395</w:t>
      </w:r>
      <w:r>
        <w:rPr>
          <w:rtl w:val="true"/>
        </w:rPr>
        <w:t xml:space="preserve"> )</w:t>
      </w:r>
      <w:bookmarkEnd w:id="1242"/>
    </w:p>
    <w:p>
      <w:pPr>
        <w:pStyle w:val="Heading3"/>
        <w:numPr>
          <w:ilvl w:val="2"/>
          <w:numId w:val="1"/>
        </w:numPr>
        <w:rPr/>
      </w:pPr>
      <w:bookmarkStart w:id="1243" w:name="__RefHeading___Toc4164331_3381743652"/>
      <w:bookmarkStart w:id="1244" w:name="_Toc540"/>
      <w:bookmarkEnd w:id="1243"/>
      <w:r>
        <w:rPr/>
        <w:t>1</w:t>
      </w:r>
      <w:r>
        <w:rPr>
          <w:rtl w:val="true"/>
        </w:rPr>
        <w:t xml:space="preserve"> - </w:t>
      </w:r>
      <w:r>
        <w:rPr>
          <w:rtl w:val="true"/>
        </w:rPr>
        <w:t xml:space="preserve">الشمسیة فی الحساب از نظام الدین حسن نیشابوری </w:t>
      </w:r>
      <w:r>
        <w:rPr>
          <w:rtl w:val="true"/>
        </w:rPr>
        <w:t>«</w:t>
      </w:r>
      <w:r>
        <w:rPr/>
        <w:t>1</w:t>
      </w:r>
      <w:r>
        <w:rPr>
          <w:rtl w:val="true"/>
        </w:rPr>
        <w:t xml:space="preserve"> - </w:t>
      </w:r>
      <w:r>
        <w:rPr/>
        <w:t>59</w:t>
      </w:r>
      <w:r>
        <w:rPr>
          <w:rtl w:val="true"/>
        </w:rPr>
        <w:t>» (</w:t>
      </w:r>
      <w:r>
        <w:rPr>
          <w:rtl w:val="true"/>
        </w:rPr>
        <w:t>عربی</w:t>
      </w:r>
      <w:r>
        <w:rPr>
          <w:rtl w:val="true"/>
        </w:rPr>
        <w:t>)</w:t>
      </w:r>
      <w:bookmarkEnd w:id="1244"/>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45" w:name="__RefHeading___Toc4164333_3381743652"/>
      <w:bookmarkStart w:id="1246" w:name="_Toc541"/>
      <w:bookmarkEnd w:id="1245"/>
      <w:r>
        <w:rPr/>
        <w:t>2</w:t>
      </w:r>
      <w:r>
        <w:rPr>
          <w:rtl w:val="true"/>
        </w:rPr>
        <w:t xml:space="preserve"> - </w:t>
      </w:r>
      <w:r>
        <w:rPr>
          <w:rtl w:val="true"/>
        </w:rPr>
        <w:t xml:space="preserve">خلاصة الحساب از شیخ بهاء الدین محمد عاملی </w:t>
      </w:r>
      <w:r>
        <w:rPr>
          <w:rtl w:val="true"/>
        </w:rPr>
        <w:t>«</w:t>
      </w:r>
      <w:r>
        <w:rPr/>
        <w:t>62</w:t>
      </w:r>
      <w:r>
        <w:rPr>
          <w:rtl w:val="true"/>
        </w:rPr>
        <w:t xml:space="preserve"> - </w:t>
      </w:r>
      <w:r>
        <w:rPr/>
        <w:t>82</w:t>
      </w:r>
      <w:r>
        <w:rPr>
          <w:rtl w:val="true"/>
        </w:rPr>
        <w:t>» (</w:t>
      </w:r>
      <w:r>
        <w:rPr>
          <w:rtl w:val="true"/>
        </w:rPr>
        <w:t>عربی</w:t>
      </w:r>
      <w:r>
        <w:rPr>
          <w:rtl w:val="true"/>
        </w:rPr>
        <w:t>)</w:t>
      </w:r>
      <w:bookmarkEnd w:id="1246"/>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ابراهیم بن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عبدالله قائنی در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247" w:name="__RefHeading___Toc4164335_3381743652"/>
      <w:bookmarkStart w:id="1248" w:name="_Toc542"/>
      <w:bookmarkEnd w:id="1247"/>
      <w:r>
        <w:rPr>
          <w:rtl w:val="true"/>
        </w:rPr>
        <w:t xml:space="preserve">( </w:t>
      </w:r>
      <w:r>
        <w:rPr/>
        <w:t>2401</w:t>
      </w:r>
      <w:r>
        <w:rPr>
          <w:rtl w:val="true"/>
        </w:rPr>
        <w:t xml:space="preserve"> )</w:t>
      </w:r>
      <w:bookmarkEnd w:id="1248"/>
    </w:p>
    <w:p>
      <w:pPr>
        <w:pStyle w:val="Heading3"/>
        <w:numPr>
          <w:ilvl w:val="2"/>
          <w:numId w:val="1"/>
        </w:numPr>
        <w:rPr/>
      </w:pPr>
      <w:bookmarkStart w:id="1249" w:name="__RefHeading___Toc4164337_3381743652"/>
      <w:bookmarkStart w:id="1250" w:name="_Toc543"/>
      <w:bookmarkEnd w:id="1249"/>
      <w:r>
        <w:rPr/>
        <w:t>1</w:t>
      </w:r>
      <w:r>
        <w:rPr>
          <w:rtl w:val="true"/>
        </w:rPr>
        <w:t xml:space="preserve"> - </w:t>
      </w:r>
      <w:r>
        <w:rPr>
          <w:rtl w:val="true"/>
        </w:rPr>
        <w:t xml:space="preserve">شرح دیباچه شرح التصریف </w:t>
      </w:r>
      <w:r>
        <w:rPr>
          <w:rtl w:val="true"/>
        </w:rPr>
        <w:t>«</w:t>
      </w:r>
      <w:r>
        <w:rPr/>
        <w:t>1</w:t>
      </w:r>
      <w:r>
        <w:rPr>
          <w:rtl w:val="true"/>
        </w:rPr>
        <w:t xml:space="preserve"> - </w:t>
      </w:r>
      <w:r>
        <w:rPr/>
        <w:t>61</w:t>
      </w:r>
      <w:r>
        <w:rPr>
          <w:rtl w:val="true"/>
        </w:rPr>
        <w:t>» (</w:t>
      </w:r>
      <w:r>
        <w:rPr>
          <w:rtl w:val="true"/>
        </w:rPr>
        <w:t xml:space="preserve">صرف </w:t>
      </w:r>
      <w:r>
        <w:rPr>
          <w:rtl w:val="true"/>
        </w:rPr>
        <w:t xml:space="preserve">- </w:t>
      </w:r>
      <w:r>
        <w:rPr>
          <w:rtl w:val="true"/>
        </w:rPr>
        <w:t>عربی</w:t>
      </w:r>
      <w:r>
        <w:rPr>
          <w:rtl w:val="true"/>
        </w:rPr>
        <w:t>)</w:t>
      </w:r>
      <w:bookmarkEnd w:id="12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عرب بن حاجی بن عرب</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در شرح و توضیح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bookmarkStart w:id="1251" w:name="pg14116_146870"/>
    </w:p>
    <w:p>
      <w:pPr>
        <w:pStyle w:val="BookText"/>
        <w:rPr/>
      </w:pPr>
      <w:bookmarkEnd w:id="1251"/>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بخواهش شاگردانش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رمضان الولّادی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متوکلا بکرمه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 الذی هو للمؤمنین روؤف رحیم، فیقول المحتاج الی الله الملک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صدر شرح الامام الفاضل الکامل ذروة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التمست منی الاعزة من تلامیذی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بالتصریف هاهنا عین علم التصریف بالعین المهملة ثم الیاء ثم النون فرد علی هذه النسخة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خفاء والله اعلم تمت</w:t>
      </w:r>
      <w:r>
        <w:rPr>
          <w:rFonts w:eastAsia="IRNazanin" w:cs="IRNazanin"/>
          <w:color w:val="111111"/>
          <w:sz w:val="28"/>
          <w:szCs w:val="28"/>
          <w:rtl w:val="true"/>
          <w:lang w:bidi="fa-IR"/>
        </w:rPr>
        <w:t>».</w:t>
      </w:r>
    </w:p>
    <w:p>
      <w:pPr>
        <w:pStyle w:val="Heading3"/>
        <w:numPr>
          <w:ilvl w:val="2"/>
          <w:numId w:val="1"/>
        </w:numPr>
        <w:rPr/>
      </w:pPr>
      <w:bookmarkStart w:id="1252" w:name="__RefHeading___Toc4164339_3381743652"/>
      <w:bookmarkStart w:id="1253" w:name="_Toc544"/>
      <w:bookmarkEnd w:id="1252"/>
      <w:r>
        <w:rPr/>
        <w:t>2</w:t>
      </w:r>
      <w:r>
        <w:rPr>
          <w:rtl w:val="true"/>
        </w:rPr>
        <w:t xml:space="preserve"> - </w:t>
      </w:r>
      <w:r>
        <w:rPr>
          <w:rtl w:val="true"/>
        </w:rPr>
        <w:t xml:space="preserve">شرح التصریف </w:t>
      </w:r>
      <w:r>
        <w:rPr>
          <w:rtl w:val="true"/>
        </w:rPr>
        <w:t>«</w:t>
      </w:r>
      <w:r>
        <w:rPr/>
        <w:t>9</w:t>
      </w:r>
      <w:r>
        <w:rPr>
          <w:rtl w:val="true"/>
        </w:rPr>
        <w:t xml:space="preserve"> - </w:t>
      </w:r>
      <w:r>
        <w:rPr/>
        <w:t>195</w:t>
      </w:r>
      <w:r>
        <w:rPr>
          <w:rtl w:val="true"/>
        </w:rPr>
        <w:t>» (</w:t>
      </w:r>
      <w:r>
        <w:rPr>
          <w:rtl w:val="true"/>
        </w:rPr>
        <w:t xml:space="preserve">صرف </w:t>
      </w:r>
      <w:r>
        <w:rPr>
          <w:rtl w:val="true"/>
        </w:rPr>
        <w:t xml:space="preserve">- </w:t>
      </w:r>
      <w:r>
        <w:rPr>
          <w:rtl w:val="true"/>
        </w:rPr>
        <w:t>عربی</w:t>
      </w:r>
      <w:r>
        <w:rPr>
          <w:rtl w:val="true"/>
        </w:rPr>
        <w:t>)</w:t>
      </w:r>
      <w:bookmarkEnd w:id="12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کتاب دوم نسخ احمد بن علی اصفهانی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ملا محمد کریم افندی سعدانی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254" w:name="__RefHeading___Toc4164341_3381743652"/>
      <w:bookmarkStart w:id="1255" w:name="_Toc545"/>
      <w:bookmarkEnd w:id="1254"/>
      <w:r>
        <w:rPr>
          <w:rtl w:val="true"/>
        </w:rPr>
        <w:t xml:space="preserve">( </w:t>
      </w:r>
      <w:r>
        <w:rPr/>
        <w:t>2411</w:t>
      </w:r>
      <w:r>
        <w:rPr>
          <w:rtl w:val="true"/>
        </w:rPr>
        <w:t xml:space="preserve"> )</w:t>
      </w:r>
      <w:bookmarkEnd w:id="1255"/>
    </w:p>
    <w:p>
      <w:pPr>
        <w:pStyle w:val="Heading3"/>
        <w:numPr>
          <w:ilvl w:val="2"/>
          <w:numId w:val="1"/>
        </w:numPr>
        <w:rPr/>
      </w:pPr>
      <w:bookmarkStart w:id="1256" w:name="__RefHeading___Toc4164343_3381743652"/>
      <w:bookmarkStart w:id="1257" w:name="_Toc546"/>
      <w:bookmarkEnd w:id="1256"/>
      <w:r>
        <w:rPr/>
        <w:t>1</w:t>
      </w:r>
      <w:r>
        <w:rPr>
          <w:rtl w:val="true"/>
        </w:rPr>
        <w:t xml:space="preserve"> - </w:t>
      </w:r>
      <w:r>
        <w:rPr>
          <w:rtl w:val="true"/>
        </w:rPr>
        <w:t xml:space="preserve">حاشیة حاشیة تهذیب المنطق </w:t>
      </w:r>
      <w:r>
        <w:rPr>
          <w:rtl w:val="true"/>
        </w:rPr>
        <w:t>«</w:t>
      </w:r>
      <w:r>
        <w:rPr/>
        <w:t>1</w:t>
      </w:r>
      <w:r>
        <w:rPr>
          <w:rtl w:val="true"/>
        </w:rPr>
        <w:t xml:space="preserve"> - </w:t>
      </w:r>
      <w:r>
        <w:rPr/>
        <w:t>102</w:t>
      </w:r>
      <w:r>
        <w:rPr>
          <w:rtl w:val="true"/>
        </w:rPr>
        <w:t>» (</w:t>
      </w:r>
      <w:r>
        <w:rPr>
          <w:rtl w:val="true"/>
        </w:rPr>
        <w:t xml:space="preserve">منطق </w:t>
      </w:r>
      <w:r>
        <w:rPr>
          <w:rtl w:val="true"/>
        </w:rPr>
        <w:t xml:space="preserve">- </w:t>
      </w:r>
      <w:r>
        <w:rPr>
          <w:rtl w:val="true"/>
        </w:rPr>
        <w:t>عربی</w:t>
      </w:r>
      <w:r>
        <w:rPr>
          <w:rtl w:val="true"/>
        </w:rPr>
        <w:t>)</w:t>
      </w:r>
      <w:bookmarkEnd w:id="12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محمد طاهر قزوینی طالقانی،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حاشیه‌ای متوسط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عبدالله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نگارش آن در دهه آخر شعبان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و در دهه نیمه رمضان همان سال پایان یافته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1258" w:name="pg14116_146871"/>
    </w:p>
    <w:p>
      <w:pPr>
        <w:pStyle w:val="BookText"/>
        <w:rPr/>
      </w:pPr>
      <w:bookmarkEnd w:id="125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فسوّی والذی قدر فهدی والذی صور فاحسن وانطق فاتقن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بحمد لله عمدة فی هذا الفن و عدة لمن یرید الوصول الی مقاصدهم فی هذا العلم و اسأل الله تعالی ان یرحمنا برحمته التی وسعت کل شیء و ان یجعلنا من الذین أنعم علیهم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الطیبین الطاهرین</w:t>
      </w:r>
      <w:r>
        <w:rPr>
          <w:rFonts w:eastAsia="IRNazanin" w:cs="IRNazanin"/>
          <w:color w:val="111111"/>
          <w:sz w:val="28"/>
          <w:szCs w:val="28"/>
          <w:rtl w:val="true"/>
          <w:lang w:bidi="fa-IR"/>
        </w:rPr>
        <w:t>.</w:t>
      </w:r>
    </w:p>
    <w:p>
      <w:pPr>
        <w:pStyle w:val="Heading3"/>
        <w:numPr>
          <w:ilvl w:val="2"/>
          <w:numId w:val="1"/>
        </w:numPr>
        <w:rPr/>
      </w:pPr>
      <w:bookmarkStart w:id="1259" w:name="__RefHeading___Toc4164345_3381743652"/>
      <w:bookmarkStart w:id="1260" w:name="_Toc547"/>
      <w:bookmarkEnd w:id="1259"/>
      <w:r>
        <w:rPr/>
        <w:t>2</w:t>
      </w:r>
      <w:r>
        <w:rPr>
          <w:rtl w:val="true"/>
        </w:rPr>
        <w:t xml:space="preserve"> - </w:t>
      </w:r>
      <w:r>
        <w:rPr>
          <w:rtl w:val="true"/>
        </w:rPr>
        <w:t xml:space="preserve">اختلاجات اعضاء </w:t>
      </w:r>
      <w:r>
        <w:rPr>
          <w:rtl w:val="true"/>
        </w:rPr>
        <w:t>(</w:t>
      </w:r>
      <w:r>
        <w:rPr>
          <w:rtl w:val="true"/>
        </w:rPr>
        <w:t>رساله در</w:t>
      </w:r>
      <w:r>
        <w:rPr>
          <w:rtl w:val="true"/>
        </w:rPr>
        <w:t>...) «</w:t>
      </w:r>
      <w:r>
        <w:rPr/>
        <w:t>105</w:t>
      </w:r>
      <w:r>
        <w:rPr>
          <w:rtl w:val="true"/>
        </w:rPr>
        <w:t xml:space="preserve"> - </w:t>
      </w:r>
      <w:r>
        <w:rPr/>
        <w:t>106</w:t>
      </w:r>
      <w:r>
        <w:rPr>
          <w:rtl w:val="true"/>
        </w:rPr>
        <w:t>» (</w:t>
      </w:r>
      <w:r>
        <w:rPr>
          <w:rtl w:val="true"/>
        </w:rPr>
        <w:t xml:space="preserve">طب </w:t>
      </w:r>
      <w:r>
        <w:rPr>
          <w:rtl w:val="true"/>
        </w:rPr>
        <w:t xml:space="preserve">- </w:t>
      </w:r>
      <w:r>
        <w:rPr>
          <w:rtl w:val="true"/>
        </w:rPr>
        <w:t>فارسی</w:t>
      </w:r>
      <w:r>
        <w:rPr>
          <w:rtl w:val="true"/>
        </w:rPr>
        <w:t>)</w:t>
      </w:r>
      <w:bookmarkEnd w:id="12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حکمت و علت جهیدن و اختلاج اعضاء بدن انسانی که مطابق عقیده حکما و اطباء پیشین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در بیان اختلاجات است و آن عبارت است از جستن اعضای آدمی بناگهان و گویند که زیاده از سه مرتبه هرگاه جست باد است و این علم متعلق است بذی القرنین که آدمی را از شر و نفع و ضرر آگاه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مکرر این اعضا بجهد مقدمه فالج و لغوه و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بن رضا قلی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مدرسه میرزا صالح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 الله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261" w:name="__RefHeading___Toc4164347_3381743652"/>
      <w:bookmarkStart w:id="1262" w:name="_Toc548"/>
      <w:bookmarkEnd w:id="1261"/>
      <w:r>
        <w:rPr>
          <w:rtl w:val="true"/>
        </w:rPr>
        <w:t xml:space="preserve">( </w:t>
      </w:r>
      <w:r>
        <w:rPr/>
        <w:t>2414</w:t>
      </w:r>
      <w:r>
        <w:rPr>
          <w:rtl w:val="true"/>
        </w:rPr>
        <w:t xml:space="preserve"> )</w:t>
      </w:r>
      <w:bookmarkEnd w:id="1262"/>
    </w:p>
    <w:p>
      <w:pPr>
        <w:pStyle w:val="Heading3"/>
        <w:numPr>
          <w:ilvl w:val="2"/>
          <w:numId w:val="1"/>
        </w:numPr>
        <w:rPr/>
      </w:pPr>
      <w:bookmarkStart w:id="1263" w:name="__RefHeading___Toc4164349_3381743652"/>
      <w:bookmarkStart w:id="1264" w:name="_Toc549"/>
      <w:bookmarkEnd w:id="1263"/>
      <w:r>
        <w:rPr/>
        <w:t>1</w:t>
      </w:r>
      <w:r>
        <w:rPr>
          <w:rtl w:val="true"/>
        </w:rPr>
        <w:t xml:space="preserve"> - </w:t>
      </w:r>
      <w:r>
        <w:rPr>
          <w:rtl w:val="true"/>
        </w:rPr>
        <w:t xml:space="preserve">حاشیة شرح مختصر التلخیص </w:t>
      </w:r>
      <w:r>
        <w:rPr>
          <w:rtl w:val="true"/>
        </w:rPr>
        <w:t>«</w:t>
      </w:r>
      <w:r>
        <w:rPr/>
        <w:t>1</w:t>
      </w:r>
      <w:r>
        <w:rPr>
          <w:rtl w:val="true"/>
        </w:rPr>
        <w:t xml:space="preserve"> - </w:t>
      </w:r>
      <w:r>
        <w:rPr/>
        <w:t>63</w:t>
      </w:r>
      <w:r>
        <w:rPr>
          <w:rtl w:val="true"/>
        </w:rPr>
        <w:t>» (</w:t>
      </w:r>
      <w:r>
        <w:rPr>
          <w:rtl w:val="true"/>
        </w:rPr>
        <w:t xml:space="preserve">بلاغت </w:t>
      </w:r>
      <w:r>
        <w:rPr>
          <w:rtl w:val="true"/>
        </w:rPr>
        <w:t xml:space="preserve">- </w:t>
      </w:r>
      <w:r>
        <w:rPr>
          <w:rtl w:val="true"/>
        </w:rPr>
        <w:t>عربی</w:t>
      </w:r>
      <w:r>
        <w:rPr>
          <w:rtl w:val="true"/>
        </w:rPr>
        <w:t>)</w:t>
      </w:r>
      <w:bookmarkEnd w:id="12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عثمان بن عبدالله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خطیب دمشقی قزوین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سعد </w:t>
      </w:r>
      <w:bookmarkStart w:id="1265" w:name="pg14116_146872"/>
    </w:p>
    <w:p>
      <w:pPr>
        <w:pStyle w:val="BookText"/>
        <w:rPr/>
      </w:pPr>
      <w:bookmarkEnd w:id="1265"/>
      <w:r>
        <w:rPr>
          <w:rFonts w:ascii="IRNazanin" w:hAnsi="IRNazanin" w:eastAsia="IRNazanin"/>
          <w:color w:val="111111"/>
          <w:sz w:val="28"/>
          <w:sz w:val="28"/>
          <w:szCs w:val="28"/>
          <w:rtl w:val="true"/>
          <w:lang w:bidi="fa-IR"/>
        </w:rPr>
        <w:t xml:space="preserve">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شرح مطول و مختصری بدان نگاشت، حاشیه حاضر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علی ما اعطیتنا من سوابغ النعم و بوالغ الحکم و نصلی علی نبیک الهادی العرب و العجم علی وجه اکمل و اتم،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اثر الحمد علی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 ان یقابل المتروک بالمتروک الیه فیقال یترک المعین الی غیر المعین او الخطاب</w:t>
      </w:r>
      <w:r>
        <w:rPr>
          <w:rFonts w:eastAsia="IRNazanin" w:cs="IRNazanin"/>
          <w:color w:val="111111"/>
          <w:sz w:val="28"/>
          <w:szCs w:val="28"/>
          <w:rtl w:val="true"/>
          <w:lang w:bidi="fa-IR"/>
        </w:rPr>
        <w:t>».</w:t>
      </w:r>
    </w:p>
    <w:p>
      <w:pPr>
        <w:pStyle w:val="Heading3"/>
        <w:numPr>
          <w:ilvl w:val="2"/>
          <w:numId w:val="1"/>
        </w:numPr>
        <w:rPr/>
      </w:pPr>
      <w:bookmarkStart w:id="1266" w:name="__RefHeading___Toc4164351_3381743652"/>
      <w:bookmarkStart w:id="1267" w:name="_Toc550"/>
      <w:bookmarkEnd w:id="1266"/>
      <w:r>
        <w:rPr/>
        <w:t>2</w:t>
      </w:r>
      <w:r>
        <w:rPr>
          <w:rtl w:val="true"/>
        </w:rPr>
        <w:t xml:space="preserve"> - </w:t>
      </w:r>
      <w:r>
        <w:rPr>
          <w:rtl w:val="true"/>
        </w:rPr>
        <w:t xml:space="preserve">فصوص الحکم </w:t>
      </w:r>
      <w:r>
        <w:rPr>
          <w:rtl w:val="true"/>
        </w:rPr>
        <w:t>«</w:t>
      </w:r>
      <w:r>
        <w:rPr/>
        <w:t>64</w:t>
      </w:r>
      <w:r>
        <w:rPr>
          <w:rtl w:val="true"/>
        </w:rPr>
        <w:t xml:space="preserve"> - </w:t>
      </w:r>
      <w:r>
        <w:rPr/>
        <w:t>78</w:t>
      </w:r>
      <w:r>
        <w:rPr>
          <w:rtl w:val="true"/>
        </w:rPr>
        <w:t>» (</w:t>
      </w:r>
      <w:r>
        <w:rPr>
          <w:rtl w:val="true"/>
        </w:rPr>
        <w:t xml:space="preserve">فلسفه </w:t>
      </w:r>
      <w:r>
        <w:rPr>
          <w:rtl w:val="true"/>
        </w:rPr>
        <w:t xml:space="preserve">- </w:t>
      </w:r>
      <w:r>
        <w:rPr>
          <w:rtl w:val="true"/>
        </w:rPr>
        <w:t>عربی</w:t>
      </w:r>
      <w:r>
        <w:rPr>
          <w:rtl w:val="true"/>
        </w:rPr>
        <w:t>)</w:t>
      </w:r>
      <w:bookmarkEnd w:id="12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محمد بن محمد بن طرخان فارابی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پیرامون ماهیت و وجود و اثبات واجب الوجوه و ادراکات انسانی و غیره که با براهین فلسفی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نمازی خوی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هالک الا وجهه و له الحمد علی ما هدانا من سبیله و اولانا من تفضّله، الحمد لله الذی وفق لاتمام هذا الکتاب و عصم من الزلل و الغوایة و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الایدی و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شفیع الموسوی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دارد با یادداشت تملک کمائی سنجری در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رساله دوم از آغاز نقص دارد، نسخ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یادداشتی از افصح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نسخه رساله‌ای ناقص در منطق هست که قوله قوله دارد و حاشیه یا شرح است تحریر سده </w:t>
      </w:r>
      <w:r>
        <w:rPr>
          <w:rFonts w:eastAsia="IRNazanin" w:cs="IRNazanin"/>
          <w:color w:val="111111"/>
          <w:sz w:val="28"/>
          <w:szCs w:val="28"/>
          <w:lang w:bidi="fa-IR"/>
        </w:rPr>
        <w:t>11</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268" w:name="pg14116_146873"/>
    </w:p>
    <w:p>
      <w:pPr>
        <w:pStyle w:val="Heading2"/>
        <w:numPr>
          <w:ilvl w:val="1"/>
          <w:numId w:val="1"/>
        </w:numPr>
        <w:rPr/>
      </w:pPr>
      <w:bookmarkStart w:id="1269" w:name="__RefHeading___Toc4164353_3381743652"/>
      <w:bookmarkStart w:id="1270" w:name="_Toc551"/>
      <w:bookmarkEnd w:id="1268"/>
      <w:bookmarkEnd w:id="1269"/>
      <w:r>
        <w:rPr>
          <w:rtl w:val="true"/>
        </w:rPr>
        <w:t xml:space="preserve">( </w:t>
      </w:r>
      <w:r>
        <w:rPr/>
        <w:t>2417</w:t>
      </w:r>
      <w:r>
        <w:rPr>
          <w:rtl w:val="true"/>
        </w:rPr>
        <w:t xml:space="preserve"> )</w:t>
      </w:r>
      <w:bookmarkEnd w:id="1270"/>
    </w:p>
    <w:p>
      <w:pPr>
        <w:pStyle w:val="Heading3"/>
        <w:numPr>
          <w:ilvl w:val="2"/>
          <w:numId w:val="1"/>
        </w:numPr>
        <w:rPr/>
      </w:pPr>
      <w:bookmarkStart w:id="1271" w:name="__RefHeading___Toc4164355_3381743652"/>
      <w:bookmarkStart w:id="1272" w:name="_Toc552"/>
      <w:bookmarkEnd w:id="1271"/>
      <w:r>
        <w:rPr/>
        <w:t>1</w:t>
      </w:r>
      <w:r>
        <w:rPr>
          <w:rtl w:val="true"/>
        </w:rPr>
        <w:t xml:space="preserve"> - </w:t>
      </w:r>
      <w:r>
        <w:rPr>
          <w:rtl w:val="true"/>
        </w:rPr>
        <w:t xml:space="preserve">ریاض الفتیان </w:t>
      </w:r>
      <w:r>
        <w:rPr>
          <w:rtl w:val="true"/>
        </w:rPr>
        <w:t xml:space="preserve">= </w:t>
      </w:r>
      <w:r>
        <w:rPr>
          <w:rtl w:val="true"/>
        </w:rPr>
        <w:t xml:space="preserve">شرح نصاب </w:t>
      </w:r>
      <w:r>
        <w:rPr>
          <w:rtl w:val="true"/>
        </w:rPr>
        <w:t>«</w:t>
      </w:r>
      <w:r>
        <w:rPr/>
        <w:t>1</w:t>
      </w:r>
      <w:r>
        <w:rPr>
          <w:rtl w:val="true"/>
        </w:rPr>
        <w:t xml:space="preserve"> - </w:t>
      </w:r>
      <w:r>
        <w:rPr/>
        <w:t>106</w:t>
      </w:r>
      <w:r>
        <w:rPr>
          <w:rtl w:val="true"/>
        </w:rPr>
        <w:t>» (</w:t>
      </w:r>
      <w:r>
        <w:rPr>
          <w:rtl w:val="true"/>
        </w:rPr>
        <w:t xml:space="preserve">لغت </w:t>
      </w:r>
      <w:r>
        <w:rPr>
          <w:rtl w:val="true"/>
        </w:rPr>
        <w:t xml:space="preserve">- </w:t>
      </w:r>
      <w:r>
        <w:rPr>
          <w:rtl w:val="true"/>
        </w:rPr>
        <w:t>عربی به فارسی</w:t>
      </w:r>
      <w:r>
        <w:rPr>
          <w:rtl w:val="true"/>
        </w:rPr>
        <w:t>)</w:t>
      </w:r>
      <w:bookmarkEnd w:id="12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حسام، نظام الدین بن کمال الدین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فراهی هروی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مر قادری را که اساس حیاة ناس را بر علم و معرفت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علیقه بفتح العین المهملة و کسر لام و قاف توبره که در سر ستور کنند و اشتریکه بفرستند تا خار بیاورد و جمعه علایق فعیل بمعنی المفعول من العلوق و العلق من باب علم یعنی درآویختی، تمت</w:t>
      </w:r>
      <w:r>
        <w:rPr>
          <w:rFonts w:eastAsia="IRNazanin" w:cs="IRNazanin"/>
          <w:color w:val="111111"/>
          <w:sz w:val="28"/>
          <w:szCs w:val="28"/>
          <w:rtl w:val="true"/>
          <w:lang w:bidi="fa-IR"/>
        </w:rPr>
        <w:t>».</w:t>
      </w:r>
    </w:p>
    <w:p>
      <w:pPr>
        <w:pStyle w:val="Heading3"/>
        <w:numPr>
          <w:ilvl w:val="2"/>
          <w:numId w:val="1"/>
        </w:numPr>
        <w:rPr/>
      </w:pPr>
      <w:bookmarkStart w:id="1273" w:name="__RefHeading___Toc4164357_3381743652"/>
      <w:bookmarkStart w:id="1274" w:name="_Toc553"/>
      <w:bookmarkEnd w:id="1273"/>
      <w:r>
        <w:rPr/>
        <w:t>2</w:t>
      </w:r>
      <w:r>
        <w:rPr>
          <w:rtl w:val="true"/>
        </w:rPr>
        <w:t xml:space="preserve"> - </w:t>
      </w:r>
      <w:r>
        <w:rPr>
          <w:rtl w:val="true"/>
        </w:rPr>
        <w:t xml:space="preserve">شرح العوامل </w:t>
      </w:r>
      <w:r>
        <w:rPr>
          <w:rtl w:val="true"/>
        </w:rPr>
        <w:t>«</w:t>
      </w:r>
      <w:r>
        <w:rPr/>
        <w:t>106</w:t>
      </w:r>
      <w:r>
        <w:rPr>
          <w:rtl w:val="true"/>
        </w:rPr>
        <w:t xml:space="preserve"> - </w:t>
      </w:r>
      <w:r>
        <w:rPr/>
        <w:t>116</w:t>
      </w:r>
      <w:r>
        <w:rPr>
          <w:rtl w:val="true"/>
        </w:rPr>
        <w:t>» (</w:t>
      </w:r>
      <w:r>
        <w:rPr>
          <w:rtl w:val="true"/>
        </w:rPr>
        <w:t xml:space="preserve">نحو </w:t>
      </w:r>
      <w:r>
        <w:rPr>
          <w:rtl w:val="true"/>
        </w:rPr>
        <w:t xml:space="preserve">- </w:t>
      </w:r>
      <w:r>
        <w:rPr>
          <w:rtl w:val="true"/>
        </w:rPr>
        <w:t>عربی</w:t>
      </w:r>
      <w:r>
        <w:rPr>
          <w:rtl w:val="true"/>
        </w:rPr>
        <w:t>)</w:t>
      </w:r>
      <w:bookmarkEnd w:id="1274"/>
    </w:p>
    <w:p>
      <w:pPr>
        <w:pStyle w:val="BookText"/>
        <w:rPr/>
      </w:pPr>
      <w:r>
        <w:rPr>
          <w:rFonts w:ascii="IRNazanin" w:hAnsi="IRNazanin" w:eastAsia="IRNazanin"/>
          <w:color w:val="111111"/>
          <w:sz w:val="28"/>
          <w:sz w:val="28"/>
          <w:szCs w:val="28"/>
          <w:rtl w:val="true"/>
          <w:lang w:bidi="fa-IR"/>
        </w:rPr>
        <w:t xml:space="preserve">به مجموعه ش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از دو کتابیها 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حاجی محمد بن آقا باباجیلانی در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275" w:name="__RefHeading___Toc4164359_3381743652"/>
      <w:bookmarkStart w:id="1276" w:name="_Toc554"/>
      <w:bookmarkEnd w:id="1275"/>
      <w:r>
        <w:rPr>
          <w:rtl w:val="true"/>
        </w:rPr>
        <w:t xml:space="preserve">( </w:t>
      </w:r>
      <w:r>
        <w:rPr/>
        <w:t>2435</w:t>
      </w:r>
      <w:r>
        <w:rPr>
          <w:rtl w:val="true"/>
        </w:rPr>
        <w:t xml:space="preserve"> )</w:t>
      </w:r>
      <w:bookmarkEnd w:id="1276"/>
    </w:p>
    <w:p>
      <w:pPr>
        <w:pStyle w:val="Heading3"/>
        <w:numPr>
          <w:ilvl w:val="2"/>
          <w:numId w:val="1"/>
        </w:numPr>
        <w:rPr/>
      </w:pPr>
      <w:bookmarkStart w:id="1277" w:name="__RefHeading___Toc4164361_3381743652"/>
      <w:bookmarkStart w:id="1278" w:name="_Toc555"/>
      <w:bookmarkEnd w:id="1277"/>
      <w:r>
        <w:rPr/>
        <w:t>1</w:t>
      </w:r>
      <w:r>
        <w:rPr>
          <w:rtl w:val="true"/>
        </w:rPr>
        <w:t xml:space="preserve"> - </w:t>
      </w:r>
      <w:r>
        <w:rPr>
          <w:rtl w:val="true"/>
        </w:rPr>
        <w:t xml:space="preserve">ترجمه و شرح عوامل جرجانی </w:t>
      </w:r>
      <w:r>
        <w:rPr>
          <w:rtl w:val="true"/>
        </w:rPr>
        <w:t>«</w:t>
      </w:r>
      <w:r>
        <w:rPr/>
        <w:t>1</w:t>
      </w:r>
      <w:r>
        <w:rPr>
          <w:rtl w:val="true"/>
        </w:rPr>
        <w:t xml:space="preserve"> - </w:t>
      </w:r>
      <w:r>
        <w:rPr/>
        <w:t>18</w:t>
      </w:r>
      <w:r>
        <w:rPr>
          <w:rtl w:val="true"/>
        </w:rPr>
        <w:t>» (</w:t>
      </w:r>
      <w:r>
        <w:rPr>
          <w:rtl w:val="true"/>
        </w:rPr>
        <w:t xml:space="preserve">نحو </w:t>
      </w:r>
      <w:r>
        <w:rPr>
          <w:rtl w:val="true"/>
        </w:rPr>
        <w:t xml:space="preserve">- </w:t>
      </w:r>
      <w:r>
        <w:rPr>
          <w:rtl w:val="true"/>
        </w:rPr>
        <w:t>فارسی</w:t>
      </w:r>
      <w:r>
        <w:rPr>
          <w:rtl w:val="true"/>
        </w:rPr>
        <w:t>)</w:t>
      </w:r>
      <w:bookmarkEnd w:id="12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بن لطف الله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مختصری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مزجی نگاشته شده است</w:t>
      </w:r>
      <w:r>
        <w:rPr>
          <w:rFonts w:eastAsia="IRNazanin" w:cs="IRNazanin"/>
          <w:color w:val="111111"/>
          <w:sz w:val="28"/>
          <w:szCs w:val="28"/>
          <w:rtl w:val="true"/>
          <w:lang w:bidi="fa-IR"/>
        </w:rPr>
        <w:t xml:space="preserve">. </w:t>
      </w:r>
      <w:bookmarkStart w:id="1279" w:name="pg14116_146874"/>
    </w:p>
    <w:p>
      <w:pPr>
        <w:pStyle w:val="BookText"/>
        <w:rPr/>
      </w:pPr>
      <w:bookmarkEnd w:id="127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ثنایی بی عد مر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عاملان درگاه الوهیت به یقین و بی شک و شبهه از قلوب قطع متعلقات بشریه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میتوان گفت همه را می‌داند و کتب نحوی وی را آسان میشود تمام شد ترجمه</w:t>
      </w:r>
      <w:r>
        <w:rPr>
          <w:rFonts w:eastAsia="IRNazanin" w:cs="IRNazanin"/>
          <w:color w:val="111111"/>
          <w:sz w:val="28"/>
          <w:szCs w:val="28"/>
          <w:rtl w:val="true"/>
          <w:lang w:bidi="fa-IR"/>
        </w:rPr>
        <w:t>».</w:t>
      </w:r>
    </w:p>
    <w:p>
      <w:pPr>
        <w:pStyle w:val="Heading3"/>
        <w:numPr>
          <w:ilvl w:val="2"/>
          <w:numId w:val="1"/>
        </w:numPr>
        <w:rPr/>
      </w:pPr>
      <w:bookmarkStart w:id="1280" w:name="__RefHeading___Toc4164363_3381743652"/>
      <w:bookmarkStart w:id="1281" w:name="_Toc556"/>
      <w:bookmarkEnd w:id="1280"/>
      <w:r>
        <w:rPr/>
        <w:t>2</w:t>
      </w:r>
      <w:r>
        <w:rPr>
          <w:rtl w:val="true"/>
        </w:rPr>
        <w:t xml:space="preserve"> - </w:t>
      </w:r>
      <w:r>
        <w:rPr>
          <w:rtl w:val="true"/>
        </w:rPr>
        <w:t xml:space="preserve">ترجمه تصریف </w:t>
      </w:r>
      <w:r>
        <w:rPr>
          <w:rtl w:val="true"/>
        </w:rPr>
        <w:t>«</w:t>
      </w:r>
      <w:r>
        <w:rPr/>
        <w:t>18</w:t>
      </w:r>
      <w:r>
        <w:rPr>
          <w:rtl w:val="true"/>
        </w:rPr>
        <w:t xml:space="preserve"> - </w:t>
      </w:r>
      <w:r>
        <w:rPr/>
        <w:t>59</w:t>
      </w:r>
      <w:r>
        <w:rPr>
          <w:rtl w:val="true"/>
        </w:rPr>
        <w:t>» (</w:t>
      </w:r>
      <w:r>
        <w:rPr>
          <w:rtl w:val="true"/>
        </w:rPr>
        <w:t xml:space="preserve">صرف </w:t>
      </w:r>
      <w:r>
        <w:rPr>
          <w:rtl w:val="true"/>
        </w:rPr>
        <w:t xml:space="preserve">- </w:t>
      </w:r>
      <w:r>
        <w:rPr>
          <w:rtl w:val="true"/>
        </w:rPr>
        <w:t>فارسی</w:t>
      </w:r>
      <w:r>
        <w:rPr>
          <w:rtl w:val="true"/>
        </w:rPr>
        <w:t>)</w:t>
      </w:r>
      <w:bookmarkEnd w:id="12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یوسف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متوسطی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عبدالوهاب زنجانی است که برای استفاده طلاب مبتدی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نستعین، لک یا ذاالجلال و الاکرام افتتاح الکلام و الاتمام حمدآ لمن صرف قلوبنا بحق شکر نعمائه و انطق لساننا ببیان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 دوم از انجام نقص دارد، تحریر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282" w:name="__RefHeading___Toc4164365_3381743652"/>
      <w:bookmarkStart w:id="1283" w:name="_Toc557"/>
      <w:bookmarkEnd w:id="1282"/>
      <w:r>
        <w:rPr>
          <w:rtl w:val="true"/>
        </w:rPr>
        <w:t xml:space="preserve">( </w:t>
      </w:r>
      <w:r>
        <w:rPr/>
        <w:t>2437</w:t>
      </w:r>
      <w:r>
        <w:rPr>
          <w:rtl w:val="true"/>
        </w:rPr>
        <w:t xml:space="preserve"> )</w:t>
      </w:r>
      <w:bookmarkEnd w:id="1283"/>
    </w:p>
    <w:p>
      <w:pPr>
        <w:pStyle w:val="Heading3"/>
        <w:numPr>
          <w:ilvl w:val="2"/>
          <w:numId w:val="1"/>
        </w:numPr>
        <w:rPr/>
      </w:pPr>
      <w:bookmarkStart w:id="1284" w:name="__RefHeading___Toc4164367_3381743652"/>
      <w:bookmarkStart w:id="1285" w:name="_Toc558"/>
      <w:bookmarkEnd w:id="1284"/>
      <w:r>
        <w:rPr/>
        <w:t>1</w:t>
      </w:r>
      <w:r>
        <w:rPr>
          <w:rtl w:val="true"/>
        </w:rPr>
        <w:t xml:space="preserve"> - </w:t>
      </w:r>
      <w:r>
        <w:rPr>
          <w:rtl w:val="true"/>
        </w:rPr>
        <w:t xml:space="preserve">جنگ </w:t>
      </w:r>
      <w:r>
        <w:rPr>
          <w:rtl w:val="true"/>
        </w:rPr>
        <w:t>«</w:t>
      </w:r>
      <w:r>
        <w:rPr/>
        <w:t>1</w:t>
      </w:r>
      <w:r>
        <w:rPr>
          <w:rtl w:val="true"/>
        </w:rPr>
        <w:t xml:space="preserve"> - </w:t>
      </w:r>
      <w:r>
        <w:rPr/>
        <w:t>50</w:t>
      </w:r>
      <w:r>
        <w:rPr>
          <w:rtl w:val="true"/>
        </w:rPr>
        <w:t>» (</w:t>
      </w:r>
      <w:r>
        <w:rPr>
          <w:rtl w:val="true"/>
        </w:rPr>
        <w:t>فارسی</w:t>
      </w:r>
      <w:r>
        <w:rPr>
          <w:rtl w:val="true"/>
        </w:rPr>
        <w:t>)</w:t>
      </w:r>
      <w:bookmarkEnd w:id="12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متفرقی از اشعار و لغزها و مناقب و روضه خوانی که از کتابهای متعدد اقتباس شده و بدون ترتیب خاصی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دارو که پس از مرگ به سهراب رسید عقل داند که بدان زنده نگردد سهراب</w:t>
      </w:r>
      <w:r>
        <w:rPr>
          <w:rFonts w:eastAsia="IRNazanin" w:cs="IRNazanin"/>
          <w:color w:val="111111"/>
          <w:sz w:val="28"/>
          <w:szCs w:val="28"/>
          <w:rtl w:val="true"/>
          <w:lang w:bidi="fa-IR"/>
        </w:rPr>
        <w:t xml:space="preserve">» </w:t>
      </w:r>
      <w:bookmarkStart w:id="1286" w:name="pg14116_146875"/>
    </w:p>
    <w:p>
      <w:pPr>
        <w:pStyle w:val="BookText"/>
        <w:rPr/>
      </w:pPr>
      <w:bookmarkEnd w:id="128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 عترتش چو اسیران زنگبار در شام و کوفه بسته بند بلا غریب</w:t>
      </w:r>
      <w:r>
        <w:rPr>
          <w:rFonts w:eastAsia="IRNazanin" w:cs="IRNazanin"/>
          <w:color w:val="111111"/>
          <w:sz w:val="28"/>
          <w:szCs w:val="28"/>
          <w:rtl w:val="true"/>
          <w:lang w:bidi="fa-IR"/>
        </w:rPr>
        <w:t>»</w:t>
      </w:r>
    </w:p>
    <w:p>
      <w:pPr>
        <w:pStyle w:val="Heading3"/>
        <w:numPr>
          <w:ilvl w:val="2"/>
          <w:numId w:val="1"/>
        </w:numPr>
        <w:rPr/>
      </w:pPr>
      <w:bookmarkStart w:id="1287" w:name="__RefHeading___Toc4164369_3381743652"/>
      <w:bookmarkStart w:id="1288" w:name="_Toc559"/>
      <w:bookmarkEnd w:id="1287"/>
      <w:r>
        <w:rPr/>
        <w:t>2</w:t>
      </w:r>
      <w:r>
        <w:rPr>
          <w:rtl w:val="true"/>
        </w:rPr>
        <w:t xml:space="preserve"> - </w:t>
      </w:r>
      <w:r>
        <w:rPr>
          <w:rtl w:val="true"/>
        </w:rPr>
        <w:t xml:space="preserve">تعبیر الرؤیا لیوسف </w:t>
      </w:r>
      <w:r>
        <w:rPr>
          <w:rtl w:val="true"/>
        </w:rPr>
        <w:t>(</w:t>
      </w:r>
      <w:r>
        <w:rPr>
          <w:rtl w:val="true"/>
        </w:rPr>
        <w:t>علیه السلام</w:t>
      </w:r>
      <w:r>
        <w:rPr>
          <w:rtl w:val="true"/>
        </w:rPr>
        <w:t>) «</w:t>
      </w:r>
      <w:r>
        <w:rPr/>
        <w:t>30</w:t>
      </w:r>
      <w:r>
        <w:rPr>
          <w:rtl w:val="true"/>
        </w:rPr>
        <w:t xml:space="preserve"> - </w:t>
      </w:r>
      <w:r>
        <w:rPr/>
        <w:t>33</w:t>
      </w:r>
      <w:r>
        <w:rPr>
          <w:rtl w:val="true"/>
        </w:rPr>
        <w:t>» (</w:t>
      </w:r>
      <w:r>
        <w:rPr>
          <w:rtl w:val="true"/>
        </w:rPr>
        <w:t>عربی</w:t>
      </w:r>
      <w:r>
        <w:rPr>
          <w:rtl w:val="true"/>
        </w:rPr>
        <w:t>)</w:t>
      </w:r>
      <w:bookmarkEnd w:id="12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مختصر در تعبیر خوابها و رویاها که از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بدو منسوب شده است که در دوازده باب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رویة 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رویة الذهب و الفضة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رویة الاثار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رویة العسل و السّکر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رویة الطیور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رویة الماء و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ان هذه النسخة الشریفة تعبیر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واقتصر العلماء رضی الله عنهم اجمعین باثنی عشر بابآ لیکون 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289" w:name="__RefHeading___Toc4164371_3381743652"/>
      <w:bookmarkStart w:id="1290" w:name="_Toc560"/>
      <w:bookmarkEnd w:id="1289"/>
      <w:r>
        <w:rPr>
          <w:rtl w:val="true"/>
        </w:rPr>
        <w:t xml:space="preserve">( </w:t>
      </w:r>
      <w:r>
        <w:rPr/>
        <w:t>2455</w:t>
      </w:r>
      <w:r>
        <w:rPr>
          <w:rtl w:val="true"/>
        </w:rPr>
        <w:t xml:space="preserve"> )</w:t>
      </w:r>
      <w:bookmarkEnd w:id="1290"/>
    </w:p>
    <w:p>
      <w:pPr>
        <w:pStyle w:val="Heading3"/>
        <w:numPr>
          <w:ilvl w:val="2"/>
          <w:numId w:val="1"/>
        </w:numPr>
        <w:rPr/>
      </w:pPr>
      <w:bookmarkStart w:id="1291" w:name="__RefHeading___Toc4164373_3381743652"/>
      <w:bookmarkStart w:id="1292" w:name="_Toc561"/>
      <w:bookmarkEnd w:id="1291"/>
      <w:r>
        <w:rPr/>
        <w:t>1</w:t>
      </w:r>
      <w:r>
        <w:rPr>
          <w:rtl w:val="true"/>
        </w:rPr>
        <w:t xml:space="preserve"> - </w:t>
      </w:r>
      <w:r>
        <w:rPr>
          <w:rtl w:val="true"/>
        </w:rPr>
        <w:t xml:space="preserve">سراج المحتاج فی السیر و السلوک بلا اعوجاج </w:t>
      </w:r>
      <w:r>
        <w:rPr>
          <w:rtl w:val="true"/>
        </w:rPr>
        <w:t>«</w:t>
      </w:r>
      <w:r>
        <w:rPr/>
        <w:t>43</w:t>
      </w:r>
      <w:r>
        <w:rPr>
          <w:rtl w:val="true"/>
        </w:rPr>
        <w:t xml:space="preserve"> - </w:t>
      </w:r>
      <w:r>
        <w:rPr/>
        <w:t>62</w:t>
      </w:r>
      <w:r>
        <w:rPr>
          <w:rtl w:val="true"/>
        </w:rPr>
        <w:t xml:space="preserve"> »</w:t>
      </w:r>
      <w:bookmarkEnd w:id="1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وفایی تستری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مکاتیب و نامههای عرفانی و معنوی است که بخواهش یکی از دوستان سالک و رهرو طریق الهی و برای راهنمایی او نگاشته شده است، مؤلف در لابلای مطالب از اشعار مولوی و سرودههای خود سود جسته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293" w:name="pg14116_146876"/>
    </w:p>
    <w:p>
      <w:pPr>
        <w:pStyle w:val="BookText"/>
        <w:rPr/>
      </w:pPr>
      <w:bookmarkEnd w:id="129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دلا منزل فراتر برکن از این خاکدان غیر قرب دوست دیگر هرچه باشد خاک‌دان</w:t>
      </w:r>
    </w:p>
    <w:p>
      <w:pPr>
        <w:pStyle w:val="BookText"/>
        <w:rPr/>
      </w:pPr>
      <w:r>
        <w:rPr>
          <w:rFonts w:ascii="IRNazanin" w:hAnsi="IRNazanin" w:eastAsia="IRNazanin"/>
          <w:color w:val="111111"/>
          <w:sz w:val="28"/>
          <w:sz w:val="28"/>
          <w:szCs w:val="28"/>
          <w:rtl w:val="true"/>
          <w:lang w:bidi="fa-IR"/>
        </w:rPr>
        <w:t>گر بقا خواهی فنا باید شد اندر حسن دوست کاین فنا باشد بقائی به ز ملک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 را بخود مگذار مگذار که هستم از خودی بیزار بیزار</w:t>
      </w:r>
    </w:p>
    <w:p>
      <w:pPr>
        <w:pStyle w:val="BookText"/>
        <w:rPr/>
      </w:pPr>
      <w:r>
        <w:rPr>
          <w:rFonts w:ascii="IRNazanin" w:hAnsi="IRNazanin" w:eastAsia="IRNazanin"/>
          <w:color w:val="111111"/>
          <w:sz w:val="28"/>
          <w:sz w:val="28"/>
          <w:szCs w:val="28"/>
          <w:rtl w:val="true"/>
          <w:lang w:bidi="fa-IR"/>
        </w:rPr>
        <w:t xml:space="preserve">بفضل خویشتن برگیر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 بر خود شکستم</w:t>
      </w:r>
      <w:r>
        <w:rPr>
          <w:rFonts w:eastAsia="IRNazanin" w:cs="IRNazanin"/>
          <w:color w:val="111111"/>
          <w:sz w:val="28"/>
          <w:szCs w:val="28"/>
          <w:rtl w:val="true"/>
          <w:lang w:bidi="fa-IR"/>
        </w:rPr>
        <w:t>»</w:t>
      </w:r>
    </w:p>
    <w:p>
      <w:pPr>
        <w:pStyle w:val="Heading3"/>
        <w:numPr>
          <w:ilvl w:val="2"/>
          <w:numId w:val="1"/>
        </w:numPr>
        <w:rPr/>
      </w:pPr>
      <w:bookmarkStart w:id="1294" w:name="__RefHeading___Toc4164375_3381743652"/>
      <w:bookmarkStart w:id="1295" w:name="_Toc562"/>
      <w:bookmarkEnd w:id="1294"/>
      <w:r>
        <w:rPr/>
        <w:t>2</w:t>
      </w:r>
      <w:r>
        <w:rPr>
          <w:rtl w:val="true"/>
        </w:rPr>
        <w:t xml:space="preserve"> - </w:t>
      </w:r>
      <w:r>
        <w:rPr>
          <w:rtl w:val="true"/>
        </w:rPr>
        <w:t xml:space="preserve">دیوان وفایی </w:t>
      </w:r>
      <w:r>
        <w:rPr>
          <w:rtl w:val="true"/>
        </w:rPr>
        <w:t>«</w:t>
      </w:r>
      <w:r>
        <w:rPr/>
        <w:t>63</w:t>
      </w:r>
      <w:r>
        <w:rPr>
          <w:rtl w:val="true"/>
        </w:rPr>
        <w:t xml:space="preserve"> - </w:t>
      </w:r>
      <w:r>
        <w:rPr/>
        <w:t>90</w:t>
      </w:r>
      <w:r>
        <w:rPr>
          <w:rtl w:val="true"/>
        </w:rPr>
        <w:t>» (</w:t>
      </w:r>
      <w:r>
        <w:rPr>
          <w:rtl w:val="true"/>
        </w:rPr>
        <w:t>فارسی</w:t>
      </w:r>
      <w:r>
        <w:rPr>
          <w:rtl w:val="true"/>
        </w:rPr>
        <w:t>)</w:t>
      </w:r>
      <w:bookmarkEnd w:id="12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حسن وفایی تستری،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مناقب امامان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آن بزرگواران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از نکهت گیسوی یارم عنبری شد گیتی از عکس رخش رشک نگارستان 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نسخ مجمد جواد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دوم بیتاریخ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برای چاپ سنگی آماده شده و در پایانش دو قطعه منظوم در ماده تاریخ چاپ کتاب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محمد علی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عطاء الله صاحب مازندرانی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برگ یک تا چهل و دو این مجموعه نسخه چاپ سنگی انیس الموحدین نراقی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1296" w:name="pg14116_146877"/>
    </w:p>
    <w:p>
      <w:pPr>
        <w:pStyle w:val="BookText"/>
        <w:rPr/>
      </w:pPr>
      <w:bookmarkEnd w:id="129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97" w:name="__RefHeading___Toc4164377_3381743652"/>
      <w:bookmarkStart w:id="1298" w:name="_Toc563"/>
      <w:bookmarkEnd w:id="1297"/>
      <w:r>
        <w:rPr/>
        <w:t>1</w:t>
      </w:r>
      <w:r>
        <w:rPr>
          <w:rtl w:val="true"/>
        </w:rPr>
        <w:t xml:space="preserve"> - </w:t>
      </w:r>
      <w:r>
        <w:rPr>
          <w:rtl w:val="true"/>
        </w:rPr>
        <w:t xml:space="preserve">قضا و قدر </w:t>
      </w:r>
      <w:r>
        <w:rPr>
          <w:rtl w:val="true"/>
        </w:rPr>
        <w:t>«</w:t>
      </w:r>
      <w:r>
        <w:rPr/>
        <w:t>4</w:t>
      </w:r>
      <w:r>
        <w:rPr>
          <w:rtl w:val="true"/>
        </w:rPr>
        <w:t xml:space="preserve"> - </w:t>
      </w:r>
      <w:r>
        <w:rPr/>
        <w:t>8</w:t>
      </w:r>
      <w:r>
        <w:rPr>
          <w:rtl w:val="true"/>
        </w:rPr>
        <w:t>» (</w:t>
      </w:r>
      <w:r>
        <w:rPr>
          <w:rtl w:val="true"/>
        </w:rPr>
        <w:t xml:space="preserve">منظومه </w:t>
      </w:r>
      <w:r>
        <w:rPr>
          <w:rtl w:val="true"/>
        </w:rPr>
        <w:t xml:space="preserve">- </w:t>
      </w:r>
      <w:r>
        <w:rPr>
          <w:rtl w:val="true"/>
        </w:rPr>
        <w:t>فارسی</w:t>
      </w:r>
      <w:r>
        <w:rPr>
          <w:rtl w:val="true"/>
        </w:rPr>
        <w:t>)</w:t>
      </w:r>
      <w:bookmarkEnd w:id="12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قلی سلیم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شماره </w:t>
      </w:r>
      <w:r>
        <w:rPr>
          <w:rFonts w:eastAsia="IRNazanin" w:cs="IRNazanin"/>
          <w:color w:val="111111"/>
          <w:sz w:val="28"/>
          <w:szCs w:val="28"/>
          <w:rtl w:val="true"/>
          <w:lang w:bidi="fa-IR"/>
        </w:rPr>
        <w:t>[</w:t>
      </w:r>
      <w:r>
        <w:rPr>
          <w:rFonts w:eastAsia="IRNazanin" w:cs="IRNazanin"/>
          <w:color w:val="111111"/>
          <w:sz w:val="28"/>
          <w:szCs w:val="28"/>
          <w:lang w:bidi="fa-IR"/>
        </w:rPr>
        <w:t>2340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کتابیها در همین جلد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فهرست سابق این کتابخانه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پرورد ملاح ملیحی چو کلک نغمه پردازان فصیحی</w:t>
      </w:r>
    </w:p>
    <w:p>
      <w:pPr>
        <w:pStyle w:val="BookText"/>
        <w:rPr/>
      </w:pPr>
      <w:r>
        <w:rPr>
          <w:rFonts w:ascii="IRNazanin" w:hAnsi="IRNazanin" w:eastAsia="IRNazanin"/>
          <w:color w:val="111111"/>
          <w:sz w:val="28"/>
          <w:sz w:val="28"/>
          <w:szCs w:val="28"/>
          <w:rtl w:val="true"/>
          <w:lang w:bidi="fa-IR"/>
        </w:rPr>
        <w:t>بوقت صلح آن را بود در کام</w:t>
      </w:r>
    </w:p>
    <w:p>
      <w:pPr>
        <w:pStyle w:val="BookText"/>
        <w:rPr/>
      </w:pPr>
      <w:r>
        <w:rPr>
          <w:rFonts w:ascii="IRNazanin" w:hAnsi="IRNazanin" w:eastAsia="IRNazanin"/>
          <w:color w:val="111111"/>
          <w:sz w:val="28"/>
          <w:sz w:val="28"/>
          <w:szCs w:val="28"/>
          <w:rtl w:val="true"/>
          <w:lang w:bidi="fa-IR"/>
        </w:rPr>
        <w:t>زبان از چرب و نرمی موم و 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ایام پریشانی سرآمد</w:t>
      </w:r>
    </w:p>
    <w:p>
      <w:pPr>
        <w:pStyle w:val="BookText"/>
        <w:rPr/>
      </w:pPr>
      <w:r>
        <w:rPr>
          <w:rFonts w:ascii="IRNazanin" w:hAnsi="IRNazanin" w:eastAsia="IRNazanin"/>
          <w:color w:val="111111"/>
          <w:sz w:val="28"/>
          <w:sz w:val="28"/>
          <w:szCs w:val="28"/>
          <w:rtl w:val="true"/>
          <w:lang w:bidi="fa-IR"/>
        </w:rPr>
        <w:t>کدامین گوهر از دریا درآمد</w:t>
      </w:r>
    </w:p>
    <w:p>
      <w:pPr>
        <w:pStyle w:val="BookText"/>
        <w:rPr/>
      </w:pPr>
      <w:r>
        <w:rPr>
          <w:rFonts w:ascii="IRNazanin" w:hAnsi="IRNazanin" w:eastAsia="IRNazanin"/>
          <w:color w:val="111111"/>
          <w:sz w:val="28"/>
          <w:sz w:val="28"/>
          <w:szCs w:val="28"/>
          <w:rtl w:val="true"/>
          <w:lang w:bidi="fa-IR"/>
        </w:rPr>
        <w:t>بمن گفتند کای پاکیزه گوهر چه میگویی بگو یکبار دیگر</w:t>
      </w:r>
      <w:r>
        <w:rPr>
          <w:rFonts w:eastAsia="IRNazanin" w:cs="IRNazanin"/>
          <w:color w:val="111111"/>
          <w:sz w:val="28"/>
          <w:szCs w:val="28"/>
          <w:rtl w:val="true"/>
          <w:lang w:bidi="fa-IR"/>
        </w:rPr>
        <w:t>»</w:t>
      </w:r>
    </w:p>
    <w:p>
      <w:pPr>
        <w:pStyle w:val="Heading3"/>
        <w:numPr>
          <w:ilvl w:val="2"/>
          <w:numId w:val="1"/>
        </w:numPr>
        <w:rPr/>
      </w:pPr>
      <w:bookmarkStart w:id="1299" w:name="__RefHeading___Toc4164379_3381743652"/>
      <w:bookmarkStart w:id="1300" w:name="_Toc564"/>
      <w:bookmarkEnd w:id="1299"/>
      <w:r>
        <w:rPr/>
        <w:t>2</w:t>
      </w:r>
      <w:r>
        <w:rPr>
          <w:rtl w:val="true"/>
        </w:rPr>
        <w:t xml:space="preserve"> - </w:t>
      </w:r>
      <w:r>
        <w:rPr>
          <w:rtl w:val="true"/>
        </w:rPr>
        <w:t xml:space="preserve">یوسف و زلیخا </w:t>
      </w:r>
      <w:r>
        <w:rPr>
          <w:rtl w:val="true"/>
        </w:rPr>
        <w:t>«</w:t>
      </w:r>
      <w:r>
        <w:rPr/>
        <w:t>9</w:t>
      </w:r>
      <w:r>
        <w:rPr>
          <w:rtl w:val="true"/>
        </w:rPr>
        <w:t xml:space="preserve"> - </w:t>
      </w:r>
      <w:r>
        <w:rPr/>
        <w:t>146</w:t>
      </w:r>
      <w:r>
        <w:rPr>
          <w:rtl w:val="true"/>
        </w:rPr>
        <w:t>» (</w:t>
      </w:r>
      <w:r>
        <w:rPr>
          <w:rtl w:val="true"/>
        </w:rPr>
        <w:t xml:space="preserve">منظومه </w:t>
      </w:r>
      <w:r>
        <w:rPr>
          <w:rtl w:val="true"/>
        </w:rPr>
        <w:t xml:space="preserve">- </w:t>
      </w:r>
      <w:r>
        <w:rPr>
          <w:rtl w:val="true"/>
        </w:rPr>
        <w:t>فارسی</w:t>
      </w:r>
      <w:r>
        <w:rPr>
          <w:rtl w:val="true"/>
        </w:rPr>
        <w:t>)</w:t>
      </w:r>
      <w:bookmarkEnd w:id="13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عبدالرحمن بن احمد جامی،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غیر جانان دیده برکند وزان پس نقد جان بر خاکش افکند</w:t>
      </w:r>
    </w:p>
    <w:p>
      <w:pPr>
        <w:pStyle w:val="BookText"/>
        <w:rPr/>
      </w:pPr>
      <w:r>
        <w:rPr>
          <w:rFonts w:ascii="IRNazanin" w:hAnsi="IRNazanin" w:eastAsia="IRNazanin"/>
          <w:color w:val="111111"/>
          <w:sz w:val="28"/>
          <w:sz w:val="28"/>
          <w:szCs w:val="28"/>
          <w:rtl w:val="true"/>
          <w:lang w:bidi="fa-IR"/>
        </w:rPr>
        <w:t>هزاران فیض بر جان و تنش باد</w:t>
      </w:r>
    </w:p>
    <w:p>
      <w:pPr>
        <w:pStyle w:val="BookText"/>
        <w:rPr/>
      </w:pPr>
      <w:r>
        <w:rPr>
          <w:rFonts w:ascii="IRNazanin" w:hAnsi="IRNazanin" w:eastAsia="IRNazanin"/>
          <w:color w:val="111111"/>
          <w:sz w:val="28"/>
          <w:sz w:val="28"/>
          <w:szCs w:val="28"/>
          <w:rtl w:val="true"/>
          <w:lang w:bidi="fa-IR"/>
        </w:rPr>
        <w:t>بجانان دیده جان روشنش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نستعلیق غلامرضا بن حاجی محمد لر در </w:t>
      </w:r>
      <w:r>
        <w:rPr>
          <w:rFonts w:eastAsia="IRNazanin" w:cs="IRNazanin"/>
          <w:color w:val="111111"/>
          <w:sz w:val="28"/>
          <w:szCs w:val="28"/>
          <w:lang w:bidi="fa-IR"/>
        </w:rPr>
        <w:t>1269</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1301" w:name="pg14116_146878"/>
    </w:p>
    <w:p>
      <w:pPr>
        <w:pStyle w:val="Heading2"/>
        <w:numPr>
          <w:ilvl w:val="1"/>
          <w:numId w:val="1"/>
        </w:numPr>
        <w:rPr/>
      </w:pPr>
      <w:bookmarkStart w:id="1302" w:name="__RefHeading___Toc4164381_3381743652"/>
      <w:bookmarkStart w:id="1303" w:name="_Toc565"/>
      <w:bookmarkEnd w:id="1301"/>
      <w:bookmarkEnd w:id="1302"/>
      <w:r>
        <w:rPr>
          <w:rtl w:val="true"/>
        </w:rPr>
        <w:t xml:space="preserve">( </w:t>
      </w:r>
      <w:r>
        <w:rPr/>
        <w:t>2498</w:t>
      </w:r>
      <w:r>
        <w:rPr>
          <w:rtl w:val="true"/>
        </w:rPr>
        <w:t xml:space="preserve"> )</w:t>
      </w:r>
      <w:bookmarkEnd w:id="1303"/>
    </w:p>
    <w:p>
      <w:pPr>
        <w:pStyle w:val="Heading3"/>
        <w:numPr>
          <w:ilvl w:val="2"/>
          <w:numId w:val="1"/>
        </w:numPr>
        <w:rPr/>
      </w:pPr>
      <w:bookmarkStart w:id="1304" w:name="__RefHeading___Toc4164383_3381743652"/>
      <w:bookmarkStart w:id="1305" w:name="_Toc566"/>
      <w:bookmarkEnd w:id="1304"/>
      <w:r>
        <w:rPr/>
        <w:t>1</w:t>
      </w:r>
      <w:r>
        <w:rPr>
          <w:rtl w:val="true"/>
        </w:rPr>
        <w:t xml:space="preserve"> - </w:t>
      </w:r>
      <w:r>
        <w:rPr>
          <w:rtl w:val="true"/>
        </w:rPr>
        <w:t xml:space="preserve">شرح الایساغوجی، حسام الدین کاتی </w:t>
      </w:r>
      <w:r>
        <w:rPr>
          <w:rtl w:val="true"/>
        </w:rPr>
        <w:t>«</w:t>
      </w:r>
      <w:r>
        <w:rPr/>
        <w:t>1</w:t>
      </w:r>
      <w:r>
        <w:rPr>
          <w:rtl w:val="true"/>
        </w:rPr>
        <w:t xml:space="preserve"> - </w:t>
      </w:r>
      <w:r>
        <w:rPr/>
        <w:t>50</w:t>
      </w:r>
      <w:r>
        <w:rPr>
          <w:rtl w:val="true"/>
        </w:rPr>
        <w:t>» (</w:t>
      </w:r>
      <w:r>
        <w:rPr>
          <w:rtl w:val="true"/>
        </w:rPr>
        <w:t xml:space="preserve">منطق </w:t>
      </w:r>
      <w:r>
        <w:rPr>
          <w:rtl w:val="true"/>
        </w:rPr>
        <w:t xml:space="preserve">- </w:t>
      </w:r>
      <w:r>
        <w:rPr>
          <w:rtl w:val="true"/>
        </w:rPr>
        <w:t>عربی</w:t>
      </w:r>
      <w:r>
        <w:rPr>
          <w:rtl w:val="true"/>
        </w:rPr>
        <w:t>)</w:t>
      </w:r>
      <w:bookmarkEnd w:id="1305"/>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306" w:name="__RefHeading___Toc4164385_3381743652"/>
      <w:bookmarkStart w:id="1307" w:name="_Toc567"/>
      <w:bookmarkEnd w:id="1306"/>
      <w:r>
        <w:rPr/>
        <w:t>2</w:t>
      </w:r>
      <w:r>
        <w:rPr>
          <w:rtl w:val="true"/>
        </w:rPr>
        <w:t xml:space="preserve"> - </w:t>
      </w:r>
      <w:r>
        <w:rPr>
          <w:rtl w:val="true"/>
        </w:rPr>
        <w:t xml:space="preserve">کبری فی المنطق، میر سید شریف جرجانی </w:t>
      </w:r>
      <w:r>
        <w:rPr>
          <w:rtl w:val="true"/>
        </w:rPr>
        <w:t>«</w:t>
      </w:r>
      <w:r>
        <w:rPr/>
        <w:t>52</w:t>
      </w:r>
      <w:r>
        <w:rPr>
          <w:rtl w:val="true"/>
        </w:rPr>
        <w:t xml:space="preserve"> - </w:t>
      </w:r>
      <w:r>
        <w:rPr/>
        <w:t>66</w:t>
      </w:r>
      <w:r>
        <w:rPr>
          <w:rtl w:val="true"/>
        </w:rPr>
        <w:t>»</w:t>
      </w:r>
      <w:bookmarkEnd w:id="1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کتاب دوم نستعلیق عبدالوهاب روضه خوان در </w:t>
      </w:r>
      <w:r>
        <w:rPr>
          <w:rFonts w:eastAsia="IRNazanin" w:cs="IRNazanin"/>
          <w:color w:val="111111"/>
          <w:sz w:val="28"/>
          <w:szCs w:val="28"/>
          <w:lang w:bidi="fa-IR"/>
        </w:rPr>
        <w:t>1273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308" w:name="__RefHeading___Toc4164387_3381743652"/>
      <w:bookmarkStart w:id="1309" w:name="_Toc568"/>
      <w:bookmarkEnd w:id="1308"/>
      <w:r>
        <w:rPr>
          <w:rtl w:val="true"/>
        </w:rPr>
        <w:t xml:space="preserve">( </w:t>
      </w:r>
      <w:r>
        <w:rPr/>
        <w:t>2508</w:t>
      </w:r>
      <w:r>
        <w:rPr>
          <w:rtl w:val="true"/>
        </w:rPr>
        <w:t xml:space="preserve"> )</w:t>
      </w:r>
      <w:bookmarkEnd w:id="1309"/>
    </w:p>
    <w:p>
      <w:pPr>
        <w:pStyle w:val="Heading3"/>
        <w:numPr>
          <w:ilvl w:val="2"/>
          <w:numId w:val="1"/>
        </w:numPr>
        <w:rPr/>
      </w:pPr>
      <w:bookmarkStart w:id="1310" w:name="__RefHeading___Toc4164389_3381743652"/>
      <w:bookmarkStart w:id="1311" w:name="_Toc569"/>
      <w:bookmarkEnd w:id="1310"/>
      <w:r>
        <w:rPr/>
        <w:t>1</w:t>
      </w:r>
      <w:r>
        <w:rPr>
          <w:rtl w:val="true"/>
        </w:rPr>
        <w:t xml:space="preserve"> - </w:t>
      </w:r>
      <w:r>
        <w:rPr>
          <w:rtl w:val="true"/>
        </w:rPr>
        <w:t xml:space="preserve">عدة الداعی و نحاج الساعی </w:t>
      </w:r>
      <w:r>
        <w:rPr>
          <w:rtl w:val="true"/>
        </w:rPr>
        <w:t>«</w:t>
      </w:r>
      <w:r>
        <w:rPr/>
        <w:t>1</w:t>
      </w:r>
      <w:r>
        <w:rPr>
          <w:rtl w:val="true"/>
        </w:rPr>
        <w:t xml:space="preserve"> - </w:t>
      </w:r>
      <w:r>
        <w:rPr/>
        <w:t>126</w:t>
      </w:r>
      <w:r>
        <w:rPr>
          <w:rtl w:val="true"/>
        </w:rPr>
        <w:t>» (</w:t>
      </w:r>
      <w:r>
        <w:rPr>
          <w:rtl w:val="true"/>
        </w:rPr>
        <w:t xml:space="preserve">دعا </w:t>
      </w:r>
      <w:r>
        <w:rPr>
          <w:rtl w:val="true"/>
        </w:rPr>
        <w:t xml:space="preserve">- </w:t>
      </w:r>
      <w:r>
        <w:rPr>
          <w:rtl w:val="true"/>
        </w:rPr>
        <w:t>عربی</w:t>
      </w:r>
      <w:r>
        <w:rPr>
          <w:rtl w:val="true"/>
        </w:rPr>
        <w:t>)</w:t>
      </w:r>
      <w:bookmarkEnd w:id="13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احمد بن محمد بن فهد 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312" w:name="__RefHeading___Toc4164391_3381743652"/>
      <w:bookmarkStart w:id="1313" w:name="_Toc570"/>
      <w:bookmarkEnd w:id="1312"/>
      <w:r>
        <w:rPr/>
        <w:t>2</w:t>
      </w:r>
      <w:r>
        <w:rPr>
          <w:rtl w:val="true"/>
        </w:rPr>
        <w:t xml:space="preserve"> - </w:t>
      </w:r>
      <w:r>
        <w:rPr>
          <w:rtl w:val="true"/>
        </w:rPr>
        <w:t xml:space="preserve">اربعون سورة من التوراة </w:t>
      </w:r>
      <w:r>
        <w:rPr>
          <w:rtl w:val="true"/>
        </w:rPr>
        <w:t xml:space="preserve">= </w:t>
      </w:r>
      <w:r>
        <w:rPr>
          <w:rtl w:val="true"/>
        </w:rPr>
        <w:t xml:space="preserve">حدیث قدسی </w:t>
      </w:r>
      <w:r>
        <w:rPr>
          <w:rtl w:val="true"/>
        </w:rPr>
        <w:t>«</w:t>
      </w:r>
      <w:r>
        <w:rPr/>
        <w:t>127</w:t>
      </w:r>
      <w:r>
        <w:rPr>
          <w:rtl w:val="true"/>
        </w:rPr>
        <w:t xml:space="preserve"> - </w:t>
      </w:r>
      <w:r>
        <w:rPr/>
        <w:t>138</w:t>
      </w:r>
      <w:r>
        <w:rPr>
          <w:rtl w:val="true"/>
        </w:rPr>
        <w:t>» (</w:t>
      </w:r>
      <w:r>
        <w:rPr>
          <w:rtl w:val="true"/>
        </w:rPr>
        <w:t>عربی</w:t>
      </w:r>
      <w:r>
        <w:rPr>
          <w:rtl w:val="true"/>
        </w:rPr>
        <w:t>)</w:t>
      </w:r>
      <w:bookmarkEnd w:id="1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سوره در اخلاق و مواعظ که از تورات انتخاب و چنانکه گفته‌اند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بعربی ترجمه شده است، این احادیث از طریق ابن عباس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حدیث قدسی</w:t>
      </w:r>
      <w:r>
        <w:rPr>
          <w:rFonts w:eastAsia="IRNazanin" w:cs="IRNazanin"/>
          <w:color w:val="111111"/>
          <w:sz w:val="28"/>
          <w:szCs w:val="28"/>
          <w:rtl w:val="true"/>
          <w:lang w:bidi="fa-IR"/>
        </w:rPr>
        <w:t>)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314" w:name="pg14116_146879"/>
    </w:p>
    <w:p>
      <w:pPr>
        <w:pStyle w:val="BookText"/>
        <w:rPr/>
      </w:pPr>
      <w:bookmarkEnd w:id="13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فائدة جلیلة و موعظة بلیغة و هی اربعون سورة منتخبة من التوراة التی کلّم الله تعالی بها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ترجمان، السورة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ایقن بالموت کیف یفرح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ماله لوارثه و کان اشد الناس عذابآ یوم القیامة زدناهم عذابآ فوق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بن عمران رضوی در سده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کاظم بن محمد حسین همدانی در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315" w:name="__RefHeading___Toc4164393_3381743652"/>
      <w:bookmarkStart w:id="1316" w:name="_Toc571"/>
      <w:bookmarkEnd w:id="1315"/>
      <w:r>
        <w:rPr>
          <w:rtl w:val="true"/>
        </w:rPr>
        <w:t xml:space="preserve">( </w:t>
      </w:r>
      <w:r>
        <w:rPr/>
        <w:t>2510</w:t>
      </w:r>
      <w:r>
        <w:rPr>
          <w:rtl w:val="true"/>
        </w:rPr>
        <w:t xml:space="preserve"> )</w:t>
      </w:r>
      <w:bookmarkEnd w:id="1316"/>
    </w:p>
    <w:p>
      <w:pPr>
        <w:pStyle w:val="Heading3"/>
        <w:numPr>
          <w:ilvl w:val="2"/>
          <w:numId w:val="1"/>
        </w:numPr>
        <w:rPr/>
      </w:pPr>
      <w:bookmarkStart w:id="1317" w:name="__RefHeading___Toc4164395_3381743652"/>
      <w:bookmarkStart w:id="1318" w:name="_Toc572"/>
      <w:bookmarkEnd w:id="1317"/>
      <w:r>
        <w:rPr/>
        <w:t>1</w:t>
      </w:r>
      <w:r>
        <w:rPr>
          <w:rtl w:val="true"/>
        </w:rPr>
        <w:t xml:space="preserve"> - </w:t>
      </w:r>
      <w:r>
        <w:rPr>
          <w:rtl w:val="true"/>
        </w:rPr>
        <w:t xml:space="preserve">انیس الاطباء </w:t>
      </w:r>
      <w:r>
        <w:rPr>
          <w:rtl w:val="true"/>
        </w:rPr>
        <w:t>«</w:t>
      </w:r>
      <w:r>
        <w:rPr/>
        <w:t>1</w:t>
      </w:r>
      <w:r>
        <w:rPr>
          <w:rtl w:val="true"/>
        </w:rPr>
        <w:t xml:space="preserve"> - </w:t>
      </w:r>
      <w:r>
        <w:rPr/>
        <w:t>72</w:t>
      </w:r>
      <w:r>
        <w:rPr>
          <w:rtl w:val="true"/>
        </w:rPr>
        <w:t>» (</w:t>
      </w:r>
      <w:r>
        <w:rPr>
          <w:rtl w:val="true"/>
        </w:rPr>
        <w:t xml:space="preserve">طب </w:t>
      </w:r>
      <w:r>
        <w:rPr>
          <w:rtl w:val="true"/>
        </w:rPr>
        <w:t xml:space="preserve">- </w:t>
      </w:r>
      <w:r>
        <w:rPr>
          <w:rtl w:val="true"/>
        </w:rPr>
        <w:t>فارسی</w:t>
      </w:r>
      <w:r>
        <w:rPr>
          <w:rtl w:val="true"/>
        </w:rPr>
        <w:t>)</w:t>
      </w:r>
      <w:bookmarkEnd w:id="13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محمد بن محمد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فراز ابتدا چند برگ افتاده و تنها بخش ادویه مفرده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ارنب 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دریائی کوچک صدفی شکل سرخ رنگ، اگر سر وی بسوزانند خاکستر وی نافع بود جهت داء الثعلب خاصه که با پیه خرس طلا کنند و اگر در چشم کشند آن خاکستر جلا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خفقانرا سود دارد و دلرا قوت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 و خشک اسهال خون را سود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شد قسم ادویه از کتاب انیس الاطباء</w:t>
      </w:r>
      <w:r>
        <w:rPr>
          <w:rFonts w:eastAsia="IRNazanin" w:cs="IRNazanin"/>
          <w:color w:val="111111"/>
          <w:sz w:val="28"/>
          <w:szCs w:val="28"/>
          <w:rtl w:val="true"/>
          <w:lang w:bidi="fa-IR"/>
        </w:rPr>
        <w:t>».</w:t>
      </w:r>
    </w:p>
    <w:p>
      <w:pPr>
        <w:pStyle w:val="Heading3"/>
        <w:numPr>
          <w:ilvl w:val="2"/>
          <w:numId w:val="1"/>
        </w:numPr>
        <w:rPr/>
      </w:pPr>
      <w:bookmarkStart w:id="1319" w:name="__RefHeading___Toc4164397_3381743652"/>
      <w:bookmarkStart w:id="1320" w:name="_Toc573"/>
      <w:bookmarkEnd w:id="1319"/>
      <w:r>
        <w:rPr/>
        <w:t>2</w:t>
      </w:r>
      <w:r>
        <w:rPr>
          <w:rtl w:val="true"/>
        </w:rPr>
        <w:t xml:space="preserve"> - </w:t>
      </w:r>
      <w:r>
        <w:rPr>
          <w:rtl w:val="true"/>
        </w:rPr>
        <w:t xml:space="preserve">قرابادین </w:t>
      </w:r>
      <w:r>
        <w:rPr>
          <w:rtl w:val="true"/>
        </w:rPr>
        <w:t>«</w:t>
      </w:r>
      <w:r>
        <w:rPr/>
        <w:t>72</w:t>
      </w:r>
      <w:r>
        <w:rPr>
          <w:rtl w:val="true"/>
        </w:rPr>
        <w:t xml:space="preserve"> - </w:t>
      </w:r>
      <w:r>
        <w:rPr/>
        <w:t>111</w:t>
      </w:r>
      <w:r>
        <w:rPr>
          <w:rtl w:val="true"/>
        </w:rPr>
        <w:t>» (</w:t>
      </w:r>
      <w:r>
        <w:rPr>
          <w:rtl w:val="true"/>
        </w:rPr>
        <w:t xml:space="preserve">طب </w:t>
      </w:r>
      <w:r>
        <w:rPr>
          <w:rtl w:val="true"/>
        </w:rPr>
        <w:t xml:space="preserve">- </w:t>
      </w:r>
      <w:r>
        <w:rPr>
          <w:rtl w:val="true"/>
        </w:rPr>
        <w:t>فارسی</w:t>
      </w:r>
      <w:r>
        <w:rPr>
          <w:rtl w:val="true"/>
        </w:rPr>
        <w:t>)</w:t>
      </w:r>
      <w:bookmarkEnd w:id="1320"/>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321" w:name="pg14116_146880"/>
    </w:p>
    <w:p>
      <w:pPr>
        <w:pStyle w:val="BookText"/>
        <w:rPr/>
      </w:pPr>
      <w:bookmarkEnd w:id="1321"/>
      <w:r>
        <w:rPr>
          <w:rFonts w:ascii="IRNazanin" w:hAnsi="IRNazanin" w:eastAsia="IRNazanin"/>
          <w:color w:val="111111"/>
          <w:sz w:val="28"/>
          <w:sz w:val="28"/>
          <w:szCs w:val="28"/>
          <w:rtl w:val="true"/>
          <w:lang w:bidi="fa-IR"/>
        </w:rPr>
        <w:t>رساله‌ای کوتاه در مباحث و اصول پزشکی قدیم و بدون تقسیم بندی خاص دارای مباحث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اوزان مستعمله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نقوعات و مطبوخات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 مسهله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مربیات مفرحات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سمومات و خاتمه در منافع و مضار طعامها و شرابها و لباسها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لمعه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در اقرابادین و ما یتعلق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اوزان مستعمله در طب، قیراط چهار شعیر است و دانق سه قیراط است و درهم چهار دانق است و مثقال درهمی است و نصف و سه حبه و حبه شعیره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اولس نو 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از آخرش دو برگ افتاده، تحریر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322" w:name="__RefHeading___Toc4164399_3381743652"/>
      <w:bookmarkStart w:id="1323" w:name="_Toc574"/>
      <w:bookmarkEnd w:id="1322"/>
      <w:r>
        <w:rPr>
          <w:rtl w:val="true"/>
        </w:rPr>
        <w:t xml:space="preserve">( </w:t>
      </w:r>
      <w:r>
        <w:rPr/>
        <w:t>2514</w:t>
      </w:r>
      <w:r>
        <w:rPr>
          <w:rtl w:val="true"/>
        </w:rPr>
        <w:t xml:space="preserve"> )</w:t>
      </w:r>
      <w:bookmarkEnd w:id="1323"/>
    </w:p>
    <w:p>
      <w:pPr>
        <w:pStyle w:val="Heading3"/>
        <w:numPr>
          <w:ilvl w:val="2"/>
          <w:numId w:val="1"/>
        </w:numPr>
        <w:rPr/>
      </w:pPr>
      <w:bookmarkStart w:id="1324" w:name="__RefHeading___Toc4164401_3381743652"/>
      <w:bookmarkStart w:id="1325" w:name="_Toc575"/>
      <w:bookmarkEnd w:id="1324"/>
      <w:r>
        <w:rPr/>
        <w:t>1</w:t>
      </w:r>
      <w:r>
        <w:rPr>
          <w:rtl w:val="true"/>
        </w:rPr>
        <w:t xml:space="preserve"> - </w:t>
      </w:r>
      <w:r>
        <w:rPr>
          <w:rtl w:val="true"/>
        </w:rPr>
        <w:t xml:space="preserve">مخزن الاسرار </w:t>
      </w:r>
      <w:r>
        <w:rPr>
          <w:rtl w:val="true"/>
        </w:rPr>
        <w:t>«</w:t>
      </w:r>
      <w:r>
        <w:rPr/>
        <w:t>1</w:t>
      </w:r>
      <w:r>
        <w:rPr>
          <w:rtl w:val="true"/>
        </w:rPr>
        <w:t xml:space="preserve"> - </w:t>
      </w:r>
      <w:r>
        <w:rPr/>
        <w:t>48</w:t>
      </w:r>
      <w:r>
        <w:rPr>
          <w:rtl w:val="true"/>
        </w:rPr>
        <w:t>» (</w:t>
      </w:r>
      <w:r>
        <w:rPr>
          <w:rtl w:val="true"/>
        </w:rPr>
        <w:t xml:space="preserve">منظومه </w:t>
      </w:r>
      <w:r>
        <w:rPr>
          <w:rtl w:val="true"/>
        </w:rPr>
        <w:t xml:space="preserve">- </w:t>
      </w:r>
      <w:r>
        <w:rPr>
          <w:rtl w:val="true"/>
        </w:rPr>
        <w:t>فارسی</w:t>
      </w:r>
      <w:r>
        <w:rPr>
          <w:rtl w:val="true"/>
        </w:rPr>
        <w:t>)</w:t>
      </w:r>
      <w:bookmarkEnd w:id="13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1326" w:name="__RefHeading___Toc4164403_3381743652"/>
      <w:bookmarkStart w:id="1327" w:name="_Toc576"/>
      <w:bookmarkEnd w:id="1326"/>
      <w:r>
        <w:rPr/>
        <w:t>2</w:t>
      </w:r>
      <w:r>
        <w:rPr>
          <w:rtl w:val="true"/>
        </w:rPr>
        <w:t xml:space="preserve"> - </w:t>
      </w:r>
      <w:r>
        <w:rPr>
          <w:rtl w:val="true"/>
        </w:rPr>
        <w:t xml:space="preserve">لطیفه غیبی </w:t>
      </w:r>
      <w:r>
        <w:rPr>
          <w:rtl w:val="true"/>
        </w:rPr>
        <w:t>«</w:t>
      </w:r>
      <w:r>
        <w:rPr/>
        <w:t>49</w:t>
      </w:r>
      <w:r>
        <w:rPr>
          <w:rtl w:val="true"/>
        </w:rPr>
        <w:t xml:space="preserve"> - </w:t>
      </w:r>
      <w:r>
        <w:rPr/>
        <w:t>72</w:t>
      </w:r>
      <w:r>
        <w:rPr>
          <w:rtl w:val="true"/>
        </w:rPr>
        <w:t>» (</w:t>
      </w:r>
      <w:r>
        <w:rPr>
          <w:rtl w:val="true"/>
        </w:rPr>
        <w:t xml:space="preserve">عرفان </w:t>
      </w:r>
      <w:r>
        <w:rPr>
          <w:rtl w:val="true"/>
        </w:rPr>
        <w:t xml:space="preserve">- </w:t>
      </w:r>
      <w:r>
        <w:rPr>
          <w:rtl w:val="true"/>
        </w:rPr>
        <w:t>فارسی</w:t>
      </w:r>
      <w:r>
        <w:rPr>
          <w:rtl w:val="true"/>
        </w:rPr>
        <w:t>)</w:t>
      </w:r>
      <w:bookmarkEnd w:id="13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دارابی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مختصر و دقیق در حل مشکلات و مبهمات اشعار حافظ شیرازی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از اشکالات و ایراداتی است که به حافظ وارد شده که در سه باب و یک </w:t>
      </w:r>
      <w:bookmarkStart w:id="1328" w:name="pg14116_146881"/>
    </w:p>
    <w:p>
      <w:pPr>
        <w:pStyle w:val="BookText"/>
        <w:rPr/>
      </w:pPr>
      <w:bookmarkEnd w:id="1328"/>
      <w:r>
        <w:rPr>
          <w:rFonts w:ascii="IRNazanin" w:hAnsi="IRNazanin" w:eastAsia="IRNazanin"/>
          <w:color w:val="111111"/>
          <w:sz w:val="28"/>
          <w:sz w:val="28"/>
          <w:szCs w:val="28"/>
          <w:rtl w:val="true"/>
          <w:lang w:bidi="fa-IR"/>
        </w:rPr>
        <w:t>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شرح اشعار غامضه</w:t>
      </w:r>
    </w:p>
    <w:p>
      <w:pPr>
        <w:pStyle w:val="BookText"/>
        <w:rPr/>
      </w:pPr>
      <w:r>
        <w:rPr>
          <w:rFonts w:ascii="IRNazanin" w:hAnsi="IRNazanin" w:eastAsia="IRNazanin"/>
          <w:color w:val="111111"/>
          <w:sz w:val="28"/>
          <w:sz w:val="28"/>
          <w:szCs w:val="28"/>
          <w:rtl w:val="true"/>
          <w:lang w:bidi="fa-IR"/>
        </w:rPr>
        <w:t>باب دویم؛ بیان مراد از شراب و معشوق و ساقی و غیره</w:t>
      </w:r>
    </w:p>
    <w:p>
      <w:pPr>
        <w:pStyle w:val="BookText"/>
        <w:rPr/>
      </w:pPr>
      <w:r>
        <w:rPr>
          <w:rFonts w:ascii="IRNazanin" w:hAnsi="IRNazanin" w:eastAsia="IRNazanin"/>
          <w:color w:val="111111"/>
          <w:sz w:val="28"/>
          <w:sz w:val="28"/>
          <w:szCs w:val="28"/>
          <w:rtl w:val="true"/>
          <w:lang w:bidi="fa-IR"/>
        </w:rPr>
        <w:t>باب سیم؛ دفع اشکال جبر از حافظ</w:t>
      </w:r>
    </w:p>
    <w:p>
      <w:pPr>
        <w:pStyle w:val="BookText"/>
        <w:rPr/>
      </w:pPr>
      <w:r>
        <w:rPr>
          <w:rFonts w:ascii="IRNazanin" w:hAnsi="IRNazanin" w:eastAsia="IRNazanin"/>
          <w:color w:val="111111"/>
          <w:sz w:val="28"/>
          <w:sz w:val="28"/>
          <w:szCs w:val="28"/>
          <w:rtl w:val="true"/>
          <w:lang w:bidi="fa-IR"/>
        </w:rPr>
        <w:t>خاتمه؛ در بعضی از تفألات اشعار حافظ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مجلی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فصیحترین کلامی که فصحای بلاغت شعار و بلغای فصاحت دثار کتابت دیوان خود سازند حمد و ستایش و ثنا و ستایش جناب کبریائیست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ز منزل جانان گذر مکن درویش که سیر معنوی و کنج خانقاهت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دار القرار قندای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329" w:name="__RefHeading___Toc4164405_3381743652"/>
      <w:bookmarkStart w:id="1330" w:name="_Toc577"/>
      <w:bookmarkEnd w:id="1329"/>
      <w:r>
        <w:rPr>
          <w:rtl w:val="true"/>
        </w:rPr>
        <w:t xml:space="preserve">( </w:t>
      </w:r>
      <w:r>
        <w:rPr/>
        <w:t>2518</w:t>
      </w:r>
      <w:r>
        <w:rPr>
          <w:rtl w:val="true"/>
        </w:rPr>
        <w:t xml:space="preserve"> )</w:t>
      </w:r>
      <w:bookmarkEnd w:id="1330"/>
    </w:p>
    <w:p>
      <w:pPr>
        <w:pStyle w:val="Heading3"/>
        <w:numPr>
          <w:ilvl w:val="2"/>
          <w:numId w:val="1"/>
        </w:numPr>
        <w:rPr/>
      </w:pPr>
      <w:bookmarkStart w:id="1331" w:name="__RefHeading___Toc4164407_3381743652"/>
      <w:bookmarkStart w:id="1332" w:name="_Toc578"/>
      <w:bookmarkEnd w:id="1331"/>
      <w:r>
        <w:rPr/>
        <w:t>1</w:t>
      </w:r>
      <w:r>
        <w:rPr>
          <w:rtl w:val="true"/>
        </w:rPr>
        <w:t xml:space="preserve"> - </w:t>
      </w:r>
      <w:r>
        <w:rPr>
          <w:rtl w:val="true"/>
        </w:rPr>
        <w:t xml:space="preserve">کشف الارواح </w:t>
      </w:r>
      <w:r>
        <w:rPr>
          <w:rtl w:val="true"/>
        </w:rPr>
        <w:t xml:space="preserve">= </w:t>
      </w:r>
      <w:r>
        <w:rPr>
          <w:rtl w:val="true"/>
        </w:rPr>
        <w:t xml:space="preserve">یوسف نامه </w:t>
      </w:r>
      <w:r>
        <w:rPr>
          <w:rtl w:val="true"/>
        </w:rPr>
        <w:t>«</w:t>
      </w:r>
      <w:r>
        <w:rPr/>
        <w:t>3</w:t>
      </w:r>
      <w:r>
        <w:rPr>
          <w:rtl w:val="true"/>
        </w:rPr>
        <w:t xml:space="preserve"> - </w:t>
      </w:r>
      <w:r>
        <w:rPr/>
        <w:t>142</w:t>
      </w:r>
      <w:r>
        <w:rPr>
          <w:rtl w:val="true"/>
        </w:rPr>
        <w:t>» (</w:t>
      </w:r>
      <w:r>
        <w:rPr>
          <w:rtl w:val="true"/>
        </w:rPr>
        <w:t xml:space="preserve">عرفان </w:t>
      </w:r>
      <w:r>
        <w:rPr>
          <w:rtl w:val="true"/>
        </w:rPr>
        <w:t xml:space="preserve">- </w:t>
      </w:r>
      <w:r>
        <w:rPr>
          <w:rtl w:val="true"/>
        </w:rPr>
        <w:t>فارسی</w:t>
      </w:r>
      <w:r>
        <w:rPr>
          <w:rtl w:val="true"/>
        </w:rPr>
        <w:t>)</w:t>
      </w:r>
      <w:bookmarkEnd w:id="13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جمال الدین محمد اردستانی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مفصل و منظوم در تفسیر و تاویل عرفانی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و مشرب عرفانی که با فرازهایی شیوا به نثر آراسته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بنامت نامه را سر برگشایم که اندر کوی عشقت میسرایم </w:t>
      </w:r>
      <w:bookmarkStart w:id="1333" w:name="pg14116_146882"/>
    </w:p>
    <w:p>
      <w:pPr>
        <w:pStyle w:val="BookText"/>
        <w:rPr/>
      </w:pPr>
      <w:bookmarkEnd w:id="1333"/>
      <w:r>
        <w:rPr>
          <w:rFonts w:ascii="IRNazanin" w:hAnsi="IRNazanin" w:eastAsia="IRNazanin"/>
          <w:color w:val="111111"/>
          <w:sz w:val="28"/>
          <w:sz w:val="28"/>
          <w:szCs w:val="28"/>
          <w:rtl w:val="true"/>
          <w:lang w:bidi="fa-IR"/>
        </w:rPr>
        <w:t>از آن در وصف رویت میسرایم که تا قدرت باهل دل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روزی که شب در پی ندارد ملالت کی تواند سر برآرد</w:t>
      </w:r>
    </w:p>
    <w:p>
      <w:pPr>
        <w:pStyle w:val="BookText"/>
        <w:rPr/>
      </w:pPr>
      <w:r>
        <w:rPr>
          <w:rFonts w:ascii="IRNazanin" w:hAnsi="IRNazanin" w:eastAsia="IRNazanin"/>
          <w:color w:val="111111"/>
          <w:sz w:val="28"/>
          <w:sz w:val="28"/>
          <w:szCs w:val="28"/>
          <w:rtl w:val="true"/>
          <w:lang w:bidi="fa-IR"/>
        </w:rPr>
        <w:t>همه کام است جای باده در جام</w:t>
      </w:r>
    </w:p>
    <w:p>
      <w:pPr>
        <w:pStyle w:val="BookText"/>
        <w:rPr/>
      </w:pPr>
      <w:r>
        <w:rPr>
          <w:rFonts w:ascii="IRNazanin" w:hAnsi="IRNazanin" w:eastAsia="IRNazanin"/>
          <w:color w:val="111111"/>
          <w:sz w:val="28"/>
          <w:sz w:val="28"/>
          <w:szCs w:val="28"/>
          <w:rtl w:val="true"/>
          <w:lang w:bidi="fa-IR"/>
        </w:rPr>
        <w:t>نگنجد بس کلام اینجا و پیغام</w:t>
      </w:r>
      <w:r>
        <w:rPr>
          <w:rFonts w:eastAsia="IRNazanin" w:cs="IRNazanin"/>
          <w:color w:val="111111"/>
          <w:sz w:val="28"/>
          <w:szCs w:val="28"/>
          <w:rtl w:val="true"/>
          <w:lang w:bidi="fa-IR"/>
        </w:rPr>
        <w:t>»</w:t>
      </w:r>
    </w:p>
    <w:p>
      <w:pPr>
        <w:pStyle w:val="Heading3"/>
        <w:numPr>
          <w:ilvl w:val="2"/>
          <w:numId w:val="1"/>
        </w:numPr>
        <w:rPr/>
      </w:pPr>
      <w:bookmarkStart w:id="1334" w:name="__RefHeading___Toc4164409_3381743652"/>
      <w:bookmarkStart w:id="1335" w:name="_Toc579"/>
      <w:bookmarkEnd w:id="1334"/>
      <w:r>
        <w:rPr/>
        <w:t>2</w:t>
      </w:r>
      <w:r>
        <w:rPr>
          <w:rtl w:val="true"/>
        </w:rPr>
        <w:t xml:space="preserve"> - </w:t>
      </w:r>
      <w:r>
        <w:rPr>
          <w:rtl w:val="true"/>
        </w:rPr>
        <w:t xml:space="preserve">شرح الواصلین </w:t>
      </w:r>
      <w:r>
        <w:rPr>
          <w:rtl w:val="true"/>
        </w:rPr>
        <w:t>«</w:t>
      </w:r>
      <w:r>
        <w:rPr/>
        <w:t>143</w:t>
      </w:r>
      <w:r>
        <w:rPr>
          <w:rtl w:val="true"/>
        </w:rPr>
        <w:t xml:space="preserve"> - </w:t>
      </w:r>
      <w:r>
        <w:rPr/>
        <w:t>262</w:t>
      </w:r>
      <w:r>
        <w:rPr>
          <w:rtl w:val="true"/>
        </w:rPr>
        <w:t>» (</w:t>
      </w:r>
      <w:r>
        <w:rPr>
          <w:rtl w:val="true"/>
        </w:rPr>
        <w:t xml:space="preserve">عرفان </w:t>
      </w:r>
      <w:r>
        <w:rPr>
          <w:rtl w:val="true"/>
        </w:rPr>
        <w:t xml:space="preserve">- </w:t>
      </w:r>
      <w:r>
        <w:rPr>
          <w:rtl w:val="true"/>
        </w:rPr>
        <w:t>فارسی</w:t>
      </w:r>
      <w:r>
        <w:rPr>
          <w:rtl w:val="true"/>
        </w:rPr>
        <w:t>)</w:t>
      </w:r>
      <w:bookmarkEnd w:id="13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جمال الدین محمد اردستانی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بلند همراه با قطعاتی از نثر عرفانی در مسائل مختلف معنوی و اخلاقی که با ذکر داستان و حدیث و آیات قرآنی همراه است، مطابق بیت ذیل این رساله در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آن دُرد نوش صاف کش بود اندر هشتصد و هفتاد و شش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دو گفتی با یکی که مهل کاید بجانم در شکی</w:t>
      </w:r>
    </w:p>
    <w:p>
      <w:pPr>
        <w:pStyle w:val="BookText"/>
        <w:rPr/>
      </w:pPr>
      <w:r>
        <w:rPr>
          <w:rFonts w:ascii="IRNazanin" w:hAnsi="IRNazanin" w:eastAsia="IRNazanin"/>
          <w:color w:val="111111"/>
          <w:sz w:val="28"/>
          <w:sz w:val="28"/>
          <w:szCs w:val="28"/>
          <w:rtl w:val="true"/>
          <w:lang w:bidi="fa-IR"/>
        </w:rPr>
        <w:t>باز میگفتی بزاری آن صبور که مرا مگذار با من ای غیور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دلبران و ملیحان است این کتاب گنج غریب و رنج جمالی مرتضاست</w:t>
      </w:r>
    </w:p>
    <w:p>
      <w:pPr>
        <w:pStyle w:val="BookText"/>
        <w:rPr/>
      </w:pPr>
      <w:r>
        <w:rPr>
          <w:rFonts w:ascii="IRNazanin" w:hAnsi="IRNazanin" w:eastAsia="IRNazanin"/>
          <w:color w:val="111111"/>
          <w:sz w:val="28"/>
          <w:sz w:val="28"/>
          <w:szCs w:val="28"/>
          <w:rtl w:val="true"/>
          <w:lang w:bidi="fa-IR"/>
        </w:rPr>
        <w:t>گر گوش و چشم و دل بزبان یاوری کنند صندوق و جسم و جان تو نگویی ز حق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دوم از آغاز ناقص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وصایا انوشیروان در سه صفحه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این مجموعه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1336" w:name="pg14116_146883"/>
    </w:p>
    <w:p>
      <w:pPr>
        <w:pStyle w:val="Heading2"/>
        <w:numPr>
          <w:ilvl w:val="1"/>
          <w:numId w:val="1"/>
        </w:numPr>
        <w:rPr/>
      </w:pPr>
      <w:bookmarkStart w:id="1337" w:name="__RefHeading___Toc4164411_3381743652"/>
      <w:bookmarkStart w:id="1338" w:name="_Toc580"/>
      <w:bookmarkEnd w:id="1336"/>
      <w:bookmarkEnd w:id="1337"/>
      <w:r>
        <w:rPr>
          <w:rtl w:val="true"/>
        </w:rPr>
        <w:t xml:space="preserve">( </w:t>
      </w:r>
      <w:r>
        <w:rPr/>
        <w:t>2529</w:t>
      </w:r>
      <w:r>
        <w:rPr>
          <w:rtl w:val="true"/>
        </w:rPr>
        <w:t xml:space="preserve"> )</w:t>
      </w:r>
      <w:bookmarkEnd w:id="1338"/>
    </w:p>
    <w:p>
      <w:pPr>
        <w:pStyle w:val="Heading3"/>
        <w:numPr>
          <w:ilvl w:val="2"/>
          <w:numId w:val="1"/>
        </w:numPr>
        <w:rPr/>
      </w:pPr>
      <w:bookmarkStart w:id="1339" w:name="__RefHeading___Toc4164413_3381743652"/>
      <w:bookmarkStart w:id="1340" w:name="_Toc581"/>
      <w:bookmarkEnd w:id="1339"/>
      <w:r>
        <w:rPr/>
        <w:t>1</w:t>
      </w:r>
      <w:r>
        <w:rPr>
          <w:rtl w:val="true"/>
        </w:rPr>
        <w:t xml:space="preserve"> - </w:t>
      </w:r>
      <w:r>
        <w:rPr>
          <w:rtl w:val="true"/>
        </w:rPr>
        <w:t xml:space="preserve">مصابیح السنّیة و طبّ البریّه </w:t>
      </w:r>
      <w:r>
        <w:rPr>
          <w:rtl w:val="true"/>
        </w:rPr>
        <w:t>«</w:t>
      </w:r>
      <w:r>
        <w:rPr/>
        <w:t>1</w:t>
      </w:r>
      <w:r>
        <w:rPr>
          <w:rtl w:val="true"/>
        </w:rPr>
        <w:t xml:space="preserve"> - </w:t>
      </w:r>
      <w:r>
        <w:rPr/>
        <w:t>49</w:t>
      </w:r>
      <w:r>
        <w:rPr>
          <w:rtl w:val="true"/>
        </w:rPr>
        <w:t>» (</w:t>
      </w:r>
      <w:r>
        <w:rPr>
          <w:rtl w:val="true"/>
        </w:rPr>
        <w:t xml:space="preserve">طب </w:t>
      </w:r>
      <w:r>
        <w:rPr>
          <w:rtl w:val="true"/>
        </w:rPr>
        <w:t xml:space="preserve">- </w:t>
      </w:r>
      <w:r>
        <w:rPr>
          <w:rtl w:val="true"/>
        </w:rPr>
        <w:t>عربی</w:t>
      </w:r>
      <w:r>
        <w:rPr>
          <w:rtl w:val="true"/>
        </w:rPr>
        <w:t>)</w:t>
      </w:r>
      <w:bookmarkEnd w:id="13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احمد بن احمد بن سلامة قلیوبی مصری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اصول و قواعد پزشکی قدیم و شناسایی امراض مختلف بدن که در یک مقدمه و ده باب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معرفة الطب و 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الول؛ فی معرفة اصول الامراض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طب متحف العراقی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انواع الانسان اکمل الانواع و میزه بالنطق و الادراک والاختراع و جعل صحة بدنه و عقله سببآ لوجود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وجع الکبد و الطحال و قلة شهوة الغذاء و ضعف الباه و یمیت القلب ویجلب الاوجاع و کل سوء و موت الفجاءة و یفتح کل شرّ و یوجب سخط الرب وینسی الشهادة عند الموت تم الکتاب</w:t>
      </w:r>
      <w:r>
        <w:rPr>
          <w:rFonts w:eastAsia="IRNazanin" w:cs="IRNazanin"/>
          <w:color w:val="111111"/>
          <w:sz w:val="28"/>
          <w:szCs w:val="28"/>
          <w:rtl w:val="true"/>
          <w:lang w:bidi="fa-IR"/>
        </w:rPr>
        <w:t>».</w:t>
      </w:r>
    </w:p>
    <w:p>
      <w:pPr>
        <w:pStyle w:val="Heading3"/>
        <w:numPr>
          <w:ilvl w:val="2"/>
          <w:numId w:val="1"/>
        </w:numPr>
        <w:rPr/>
      </w:pPr>
      <w:bookmarkStart w:id="1341" w:name="__RefHeading___Toc4164415_3381743652"/>
      <w:bookmarkStart w:id="1342" w:name="_Toc582"/>
      <w:bookmarkEnd w:id="1341"/>
      <w:r>
        <w:rPr/>
        <w:t>2</w:t>
      </w:r>
      <w:r>
        <w:rPr>
          <w:rtl w:val="true"/>
        </w:rPr>
        <w:t xml:space="preserve"> - </w:t>
      </w:r>
      <w:r>
        <w:rPr>
          <w:rtl w:val="true"/>
        </w:rPr>
        <w:t xml:space="preserve">الدرّر المنتخبة فی الادویة المجرّبة </w:t>
      </w:r>
      <w:r>
        <w:rPr>
          <w:rtl w:val="true"/>
        </w:rPr>
        <w:t>«</w:t>
      </w:r>
      <w:r>
        <w:rPr/>
        <w:t>49</w:t>
      </w:r>
      <w:r>
        <w:rPr>
          <w:rtl w:val="true"/>
        </w:rPr>
        <w:t xml:space="preserve"> - </w:t>
      </w:r>
      <w:r>
        <w:rPr/>
        <w:t>95</w:t>
      </w:r>
      <w:r>
        <w:rPr>
          <w:rtl w:val="true"/>
        </w:rPr>
        <w:t>»</w:t>
      </w:r>
      <w:bookmarkEnd w:id="1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و 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انواع ادویه و طلسمات و ادعیه و اسماء که در درمان امراض تجربه شده و مؤلف آنها را از پدرش فراگرفته و بنام ملک مظفر بن ملک منصور در دوازده باب تنظیم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الاول؛ فی ادویة امراض الرأس و الوجه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 فی ادویة امراض الحلق و الصدر و الریة و القلب</w:t>
      </w:r>
      <w:r>
        <w:rPr>
          <w:rFonts w:eastAsia="IRNazanin" w:cs="IRNazanin"/>
          <w:color w:val="111111"/>
          <w:sz w:val="28"/>
          <w:szCs w:val="28"/>
          <w:rtl w:val="true"/>
          <w:lang w:bidi="fa-IR"/>
        </w:rPr>
        <w:t xml:space="preserve">.... </w:t>
      </w:r>
      <w:bookmarkStart w:id="1343" w:name="pg14116_146884"/>
    </w:p>
    <w:p>
      <w:pPr>
        <w:pStyle w:val="BookText"/>
        <w:rPr/>
      </w:pPr>
      <w:bookmarkEnd w:id="134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الذی فضل نوع الانسان بنطق اللسان و ایّده بمفهوم المقص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طلسمآ ظاهرآ تاثیره فی هذا العالم موجود و سخّر له ما بین السمآء و الارض من کل شیء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 اکثر المسک کان احسن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الفلفل و یجفف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یأتی جیّدآ و الله تعالی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344" w:name="__RefHeading___Toc4164417_3381743652"/>
      <w:bookmarkStart w:id="1345" w:name="_Toc583"/>
      <w:bookmarkEnd w:id="1344"/>
      <w:r>
        <w:rPr>
          <w:rtl w:val="true"/>
        </w:rPr>
        <w:t xml:space="preserve">( </w:t>
      </w:r>
      <w:r>
        <w:rPr/>
        <w:t>2533</w:t>
      </w:r>
      <w:r>
        <w:rPr>
          <w:rtl w:val="true"/>
        </w:rPr>
        <w:t xml:space="preserve"> )</w:t>
      </w:r>
      <w:bookmarkEnd w:id="1345"/>
    </w:p>
    <w:p>
      <w:pPr>
        <w:pStyle w:val="Heading3"/>
        <w:numPr>
          <w:ilvl w:val="2"/>
          <w:numId w:val="1"/>
        </w:numPr>
        <w:rPr/>
      </w:pPr>
      <w:bookmarkStart w:id="1346" w:name="__RefHeading___Toc4164419_3381743652"/>
      <w:bookmarkStart w:id="1347" w:name="_Toc584"/>
      <w:bookmarkEnd w:id="1346"/>
      <w:r>
        <w:rPr/>
        <w:t>1</w:t>
      </w:r>
      <w:r>
        <w:rPr>
          <w:rtl w:val="true"/>
        </w:rPr>
        <w:t xml:space="preserve"> - </w:t>
      </w:r>
      <w:r>
        <w:rPr>
          <w:rtl w:val="true"/>
        </w:rPr>
        <w:t xml:space="preserve">شرح نکت العبادات </w:t>
      </w:r>
      <w:r>
        <w:rPr>
          <w:rtl w:val="true"/>
        </w:rPr>
        <w:t>«</w:t>
      </w:r>
      <w:r>
        <w:rPr/>
        <w:t>2</w:t>
      </w:r>
      <w:r>
        <w:rPr>
          <w:rtl w:val="true"/>
        </w:rPr>
        <w:t xml:space="preserve"> - </w:t>
      </w:r>
      <w:r>
        <w:rPr/>
        <w:t>146</w:t>
      </w:r>
      <w:r>
        <w:rPr>
          <w:rtl w:val="true"/>
        </w:rPr>
        <w:t>» (</w:t>
      </w:r>
      <w:r>
        <w:rPr>
          <w:rtl w:val="true"/>
        </w:rPr>
        <w:t xml:space="preserve">فقه </w:t>
      </w:r>
      <w:r>
        <w:rPr>
          <w:rtl w:val="true"/>
        </w:rPr>
        <w:t xml:space="preserve">- </w:t>
      </w:r>
      <w:r>
        <w:rPr>
          <w:rtl w:val="true"/>
        </w:rPr>
        <w:t>عربی</w:t>
      </w:r>
      <w:r>
        <w:rPr>
          <w:rtl w:val="true"/>
        </w:rPr>
        <w:t>)</w:t>
      </w:r>
      <w:bookmarkEnd w:id="13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شمس الدین جعفر بن احمد بن عبدالسلام سناعی،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ظاهرآ نگاشته خود شارح که بصورت مزجی ترتیب یافته و در آن با استفاده از کتاب و سنت و اجتهادات ائمه زیدیه به استنباط احکام پرداخته شده است، این کتاب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مکتبة الیمن الکبری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المسائل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مؤلفات الزیدیة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علی سوابغ نعمه و توأم منحه و قسمه و صلی الله علی خیر خلقه عترته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نعم الله سبحانه و ان فاتت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حاله قائم العین لم یستهلک فهو اولی و ذلک مما لا خلاف فیه بین علماء المسلمین تم الکتاب</w:t>
      </w:r>
      <w:r>
        <w:rPr>
          <w:rFonts w:eastAsia="IRNazanin" w:cs="IRNazanin"/>
          <w:color w:val="111111"/>
          <w:sz w:val="28"/>
          <w:szCs w:val="28"/>
          <w:rtl w:val="true"/>
          <w:lang w:bidi="fa-IR"/>
        </w:rPr>
        <w:t>».</w:t>
      </w:r>
    </w:p>
    <w:p>
      <w:pPr>
        <w:pStyle w:val="Heading3"/>
        <w:numPr>
          <w:ilvl w:val="2"/>
          <w:numId w:val="1"/>
        </w:numPr>
        <w:rPr/>
      </w:pPr>
      <w:bookmarkStart w:id="1348" w:name="__RefHeading___Toc4164421_3381743652"/>
      <w:bookmarkStart w:id="1349" w:name="_Toc585"/>
      <w:bookmarkEnd w:id="1348"/>
      <w:r>
        <w:rPr/>
        <w:t>2</w:t>
      </w:r>
      <w:r>
        <w:rPr>
          <w:rtl w:val="true"/>
        </w:rPr>
        <w:t xml:space="preserve"> - </w:t>
      </w:r>
      <w:r>
        <w:rPr>
          <w:rtl w:val="true"/>
        </w:rPr>
        <w:t xml:space="preserve">العقیدة العدلیة علی مذهب الزیدیة </w:t>
      </w:r>
      <w:r>
        <w:rPr>
          <w:rtl w:val="true"/>
        </w:rPr>
        <w:t>«</w:t>
      </w:r>
      <w:r>
        <w:rPr/>
        <w:t>146</w:t>
      </w:r>
      <w:r>
        <w:rPr>
          <w:rtl w:val="true"/>
        </w:rPr>
        <w:t xml:space="preserve"> - </w:t>
      </w:r>
      <w:r>
        <w:rPr/>
        <w:t>147</w:t>
      </w:r>
      <w:r>
        <w:rPr>
          <w:rtl w:val="true"/>
        </w:rPr>
        <w:t>» (</w:t>
      </w:r>
      <w:r>
        <w:rPr>
          <w:rtl w:val="true"/>
        </w:rPr>
        <w:t xml:space="preserve">کلام </w:t>
      </w:r>
      <w:r>
        <w:rPr>
          <w:rtl w:val="true"/>
        </w:rPr>
        <w:t xml:space="preserve">- </w:t>
      </w:r>
      <w:r>
        <w:rPr>
          <w:rtl w:val="true"/>
        </w:rPr>
        <w:t>عربی</w:t>
      </w:r>
      <w:r>
        <w:rPr>
          <w:rtl w:val="true"/>
        </w:rPr>
        <w:t>)</w:t>
      </w:r>
      <w:bookmarkEnd w:id="134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عبدالله کوفی</w:t>
      </w:r>
      <w:r>
        <w:rPr>
          <w:rFonts w:eastAsia="IRNazanin" w:cs="IRNazanin"/>
          <w:color w:val="111111"/>
          <w:sz w:val="28"/>
          <w:szCs w:val="28"/>
          <w:rtl w:val="true"/>
          <w:lang w:bidi="fa-IR"/>
        </w:rPr>
        <w:t xml:space="preserve">. </w:t>
      </w:r>
      <w:bookmarkStart w:id="1350" w:name="pg14116_146885"/>
    </w:p>
    <w:p>
      <w:pPr>
        <w:pStyle w:val="BookText"/>
        <w:rPr/>
      </w:pPr>
      <w:bookmarkEnd w:id="1350"/>
      <w:r>
        <w:rPr>
          <w:rFonts w:ascii="IRNazanin" w:hAnsi="IRNazanin" w:eastAsia="IRNazanin"/>
          <w:color w:val="111111"/>
          <w:sz w:val="28"/>
          <w:sz w:val="28"/>
          <w:szCs w:val="28"/>
          <w:rtl w:val="true"/>
          <w:lang w:bidi="fa-IR"/>
        </w:rPr>
        <w:t xml:space="preserve">قصیده‌ای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آن عقاید مهم زیدیه به نظم کشیده شده است، ناظم ظاهرآ از اعلام بزرگ زیدیه بوده چنانکه از وی،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الورع الکامل عمدة العباد الموحّدین و قاعدة الزهاد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مفروض علی العباد معرفة الله بلا ترداد</w:t>
      </w:r>
    </w:p>
    <w:p>
      <w:pPr>
        <w:pStyle w:val="BookText"/>
        <w:rPr/>
      </w:pPr>
      <w:r>
        <w:rPr>
          <w:rFonts w:ascii="IRNazanin" w:hAnsi="IRNazanin" w:eastAsia="IRNazanin"/>
          <w:color w:val="111111"/>
          <w:sz w:val="28"/>
          <w:sz w:val="28"/>
          <w:szCs w:val="28"/>
          <w:rtl w:val="true"/>
          <w:lang w:bidi="fa-IR"/>
        </w:rPr>
        <w:t>ثم صفات نسبت الیه ونفی غیر جائز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ما به عمایة</w:t>
      </w:r>
    </w:p>
    <w:p>
      <w:pPr>
        <w:pStyle w:val="BookText"/>
        <w:rPr/>
      </w:pPr>
      <w:r>
        <w:rPr>
          <w:rFonts w:ascii="IRNazanin" w:hAnsi="IRNazanin" w:eastAsia="IRNazanin"/>
          <w:color w:val="111111"/>
          <w:sz w:val="28"/>
          <w:sz w:val="28"/>
          <w:szCs w:val="28"/>
          <w:rtl w:val="true"/>
          <w:lang w:bidi="fa-IR"/>
        </w:rPr>
        <w:t>فالحمد لله علی الهدایة</w:t>
      </w:r>
    </w:p>
    <w:p>
      <w:pPr>
        <w:pStyle w:val="BookText"/>
        <w:rPr/>
      </w:pPr>
      <w:r>
        <w:rPr>
          <w:rFonts w:ascii="IRNazanin" w:hAnsi="IRNazanin" w:eastAsia="IRNazanin"/>
          <w:color w:val="111111"/>
          <w:sz w:val="28"/>
          <w:sz w:val="28"/>
          <w:szCs w:val="28"/>
          <w:rtl w:val="true"/>
          <w:lang w:bidi="fa-IR"/>
        </w:rPr>
        <w:t>یحب اهل البیت من والاهم نجی غدآ و الشک فی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محمد بن علی بن سلیمان در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طهارت تا احکام المرتدین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دوم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351" w:name="__RefHeading___Toc4164423_3381743652"/>
      <w:bookmarkStart w:id="1352" w:name="_Toc586"/>
      <w:bookmarkEnd w:id="1351"/>
      <w:r>
        <w:rPr>
          <w:rtl w:val="true"/>
        </w:rPr>
        <w:t xml:space="preserve">( </w:t>
      </w:r>
      <w:r>
        <w:rPr/>
        <w:t>2542</w:t>
      </w:r>
      <w:r>
        <w:rPr>
          <w:rtl w:val="true"/>
        </w:rPr>
        <w:t xml:space="preserve"> )</w:t>
      </w:r>
      <w:bookmarkEnd w:id="1352"/>
    </w:p>
    <w:p>
      <w:pPr>
        <w:pStyle w:val="Heading3"/>
        <w:numPr>
          <w:ilvl w:val="2"/>
          <w:numId w:val="1"/>
        </w:numPr>
        <w:rPr/>
      </w:pPr>
      <w:bookmarkStart w:id="1353" w:name="__RefHeading___Toc4164425_3381743652"/>
      <w:bookmarkStart w:id="1354" w:name="_Toc587"/>
      <w:bookmarkEnd w:id="1353"/>
      <w:r>
        <w:rPr/>
        <w:t>1</w:t>
      </w:r>
      <w:r>
        <w:rPr>
          <w:rtl w:val="true"/>
        </w:rPr>
        <w:t xml:space="preserve"> - </w:t>
      </w:r>
      <w:r>
        <w:rPr>
          <w:rtl w:val="true"/>
        </w:rPr>
        <w:t xml:space="preserve">منتخب تحفة المحتاج </w:t>
      </w:r>
      <w:r>
        <w:rPr>
          <w:rtl w:val="true"/>
        </w:rPr>
        <w:t>«</w:t>
      </w:r>
      <w:r>
        <w:rPr/>
        <w:t>5</w:t>
      </w:r>
      <w:r>
        <w:rPr>
          <w:rtl w:val="true"/>
        </w:rPr>
        <w:t xml:space="preserve"> - </w:t>
      </w:r>
      <w:r>
        <w:rPr/>
        <w:t>95</w:t>
      </w:r>
      <w:r>
        <w:rPr>
          <w:rtl w:val="true"/>
        </w:rPr>
        <w:t>» (</w:t>
      </w:r>
      <w:r>
        <w:rPr>
          <w:rtl w:val="true"/>
        </w:rPr>
        <w:t xml:space="preserve">فقه </w:t>
      </w:r>
      <w:r>
        <w:rPr>
          <w:rtl w:val="true"/>
        </w:rPr>
        <w:t xml:space="preserve">- </w:t>
      </w:r>
      <w:r>
        <w:rPr>
          <w:rtl w:val="true"/>
        </w:rPr>
        <w:t>عربی</w:t>
      </w:r>
      <w:r>
        <w:rPr>
          <w:rtl w:val="true"/>
        </w:rPr>
        <w:t>)</w:t>
      </w:r>
      <w:bookmarkEnd w:id="1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عبدالمجید فاوجی معادی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متوسطی در منتخب و برگزیده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هیثمی مکی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چند فصل تنظیم شده است، این کتاب تمام ابواب فقهی را در بر دارد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العلیم الوهاب و الصلاة و السلام علی النبی المبعوث بالحکمة وفصل الخطاب و علی آله و اتباعه المتّقین و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نبذة من مسائل کل باب و زبدة من اقاویل کل کتاب انتخبها الحقیر</w:t>
      </w:r>
      <w:r>
        <w:rPr>
          <w:rFonts w:eastAsia="IRNazanin" w:cs="IRNazanin"/>
          <w:color w:val="111111"/>
          <w:sz w:val="28"/>
          <w:szCs w:val="28"/>
          <w:rtl w:val="true"/>
          <w:lang w:bidi="fa-IR"/>
        </w:rPr>
        <w:t xml:space="preserve">...». </w:t>
      </w:r>
      <w:bookmarkStart w:id="1355" w:name="pg14116_146886"/>
    </w:p>
    <w:p>
      <w:pPr>
        <w:pStyle w:val="BookText"/>
        <w:rPr/>
      </w:pPr>
      <w:bookmarkEnd w:id="135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 یتجه ان الحکمین حیث اختلف تاریخهما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یرجح الثانی بشی نظیر ما مرّ فی البنتین و ان لم یورثها کذلک فعارضتا نظیر ما مرّ فی البنتین ایضآ</w:t>
      </w:r>
      <w:r>
        <w:rPr>
          <w:rFonts w:eastAsia="IRNazanin" w:cs="IRNazanin"/>
          <w:color w:val="111111"/>
          <w:sz w:val="28"/>
          <w:szCs w:val="28"/>
          <w:rtl w:val="true"/>
          <w:lang w:bidi="fa-IR"/>
        </w:rPr>
        <w:t>».</w:t>
      </w:r>
    </w:p>
    <w:p>
      <w:pPr>
        <w:pStyle w:val="Heading3"/>
        <w:numPr>
          <w:ilvl w:val="2"/>
          <w:numId w:val="1"/>
        </w:numPr>
        <w:rPr/>
      </w:pPr>
      <w:bookmarkStart w:id="1356" w:name="__RefHeading___Toc4164427_3381743652"/>
      <w:bookmarkStart w:id="1357" w:name="_Toc588"/>
      <w:bookmarkEnd w:id="1356"/>
      <w:r>
        <w:rPr/>
        <w:t>2</w:t>
      </w:r>
      <w:r>
        <w:rPr>
          <w:rtl w:val="true"/>
        </w:rPr>
        <w:t xml:space="preserve"> - </w:t>
      </w:r>
      <w:r>
        <w:rPr>
          <w:rtl w:val="true"/>
        </w:rPr>
        <w:t xml:space="preserve">التعظیم و المنّة فی ان ابوی النبی </w:t>
      </w:r>
      <w:r>
        <w:rPr>
          <w:rtl w:val="true"/>
        </w:rPr>
        <w:t>(</w:t>
      </w:r>
      <w:r>
        <w:rPr>
          <w:rtl w:val="true"/>
        </w:rPr>
        <w:t>صل الله علیه واله وسلم</w:t>
      </w:r>
      <w:r>
        <w:rPr>
          <w:rtl w:val="true"/>
        </w:rPr>
        <w:t xml:space="preserve">) </w:t>
      </w:r>
      <w:r>
        <w:rPr>
          <w:rtl w:val="true"/>
        </w:rPr>
        <w:t xml:space="preserve">فی الجنة </w:t>
      </w:r>
      <w:r>
        <w:rPr>
          <w:rtl w:val="true"/>
        </w:rPr>
        <w:t>«</w:t>
      </w:r>
      <w:r>
        <w:rPr/>
        <w:t>99</w:t>
      </w:r>
      <w:r>
        <w:rPr>
          <w:rtl w:val="true"/>
        </w:rPr>
        <w:t xml:space="preserve"> - </w:t>
      </w:r>
      <w:r>
        <w:rPr/>
        <w:t>101</w:t>
      </w:r>
      <w:r>
        <w:rPr>
          <w:rtl w:val="true"/>
        </w:rPr>
        <w:t>»</w:t>
      </w:r>
      <w:bookmarkEnd w:id="1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ابی بکر سیوطی،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درباره والدین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اعتقادی آنها و جایگاه آنها از دیدگاه اهل تسنن است این رساله سومین اثر سیوطی در این باره و کوتاهترین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 هذا ثالث مؤلف الّفته فی مسألة والدی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لهذا سکت فی هذا الکتاب و فی سائر المؤلفات التی الفتها فی هذه المسألة عن التصریح بحکایة قول الفرفة الرابعة واقتصرت علی حکایه الفرقة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بن محمد شریف بانی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شهر بانه کردستان در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فرع فقهی از کتاب شرح العباب ابن حجر مکی تالیف شیخ احمد هیثمی در آغاز این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عبدالرحمن توتشی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استادش مولانا احمد رودباری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مقابله و تصحیح شده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1358" w:name="pg14116_146887"/>
    </w:p>
    <w:p>
      <w:pPr>
        <w:pStyle w:val="Heading2"/>
        <w:numPr>
          <w:ilvl w:val="1"/>
          <w:numId w:val="1"/>
        </w:numPr>
        <w:rPr/>
      </w:pPr>
      <w:bookmarkStart w:id="1359" w:name="__RefHeading___Toc4164429_3381743652"/>
      <w:bookmarkStart w:id="1360" w:name="_Toc589"/>
      <w:bookmarkEnd w:id="1358"/>
      <w:bookmarkEnd w:id="1359"/>
      <w:r>
        <w:rPr>
          <w:rtl w:val="true"/>
        </w:rPr>
        <w:t xml:space="preserve">( </w:t>
      </w:r>
      <w:r>
        <w:rPr/>
        <w:t>2552</w:t>
      </w:r>
      <w:r>
        <w:rPr>
          <w:rtl w:val="true"/>
        </w:rPr>
        <w:t xml:space="preserve"> )</w:t>
      </w:r>
      <w:bookmarkEnd w:id="1360"/>
    </w:p>
    <w:p>
      <w:pPr>
        <w:pStyle w:val="Heading3"/>
        <w:numPr>
          <w:ilvl w:val="2"/>
          <w:numId w:val="1"/>
        </w:numPr>
        <w:rPr/>
      </w:pPr>
      <w:bookmarkStart w:id="1361" w:name="__RefHeading___Toc4164431_3381743652"/>
      <w:bookmarkStart w:id="1362" w:name="_Toc590"/>
      <w:bookmarkEnd w:id="1361"/>
      <w:r>
        <w:rPr/>
        <w:t>1</w:t>
      </w:r>
      <w:r>
        <w:rPr>
          <w:rtl w:val="true"/>
        </w:rPr>
        <w:t xml:space="preserve"> - </w:t>
      </w:r>
      <w:r>
        <w:rPr>
          <w:rtl w:val="true"/>
        </w:rPr>
        <w:t xml:space="preserve">قانونچه </w:t>
      </w:r>
      <w:r>
        <w:rPr>
          <w:rtl w:val="true"/>
        </w:rPr>
        <w:t>«</w:t>
      </w:r>
      <w:r>
        <w:rPr/>
        <w:t>3</w:t>
      </w:r>
      <w:r>
        <w:rPr>
          <w:rtl w:val="true"/>
        </w:rPr>
        <w:t xml:space="preserve"> - </w:t>
      </w:r>
      <w:r>
        <w:rPr/>
        <w:t>48</w:t>
      </w:r>
      <w:r>
        <w:rPr>
          <w:rtl w:val="true"/>
        </w:rPr>
        <w:t>» (</w:t>
      </w:r>
      <w:r>
        <w:rPr>
          <w:rtl w:val="true"/>
        </w:rPr>
        <w:t xml:space="preserve">طب </w:t>
      </w:r>
      <w:r>
        <w:rPr>
          <w:rtl w:val="true"/>
        </w:rPr>
        <w:t xml:space="preserve">- </w:t>
      </w:r>
      <w:r>
        <w:rPr>
          <w:rtl w:val="true"/>
        </w:rPr>
        <w:t>عربی</w:t>
      </w:r>
      <w:r>
        <w:rPr>
          <w:rtl w:val="true"/>
        </w:rPr>
        <w:t>)</w:t>
      </w:r>
      <w:bookmarkEnd w:id="13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چغمینی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Heading3"/>
        <w:numPr>
          <w:ilvl w:val="2"/>
          <w:numId w:val="1"/>
        </w:numPr>
        <w:rPr/>
      </w:pPr>
      <w:bookmarkStart w:id="1363" w:name="__RefHeading___Toc4164433_3381743652"/>
      <w:bookmarkStart w:id="1364" w:name="_Toc591"/>
      <w:bookmarkEnd w:id="1363"/>
      <w:r>
        <w:rPr/>
        <w:t>2</w:t>
      </w:r>
      <w:r>
        <w:rPr>
          <w:rtl w:val="true"/>
        </w:rPr>
        <w:t xml:space="preserve"> - </w:t>
      </w:r>
      <w:r>
        <w:rPr>
          <w:rtl w:val="true"/>
        </w:rPr>
        <w:t xml:space="preserve">شرح الفصول للبقراط </w:t>
      </w:r>
      <w:r>
        <w:rPr>
          <w:rtl w:val="true"/>
        </w:rPr>
        <w:t>«</w:t>
      </w:r>
      <w:r>
        <w:rPr/>
        <w:t>51</w:t>
      </w:r>
      <w:r>
        <w:rPr>
          <w:rtl w:val="true"/>
        </w:rPr>
        <w:t xml:space="preserve"> - </w:t>
      </w:r>
      <w:r>
        <w:rPr/>
        <w:t>187</w:t>
      </w:r>
      <w:r>
        <w:rPr>
          <w:rtl w:val="true"/>
        </w:rPr>
        <w:t>» (</w:t>
      </w:r>
      <w:r>
        <w:rPr>
          <w:rtl w:val="true"/>
        </w:rPr>
        <w:t xml:space="preserve">طب </w:t>
      </w:r>
      <w:r>
        <w:rPr>
          <w:rtl w:val="true"/>
        </w:rPr>
        <w:t xml:space="preserve">- </w:t>
      </w:r>
      <w:r>
        <w:rPr>
          <w:rtl w:val="true"/>
        </w:rPr>
        <w:t>عربی</w:t>
      </w:r>
      <w:r>
        <w:rPr>
          <w:rtl w:val="true"/>
        </w:rPr>
        <w:t>)</w:t>
      </w:r>
      <w:bookmarkEnd w:id="13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ابوالحسن علی بن ابی الحزم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نفیس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 و معروفی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بقراط حکیم یونانی 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در بیان قواعد و اصول کلی پزشکی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انّ ما قد سلف من شروحنا لهذا الکتاب فانّ نسخه تختلف بحسب اختلاف اغراض الطالبین و هذه النسخة انما تتبع فیها ما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کان کذلک وجب ان یکون الاستفراغ بالقی و هو المراد بالاستفراغ الذی من فوق و من هنا فنختم الکتاب مستغیثین بالله وحده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کتاب تحریر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حاشیه نویسی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365" w:name="__RefHeading___Toc4164435_3381743652"/>
      <w:bookmarkStart w:id="1366" w:name="_Toc592"/>
      <w:bookmarkEnd w:id="1365"/>
      <w:r>
        <w:rPr>
          <w:rtl w:val="true"/>
        </w:rPr>
        <w:t xml:space="preserve">( </w:t>
      </w:r>
      <w:r>
        <w:rPr/>
        <w:t>2564</w:t>
      </w:r>
      <w:r>
        <w:rPr>
          <w:rtl w:val="true"/>
        </w:rPr>
        <w:t xml:space="preserve"> )</w:t>
      </w:r>
      <w:bookmarkEnd w:id="1366"/>
    </w:p>
    <w:p>
      <w:pPr>
        <w:pStyle w:val="Heading3"/>
        <w:numPr>
          <w:ilvl w:val="2"/>
          <w:numId w:val="1"/>
        </w:numPr>
        <w:rPr/>
      </w:pPr>
      <w:bookmarkStart w:id="1367" w:name="__RefHeading___Toc4164437_3381743652"/>
      <w:bookmarkStart w:id="1368" w:name="_Toc593"/>
      <w:bookmarkEnd w:id="1367"/>
      <w:r>
        <w:rPr/>
        <w:t>1</w:t>
      </w:r>
      <w:r>
        <w:rPr>
          <w:rtl w:val="true"/>
        </w:rPr>
        <w:t xml:space="preserve"> - </w:t>
      </w:r>
      <w:r>
        <w:rPr>
          <w:rtl w:val="true"/>
        </w:rPr>
        <w:t xml:space="preserve">ترجمه دعای کمیل </w:t>
      </w:r>
      <w:r>
        <w:rPr>
          <w:rtl w:val="true"/>
        </w:rPr>
        <w:t>«</w:t>
      </w:r>
      <w:r>
        <w:rPr/>
        <w:t>3</w:t>
      </w:r>
      <w:r>
        <w:rPr>
          <w:rtl w:val="true"/>
        </w:rPr>
        <w:t xml:space="preserve"> - </w:t>
      </w:r>
      <w:r>
        <w:rPr/>
        <w:t>21</w:t>
      </w:r>
      <w:r>
        <w:rPr>
          <w:rtl w:val="true"/>
        </w:rPr>
        <w:t xml:space="preserve"> »(</w:t>
      </w:r>
      <w:r>
        <w:rPr>
          <w:rtl w:val="true"/>
        </w:rPr>
        <w:t xml:space="preserve">دعا </w:t>
      </w:r>
      <w:r>
        <w:rPr>
          <w:rtl w:val="true"/>
        </w:rPr>
        <w:t xml:space="preserve">- </w:t>
      </w:r>
      <w:r>
        <w:rPr>
          <w:rtl w:val="true"/>
        </w:rPr>
        <w:t>عربی و فارسی</w:t>
      </w:r>
      <w:r>
        <w:rPr>
          <w:rtl w:val="true"/>
        </w:rPr>
        <w:t>)</w:t>
      </w:r>
      <w:bookmarkEnd w:id="13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دعای کمیل بروش سلیس و ساده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یکی از کتب ادعیه علامه مجلسی اخذ و اقتباس و مستقلا در اینجا جای داده شده است</w:t>
      </w:r>
      <w:r>
        <w:rPr>
          <w:rFonts w:eastAsia="IRNazanin" w:cs="IRNazanin"/>
          <w:color w:val="111111"/>
          <w:sz w:val="28"/>
          <w:szCs w:val="28"/>
          <w:rtl w:val="true"/>
          <w:lang w:bidi="fa-IR"/>
        </w:rPr>
        <w:t xml:space="preserve">. </w:t>
      </w:r>
      <w:bookmarkStart w:id="1369" w:name="pg14116_146888"/>
    </w:p>
    <w:p>
      <w:pPr>
        <w:pStyle w:val="BookText"/>
        <w:rPr/>
      </w:pPr>
      <w:bookmarkEnd w:id="136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فقیر خاطی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دعای مشهور بدعای کمیل از سایر دعاها بوفور فصاحت و کمال بلاغت و حسن مضامین ممتاز است و فضیلت بی شمار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رسوله و الائمة المیامین من آله و سلم تسلیمآ کثیرآ و درود فرستاد خدا بر رسول خود و پیشوایان صاحب میمنت که آل اویند و سلام فرستاد سلام فراوان</w:t>
      </w:r>
      <w:r>
        <w:rPr>
          <w:rFonts w:eastAsia="IRNazanin" w:cs="IRNazanin"/>
          <w:color w:val="111111"/>
          <w:sz w:val="28"/>
          <w:szCs w:val="28"/>
          <w:rtl w:val="true"/>
          <w:lang w:bidi="fa-IR"/>
        </w:rPr>
        <w:t>».</w:t>
      </w:r>
    </w:p>
    <w:p>
      <w:pPr>
        <w:pStyle w:val="Heading3"/>
        <w:numPr>
          <w:ilvl w:val="2"/>
          <w:numId w:val="1"/>
        </w:numPr>
        <w:rPr/>
      </w:pPr>
      <w:bookmarkStart w:id="1370" w:name="__RefHeading___Toc4164439_3381743652"/>
      <w:bookmarkStart w:id="1371" w:name="_Toc594"/>
      <w:bookmarkEnd w:id="1370"/>
      <w:r>
        <w:rPr/>
        <w:t>2</w:t>
      </w:r>
      <w:r>
        <w:rPr>
          <w:rtl w:val="true"/>
        </w:rPr>
        <w:t xml:space="preserve"> - </w:t>
      </w:r>
      <w:r>
        <w:rPr>
          <w:rtl w:val="true"/>
        </w:rPr>
        <w:t xml:space="preserve">ترجمه ادعیه سرّ القدسیّة </w:t>
      </w:r>
      <w:r>
        <w:rPr>
          <w:rtl w:val="true"/>
        </w:rPr>
        <w:t>«</w:t>
      </w:r>
      <w:r>
        <w:rPr/>
        <w:t>21</w:t>
      </w:r>
      <w:r>
        <w:rPr>
          <w:rtl w:val="true"/>
        </w:rPr>
        <w:t xml:space="preserve"> - </w:t>
      </w:r>
      <w:r>
        <w:rPr/>
        <w:t>83</w:t>
      </w:r>
      <w:r>
        <w:rPr>
          <w:rtl w:val="true"/>
        </w:rPr>
        <w:t>» (</w:t>
      </w:r>
      <w:r>
        <w:rPr>
          <w:rtl w:val="true"/>
        </w:rPr>
        <w:t xml:space="preserve">دعا </w:t>
      </w:r>
      <w:r>
        <w:rPr>
          <w:rtl w:val="true"/>
        </w:rPr>
        <w:t xml:space="preserve">- </w:t>
      </w:r>
      <w:r>
        <w:rPr>
          <w:rtl w:val="true"/>
        </w:rPr>
        <w:t>عربی و فارسی</w:t>
      </w:r>
      <w:r>
        <w:rPr>
          <w:rtl w:val="true"/>
        </w:rPr>
        <w:t>)</w:t>
      </w:r>
      <w:bookmarkEnd w:id="13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محمد باقر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سرّ که از طریق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دارای خواص بسیار زیادی است در این رساله ادعیه مزبور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شاه سلطان حسین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یجیب من دعی و یعلم السرّ و النجوی و الصلاة و السلام علی سادة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فرمان قضا جریان نواب کامیاب سپهر رکاب مالک رقاب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ادعیه سرّ مبارکه مرویه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بدرستی که هرگاه این دعا را بخواند ضرر نمی‌رساند به آن کید مکر کنندگان، تمت الادعیة السرّ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بخط کمال علی راقم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حسب فرمایش میرزا مصطفی خان سرهنگ نوشته شده و در پایان آن دعای سمات با ترجمه و دعای علوی مصری آمده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1372" w:name="pg14116_146889"/>
    </w:p>
    <w:p>
      <w:pPr>
        <w:pStyle w:val="Heading2"/>
        <w:numPr>
          <w:ilvl w:val="1"/>
          <w:numId w:val="1"/>
        </w:numPr>
        <w:rPr/>
      </w:pPr>
      <w:bookmarkStart w:id="1373" w:name="__RefHeading___Toc4164441_3381743652"/>
      <w:bookmarkStart w:id="1374" w:name="_Toc595"/>
      <w:bookmarkEnd w:id="1372"/>
      <w:bookmarkEnd w:id="1373"/>
      <w:r>
        <w:rPr>
          <w:rtl w:val="true"/>
        </w:rPr>
        <w:t xml:space="preserve">( </w:t>
      </w:r>
      <w:r>
        <w:rPr/>
        <w:t>2567</w:t>
      </w:r>
      <w:r>
        <w:rPr>
          <w:rtl w:val="true"/>
        </w:rPr>
        <w:t xml:space="preserve"> )</w:t>
      </w:r>
      <w:bookmarkEnd w:id="1374"/>
    </w:p>
    <w:p>
      <w:pPr>
        <w:pStyle w:val="Heading3"/>
        <w:numPr>
          <w:ilvl w:val="2"/>
          <w:numId w:val="1"/>
        </w:numPr>
        <w:rPr/>
      </w:pPr>
      <w:bookmarkStart w:id="1375" w:name="__RefHeading___Toc4164443_3381743652"/>
      <w:bookmarkStart w:id="1376" w:name="_Toc596"/>
      <w:bookmarkEnd w:id="1375"/>
      <w:r>
        <w:rPr/>
        <w:t>1</w:t>
      </w:r>
      <w:r>
        <w:rPr>
          <w:rtl w:val="true"/>
        </w:rPr>
        <w:t xml:space="preserve"> - </w:t>
      </w:r>
      <w:r>
        <w:rPr>
          <w:rtl w:val="true"/>
        </w:rPr>
        <w:t xml:space="preserve">ترجمه منظوم عوامل </w:t>
      </w:r>
      <w:r>
        <w:rPr>
          <w:rtl w:val="true"/>
        </w:rPr>
        <w:t>«</w:t>
      </w:r>
      <w:r>
        <w:rPr/>
        <w:t>1</w:t>
      </w:r>
      <w:r>
        <w:rPr>
          <w:rtl w:val="true"/>
        </w:rPr>
        <w:t xml:space="preserve"> - </w:t>
      </w:r>
      <w:r>
        <w:rPr/>
        <w:t>5</w:t>
      </w:r>
      <w:r>
        <w:rPr>
          <w:rtl w:val="true"/>
        </w:rPr>
        <w:t>» (</w:t>
      </w:r>
      <w:r>
        <w:rPr>
          <w:rtl w:val="true"/>
        </w:rPr>
        <w:t xml:space="preserve">نحو </w:t>
      </w:r>
      <w:r>
        <w:rPr>
          <w:rtl w:val="true"/>
        </w:rPr>
        <w:t xml:space="preserve">- </w:t>
      </w:r>
      <w:r>
        <w:rPr>
          <w:rtl w:val="true"/>
        </w:rPr>
        <w:t>فارسی</w:t>
      </w:r>
      <w:r>
        <w:rPr>
          <w:rtl w:val="true"/>
        </w:rPr>
        <w:t>)</w:t>
      </w:r>
      <w:bookmarkEnd w:id="13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چند 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دانکه در نحو امام جرجانی</w:t>
      </w:r>
    </w:p>
    <w:p>
      <w:pPr>
        <w:pStyle w:val="BookText"/>
        <w:rPr/>
      </w:pPr>
      <w:r>
        <w:rPr>
          <w:rFonts w:ascii="IRNazanin" w:hAnsi="IRNazanin" w:eastAsia="IRNazanin"/>
          <w:color w:val="111111"/>
          <w:sz w:val="28"/>
          <w:sz w:val="28"/>
          <w:szCs w:val="28"/>
          <w:rtl w:val="true"/>
          <w:lang w:bidi="fa-IR"/>
        </w:rPr>
        <w:t>این چنین گفته است تا دانی</w:t>
      </w:r>
    </w:p>
    <w:p>
      <w:pPr>
        <w:pStyle w:val="BookText"/>
        <w:rPr/>
      </w:pPr>
      <w:r>
        <w:rPr>
          <w:rFonts w:ascii="IRNazanin" w:hAnsi="IRNazanin" w:eastAsia="IRNazanin"/>
          <w:color w:val="111111"/>
          <w:sz w:val="28"/>
          <w:sz w:val="28"/>
          <w:szCs w:val="28"/>
          <w:rtl w:val="true"/>
          <w:lang w:bidi="fa-IR"/>
        </w:rPr>
        <w:t>عامل علم نحو صد باشد داند آنکس که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و ساء حبذّا و نعم دوی آخر بمدح و اول ذمّ</w:t>
      </w:r>
      <w:r>
        <w:rPr>
          <w:rFonts w:eastAsia="IRNazanin" w:cs="IRNazanin"/>
          <w:color w:val="111111"/>
          <w:sz w:val="28"/>
          <w:szCs w:val="28"/>
          <w:rtl w:val="true"/>
          <w:lang w:bidi="fa-IR"/>
        </w:rPr>
        <w:t>»</w:t>
      </w:r>
    </w:p>
    <w:p>
      <w:pPr>
        <w:pStyle w:val="Heading3"/>
        <w:numPr>
          <w:ilvl w:val="2"/>
          <w:numId w:val="1"/>
        </w:numPr>
        <w:rPr/>
      </w:pPr>
      <w:bookmarkStart w:id="1377" w:name="__RefHeading___Toc4164445_3381743652"/>
      <w:bookmarkStart w:id="1378" w:name="_Toc597"/>
      <w:bookmarkEnd w:id="1377"/>
      <w:r>
        <w:rPr/>
        <w:t>2</w:t>
      </w:r>
      <w:r>
        <w:rPr>
          <w:rtl w:val="true"/>
        </w:rPr>
        <w:t xml:space="preserve"> - </w:t>
      </w:r>
      <w:r>
        <w:rPr>
          <w:rtl w:val="true"/>
        </w:rPr>
        <w:t xml:space="preserve">ارشاد العوام </w:t>
      </w:r>
      <w:r>
        <w:rPr>
          <w:rtl w:val="true"/>
        </w:rPr>
        <w:t>«</w:t>
      </w:r>
      <w:r>
        <w:rPr/>
        <w:t>106</w:t>
      </w:r>
      <w:r>
        <w:rPr>
          <w:rtl w:val="true"/>
        </w:rPr>
        <w:t xml:space="preserve"> - </w:t>
      </w:r>
      <w:r>
        <w:rPr/>
        <w:t>141</w:t>
      </w:r>
      <w:r>
        <w:rPr>
          <w:rtl w:val="true"/>
        </w:rPr>
        <w:t>» (</w:t>
      </w:r>
      <w:r>
        <w:rPr>
          <w:rtl w:val="true"/>
        </w:rPr>
        <w:t xml:space="preserve">منظومه </w:t>
      </w:r>
      <w:r>
        <w:rPr>
          <w:rtl w:val="true"/>
        </w:rPr>
        <w:t xml:space="preserve">- </w:t>
      </w:r>
      <w:r>
        <w:rPr>
          <w:rtl w:val="true"/>
        </w:rPr>
        <w:t>فارسی</w:t>
      </w:r>
      <w:r>
        <w:rPr>
          <w:rtl w:val="true"/>
        </w:rPr>
        <w:t>)</w:t>
      </w:r>
      <w:bookmarkEnd w:id="13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منظوم که در آن کلیات مباحث عقاید شیعی، فقه و عبادات و معاملات و اخلاقیات بنظم کشیده شده است، این رساله در ایران بطبع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شکر بی حدّ کرانه بود لایق بمعبود یگانه</w:t>
      </w:r>
    </w:p>
    <w:p>
      <w:pPr>
        <w:pStyle w:val="BookText"/>
        <w:rPr/>
      </w:pPr>
      <w:r>
        <w:rPr>
          <w:rFonts w:ascii="IRNazanin" w:hAnsi="IRNazanin" w:eastAsia="IRNazanin"/>
          <w:color w:val="111111"/>
          <w:sz w:val="28"/>
          <w:sz w:val="28"/>
          <w:szCs w:val="28"/>
          <w:rtl w:val="true"/>
          <w:lang w:bidi="fa-IR"/>
        </w:rPr>
        <w:t>درود بیشمار از حیّ داور محمد را سزد با آل اطهر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مظلوم ظالم را نبخشد</w:t>
      </w:r>
    </w:p>
    <w:p>
      <w:pPr>
        <w:pStyle w:val="BookText"/>
        <w:rPr/>
      </w:pPr>
      <w:r>
        <w:rPr>
          <w:rFonts w:ascii="IRNazanin" w:hAnsi="IRNazanin" w:eastAsia="IRNazanin"/>
          <w:color w:val="111111"/>
          <w:sz w:val="28"/>
          <w:sz w:val="28"/>
          <w:szCs w:val="28"/>
          <w:rtl w:val="true"/>
          <w:lang w:bidi="fa-IR"/>
        </w:rPr>
        <w:t>چگونه کردگار او را ببخشد</w:t>
      </w:r>
    </w:p>
    <w:p>
      <w:pPr>
        <w:pStyle w:val="BookText"/>
        <w:rPr/>
      </w:pPr>
      <w:r>
        <w:rPr>
          <w:rFonts w:ascii="IRNazanin" w:hAnsi="IRNazanin" w:eastAsia="IRNazanin"/>
          <w:color w:val="111111"/>
          <w:sz w:val="28"/>
          <w:sz w:val="28"/>
          <w:szCs w:val="28"/>
          <w:rtl w:val="true"/>
          <w:lang w:bidi="fa-IR"/>
        </w:rPr>
        <w:t>هر آنکس کرد ظالم را اعانت تو گویی کرد مظلومان اهانت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از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رساله اول و دوم مطالبی فقهی و ادبی آمده </w:t>
      </w:r>
      <w:bookmarkStart w:id="1379" w:name="pg14116_146890"/>
    </w:p>
    <w:p>
      <w:pPr>
        <w:pStyle w:val="BookText"/>
        <w:rPr/>
      </w:pPr>
      <w:bookmarkEnd w:id="1379"/>
      <w:r>
        <w:rPr>
          <w:rFonts w:ascii="IRNazanin" w:hAnsi="IRNazanin" w:eastAsia="IRNazanin"/>
          <w:color w:val="111111"/>
          <w:sz w:val="28"/>
          <w:sz w:val="28"/>
          <w:szCs w:val="28"/>
          <w:rtl w:val="true"/>
          <w:lang w:bidi="fa-IR"/>
        </w:rPr>
        <w:t xml:space="preserve">و در پایان یکی از صفحات تاریخ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380" w:name="__RefHeading___Toc4164447_3381743652"/>
      <w:bookmarkStart w:id="1381" w:name="_Toc598"/>
      <w:bookmarkEnd w:id="1380"/>
      <w:r>
        <w:rPr>
          <w:rtl w:val="true"/>
        </w:rPr>
        <w:t xml:space="preserve">( </w:t>
      </w:r>
      <w:r>
        <w:rPr/>
        <w:t>2574</w:t>
      </w:r>
      <w:r>
        <w:rPr>
          <w:rtl w:val="true"/>
        </w:rPr>
        <w:t xml:space="preserve"> )</w:t>
      </w:r>
      <w:bookmarkEnd w:id="1381"/>
    </w:p>
    <w:p>
      <w:pPr>
        <w:pStyle w:val="Heading3"/>
        <w:numPr>
          <w:ilvl w:val="2"/>
          <w:numId w:val="1"/>
        </w:numPr>
        <w:rPr/>
      </w:pPr>
      <w:bookmarkStart w:id="1382" w:name="__RefHeading___Toc4164449_3381743652"/>
      <w:bookmarkStart w:id="1383" w:name="_Toc599"/>
      <w:bookmarkEnd w:id="1382"/>
      <w:r>
        <w:rPr/>
        <w:t>1</w:t>
      </w:r>
      <w:r>
        <w:rPr>
          <w:rtl w:val="true"/>
        </w:rPr>
        <w:t xml:space="preserve"> - </w:t>
      </w:r>
      <w:r>
        <w:rPr>
          <w:rtl w:val="true"/>
        </w:rPr>
        <w:t xml:space="preserve">نان و حلوا </w:t>
      </w:r>
      <w:r>
        <w:rPr>
          <w:rtl w:val="true"/>
        </w:rPr>
        <w:t>«</w:t>
      </w:r>
      <w:r>
        <w:rPr/>
        <w:t>1</w:t>
      </w:r>
      <w:r>
        <w:rPr>
          <w:rtl w:val="true"/>
        </w:rPr>
        <w:t xml:space="preserve"> - </w:t>
      </w:r>
      <w:r>
        <w:rPr/>
        <w:t>9</w:t>
      </w:r>
      <w:r>
        <w:rPr>
          <w:rtl w:val="true"/>
        </w:rPr>
        <w:t>» (</w:t>
      </w:r>
      <w:r>
        <w:rPr>
          <w:rtl w:val="true"/>
        </w:rPr>
        <w:t xml:space="preserve">منظومه </w:t>
      </w:r>
      <w:r>
        <w:rPr>
          <w:rtl w:val="true"/>
        </w:rPr>
        <w:t xml:space="preserve">- </w:t>
      </w:r>
      <w:r>
        <w:rPr>
          <w:rtl w:val="true"/>
        </w:rPr>
        <w:t>فارسی</w:t>
      </w:r>
      <w:r>
        <w:rPr>
          <w:rtl w:val="true"/>
        </w:rPr>
        <w:t>)</w:t>
      </w:r>
      <w:bookmarkEnd w:id="13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اللاهی عن العهد القدیم</w:t>
      </w:r>
    </w:p>
    <w:p>
      <w:pPr>
        <w:pStyle w:val="BookText"/>
        <w:rPr/>
      </w:pPr>
      <w:r>
        <w:rPr>
          <w:rFonts w:ascii="IRNazanin" w:hAnsi="IRNazanin" w:eastAsia="IRNazanin"/>
          <w:color w:val="111111"/>
          <w:sz w:val="28"/>
          <w:sz w:val="28"/>
          <w:szCs w:val="28"/>
          <w:rtl w:val="true"/>
          <w:lang w:bidi="fa-IR"/>
        </w:rPr>
        <w:t>ایها الساهی عن النهج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گاهم نیم نانی می‌دهد</w:t>
      </w:r>
    </w:p>
    <w:p>
      <w:pPr>
        <w:pStyle w:val="BookText"/>
        <w:rPr/>
      </w:pPr>
      <w:r>
        <w:rPr>
          <w:rFonts w:ascii="IRNazanin" w:hAnsi="IRNazanin" w:eastAsia="IRNazanin"/>
          <w:color w:val="111111"/>
          <w:sz w:val="28"/>
          <w:sz w:val="28"/>
          <w:szCs w:val="28"/>
          <w:rtl w:val="true"/>
          <w:lang w:bidi="fa-IR"/>
        </w:rPr>
        <w:t>گاه مشت استخوانی می‌دهد</w:t>
      </w:r>
      <w:r>
        <w:rPr>
          <w:rFonts w:eastAsia="IRNazanin" w:cs="IRNazanin"/>
          <w:color w:val="111111"/>
          <w:sz w:val="28"/>
          <w:szCs w:val="28"/>
          <w:rtl w:val="true"/>
          <w:lang w:bidi="fa-IR"/>
        </w:rPr>
        <w:t>»</w:t>
      </w:r>
    </w:p>
    <w:p>
      <w:pPr>
        <w:pStyle w:val="Heading3"/>
        <w:numPr>
          <w:ilvl w:val="2"/>
          <w:numId w:val="1"/>
        </w:numPr>
        <w:rPr/>
      </w:pPr>
      <w:bookmarkStart w:id="1384" w:name="__RefHeading___Toc4164451_3381743652"/>
      <w:bookmarkStart w:id="1385" w:name="_Toc600"/>
      <w:bookmarkEnd w:id="1384"/>
      <w:r>
        <w:rPr/>
        <w:t>2</w:t>
      </w:r>
      <w:r>
        <w:rPr>
          <w:rtl w:val="true"/>
        </w:rPr>
        <w:t xml:space="preserve"> - </w:t>
      </w:r>
      <w:r>
        <w:rPr>
          <w:rtl w:val="true"/>
        </w:rPr>
        <w:t xml:space="preserve">تلگرافات تحریم تنباکو </w:t>
      </w:r>
      <w:r>
        <w:rPr>
          <w:rtl w:val="true"/>
        </w:rPr>
        <w:t>«</w:t>
      </w:r>
      <w:r>
        <w:rPr/>
        <w:t>11</w:t>
      </w:r>
      <w:r>
        <w:rPr>
          <w:rtl w:val="true"/>
        </w:rPr>
        <w:t xml:space="preserve"> - </w:t>
      </w:r>
      <w:r>
        <w:rPr/>
        <w:t>22</w:t>
      </w:r>
      <w:r>
        <w:rPr>
          <w:rtl w:val="true"/>
        </w:rPr>
        <w:t>» (</w:t>
      </w:r>
      <w:r>
        <w:rPr>
          <w:rtl w:val="true"/>
        </w:rPr>
        <w:t>فارسی</w:t>
      </w:r>
      <w:r>
        <w:rPr>
          <w:rtl w:val="true"/>
        </w:rPr>
        <w:t>)</w:t>
      </w:r>
      <w:bookmarkEnd w:id="13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برخی اسناد و تلگرافات مربوط به حوادث تحریم تنباکو که در یک دفتر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جمله یکی از تعرضات مردم اینست که تنباکو و توتون بدست خارج مذهب ساخته میشود این خیال به کلی خارج از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امیدواری و دعاگویی ذات اقدس همایونی اعلیحضرت شاهنشاه خلد لله ملکه گردید ان شاء الله به همت عاطفت ملوکانه دست خارجه بالمرة از ایران کوتاه خواهد شد محمد 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بیتاریخ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ناقص</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1386" w:name="pg14116_146891"/>
    </w:p>
    <w:p>
      <w:pPr>
        <w:pStyle w:val="Heading2"/>
        <w:numPr>
          <w:ilvl w:val="1"/>
          <w:numId w:val="1"/>
        </w:numPr>
        <w:rPr/>
      </w:pPr>
      <w:bookmarkStart w:id="1387" w:name="__RefHeading___Toc4164453_3381743652"/>
      <w:bookmarkStart w:id="1388" w:name="_Toc601"/>
      <w:bookmarkEnd w:id="1386"/>
      <w:bookmarkEnd w:id="1387"/>
      <w:r>
        <w:rPr>
          <w:rtl w:val="true"/>
        </w:rPr>
        <w:t xml:space="preserve">( </w:t>
      </w:r>
      <w:r>
        <w:rPr/>
        <w:t>2580</w:t>
      </w:r>
      <w:r>
        <w:rPr>
          <w:rtl w:val="true"/>
        </w:rPr>
        <w:t xml:space="preserve"> )</w:t>
      </w:r>
      <w:bookmarkEnd w:id="1388"/>
    </w:p>
    <w:p>
      <w:pPr>
        <w:pStyle w:val="Heading3"/>
        <w:numPr>
          <w:ilvl w:val="2"/>
          <w:numId w:val="1"/>
        </w:numPr>
        <w:rPr/>
      </w:pPr>
      <w:bookmarkStart w:id="1389" w:name="__RefHeading___Toc4164455_3381743652"/>
      <w:bookmarkStart w:id="1390" w:name="_Toc602"/>
      <w:bookmarkEnd w:id="1389"/>
      <w:r>
        <w:rPr/>
        <w:t>1</w:t>
      </w:r>
      <w:r>
        <w:rPr>
          <w:rtl w:val="true"/>
        </w:rPr>
        <w:t xml:space="preserve"> - </w:t>
      </w:r>
      <w:r>
        <w:rPr>
          <w:rtl w:val="true"/>
        </w:rPr>
        <w:t xml:space="preserve">آداب الصلاة </w:t>
      </w:r>
      <w:r>
        <w:rPr>
          <w:rtl w:val="true"/>
        </w:rPr>
        <w:t xml:space="preserve">= </w:t>
      </w:r>
      <w:r>
        <w:rPr>
          <w:rtl w:val="true"/>
        </w:rPr>
        <w:t xml:space="preserve">ترجمة الصلاة </w:t>
      </w:r>
      <w:r>
        <w:rPr>
          <w:rtl w:val="true"/>
        </w:rPr>
        <w:t>«</w:t>
      </w:r>
      <w:r>
        <w:rPr/>
        <w:t>18</w:t>
      </w:r>
      <w:r>
        <w:rPr>
          <w:rtl w:val="true"/>
        </w:rPr>
        <w:t xml:space="preserve"> - </w:t>
      </w:r>
      <w:r>
        <w:rPr/>
        <w:t>52</w:t>
      </w:r>
      <w:r>
        <w:rPr>
          <w:rtl w:val="true"/>
        </w:rPr>
        <w:t>» (</w:t>
      </w:r>
      <w:r>
        <w:rPr>
          <w:rtl w:val="true"/>
        </w:rPr>
        <w:t xml:space="preserve">فقه </w:t>
      </w:r>
      <w:r>
        <w:rPr>
          <w:rtl w:val="true"/>
        </w:rPr>
        <w:t xml:space="preserve">- </w:t>
      </w:r>
      <w:r>
        <w:rPr>
          <w:rtl w:val="true"/>
        </w:rPr>
        <w:t>فارسی</w:t>
      </w:r>
      <w:r>
        <w:rPr>
          <w:rtl w:val="true"/>
        </w:rPr>
        <w:t>)</w:t>
      </w:r>
      <w:bookmarkEnd w:id="13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فتوایی مختصری در آداب و شیوه خواندن نماز از طهارت تا پایان نماز و دعوات و اذکار همراه با ترجمه آنها که در پایانش نیز برخی احکام بانوان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احقر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نماز عمده ارکان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مجملی است از احکام مختلفه مردان و زنان و احکام دیگر هست که در کتب مبسوطه مذکور است و الحمد لله اولا و آخرآ</w:t>
      </w:r>
      <w:r>
        <w:rPr>
          <w:rFonts w:eastAsia="IRNazanin" w:cs="IRNazanin"/>
          <w:color w:val="111111"/>
          <w:sz w:val="28"/>
          <w:szCs w:val="28"/>
          <w:rtl w:val="true"/>
          <w:lang w:bidi="fa-IR"/>
        </w:rPr>
        <w:t>».</w:t>
      </w:r>
    </w:p>
    <w:p>
      <w:pPr>
        <w:pStyle w:val="Heading3"/>
        <w:numPr>
          <w:ilvl w:val="2"/>
          <w:numId w:val="1"/>
        </w:numPr>
        <w:rPr/>
      </w:pPr>
      <w:bookmarkStart w:id="1391" w:name="__RefHeading___Toc4164457_3381743652"/>
      <w:bookmarkStart w:id="1392" w:name="_Toc603"/>
      <w:bookmarkEnd w:id="1391"/>
      <w:r>
        <w:rPr/>
        <w:t>2</w:t>
      </w:r>
      <w:r>
        <w:rPr>
          <w:rtl w:val="true"/>
        </w:rPr>
        <w:t xml:space="preserve"> - </w:t>
      </w:r>
      <w:r>
        <w:rPr>
          <w:rtl w:val="true"/>
        </w:rPr>
        <w:t xml:space="preserve">احکام نماز </w:t>
      </w:r>
      <w:r>
        <w:rPr>
          <w:rtl w:val="true"/>
        </w:rPr>
        <w:t>«</w:t>
      </w:r>
      <w:r>
        <w:rPr/>
        <w:t>53</w:t>
      </w:r>
      <w:r>
        <w:rPr>
          <w:rtl w:val="true"/>
        </w:rPr>
        <w:t xml:space="preserve"> - </w:t>
      </w:r>
      <w:r>
        <w:rPr/>
        <w:t>66</w:t>
      </w:r>
      <w:r>
        <w:rPr>
          <w:rtl w:val="true"/>
        </w:rPr>
        <w:t>» (</w:t>
      </w:r>
      <w:r>
        <w:rPr>
          <w:rtl w:val="true"/>
        </w:rPr>
        <w:t xml:space="preserve">فقه </w:t>
      </w:r>
      <w:r>
        <w:rPr>
          <w:rtl w:val="true"/>
        </w:rPr>
        <w:t xml:space="preserve">- </w:t>
      </w:r>
      <w:r>
        <w:rPr>
          <w:rtl w:val="true"/>
        </w:rPr>
        <w:t>فارسی</w:t>
      </w:r>
      <w:r>
        <w:rPr>
          <w:rtl w:val="true"/>
        </w:rPr>
        <w:t>)</w:t>
      </w:r>
      <w:bookmarkEnd w:id="13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که در آن تمام احکام واجب، مستحب و مکروهات و اجزا و ارکان و منافیات نماز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نماز ستون دین است و افضل عباداتست و بهترین طاعاتست چنانچه در احادیث معتبره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بر هر مکلفی واجبست که نماز خود را بداند تا نماز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داشتن السلام علیک ایها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محمد بن عبدالله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علی مراد بن ملا باقر هراتی در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 xml:space="preserve">رساله دوم تحریر سده </w:t>
      </w:r>
      <w:r>
        <w:rPr>
          <w:rFonts w:eastAsia="IRNazanin" w:cs="IRNazanin"/>
          <w:color w:val="111111"/>
          <w:sz w:val="28"/>
          <w:szCs w:val="28"/>
          <w:lang w:bidi="fa-IR"/>
        </w:rPr>
        <w:t>13</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در آداب و ادعیه و نماز ماه رمضان به فارسی و متفرقاتی از نظم و نثر فارسی </w:t>
      </w:r>
      <w:bookmarkStart w:id="1393" w:name="pg14116_146892"/>
    </w:p>
    <w:p>
      <w:pPr>
        <w:pStyle w:val="BookText"/>
        <w:rPr/>
      </w:pPr>
      <w:bookmarkEnd w:id="1393"/>
      <w:r>
        <w:rPr>
          <w:rFonts w:ascii="IRNazanin" w:hAnsi="IRNazanin" w:eastAsia="IRNazanin"/>
          <w:color w:val="111111"/>
          <w:sz w:val="28"/>
          <w:sz w:val="28"/>
          <w:szCs w:val="28"/>
          <w:rtl w:val="true"/>
          <w:lang w:bidi="fa-IR"/>
        </w:rPr>
        <w:t>ضمیمه این مجموعه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394" w:name="__RefHeading___Toc4164459_3381743652"/>
      <w:bookmarkStart w:id="1395" w:name="_Toc604"/>
      <w:bookmarkEnd w:id="1394"/>
      <w:r>
        <w:rPr>
          <w:rtl w:val="true"/>
        </w:rPr>
        <w:t xml:space="preserve">( </w:t>
      </w:r>
      <w:r>
        <w:rPr/>
        <w:t>2604</w:t>
      </w:r>
      <w:r>
        <w:rPr>
          <w:rtl w:val="true"/>
        </w:rPr>
        <w:t xml:space="preserve"> )</w:t>
      </w:r>
      <w:bookmarkEnd w:id="1395"/>
    </w:p>
    <w:p>
      <w:pPr>
        <w:pStyle w:val="Heading3"/>
        <w:numPr>
          <w:ilvl w:val="2"/>
          <w:numId w:val="1"/>
        </w:numPr>
        <w:rPr/>
      </w:pPr>
      <w:bookmarkStart w:id="1396" w:name="__RefHeading___Toc4164461_3381743652"/>
      <w:bookmarkStart w:id="1397" w:name="_Toc605"/>
      <w:bookmarkEnd w:id="1396"/>
      <w:r>
        <w:rPr/>
        <w:t>1</w:t>
      </w:r>
      <w:r>
        <w:rPr>
          <w:rtl w:val="true"/>
        </w:rPr>
        <w:t xml:space="preserve"> - </w:t>
      </w:r>
      <w:r>
        <w:rPr>
          <w:rtl w:val="true"/>
        </w:rPr>
        <w:t xml:space="preserve">حیاة النفس فی حضرة القدس </w:t>
      </w:r>
      <w:r>
        <w:rPr>
          <w:rtl w:val="true"/>
        </w:rPr>
        <w:t>«</w:t>
      </w:r>
      <w:r>
        <w:rPr/>
        <w:t>1</w:t>
      </w:r>
      <w:r>
        <w:rPr>
          <w:rtl w:val="true"/>
        </w:rPr>
        <w:t xml:space="preserve"> - </w:t>
      </w:r>
      <w:r>
        <w:rPr/>
        <w:t>27</w:t>
      </w:r>
      <w:r>
        <w:rPr>
          <w:rtl w:val="true"/>
        </w:rPr>
        <w:t>» (</w:t>
      </w:r>
      <w:r>
        <w:rPr>
          <w:rtl w:val="true"/>
        </w:rPr>
        <w:t xml:space="preserve">کلام </w:t>
      </w:r>
      <w:r>
        <w:rPr>
          <w:rtl w:val="true"/>
        </w:rPr>
        <w:t xml:space="preserve">- </w:t>
      </w:r>
      <w:r>
        <w:rPr>
          <w:rtl w:val="true"/>
        </w:rPr>
        <w:t>عربی</w:t>
      </w:r>
      <w:r>
        <w:rPr>
          <w:rtl w:val="true"/>
        </w:rPr>
        <w:t>)</w:t>
      </w:r>
      <w:bookmarkEnd w:id="13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عمومی مراغه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التمس منی بعض الاخوان الذین یجب طاعتهم ان اکتب لهم رسالة فی بعض ما یجب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الرضا فی کل حال بقدره و قضائه فانه ولی کل خیر و صلی الله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1398" w:name="__RefHeading___Toc4164463_3381743652"/>
      <w:bookmarkStart w:id="1399" w:name="_Toc606"/>
      <w:bookmarkEnd w:id="1398"/>
      <w:r>
        <w:rPr/>
        <w:t>2</w:t>
      </w:r>
      <w:r>
        <w:rPr>
          <w:rtl w:val="true"/>
        </w:rPr>
        <w:t xml:space="preserve"> - </w:t>
      </w:r>
      <w:r>
        <w:rPr>
          <w:rtl w:val="true"/>
        </w:rPr>
        <w:t xml:space="preserve">کنز الذهب </w:t>
      </w:r>
      <w:r>
        <w:rPr>
          <w:rtl w:val="true"/>
        </w:rPr>
        <w:t xml:space="preserve">= </w:t>
      </w:r>
      <w:r>
        <w:rPr>
          <w:rtl w:val="true"/>
        </w:rPr>
        <w:t xml:space="preserve">شرح الرسالة الذهبیة </w:t>
      </w:r>
      <w:r>
        <w:rPr>
          <w:rtl w:val="true"/>
        </w:rPr>
        <w:t>«</w:t>
      </w:r>
      <w:r>
        <w:rPr/>
        <w:t>28</w:t>
      </w:r>
      <w:r>
        <w:rPr>
          <w:rtl w:val="true"/>
        </w:rPr>
        <w:t xml:space="preserve"> - </w:t>
      </w:r>
      <w:r>
        <w:rPr/>
        <w:t>76</w:t>
      </w:r>
      <w:r>
        <w:rPr>
          <w:rtl w:val="true"/>
        </w:rPr>
        <w:t>» (</w:t>
      </w:r>
      <w:r>
        <w:rPr>
          <w:rtl w:val="true"/>
        </w:rPr>
        <w:t xml:space="preserve">حدیث و طب </w:t>
      </w:r>
      <w:r>
        <w:rPr>
          <w:rtl w:val="true"/>
        </w:rPr>
        <w:t xml:space="preserve">- </w:t>
      </w:r>
      <w:r>
        <w:rPr>
          <w:rtl w:val="true"/>
        </w:rPr>
        <w:t>فارسی</w:t>
      </w:r>
      <w:r>
        <w:rPr>
          <w:rtl w:val="true"/>
        </w:rPr>
        <w:t>)</w:t>
      </w:r>
      <w:bookmarkEnd w:id="13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مدرس مشهدی خراسانی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طب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متن عربی را آورده و بعد به ترجمه و شرح آن پرداخته است، این رساله موافق شعر زیر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سال تاریخش افکار گفت بشد گنج پنهان زر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 سزاوار حکیمی است که انسان را از خزانه جود خلقت وجود پوشانید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که بتابد بر این شرح کثیر الفتح پرتو التفات شمس الشموس و انیس </w:t>
      </w:r>
      <w:bookmarkStart w:id="1400" w:name="pg14116_146893"/>
    </w:p>
    <w:p>
      <w:pPr>
        <w:pStyle w:val="BookText"/>
        <w:rPr/>
      </w:pPr>
      <w:bookmarkEnd w:id="1400"/>
      <w:r>
        <w:rPr>
          <w:rFonts w:ascii="IRNazanin" w:hAnsi="IRNazanin" w:eastAsia="IRNazanin"/>
          <w:color w:val="111111"/>
          <w:sz w:val="28"/>
          <w:sz w:val="28"/>
          <w:szCs w:val="28"/>
          <w:rtl w:val="true"/>
          <w:lang w:bidi="fa-IR"/>
        </w:rPr>
        <w:t>النفوس و تاج الرؤس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ذره به بها و غریق بحر خطا را در حال حیات بیثبات و بعد از چشیدن شربت ممات بدعای مغفرت و رفع درجات دستگیری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محمد علی بن ملا نور علی شاهرودی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مدرسه میرزا جعفر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بن محمد علی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تصحیح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401" w:name="__RefHeading___Toc4164465_3381743652"/>
      <w:bookmarkStart w:id="1402" w:name="_Toc607"/>
      <w:bookmarkEnd w:id="1401"/>
      <w:r>
        <w:rPr>
          <w:rtl w:val="true"/>
        </w:rPr>
        <w:t xml:space="preserve">( </w:t>
      </w:r>
      <w:r>
        <w:rPr/>
        <w:t>2608</w:t>
      </w:r>
      <w:r>
        <w:rPr>
          <w:rtl w:val="true"/>
        </w:rPr>
        <w:t xml:space="preserve"> )</w:t>
      </w:r>
      <w:bookmarkEnd w:id="1402"/>
    </w:p>
    <w:p>
      <w:pPr>
        <w:pStyle w:val="Heading3"/>
        <w:numPr>
          <w:ilvl w:val="2"/>
          <w:numId w:val="1"/>
        </w:numPr>
        <w:rPr/>
      </w:pPr>
      <w:bookmarkStart w:id="1403" w:name="__RefHeading___Toc4164467_3381743652"/>
      <w:bookmarkStart w:id="1404" w:name="_Toc608"/>
      <w:bookmarkEnd w:id="1403"/>
      <w:r>
        <w:rPr/>
        <w:t>1</w:t>
      </w:r>
      <w:r>
        <w:rPr>
          <w:rtl w:val="true"/>
        </w:rPr>
        <w:t xml:space="preserve"> - </w:t>
      </w:r>
      <w:r>
        <w:rPr>
          <w:rtl w:val="true"/>
        </w:rPr>
        <w:t xml:space="preserve">تهذیب المنطق و الکلام </w:t>
      </w:r>
      <w:r>
        <w:rPr>
          <w:rtl w:val="true"/>
        </w:rPr>
        <w:t>«</w:t>
      </w:r>
      <w:r>
        <w:rPr/>
        <w:t>1</w:t>
      </w:r>
      <w:r>
        <w:rPr>
          <w:rtl w:val="true"/>
        </w:rPr>
        <w:t xml:space="preserve"> - </w:t>
      </w:r>
      <w:r>
        <w:rPr/>
        <w:t>11</w:t>
      </w:r>
      <w:r>
        <w:rPr>
          <w:rtl w:val="true"/>
        </w:rPr>
        <w:t>» (</w:t>
      </w:r>
      <w:r>
        <w:rPr>
          <w:rtl w:val="true"/>
        </w:rPr>
        <w:t xml:space="preserve">منطق </w:t>
      </w:r>
      <w:r>
        <w:rPr>
          <w:rtl w:val="true"/>
        </w:rPr>
        <w:t xml:space="preserve">- </w:t>
      </w:r>
      <w:r>
        <w:rPr>
          <w:rtl w:val="true"/>
        </w:rPr>
        <w:t>عربی</w:t>
      </w:r>
      <w:r>
        <w:rPr>
          <w:rtl w:val="true"/>
        </w:rPr>
        <w:t>)</w:t>
      </w:r>
      <w:bookmarkEnd w:id="14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مشهور که از دو بخش منطق و کلام تشکیل و حواشی و شروح بسیاری بدان نگاشته شده است، این رساله در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Heading3"/>
        <w:numPr>
          <w:ilvl w:val="2"/>
          <w:numId w:val="1"/>
        </w:numPr>
        <w:rPr/>
      </w:pPr>
      <w:bookmarkStart w:id="1405" w:name="__RefHeading___Toc4164469_3381743652"/>
      <w:bookmarkStart w:id="1406" w:name="_Toc609"/>
      <w:bookmarkEnd w:id="1405"/>
      <w:r>
        <w:rPr/>
        <w:t>2</w:t>
      </w:r>
      <w:r>
        <w:rPr>
          <w:rtl w:val="true"/>
        </w:rPr>
        <w:t xml:space="preserve"> - </w:t>
      </w:r>
      <w:r>
        <w:rPr>
          <w:rtl w:val="true"/>
        </w:rPr>
        <w:t xml:space="preserve">کبری فی المنطق </w:t>
      </w:r>
      <w:r>
        <w:rPr>
          <w:rtl w:val="true"/>
        </w:rPr>
        <w:t>«</w:t>
      </w:r>
      <w:r>
        <w:rPr/>
        <w:t>12</w:t>
      </w:r>
      <w:r>
        <w:rPr>
          <w:rtl w:val="true"/>
        </w:rPr>
        <w:t xml:space="preserve"> - </w:t>
      </w:r>
      <w:r>
        <w:rPr/>
        <w:t>40</w:t>
      </w:r>
      <w:r>
        <w:rPr>
          <w:rtl w:val="true"/>
        </w:rPr>
        <w:t>» (</w:t>
      </w:r>
      <w:r>
        <w:rPr>
          <w:rtl w:val="true"/>
        </w:rPr>
        <w:t xml:space="preserve">منطق </w:t>
      </w:r>
      <w:r>
        <w:rPr>
          <w:rtl w:val="true"/>
        </w:rPr>
        <w:t xml:space="preserve">- </w:t>
      </w:r>
      <w:r>
        <w:rPr>
          <w:rtl w:val="true"/>
        </w:rPr>
        <w:t>فارسی</w:t>
      </w:r>
      <w:r>
        <w:rPr>
          <w:rtl w:val="true"/>
        </w:rPr>
        <w:t>)</w:t>
      </w:r>
      <w:bookmarkEnd w:id="14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حسن بن ابراهیم اردکانی مورخ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اول و تملک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دوم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1407" w:name="pg14116_146894"/>
    </w:p>
    <w:p>
      <w:pPr>
        <w:pStyle w:val="Heading2"/>
        <w:numPr>
          <w:ilvl w:val="1"/>
          <w:numId w:val="1"/>
        </w:numPr>
        <w:rPr/>
      </w:pPr>
      <w:bookmarkStart w:id="1408" w:name="__RefHeading___Toc4164471_3381743652"/>
      <w:bookmarkStart w:id="1409" w:name="_Toc610"/>
      <w:bookmarkEnd w:id="1407"/>
      <w:bookmarkEnd w:id="1408"/>
      <w:r>
        <w:rPr>
          <w:rtl w:val="true"/>
        </w:rPr>
        <w:t xml:space="preserve">( </w:t>
      </w:r>
      <w:r>
        <w:rPr/>
        <w:t>2622</w:t>
      </w:r>
      <w:r>
        <w:rPr>
          <w:rtl w:val="true"/>
        </w:rPr>
        <w:t xml:space="preserve"> )</w:t>
      </w:r>
      <w:bookmarkEnd w:id="1409"/>
    </w:p>
    <w:p>
      <w:pPr>
        <w:pStyle w:val="Heading3"/>
        <w:numPr>
          <w:ilvl w:val="2"/>
          <w:numId w:val="1"/>
        </w:numPr>
        <w:rPr/>
      </w:pPr>
      <w:bookmarkStart w:id="1410" w:name="__RefHeading___Toc4164473_3381743652"/>
      <w:bookmarkStart w:id="1411" w:name="_Toc611"/>
      <w:bookmarkEnd w:id="1410"/>
      <w:r>
        <w:rPr/>
        <w:t>1</w:t>
      </w:r>
      <w:r>
        <w:rPr>
          <w:rtl w:val="true"/>
        </w:rPr>
        <w:t xml:space="preserve"> - </w:t>
      </w:r>
      <w:r>
        <w:rPr>
          <w:rtl w:val="true"/>
        </w:rPr>
        <w:t xml:space="preserve">رساله در تهذیب اخلاق </w:t>
      </w:r>
      <w:r>
        <w:rPr>
          <w:rtl w:val="true"/>
        </w:rPr>
        <w:t>«</w:t>
      </w:r>
      <w:r>
        <w:rPr/>
        <w:t>1</w:t>
      </w:r>
      <w:r>
        <w:rPr>
          <w:rtl w:val="true"/>
        </w:rPr>
        <w:t xml:space="preserve"> - </w:t>
      </w:r>
      <w:r>
        <w:rPr/>
        <w:t>21</w:t>
      </w:r>
      <w:r>
        <w:rPr>
          <w:rtl w:val="true"/>
        </w:rPr>
        <w:t>» (</w:t>
      </w:r>
      <w:r>
        <w:rPr>
          <w:rtl w:val="true"/>
        </w:rPr>
        <w:t>فارسی</w:t>
      </w:r>
      <w:r>
        <w:rPr>
          <w:rtl w:val="true"/>
        </w:rPr>
        <w:t>)</w:t>
      </w:r>
      <w:bookmarkEnd w:id="14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اصول تهذیب و تزکیه نفس که بدون تقسیم بندی خاص و با استفاده از آیات و روایات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 بیان تهذیب اخلاق نفسانی و قتل نفس اماره شیطانی و متخلق شدن باخلاق رحمانی و مسافرت از جسمانی و متشبه شدن بملائک روحانی کما قال تعالی والذین جاهدوا فینا لنهدینّهم سبلنا،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قبل از تموتوا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نزول بلا نسبت بگنهکاران موجب هلاکت و عذاب و نسبت به بیگناهان باعث مزید ثواب و ایمان خواهد بود، ربنا افرغ علینا صبرآ و ثبت اقدامنا وانصرنا علی القوم الکافرین</w:t>
      </w:r>
      <w:r>
        <w:rPr>
          <w:rFonts w:eastAsia="IRNazanin" w:cs="IRNazanin"/>
          <w:color w:val="111111"/>
          <w:sz w:val="28"/>
          <w:szCs w:val="28"/>
          <w:rtl w:val="true"/>
          <w:lang w:bidi="fa-IR"/>
        </w:rPr>
        <w:t>».</w:t>
      </w:r>
    </w:p>
    <w:p>
      <w:pPr>
        <w:pStyle w:val="Heading3"/>
        <w:numPr>
          <w:ilvl w:val="2"/>
          <w:numId w:val="1"/>
        </w:numPr>
        <w:rPr/>
      </w:pPr>
      <w:bookmarkStart w:id="1412" w:name="__RefHeading___Toc4164475_3381743652"/>
      <w:bookmarkStart w:id="1413" w:name="_Toc612"/>
      <w:bookmarkEnd w:id="1412"/>
      <w:r>
        <w:rPr/>
        <w:t>2</w:t>
      </w:r>
      <w:r>
        <w:rPr>
          <w:rtl w:val="true"/>
        </w:rPr>
        <w:t xml:space="preserve"> - </w:t>
      </w:r>
      <w:r>
        <w:rPr>
          <w:rtl w:val="true"/>
        </w:rPr>
        <w:t xml:space="preserve">اسرار عبادات </w:t>
      </w:r>
      <w:r>
        <w:rPr>
          <w:rtl w:val="true"/>
        </w:rPr>
        <w:t>(</w:t>
      </w:r>
      <w:r>
        <w:rPr>
          <w:rtl w:val="true"/>
        </w:rPr>
        <w:t>رساله در</w:t>
      </w:r>
      <w:r>
        <w:rPr>
          <w:rtl w:val="true"/>
        </w:rPr>
        <w:t>....) «</w:t>
      </w:r>
      <w:r>
        <w:rPr/>
        <w:t>22</w:t>
      </w:r>
      <w:r>
        <w:rPr>
          <w:rtl w:val="true"/>
        </w:rPr>
        <w:t xml:space="preserve"> - </w:t>
      </w:r>
      <w:r>
        <w:rPr/>
        <w:t>57</w:t>
      </w:r>
      <w:r>
        <w:rPr>
          <w:rtl w:val="true"/>
        </w:rPr>
        <w:t>» (</w:t>
      </w:r>
      <w:r>
        <w:rPr>
          <w:rtl w:val="true"/>
        </w:rPr>
        <w:t>فارسی</w:t>
      </w:r>
      <w:r>
        <w:rPr>
          <w:rtl w:val="true"/>
        </w:rPr>
        <w:t>)</w:t>
      </w:r>
      <w:bookmarkEnd w:id="14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بیان اسرار و حقایق عبادات بروش اخلاقی و عرفانی که در سه قسمت نماز، روزه و جهاد نگاشته شده و از آیات و احادیث سود جسته شده است، مؤلف عبادات را به سه قسم بدنی،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مشترک تقسیم و از میان آنها به بیان اسرار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و جهاد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 بیان اسرار عبادات که غرض اصلی شارع از این تکلیفات است، بدانکه عبادت بر سه قسم است یا محض بدن یا محض مالی یا مشترک،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خمس و زکاة،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 و جهاد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جماعتی که به حدّ بلوغ حقیقی که کمال عقل باشد رسیده باشند ظاهرآ این مراتب را بفهمند کما 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ما ازددت یقینآ </w:t>
      </w:r>
      <w:bookmarkStart w:id="1414" w:name="pg14116_146895"/>
    </w:p>
    <w:p>
      <w:pPr>
        <w:pStyle w:val="BookText"/>
        <w:rPr/>
      </w:pPr>
      <w:bookmarkEnd w:id="1414"/>
      <w:r>
        <w:rPr>
          <w:rFonts w:ascii="IRNazanin" w:hAnsi="IRNazanin" w:eastAsia="IRNazanin"/>
          <w:color w:val="111111"/>
          <w:sz w:val="28"/>
          <w:sz w:val="28"/>
          <w:szCs w:val="28"/>
          <w:rtl w:val="true"/>
          <w:lang w:bidi="fa-IR"/>
        </w:rPr>
        <w:t>بلغنا الله و ایامکم الی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ایاکم من اهل البصیرة و ذوی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بخط مؤلف در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 از محمد رضا نائینی بر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فی الاخلاق هو اللؤلؤ المنثور یلیق ان یکتب بالنور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415" w:name="__RefHeading___Toc4164477_3381743652"/>
      <w:bookmarkStart w:id="1416" w:name="_Toc613"/>
      <w:bookmarkEnd w:id="1415"/>
      <w:r>
        <w:rPr>
          <w:rtl w:val="true"/>
        </w:rPr>
        <w:t xml:space="preserve">( </w:t>
      </w:r>
      <w:r>
        <w:rPr/>
        <w:t>2646</w:t>
      </w:r>
      <w:r>
        <w:rPr>
          <w:rtl w:val="true"/>
        </w:rPr>
        <w:t xml:space="preserve"> )</w:t>
      </w:r>
      <w:bookmarkEnd w:id="1416"/>
    </w:p>
    <w:p>
      <w:pPr>
        <w:pStyle w:val="Heading3"/>
        <w:numPr>
          <w:ilvl w:val="2"/>
          <w:numId w:val="1"/>
        </w:numPr>
        <w:rPr/>
      </w:pPr>
      <w:bookmarkStart w:id="1417" w:name="__RefHeading___Toc4164479_3381743652"/>
      <w:bookmarkStart w:id="1418" w:name="_Toc614"/>
      <w:bookmarkEnd w:id="1417"/>
      <w:r>
        <w:rPr/>
        <w:t>1</w:t>
      </w:r>
      <w:r>
        <w:rPr>
          <w:rtl w:val="true"/>
        </w:rPr>
        <w:t xml:space="preserve"> - </w:t>
      </w:r>
      <w:r>
        <w:rPr>
          <w:rtl w:val="true"/>
        </w:rPr>
        <w:t xml:space="preserve">حاشیة شرح العقائد النسفیة </w:t>
      </w:r>
      <w:r>
        <w:rPr>
          <w:rtl w:val="true"/>
        </w:rPr>
        <w:t>«</w:t>
      </w:r>
      <w:r>
        <w:rPr/>
        <w:t>1</w:t>
      </w:r>
      <w:r>
        <w:rPr>
          <w:rtl w:val="true"/>
        </w:rPr>
        <w:t xml:space="preserve"> - </w:t>
      </w:r>
      <w:r>
        <w:rPr/>
        <w:t>69</w:t>
      </w:r>
      <w:r>
        <w:rPr>
          <w:rtl w:val="true"/>
        </w:rPr>
        <w:t>» (</w:t>
      </w:r>
      <w:r>
        <w:rPr>
          <w:rtl w:val="true"/>
        </w:rPr>
        <w:t xml:space="preserve">کلام </w:t>
      </w:r>
      <w:r>
        <w:rPr>
          <w:rtl w:val="true"/>
        </w:rPr>
        <w:t xml:space="preserve">- </w:t>
      </w:r>
      <w:r>
        <w:rPr>
          <w:rtl w:val="true"/>
        </w:rPr>
        <w:t>عربی</w:t>
      </w:r>
      <w:r>
        <w:rPr>
          <w:rtl w:val="true"/>
        </w:rPr>
        <w:t>)</w:t>
      </w:r>
      <w:bookmarkEnd w:id="14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ازنیقی خیالی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متوسط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العقاید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شرح عقاید نجم الدین ابو حفص عمر بن محمد 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اما بعد الحمد لمستأهله و الصلاة علی سید رسله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النحریر عامله بلطفه الخطیر بعد ما تیمّن بالتسمیة الحمد لله الخ و فی تعقیب التسمیة بالتحمید اقتداء باسلوب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یستجاب دعاء الکافر فی امور الدنیا و لا یستجاب فی امور الآخرة و به یحصل التوفیق بین الآیة و الحدیث</w:t>
      </w:r>
      <w:r>
        <w:rPr>
          <w:rFonts w:eastAsia="IRNazanin" w:cs="IRNazanin"/>
          <w:color w:val="111111"/>
          <w:sz w:val="28"/>
          <w:szCs w:val="28"/>
          <w:rtl w:val="true"/>
          <w:lang w:bidi="fa-IR"/>
        </w:rPr>
        <w:t>...».</w:t>
      </w:r>
    </w:p>
    <w:p>
      <w:pPr>
        <w:pStyle w:val="Heading3"/>
        <w:numPr>
          <w:ilvl w:val="2"/>
          <w:numId w:val="1"/>
        </w:numPr>
        <w:rPr/>
      </w:pPr>
      <w:bookmarkStart w:id="1419" w:name="__RefHeading___Toc4164481_3381743652"/>
      <w:bookmarkStart w:id="1420" w:name="_Toc615"/>
      <w:bookmarkEnd w:id="1419"/>
      <w:r>
        <w:rPr/>
        <w:t>2</w:t>
      </w:r>
      <w:r>
        <w:rPr>
          <w:rtl w:val="true"/>
        </w:rPr>
        <w:t xml:space="preserve"> - </w:t>
      </w:r>
      <w:r>
        <w:rPr>
          <w:rtl w:val="true"/>
        </w:rPr>
        <w:t xml:space="preserve">الاربعین فی اصول الدین </w:t>
      </w:r>
      <w:r>
        <w:rPr>
          <w:rtl w:val="true"/>
        </w:rPr>
        <w:t>«</w:t>
      </w:r>
      <w:r>
        <w:rPr/>
        <w:t>73</w:t>
      </w:r>
      <w:r>
        <w:rPr>
          <w:rtl w:val="true"/>
        </w:rPr>
        <w:t xml:space="preserve"> - </w:t>
      </w:r>
      <w:r>
        <w:rPr/>
        <w:t>83</w:t>
      </w:r>
      <w:r>
        <w:rPr>
          <w:rtl w:val="true"/>
        </w:rPr>
        <w:t>» (</w:t>
      </w:r>
      <w:r>
        <w:rPr>
          <w:rtl w:val="true"/>
        </w:rPr>
        <w:t xml:space="preserve">کلام </w:t>
      </w:r>
      <w:r>
        <w:rPr>
          <w:rtl w:val="true"/>
        </w:rPr>
        <w:t xml:space="preserve">- </w:t>
      </w:r>
      <w:r>
        <w:rPr>
          <w:rtl w:val="true"/>
        </w:rPr>
        <w:t>عربی</w:t>
      </w:r>
      <w:r>
        <w:rPr>
          <w:rtl w:val="true"/>
        </w:rPr>
        <w:t>)</w:t>
      </w:r>
      <w:bookmarkEnd w:id="14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و معروف در اصول و مبانی علم کلام از دیدگاه اهل سنت که در چهل مساله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المسالة التاسعة عشر فی انّ الله تعالی مرئئ، الکلام فیه مرتب علی فصول، </w:t>
      </w:r>
      <w:bookmarkStart w:id="1421" w:name="pg14116_146896"/>
    </w:p>
    <w:p>
      <w:pPr>
        <w:pStyle w:val="BookText"/>
        <w:rPr/>
      </w:pPr>
      <w:bookmarkEnd w:id="1421"/>
      <w:r>
        <w:rPr>
          <w:rFonts w:ascii="IRNazanin" w:hAnsi="IRNazanin" w:eastAsia="IRNazanin"/>
          <w:color w:val="111111"/>
          <w:sz w:val="28"/>
          <w:sz w:val="28"/>
          <w:szCs w:val="28"/>
          <w:rtl w:val="true"/>
          <w:lang w:bidi="fa-IR"/>
        </w:rPr>
        <w:t>الاول فی المقدمتین اللتین یجب تقدیمهما و هی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من تامل فی هذه الکلمات علی سبیل الانصاف علم قطعآ انه لیس للمعتزلة فی نفی الرؤیة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البتة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بیتاریخ و رساله دوم فقط 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رساله اول 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422" w:name="__RefHeading___Toc4164483_3381743652"/>
      <w:bookmarkStart w:id="1423" w:name="_Toc616"/>
      <w:bookmarkEnd w:id="1422"/>
      <w:r>
        <w:rPr>
          <w:rtl w:val="true"/>
        </w:rPr>
        <w:t xml:space="preserve">( </w:t>
      </w:r>
      <w:r>
        <w:rPr/>
        <w:t>2649</w:t>
      </w:r>
      <w:r>
        <w:rPr>
          <w:rtl w:val="true"/>
        </w:rPr>
        <w:t xml:space="preserve"> )</w:t>
      </w:r>
      <w:bookmarkEnd w:id="1423"/>
    </w:p>
    <w:p>
      <w:pPr>
        <w:pStyle w:val="Heading3"/>
        <w:numPr>
          <w:ilvl w:val="2"/>
          <w:numId w:val="1"/>
        </w:numPr>
        <w:rPr/>
      </w:pPr>
      <w:bookmarkStart w:id="1424" w:name="__RefHeading___Toc4164485_3381743652"/>
      <w:bookmarkStart w:id="1425" w:name="_Toc617"/>
      <w:bookmarkEnd w:id="1424"/>
      <w:r>
        <w:rPr/>
        <w:t>1</w:t>
      </w:r>
      <w:r>
        <w:rPr>
          <w:rtl w:val="true"/>
        </w:rPr>
        <w:t xml:space="preserve"> - </w:t>
      </w:r>
      <w:r>
        <w:rPr>
          <w:rtl w:val="true"/>
        </w:rPr>
        <w:t xml:space="preserve">ارجوزة فی التوحید </w:t>
      </w:r>
      <w:r>
        <w:rPr>
          <w:rtl w:val="true"/>
        </w:rPr>
        <w:t>«</w:t>
      </w:r>
      <w:r>
        <w:rPr/>
        <w:t>1</w:t>
      </w:r>
      <w:r>
        <w:rPr>
          <w:rtl w:val="true"/>
        </w:rPr>
        <w:t xml:space="preserve"> - </w:t>
      </w:r>
      <w:r>
        <w:rPr/>
        <w:t>17</w:t>
      </w:r>
      <w:r>
        <w:rPr>
          <w:rtl w:val="true"/>
        </w:rPr>
        <w:t>» (</w:t>
      </w:r>
      <w:r>
        <w:rPr>
          <w:rtl w:val="true"/>
        </w:rPr>
        <w:t xml:space="preserve">کلام </w:t>
      </w:r>
      <w:r>
        <w:rPr>
          <w:rtl w:val="true"/>
        </w:rPr>
        <w:t xml:space="preserve">- </w:t>
      </w:r>
      <w:r>
        <w:rPr>
          <w:rtl w:val="true"/>
        </w:rPr>
        <w:t>عربی</w:t>
      </w:r>
      <w:r>
        <w:rPr>
          <w:rtl w:val="true"/>
        </w:rPr>
        <w:t>)</w:t>
      </w:r>
      <w:bookmarkEnd w:id="14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در پیرامون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آن اصول و کلیات دین البته بر مشرب و مذاق شیخیه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شیخیه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العظیم العالی ذی المجد و الاکرام و الجلال</w:t>
      </w:r>
    </w:p>
    <w:p>
      <w:pPr>
        <w:pStyle w:val="BookText"/>
        <w:rPr/>
      </w:pPr>
      <w:r>
        <w:rPr>
          <w:rFonts w:ascii="IRNazanin" w:hAnsi="IRNazanin" w:eastAsia="IRNazanin"/>
          <w:color w:val="111111"/>
          <w:sz w:val="28"/>
          <w:sz w:val="28"/>
          <w:szCs w:val="28"/>
          <w:rtl w:val="true"/>
          <w:lang w:bidi="fa-IR"/>
        </w:rPr>
        <w:t>رب تعالی شأنه الجلیل لیس له فی قدره 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هو اللوح الحفیظ الکامن عن درک ابصار العباد بائن</w:t>
      </w:r>
    </w:p>
    <w:p>
      <w:pPr>
        <w:pStyle w:val="BookText"/>
        <w:rPr/>
      </w:pPr>
      <w:r>
        <w:rPr>
          <w:rFonts w:ascii="IRNazanin" w:hAnsi="IRNazanin" w:eastAsia="IRNazanin"/>
          <w:color w:val="111111"/>
          <w:sz w:val="28"/>
          <w:sz w:val="28"/>
          <w:szCs w:val="28"/>
          <w:rtl w:val="true"/>
          <w:lang w:bidi="fa-IR"/>
        </w:rPr>
        <w:t>فلم یغادر من صغیرة ولا کبیرة الّا وفیه فصّلا</w:t>
      </w:r>
      <w:r>
        <w:rPr>
          <w:rFonts w:eastAsia="IRNazanin" w:cs="IRNazanin"/>
          <w:color w:val="111111"/>
          <w:sz w:val="28"/>
          <w:szCs w:val="28"/>
          <w:rtl w:val="true"/>
          <w:lang w:bidi="fa-IR"/>
        </w:rPr>
        <w:t>»</w:t>
      </w:r>
    </w:p>
    <w:p>
      <w:pPr>
        <w:pStyle w:val="Heading3"/>
        <w:numPr>
          <w:ilvl w:val="2"/>
          <w:numId w:val="1"/>
        </w:numPr>
        <w:rPr/>
      </w:pPr>
      <w:bookmarkStart w:id="1426" w:name="__RefHeading___Toc4164487_3381743652"/>
      <w:bookmarkStart w:id="1427" w:name="_Toc618"/>
      <w:bookmarkEnd w:id="1426"/>
      <w:r>
        <w:rPr/>
        <w:t>2</w:t>
      </w:r>
      <w:r>
        <w:rPr>
          <w:rtl w:val="true"/>
        </w:rPr>
        <w:t xml:space="preserve"> - </w:t>
      </w:r>
      <w:r>
        <w:rPr>
          <w:rtl w:val="true"/>
        </w:rPr>
        <w:t xml:space="preserve">التطبیق بین الانسان و العالم </w:t>
      </w:r>
      <w:r>
        <w:rPr>
          <w:rtl w:val="true"/>
        </w:rPr>
        <w:t>«</w:t>
      </w:r>
      <w:r>
        <w:rPr/>
        <w:t>22</w:t>
      </w:r>
      <w:r>
        <w:rPr>
          <w:rtl w:val="true"/>
        </w:rPr>
        <w:t xml:space="preserve"> - </w:t>
      </w:r>
      <w:r>
        <w:rPr/>
        <w:t>44</w:t>
      </w:r>
      <w:r>
        <w:rPr>
          <w:rtl w:val="true"/>
        </w:rPr>
        <w:t>» (</w:t>
      </w:r>
      <w:r>
        <w:rPr>
          <w:rtl w:val="true"/>
        </w:rPr>
        <w:t xml:space="preserve">کلام </w:t>
      </w:r>
      <w:r>
        <w:rPr>
          <w:rtl w:val="true"/>
        </w:rPr>
        <w:t xml:space="preserve">- </w:t>
      </w:r>
      <w:r>
        <w:rPr>
          <w:rtl w:val="true"/>
        </w:rPr>
        <w:t>عربی</w:t>
      </w:r>
      <w:r>
        <w:rPr>
          <w:rtl w:val="true"/>
        </w:rPr>
        <w:t>)</w:t>
      </w:r>
      <w:bookmarkEnd w:id="14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که در پاسخ و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درباره تطبیق بین عالم </w:t>
      </w:r>
      <w:bookmarkStart w:id="1428" w:name="pg14116_146897"/>
    </w:p>
    <w:p>
      <w:pPr>
        <w:pStyle w:val="BookText"/>
        <w:rPr/>
      </w:pPr>
      <w:bookmarkEnd w:id="1428"/>
      <w:r>
        <w:rPr>
          <w:rFonts w:ascii="IRNazanin" w:hAnsi="IRNazanin" w:eastAsia="IRNazanin"/>
          <w:color w:val="111111"/>
          <w:sz w:val="28"/>
          <w:sz w:val="28"/>
          <w:szCs w:val="28"/>
          <w:rtl w:val="true"/>
          <w:lang w:bidi="fa-IR"/>
        </w:rPr>
        <w:t>صغیر یعنی انسان و عالم کبیر یعنی جهان سوال کرده بود نگاشته شده و در آن بین این دو مقایسه شده و مطابق مشرب شیخیه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قد سألنی الاخ الصفی و الشفیق الوفی صاحب الاخلاق الحمیدة و المکارم العدیدة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سؤاله عن التطبیق بین الانسان الصغیر و العالم الکبیر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واجمعهم عن الارض لبقیت هامدة لا حراک لها و لنختم الکلام هیهنا وختامه مسک و فی ذلک فلیتنا فس المتنافسون</w:t>
      </w:r>
      <w:r>
        <w:rPr>
          <w:rFonts w:eastAsia="IRNazanin" w:cs="IRNazanin"/>
          <w:color w:val="111111"/>
          <w:sz w:val="28"/>
          <w:szCs w:val="28"/>
          <w:rtl w:val="true"/>
          <w:lang w:bidi="fa-IR"/>
        </w:rPr>
        <w:t>».</w:t>
      </w:r>
    </w:p>
    <w:p>
      <w:pPr>
        <w:pStyle w:val="Heading2"/>
        <w:numPr>
          <w:ilvl w:val="1"/>
          <w:numId w:val="1"/>
        </w:numPr>
        <w:rPr/>
      </w:pPr>
      <w:bookmarkStart w:id="1429" w:name="__RefHeading___Toc4164489_3381743652"/>
      <w:bookmarkStart w:id="1430" w:name="_Toc619"/>
      <w:bookmarkEnd w:id="1429"/>
      <w:r>
        <w:rPr>
          <w:rtl w:val="true"/>
        </w:rPr>
        <w:t xml:space="preserve">( </w:t>
      </w:r>
      <w:r>
        <w:rPr/>
        <w:t>2658</w:t>
      </w:r>
      <w:r>
        <w:rPr>
          <w:rtl w:val="true"/>
        </w:rPr>
        <w:t xml:space="preserve"> )</w:t>
      </w:r>
      <w:bookmarkEnd w:id="1430"/>
    </w:p>
    <w:p>
      <w:pPr>
        <w:pStyle w:val="Heading3"/>
        <w:numPr>
          <w:ilvl w:val="2"/>
          <w:numId w:val="1"/>
        </w:numPr>
        <w:rPr/>
      </w:pPr>
      <w:bookmarkStart w:id="1431" w:name="__RefHeading___Toc4164491_3381743652"/>
      <w:bookmarkStart w:id="1432" w:name="_Toc620"/>
      <w:bookmarkEnd w:id="1431"/>
      <w:r>
        <w:rPr/>
        <w:t>1</w:t>
      </w:r>
      <w:r>
        <w:rPr>
          <w:rtl w:val="true"/>
        </w:rPr>
        <w:t xml:space="preserve"> - </w:t>
      </w:r>
      <w:r>
        <w:rPr>
          <w:rtl w:val="true"/>
        </w:rPr>
        <w:t xml:space="preserve">آداب سخن گفتن و حرکت و غذا خوردن </w:t>
      </w:r>
      <w:r>
        <w:rPr>
          <w:rtl w:val="true"/>
        </w:rPr>
        <w:t>«</w:t>
      </w:r>
      <w:r>
        <w:rPr/>
        <w:t>1</w:t>
      </w:r>
      <w:r>
        <w:rPr>
          <w:rtl w:val="true"/>
        </w:rPr>
        <w:t xml:space="preserve"> - </w:t>
      </w:r>
      <w:r>
        <w:rPr/>
        <w:t>17</w:t>
      </w:r>
      <w:r>
        <w:rPr>
          <w:rtl w:val="true"/>
        </w:rPr>
        <w:t>» (</w:t>
      </w:r>
      <w:r>
        <w:rPr>
          <w:rtl w:val="true"/>
        </w:rPr>
        <w:t xml:space="preserve">اخلاق </w:t>
      </w:r>
      <w:r>
        <w:rPr>
          <w:rtl w:val="true"/>
        </w:rPr>
        <w:t xml:space="preserve">- </w:t>
      </w:r>
      <w:r>
        <w:rPr>
          <w:rtl w:val="true"/>
        </w:rPr>
        <w:t>فارسی</w:t>
      </w:r>
      <w:r>
        <w:rPr>
          <w:rtl w:val="true"/>
        </w:rPr>
        <w:t>)</w:t>
      </w:r>
      <w:bookmarkEnd w:id="14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که در سه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حرکت و سکون و غذا خوردن که از بیان کلمات بزرگان انتخاب و بهمراه مواعظ و پندهای لقمان حکیم و بزرجمهر در یک دفتر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 آداب سخن گفتن و حرکت و سکون و غذا خوردن حقیر از کتب حکما انتخاب کرده و در اینجا بمناسبت مینگارد و مراعات این آداب برای همه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سخن گفتن باید بسیار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بهره زبان ذکر و بهره اعضا طاعت، گفتم عاقبت را چه بهتر،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w:t>
      </w:r>
      <w:r>
        <w:rPr>
          <w:rFonts w:eastAsia="IRNazanin" w:cs="IRNazanin"/>
          <w:color w:val="111111"/>
          <w:sz w:val="28"/>
          <w:szCs w:val="28"/>
          <w:rtl w:val="true"/>
          <w:lang w:bidi="fa-IR"/>
        </w:rPr>
        <w:t>».</w:t>
      </w:r>
    </w:p>
    <w:p>
      <w:pPr>
        <w:pStyle w:val="Heading3"/>
        <w:numPr>
          <w:ilvl w:val="2"/>
          <w:numId w:val="1"/>
        </w:numPr>
        <w:rPr/>
      </w:pPr>
      <w:bookmarkStart w:id="1433" w:name="__RefHeading___Toc4164493_3381743652"/>
      <w:bookmarkStart w:id="1434" w:name="_Toc621"/>
      <w:bookmarkEnd w:id="1433"/>
      <w:r>
        <w:rPr/>
        <w:t>2</w:t>
      </w:r>
      <w:r>
        <w:rPr>
          <w:rtl w:val="true"/>
        </w:rPr>
        <w:t xml:space="preserve"> - </w:t>
      </w:r>
      <w:r>
        <w:rPr>
          <w:rtl w:val="true"/>
        </w:rPr>
        <w:t xml:space="preserve">نصیحت نامه </w:t>
      </w:r>
      <w:r>
        <w:rPr>
          <w:rtl w:val="true"/>
        </w:rPr>
        <w:t>«</w:t>
      </w:r>
      <w:r>
        <w:rPr/>
        <w:t>19</w:t>
      </w:r>
      <w:r>
        <w:rPr>
          <w:rtl w:val="true"/>
        </w:rPr>
        <w:t xml:space="preserve"> - </w:t>
      </w:r>
      <w:r>
        <w:rPr/>
        <w:t>33</w:t>
      </w:r>
      <w:r>
        <w:rPr>
          <w:rtl w:val="true"/>
        </w:rPr>
        <w:t>» (</w:t>
      </w:r>
      <w:r>
        <w:rPr>
          <w:rtl w:val="true"/>
        </w:rPr>
        <w:t xml:space="preserve">اخلاق </w:t>
      </w:r>
      <w:r>
        <w:rPr>
          <w:rtl w:val="true"/>
        </w:rPr>
        <w:t xml:space="preserve">- </w:t>
      </w:r>
      <w:r>
        <w:rPr>
          <w:rtl w:val="true"/>
        </w:rPr>
        <w:t>فارسی</w:t>
      </w:r>
      <w:r>
        <w:rPr>
          <w:rtl w:val="true"/>
        </w:rPr>
        <w:t>)</w:t>
      </w:r>
      <w:bookmarkEnd w:id="14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کوتاه در نصایح و مواعظ که مؤلف برای فرزندان خود نوشته است</w:t>
      </w:r>
      <w:r>
        <w:rPr>
          <w:rFonts w:eastAsia="IRNazanin" w:cs="IRNazanin"/>
          <w:color w:val="111111"/>
          <w:sz w:val="28"/>
          <w:szCs w:val="28"/>
          <w:rtl w:val="true"/>
          <w:lang w:bidi="fa-IR"/>
        </w:rPr>
        <w:t xml:space="preserve">. </w:t>
      </w:r>
      <w:bookmarkStart w:id="1435" w:name="pg14116_146898"/>
    </w:p>
    <w:p>
      <w:pPr>
        <w:pStyle w:val="BookText"/>
        <w:rPr/>
      </w:pPr>
      <w:bookmarkEnd w:id="143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ستایش افزون از عدد سزاوار درگاه پروردگاریست جل جلاله که کشور پادشاهیش از ترک تاز سپاه فنا و زوال محروس و لشکر وهم و اندیشه از عبور حواشی سلطانیش نومید و مأیوس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عینی من لقاء حجتک منعمی تمم علیّ نعمتک</w:t>
      </w:r>
    </w:p>
    <w:p>
      <w:pPr>
        <w:pStyle w:val="BookText"/>
        <w:rPr/>
      </w:pPr>
      <w:r>
        <w:rPr>
          <w:rFonts w:ascii="IRNazanin" w:hAnsi="IRNazanin" w:eastAsia="IRNazanin"/>
          <w:color w:val="111111"/>
          <w:sz w:val="28"/>
          <w:sz w:val="28"/>
          <w:szCs w:val="28"/>
          <w:rtl w:val="true"/>
          <w:lang w:bidi="fa-IR"/>
        </w:rPr>
        <w:t>کن در این پیرانه سربازم کزان</w:t>
      </w:r>
    </w:p>
    <w:p>
      <w:pPr>
        <w:pStyle w:val="BookText"/>
        <w:rPr/>
      </w:pPr>
      <w:r>
        <w:rPr>
          <w:rFonts w:ascii="IRNazanin" w:hAnsi="IRNazanin" w:eastAsia="IRNazanin"/>
          <w:color w:val="111111"/>
          <w:sz w:val="28"/>
          <w:sz w:val="28"/>
          <w:szCs w:val="28"/>
          <w:rtl w:val="true"/>
          <w:lang w:bidi="fa-IR"/>
        </w:rPr>
        <w:t>استجب لی دعوتی یا 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سید محمد مهدی بن محمد حسین قاسانی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نسخ همان کاتب در </w:t>
      </w:r>
      <w:r>
        <w:rPr>
          <w:rFonts w:eastAsia="IRNazanin" w:cs="IRNazanin"/>
          <w:color w:val="111111"/>
          <w:sz w:val="28"/>
          <w:szCs w:val="28"/>
          <w:lang w:bidi="fa-IR"/>
        </w:rPr>
        <w:t>1311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436" w:name="__RefHeading___Toc4164495_3381743652"/>
      <w:bookmarkStart w:id="1437" w:name="_Toc622"/>
      <w:bookmarkEnd w:id="1436"/>
      <w:r>
        <w:rPr>
          <w:rtl w:val="true"/>
        </w:rPr>
        <w:t xml:space="preserve">( </w:t>
      </w:r>
      <w:r>
        <w:rPr/>
        <w:t>2660</w:t>
      </w:r>
      <w:r>
        <w:rPr>
          <w:rtl w:val="true"/>
        </w:rPr>
        <w:t xml:space="preserve"> )</w:t>
      </w:r>
      <w:bookmarkEnd w:id="1437"/>
    </w:p>
    <w:p>
      <w:pPr>
        <w:pStyle w:val="Heading3"/>
        <w:numPr>
          <w:ilvl w:val="2"/>
          <w:numId w:val="1"/>
        </w:numPr>
        <w:rPr/>
      </w:pPr>
      <w:bookmarkStart w:id="1438" w:name="__RefHeading___Toc4164497_3381743652"/>
      <w:bookmarkStart w:id="1439" w:name="_Toc623"/>
      <w:bookmarkEnd w:id="1438"/>
      <w:r>
        <w:rPr/>
        <w:t>1</w:t>
      </w:r>
      <w:r>
        <w:rPr>
          <w:rtl w:val="true"/>
        </w:rPr>
        <w:t xml:space="preserve"> - </w:t>
      </w:r>
      <w:r>
        <w:rPr>
          <w:rtl w:val="true"/>
        </w:rPr>
        <w:t>فالنامه انبیاء</w:t>
      </w:r>
      <w:r>
        <w:rPr/>
        <w:t>7</w:t>
      </w:r>
      <w:r>
        <w:rPr>
          <w:rtl w:val="true"/>
        </w:rPr>
        <w:t xml:space="preserve"> «</w:t>
      </w:r>
      <w:r>
        <w:rPr/>
        <w:t>31</w:t>
      </w:r>
      <w:r>
        <w:rPr>
          <w:rtl w:val="true"/>
        </w:rPr>
        <w:t xml:space="preserve"> - </w:t>
      </w:r>
      <w:r>
        <w:rPr/>
        <w:t>34</w:t>
      </w:r>
      <w:r>
        <w:rPr>
          <w:rtl w:val="true"/>
        </w:rPr>
        <w:t>» (</w:t>
      </w:r>
      <w:r>
        <w:rPr>
          <w:rtl w:val="true"/>
        </w:rPr>
        <w:t>فارسی</w:t>
      </w:r>
      <w:r>
        <w:rPr>
          <w:rtl w:val="true"/>
        </w:rPr>
        <w:t>)</w:t>
      </w:r>
      <w:bookmarkEnd w:id="14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در چند بیت در فال کارها و پیشگوئی وقایع که 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شیث، الیاس، نوح، لوط، دانیال، یونس، یوسف، هارون، زکریا، سلیمان، ابراهیم،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 آمد و سعادت را</w:t>
      </w:r>
    </w:p>
    <w:p>
      <w:pPr>
        <w:pStyle w:val="BookText"/>
        <w:rPr/>
      </w:pPr>
      <w:r>
        <w:rPr>
          <w:rFonts w:ascii="IRNazanin" w:hAnsi="IRNazanin" w:eastAsia="IRNazanin"/>
          <w:color w:val="111111"/>
          <w:sz w:val="28"/>
          <w:sz w:val="28"/>
          <w:szCs w:val="28"/>
          <w:rtl w:val="true"/>
          <w:lang w:bidi="fa-IR"/>
        </w:rPr>
        <w:t>برگشادی در ارادت را</w:t>
      </w:r>
    </w:p>
    <w:p>
      <w:pPr>
        <w:pStyle w:val="BookText"/>
        <w:rPr/>
      </w:pPr>
      <w:r>
        <w:rPr>
          <w:rFonts w:ascii="IRNazanin" w:hAnsi="IRNazanin" w:eastAsia="IRNazanin"/>
          <w:color w:val="111111"/>
          <w:sz w:val="28"/>
          <w:sz w:val="28"/>
          <w:szCs w:val="28"/>
          <w:rtl w:val="true"/>
          <w:lang w:bidi="fa-IR"/>
        </w:rPr>
        <w:t>غایبت هم سلامتی دارد بوطن می‌رسد بکام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فرخنده است این فالت چون ببندی زبان دشمن را</w:t>
      </w:r>
      <w:r>
        <w:rPr>
          <w:rFonts w:eastAsia="IRNazanin" w:cs="IRNazanin"/>
          <w:color w:val="111111"/>
          <w:sz w:val="28"/>
          <w:szCs w:val="28"/>
          <w:rtl w:val="true"/>
          <w:lang w:bidi="fa-IR"/>
        </w:rPr>
        <w:t xml:space="preserve">» </w:t>
      </w:r>
      <w:bookmarkStart w:id="1440" w:name="pg14116_146899"/>
    </w:p>
    <w:p>
      <w:pPr>
        <w:pStyle w:val="Heading3"/>
        <w:numPr>
          <w:ilvl w:val="2"/>
          <w:numId w:val="1"/>
        </w:numPr>
        <w:rPr/>
      </w:pPr>
      <w:bookmarkStart w:id="1441" w:name="__RefHeading___Toc4164499_3381743652"/>
      <w:bookmarkStart w:id="1442" w:name="_Toc624"/>
      <w:bookmarkEnd w:id="1440"/>
      <w:bookmarkEnd w:id="1441"/>
      <w:r>
        <w:rPr/>
        <w:t>2</w:t>
      </w:r>
      <w:r>
        <w:rPr>
          <w:rtl w:val="true"/>
        </w:rPr>
        <w:t xml:space="preserve"> - </w:t>
      </w:r>
      <w:r>
        <w:rPr>
          <w:rtl w:val="true"/>
        </w:rPr>
        <w:t xml:space="preserve">فالنامه حضرت امام صادق علیه السلام </w:t>
      </w:r>
      <w:r>
        <w:rPr>
          <w:rtl w:val="true"/>
        </w:rPr>
        <w:t>«</w:t>
      </w:r>
      <w:r>
        <w:rPr/>
        <w:t>35</w:t>
      </w:r>
      <w:r>
        <w:rPr>
          <w:rtl w:val="true"/>
        </w:rPr>
        <w:t xml:space="preserve"> - </w:t>
      </w:r>
      <w:r>
        <w:rPr/>
        <w:t>122</w:t>
      </w:r>
      <w:r>
        <w:rPr>
          <w:rtl w:val="true"/>
        </w:rPr>
        <w:t>» (</w:t>
      </w:r>
      <w:r>
        <w:rPr>
          <w:rtl w:val="true"/>
        </w:rPr>
        <w:t>فارسی</w:t>
      </w:r>
      <w:r>
        <w:rPr>
          <w:rtl w:val="true"/>
        </w:rPr>
        <w:t>)</w:t>
      </w:r>
      <w:bookmarkEnd w:id="14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از حضرت امام جعفر صادق علیه السلام منقولست که این فالنامه را با اعتقاد پاک یک حمد و سه قل هو الله و سه صلوات و یکبار و عنده 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سایل قال بدان و آگاه باشد که از حضرت امام جعفر منقولست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مقبول القول گردد که همه بسخن تو باشد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طالع تو نیست اما بشرط آنکه بی‌دعا نباشی و دعا با تو باشد تا عمرت زیاد گردد بگو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ادعیه و طلسمات و ختومات با ذکر آثار و خواص آنها در برگهای اولیه نسخه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443" w:name="__RefHeading___Toc4164501_3381743652"/>
      <w:bookmarkStart w:id="1444" w:name="_Toc625"/>
      <w:bookmarkEnd w:id="1443"/>
      <w:r>
        <w:rPr>
          <w:rtl w:val="true"/>
        </w:rPr>
        <w:t xml:space="preserve">( </w:t>
      </w:r>
      <w:r>
        <w:rPr/>
        <w:t>2665</w:t>
      </w:r>
      <w:r>
        <w:rPr>
          <w:rtl w:val="true"/>
        </w:rPr>
        <w:t xml:space="preserve"> )</w:t>
      </w:r>
      <w:bookmarkEnd w:id="1444"/>
    </w:p>
    <w:p>
      <w:pPr>
        <w:pStyle w:val="Heading3"/>
        <w:numPr>
          <w:ilvl w:val="2"/>
          <w:numId w:val="1"/>
        </w:numPr>
        <w:rPr/>
      </w:pPr>
      <w:bookmarkStart w:id="1445" w:name="__RefHeading___Toc4164503_3381743652"/>
      <w:bookmarkStart w:id="1446" w:name="_Toc626"/>
      <w:bookmarkEnd w:id="1445"/>
      <w:r>
        <w:rPr/>
        <w:t>1</w:t>
      </w:r>
      <w:r>
        <w:rPr>
          <w:rtl w:val="true"/>
        </w:rPr>
        <w:t xml:space="preserve"> - </w:t>
      </w:r>
      <w:r>
        <w:rPr>
          <w:rtl w:val="true"/>
        </w:rPr>
        <w:t xml:space="preserve">سی فصل از خواجه نصیر الدین طوسی </w:t>
      </w:r>
      <w:r>
        <w:rPr>
          <w:rtl w:val="true"/>
        </w:rPr>
        <w:t>«</w:t>
      </w:r>
      <w:r>
        <w:rPr/>
        <w:t>1</w:t>
      </w:r>
      <w:r>
        <w:rPr>
          <w:rtl w:val="true"/>
        </w:rPr>
        <w:t xml:space="preserve"> - </w:t>
      </w:r>
      <w:r>
        <w:rPr/>
        <w:t>22</w:t>
      </w:r>
      <w:r>
        <w:rPr>
          <w:rtl w:val="true"/>
        </w:rPr>
        <w:t>» (</w:t>
      </w:r>
      <w:r>
        <w:rPr>
          <w:rtl w:val="true"/>
        </w:rPr>
        <w:t xml:space="preserve">نجوم </w:t>
      </w:r>
      <w:r>
        <w:rPr>
          <w:rtl w:val="true"/>
        </w:rPr>
        <w:t xml:space="preserve">- </w:t>
      </w:r>
      <w:r>
        <w:rPr>
          <w:rtl w:val="true"/>
        </w:rPr>
        <w:t>فارسی</w:t>
      </w:r>
      <w:r>
        <w:rPr>
          <w:rtl w:val="true"/>
        </w:rPr>
        <w:t>)</w:t>
      </w:r>
      <w:bookmarkEnd w:id="1446"/>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47" w:name="__RefHeading___Toc4164505_3381743652"/>
      <w:bookmarkStart w:id="1448" w:name="_Toc627"/>
      <w:bookmarkEnd w:id="1447"/>
      <w:r>
        <w:rPr/>
        <w:t>2</w:t>
      </w:r>
      <w:r>
        <w:rPr>
          <w:rtl w:val="true"/>
        </w:rPr>
        <w:t xml:space="preserve"> - </w:t>
      </w:r>
      <w:r>
        <w:rPr>
          <w:rtl w:val="true"/>
        </w:rPr>
        <w:t xml:space="preserve">مدخل منظوم از عبدالجبار خجندی </w:t>
      </w:r>
      <w:r>
        <w:rPr>
          <w:rtl w:val="true"/>
        </w:rPr>
        <w:t>«</w:t>
      </w:r>
      <w:r>
        <w:rPr/>
        <w:t>22</w:t>
      </w:r>
      <w:r>
        <w:rPr>
          <w:rtl w:val="true"/>
        </w:rPr>
        <w:t xml:space="preserve"> - </w:t>
      </w:r>
      <w:r>
        <w:rPr/>
        <w:t>24</w:t>
      </w:r>
      <w:r>
        <w:rPr>
          <w:rtl w:val="true"/>
        </w:rPr>
        <w:t>» (</w:t>
      </w:r>
      <w:r>
        <w:rPr>
          <w:rtl w:val="true"/>
        </w:rPr>
        <w:t xml:space="preserve">نجوم </w:t>
      </w:r>
      <w:r>
        <w:rPr>
          <w:rtl w:val="true"/>
        </w:rPr>
        <w:t xml:space="preserve">- </w:t>
      </w:r>
      <w:r>
        <w:rPr>
          <w:rtl w:val="true"/>
        </w:rPr>
        <w:t>فارسی</w:t>
      </w:r>
      <w:r>
        <w:rPr>
          <w:rtl w:val="true"/>
        </w:rPr>
        <w:t>)</w:t>
      </w:r>
      <w:bookmarkEnd w:id="1448"/>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رساله دوم نستعلیق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449" w:name="__RefHeading___Toc4164507_3381743652"/>
      <w:bookmarkStart w:id="1450" w:name="_Toc628"/>
      <w:bookmarkEnd w:id="1449"/>
      <w:r>
        <w:rPr>
          <w:rtl w:val="true"/>
        </w:rPr>
        <w:t xml:space="preserve">( </w:t>
      </w:r>
      <w:r>
        <w:rPr/>
        <w:t>2672</w:t>
      </w:r>
      <w:r>
        <w:rPr>
          <w:rtl w:val="true"/>
        </w:rPr>
        <w:t xml:space="preserve"> )</w:t>
      </w:r>
      <w:bookmarkEnd w:id="1450"/>
    </w:p>
    <w:p>
      <w:pPr>
        <w:pStyle w:val="Heading3"/>
        <w:numPr>
          <w:ilvl w:val="2"/>
          <w:numId w:val="1"/>
        </w:numPr>
        <w:rPr/>
      </w:pPr>
      <w:bookmarkStart w:id="1451" w:name="__RefHeading___Toc4164509_3381743652"/>
      <w:bookmarkStart w:id="1452" w:name="_Toc629"/>
      <w:bookmarkEnd w:id="1451"/>
      <w:r>
        <w:rPr/>
        <w:t>1</w:t>
      </w:r>
      <w:r>
        <w:rPr>
          <w:rtl w:val="true"/>
        </w:rPr>
        <w:t xml:space="preserve"> - </w:t>
      </w:r>
      <w:r>
        <w:rPr>
          <w:rtl w:val="true"/>
        </w:rPr>
        <w:t xml:space="preserve">خلاصة الحساب از شیخ بهاء الدین عاملی </w:t>
      </w:r>
      <w:r>
        <w:rPr>
          <w:rtl w:val="true"/>
        </w:rPr>
        <w:t>«</w:t>
      </w:r>
      <w:r>
        <w:rPr/>
        <w:t>1</w:t>
      </w:r>
      <w:r>
        <w:rPr>
          <w:rtl w:val="true"/>
        </w:rPr>
        <w:t xml:space="preserve"> - </w:t>
      </w:r>
      <w:r>
        <w:rPr/>
        <w:t>35</w:t>
      </w:r>
      <w:r>
        <w:rPr>
          <w:rtl w:val="true"/>
        </w:rPr>
        <w:t>» (</w:t>
      </w:r>
      <w:r>
        <w:rPr>
          <w:rtl w:val="true"/>
        </w:rPr>
        <w:t xml:space="preserve">ریاضیات </w:t>
      </w:r>
      <w:r>
        <w:rPr>
          <w:rtl w:val="true"/>
        </w:rPr>
        <w:t xml:space="preserve">- </w:t>
      </w:r>
      <w:r>
        <w:rPr>
          <w:rtl w:val="true"/>
        </w:rPr>
        <w:t>عربی</w:t>
      </w:r>
      <w:r>
        <w:rPr>
          <w:rtl w:val="true"/>
        </w:rPr>
        <w:t>)</w:t>
      </w:r>
      <w:bookmarkEnd w:id="145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453" w:name="pg14116_146900"/>
    </w:p>
    <w:p>
      <w:pPr>
        <w:pStyle w:val="Heading3"/>
        <w:numPr>
          <w:ilvl w:val="2"/>
          <w:numId w:val="1"/>
        </w:numPr>
        <w:rPr/>
      </w:pPr>
      <w:bookmarkStart w:id="1454" w:name="__RefHeading___Toc4164511_3381743652"/>
      <w:bookmarkStart w:id="1455" w:name="_Toc630"/>
      <w:bookmarkEnd w:id="1453"/>
      <w:bookmarkEnd w:id="1454"/>
      <w:r>
        <w:rPr/>
        <w:t>2</w:t>
      </w:r>
      <w:r>
        <w:rPr>
          <w:rtl w:val="true"/>
        </w:rPr>
        <w:t xml:space="preserve"> - </w:t>
      </w:r>
      <w:r>
        <w:rPr>
          <w:rtl w:val="true"/>
        </w:rPr>
        <w:t xml:space="preserve">النافع یوم الحشر فی شرح الباب الحادی عشر ار فاضل مقداد سیوری </w:t>
      </w:r>
      <w:r>
        <w:rPr>
          <w:rtl w:val="true"/>
        </w:rPr>
        <w:t>«</w:t>
      </w:r>
      <w:r>
        <w:rPr/>
        <w:t>36</w:t>
      </w:r>
      <w:r>
        <w:rPr>
          <w:rtl w:val="true"/>
        </w:rPr>
        <w:t xml:space="preserve"> - </w:t>
      </w:r>
      <w:r>
        <w:rPr/>
        <w:t>87</w:t>
      </w:r>
      <w:r>
        <w:rPr>
          <w:rtl w:val="true"/>
        </w:rPr>
        <w:t>» (</w:t>
      </w:r>
      <w:r>
        <w:rPr>
          <w:rtl w:val="true"/>
        </w:rPr>
        <w:t xml:space="preserve">کلام </w:t>
      </w:r>
      <w:r>
        <w:rPr>
          <w:rtl w:val="true"/>
        </w:rPr>
        <w:t xml:space="preserve">- </w:t>
      </w:r>
      <w:r>
        <w:rPr>
          <w:rtl w:val="true"/>
        </w:rPr>
        <w:t>عربی</w:t>
      </w:r>
      <w:r>
        <w:rPr>
          <w:rtl w:val="true"/>
        </w:rPr>
        <w:t>)</w:t>
      </w:r>
      <w:bookmarkEnd w:id="1455"/>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سلیمان بن حسین عاملی در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کتاب دوم نسخ همان کاتب در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در پایان فوائدی در بیان معرفت معتزله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456" w:name="__RefHeading___Toc4164513_3381743652"/>
      <w:bookmarkStart w:id="1457" w:name="_Toc631"/>
      <w:bookmarkEnd w:id="1456"/>
      <w:r>
        <w:rPr>
          <w:rtl w:val="true"/>
        </w:rPr>
        <w:t xml:space="preserve">( </w:t>
      </w:r>
      <w:r>
        <w:rPr/>
        <w:t>2675</w:t>
      </w:r>
      <w:r>
        <w:rPr>
          <w:rtl w:val="true"/>
        </w:rPr>
        <w:t xml:space="preserve"> )</w:t>
      </w:r>
      <w:bookmarkEnd w:id="1457"/>
    </w:p>
    <w:p>
      <w:pPr>
        <w:pStyle w:val="Heading3"/>
        <w:numPr>
          <w:ilvl w:val="2"/>
          <w:numId w:val="1"/>
        </w:numPr>
        <w:rPr/>
      </w:pPr>
      <w:bookmarkStart w:id="1458" w:name="__RefHeading___Toc4164515_3381743652"/>
      <w:bookmarkStart w:id="1459" w:name="_Toc632"/>
      <w:bookmarkEnd w:id="1458"/>
      <w:r>
        <w:rPr/>
        <w:t>1</w:t>
      </w:r>
      <w:r>
        <w:rPr>
          <w:rtl w:val="true"/>
        </w:rPr>
        <w:t xml:space="preserve"> - </w:t>
      </w:r>
      <w:r>
        <w:rPr>
          <w:rtl w:val="true"/>
        </w:rPr>
        <w:t xml:space="preserve">حاشیة شرح المختصر الاصول </w:t>
      </w:r>
      <w:r>
        <w:rPr>
          <w:rtl w:val="true"/>
        </w:rPr>
        <w:t>«</w:t>
      </w:r>
      <w:r>
        <w:rPr/>
        <w:t>1</w:t>
      </w:r>
      <w:r>
        <w:rPr>
          <w:rtl w:val="true"/>
        </w:rPr>
        <w:t xml:space="preserve"> - </w:t>
      </w:r>
      <w:r>
        <w:rPr/>
        <w:t>23</w:t>
      </w:r>
      <w:r>
        <w:rPr>
          <w:rtl w:val="true"/>
        </w:rPr>
        <w:t>» (</w:t>
      </w:r>
      <w:r>
        <w:rPr>
          <w:rtl w:val="true"/>
        </w:rPr>
        <w:t xml:space="preserve">اصول فقه </w:t>
      </w:r>
      <w:r>
        <w:rPr>
          <w:rtl w:val="true"/>
        </w:rPr>
        <w:t xml:space="preserve">- </w:t>
      </w:r>
      <w:r>
        <w:rPr>
          <w:rtl w:val="true"/>
        </w:rPr>
        <w:t>عربی</w:t>
      </w:r>
      <w:r>
        <w:rPr>
          <w:rtl w:val="true"/>
        </w:rPr>
        <w:t>)</w:t>
      </w:r>
      <w:bookmarkEnd w:id="14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مختصر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 الدین ایجی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روی برگ اول بخط قدیم این رساله به میر سید شریف جرجانی نسبت داده شده است</w:t>
      </w:r>
      <w:r>
        <w:rPr>
          <w:rFonts w:eastAsia="IRNazanin" w:cs="IRNazanin"/>
          <w:color w:val="111111"/>
          <w:sz w:val="28"/>
          <w:szCs w:val="28"/>
          <w:rtl w:val="true"/>
          <w:lang w:bidi="fa-IR"/>
        </w:rPr>
        <w:t xml:space="preserve">. </w:t>
      </w:r>
      <w:bookmarkStart w:id="1460" w:name="pg14116_146901"/>
    </w:p>
    <w:p>
      <w:pPr>
        <w:pStyle w:val="BookText"/>
        <w:rPr/>
      </w:pPr>
      <w:bookmarkEnd w:id="1460"/>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اردف التسمیة بالتحمید فی مفتح الکلام اقتفاء لما ورد فی الاخبار و اقتداء بطریقة الاخبار و اداء لبعض حقوق ما استغرقه من ضروب الاحسان التی من جملتها التوفیق لمثل هذا</w:t>
      </w:r>
      <w:r>
        <w:rPr>
          <w:rFonts w:eastAsia="IRNazanin" w:cs="IRNazanin"/>
          <w:color w:val="111111"/>
          <w:sz w:val="28"/>
          <w:szCs w:val="28"/>
          <w:rtl w:val="true"/>
          <w:lang w:bidi="fa-IR"/>
        </w:rPr>
        <w:t>....».</w:t>
      </w:r>
    </w:p>
    <w:p>
      <w:pPr>
        <w:pStyle w:val="Heading3"/>
        <w:numPr>
          <w:ilvl w:val="2"/>
          <w:numId w:val="1"/>
        </w:numPr>
        <w:rPr/>
      </w:pPr>
      <w:bookmarkStart w:id="1461" w:name="__RefHeading___Toc4164517_3381743652"/>
      <w:bookmarkStart w:id="1462" w:name="_Toc633"/>
      <w:bookmarkEnd w:id="1461"/>
      <w:r>
        <w:rPr/>
        <w:t>2</w:t>
      </w:r>
      <w:r>
        <w:rPr>
          <w:rtl w:val="true"/>
        </w:rPr>
        <w:t xml:space="preserve"> - </w:t>
      </w:r>
      <w:r>
        <w:rPr>
          <w:rtl w:val="true"/>
        </w:rPr>
        <w:t xml:space="preserve">حاشیة مختصر الاصول </w:t>
      </w:r>
      <w:r>
        <w:rPr>
          <w:rtl w:val="true"/>
        </w:rPr>
        <w:t>«</w:t>
      </w:r>
      <w:r>
        <w:rPr/>
        <w:t>24</w:t>
      </w:r>
      <w:r>
        <w:rPr>
          <w:rtl w:val="true"/>
        </w:rPr>
        <w:t xml:space="preserve"> - </w:t>
      </w:r>
      <w:r>
        <w:rPr/>
        <w:t>75</w:t>
      </w:r>
      <w:r>
        <w:rPr>
          <w:rtl w:val="true"/>
        </w:rPr>
        <w:t>» (</w:t>
      </w:r>
      <w:r>
        <w:rPr>
          <w:rtl w:val="true"/>
        </w:rPr>
        <w:t xml:space="preserve">اصول فقه </w:t>
      </w:r>
      <w:r>
        <w:rPr>
          <w:rtl w:val="true"/>
        </w:rPr>
        <w:t xml:space="preserve">- </w:t>
      </w:r>
      <w:r>
        <w:rPr>
          <w:rtl w:val="true"/>
        </w:rPr>
        <w:t>عربی</w:t>
      </w:r>
      <w:r>
        <w:rPr>
          <w:rtl w:val="true"/>
        </w:rPr>
        <w:t>)</w:t>
      </w:r>
      <w:bookmarkEnd w:id="1462"/>
    </w:p>
    <w:p>
      <w:pPr>
        <w:pStyle w:val="BookText"/>
        <w:rPr/>
      </w:pPr>
      <w:r>
        <w:rPr>
          <w:rFonts w:ascii="IRNazanin" w:hAnsi="IRNazanin" w:eastAsia="IRNazanin"/>
          <w:color w:val="111111"/>
          <w:sz w:val="28"/>
          <w:sz w:val="28"/>
          <w:szCs w:val="28"/>
          <w:rtl w:val="true"/>
          <w:lang w:bidi="fa-IR"/>
        </w:rPr>
        <w:t xml:space="preserve">حاشیه‌ای مختصر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مصری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مبادیء اللغة من لطف الله تعالی یعنی من لطف الله تعالی بعباده احداث الموضوعات اللغویة فانه ای فان الله تعالی الفاء لتفصیل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ان تخص غیر الشرط الشرعی بما عدا الاسباب و لا یلزم اهمال حالها لانها قد علمت هیهنا،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بیتاریخ، علامت تصحیح و حواشی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حکیم از حاج حسن بهبهانی به دیگری منتقل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1060</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463" w:name="__RefHeading___Toc4164519_3381743652"/>
      <w:bookmarkStart w:id="1464" w:name="_Toc634"/>
      <w:bookmarkEnd w:id="1463"/>
      <w:r>
        <w:rPr>
          <w:rtl w:val="true"/>
        </w:rPr>
        <w:t xml:space="preserve">( </w:t>
      </w:r>
      <w:r>
        <w:rPr/>
        <w:t>2681</w:t>
      </w:r>
      <w:r>
        <w:rPr>
          <w:rtl w:val="true"/>
        </w:rPr>
        <w:t xml:space="preserve"> )</w:t>
      </w:r>
      <w:bookmarkEnd w:id="1464"/>
    </w:p>
    <w:p>
      <w:pPr>
        <w:pStyle w:val="Heading3"/>
        <w:numPr>
          <w:ilvl w:val="2"/>
          <w:numId w:val="1"/>
        </w:numPr>
        <w:rPr/>
      </w:pPr>
      <w:bookmarkStart w:id="1465" w:name="__RefHeading___Toc4164521_3381743652"/>
      <w:bookmarkStart w:id="1466" w:name="_Toc635"/>
      <w:bookmarkEnd w:id="1465"/>
      <w:r>
        <w:rPr/>
        <w:t>1</w:t>
      </w:r>
      <w:r>
        <w:rPr>
          <w:rtl w:val="true"/>
        </w:rPr>
        <w:t xml:space="preserve"> - </w:t>
      </w:r>
      <w:r>
        <w:rPr>
          <w:rtl w:val="true"/>
        </w:rPr>
        <w:t xml:space="preserve">شرح عوامل المائة از عبدالقاهر جرجانی </w:t>
      </w:r>
      <w:r>
        <w:rPr>
          <w:rtl w:val="true"/>
        </w:rPr>
        <w:t>«</w:t>
      </w:r>
      <w:r>
        <w:rPr/>
        <w:t>5</w:t>
      </w:r>
      <w:r>
        <w:rPr>
          <w:rtl w:val="true"/>
        </w:rPr>
        <w:t xml:space="preserve"> - </w:t>
      </w:r>
      <w:r>
        <w:rPr/>
        <w:t>22</w:t>
      </w:r>
      <w:r>
        <w:rPr>
          <w:rtl w:val="true"/>
        </w:rPr>
        <w:t>» (</w:t>
      </w:r>
      <w:r>
        <w:rPr>
          <w:rtl w:val="true"/>
        </w:rPr>
        <w:t xml:space="preserve">نحو </w:t>
      </w:r>
      <w:r>
        <w:rPr>
          <w:rtl w:val="true"/>
        </w:rPr>
        <w:t xml:space="preserve">- </w:t>
      </w:r>
      <w:r>
        <w:rPr>
          <w:rtl w:val="true"/>
        </w:rPr>
        <w:t>عربی</w:t>
      </w:r>
      <w:r>
        <w:rPr>
          <w:rtl w:val="true"/>
        </w:rPr>
        <w:t>)</w:t>
      </w:r>
      <w:bookmarkEnd w:id="1466"/>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از دو کتابیها در همین جلد رجوع شود</w:t>
      </w:r>
      <w:r>
        <w:rPr>
          <w:rFonts w:eastAsia="IRNazanin" w:cs="IRNazanin"/>
          <w:color w:val="111111"/>
          <w:sz w:val="28"/>
          <w:szCs w:val="28"/>
          <w:rtl w:val="true"/>
          <w:lang w:bidi="fa-IR"/>
        </w:rPr>
        <w:t>.</w:t>
      </w:r>
    </w:p>
    <w:p>
      <w:pPr>
        <w:pStyle w:val="Heading3"/>
        <w:numPr>
          <w:ilvl w:val="2"/>
          <w:numId w:val="1"/>
        </w:numPr>
        <w:rPr/>
      </w:pPr>
      <w:bookmarkStart w:id="1467" w:name="__RefHeading___Toc4164523_3381743652"/>
      <w:bookmarkStart w:id="1468" w:name="_Toc636"/>
      <w:bookmarkEnd w:id="1467"/>
      <w:r>
        <w:rPr/>
        <w:t>2</w:t>
      </w:r>
      <w:r>
        <w:rPr>
          <w:rtl w:val="true"/>
        </w:rPr>
        <w:t xml:space="preserve"> - </w:t>
      </w:r>
      <w:r>
        <w:rPr>
          <w:rtl w:val="true"/>
        </w:rPr>
        <w:t xml:space="preserve">صرف میر از میر سید شریف جرجانی </w:t>
      </w:r>
      <w:r>
        <w:rPr>
          <w:rtl w:val="true"/>
        </w:rPr>
        <w:t>«</w:t>
      </w:r>
      <w:r>
        <w:rPr/>
        <w:t>23</w:t>
      </w:r>
      <w:r>
        <w:rPr>
          <w:rtl w:val="true"/>
        </w:rPr>
        <w:t xml:space="preserve"> - </w:t>
      </w:r>
      <w:r>
        <w:rPr/>
        <w:t>100</w:t>
      </w:r>
      <w:r>
        <w:rPr>
          <w:rtl w:val="true"/>
        </w:rPr>
        <w:t>» (</w:t>
      </w:r>
      <w:r>
        <w:rPr>
          <w:rtl w:val="true"/>
        </w:rPr>
        <w:t xml:space="preserve">صرف </w:t>
      </w:r>
      <w:r>
        <w:rPr>
          <w:rtl w:val="true"/>
        </w:rPr>
        <w:t xml:space="preserve">- </w:t>
      </w:r>
      <w:r>
        <w:rPr>
          <w:rtl w:val="true"/>
        </w:rPr>
        <w:t>فارسی</w:t>
      </w:r>
      <w:r>
        <w:rPr>
          <w:rtl w:val="true"/>
        </w:rPr>
        <w:t>)</w:t>
      </w:r>
      <w:bookmarkEnd w:id="1468"/>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469" w:name="__RefHeading___Toc4164525_3381743652"/>
      <w:bookmarkStart w:id="1470" w:name="_Toc637"/>
      <w:bookmarkEnd w:id="1469"/>
      <w:r>
        <w:rPr>
          <w:rtl w:val="true"/>
        </w:rPr>
        <w:t xml:space="preserve">( </w:t>
      </w:r>
      <w:r>
        <w:rPr/>
        <w:t>2685</w:t>
      </w:r>
      <w:r>
        <w:rPr>
          <w:rtl w:val="true"/>
        </w:rPr>
        <w:t xml:space="preserve"> )</w:t>
      </w:r>
      <w:bookmarkEnd w:id="1470"/>
    </w:p>
    <w:p>
      <w:pPr>
        <w:pStyle w:val="Heading3"/>
        <w:numPr>
          <w:ilvl w:val="2"/>
          <w:numId w:val="1"/>
        </w:numPr>
        <w:rPr/>
      </w:pPr>
      <w:bookmarkStart w:id="1471" w:name="__RefHeading___Toc4164527_3381743652"/>
      <w:bookmarkStart w:id="1472" w:name="_Toc638"/>
      <w:bookmarkEnd w:id="1471"/>
      <w:r>
        <w:rPr/>
        <w:t>1</w:t>
      </w:r>
      <w:r>
        <w:rPr>
          <w:rtl w:val="true"/>
        </w:rPr>
        <w:t xml:space="preserve"> - </w:t>
      </w:r>
      <w:r>
        <w:rPr>
          <w:rtl w:val="true"/>
        </w:rPr>
        <w:t xml:space="preserve">حاشیة شرح القدیم للتجرید </w:t>
      </w:r>
      <w:r>
        <w:rPr>
          <w:rtl w:val="true"/>
        </w:rPr>
        <w:t>«</w:t>
      </w:r>
      <w:r>
        <w:rPr/>
        <w:t>1</w:t>
      </w:r>
      <w:r>
        <w:rPr>
          <w:rtl w:val="true"/>
        </w:rPr>
        <w:t xml:space="preserve"> - </w:t>
      </w:r>
      <w:r>
        <w:rPr/>
        <w:t>88</w:t>
      </w:r>
      <w:r>
        <w:rPr>
          <w:rtl w:val="true"/>
        </w:rPr>
        <w:t>» (</w:t>
      </w:r>
      <w:r>
        <w:rPr>
          <w:rtl w:val="true"/>
        </w:rPr>
        <w:t xml:space="preserve">کلام </w:t>
      </w:r>
      <w:r>
        <w:rPr>
          <w:rtl w:val="true"/>
        </w:rPr>
        <w:t xml:space="preserve">- </w:t>
      </w:r>
      <w:r>
        <w:rPr>
          <w:rtl w:val="true"/>
        </w:rPr>
        <w:t>عربی</w:t>
      </w:r>
      <w:r>
        <w:rPr>
          <w:rtl w:val="true"/>
        </w:rPr>
        <w:t>)</w:t>
      </w:r>
      <w:bookmarkEnd w:id="1472"/>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73" w:name="pg14116_146902"/>
    </w:p>
    <w:p>
      <w:pPr>
        <w:pStyle w:val="BookText"/>
        <w:rPr/>
      </w:pPr>
      <w:bookmarkEnd w:id="1473"/>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1474" w:name="__RefHeading___Toc4164529_3381743652"/>
      <w:bookmarkStart w:id="1475" w:name="_Toc639"/>
      <w:bookmarkEnd w:id="1474"/>
      <w:r>
        <w:rPr/>
        <w:t>2</w:t>
      </w:r>
      <w:r>
        <w:rPr>
          <w:rtl w:val="true"/>
        </w:rPr>
        <w:t xml:space="preserve"> - </w:t>
      </w:r>
      <w:r>
        <w:rPr>
          <w:rtl w:val="true"/>
        </w:rPr>
        <w:t xml:space="preserve">الشفآء </w:t>
      </w:r>
      <w:r>
        <w:rPr>
          <w:rtl w:val="true"/>
        </w:rPr>
        <w:t>«</w:t>
      </w:r>
      <w:r>
        <w:rPr/>
        <w:t>93</w:t>
      </w:r>
      <w:r>
        <w:rPr>
          <w:rtl w:val="true"/>
        </w:rPr>
        <w:t xml:space="preserve"> - </w:t>
      </w:r>
      <w:r>
        <w:rPr/>
        <w:t>233</w:t>
      </w:r>
      <w:r>
        <w:rPr>
          <w:rtl w:val="true"/>
        </w:rPr>
        <w:t>» (</w:t>
      </w:r>
      <w:r>
        <w:rPr>
          <w:rtl w:val="true"/>
        </w:rPr>
        <w:t xml:space="preserve">منطق‌و فلسفه </w:t>
      </w:r>
      <w:r>
        <w:rPr>
          <w:rtl w:val="true"/>
        </w:rPr>
        <w:t xml:space="preserve">- </w:t>
      </w:r>
      <w:r>
        <w:rPr>
          <w:rtl w:val="true"/>
        </w:rPr>
        <w:t>عربی</w:t>
      </w:r>
      <w:r>
        <w:rPr>
          <w:rtl w:val="true"/>
        </w:rPr>
        <w:t>)</w:t>
      </w:r>
      <w:bookmarkEnd w:id="14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عبدالله بن سینا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ناقص و تحریر سده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فقط بخش منطق است و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476" w:name="__RefHeading___Toc4164531_3381743652"/>
      <w:bookmarkStart w:id="1477" w:name="_Toc640"/>
      <w:bookmarkEnd w:id="1476"/>
      <w:r>
        <w:rPr>
          <w:rtl w:val="true"/>
        </w:rPr>
        <w:t xml:space="preserve">( </w:t>
      </w:r>
      <w:r>
        <w:rPr/>
        <w:t>2699</w:t>
      </w:r>
      <w:r>
        <w:rPr>
          <w:rtl w:val="true"/>
        </w:rPr>
        <w:t xml:space="preserve"> )</w:t>
      </w:r>
      <w:bookmarkEnd w:id="1477"/>
    </w:p>
    <w:p>
      <w:pPr>
        <w:pStyle w:val="Heading3"/>
        <w:numPr>
          <w:ilvl w:val="2"/>
          <w:numId w:val="1"/>
        </w:numPr>
        <w:rPr/>
      </w:pPr>
      <w:bookmarkStart w:id="1478" w:name="__RefHeading___Toc4164533_3381743652"/>
      <w:bookmarkStart w:id="1479" w:name="_Toc641"/>
      <w:bookmarkEnd w:id="1478"/>
      <w:r>
        <w:rPr/>
        <w:t>1</w:t>
      </w:r>
      <w:r>
        <w:rPr>
          <w:rtl w:val="true"/>
        </w:rPr>
        <w:t xml:space="preserve"> - </w:t>
      </w:r>
      <w:r>
        <w:rPr>
          <w:rtl w:val="true"/>
        </w:rPr>
        <w:t xml:space="preserve">شرح تهذیب المنطق </w:t>
      </w:r>
      <w:r>
        <w:rPr>
          <w:rtl w:val="true"/>
        </w:rPr>
        <w:t>«</w:t>
      </w:r>
      <w:r>
        <w:rPr/>
        <w:t>1</w:t>
      </w:r>
      <w:r>
        <w:rPr>
          <w:rtl w:val="true"/>
        </w:rPr>
        <w:t xml:space="preserve"> - </w:t>
      </w:r>
      <w:r>
        <w:rPr/>
        <w:t>64</w:t>
      </w:r>
      <w:r>
        <w:rPr>
          <w:rtl w:val="true"/>
        </w:rPr>
        <w:t xml:space="preserve"> »(</w:t>
      </w:r>
      <w:r>
        <w:rPr>
          <w:rtl w:val="true"/>
        </w:rPr>
        <w:t xml:space="preserve">منطق </w:t>
      </w:r>
      <w:r>
        <w:rPr>
          <w:rtl w:val="true"/>
        </w:rPr>
        <w:t xml:space="preserve">- </w:t>
      </w:r>
      <w:r>
        <w:rPr>
          <w:rtl w:val="true"/>
        </w:rPr>
        <w:t>عربی</w:t>
      </w:r>
      <w:r>
        <w:rPr>
          <w:rtl w:val="true"/>
        </w:rPr>
        <w:t>)</w:t>
      </w:r>
      <w:bookmarkEnd w:id="1479"/>
    </w:p>
    <w:p>
      <w:pPr>
        <w:pStyle w:val="BookText"/>
        <w:rPr/>
      </w:pPr>
      <w:r>
        <w:rPr>
          <w:rFonts w:ascii="IRNazanin" w:hAnsi="IRNazanin" w:eastAsia="IRNazanin"/>
          <w:color w:val="111111"/>
          <w:sz w:val="28"/>
          <w:sz w:val="28"/>
          <w:szCs w:val="28"/>
          <w:rtl w:val="true"/>
          <w:lang w:bidi="fa-IR"/>
        </w:rPr>
        <w:t xml:space="preserve">شرح متوسط بر بخش منطق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سعد الدین تفتازانی که به سلغرشاه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پادشاه جزیره هرمز بعد از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المدققین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مسعود التفتازانی اسکنه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حقایق انظار المتقدمین و یحتوی علی دقایق افکار المتأخرین راعیت فیه طریقتی العدل و الانصاف</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لان احتیاج المسائل الیه اشدّ حیث یطلب فیها التعین لانه هو المقصد الاقصی من العلم و المطلب الّا علی من الکتاب و لانه اثبت من البواقی لعلة تطّوق الزوال الیه بخلافها</w:t>
      </w:r>
      <w:r>
        <w:rPr>
          <w:rFonts w:eastAsia="IRNazanin" w:cs="IRNazanin"/>
          <w:color w:val="111111"/>
          <w:sz w:val="28"/>
          <w:szCs w:val="28"/>
          <w:rtl w:val="true"/>
          <w:lang w:bidi="fa-IR"/>
        </w:rPr>
        <w:t xml:space="preserve">». </w:t>
      </w:r>
      <w:bookmarkStart w:id="1480" w:name="pg14116_146903"/>
    </w:p>
    <w:p>
      <w:pPr>
        <w:pStyle w:val="Heading3"/>
        <w:numPr>
          <w:ilvl w:val="2"/>
          <w:numId w:val="1"/>
        </w:numPr>
        <w:rPr/>
      </w:pPr>
      <w:bookmarkStart w:id="1481" w:name="__RefHeading___Toc4164535_3381743652"/>
      <w:bookmarkStart w:id="1482" w:name="_Toc642"/>
      <w:bookmarkEnd w:id="1480"/>
      <w:bookmarkEnd w:id="1481"/>
      <w:r>
        <w:rPr/>
        <w:t>2</w:t>
      </w:r>
      <w:r>
        <w:rPr>
          <w:rtl w:val="true"/>
        </w:rPr>
        <w:t xml:space="preserve"> - </w:t>
      </w:r>
      <w:r>
        <w:rPr>
          <w:rtl w:val="true"/>
        </w:rPr>
        <w:t xml:space="preserve">شرح تهذیب المنطق </w:t>
      </w:r>
      <w:r>
        <w:rPr>
          <w:rtl w:val="true"/>
        </w:rPr>
        <w:t>«</w:t>
      </w:r>
      <w:r>
        <w:rPr/>
        <w:t>65</w:t>
      </w:r>
      <w:r>
        <w:rPr>
          <w:rtl w:val="true"/>
        </w:rPr>
        <w:t xml:space="preserve"> - </w:t>
      </w:r>
      <w:r>
        <w:rPr/>
        <w:t>127</w:t>
      </w:r>
      <w:r>
        <w:rPr>
          <w:rtl w:val="true"/>
        </w:rPr>
        <w:t>» (</w:t>
      </w:r>
      <w:r>
        <w:rPr>
          <w:rtl w:val="true"/>
        </w:rPr>
        <w:t xml:space="preserve">منطق </w:t>
      </w:r>
      <w:r>
        <w:rPr>
          <w:rtl w:val="true"/>
        </w:rPr>
        <w:t xml:space="preserve">- </w:t>
      </w:r>
      <w:r>
        <w:rPr>
          <w:rtl w:val="true"/>
        </w:rPr>
        <w:t>عربی</w:t>
      </w:r>
      <w:r>
        <w:rPr>
          <w:rtl w:val="true"/>
        </w:rPr>
        <w:t>)</w:t>
      </w:r>
      <w:bookmarkEnd w:id="14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بن محمد حفید 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متوسطی بر بخش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شارح 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ذیقعده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فاحتیج الی قانون الی قضیة کلیة مشتملة علی الفروع المستخرجة منها اکتسابآ او تنبیها بالنظر الی الاذهان القاصرة من حیث انها مشتملة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وقع لفظ المقاصد العلمیة خاتمة الکتاب فالمرجو من الله تعالی ان یلهم ما هو الحق و الصواب و یجعل فاتحة مقاصده رضاه و غایة مطالبنا 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حیدر قلی بن نور محمد خان سردار کابلی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او روی برگ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آغاز ناقص و تحریر سده دهم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محمد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483" w:name="__RefHeading___Toc4164537_3381743652"/>
      <w:bookmarkStart w:id="1484" w:name="_Toc643"/>
      <w:bookmarkEnd w:id="1483"/>
      <w:r>
        <w:rPr>
          <w:rtl w:val="true"/>
        </w:rPr>
        <w:t xml:space="preserve">( </w:t>
      </w:r>
      <w:r>
        <w:rPr/>
        <w:t>2703</w:t>
      </w:r>
      <w:r>
        <w:rPr>
          <w:rtl w:val="true"/>
        </w:rPr>
        <w:t xml:space="preserve"> )</w:t>
      </w:r>
      <w:bookmarkEnd w:id="1484"/>
    </w:p>
    <w:p>
      <w:pPr>
        <w:pStyle w:val="Heading3"/>
        <w:numPr>
          <w:ilvl w:val="2"/>
          <w:numId w:val="1"/>
        </w:numPr>
        <w:rPr/>
      </w:pPr>
      <w:bookmarkStart w:id="1485" w:name="__RefHeading___Toc4164539_3381743652"/>
      <w:bookmarkStart w:id="1486" w:name="_Toc644"/>
      <w:bookmarkEnd w:id="1485"/>
      <w:r>
        <w:rPr/>
        <w:t>1</w:t>
      </w:r>
      <w:r>
        <w:rPr>
          <w:rtl w:val="true"/>
        </w:rPr>
        <w:t xml:space="preserve"> - </w:t>
      </w:r>
      <w:r>
        <w:rPr>
          <w:rtl w:val="true"/>
        </w:rPr>
        <w:t xml:space="preserve">الجعفریة از نورالدین علی کرکی عاملی </w:t>
      </w:r>
      <w:r>
        <w:rPr>
          <w:rtl w:val="true"/>
        </w:rPr>
        <w:t>«</w:t>
      </w:r>
      <w:r>
        <w:rPr/>
        <w:t>1</w:t>
      </w:r>
      <w:r>
        <w:rPr>
          <w:rtl w:val="true"/>
        </w:rPr>
        <w:t xml:space="preserve"> - </w:t>
      </w:r>
      <w:r>
        <w:rPr/>
        <w:t>50</w:t>
      </w:r>
      <w:r>
        <w:rPr>
          <w:rtl w:val="true"/>
        </w:rPr>
        <w:t>» (</w:t>
      </w:r>
      <w:r>
        <w:rPr>
          <w:rtl w:val="true"/>
        </w:rPr>
        <w:t xml:space="preserve">فقه </w:t>
      </w:r>
      <w:r>
        <w:rPr>
          <w:rtl w:val="true"/>
        </w:rPr>
        <w:t xml:space="preserve">- </w:t>
      </w:r>
      <w:r>
        <w:rPr>
          <w:rtl w:val="true"/>
        </w:rPr>
        <w:t>عربی</w:t>
      </w:r>
      <w:r>
        <w:rPr>
          <w:rtl w:val="true"/>
        </w:rPr>
        <w:t>)</w:t>
      </w:r>
      <w:bookmarkEnd w:id="1486"/>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87" w:name="__RefHeading___Toc4164541_3381743652"/>
      <w:bookmarkStart w:id="1488" w:name="_Toc645"/>
      <w:bookmarkEnd w:id="1487"/>
      <w:r>
        <w:rPr/>
        <w:t>2</w:t>
      </w:r>
      <w:r>
        <w:rPr>
          <w:rtl w:val="true"/>
        </w:rPr>
        <w:t xml:space="preserve"> - </w:t>
      </w:r>
      <w:r>
        <w:rPr>
          <w:rtl w:val="true"/>
        </w:rPr>
        <w:t xml:space="preserve">الفیة از شهید اول محمد بن علی عاملی </w:t>
      </w:r>
      <w:r>
        <w:rPr>
          <w:rtl w:val="true"/>
        </w:rPr>
        <w:t>«</w:t>
      </w:r>
      <w:r>
        <w:rPr/>
        <w:t>51</w:t>
      </w:r>
      <w:r>
        <w:rPr>
          <w:rtl w:val="true"/>
        </w:rPr>
        <w:t xml:space="preserve"> - </w:t>
      </w:r>
      <w:r>
        <w:rPr/>
        <w:t>71</w:t>
      </w:r>
      <w:r>
        <w:rPr>
          <w:rtl w:val="true"/>
        </w:rPr>
        <w:t>» (</w:t>
      </w:r>
      <w:r>
        <w:rPr>
          <w:rtl w:val="true"/>
        </w:rPr>
        <w:t xml:space="preserve">فقه </w:t>
      </w:r>
      <w:r>
        <w:rPr>
          <w:rtl w:val="true"/>
        </w:rPr>
        <w:t xml:space="preserve">- </w:t>
      </w:r>
      <w:r>
        <w:rPr>
          <w:rtl w:val="true"/>
        </w:rPr>
        <w:t>عربی</w:t>
      </w:r>
      <w:r>
        <w:rPr>
          <w:rtl w:val="true"/>
        </w:rPr>
        <w:t>)</w:t>
      </w:r>
      <w:bookmarkEnd w:id="1488"/>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قدم محمد، سعید</w:t>
      </w:r>
      <w:r>
        <w:rPr>
          <w:rFonts w:eastAsia="IRNazanin" w:cs="IRNazanin"/>
          <w:color w:val="111111"/>
          <w:sz w:val="28"/>
          <w:szCs w:val="28"/>
          <w:rtl w:val="true"/>
          <w:lang w:bidi="fa-IR"/>
        </w:rPr>
        <w:t xml:space="preserve">». </w:t>
      </w:r>
      <w:bookmarkStart w:id="1489" w:name="pg14116_146904"/>
    </w:p>
    <w:p>
      <w:pPr>
        <w:pStyle w:val="BookText"/>
        <w:rPr/>
      </w:pPr>
      <w:bookmarkEnd w:id="1489"/>
      <w:r>
        <w:rPr>
          <w:rFonts w:ascii="IRNazanin" w:hAnsi="IRNazanin" w:eastAsia="IRNazanin"/>
          <w:color w:val="111111"/>
          <w:sz w:val="28"/>
          <w:sz w:val="28"/>
          <w:szCs w:val="28"/>
          <w:rtl w:val="true"/>
          <w:lang w:bidi="fa-IR"/>
        </w:rPr>
        <w:t>رساله دوم نسخ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490" w:name="__RefHeading___Toc4164543_3381743652"/>
      <w:bookmarkStart w:id="1491" w:name="_Toc646"/>
      <w:bookmarkEnd w:id="1490"/>
      <w:r>
        <w:rPr>
          <w:rtl w:val="true"/>
        </w:rPr>
        <w:t xml:space="preserve">( </w:t>
      </w:r>
      <w:r>
        <w:rPr/>
        <w:t>2704</w:t>
      </w:r>
      <w:r>
        <w:rPr>
          <w:rtl w:val="true"/>
        </w:rPr>
        <w:t xml:space="preserve"> )</w:t>
      </w:r>
      <w:bookmarkEnd w:id="1491"/>
    </w:p>
    <w:p>
      <w:pPr>
        <w:pStyle w:val="Heading3"/>
        <w:numPr>
          <w:ilvl w:val="2"/>
          <w:numId w:val="1"/>
        </w:numPr>
        <w:rPr/>
      </w:pPr>
      <w:bookmarkStart w:id="1492" w:name="__RefHeading___Toc4164545_3381743652"/>
      <w:bookmarkStart w:id="1493" w:name="_Toc647"/>
      <w:bookmarkEnd w:id="1492"/>
      <w:r>
        <w:rPr/>
        <w:t>1</w:t>
      </w:r>
      <w:r>
        <w:rPr>
          <w:rtl w:val="true"/>
        </w:rPr>
        <w:t xml:space="preserve"> - </w:t>
      </w:r>
      <w:r>
        <w:rPr>
          <w:rtl w:val="true"/>
        </w:rPr>
        <w:t xml:space="preserve">شرح العوامل المائة از عبدالقاهر جرجانی </w:t>
      </w:r>
      <w:r>
        <w:rPr>
          <w:rtl w:val="true"/>
        </w:rPr>
        <w:t>«</w:t>
      </w:r>
      <w:r>
        <w:rPr/>
        <w:t>1</w:t>
      </w:r>
      <w:r>
        <w:rPr>
          <w:rtl w:val="true"/>
        </w:rPr>
        <w:t xml:space="preserve"> - </w:t>
      </w:r>
      <w:r>
        <w:rPr/>
        <w:t>5</w:t>
      </w:r>
      <w:r>
        <w:rPr>
          <w:rtl w:val="true"/>
        </w:rPr>
        <w:t>» (</w:t>
      </w:r>
      <w:r>
        <w:rPr>
          <w:rtl w:val="true"/>
        </w:rPr>
        <w:t xml:space="preserve">نحو </w:t>
      </w:r>
      <w:r>
        <w:rPr>
          <w:rtl w:val="true"/>
        </w:rPr>
        <w:t xml:space="preserve">- </w:t>
      </w:r>
      <w:r>
        <w:rPr>
          <w:rtl w:val="true"/>
        </w:rPr>
        <w:t>عربی</w:t>
      </w:r>
      <w:r>
        <w:rPr>
          <w:rtl w:val="true"/>
        </w:rPr>
        <w:t>)</w:t>
      </w:r>
      <w:bookmarkEnd w:id="1493"/>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از دو کتابیها در همین جلد رجوع شود</w:t>
      </w:r>
      <w:r>
        <w:rPr>
          <w:rFonts w:eastAsia="IRNazanin" w:cs="IRNazanin"/>
          <w:color w:val="111111"/>
          <w:sz w:val="28"/>
          <w:szCs w:val="28"/>
          <w:rtl w:val="true"/>
          <w:lang w:bidi="fa-IR"/>
        </w:rPr>
        <w:t>.</w:t>
      </w:r>
    </w:p>
    <w:p>
      <w:pPr>
        <w:pStyle w:val="Heading3"/>
        <w:numPr>
          <w:ilvl w:val="2"/>
          <w:numId w:val="1"/>
        </w:numPr>
        <w:rPr/>
      </w:pPr>
      <w:bookmarkStart w:id="1494" w:name="__RefHeading___Toc4164547_3381743652"/>
      <w:bookmarkStart w:id="1495" w:name="_Toc648"/>
      <w:bookmarkEnd w:id="1494"/>
      <w:r>
        <w:rPr/>
        <w:t>2</w:t>
      </w:r>
      <w:r>
        <w:rPr>
          <w:rtl w:val="true"/>
        </w:rPr>
        <w:t xml:space="preserve"> - </w:t>
      </w:r>
      <w:r>
        <w:rPr>
          <w:rtl w:val="true"/>
        </w:rPr>
        <w:t xml:space="preserve">الکافیه از ابن حاجب مصری </w:t>
      </w:r>
      <w:r>
        <w:rPr>
          <w:rtl w:val="true"/>
        </w:rPr>
        <w:t>«</w:t>
      </w:r>
      <w:r>
        <w:rPr/>
        <w:t>5</w:t>
      </w:r>
      <w:r>
        <w:rPr>
          <w:rtl w:val="true"/>
        </w:rPr>
        <w:t xml:space="preserve"> - </w:t>
      </w:r>
      <w:r>
        <w:rPr/>
        <w:t>87</w:t>
      </w:r>
      <w:r>
        <w:rPr>
          <w:rtl w:val="true"/>
        </w:rPr>
        <w:t xml:space="preserve"> »(</w:t>
      </w:r>
      <w:r>
        <w:rPr>
          <w:rtl w:val="true"/>
        </w:rPr>
        <w:t xml:space="preserve">نحو </w:t>
      </w:r>
      <w:r>
        <w:rPr>
          <w:rtl w:val="true"/>
        </w:rPr>
        <w:t xml:space="preserve">- </w:t>
      </w:r>
      <w:r>
        <w:rPr>
          <w:rtl w:val="true"/>
        </w:rPr>
        <w:t>عربی</w:t>
      </w:r>
      <w:r>
        <w:rPr>
          <w:rtl w:val="true"/>
        </w:rPr>
        <w:t>)</w:t>
      </w:r>
      <w:bookmarkEnd w:id="1495"/>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امین بن محمد تقی شیرازی در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علی النقی ادرکنی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همان کاتب در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496" w:name="__RefHeading___Toc4164549_3381743652"/>
      <w:bookmarkStart w:id="1497" w:name="_Toc649"/>
      <w:bookmarkEnd w:id="1496"/>
      <w:r>
        <w:rPr>
          <w:rtl w:val="true"/>
        </w:rPr>
        <w:t xml:space="preserve">( </w:t>
      </w:r>
      <w:r>
        <w:rPr/>
        <w:t>2705</w:t>
      </w:r>
      <w:r>
        <w:rPr>
          <w:rtl w:val="true"/>
        </w:rPr>
        <w:t xml:space="preserve"> )</w:t>
      </w:r>
      <w:bookmarkEnd w:id="1497"/>
    </w:p>
    <w:p>
      <w:pPr>
        <w:pStyle w:val="Heading3"/>
        <w:numPr>
          <w:ilvl w:val="2"/>
          <w:numId w:val="1"/>
        </w:numPr>
        <w:rPr/>
      </w:pPr>
      <w:bookmarkStart w:id="1498" w:name="__RefHeading___Toc4164551_3381743652"/>
      <w:bookmarkStart w:id="1499" w:name="_Toc650"/>
      <w:bookmarkEnd w:id="1498"/>
      <w:r>
        <w:rPr/>
        <w:t>1</w:t>
      </w:r>
      <w:r>
        <w:rPr>
          <w:rtl w:val="true"/>
        </w:rPr>
        <w:t xml:space="preserve"> - </w:t>
      </w:r>
      <w:r>
        <w:rPr>
          <w:rtl w:val="true"/>
        </w:rPr>
        <w:t xml:space="preserve">حاشیة مطالع الانظار </w:t>
      </w:r>
      <w:r>
        <w:rPr>
          <w:rtl w:val="true"/>
        </w:rPr>
        <w:t>«</w:t>
      </w:r>
      <w:r>
        <w:rPr/>
        <w:t>1</w:t>
      </w:r>
      <w:r>
        <w:rPr>
          <w:rtl w:val="true"/>
        </w:rPr>
        <w:t xml:space="preserve"> - </w:t>
      </w:r>
      <w:r>
        <w:rPr/>
        <w:t>26</w:t>
      </w:r>
      <w:r>
        <w:rPr>
          <w:rtl w:val="true"/>
        </w:rPr>
        <w:t>» (</w:t>
      </w:r>
      <w:r>
        <w:rPr>
          <w:rtl w:val="true"/>
        </w:rPr>
        <w:t xml:space="preserve">کلام </w:t>
      </w:r>
      <w:r>
        <w:rPr>
          <w:rtl w:val="true"/>
        </w:rPr>
        <w:t xml:space="preserve">- </w:t>
      </w:r>
      <w:r>
        <w:rPr>
          <w:rtl w:val="true"/>
        </w:rPr>
        <w:t>عربی</w:t>
      </w:r>
      <w:r>
        <w:rPr>
          <w:rtl w:val="true"/>
        </w:rPr>
        <w:t>)</w:t>
      </w:r>
      <w:bookmarkEnd w:id="14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کوتاه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شمس الدین محمود بن عبدالرحمن اصفهانی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بوده است، این حاشیه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متعلق الاراده لا باعتبار ان القدرة علة تامة لتخصیص ذلک البعض لانه لو کان کذلک یلزم انتهاء القدرة فی ذلک البعض بل السبب فی تخصیصه القدرة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یبعد ان یکون للنفس فلتات ای فرص لا ان الغداء یزدرد عند </w:t>
      </w:r>
      <w:bookmarkStart w:id="1500" w:name="pg14116_146905"/>
    </w:p>
    <w:p>
      <w:pPr>
        <w:pStyle w:val="BookText"/>
        <w:rPr/>
      </w:pPr>
      <w:bookmarkEnd w:id="1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امّا من النبوة و النباوة ما ارتفع من الارض</w:t>
      </w:r>
      <w:r>
        <w:rPr>
          <w:rFonts w:eastAsia="IRNazanin" w:cs="IRNazanin"/>
          <w:color w:val="111111"/>
          <w:sz w:val="28"/>
          <w:szCs w:val="28"/>
          <w:rtl w:val="true"/>
          <w:lang w:bidi="fa-IR"/>
        </w:rPr>
        <w:t>».</w:t>
      </w:r>
    </w:p>
    <w:p>
      <w:pPr>
        <w:pStyle w:val="Heading3"/>
        <w:numPr>
          <w:ilvl w:val="2"/>
          <w:numId w:val="1"/>
        </w:numPr>
        <w:rPr/>
      </w:pPr>
      <w:bookmarkStart w:id="1501" w:name="__RefHeading___Toc4164553_3381743652"/>
      <w:bookmarkStart w:id="1502" w:name="_Toc651"/>
      <w:bookmarkEnd w:id="1501"/>
      <w:r>
        <w:rPr/>
        <w:t>2</w:t>
      </w:r>
      <w:r>
        <w:rPr>
          <w:rtl w:val="true"/>
        </w:rPr>
        <w:t xml:space="preserve"> - </w:t>
      </w:r>
      <w:r>
        <w:rPr>
          <w:rtl w:val="true"/>
        </w:rPr>
        <w:t xml:space="preserve">حاشیة مطالع الانظار </w:t>
      </w:r>
      <w:r>
        <w:rPr>
          <w:rtl w:val="true"/>
        </w:rPr>
        <w:t>«</w:t>
      </w:r>
      <w:r>
        <w:rPr/>
        <w:t>27</w:t>
      </w:r>
      <w:r>
        <w:rPr>
          <w:rtl w:val="true"/>
        </w:rPr>
        <w:t xml:space="preserve"> - </w:t>
      </w:r>
      <w:r>
        <w:rPr/>
        <w:t>41</w:t>
      </w:r>
      <w:r>
        <w:rPr>
          <w:rtl w:val="true"/>
        </w:rPr>
        <w:t>» (</w:t>
      </w:r>
      <w:r>
        <w:rPr>
          <w:rtl w:val="true"/>
        </w:rPr>
        <w:t xml:space="preserve">کلام </w:t>
      </w:r>
      <w:r>
        <w:rPr>
          <w:rtl w:val="true"/>
        </w:rPr>
        <w:t xml:space="preserve">- </w:t>
      </w:r>
      <w:r>
        <w:rPr>
          <w:rtl w:val="true"/>
        </w:rPr>
        <w:t>عربی</w:t>
      </w:r>
      <w:r>
        <w:rPr>
          <w:rtl w:val="true"/>
        </w:rPr>
        <w:t>)</w:t>
      </w:r>
      <w:bookmarkEnd w:id="15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افضل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اعتبر الجزء مع اغیاره فهو عین الکل و الجزء مغایر للمجموع المأخوذ منه و من اغیاره لا لنفسه و صاحب المواقف بان معناه انه لا هو بحسب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یجوزون بحدوث تالیف ثان بین الجوهر من الباقین حال انعدام التألیف القائم بالجواهر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بانعدام احدها و الانصاف ان ما ذکرناه اولا اقرب، تمت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ظاهرآ تا قسم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الکیفیات المختصة بالکلیات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اولش نقص دارد، مستعلیق </w:t>
      </w:r>
      <w:r>
        <w:rPr>
          <w:rFonts w:eastAsia="IRNazanin" w:cs="IRNazanin"/>
          <w:color w:val="111111"/>
          <w:sz w:val="28"/>
          <w:szCs w:val="28"/>
          <w:lang w:bidi="fa-IR"/>
        </w:rPr>
        <w:t>921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503" w:name="__RefHeading___Toc4164555_3381743652"/>
      <w:bookmarkStart w:id="1504" w:name="_Toc652"/>
      <w:bookmarkEnd w:id="1503"/>
      <w:r>
        <w:rPr>
          <w:rtl w:val="true"/>
        </w:rPr>
        <w:t xml:space="preserve">( </w:t>
      </w:r>
      <w:r>
        <w:rPr/>
        <w:t>2706</w:t>
      </w:r>
      <w:r>
        <w:rPr>
          <w:rtl w:val="true"/>
        </w:rPr>
        <w:t xml:space="preserve"> )</w:t>
      </w:r>
      <w:bookmarkEnd w:id="1504"/>
    </w:p>
    <w:p>
      <w:pPr>
        <w:pStyle w:val="Heading3"/>
        <w:numPr>
          <w:ilvl w:val="2"/>
          <w:numId w:val="1"/>
        </w:numPr>
        <w:rPr/>
      </w:pPr>
      <w:bookmarkStart w:id="1505" w:name="__RefHeading___Toc4164557_3381743652"/>
      <w:bookmarkStart w:id="1506" w:name="_Toc653"/>
      <w:bookmarkEnd w:id="1505"/>
      <w:r>
        <w:rPr/>
        <w:t>1</w:t>
      </w:r>
      <w:r>
        <w:rPr>
          <w:rtl w:val="true"/>
        </w:rPr>
        <w:t xml:space="preserve"> - </w:t>
      </w:r>
      <w:r>
        <w:rPr>
          <w:rtl w:val="true"/>
        </w:rPr>
        <w:t xml:space="preserve">انوار الحکمة </w:t>
      </w:r>
      <w:r>
        <w:rPr>
          <w:rtl w:val="true"/>
        </w:rPr>
        <w:t>«</w:t>
      </w:r>
      <w:r>
        <w:rPr/>
        <w:t>1</w:t>
      </w:r>
      <w:r>
        <w:rPr>
          <w:rtl w:val="true"/>
        </w:rPr>
        <w:t xml:space="preserve"> - </w:t>
      </w:r>
      <w:r>
        <w:rPr/>
        <w:t>92</w:t>
      </w:r>
      <w:r>
        <w:rPr>
          <w:rtl w:val="true"/>
        </w:rPr>
        <w:t>» (</w:t>
      </w:r>
      <w:r>
        <w:rPr>
          <w:rtl w:val="true"/>
        </w:rPr>
        <w:t>عربی</w:t>
      </w:r>
      <w:r>
        <w:rPr>
          <w:rtl w:val="true"/>
        </w:rPr>
        <w:t>)</w:t>
      </w:r>
      <w:bookmarkEnd w:id="15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فیض کاشانی،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نیکو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اضافاتی در باب مسایل فلسفی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و در چهار کتاب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العلم بالله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العلم بالملائکة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العلم بالکتب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العلم بالیوم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507" w:name="pg14116_146906"/>
    </w:p>
    <w:p>
      <w:pPr>
        <w:pStyle w:val="Heading3"/>
        <w:numPr>
          <w:ilvl w:val="2"/>
          <w:numId w:val="1"/>
        </w:numPr>
        <w:rPr/>
      </w:pPr>
      <w:bookmarkStart w:id="1508" w:name="__RefHeading___Toc4164559_3381743652"/>
      <w:bookmarkStart w:id="1509" w:name="_Toc654"/>
      <w:bookmarkEnd w:id="1507"/>
      <w:bookmarkEnd w:id="1508"/>
      <w:r>
        <w:rPr/>
        <w:t>2</w:t>
      </w:r>
      <w:r>
        <w:rPr>
          <w:rtl w:val="true"/>
        </w:rPr>
        <w:t xml:space="preserve"> - </w:t>
      </w:r>
      <w:r>
        <w:rPr>
          <w:rtl w:val="true"/>
        </w:rPr>
        <w:t xml:space="preserve">قرة العیون فی اعز الفنون </w:t>
      </w:r>
      <w:r>
        <w:rPr>
          <w:rtl w:val="true"/>
        </w:rPr>
        <w:t>«</w:t>
      </w:r>
      <w:r>
        <w:rPr/>
        <w:t>95</w:t>
      </w:r>
      <w:r>
        <w:rPr>
          <w:rtl w:val="true"/>
        </w:rPr>
        <w:t xml:space="preserve"> - </w:t>
      </w:r>
      <w:r>
        <w:rPr/>
        <w:t>159</w:t>
      </w:r>
      <w:r>
        <w:rPr>
          <w:rtl w:val="true"/>
        </w:rPr>
        <w:t>» (</w:t>
      </w:r>
      <w:r>
        <w:rPr>
          <w:rtl w:val="true"/>
        </w:rPr>
        <w:t>عربی</w:t>
      </w:r>
      <w:r>
        <w:rPr>
          <w:rtl w:val="true"/>
        </w:rPr>
        <w:t>)</w:t>
      </w:r>
      <w:bookmarkEnd w:id="1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فیض کاشانی،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مبدع الارکان و الاصول و واهب النفوس و العقول یا مفیض القلوب و الارواح و حامل القصور و الاشباح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بن محمد مؤمن السمنانی در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محمد خان بن عزیز الله طباطبائی سمنانی شاگرد فیض کاشانی به خط خود او مبنی بر اینکه این کتاب از روی نسخه‌ای که فیض برای او فرستاده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ظاهرآ تحریر همان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فهرست مفصل مقالات دوازده 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510" w:name="__RefHeading___Toc4164561_3381743652"/>
      <w:bookmarkStart w:id="1511" w:name="_Toc655"/>
      <w:bookmarkEnd w:id="1510"/>
      <w:r>
        <w:rPr>
          <w:rtl w:val="true"/>
        </w:rPr>
        <w:t xml:space="preserve">( </w:t>
      </w:r>
      <w:r>
        <w:rPr/>
        <w:t>2721</w:t>
      </w:r>
      <w:r>
        <w:rPr>
          <w:rtl w:val="true"/>
        </w:rPr>
        <w:t xml:space="preserve"> )</w:t>
      </w:r>
      <w:bookmarkEnd w:id="1511"/>
    </w:p>
    <w:p>
      <w:pPr>
        <w:pStyle w:val="Heading3"/>
        <w:numPr>
          <w:ilvl w:val="2"/>
          <w:numId w:val="1"/>
        </w:numPr>
        <w:rPr/>
      </w:pPr>
      <w:bookmarkStart w:id="1512" w:name="__RefHeading___Toc4164563_3381743652"/>
      <w:bookmarkStart w:id="1513" w:name="_Toc656"/>
      <w:bookmarkEnd w:id="1512"/>
      <w:r>
        <w:rPr/>
        <w:t>1</w:t>
      </w:r>
      <w:r>
        <w:rPr>
          <w:rtl w:val="true"/>
        </w:rPr>
        <w:t xml:space="preserve"> - </w:t>
      </w:r>
      <w:r>
        <w:rPr>
          <w:rtl w:val="true"/>
        </w:rPr>
        <w:t xml:space="preserve">اسرار الصلاة شهید ثانی تحریر </w:t>
      </w:r>
      <w:r>
        <w:rPr/>
        <w:t>979</w:t>
      </w:r>
      <w:bookmarkEnd w:id="1513"/>
    </w:p>
    <w:p>
      <w:pPr>
        <w:pStyle w:val="Heading3"/>
        <w:numPr>
          <w:ilvl w:val="2"/>
          <w:numId w:val="1"/>
        </w:numPr>
        <w:rPr/>
      </w:pPr>
      <w:bookmarkStart w:id="1514" w:name="__RefHeading___Toc4164565_3381743652"/>
      <w:bookmarkStart w:id="1515" w:name="_Toc657"/>
      <w:bookmarkEnd w:id="1514"/>
      <w:r>
        <w:rPr/>
        <w:t>2</w:t>
      </w:r>
      <w:r>
        <w:rPr>
          <w:rtl w:val="true"/>
        </w:rPr>
        <w:t xml:space="preserve"> - </w:t>
      </w:r>
      <w:r>
        <w:rPr>
          <w:rtl w:val="true"/>
        </w:rPr>
        <w:t xml:space="preserve">نهج المسترشدین علامه حلی تحریر </w:t>
      </w:r>
      <w:r>
        <w:rPr/>
        <w:t>979</w:t>
      </w:r>
      <w:bookmarkEnd w:id="1515"/>
    </w:p>
    <w:p>
      <w:pPr>
        <w:pStyle w:val="BookText"/>
        <w:rPr/>
      </w:pPr>
      <w:r>
        <w:rPr>
          <w:rFonts w:ascii="IRNazanin" w:hAnsi="IRNazanin" w:eastAsia="IRNazanin"/>
          <w:color w:val="111111"/>
          <w:sz w:val="28"/>
          <w:sz w:val="28"/>
          <w:szCs w:val="28"/>
          <w:rtl w:val="true"/>
          <w:lang w:bidi="fa-IR"/>
        </w:rPr>
        <w:t xml:space="preserve">این مجموعه در فهرست سابق این کتابخانه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2"/>
        <w:numPr>
          <w:ilvl w:val="1"/>
          <w:numId w:val="1"/>
        </w:numPr>
        <w:rPr/>
      </w:pPr>
      <w:bookmarkStart w:id="1516" w:name="__RefHeading___Toc4164567_3381743652"/>
      <w:bookmarkStart w:id="1517" w:name="_Toc658"/>
      <w:bookmarkEnd w:id="1516"/>
      <w:r>
        <w:rPr>
          <w:rtl w:val="true"/>
        </w:rPr>
        <w:t xml:space="preserve">( </w:t>
      </w:r>
      <w:r>
        <w:rPr/>
        <w:t>2727</w:t>
      </w:r>
      <w:r>
        <w:rPr>
          <w:rtl w:val="true"/>
        </w:rPr>
        <w:t xml:space="preserve"> )</w:t>
      </w:r>
      <w:bookmarkEnd w:id="1517"/>
    </w:p>
    <w:p>
      <w:pPr>
        <w:pStyle w:val="Heading3"/>
        <w:numPr>
          <w:ilvl w:val="2"/>
          <w:numId w:val="1"/>
        </w:numPr>
        <w:rPr/>
      </w:pPr>
      <w:bookmarkStart w:id="1518" w:name="__RefHeading___Toc4164569_3381743652"/>
      <w:bookmarkStart w:id="1519" w:name="_Toc659"/>
      <w:bookmarkEnd w:id="1518"/>
      <w:r>
        <w:rPr/>
        <w:t>1</w:t>
      </w:r>
      <w:r>
        <w:rPr>
          <w:rtl w:val="true"/>
        </w:rPr>
        <w:t xml:space="preserve"> - </w:t>
      </w:r>
      <w:r>
        <w:rPr>
          <w:rtl w:val="true"/>
        </w:rPr>
        <w:t xml:space="preserve">کبری فی المنطق از میر سید شریف جرجانی </w:t>
      </w:r>
      <w:r>
        <w:rPr>
          <w:rtl w:val="true"/>
        </w:rPr>
        <w:t>«</w:t>
      </w:r>
      <w:r>
        <w:rPr/>
        <w:t>1</w:t>
      </w:r>
      <w:r>
        <w:rPr>
          <w:rtl w:val="true"/>
        </w:rPr>
        <w:t xml:space="preserve"> - </w:t>
      </w:r>
      <w:r>
        <w:rPr/>
        <w:t>24</w:t>
      </w:r>
      <w:r>
        <w:rPr>
          <w:rtl w:val="true"/>
        </w:rPr>
        <w:t>» (</w:t>
      </w:r>
      <w:r>
        <w:rPr>
          <w:rtl w:val="true"/>
        </w:rPr>
        <w:t xml:space="preserve">منطق </w:t>
      </w:r>
      <w:r>
        <w:rPr>
          <w:rtl w:val="true"/>
        </w:rPr>
        <w:t xml:space="preserve">- </w:t>
      </w:r>
      <w:r>
        <w:rPr>
          <w:rtl w:val="true"/>
        </w:rPr>
        <w:t>فارسی</w:t>
      </w:r>
      <w:r>
        <w:rPr>
          <w:rtl w:val="true"/>
        </w:rPr>
        <w:t>)</w:t>
      </w:r>
      <w:bookmarkEnd w:id="1519"/>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520" w:name="pg14116_146907"/>
    </w:p>
    <w:p>
      <w:pPr>
        <w:pStyle w:val="Heading3"/>
        <w:numPr>
          <w:ilvl w:val="2"/>
          <w:numId w:val="1"/>
        </w:numPr>
        <w:rPr/>
      </w:pPr>
      <w:bookmarkStart w:id="1521" w:name="__RefHeading___Toc4164571_3381743652"/>
      <w:bookmarkStart w:id="1522" w:name="_Toc660"/>
      <w:bookmarkEnd w:id="1520"/>
      <w:bookmarkEnd w:id="1521"/>
      <w:r>
        <w:rPr/>
        <w:t>2</w:t>
      </w:r>
      <w:r>
        <w:rPr>
          <w:rtl w:val="true"/>
        </w:rPr>
        <w:t xml:space="preserve"> - </w:t>
      </w:r>
      <w:r>
        <w:rPr>
          <w:rtl w:val="true"/>
        </w:rPr>
        <w:t xml:space="preserve">حاشیة تهذیب المنطق از ملا عبدالله یزدی </w:t>
      </w:r>
      <w:r>
        <w:rPr>
          <w:rtl w:val="true"/>
        </w:rPr>
        <w:t>«</w:t>
      </w:r>
      <w:r>
        <w:rPr/>
        <w:t>25</w:t>
      </w:r>
      <w:r>
        <w:rPr>
          <w:rtl w:val="true"/>
        </w:rPr>
        <w:t xml:space="preserve"> - </w:t>
      </w:r>
      <w:r>
        <w:rPr/>
        <w:t>94</w:t>
      </w:r>
      <w:r>
        <w:rPr>
          <w:rtl w:val="true"/>
        </w:rPr>
        <w:t xml:space="preserve"> »</w:t>
      </w:r>
      <w:bookmarkEnd w:id="1522"/>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523" w:name="__RefHeading___Toc4164573_3381743652"/>
      <w:bookmarkStart w:id="1524" w:name="_Toc661"/>
      <w:bookmarkEnd w:id="1523"/>
      <w:r>
        <w:rPr>
          <w:rtl w:val="true"/>
        </w:rPr>
        <w:t xml:space="preserve">( </w:t>
      </w:r>
      <w:r>
        <w:rPr/>
        <w:t>2737</w:t>
      </w:r>
      <w:r>
        <w:rPr>
          <w:rtl w:val="true"/>
        </w:rPr>
        <w:t xml:space="preserve"> )</w:t>
      </w:r>
      <w:bookmarkEnd w:id="1524"/>
    </w:p>
    <w:p>
      <w:pPr>
        <w:pStyle w:val="Heading3"/>
        <w:numPr>
          <w:ilvl w:val="2"/>
          <w:numId w:val="1"/>
        </w:numPr>
        <w:rPr/>
      </w:pPr>
      <w:bookmarkStart w:id="1525" w:name="__RefHeading___Toc4164575_3381743652"/>
      <w:bookmarkStart w:id="1526" w:name="_Toc662"/>
      <w:bookmarkEnd w:id="1525"/>
      <w:r>
        <w:rPr/>
        <w:t>1</w:t>
      </w:r>
      <w:r>
        <w:rPr>
          <w:rtl w:val="true"/>
        </w:rPr>
        <w:t xml:space="preserve"> - </w:t>
      </w:r>
      <w:r>
        <w:rPr>
          <w:rtl w:val="true"/>
        </w:rPr>
        <w:t xml:space="preserve">الدرة الثمنیة </w:t>
      </w:r>
      <w:r>
        <w:rPr>
          <w:rtl w:val="true"/>
        </w:rPr>
        <w:t xml:space="preserve">= </w:t>
      </w:r>
      <w:r>
        <w:rPr>
          <w:rtl w:val="true"/>
        </w:rPr>
        <w:t xml:space="preserve">شرح نصاب </w:t>
      </w:r>
      <w:r>
        <w:rPr>
          <w:rtl w:val="true"/>
        </w:rPr>
        <w:t>«</w:t>
      </w:r>
      <w:r>
        <w:rPr/>
        <w:t>1</w:t>
      </w:r>
      <w:r>
        <w:rPr>
          <w:rtl w:val="true"/>
        </w:rPr>
        <w:t xml:space="preserve"> - </w:t>
      </w:r>
      <w:r>
        <w:rPr/>
        <w:t>81</w:t>
      </w:r>
      <w:r>
        <w:rPr>
          <w:rtl w:val="true"/>
        </w:rPr>
        <w:t>» (</w:t>
      </w:r>
      <w:r>
        <w:rPr>
          <w:rtl w:val="true"/>
        </w:rPr>
        <w:t xml:space="preserve">لغت </w:t>
      </w:r>
      <w:r>
        <w:rPr>
          <w:rtl w:val="true"/>
        </w:rPr>
        <w:t xml:space="preserve">- </w:t>
      </w:r>
      <w:r>
        <w:rPr>
          <w:rtl w:val="true"/>
        </w:rPr>
        <w:t>عربی به فارسی</w:t>
      </w:r>
      <w:r>
        <w:rPr>
          <w:rtl w:val="true"/>
        </w:rPr>
        <w:t>)</w:t>
      </w:r>
      <w:bookmarkEnd w:id="15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محمد جعفر حسنی لغوی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جامع و دقیقی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فراهی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درخواست عده‌ای از علاقمندان بنگارش درآمده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 مر قادری را سزد که رتبه بنی نوع انسان را از سایر حیوانات برفزود و ایشان را ناطق و عالم بلغات نمود و صلوات زاکیات بلا نهایت مر مربی و معلمی که خلق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انس و اناس و آدمیان</w:t>
      </w:r>
    </w:p>
    <w:p>
      <w:pPr>
        <w:pStyle w:val="BookText"/>
        <w:rPr/>
      </w:pPr>
      <w:r>
        <w:rPr>
          <w:rFonts w:ascii="IRNazanin" w:hAnsi="IRNazanin" w:eastAsia="IRNazanin"/>
          <w:color w:val="111111"/>
          <w:sz w:val="28"/>
          <w:sz w:val="28"/>
          <w:szCs w:val="28"/>
          <w:rtl w:val="true"/>
          <w:lang w:bidi="fa-IR"/>
        </w:rPr>
        <w:t>پدر و مادر آدم و حوّا</w:t>
      </w:r>
    </w:p>
    <w:p>
      <w:pPr>
        <w:pStyle w:val="BookText"/>
        <w:rPr/>
      </w:pPr>
      <w:r>
        <w:rPr>
          <w:rFonts w:ascii="IRNazanin" w:hAnsi="IRNazanin" w:eastAsia="IRNazanin"/>
          <w:color w:val="111111"/>
          <w:sz w:val="28"/>
          <w:sz w:val="28"/>
          <w:szCs w:val="28"/>
          <w:rtl w:val="true"/>
          <w:lang w:bidi="fa-IR"/>
        </w:rPr>
        <w:t>اناس بضم حوّاء بمدّ باد اندر جوار رحمت حق پدر و مادر و معلم ما</w:t>
      </w:r>
    </w:p>
    <w:p>
      <w:pPr>
        <w:pStyle w:val="BookText"/>
        <w:rPr/>
      </w:pPr>
      <w:r>
        <w:rPr>
          <w:rFonts w:ascii="IRNazanin" w:hAnsi="IRNazanin" w:eastAsia="IRNazanin"/>
          <w:color w:val="111111"/>
          <w:sz w:val="28"/>
          <w:sz w:val="28"/>
          <w:szCs w:val="28"/>
          <w:rtl w:val="true"/>
          <w:lang w:bidi="fa-IR"/>
        </w:rPr>
        <w:t>جوار مثلثه</w:t>
      </w:r>
      <w:r>
        <w:rPr>
          <w:rFonts w:eastAsia="IRNazanin" w:cs="IRNazanin"/>
          <w:color w:val="111111"/>
          <w:sz w:val="28"/>
          <w:szCs w:val="28"/>
          <w:rtl w:val="true"/>
          <w:lang w:bidi="fa-IR"/>
        </w:rPr>
        <w:t>».</w:t>
      </w:r>
    </w:p>
    <w:p>
      <w:pPr>
        <w:pStyle w:val="Heading3"/>
        <w:numPr>
          <w:ilvl w:val="2"/>
          <w:numId w:val="1"/>
        </w:numPr>
        <w:rPr/>
      </w:pPr>
      <w:bookmarkStart w:id="1527" w:name="__RefHeading___Toc4164577_3381743652"/>
      <w:bookmarkStart w:id="1528" w:name="_Toc663"/>
      <w:bookmarkEnd w:id="1527"/>
      <w:r>
        <w:rPr/>
        <w:t>2</w:t>
      </w:r>
      <w:r>
        <w:rPr>
          <w:rtl w:val="true"/>
        </w:rPr>
        <w:t xml:space="preserve"> - </w:t>
      </w:r>
      <w:r>
        <w:rPr>
          <w:rtl w:val="true"/>
        </w:rPr>
        <w:t xml:space="preserve">کلمات مشکله قرآنی </w:t>
      </w:r>
      <w:r>
        <w:rPr>
          <w:rtl w:val="true"/>
        </w:rPr>
        <w:t>«</w:t>
      </w:r>
      <w:r>
        <w:rPr/>
        <w:t>99</w:t>
      </w:r>
      <w:r>
        <w:rPr>
          <w:rtl w:val="true"/>
        </w:rPr>
        <w:t xml:space="preserve"> - </w:t>
      </w:r>
      <w:r>
        <w:rPr/>
        <w:t>108</w:t>
      </w:r>
      <w:r>
        <w:rPr>
          <w:rtl w:val="true"/>
        </w:rPr>
        <w:t>» (</w:t>
      </w:r>
      <w:r>
        <w:rPr>
          <w:rtl w:val="true"/>
        </w:rPr>
        <w:t xml:space="preserve">لغت </w:t>
      </w:r>
      <w:r>
        <w:rPr>
          <w:rtl w:val="true"/>
        </w:rPr>
        <w:t xml:space="preserve">- </w:t>
      </w:r>
      <w:r>
        <w:rPr>
          <w:rtl w:val="true"/>
        </w:rPr>
        <w:t>فارسی</w:t>
      </w:r>
      <w:r>
        <w:rPr>
          <w:rtl w:val="true"/>
        </w:rPr>
        <w:t>)</w:t>
      </w:r>
      <w:bookmarkEnd w:id="152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جعفر</w:t>
      </w:r>
      <w:r>
        <w:rPr>
          <w:rFonts w:eastAsia="IRNazanin" w:cs="IRNazanin"/>
          <w:color w:val="111111"/>
          <w:sz w:val="28"/>
          <w:szCs w:val="28"/>
          <w:rtl w:val="true"/>
          <w:lang w:bidi="fa-IR"/>
        </w:rPr>
        <w:t xml:space="preserve">. </w:t>
      </w:r>
      <w:bookmarkStart w:id="1529" w:name="pg14116_146908"/>
    </w:p>
    <w:p>
      <w:pPr>
        <w:pStyle w:val="BookText"/>
        <w:rPr/>
      </w:pPr>
      <w:bookmarkEnd w:id="1529"/>
      <w:r>
        <w:rPr>
          <w:rFonts w:ascii="IRNazanin" w:hAnsi="IRNazanin" w:eastAsia="IRNazanin"/>
          <w:color w:val="111111"/>
          <w:sz w:val="28"/>
          <w:sz w:val="28"/>
          <w:szCs w:val="28"/>
          <w:rtl w:val="true"/>
          <w:lang w:bidi="fa-IR"/>
        </w:rPr>
        <w:t>رساله‌ای کوتاه در بیان کلمات مشکل قرآنی و حل آنها بنحوی که مشکل برطرف شود که بترتیب سورههای قرآن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چنین گوید خادم شرع انور محمد جعفر این رساله‌ایست در اصلاح کلمات قرآنیه که بعضی بر بعضی مشتبه یا احتمال اشتباه می‌رود بترتیب سور قرآنیه از جهت حل اشکال آیه ایراد شد، سور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کلمتان،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 بفتح میم و کسر لام وکاف، الثانیة من الجنة بکسر جیم میباشد،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نسخ محمد حسن بن محمد حسن حسینی نائینی در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متفرقاتی شامل حدیث و غیره در چند برگ ضمیمه این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530" w:name="__RefHeading___Toc4164579_3381743652"/>
      <w:bookmarkStart w:id="1531" w:name="_Toc664"/>
      <w:bookmarkEnd w:id="1530"/>
      <w:r>
        <w:rPr>
          <w:rtl w:val="true"/>
        </w:rPr>
        <w:t xml:space="preserve">( </w:t>
      </w:r>
      <w:r>
        <w:rPr/>
        <w:t>2742</w:t>
      </w:r>
      <w:r>
        <w:rPr>
          <w:rtl w:val="true"/>
        </w:rPr>
        <w:t xml:space="preserve"> )</w:t>
      </w:r>
      <w:bookmarkEnd w:id="1531"/>
    </w:p>
    <w:p>
      <w:pPr>
        <w:pStyle w:val="Heading3"/>
        <w:numPr>
          <w:ilvl w:val="2"/>
          <w:numId w:val="1"/>
        </w:numPr>
        <w:rPr/>
      </w:pPr>
      <w:bookmarkStart w:id="1532" w:name="__RefHeading___Toc4164581_3381743652"/>
      <w:bookmarkStart w:id="1533" w:name="_Toc665"/>
      <w:bookmarkEnd w:id="1532"/>
      <w:r>
        <w:rPr/>
        <w:t>1</w:t>
      </w:r>
      <w:r>
        <w:rPr>
          <w:rtl w:val="true"/>
        </w:rPr>
        <w:t xml:space="preserve"> - </w:t>
      </w:r>
      <w:r>
        <w:rPr>
          <w:rtl w:val="true"/>
        </w:rPr>
        <w:t xml:space="preserve">دفتر ثبت اسامی و نمرات شاگردان مدرسه نظام کل قشون </w:t>
      </w:r>
      <w:r>
        <w:rPr>
          <w:rtl w:val="true"/>
        </w:rPr>
        <w:t>«</w:t>
      </w:r>
      <w:r>
        <w:rPr/>
        <w:t>1</w:t>
      </w:r>
      <w:r>
        <w:rPr>
          <w:rtl w:val="true"/>
        </w:rPr>
        <w:t>-</w:t>
      </w:r>
      <w:r>
        <w:rPr/>
        <w:t>20</w:t>
      </w:r>
      <w:r>
        <w:rPr>
          <w:rtl w:val="true"/>
        </w:rPr>
        <w:t xml:space="preserve"> </w:t>
      </w:r>
      <w:r>
        <w:rPr>
          <w:rtl w:val="true"/>
        </w:rPr>
        <w:t xml:space="preserve">و </w:t>
      </w:r>
      <w:r>
        <w:rPr/>
        <w:t>64</w:t>
      </w:r>
      <w:r>
        <w:rPr>
          <w:rtl w:val="true"/>
        </w:rPr>
        <w:t>-</w:t>
      </w:r>
      <w:r>
        <w:rPr/>
        <w:t>90</w:t>
      </w:r>
      <w:r>
        <w:rPr>
          <w:rtl w:val="true"/>
        </w:rPr>
        <w:t xml:space="preserve"> »</w:t>
      </w:r>
      <w:bookmarkEnd w:id="1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Heading3"/>
        <w:numPr>
          <w:ilvl w:val="2"/>
          <w:numId w:val="1"/>
        </w:numPr>
        <w:rPr/>
      </w:pPr>
      <w:bookmarkStart w:id="1534" w:name="__RefHeading___Toc4164583_3381743652"/>
      <w:bookmarkStart w:id="1535" w:name="_Toc666"/>
      <w:bookmarkEnd w:id="1534"/>
      <w:r>
        <w:rPr/>
        <w:t>2</w:t>
      </w:r>
      <w:r>
        <w:rPr>
          <w:rtl w:val="true"/>
        </w:rPr>
        <w:t xml:space="preserve"> - </w:t>
      </w:r>
      <w:r>
        <w:rPr>
          <w:rtl w:val="true"/>
        </w:rPr>
        <w:t xml:space="preserve">جزوه درس اخلاق کلاس پنجم </w:t>
      </w:r>
      <w:r>
        <w:rPr>
          <w:rtl w:val="true"/>
        </w:rPr>
        <w:t>«</w:t>
      </w:r>
      <w:r>
        <w:rPr/>
        <w:t>24</w:t>
      </w:r>
      <w:r>
        <w:rPr>
          <w:rtl w:val="true"/>
        </w:rPr>
        <w:t xml:space="preserve"> - </w:t>
      </w:r>
      <w:r>
        <w:rPr/>
        <w:t>63</w:t>
      </w:r>
      <w:r>
        <w:rPr>
          <w:rtl w:val="true"/>
        </w:rPr>
        <w:t>» (</w:t>
      </w:r>
      <w:r>
        <w:rPr>
          <w:rtl w:val="true"/>
        </w:rPr>
        <w:t>فارسی</w:t>
      </w:r>
      <w:r>
        <w:rPr>
          <w:rtl w:val="true"/>
        </w:rPr>
        <w:t>)</w:t>
      </w:r>
      <w:bookmarkEnd w:id="1535"/>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دروس اخلاق کلاس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وظائف انسان نسبت به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14</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1536" w:name="pg14116_146909"/>
    </w:p>
    <w:p>
      <w:pPr>
        <w:pStyle w:val="Heading2"/>
        <w:numPr>
          <w:ilvl w:val="1"/>
          <w:numId w:val="1"/>
        </w:numPr>
        <w:rPr/>
      </w:pPr>
      <w:bookmarkStart w:id="1537" w:name="__RefHeading___Toc4164585_3381743652"/>
      <w:bookmarkStart w:id="1538" w:name="_Toc667"/>
      <w:bookmarkEnd w:id="1536"/>
      <w:bookmarkEnd w:id="1537"/>
      <w:r>
        <w:rPr>
          <w:rtl w:val="true"/>
        </w:rPr>
        <w:t xml:space="preserve">( </w:t>
      </w:r>
      <w:r>
        <w:rPr/>
        <w:t>2754</w:t>
      </w:r>
      <w:r>
        <w:rPr>
          <w:rtl w:val="true"/>
        </w:rPr>
        <w:t xml:space="preserve"> )</w:t>
      </w:r>
      <w:bookmarkEnd w:id="1538"/>
    </w:p>
    <w:p>
      <w:pPr>
        <w:pStyle w:val="Heading3"/>
        <w:numPr>
          <w:ilvl w:val="2"/>
          <w:numId w:val="1"/>
        </w:numPr>
        <w:rPr/>
      </w:pPr>
      <w:bookmarkStart w:id="1539" w:name="__RefHeading___Toc4164587_3381743652"/>
      <w:bookmarkStart w:id="1540" w:name="_Toc668"/>
      <w:bookmarkEnd w:id="1539"/>
      <w:r>
        <w:rPr/>
        <w:t>1</w:t>
      </w:r>
      <w:r>
        <w:rPr>
          <w:rtl w:val="true"/>
        </w:rPr>
        <w:t xml:space="preserve"> - </w:t>
      </w:r>
      <w:r>
        <w:rPr>
          <w:rtl w:val="true"/>
        </w:rPr>
        <w:t xml:space="preserve">تحفة المسافر </w:t>
      </w:r>
      <w:r>
        <w:rPr>
          <w:rtl w:val="true"/>
        </w:rPr>
        <w:t>«</w:t>
      </w:r>
      <w:r>
        <w:rPr/>
        <w:t>3</w:t>
      </w:r>
      <w:r>
        <w:rPr>
          <w:rtl w:val="true"/>
        </w:rPr>
        <w:t xml:space="preserve"> - </w:t>
      </w:r>
      <w:r>
        <w:rPr/>
        <w:t>34</w:t>
      </w:r>
      <w:r>
        <w:rPr>
          <w:rtl w:val="true"/>
        </w:rPr>
        <w:t>» (</w:t>
      </w:r>
      <w:r>
        <w:rPr>
          <w:rtl w:val="true"/>
        </w:rPr>
        <w:t>فارسی</w:t>
      </w:r>
      <w:r>
        <w:rPr>
          <w:rtl w:val="true"/>
        </w:rPr>
        <w:t>)</w:t>
      </w:r>
      <w:bookmarkEnd w:id="15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عبدالرزاق قمی لاهیجی،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که درباره آداب سفر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تهران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بیمنتها خدای را که ابواب خیر دنیا و عقبی برای بندگان گشود و راههای مطالب هردو جهان بایشان نمود و منازل دنیا مراحل سفر آخرت گردانید تا در مدت این شب 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وقت مستجاب گردد هرچه طلب کند و این از فضل خداست بر ما و شیعیان ما</w:t>
      </w:r>
      <w:r>
        <w:rPr>
          <w:rFonts w:eastAsia="IRNazanin" w:cs="IRNazanin"/>
          <w:color w:val="111111"/>
          <w:sz w:val="28"/>
          <w:szCs w:val="28"/>
          <w:rtl w:val="true"/>
          <w:lang w:bidi="fa-IR"/>
        </w:rPr>
        <w:t>».</w:t>
      </w:r>
    </w:p>
    <w:p>
      <w:pPr>
        <w:pStyle w:val="Heading3"/>
        <w:numPr>
          <w:ilvl w:val="2"/>
          <w:numId w:val="1"/>
        </w:numPr>
        <w:rPr/>
      </w:pPr>
      <w:bookmarkStart w:id="1541" w:name="__RefHeading___Toc4164589_3381743652"/>
      <w:bookmarkStart w:id="1542" w:name="_Toc669"/>
      <w:bookmarkEnd w:id="1541"/>
      <w:r>
        <w:rPr/>
        <w:t>2</w:t>
      </w:r>
      <w:r>
        <w:rPr>
          <w:rtl w:val="true"/>
        </w:rPr>
        <w:t xml:space="preserve"> - </w:t>
      </w:r>
      <w:r>
        <w:rPr>
          <w:rtl w:val="true"/>
        </w:rPr>
        <w:t xml:space="preserve">هدیة المسافر </w:t>
      </w:r>
      <w:r>
        <w:rPr>
          <w:rtl w:val="true"/>
        </w:rPr>
        <w:t>«</w:t>
      </w:r>
      <w:r>
        <w:rPr/>
        <w:t>35</w:t>
      </w:r>
      <w:r>
        <w:rPr>
          <w:rtl w:val="true"/>
        </w:rPr>
        <w:t xml:space="preserve"> - </w:t>
      </w:r>
      <w:r>
        <w:rPr/>
        <w:t>84</w:t>
      </w:r>
      <w:r>
        <w:rPr>
          <w:rtl w:val="true"/>
        </w:rPr>
        <w:t>» (</w:t>
      </w:r>
      <w:r>
        <w:rPr>
          <w:rtl w:val="true"/>
        </w:rPr>
        <w:t>فارسی</w:t>
      </w:r>
      <w:r>
        <w:rPr>
          <w:rtl w:val="true"/>
        </w:rPr>
        <w:t>)</w:t>
      </w:r>
      <w:bookmarkEnd w:id="15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عبدالرزاق قمی لاهیجی،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مسافر در مورد اقسام سفر و اقسام قصر و اتمام نماز و احکام متعلق به نماز و روزه که در چهار فصل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رساله موسوم بهدیة المسافر است در بیان اقسام سفر و ذکر احکام قصر و اتمام متعلق بصلاة و صیام نوشته میشود بتوفیق الهی برای جمعی که این مسائل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اینست که بران چیزی نباشد نمازهای گذشته همه مجزیست والله اعلم ثم الراسخون فی العلم، این بود مقصود از این رساله والحمد لله</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نسخ علی قلی زنگنه در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قصبه سلومید خواف</w:t>
      </w:r>
      <w:r>
        <w:rPr>
          <w:rFonts w:eastAsia="IRNazanin" w:cs="IRNazanin"/>
          <w:color w:val="111111"/>
          <w:sz w:val="28"/>
          <w:szCs w:val="28"/>
          <w:rtl w:val="true"/>
          <w:lang w:bidi="fa-IR"/>
        </w:rPr>
        <w:t xml:space="preserve">. </w:t>
      </w:r>
      <w:bookmarkStart w:id="1543" w:name="pg14116_146910"/>
    </w:p>
    <w:p>
      <w:pPr>
        <w:pStyle w:val="BookText"/>
        <w:rPr/>
      </w:pPr>
      <w:bookmarkEnd w:id="1543"/>
      <w:r>
        <w:rPr>
          <w:rFonts w:ascii="IRNazanin" w:hAnsi="IRNazanin" w:eastAsia="IRNazanin"/>
          <w:color w:val="111111"/>
          <w:sz w:val="28"/>
          <w:sz w:val="28"/>
          <w:szCs w:val="28"/>
          <w:rtl w:val="true"/>
          <w:lang w:bidi="fa-IR"/>
        </w:rPr>
        <w:t>متفرقاتی شامل تقویم، دعا، طلسمات، ختومات و غیره در چند برگ ضمیمه 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بخش شاید 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544" w:name="__RefHeading___Toc4164591_3381743652"/>
      <w:bookmarkStart w:id="1545" w:name="_Toc670"/>
      <w:bookmarkEnd w:id="1544"/>
      <w:r>
        <w:rPr>
          <w:rtl w:val="true"/>
        </w:rPr>
        <w:t xml:space="preserve">( </w:t>
      </w:r>
      <w:r>
        <w:rPr/>
        <w:t>2762</w:t>
      </w:r>
      <w:r>
        <w:rPr>
          <w:rtl w:val="true"/>
        </w:rPr>
        <w:t xml:space="preserve"> )</w:t>
      </w:r>
      <w:bookmarkEnd w:id="1545"/>
    </w:p>
    <w:p>
      <w:pPr>
        <w:pStyle w:val="Heading3"/>
        <w:numPr>
          <w:ilvl w:val="2"/>
          <w:numId w:val="1"/>
        </w:numPr>
        <w:rPr/>
      </w:pPr>
      <w:bookmarkStart w:id="1546" w:name="__RefHeading___Toc4164593_3381743652"/>
      <w:bookmarkStart w:id="1547" w:name="_Toc671"/>
      <w:bookmarkEnd w:id="1546"/>
      <w:r>
        <w:rPr/>
        <w:t>1</w:t>
      </w:r>
      <w:r>
        <w:rPr>
          <w:rtl w:val="true"/>
        </w:rPr>
        <w:t xml:space="preserve"> - </w:t>
      </w:r>
      <w:r>
        <w:rPr>
          <w:rtl w:val="true"/>
        </w:rPr>
        <w:t xml:space="preserve">مکاتبه هارون با حمزه خارجی </w:t>
      </w:r>
      <w:r>
        <w:rPr>
          <w:rtl w:val="true"/>
        </w:rPr>
        <w:t>«</w:t>
      </w:r>
      <w:r>
        <w:rPr/>
        <w:t>1</w:t>
      </w:r>
      <w:r>
        <w:rPr>
          <w:rtl w:val="true"/>
        </w:rPr>
        <w:t xml:space="preserve"> - </w:t>
      </w:r>
      <w:r>
        <w:rPr/>
        <w:t>18</w:t>
      </w:r>
      <w:r>
        <w:rPr>
          <w:rtl w:val="true"/>
        </w:rPr>
        <w:t>» (</w:t>
      </w:r>
      <w:r>
        <w:rPr>
          <w:rtl w:val="true"/>
        </w:rPr>
        <w:t xml:space="preserve">عربی </w:t>
      </w:r>
      <w:r>
        <w:rPr>
          <w:rtl w:val="true"/>
        </w:rPr>
        <w:t xml:space="preserve">- </w:t>
      </w:r>
      <w:r>
        <w:rPr>
          <w:rtl w:val="true"/>
        </w:rPr>
        <w:t>فارسی</w:t>
      </w:r>
      <w:r>
        <w:rPr>
          <w:rtl w:val="true"/>
        </w:rPr>
        <w:t>)</w:t>
      </w:r>
      <w:bookmarkEnd w:id="15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دو نامه و عهدنامه هارون الرشید خلیفه عباسی و حمزه خارجی یکی از سران گردنکش و شورشی به همدیگر است، نامه هارون توسط اسمعیل بن صبیح منشی هارون به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و در ادامه رساله قضیه آماده شدن جنگ توسط این 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هارون امیرالمؤمنین الی حمزة بن عبدالله، سلام علیک و انی احمد الیک الله الذی لا اله الا هو و اسأله ان یصلی علی محمد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بنزدیکای نیشابور برسیدند خبر مرگ هارون شنیدند و دفن کردن او بطوس و بازگشتن سپاه به بغداد حمزه گفت و کفی الله المؤمنین علی القتال</w:t>
      </w:r>
      <w:r>
        <w:rPr>
          <w:rFonts w:eastAsia="IRNazanin" w:cs="IRNazanin"/>
          <w:color w:val="111111"/>
          <w:sz w:val="28"/>
          <w:szCs w:val="28"/>
          <w:rtl w:val="true"/>
          <w:lang w:bidi="fa-IR"/>
        </w:rPr>
        <w:t>».</w:t>
      </w:r>
    </w:p>
    <w:p>
      <w:pPr>
        <w:pStyle w:val="Heading3"/>
        <w:numPr>
          <w:ilvl w:val="2"/>
          <w:numId w:val="1"/>
        </w:numPr>
        <w:rPr/>
      </w:pPr>
      <w:bookmarkStart w:id="1548" w:name="__RefHeading___Toc4164595_3381743652"/>
      <w:bookmarkStart w:id="1549" w:name="_Toc672"/>
      <w:bookmarkEnd w:id="1548"/>
      <w:r>
        <w:rPr/>
        <w:t>2</w:t>
      </w:r>
      <w:r>
        <w:rPr>
          <w:rtl w:val="true"/>
        </w:rPr>
        <w:t xml:space="preserve"> - </w:t>
      </w:r>
      <w:r>
        <w:rPr>
          <w:rtl w:val="true"/>
        </w:rPr>
        <w:t xml:space="preserve">ترجمه قصیده عینیه حمیری </w:t>
      </w:r>
      <w:r>
        <w:rPr>
          <w:rtl w:val="true"/>
        </w:rPr>
        <w:t>«</w:t>
      </w:r>
      <w:r>
        <w:rPr/>
        <w:t>19</w:t>
      </w:r>
      <w:r>
        <w:rPr>
          <w:rtl w:val="true"/>
        </w:rPr>
        <w:t xml:space="preserve"> - </w:t>
      </w:r>
      <w:r>
        <w:rPr/>
        <w:t>25</w:t>
      </w:r>
      <w:r>
        <w:rPr>
          <w:rtl w:val="true"/>
        </w:rPr>
        <w:t xml:space="preserve"> »(</w:t>
      </w:r>
      <w:r>
        <w:rPr>
          <w:rtl w:val="true"/>
        </w:rPr>
        <w:t xml:space="preserve">عربی </w:t>
      </w:r>
      <w:r>
        <w:rPr>
          <w:rtl w:val="true"/>
        </w:rPr>
        <w:t xml:space="preserve">- </w:t>
      </w:r>
      <w:r>
        <w:rPr>
          <w:rtl w:val="true"/>
        </w:rPr>
        <w:t>فارسی</w:t>
      </w:r>
      <w:r>
        <w:rPr>
          <w:rtl w:val="true"/>
        </w:rPr>
        <w:t>)</w:t>
      </w:r>
      <w:bookmarkEnd w:id="15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توضیح مختصری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معروف به قصیده لام عمرو که در ذیل هر 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عمرو باللوی مربع طامسة اعلامه یلقع</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برای مادر عمرو است در جای باریک ریگ‌زار منزلی برای بهار که کهنه شده </w:t>
      </w:r>
      <w:bookmarkStart w:id="1550" w:name="pg14116_146911"/>
    </w:p>
    <w:p>
      <w:pPr>
        <w:pStyle w:val="BookText"/>
        <w:rPr/>
      </w:pPr>
      <w:bookmarkEnd w:id="1550"/>
      <w:r>
        <w:rPr>
          <w:rFonts w:ascii="IRNazanin" w:hAnsi="IRNazanin" w:eastAsia="IRNazanin"/>
          <w:color w:val="111111"/>
          <w:sz w:val="28"/>
          <w:sz w:val="28"/>
          <w:szCs w:val="28"/>
          <w:rtl w:val="true"/>
          <w:lang w:bidi="fa-IR"/>
        </w:rPr>
        <w:t>است آثار آن و خالی است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صلّوا علی المصطفی</w:t>
      </w:r>
    </w:p>
    <w:p>
      <w:pPr>
        <w:pStyle w:val="BookText"/>
        <w:rPr/>
      </w:pPr>
      <w:r>
        <w:rPr>
          <w:rFonts w:ascii="IRNazanin" w:hAnsi="IRNazanin" w:eastAsia="IRNazanin"/>
          <w:color w:val="111111"/>
          <w:sz w:val="28"/>
          <w:sz w:val="28"/>
          <w:szCs w:val="28"/>
          <w:rtl w:val="true"/>
          <w:lang w:bidi="fa-IR"/>
        </w:rPr>
        <w:t>وصفوه حیدرة الاصلع</w:t>
      </w:r>
    </w:p>
    <w:p>
      <w:pPr>
        <w:pStyle w:val="BookText"/>
        <w:rPr/>
      </w:pPr>
      <w:r>
        <w:rPr>
          <w:rFonts w:ascii="IRNazanin" w:hAnsi="IRNazanin" w:eastAsia="IRNazanin"/>
          <w:color w:val="111111"/>
          <w:sz w:val="28"/>
          <w:sz w:val="28"/>
          <w:szCs w:val="28"/>
          <w:rtl w:val="true"/>
          <w:lang w:bidi="fa-IR"/>
        </w:rPr>
        <w:t>و بعد از آن درود بفرستید بر پیغمبر برگزیده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حیدر اصلع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551" w:name="__RefHeading___Toc4164597_3381743652"/>
      <w:bookmarkStart w:id="1552" w:name="_Toc673"/>
      <w:bookmarkEnd w:id="1551"/>
      <w:r>
        <w:rPr>
          <w:rtl w:val="true"/>
        </w:rPr>
        <w:t xml:space="preserve">( </w:t>
      </w:r>
      <w:r>
        <w:rPr/>
        <w:t>2763</w:t>
      </w:r>
      <w:r>
        <w:rPr>
          <w:rtl w:val="true"/>
        </w:rPr>
        <w:t xml:space="preserve"> )</w:t>
      </w:r>
      <w:bookmarkEnd w:id="1552"/>
    </w:p>
    <w:p>
      <w:pPr>
        <w:pStyle w:val="Heading3"/>
        <w:numPr>
          <w:ilvl w:val="2"/>
          <w:numId w:val="1"/>
        </w:numPr>
        <w:rPr/>
      </w:pPr>
      <w:bookmarkStart w:id="1553" w:name="__RefHeading___Toc4164599_3381743652"/>
      <w:bookmarkStart w:id="1554" w:name="_Toc674"/>
      <w:bookmarkEnd w:id="1553"/>
      <w:r>
        <w:rPr/>
        <w:t>1</w:t>
      </w:r>
      <w:r>
        <w:rPr>
          <w:rtl w:val="true"/>
        </w:rPr>
        <w:t xml:space="preserve"> - </w:t>
      </w:r>
      <w:r>
        <w:rPr>
          <w:rtl w:val="true"/>
        </w:rPr>
        <w:t xml:space="preserve">تشریح </w:t>
      </w:r>
      <w:r>
        <w:rPr>
          <w:rtl w:val="true"/>
        </w:rPr>
        <w:t>«</w:t>
      </w:r>
      <w:r>
        <w:rPr/>
        <w:t>1</w:t>
      </w:r>
      <w:r>
        <w:rPr>
          <w:rtl w:val="true"/>
        </w:rPr>
        <w:t xml:space="preserve"> - </w:t>
      </w:r>
      <w:r>
        <w:rPr/>
        <w:t>20</w:t>
      </w:r>
      <w:r>
        <w:rPr>
          <w:rtl w:val="true"/>
        </w:rPr>
        <w:t>» (</w:t>
      </w:r>
      <w:r>
        <w:rPr>
          <w:rtl w:val="true"/>
        </w:rPr>
        <w:t xml:space="preserve">طب </w:t>
      </w:r>
      <w:r>
        <w:rPr>
          <w:rtl w:val="true"/>
        </w:rPr>
        <w:t xml:space="preserve">- </w:t>
      </w:r>
      <w:r>
        <w:rPr>
          <w:rtl w:val="true"/>
        </w:rPr>
        <w:t>فارسی</w:t>
      </w:r>
      <w:r>
        <w:rPr>
          <w:rtl w:val="true"/>
        </w:rPr>
        <w:t>)</w:t>
      </w:r>
      <w:bookmarkEnd w:id="15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متوسط درباره امراض و معالجات بدن که به سبک معلمین دارالفنون طهران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هیچ علمی را نمیتوان بطور شایسته تحصیل نمود مگر آنکه در آن علم و حدّ آن علم و اصطلاحات مخصوصه را که در آن علم بکار میبرند و نظمی را که در تحصیل آن علم باید بکار برد دانسته باشند لهذا ما قبل از آنکه</w:t>
      </w:r>
      <w:r>
        <w:rPr>
          <w:rFonts w:eastAsia="IRNazanin" w:cs="IRNazanin"/>
          <w:color w:val="111111"/>
          <w:sz w:val="28"/>
          <w:szCs w:val="28"/>
          <w:rtl w:val="true"/>
          <w:lang w:bidi="fa-IR"/>
        </w:rPr>
        <w:t>...».</w:t>
      </w:r>
    </w:p>
    <w:p>
      <w:pPr>
        <w:pStyle w:val="Heading3"/>
        <w:numPr>
          <w:ilvl w:val="2"/>
          <w:numId w:val="1"/>
        </w:numPr>
        <w:rPr/>
      </w:pPr>
      <w:bookmarkStart w:id="1555" w:name="__RefHeading___Toc4164601_3381743652"/>
      <w:bookmarkStart w:id="1556" w:name="_Toc675"/>
      <w:bookmarkEnd w:id="1555"/>
      <w:r>
        <w:rPr/>
        <w:t>2</w:t>
      </w:r>
      <w:r>
        <w:rPr>
          <w:rtl w:val="true"/>
        </w:rPr>
        <w:t xml:space="preserve"> - </w:t>
      </w:r>
      <w:r>
        <w:rPr>
          <w:rtl w:val="true"/>
        </w:rPr>
        <w:t xml:space="preserve">تشریح </w:t>
      </w:r>
      <w:r>
        <w:rPr>
          <w:rtl w:val="true"/>
        </w:rPr>
        <w:t>«</w:t>
      </w:r>
      <w:r>
        <w:rPr/>
        <w:t>32</w:t>
      </w:r>
      <w:r>
        <w:rPr>
          <w:rtl w:val="true"/>
        </w:rPr>
        <w:t xml:space="preserve"> - </w:t>
      </w:r>
      <w:r>
        <w:rPr/>
        <w:t>63</w:t>
      </w:r>
      <w:r>
        <w:rPr>
          <w:rtl w:val="true"/>
        </w:rPr>
        <w:t>» (</w:t>
      </w:r>
      <w:r>
        <w:rPr>
          <w:rtl w:val="true"/>
        </w:rPr>
        <w:t xml:space="preserve">طب </w:t>
      </w:r>
      <w:r>
        <w:rPr>
          <w:rtl w:val="true"/>
        </w:rPr>
        <w:t xml:space="preserve">- </w:t>
      </w:r>
      <w:r>
        <w:rPr>
          <w:rtl w:val="true"/>
        </w:rPr>
        <w:t>فارسی</w:t>
      </w:r>
      <w:r>
        <w:rPr>
          <w:rtl w:val="true"/>
        </w:rPr>
        <w:t>)</w:t>
      </w:r>
      <w:bookmarkEnd w:id="15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پولاک اطریشی،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از پایان نقص دارد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1557" w:name="pg14116_146912"/>
    </w:p>
    <w:p>
      <w:pPr>
        <w:pStyle w:val="Heading2"/>
        <w:numPr>
          <w:ilvl w:val="1"/>
          <w:numId w:val="1"/>
        </w:numPr>
        <w:rPr/>
      </w:pPr>
      <w:bookmarkStart w:id="1558" w:name="__RefHeading___Toc4164603_3381743652"/>
      <w:bookmarkStart w:id="1559" w:name="_Toc676"/>
      <w:bookmarkEnd w:id="1557"/>
      <w:bookmarkEnd w:id="1558"/>
      <w:r>
        <w:rPr>
          <w:rtl w:val="true"/>
        </w:rPr>
        <w:t xml:space="preserve">( </w:t>
      </w:r>
      <w:r>
        <w:rPr/>
        <w:t>2770</w:t>
      </w:r>
      <w:r>
        <w:rPr>
          <w:rtl w:val="true"/>
        </w:rPr>
        <w:t xml:space="preserve"> )</w:t>
      </w:r>
      <w:bookmarkEnd w:id="1559"/>
    </w:p>
    <w:p>
      <w:pPr>
        <w:pStyle w:val="Heading3"/>
        <w:numPr>
          <w:ilvl w:val="2"/>
          <w:numId w:val="1"/>
        </w:numPr>
        <w:rPr/>
      </w:pPr>
      <w:bookmarkStart w:id="1560" w:name="__RefHeading___Toc4164605_3381743652"/>
      <w:bookmarkStart w:id="1561" w:name="_Toc677"/>
      <w:bookmarkEnd w:id="1560"/>
      <w:r>
        <w:rPr/>
        <w:t>1</w:t>
      </w:r>
      <w:r>
        <w:rPr>
          <w:rtl w:val="true"/>
        </w:rPr>
        <w:t xml:space="preserve"> - </w:t>
      </w:r>
      <w:r>
        <w:rPr>
          <w:rtl w:val="true"/>
        </w:rPr>
        <w:t xml:space="preserve">حاشیة حاشیة تحریر القواعد المنطقیة </w:t>
      </w:r>
      <w:r>
        <w:rPr>
          <w:rtl w:val="true"/>
        </w:rPr>
        <w:t>«</w:t>
      </w:r>
      <w:r>
        <w:rPr/>
        <w:t>1</w:t>
      </w:r>
      <w:r>
        <w:rPr>
          <w:rtl w:val="true"/>
        </w:rPr>
        <w:t xml:space="preserve"> - </w:t>
      </w:r>
      <w:r>
        <w:rPr/>
        <w:t>103</w:t>
      </w:r>
      <w:r>
        <w:rPr>
          <w:rtl w:val="true"/>
        </w:rPr>
        <w:t>» (</w:t>
      </w:r>
      <w:r>
        <w:rPr>
          <w:rtl w:val="true"/>
        </w:rPr>
        <w:t xml:space="preserve">منطق </w:t>
      </w:r>
      <w:r>
        <w:rPr>
          <w:rtl w:val="true"/>
        </w:rPr>
        <w:t xml:space="preserve">- </w:t>
      </w:r>
      <w:r>
        <w:rPr>
          <w:rtl w:val="true"/>
        </w:rPr>
        <w:t>عربی</w:t>
      </w:r>
      <w:r>
        <w:rPr>
          <w:rtl w:val="true"/>
        </w:rPr>
        <w:t>)</w:t>
      </w:r>
      <w:bookmarkEnd w:id="15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داوود، قرن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62" w:name="__RefHeading___Toc4164607_3381743652"/>
      <w:bookmarkStart w:id="1563" w:name="_Toc678"/>
      <w:bookmarkEnd w:id="1562"/>
      <w:r>
        <w:rPr/>
        <w:t>2</w:t>
      </w:r>
      <w:r>
        <w:rPr>
          <w:rtl w:val="true"/>
        </w:rPr>
        <w:t xml:space="preserve"> - </w:t>
      </w:r>
      <w:r>
        <w:rPr>
          <w:rtl w:val="true"/>
        </w:rPr>
        <w:t xml:space="preserve">الفیاضیّة </w:t>
      </w:r>
      <w:r>
        <w:rPr>
          <w:rtl w:val="true"/>
        </w:rPr>
        <w:t>«</w:t>
      </w:r>
      <w:r>
        <w:rPr/>
        <w:t>103</w:t>
      </w:r>
      <w:r>
        <w:rPr>
          <w:rtl w:val="true"/>
        </w:rPr>
        <w:t xml:space="preserve"> - </w:t>
      </w:r>
      <w:r>
        <w:rPr/>
        <w:t>105</w:t>
      </w:r>
      <w:r>
        <w:rPr>
          <w:rtl w:val="true"/>
        </w:rPr>
        <w:t>» (</w:t>
      </w:r>
      <w:r>
        <w:rPr>
          <w:rtl w:val="true"/>
        </w:rPr>
        <w:t xml:space="preserve">منطق </w:t>
      </w:r>
      <w:r>
        <w:rPr>
          <w:rtl w:val="true"/>
        </w:rPr>
        <w:t xml:space="preserve">- </w:t>
      </w:r>
      <w:r>
        <w:rPr>
          <w:rtl w:val="true"/>
        </w:rPr>
        <w:t>عربی</w:t>
      </w:r>
      <w:r>
        <w:rPr>
          <w:rtl w:val="true"/>
        </w:rPr>
        <w:t>)</w:t>
      </w:r>
      <w:bookmarkEnd w:id="15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 فی شرح 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فضلا واقع و برای شرح مراد مؤلف توضیحاتی نوشته شده که فیاضیه نامیده شده‌اند و رساله حاضر 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فاعلم ان هذه من مقالات السید ولی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الفیاض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المرتضی المحشی الفیاض بمعنی الوهاب ماخوذآ من قولهم فاض المآء فیضآ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غایة التحقیق فی هذا المقام و نهایة التدقیق فی حلّ المرام و الله الهادی الی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تحریر سده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پایانی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564" w:name="__RefHeading___Toc4164609_3381743652"/>
      <w:bookmarkStart w:id="1565" w:name="_Toc679"/>
      <w:bookmarkEnd w:id="1564"/>
      <w:r>
        <w:rPr>
          <w:rtl w:val="true"/>
        </w:rPr>
        <w:t xml:space="preserve">( </w:t>
      </w:r>
      <w:r>
        <w:rPr/>
        <w:t>2782</w:t>
      </w:r>
      <w:r>
        <w:rPr>
          <w:rtl w:val="true"/>
        </w:rPr>
        <w:t xml:space="preserve"> )</w:t>
      </w:r>
      <w:bookmarkEnd w:id="1565"/>
    </w:p>
    <w:p>
      <w:pPr>
        <w:pStyle w:val="Heading3"/>
        <w:numPr>
          <w:ilvl w:val="2"/>
          <w:numId w:val="1"/>
        </w:numPr>
        <w:rPr/>
      </w:pPr>
      <w:bookmarkStart w:id="1566" w:name="__RefHeading___Toc4164611_3381743652"/>
      <w:bookmarkStart w:id="1567" w:name="_Toc680"/>
      <w:bookmarkEnd w:id="1566"/>
      <w:r>
        <w:rPr/>
        <w:t>1</w:t>
      </w:r>
      <w:r>
        <w:rPr>
          <w:rtl w:val="true"/>
        </w:rPr>
        <w:t xml:space="preserve"> - </w:t>
      </w:r>
      <w:r>
        <w:rPr>
          <w:rtl w:val="true"/>
        </w:rPr>
        <w:t xml:space="preserve">دیوان میرداماد </w:t>
      </w:r>
      <w:r>
        <w:rPr>
          <w:rtl w:val="true"/>
        </w:rPr>
        <w:t>«</w:t>
      </w:r>
      <w:r>
        <w:rPr/>
        <w:t>1</w:t>
      </w:r>
      <w:r>
        <w:rPr>
          <w:rtl w:val="true"/>
        </w:rPr>
        <w:t xml:space="preserve"> - </w:t>
      </w:r>
      <w:r>
        <w:rPr/>
        <w:t>56</w:t>
      </w:r>
      <w:r>
        <w:rPr>
          <w:rtl w:val="true"/>
        </w:rPr>
        <w:t>» (</w:t>
      </w:r>
      <w:r>
        <w:rPr>
          <w:rtl w:val="true"/>
        </w:rPr>
        <w:t>فارسی</w:t>
      </w:r>
      <w:r>
        <w:rPr>
          <w:rtl w:val="true"/>
        </w:rPr>
        <w:t>)</w:t>
      </w:r>
      <w:bookmarkEnd w:id="15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حسینی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دیوانی متوسط بالغ بر هزار و سیصد بیت در قصاید و غزلیات و رباعیات و قطعات </w:t>
      </w:r>
      <w:bookmarkStart w:id="1568" w:name="pg14116_146913"/>
    </w:p>
    <w:p>
      <w:pPr>
        <w:pStyle w:val="BookText"/>
        <w:rPr/>
      </w:pPr>
      <w:bookmarkEnd w:id="1568"/>
      <w:r>
        <w:rPr>
          <w:rFonts w:ascii="IRNazanin" w:hAnsi="IRNazanin" w:eastAsia="IRNazanin"/>
          <w:color w:val="111111"/>
          <w:sz w:val="28"/>
          <w:sz w:val="28"/>
          <w:szCs w:val="28"/>
          <w:rtl w:val="true"/>
          <w:lang w:bidi="fa-IR"/>
        </w:rPr>
        <w:t xml:space="preserve">عربی در نعت پیامبر و امیرالمومنین که گردآوری آن بدستور شاه صفی صفوی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احمد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منثور از وی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حمدآ لا یبلغه حمد الحامدین، و الصلاة علی رسوله الکریم افضل المرسلین و اله المکرمین الا کرمین امّا بعد فرخندهترین وقتی از اوقات اشارت بندگان نواب سپهر رکاب فلک افلاک شاهنشاهی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ایضآ</w:t>
      </w:r>
    </w:p>
    <w:p>
      <w:pPr>
        <w:pStyle w:val="BookText"/>
        <w:rPr/>
      </w:pPr>
      <w:r>
        <w:rPr>
          <w:rFonts w:ascii="IRNazanin" w:hAnsi="IRNazanin" w:eastAsia="IRNazanin"/>
          <w:color w:val="111111"/>
          <w:sz w:val="28"/>
          <w:sz w:val="28"/>
          <w:szCs w:val="28"/>
          <w:rtl w:val="true"/>
          <w:lang w:bidi="fa-IR"/>
        </w:rPr>
        <w:t>جانم نثار راهت یا خیر شارع الدین خونم فدای خاکت یا سید النبیّین</w:t>
      </w:r>
      <w:r>
        <w:rPr>
          <w:rFonts w:eastAsia="IRNazanin" w:cs="IRNazanin"/>
          <w:color w:val="111111"/>
          <w:sz w:val="28"/>
          <w:szCs w:val="28"/>
          <w:rtl w:val="true"/>
          <w:lang w:bidi="fa-IR"/>
        </w:rPr>
        <w:t>»</w:t>
      </w:r>
    </w:p>
    <w:p>
      <w:pPr>
        <w:pStyle w:val="Heading3"/>
        <w:numPr>
          <w:ilvl w:val="2"/>
          <w:numId w:val="1"/>
        </w:numPr>
        <w:rPr/>
      </w:pPr>
      <w:bookmarkStart w:id="1569" w:name="__RefHeading___Toc4164613_3381743652"/>
      <w:bookmarkStart w:id="1570" w:name="_Toc681"/>
      <w:bookmarkEnd w:id="1569"/>
      <w:r>
        <w:rPr/>
        <w:t>2</w:t>
      </w:r>
      <w:r>
        <w:rPr>
          <w:rtl w:val="true"/>
        </w:rPr>
        <w:t xml:space="preserve"> - </w:t>
      </w:r>
      <w:r>
        <w:rPr>
          <w:rtl w:val="true"/>
        </w:rPr>
        <w:t xml:space="preserve">مشرق الانوار </w:t>
      </w:r>
      <w:r>
        <w:rPr>
          <w:rtl w:val="true"/>
        </w:rPr>
        <w:t>«</w:t>
      </w:r>
      <w:r>
        <w:rPr/>
        <w:t>56</w:t>
      </w:r>
      <w:r>
        <w:rPr>
          <w:rtl w:val="true"/>
        </w:rPr>
        <w:t xml:space="preserve"> - </w:t>
      </w:r>
      <w:r>
        <w:rPr/>
        <w:t>67</w:t>
      </w:r>
      <w:r>
        <w:rPr>
          <w:rtl w:val="true"/>
        </w:rPr>
        <w:t>» (</w:t>
      </w:r>
      <w:r>
        <w:rPr>
          <w:rtl w:val="true"/>
        </w:rPr>
        <w:t xml:space="preserve">منظومه </w:t>
      </w:r>
      <w:r>
        <w:rPr>
          <w:rtl w:val="true"/>
        </w:rPr>
        <w:t xml:space="preserve">- </w:t>
      </w:r>
      <w:r>
        <w:rPr>
          <w:rtl w:val="true"/>
        </w:rPr>
        <w:t>فارسی</w:t>
      </w:r>
      <w:r>
        <w:rPr>
          <w:rtl w:val="true"/>
        </w:rPr>
        <w:t>)</w:t>
      </w:r>
      <w:bookmarkEnd w:id="15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 باقر بن محمد حسینی استر آبادی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فارسی و متوسط که در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فاتحه مصحف امید و بیم</w:t>
      </w:r>
    </w:p>
    <w:p>
      <w:pPr>
        <w:pStyle w:val="BookText"/>
        <w:rPr/>
      </w:pPr>
      <w:r>
        <w:rPr>
          <w:rFonts w:ascii="IRNazanin" w:hAnsi="IRNazanin" w:eastAsia="IRNazanin"/>
          <w:color w:val="111111"/>
          <w:sz w:val="28"/>
          <w:sz w:val="28"/>
          <w:szCs w:val="28"/>
          <w:rtl w:val="true"/>
          <w:lang w:bidi="fa-IR"/>
        </w:rPr>
        <w:t>نامه که آراسته چون جان بود</w:t>
      </w:r>
    </w:p>
    <w:p>
      <w:pPr>
        <w:pStyle w:val="BookText"/>
        <w:rPr/>
      </w:pPr>
      <w:r>
        <w:rPr>
          <w:rFonts w:ascii="IRNazanin" w:hAnsi="IRNazanin" w:eastAsia="IRNazanin"/>
          <w:color w:val="111111"/>
          <w:sz w:val="28"/>
          <w:sz w:val="28"/>
          <w:szCs w:val="28"/>
          <w:rtl w:val="true"/>
          <w:lang w:bidi="fa-IR"/>
        </w:rPr>
        <w:t>حمد خدا زینت عنوان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خرد مشرق انوار باد</w:t>
      </w:r>
    </w:p>
    <w:p>
      <w:pPr>
        <w:pStyle w:val="BookText"/>
        <w:rPr/>
      </w:pPr>
      <w:r>
        <w:rPr>
          <w:rFonts w:ascii="IRNazanin" w:hAnsi="IRNazanin" w:eastAsia="IRNazanin"/>
          <w:color w:val="111111"/>
          <w:sz w:val="28"/>
          <w:sz w:val="28"/>
          <w:szCs w:val="28"/>
          <w:rtl w:val="true"/>
          <w:lang w:bidi="fa-IR"/>
        </w:rPr>
        <w:t>سایه او مخزن اسرار باد</w:t>
      </w:r>
    </w:p>
    <w:p>
      <w:pPr>
        <w:pStyle w:val="BookText"/>
        <w:rPr/>
      </w:pPr>
      <w:r>
        <w:rPr>
          <w:rFonts w:ascii="IRNazanin" w:hAnsi="IRNazanin" w:eastAsia="IRNazanin"/>
          <w:color w:val="111111"/>
          <w:sz w:val="28"/>
          <w:sz w:val="28"/>
          <w:szCs w:val="28"/>
          <w:rtl w:val="true"/>
          <w:lang w:bidi="fa-IR"/>
        </w:rPr>
        <w:t>گلشن اشراق از او تازه باد هر دو جهان زو پر آوازه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اوّلی برای آقا سید محمد تقی نوشته شده</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حواشی از ناظم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محمد </w:t>
      </w:r>
      <w:bookmarkStart w:id="1571" w:name="pg14116_146914"/>
    </w:p>
    <w:p>
      <w:pPr>
        <w:pStyle w:val="BookText"/>
        <w:rPr/>
      </w:pPr>
      <w:bookmarkEnd w:id="1571"/>
      <w:r>
        <w:rPr>
          <w:rFonts w:ascii="IRNazanin" w:hAnsi="IRNazanin" w:eastAsia="IRNazanin"/>
          <w:color w:val="111111"/>
          <w:sz w:val="28"/>
          <w:sz w:val="28"/>
          <w:szCs w:val="28"/>
          <w:rtl w:val="true"/>
          <w:lang w:bidi="fa-IR"/>
        </w:rPr>
        <w:t>اشرف حسینی که از اولاد ناظم است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572" w:name="__RefHeading___Toc4164615_3381743652"/>
      <w:bookmarkStart w:id="1573" w:name="_Toc682"/>
      <w:bookmarkEnd w:id="1572"/>
      <w:r>
        <w:rPr>
          <w:rtl w:val="true"/>
        </w:rPr>
        <w:t xml:space="preserve">( </w:t>
      </w:r>
      <w:r>
        <w:rPr/>
        <w:t>2796</w:t>
      </w:r>
      <w:r>
        <w:rPr>
          <w:rtl w:val="true"/>
        </w:rPr>
        <w:t xml:space="preserve"> )</w:t>
      </w:r>
      <w:bookmarkEnd w:id="1573"/>
    </w:p>
    <w:p>
      <w:pPr>
        <w:pStyle w:val="Heading3"/>
        <w:numPr>
          <w:ilvl w:val="2"/>
          <w:numId w:val="1"/>
        </w:numPr>
        <w:rPr/>
      </w:pPr>
      <w:bookmarkStart w:id="1574" w:name="__RefHeading___Toc4164617_3381743652"/>
      <w:bookmarkStart w:id="1575" w:name="_Toc683"/>
      <w:bookmarkEnd w:id="1574"/>
      <w:r>
        <w:rPr/>
        <w:t>1</w:t>
      </w:r>
      <w:r>
        <w:rPr>
          <w:rtl w:val="true"/>
        </w:rPr>
        <w:t xml:space="preserve"> - </w:t>
      </w:r>
      <w:r>
        <w:rPr>
          <w:rtl w:val="true"/>
        </w:rPr>
        <w:t xml:space="preserve">حاشیة شرح حکمة العین </w:t>
      </w:r>
      <w:r>
        <w:rPr>
          <w:rtl w:val="true"/>
        </w:rPr>
        <w:t>«</w:t>
      </w:r>
      <w:r>
        <w:rPr/>
        <w:t>1</w:t>
      </w:r>
      <w:r>
        <w:rPr>
          <w:rtl w:val="true"/>
        </w:rPr>
        <w:t xml:space="preserve"> - </w:t>
      </w:r>
      <w:r>
        <w:rPr/>
        <w:t>211</w:t>
      </w:r>
      <w:r>
        <w:rPr>
          <w:rtl w:val="true"/>
        </w:rPr>
        <w:t>» (</w:t>
      </w:r>
      <w:r>
        <w:rPr>
          <w:rtl w:val="true"/>
        </w:rPr>
        <w:t xml:space="preserve">فلسفه </w:t>
      </w:r>
      <w:r>
        <w:rPr>
          <w:rtl w:val="true"/>
        </w:rPr>
        <w:t xml:space="preserve">- </w:t>
      </w:r>
      <w:r>
        <w:rPr>
          <w:rtl w:val="true"/>
        </w:rPr>
        <w:t>عربی</w:t>
      </w:r>
      <w:r>
        <w:rPr>
          <w:rtl w:val="true"/>
        </w:rPr>
        <w:t>)</w:t>
      </w:r>
      <w:bookmarkEnd w:id="15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میرزا جان باغنوی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 به میرزا جان باغنوی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 به شیروانی</w:t>
      </w:r>
      <w:r>
        <w:rPr>
          <w:rFonts w:eastAsia="IRNazanin" w:cs="IRNazanin"/>
          <w:color w:val="111111"/>
          <w:sz w:val="28"/>
          <w:szCs w:val="28"/>
          <w:rtl w:val="true"/>
          <w:lang w:bidi="fa-IR"/>
        </w:rPr>
        <w:t>) ].</w:t>
      </w:r>
    </w:p>
    <w:p>
      <w:pPr>
        <w:pStyle w:val="Heading3"/>
        <w:numPr>
          <w:ilvl w:val="2"/>
          <w:numId w:val="1"/>
        </w:numPr>
        <w:rPr/>
      </w:pPr>
      <w:bookmarkStart w:id="1576" w:name="__RefHeading___Toc4164619_3381743652"/>
      <w:bookmarkStart w:id="1577" w:name="_Toc684"/>
      <w:bookmarkEnd w:id="1576"/>
      <w:r>
        <w:rPr/>
        <w:t>2</w:t>
      </w:r>
      <w:r>
        <w:rPr>
          <w:rtl w:val="true"/>
        </w:rPr>
        <w:t xml:space="preserve"> - (</w:t>
      </w:r>
      <w:r>
        <w:rPr>
          <w:rtl w:val="true"/>
        </w:rPr>
        <w:t>احتمالا</w:t>
      </w:r>
      <w:r>
        <w:rPr>
          <w:rtl w:val="true"/>
        </w:rPr>
        <w:t xml:space="preserve">) </w:t>
      </w:r>
      <w:r>
        <w:rPr>
          <w:rtl w:val="true"/>
        </w:rPr>
        <w:t xml:space="preserve">حاشیة شرح حکمة العین </w:t>
      </w:r>
      <w:r>
        <w:rPr>
          <w:rtl w:val="true"/>
        </w:rPr>
        <w:t>«</w:t>
      </w:r>
      <w:r>
        <w:rPr/>
        <w:t>215</w:t>
      </w:r>
      <w:r>
        <w:rPr>
          <w:rtl w:val="true"/>
        </w:rPr>
        <w:t xml:space="preserve"> - </w:t>
      </w:r>
      <w:r>
        <w:rPr/>
        <w:t>318</w:t>
      </w:r>
      <w:r>
        <w:rPr>
          <w:rtl w:val="true"/>
        </w:rPr>
        <w:t>» (</w:t>
      </w:r>
      <w:r>
        <w:rPr>
          <w:rtl w:val="true"/>
        </w:rPr>
        <w:t>عربی</w:t>
      </w:r>
      <w:r>
        <w:rPr>
          <w:rtl w:val="true"/>
        </w:rPr>
        <w:t>)</w:t>
      </w:r>
      <w:bookmarkEnd w:id="15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مفصل بر یک کتاب فلسفی که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میرک بخاری بوده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الجمیل متناول الخ تناول الجمیل للانعام و غیره تعلقه بهما و وقوعه بازائهما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علی بن محمد بن حسن المسلم الخوارسکانی در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نستعلیق عماد الدین بن یونس انصاری پنجهزاری به امر استادش حیدر 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 احتمالا بخط حیدر علی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1578" w:name="pg14116_146915"/>
    </w:p>
    <w:p>
      <w:pPr>
        <w:pStyle w:val="Heading2"/>
        <w:numPr>
          <w:ilvl w:val="1"/>
          <w:numId w:val="1"/>
        </w:numPr>
        <w:rPr/>
      </w:pPr>
      <w:bookmarkStart w:id="1579" w:name="__RefHeading___Toc4164621_3381743652"/>
      <w:bookmarkStart w:id="1580" w:name="_Toc685"/>
      <w:bookmarkEnd w:id="1578"/>
      <w:bookmarkEnd w:id="1579"/>
      <w:r>
        <w:rPr>
          <w:rtl w:val="true"/>
        </w:rPr>
        <w:t xml:space="preserve">( </w:t>
      </w:r>
      <w:r>
        <w:rPr/>
        <w:t>2813</w:t>
      </w:r>
      <w:r>
        <w:rPr>
          <w:rtl w:val="true"/>
        </w:rPr>
        <w:t xml:space="preserve"> )</w:t>
      </w:r>
      <w:bookmarkEnd w:id="1580"/>
    </w:p>
    <w:p>
      <w:pPr>
        <w:pStyle w:val="Heading3"/>
        <w:numPr>
          <w:ilvl w:val="2"/>
          <w:numId w:val="1"/>
        </w:numPr>
        <w:rPr/>
      </w:pPr>
      <w:bookmarkStart w:id="1581" w:name="__RefHeading___Toc4164623_3381743652"/>
      <w:bookmarkStart w:id="1582" w:name="_Toc686"/>
      <w:bookmarkEnd w:id="1581"/>
      <w:r>
        <w:rPr/>
        <w:t>1</w:t>
      </w:r>
      <w:r>
        <w:rPr>
          <w:rtl w:val="true"/>
        </w:rPr>
        <w:t xml:space="preserve"> - </w:t>
      </w:r>
      <w:r>
        <w:rPr>
          <w:rtl w:val="true"/>
        </w:rPr>
        <w:t xml:space="preserve">مثنوی کریم خان قاجار </w:t>
      </w:r>
      <w:r>
        <w:rPr>
          <w:rtl w:val="true"/>
        </w:rPr>
        <w:t>«</w:t>
      </w:r>
      <w:r>
        <w:rPr/>
        <w:t>1</w:t>
      </w:r>
      <w:r>
        <w:rPr>
          <w:rtl w:val="true"/>
        </w:rPr>
        <w:t xml:space="preserve"> - </w:t>
      </w:r>
      <w:r>
        <w:rPr/>
        <w:t>56</w:t>
      </w:r>
      <w:r>
        <w:rPr>
          <w:rtl w:val="true"/>
        </w:rPr>
        <w:t xml:space="preserve"> »(</w:t>
      </w:r>
      <w:r>
        <w:rPr>
          <w:rtl w:val="true"/>
        </w:rPr>
        <w:t>فارسی</w:t>
      </w:r>
      <w:r>
        <w:rPr>
          <w:rtl w:val="true"/>
        </w:rPr>
        <w:t>)</w:t>
      </w:r>
      <w:bookmarkEnd w:id="15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قاجاری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83" w:name="__RefHeading___Toc4164625_3381743652"/>
      <w:bookmarkStart w:id="1584" w:name="_Toc687"/>
      <w:bookmarkEnd w:id="1583"/>
      <w:r>
        <w:rPr/>
        <w:t>2</w:t>
      </w:r>
      <w:r>
        <w:rPr>
          <w:rtl w:val="true"/>
        </w:rPr>
        <w:t xml:space="preserve"> - </w:t>
      </w:r>
      <w:r>
        <w:rPr>
          <w:rtl w:val="true"/>
        </w:rPr>
        <w:t xml:space="preserve">مثنوی عرفانی </w:t>
      </w:r>
      <w:r>
        <w:rPr>
          <w:rtl w:val="true"/>
        </w:rPr>
        <w:t>«</w:t>
      </w:r>
      <w:r>
        <w:rPr/>
        <w:t>59</w:t>
      </w:r>
      <w:r>
        <w:rPr>
          <w:rtl w:val="true"/>
        </w:rPr>
        <w:t xml:space="preserve"> - </w:t>
      </w:r>
      <w:r>
        <w:rPr/>
        <w:t>26</w:t>
      </w:r>
      <w:r>
        <w:rPr>
          <w:rtl w:val="true"/>
        </w:rPr>
        <w:t>» (</w:t>
      </w:r>
      <w:r>
        <w:rPr>
          <w:rtl w:val="true"/>
        </w:rPr>
        <w:t>فارسی</w:t>
      </w:r>
      <w:r>
        <w:rPr>
          <w:rtl w:val="true"/>
        </w:rPr>
        <w:t>)</w:t>
      </w:r>
      <w:bookmarkEnd w:id="15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قاجاری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عرفانی و حکمی در تمثیل راکب و مرکوب به عقل و نفس است که در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نظم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خری بودم شبانگاهی سوار</w:t>
      </w:r>
    </w:p>
    <w:p>
      <w:pPr>
        <w:pStyle w:val="BookText"/>
        <w:rPr/>
      </w:pPr>
      <w:r>
        <w:rPr>
          <w:rFonts w:ascii="IRNazanin" w:hAnsi="IRNazanin" w:eastAsia="IRNazanin"/>
          <w:color w:val="111111"/>
          <w:sz w:val="28"/>
          <w:sz w:val="28"/>
          <w:szCs w:val="28"/>
          <w:rtl w:val="true"/>
          <w:lang w:bidi="fa-IR"/>
        </w:rPr>
        <w:t>او بظاهر من بباطن رهسپار</w:t>
      </w:r>
    </w:p>
    <w:p>
      <w:pPr>
        <w:pStyle w:val="BookText"/>
        <w:rPr/>
      </w:pPr>
      <w:r>
        <w:rPr>
          <w:rFonts w:ascii="IRNazanin" w:hAnsi="IRNazanin" w:eastAsia="IRNazanin"/>
          <w:color w:val="111111"/>
          <w:sz w:val="28"/>
          <w:sz w:val="28"/>
          <w:szCs w:val="28"/>
          <w:rtl w:val="true"/>
          <w:lang w:bidi="fa-IR"/>
        </w:rPr>
        <w:t>ناگهان آمد بیادم این خبر پند گیرد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ناید از اشیاش رنگی در نظر</w:t>
      </w:r>
    </w:p>
    <w:p>
      <w:pPr>
        <w:pStyle w:val="BookText"/>
        <w:rPr/>
      </w:pPr>
      <w:r>
        <w:rPr>
          <w:rFonts w:ascii="IRNazanin" w:hAnsi="IRNazanin" w:eastAsia="IRNazanin"/>
          <w:color w:val="111111"/>
          <w:sz w:val="28"/>
          <w:sz w:val="28"/>
          <w:szCs w:val="28"/>
          <w:rtl w:val="true"/>
          <w:lang w:bidi="fa-IR"/>
        </w:rPr>
        <w:t>جز همان رنگی که دارد در نظر</w:t>
      </w:r>
    </w:p>
    <w:p>
      <w:pPr>
        <w:pStyle w:val="BookText"/>
        <w:rPr/>
      </w:pPr>
      <w:r>
        <w:rPr>
          <w:rFonts w:ascii="IRNazanin" w:hAnsi="IRNazanin" w:eastAsia="IRNazanin"/>
          <w:color w:val="111111"/>
          <w:sz w:val="28"/>
          <w:sz w:val="28"/>
          <w:szCs w:val="28"/>
          <w:rtl w:val="true"/>
          <w:lang w:bidi="fa-IR"/>
        </w:rPr>
        <w:t>پردهها باشد ز انواع کثیر</w:t>
      </w:r>
    </w:p>
    <w:p>
      <w:pPr>
        <w:pStyle w:val="BookText"/>
        <w:rPr/>
      </w:pPr>
      <w:r>
        <w:rPr>
          <w:rFonts w:ascii="IRNazanin" w:hAnsi="IRNazanin" w:eastAsia="IRNazanin"/>
          <w:color w:val="111111"/>
          <w:sz w:val="28"/>
          <w:sz w:val="28"/>
          <w:szCs w:val="28"/>
          <w:rtl w:val="true"/>
          <w:lang w:bidi="fa-IR"/>
        </w:rPr>
        <w:t>پرده عادات و طبع ناگزیر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585" w:name="__RefHeading___Toc4164627_3381743652"/>
      <w:bookmarkStart w:id="1586" w:name="_Toc688"/>
      <w:bookmarkEnd w:id="1585"/>
      <w:r>
        <w:rPr>
          <w:rtl w:val="true"/>
        </w:rPr>
        <w:t xml:space="preserve">( </w:t>
      </w:r>
      <w:r>
        <w:rPr/>
        <w:t>2828</w:t>
      </w:r>
      <w:r>
        <w:rPr>
          <w:rtl w:val="true"/>
        </w:rPr>
        <w:t xml:space="preserve"> )</w:t>
      </w:r>
      <w:bookmarkEnd w:id="1586"/>
    </w:p>
    <w:p>
      <w:pPr>
        <w:pStyle w:val="Heading3"/>
        <w:numPr>
          <w:ilvl w:val="2"/>
          <w:numId w:val="1"/>
        </w:numPr>
        <w:rPr/>
      </w:pPr>
      <w:bookmarkStart w:id="1587" w:name="__RefHeading___Toc4164629_3381743652"/>
      <w:bookmarkStart w:id="1588" w:name="_Toc689"/>
      <w:bookmarkEnd w:id="1587"/>
      <w:r>
        <w:rPr/>
        <w:t>1</w:t>
      </w:r>
      <w:r>
        <w:rPr>
          <w:rtl w:val="true"/>
        </w:rPr>
        <w:t xml:space="preserve"> - </w:t>
      </w:r>
      <w:r>
        <w:rPr>
          <w:rtl w:val="true"/>
        </w:rPr>
        <w:t xml:space="preserve">ادعیّه </w:t>
      </w:r>
      <w:r>
        <w:rPr>
          <w:rtl w:val="true"/>
        </w:rPr>
        <w:t>«</w:t>
      </w:r>
      <w:r>
        <w:rPr/>
        <w:t>1</w:t>
      </w:r>
      <w:r>
        <w:rPr>
          <w:rtl w:val="true"/>
        </w:rPr>
        <w:t xml:space="preserve"> - </w:t>
      </w:r>
      <w:r>
        <w:rPr/>
        <w:t>110</w:t>
      </w:r>
      <w:r>
        <w:rPr>
          <w:rtl w:val="true"/>
        </w:rPr>
        <w:t>» (</w:t>
      </w:r>
      <w:r>
        <w:rPr>
          <w:rtl w:val="true"/>
        </w:rPr>
        <w:t>عربی و فارسی</w:t>
      </w:r>
      <w:r>
        <w:rPr>
          <w:rtl w:val="true"/>
        </w:rPr>
        <w:t>)</w:t>
      </w:r>
      <w:bookmarkEnd w:id="15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مشتمل بر ادعیه، اذکار ماثوره، نمازها، اوراد، طلسمات، حرزها، تعویذات و استخارات که جهت استفاده مشتاقان در یک دفتر گردآوری شده است</w:t>
      </w:r>
      <w:r>
        <w:rPr>
          <w:rFonts w:eastAsia="IRNazanin" w:cs="IRNazanin"/>
          <w:color w:val="111111"/>
          <w:sz w:val="28"/>
          <w:szCs w:val="28"/>
          <w:rtl w:val="true"/>
          <w:lang w:bidi="fa-IR"/>
        </w:rPr>
        <w:t xml:space="preserve">. </w:t>
      </w:r>
      <w:bookmarkStart w:id="1589" w:name="pg14116_146916"/>
    </w:p>
    <w:p>
      <w:pPr>
        <w:pStyle w:val="BookText"/>
        <w:rPr/>
      </w:pPr>
      <w:bookmarkEnd w:id="158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ایمانآ تباشر به قلبی و یقینآ صادقآ حتی اعلم انه لن یصیبنی الا ما کتبت لی و رضنی من العیش بما قسمت لی یا ارحم الراحمین، بعد از اذان و اقامه توجه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زیاد شدن حافظه هر روز بعد از نماز صبح پیش از آنکه حرف زنی بگو یا حیّ یا قیّوم فلا یفوت شیئآ علمه و لا یؤده چه باعث این است که حفظت زیاد شود و نسیانت کم</w:t>
      </w:r>
      <w:r>
        <w:rPr>
          <w:rFonts w:eastAsia="IRNazanin" w:cs="IRNazanin"/>
          <w:color w:val="111111"/>
          <w:sz w:val="28"/>
          <w:szCs w:val="28"/>
          <w:rtl w:val="true"/>
          <w:lang w:bidi="fa-IR"/>
        </w:rPr>
        <w:t>».</w:t>
      </w:r>
    </w:p>
    <w:p>
      <w:pPr>
        <w:pStyle w:val="Heading3"/>
        <w:numPr>
          <w:ilvl w:val="2"/>
          <w:numId w:val="1"/>
        </w:numPr>
        <w:rPr/>
      </w:pPr>
      <w:bookmarkStart w:id="1590" w:name="__RefHeading___Toc4164631_3381743652"/>
      <w:bookmarkStart w:id="1591" w:name="_Toc690"/>
      <w:bookmarkEnd w:id="1590"/>
      <w:r>
        <w:rPr/>
        <w:t>2</w:t>
      </w:r>
      <w:r>
        <w:rPr>
          <w:rtl w:val="true"/>
        </w:rPr>
        <w:t xml:space="preserve"> - </w:t>
      </w:r>
      <w:r>
        <w:rPr>
          <w:rtl w:val="true"/>
        </w:rPr>
        <w:t xml:space="preserve">وسیلة النجاة </w:t>
      </w:r>
      <w:r>
        <w:rPr>
          <w:rtl w:val="true"/>
        </w:rPr>
        <w:t>«</w:t>
      </w:r>
      <w:r>
        <w:rPr/>
        <w:t>110</w:t>
      </w:r>
      <w:r>
        <w:rPr>
          <w:rtl w:val="true"/>
        </w:rPr>
        <w:t xml:space="preserve"> - </w:t>
      </w:r>
      <w:r>
        <w:rPr/>
        <w:t>131</w:t>
      </w:r>
      <w:r>
        <w:rPr>
          <w:rtl w:val="true"/>
        </w:rPr>
        <w:t>» (</w:t>
      </w:r>
      <w:r>
        <w:rPr>
          <w:rtl w:val="true"/>
        </w:rPr>
        <w:t xml:space="preserve">فقه </w:t>
      </w:r>
      <w:r>
        <w:rPr>
          <w:rtl w:val="true"/>
        </w:rPr>
        <w:t xml:space="preserve">- </w:t>
      </w:r>
      <w:r>
        <w:rPr>
          <w:rtl w:val="true"/>
        </w:rPr>
        <w:t>فارسی</w:t>
      </w:r>
      <w:r>
        <w:rPr>
          <w:rtl w:val="true"/>
        </w:rPr>
        <w:t>)</w:t>
      </w:r>
      <w:bookmarkEnd w:id="15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ابی الحسن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مختصر در تلخیص و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شفتی اصفهانی که برای استفاده مقلدین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العاقبة للمتقین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اقل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مختصریست در بیان مسائل که منتخب این حقیر است از رساله موسوم بتحفة الابرار از تصنیفات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مسألة خلاف است لکن ظاهر این است که موجب بطلان نماز نشود پس بعد از طهارت آن جزء فراموش شده را به عمل می‌آورد بعد از آن دو سجده سهو به عمل می‌آورد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برگهایی شامل حرزها، وردها، طلسمات و تعویذات، ضمیمه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1592" w:name="pg14116_146917"/>
    </w:p>
    <w:p>
      <w:pPr>
        <w:pStyle w:val="Heading2"/>
        <w:numPr>
          <w:ilvl w:val="1"/>
          <w:numId w:val="1"/>
        </w:numPr>
        <w:rPr/>
      </w:pPr>
      <w:bookmarkStart w:id="1593" w:name="__RefHeading___Toc4164633_3381743652"/>
      <w:bookmarkStart w:id="1594" w:name="_Toc691"/>
      <w:bookmarkEnd w:id="1592"/>
      <w:bookmarkEnd w:id="1593"/>
      <w:r>
        <w:rPr>
          <w:rtl w:val="true"/>
        </w:rPr>
        <w:t xml:space="preserve">( </w:t>
      </w:r>
      <w:r>
        <w:rPr/>
        <w:t>2830</w:t>
      </w:r>
      <w:r>
        <w:rPr>
          <w:rtl w:val="true"/>
        </w:rPr>
        <w:t xml:space="preserve"> )</w:t>
      </w:r>
      <w:bookmarkEnd w:id="1594"/>
    </w:p>
    <w:p>
      <w:pPr>
        <w:pStyle w:val="Heading3"/>
        <w:numPr>
          <w:ilvl w:val="2"/>
          <w:numId w:val="1"/>
        </w:numPr>
        <w:rPr/>
      </w:pPr>
      <w:bookmarkStart w:id="1595" w:name="__RefHeading___Toc4164635_3381743652"/>
      <w:bookmarkStart w:id="1596" w:name="_Toc692"/>
      <w:bookmarkEnd w:id="1595"/>
      <w:r>
        <w:rPr/>
        <w:t>1</w:t>
      </w:r>
      <w:r>
        <w:rPr>
          <w:rtl w:val="true"/>
        </w:rPr>
        <w:t xml:space="preserve"> - </w:t>
      </w:r>
      <w:r>
        <w:rPr>
          <w:rtl w:val="true"/>
        </w:rPr>
        <w:t xml:space="preserve">کبری فی المنطق از میر سید شریف جرجانی </w:t>
      </w:r>
      <w:r>
        <w:rPr>
          <w:rtl w:val="true"/>
        </w:rPr>
        <w:t>«</w:t>
      </w:r>
      <w:r>
        <w:rPr/>
        <w:t>1</w:t>
      </w:r>
      <w:r>
        <w:rPr>
          <w:rtl w:val="true"/>
        </w:rPr>
        <w:t xml:space="preserve"> - </w:t>
      </w:r>
      <w:r>
        <w:rPr/>
        <w:t>12</w:t>
      </w:r>
      <w:r>
        <w:rPr>
          <w:rtl w:val="true"/>
        </w:rPr>
        <w:t>» (</w:t>
      </w:r>
      <w:r>
        <w:rPr>
          <w:rtl w:val="true"/>
        </w:rPr>
        <w:t xml:space="preserve">منطق </w:t>
      </w:r>
      <w:r>
        <w:rPr>
          <w:rtl w:val="true"/>
        </w:rPr>
        <w:t xml:space="preserve">- </w:t>
      </w:r>
      <w:r>
        <w:rPr>
          <w:rtl w:val="true"/>
        </w:rPr>
        <w:t>فارسی</w:t>
      </w:r>
      <w:r>
        <w:rPr>
          <w:rtl w:val="true"/>
        </w:rPr>
        <w:t>)</w:t>
      </w:r>
      <w:bookmarkEnd w:id="1596"/>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97" w:name="__RefHeading___Toc4164637_3381743652"/>
      <w:bookmarkStart w:id="1598" w:name="_Toc693"/>
      <w:bookmarkEnd w:id="1597"/>
      <w:r>
        <w:rPr/>
        <w:t>2</w:t>
      </w:r>
      <w:r>
        <w:rPr>
          <w:rtl w:val="true"/>
        </w:rPr>
        <w:t xml:space="preserve"> - </w:t>
      </w:r>
      <w:r>
        <w:rPr>
          <w:rtl w:val="true"/>
        </w:rPr>
        <w:t xml:space="preserve">الفوائد الصمدیة از شیخ بهاء الدین محمد عاملی </w:t>
      </w:r>
      <w:r>
        <w:rPr>
          <w:rtl w:val="true"/>
        </w:rPr>
        <w:t>«</w:t>
      </w:r>
      <w:r>
        <w:rPr/>
        <w:t>13</w:t>
      </w:r>
      <w:r>
        <w:rPr>
          <w:rtl w:val="true"/>
        </w:rPr>
        <w:t xml:space="preserve"> - </w:t>
      </w:r>
      <w:r>
        <w:rPr/>
        <w:t>62</w:t>
      </w:r>
      <w:r>
        <w:rPr>
          <w:rtl w:val="true"/>
        </w:rPr>
        <w:t>»</w:t>
      </w:r>
      <w:bookmarkEnd w:id="1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599" w:name="__RefHeading___Toc4164639_3381743652"/>
      <w:bookmarkStart w:id="1600" w:name="_Toc694"/>
      <w:bookmarkEnd w:id="1599"/>
      <w:r>
        <w:rPr>
          <w:rtl w:val="true"/>
        </w:rPr>
        <w:t xml:space="preserve">( </w:t>
      </w:r>
      <w:r>
        <w:rPr/>
        <w:t>2835</w:t>
      </w:r>
      <w:r>
        <w:rPr>
          <w:rtl w:val="true"/>
        </w:rPr>
        <w:t xml:space="preserve"> )</w:t>
      </w:r>
      <w:bookmarkEnd w:id="1600"/>
    </w:p>
    <w:p>
      <w:pPr>
        <w:pStyle w:val="Heading3"/>
        <w:numPr>
          <w:ilvl w:val="2"/>
          <w:numId w:val="1"/>
        </w:numPr>
        <w:rPr/>
      </w:pPr>
      <w:bookmarkStart w:id="1601" w:name="__RefHeading___Toc4164641_3381743652"/>
      <w:bookmarkStart w:id="1602" w:name="_Toc695"/>
      <w:bookmarkEnd w:id="1601"/>
      <w:r>
        <w:rPr/>
        <w:t>1</w:t>
      </w:r>
      <w:r>
        <w:rPr>
          <w:rtl w:val="true"/>
        </w:rPr>
        <w:t xml:space="preserve"> - </w:t>
      </w:r>
      <w:r>
        <w:rPr>
          <w:rtl w:val="true"/>
        </w:rPr>
        <w:t xml:space="preserve">شرح سی فصل </w:t>
      </w:r>
      <w:r>
        <w:rPr>
          <w:rtl w:val="true"/>
        </w:rPr>
        <w:t>«</w:t>
      </w:r>
      <w:r>
        <w:rPr/>
        <w:t>1</w:t>
      </w:r>
      <w:r>
        <w:rPr>
          <w:rtl w:val="true"/>
        </w:rPr>
        <w:t xml:space="preserve"> - </w:t>
      </w:r>
      <w:r>
        <w:rPr/>
        <w:t>102</w:t>
      </w:r>
      <w:r>
        <w:rPr>
          <w:rtl w:val="true"/>
        </w:rPr>
        <w:t>» (</w:t>
      </w:r>
      <w:r>
        <w:rPr>
          <w:rtl w:val="true"/>
        </w:rPr>
        <w:t xml:space="preserve">نجوم </w:t>
      </w:r>
      <w:r>
        <w:rPr>
          <w:rtl w:val="true"/>
        </w:rPr>
        <w:t xml:space="preserve">- </w:t>
      </w:r>
      <w:r>
        <w:rPr>
          <w:rtl w:val="true"/>
        </w:rPr>
        <w:t>فارسی</w:t>
      </w:r>
      <w:r>
        <w:rPr>
          <w:rtl w:val="true"/>
        </w:rPr>
        <w:t>)</w:t>
      </w:r>
      <w:bookmarkEnd w:id="16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علی نواب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w:t>
      </w:r>
      <w:r>
        <w:rPr>
          <w:rFonts w:eastAsia="IRNazanin" w:cs="IRNazanin"/>
          <w:color w:val="111111"/>
          <w:sz w:val="28"/>
          <w:szCs w:val="28"/>
          <w:rtl w:val="true"/>
          <w:lang w:bidi="fa-IR"/>
        </w:rPr>
        <w:t>)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03" w:name="__RefHeading___Toc4164643_3381743652"/>
      <w:bookmarkStart w:id="1604" w:name="_Toc696"/>
      <w:bookmarkEnd w:id="1603"/>
      <w:r>
        <w:rPr/>
        <w:t>2</w:t>
      </w:r>
      <w:r>
        <w:rPr>
          <w:rtl w:val="true"/>
        </w:rPr>
        <w:t xml:space="preserve"> - </w:t>
      </w:r>
      <w:r>
        <w:rPr>
          <w:rtl w:val="true"/>
        </w:rPr>
        <w:t xml:space="preserve">بیست فصل </w:t>
      </w:r>
      <w:r>
        <w:rPr>
          <w:rtl w:val="true"/>
        </w:rPr>
        <w:t xml:space="preserve">= </w:t>
      </w:r>
      <w:r>
        <w:rPr>
          <w:rtl w:val="true"/>
        </w:rPr>
        <w:t xml:space="preserve">معرفت تقویم </w:t>
      </w:r>
      <w:r>
        <w:rPr>
          <w:rtl w:val="true"/>
        </w:rPr>
        <w:t>«</w:t>
      </w:r>
      <w:r>
        <w:rPr/>
        <w:t>103</w:t>
      </w:r>
      <w:r>
        <w:rPr>
          <w:rtl w:val="true"/>
        </w:rPr>
        <w:t xml:space="preserve"> - </w:t>
      </w:r>
      <w:r>
        <w:rPr/>
        <w:t>129</w:t>
      </w:r>
      <w:r>
        <w:rPr>
          <w:rtl w:val="true"/>
        </w:rPr>
        <w:t>» (</w:t>
      </w:r>
      <w:r>
        <w:rPr>
          <w:rtl w:val="true"/>
        </w:rPr>
        <w:t xml:space="preserve">نجوم </w:t>
      </w:r>
      <w:r>
        <w:rPr>
          <w:rtl w:val="true"/>
        </w:rPr>
        <w:t xml:space="preserve">- </w:t>
      </w:r>
      <w:r>
        <w:rPr>
          <w:rtl w:val="true"/>
        </w:rPr>
        <w:t>فارسی</w:t>
      </w:r>
      <w:r>
        <w:rPr>
          <w:rtl w:val="true"/>
        </w:rPr>
        <w:t>)</w:t>
      </w:r>
      <w:bookmarkEnd w:id="16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ابن میرزا عبدالله اصفهانی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معرفت تقویم در یک مقدمه و بیست فصل و یک خاتمه که بنام کریم خان زند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الهیات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bookmarkStart w:id="1605" w:name="pg14116_146918"/>
    </w:p>
    <w:p>
      <w:pPr>
        <w:pStyle w:val="Heading2"/>
        <w:numPr>
          <w:ilvl w:val="1"/>
          <w:numId w:val="1"/>
        </w:numPr>
        <w:rPr/>
      </w:pPr>
      <w:bookmarkStart w:id="1606" w:name="__RefHeading___Toc4164645_3381743652"/>
      <w:bookmarkStart w:id="1607" w:name="_Toc697"/>
      <w:bookmarkEnd w:id="1605"/>
      <w:bookmarkEnd w:id="1606"/>
      <w:r>
        <w:rPr>
          <w:rtl w:val="true"/>
        </w:rPr>
        <w:t xml:space="preserve">( </w:t>
      </w:r>
      <w:r>
        <w:rPr/>
        <w:t>2843</w:t>
      </w:r>
      <w:r>
        <w:rPr>
          <w:rtl w:val="true"/>
        </w:rPr>
        <w:t xml:space="preserve"> )</w:t>
      </w:r>
      <w:bookmarkEnd w:id="1607"/>
    </w:p>
    <w:p>
      <w:pPr>
        <w:pStyle w:val="Heading3"/>
        <w:numPr>
          <w:ilvl w:val="2"/>
          <w:numId w:val="1"/>
        </w:numPr>
        <w:rPr/>
      </w:pPr>
      <w:bookmarkStart w:id="1608" w:name="__RefHeading___Toc4164647_3381743652"/>
      <w:bookmarkStart w:id="1609" w:name="_Toc698"/>
      <w:bookmarkEnd w:id="1608"/>
      <w:r>
        <w:rPr/>
        <w:t>1</w:t>
      </w:r>
      <w:r>
        <w:rPr>
          <w:rtl w:val="true"/>
        </w:rPr>
        <w:t xml:space="preserve"> - </w:t>
      </w:r>
      <w:r>
        <w:rPr>
          <w:rtl w:val="true"/>
        </w:rPr>
        <w:t xml:space="preserve">بیان موجودیة الواجب و الممکن </w:t>
      </w:r>
      <w:r>
        <w:rPr>
          <w:rtl w:val="true"/>
        </w:rPr>
        <w:t>(</w:t>
      </w:r>
      <w:r>
        <w:rPr>
          <w:rtl w:val="true"/>
        </w:rPr>
        <w:t>رسالة فی</w:t>
      </w:r>
      <w:r>
        <w:rPr>
          <w:rtl w:val="true"/>
        </w:rPr>
        <w:t>...) «</w:t>
      </w:r>
      <w:r>
        <w:rPr/>
        <w:t>9</w:t>
      </w:r>
      <w:r>
        <w:rPr>
          <w:rtl w:val="true"/>
        </w:rPr>
        <w:t xml:space="preserve"> - </w:t>
      </w:r>
      <w:r>
        <w:rPr/>
        <w:t>13</w:t>
      </w:r>
      <w:r>
        <w:rPr>
          <w:rtl w:val="true"/>
        </w:rPr>
        <w:t>» (</w:t>
      </w:r>
      <w:r>
        <w:rPr>
          <w:rtl w:val="true"/>
        </w:rPr>
        <w:t xml:space="preserve">فلسفه </w:t>
      </w:r>
      <w:r>
        <w:rPr>
          <w:rtl w:val="true"/>
        </w:rPr>
        <w:t xml:space="preserve">- </w:t>
      </w:r>
      <w:r>
        <w:rPr>
          <w:rtl w:val="true"/>
        </w:rPr>
        <w:t>عربی</w:t>
      </w:r>
      <w:r>
        <w:rPr>
          <w:rtl w:val="true"/>
        </w:rPr>
        <w:t>)</w:t>
      </w:r>
      <w:bookmarkEnd w:id="16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مسیح بن اسمعیل فسوی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بیان موجودیة ممکنات و واجب تعالی که با استفاده از کتب فرق و طوائف حکما و صوفیه از جمله مشائین، معتزله، اشاعره و اشراقیون و صوفیه بدان پرداخته و ضمن نقد و تأیید اقوال مطروحه نظر خود را نیز بیان نموده است، مؤلف در میانه رساله از تالیف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افادات المرحوم المبرور افضل المتاخرین و اکمل المتبحرین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لله علی وحدته واشکره علی نعمته و اصلی علی محل کرامته و مستودع امامته محمد و علی و الهما المعصومین اعلم ایدک الله تعالی ان طریقة اهل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والفؤاد کل اولئک کان عنه مسئولا عصمنا الله و ایاک من الزّلل و جعلنا من اهل التقوی و العمل بمحمد و اله الطاهرین المعصومین صلوات الله علیهم اجمعین</w:t>
      </w:r>
      <w:r>
        <w:rPr>
          <w:rFonts w:eastAsia="IRNazanin" w:cs="IRNazanin"/>
          <w:color w:val="111111"/>
          <w:sz w:val="28"/>
          <w:szCs w:val="28"/>
          <w:rtl w:val="true"/>
          <w:lang w:bidi="fa-IR"/>
        </w:rPr>
        <w:t>».</w:t>
      </w:r>
    </w:p>
    <w:p>
      <w:pPr>
        <w:pStyle w:val="Heading3"/>
        <w:numPr>
          <w:ilvl w:val="2"/>
          <w:numId w:val="1"/>
        </w:numPr>
        <w:rPr/>
      </w:pPr>
      <w:bookmarkStart w:id="1610" w:name="__RefHeading___Toc4164649_3381743652"/>
      <w:bookmarkStart w:id="1611" w:name="_Toc699"/>
      <w:bookmarkEnd w:id="1610"/>
      <w:r>
        <w:rPr/>
        <w:t>2</w:t>
      </w:r>
      <w:r>
        <w:rPr>
          <w:rtl w:val="true"/>
        </w:rPr>
        <w:t xml:space="preserve"> - </w:t>
      </w:r>
      <w:r>
        <w:rPr>
          <w:rtl w:val="true"/>
        </w:rPr>
        <w:t xml:space="preserve">الواردات القلبیة فی معرفة الربوبیة </w:t>
      </w:r>
      <w:r>
        <w:rPr>
          <w:rtl w:val="true"/>
        </w:rPr>
        <w:t>«</w:t>
      </w:r>
      <w:r>
        <w:rPr/>
        <w:t>26</w:t>
      </w:r>
      <w:r>
        <w:rPr>
          <w:rtl w:val="true"/>
        </w:rPr>
        <w:t xml:space="preserve"> - </w:t>
      </w:r>
      <w:r>
        <w:rPr/>
        <w:t>66</w:t>
      </w:r>
      <w:r>
        <w:rPr>
          <w:rtl w:val="true"/>
        </w:rPr>
        <w:t>» (</w:t>
      </w:r>
      <w:r>
        <w:rPr>
          <w:rtl w:val="true"/>
        </w:rPr>
        <w:t xml:space="preserve">عرفان </w:t>
      </w:r>
      <w:r>
        <w:rPr>
          <w:rtl w:val="true"/>
        </w:rPr>
        <w:t xml:space="preserve">- </w:t>
      </w:r>
      <w:r>
        <w:rPr>
          <w:rtl w:val="true"/>
        </w:rPr>
        <w:t>عربی</w:t>
      </w:r>
      <w:r>
        <w:rPr>
          <w:rtl w:val="true"/>
        </w:rPr>
        <w:t>)</w:t>
      </w:r>
      <w:bookmarkEnd w:id="1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معارف عرفانی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در ذیقعده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لمبدع النفس و العقل و الصلاة علی النبی و الاهل یقول الفقیر الی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 الله لی و لک و لمن سعی و وعی و قبل الوصیة واتقی</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اول نسخ ابوطالب بن محمد غلامعلی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بن حاج عیسی کبه و جعفر بن احمد موسوی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شش ضلعی </w:t>
      </w:r>
      <w:bookmarkStart w:id="1612" w:name="pg14116_146919"/>
    </w:p>
    <w:p>
      <w:pPr>
        <w:pStyle w:val="BookText"/>
        <w:rPr/>
      </w:pPr>
      <w:bookmarkEnd w:id="1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محمد الحسینی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 برگ اول بخشهایی کوتاه و برگزیده از فصوص محیی الدین و شرح قیصری بر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همان کاتب در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نسخه‌ای که از روی نسخه مؤلف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کتاب مطالب متفرقه منقوله از عوارف المعارف سهروردی و اثولوجیا ارسطو و شرح فصوص قیصری و محاکمات و مباحثات ابن سینا و افاده از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رباعی از ملا صدرا در چند برگ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613" w:name="__RefHeading___Toc4164651_3381743652"/>
      <w:bookmarkStart w:id="1614" w:name="_Toc700"/>
      <w:bookmarkEnd w:id="1613"/>
      <w:r>
        <w:rPr>
          <w:rtl w:val="true"/>
        </w:rPr>
        <w:t xml:space="preserve">( </w:t>
      </w:r>
      <w:r>
        <w:rPr/>
        <w:t>2846</w:t>
      </w:r>
      <w:r>
        <w:rPr>
          <w:rtl w:val="true"/>
        </w:rPr>
        <w:t xml:space="preserve"> )</w:t>
      </w:r>
      <w:bookmarkEnd w:id="1614"/>
    </w:p>
    <w:p>
      <w:pPr>
        <w:pStyle w:val="Heading3"/>
        <w:numPr>
          <w:ilvl w:val="2"/>
          <w:numId w:val="1"/>
        </w:numPr>
        <w:rPr/>
      </w:pPr>
      <w:bookmarkStart w:id="1615" w:name="__RefHeading___Toc4164653_3381743652"/>
      <w:bookmarkStart w:id="1616" w:name="_Toc701"/>
      <w:bookmarkEnd w:id="1615"/>
      <w:r>
        <w:rPr/>
        <w:t>1</w:t>
      </w:r>
      <w:r>
        <w:rPr>
          <w:rtl w:val="true"/>
        </w:rPr>
        <w:t xml:space="preserve"> - </w:t>
      </w:r>
      <w:r>
        <w:rPr>
          <w:rtl w:val="true"/>
        </w:rPr>
        <w:t xml:space="preserve">کیمیا </w:t>
      </w:r>
      <w:r>
        <w:rPr>
          <w:rtl w:val="true"/>
        </w:rPr>
        <w:t>«</w:t>
      </w:r>
      <w:r>
        <w:rPr/>
        <w:t>1</w:t>
      </w:r>
      <w:r>
        <w:rPr>
          <w:rtl w:val="true"/>
        </w:rPr>
        <w:t xml:space="preserve"> - </w:t>
      </w:r>
      <w:r>
        <w:rPr/>
        <w:t>44</w:t>
      </w:r>
      <w:r>
        <w:rPr>
          <w:rtl w:val="true"/>
        </w:rPr>
        <w:t>» (</w:t>
      </w:r>
      <w:r>
        <w:rPr>
          <w:rtl w:val="true"/>
        </w:rPr>
        <w:t>فارسی</w:t>
      </w:r>
      <w:r>
        <w:rPr>
          <w:rtl w:val="true"/>
        </w:rPr>
        <w:t>)</w:t>
      </w:r>
      <w:bookmarkEnd w:id="16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سید حسین بن علی اخلاطی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صنعت اکسیر و کیمیا و بیان صفت تحصیل آن که در دو قسم تنظیم شده است،از مؤلف رسالههای متعددی در کیمیا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در حکایت و دلایل شرعی و روایات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اقاویل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دویم؛ در طریق حجج و براهین عقل بر صحت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بیعدد خدای را عز اسمه و توحیده که واهب عقل متضمن خیر و عدل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بهتر بیرون آید در طبع و مزاج و رنگ و لون اندرون و بیرون و شفافی و براقی و درخشندگی والله العالم بحقائق الامور</w:t>
      </w:r>
      <w:r>
        <w:rPr>
          <w:rFonts w:eastAsia="IRNazanin" w:cs="IRNazanin"/>
          <w:color w:val="111111"/>
          <w:sz w:val="28"/>
          <w:szCs w:val="28"/>
          <w:rtl w:val="true"/>
          <w:lang w:bidi="fa-IR"/>
        </w:rPr>
        <w:t xml:space="preserve">». </w:t>
      </w:r>
      <w:bookmarkStart w:id="1617" w:name="pg14116_146920"/>
    </w:p>
    <w:p>
      <w:pPr>
        <w:pStyle w:val="Heading3"/>
        <w:numPr>
          <w:ilvl w:val="2"/>
          <w:numId w:val="1"/>
        </w:numPr>
        <w:rPr/>
      </w:pPr>
      <w:bookmarkStart w:id="1618" w:name="__RefHeading___Toc4164655_3381743652"/>
      <w:bookmarkStart w:id="1619" w:name="_Toc702"/>
      <w:bookmarkEnd w:id="1617"/>
      <w:bookmarkEnd w:id="1618"/>
      <w:r>
        <w:rPr/>
        <w:t>2</w:t>
      </w:r>
      <w:r>
        <w:rPr>
          <w:rtl w:val="true"/>
        </w:rPr>
        <w:t xml:space="preserve"> - </w:t>
      </w:r>
      <w:r>
        <w:rPr>
          <w:rtl w:val="true"/>
        </w:rPr>
        <w:t xml:space="preserve">کیمیای منظوم </w:t>
      </w:r>
      <w:r>
        <w:rPr>
          <w:rtl w:val="true"/>
        </w:rPr>
        <w:t>«</w:t>
      </w:r>
      <w:r>
        <w:rPr/>
        <w:t>57</w:t>
      </w:r>
      <w:r>
        <w:rPr>
          <w:rtl w:val="true"/>
        </w:rPr>
        <w:t xml:space="preserve"> - </w:t>
      </w:r>
      <w:r>
        <w:rPr/>
        <w:t>59</w:t>
      </w:r>
      <w:r>
        <w:rPr>
          <w:rtl w:val="true"/>
        </w:rPr>
        <w:t>» (</w:t>
      </w:r>
      <w:r>
        <w:rPr>
          <w:rtl w:val="true"/>
        </w:rPr>
        <w:t>فارسی</w:t>
      </w:r>
      <w:r>
        <w:rPr>
          <w:rtl w:val="true"/>
        </w:rPr>
        <w:t>)</w:t>
      </w:r>
      <w:bookmarkEnd w:id="1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بقراطی یا مقراطی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کوتاه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درباره کیفیت، اصول و قواعد علم کیمیا سروده و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نظم آن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بجهان طالبی بر سخنم گوش کن تا که شود بر تو کشف صدق سخن آشکار</w:t>
      </w:r>
    </w:p>
    <w:p>
      <w:pPr>
        <w:pStyle w:val="BookText"/>
        <w:rPr/>
      </w:pPr>
      <w:r>
        <w:rPr>
          <w:rFonts w:ascii="IRNazanin" w:hAnsi="IRNazanin" w:eastAsia="IRNazanin"/>
          <w:color w:val="111111"/>
          <w:sz w:val="28"/>
          <w:sz w:val="28"/>
          <w:szCs w:val="28"/>
          <w:rtl w:val="true"/>
          <w:lang w:bidi="fa-IR"/>
        </w:rPr>
        <w:t>از ره ادراک و فهم گوش نمائی دمی بلکه خدا علم حق بر تو کند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خداوند حق کز کرم شاه دین قسمتم این علم شد از کرم هشت و چهار</w:t>
      </w:r>
    </w:p>
    <w:p>
      <w:pPr>
        <w:pStyle w:val="BookText"/>
        <w:rPr/>
      </w:pPr>
      <w:r>
        <w:rPr>
          <w:rFonts w:ascii="IRNazanin" w:hAnsi="IRNazanin" w:eastAsia="IRNazanin"/>
          <w:color w:val="111111"/>
          <w:sz w:val="28"/>
          <w:sz w:val="28"/>
          <w:szCs w:val="28"/>
          <w:rtl w:val="true"/>
          <w:lang w:bidi="fa-IR"/>
        </w:rPr>
        <w:t>در سنه بعد الف لطف علی شاملم</w:t>
      </w:r>
    </w:p>
    <w:p>
      <w:pPr>
        <w:pStyle w:val="BookText"/>
        <w:rPr/>
      </w:pPr>
      <w:r>
        <w:rPr>
          <w:rFonts w:ascii="IRNazanin" w:hAnsi="IRNazanin" w:eastAsia="IRNazanin"/>
          <w:color w:val="111111"/>
          <w:sz w:val="28"/>
          <w:sz w:val="28"/>
          <w:szCs w:val="28"/>
          <w:rtl w:val="true"/>
          <w:lang w:bidi="fa-IR"/>
        </w:rPr>
        <w:t>دو صد و پنجاه و شش نظم باین آب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فوائد و مطالب و دستور العملهای متعددی در کیمیا و اکسیر و اشعاری در این علم منسوب به شمس مغربی، شاه نعمت الله ولی، ابن ولد، حکیم، علی مقراطی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620" w:name="__RefHeading___Toc4164657_3381743652"/>
      <w:bookmarkStart w:id="1621" w:name="_Toc703"/>
      <w:bookmarkEnd w:id="1620"/>
      <w:r>
        <w:rPr>
          <w:rtl w:val="true"/>
        </w:rPr>
        <w:t xml:space="preserve">( </w:t>
      </w:r>
      <w:r>
        <w:rPr/>
        <w:t>2848</w:t>
      </w:r>
      <w:r>
        <w:rPr>
          <w:rtl w:val="true"/>
        </w:rPr>
        <w:t xml:space="preserve"> )</w:t>
      </w:r>
      <w:bookmarkEnd w:id="1621"/>
    </w:p>
    <w:p>
      <w:pPr>
        <w:pStyle w:val="Heading3"/>
        <w:numPr>
          <w:ilvl w:val="2"/>
          <w:numId w:val="1"/>
        </w:numPr>
        <w:rPr/>
      </w:pPr>
      <w:bookmarkStart w:id="1622" w:name="__RefHeading___Toc4164659_3381743652"/>
      <w:bookmarkStart w:id="1623" w:name="_Toc704"/>
      <w:bookmarkEnd w:id="1622"/>
      <w:r>
        <w:rPr/>
        <w:t>1</w:t>
      </w:r>
      <w:r>
        <w:rPr>
          <w:rtl w:val="true"/>
        </w:rPr>
        <w:t xml:space="preserve"> - </w:t>
      </w:r>
      <w:r>
        <w:rPr>
          <w:rtl w:val="true"/>
        </w:rPr>
        <w:t xml:space="preserve">حاشیة شرح المواقف </w:t>
      </w:r>
      <w:r>
        <w:rPr>
          <w:rtl w:val="true"/>
        </w:rPr>
        <w:t>«</w:t>
      </w:r>
      <w:r>
        <w:rPr/>
        <w:t>1</w:t>
      </w:r>
      <w:r>
        <w:rPr>
          <w:rtl w:val="true"/>
        </w:rPr>
        <w:t xml:space="preserve"> - </w:t>
      </w:r>
      <w:r>
        <w:rPr/>
        <w:t>66</w:t>
      </w:r>
      <w:r>
        <w:rPr>
          <w:rtl w:val="true"/>
        </w:rPr>
        <w:t>» (</w:t>
      </w:r>
      <w:r>
        <w:rPr>
          <w:rtl w:val="true"/>
        </w:rPr>
        <w:t xml:space="preserve">کلام </w:t>
      </w:r>
      <w:r>
        <w:rPr>
          <w:rtl w:val="true"/>
        </w:rPr>
        <w:t xml:space="preserve">- </w:t>
      </w:r>
      <w:r>
        <w:rPr>
          <w:rtl w:val="true"/>
        </w:rPr>
        <w:t>عربی</w:t>
      </w:r>
      <w:r>
        <w:rPr>
          <w:rtl w:val="true"/>
        </w:rPr>
        <w:t>)</w:t>
      </w:r>
      <w:bookmarkEnd w:id="1623"/>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عبدالحق الهی اردبیلی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24" w:name="pg14116_146921"/>
    </w:p>
    <w:p>
      <w:pPr>
        <w:pStyle w:val="BookText"/>
        <w:rPr/>
      </w:pPr>
      <w:bookmarkEnd w:id="1624"/>
      <w:r>
        <w:rPr>
          <w:rFonts w:ascii="IRNazanin" w:hAnsi="IRNazanin" w:eastAsia="IRNazanin"/>
          <w:color w:val="111111"/>
          <w:sz w:val="28"/>
          <w:sz w:val="28"/>
          <w:szCs w:val="28"/>
          <w:rtl w:val="true"/>
          <w:lang w:bidi="fa-IR"/>
        </w:rPr>
        <w:t xml:space="preserve">حاشیه متوسطی بر شرح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 الدین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ضمن خطبة کتابه الاشارة الی مقاصد علم الکلام الی انواع مقاصده من اقصاها و هی مباحث الذات و الصفات و النبوّة و ما یتفرع علیها و ادناها و هی مبناها کمباحث الممکنات فی الجواهر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یؤیّد ما ذکرنا انه یبحث عن هذه الامور فی الحکمة مع انها باحثة عن اخبار الموجودات</w:t>
      </w:r>
      <w:r>
        <w:rPr>
          <w:rFonts w:eastAsia="IRNazanin" w:cs="IRNazanin"/>
          <w:color w:val="111111"/>
          <w:sz w:val="28"/>
          <w:szCs w:val="28"/>
          <w:rtl w:val="true"/>
          <w:lang w:bidi="fa-IR"/>
        </w:rPr>
        <w:t>».</w:t>
      </w:r>
    </w:p>
    <w:p>
      <w:pPr>
        <w:pStyle w:val="Heading3"/>
        <w:numPr>
          <w:ilvl w:val="2"/>
          <w:numId w:val="1"/>
        </w:numPr>
        <w:rPr/>
      </w:pPr>
      <w:bookmarkStart w:id="1625" w:name="__RefHeading___Toc4164661_3381743652"/>
      <w:bookmarkStart w:id="1626" w:name="_Toc705"/>
      <w:bookmarkEnd w:id="1625"/>
      <w:r>
        <w:rPr/>
        <w:t>2</w:t>
      </w:r>
      <w:r>
        <w:rPr>
          <w:rtl w:val="true"/>
        </w:rPr>
        <w:t xml:space="preserve"> - </w:t>
      </w:r>
      <w:r>
        <w:rPr>
          <w:rtl w:val="true"/>
        </w:rPr>
        <w:t xml:space="preserve">حاشیة شرح الهدایة </w:t>
      </w:r>
      <w:r>
        <w:rPr>
          <w:rtl w:val="true"/>
        </w:rPr>
        <w:t>«</w:t>
      </w:r>
      <w:r>
        <w:rPr/>
        <w:t>67</w:t>
      </w:r>
      <w:r>
        <w:rPr>
          <w:rtl w:val="true"/>
        </w:rPr>
        <w:t xml:space="preserve"> - </w:t>
      </w:r>
      <w:r>
        <w:rPr/>
        <w:t>212</w:t>
      </w:r>
      <w:r>
        <w:rPr>
          <w:rtl w:val="true"/>
        </w:rPr>
        <w:t>» (</w:t>
      </w:r>
      <w:r>
        <w:rPr>
          <w:rtl w:val="true"/>
        </w:rPr>
        <w:t xml:space="preserve">فلسفه </w:t>
      </w:r>
      <w:r>
        <w:rPr>
          <w:rtl w:val="true"/>
        </w:rPr>
        <w:t xml:space="preserve">- </w:t>
      </w:r>
      <w:r>
        <w:rPr>
          <w:rtl w:val="true"/>
        </w:rPr>
        <w:t>عربی</w:t>
      </w:r>
      <w:r>
        <w:rPr>
          <w:rtl w:val="true"/>
        </w:rPr>
        <w:t>)</w:t>
      </w:r>
      <w:bookmarkEnd w:id="16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عبدالحق الهی اردبیلی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مفصلی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محمد بن مبارکشاه بخاری و بقول صاحب الذریعه تالیف کمال الدین حسین میبدی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القسم الثانی من الطبیعیات اراد بها الاجسام الطبیعیة ای القسم الثانی فی بیان التصورات و التصدیقات المتعلقة بالاجسام الطبیعیة او فی بیان احوالها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تحریر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خطبه را ندارد و کتاب دوم طبیعیات و الهیات است آخرش یک برگ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و دوم کتاب اول تملک شمس الدین علی بن شجاع الدین محمود حسینی رضوی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اسماعیل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bookmarkStart w:id="1627" w:name="pg14116_146922"/>
    </w:p>
    <w:p>
      <w:pPr>
        <w:pStyle w:val="Heading2"/>
        <w:numPr>
          <w:ilvl w:val="1"/>
          <w:numId w:val="1"/>
        </w:numPr>
        <w:rPr/>
      </w:pPr>
      <w:bookmarkStart w:id="1628" w:name="__RefHeading___Toc4164663_3381743652"/>
      <w:bookmarkStart w:id="1629" w:name="_Toc706"/>
      <w:bookmarkEnd w:id="1627"/>
      <w:bookmarkEnd w:id="1628"/>
      <w:r>
        <w:rPr>
          <w:rtl w:val="true"/>
        </w:rPr>
        <w:t xml:space="preserve">( </w:t>
      </w:r>
      <w:r>
        <w:rPr/>
        <w:t>2864</w:t>
      </w:r>
      <w:r>
        <w:rPr>
          <w:rtl w:val="true"/>
        </w:rPr>
        <w:t xml:space="preserve"> )</w:t>
      </w:r>
      <w:bookmarkEnd w:id="1629"/>
    </w:p>
    <w:p>
      <w:pPr>
        <w:pStyle w:val="Heading3"/>
        <w:numPr>
          <w:ilvl w:val="2"/>
          <w:numId w:val="1"/>
        </w:numPr>
        <w:rPr/>
      </w:pPr>
      <w:bookmarkStart w:id="1630" w:name="__RefHeading___Toc4164665_3381743652"/>
      <w:bookmarkStart w:id="1631" w:name="_Toc707"/>
      <w:bookmarkEnd w:id="1630"/>
      <w:r>
        <w:rPr/>
        <w:t>1</w:t>
      </w:r>
      <w:r>
        <w:rPr>
          <w:rtl w:val="true"/>
        </w:rPr>
        <w:t xml:space="preserve"> - </w:t>
      </w:r>
      <w:r>
        <w:rPr>
          <w:rtl w:val="true"/>
        </w:rPr>
        <w:t xml:space="preserve">حلاوة العباد فی الاعیاد </w:t>
      </w:r>
      <w:r>
        <w:rPr>
          <w:rtl w:val="true"/>
        </w:rPr>
        <w:t xml:space="preserve">= </w:t>
      </w:r>
      <w:r>
        <w:rPr>
          <w:rtl w:val="true"/>
        </w:rPr>
        <w:t xml:space="preserve">اسرار الصلاة </w:t>
      </w:r>
      <w:r>
        <w:rPr>
          <w:rtl w:val="true"/>
        </w:rPr>
        <w:t>«</w:t>
      </w:r>
      <w:r>
        <w:rPr/>
        <w:t>1</w:t>
      </w:r>
      <w:r>
        <w:rPr>
          <w:rtl w:val="true"/>
        </w:rPr>
        <w:t xml:space="preserve"> - </w:t>
      </w:r>
      <w:r>
        <w:rPr/>
        <w:t>97</w:t>
      </w:r>
      <w:r>
        <w:rPr>
          <w:rtl w:val="true"/>
        </w:rPr>
        <w:t>» (</w:t>
      </w:r>
      <w:r>
        <w:rPr>
          <w:rtl w:val="true"/>
        </w:rPr>
        <w:t>فارسی</w:t>
      </w:r>
      <w:r>
        <w:rPr>
          <w:rtl w:val="true"/>
        </w:rPr>
        <w:t>)</w:t>
      </w:r>
      <w:bookmarkEnd w:id="16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ترجمه صلاة و اشاره به ظرائف و اسرار نماز که برای استفاده مؤمنین در ایام عید نگاشته و در ده مقدمه و چند مقصد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ستوده خدائیکه با آنکه قاطبه موجودات از علویّات و سفلیّات و مجرّدات و 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احتجاج است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از برای مروان بن حکم اما تو ای مروان پس من سب کننده تو و سبب کننده پدر تو نیستم</w:t>
      </w:r>
      <w:r>
        <w:rPr>
          <w:rFonts w:eastAsia="IRNazanin" w:cs="IRNazanin"/>
          <w:color w:val="111111"/>
          <w:sz w:val="28"/>
          <w:szCs w:val="28"/>
          <w:rtl w:val="true"/>
          <w:lang w:bidi="fa-IR"/>
        </w:rPr>
        <w:t>».</w:t>
      </w:r>
    </w:p>
    <w:p>
      <w:pPr>
        <w:pStyle w:val="Heading3"/>
        <w:numPr>
          <w:ilvl w:val="2"/>
          <w:numId w:val="1"/>
        </w:numPr>
        <w:rPr/>
      </w:pPr>
      <w:bookmarkStart w:id="1632" w:name="__RefHeading___Toc4164667_3381743652"/>
      <w:bookmarkStart w:id="1633" w:name="_Toc708"/>
      <w:bookmarkEnd w:id="1632"/>
      <w:r>
        <w:rPr/>
        <w:t>2</w:t>
      </w:r>
      <w:r>
        <w:rPr>
          <w:rtl w:val="true"/>
        </w:rPr>
        <w:t xml:space="preserve"> - </w:t>
      </w:r>
      <w:r>
        <w:rPr>
          <w:rtl w:val="true"/>
        </w:rPr>
        <w:t xml:space="preserve">الفرائض </w:t>
      </w:r>
      <w:r>
        <w:rPr>
          <w:rtl w:val="true"/>
        </w:rPr>
        <w:t>«</w:t>
      </w:r>
      <w:r>
        <w:rPr/>
        <w:t>100</w:t>
      </w:r>
      <w:r>
        <w:rPr>
          <w:rtl w:val="true"/>
        </w:rPr>
        <w:t xml:space="preserve"> - </w:t>
      </w:r>
      <w:r>
        <w:rPr/>
        <w:t>108</w:t>
      </w:r>
      <w:r>
        <w:rPr>
          <w:rtl w:val="true"/>
        </w:rPr>
        <w:t>» (</w:t>
      </w:r>
      <w:r>
        <w:rPr>
          <w:rtl w:val="true"/>
        </w:rPr>
        <w:t xml:space="preserve">فقه </w:t>
      </w:r>
      <w:r>
        <w:rPr>
          <w:rtl w:val="true"/>
        </w:rPr>
        <w:t xml:space="preserve">- </w:t>
      </w:r>
      <w:r>
        <w:rPr>
          <w:rtl w:val="true"/>
        </w:rPr>
        <w:t>عربی</w:t>
      </w:r>
      <w:r>
        <w:rPr>
          <w:rtl w:val="true"/>
        </w:rPr>
        <w:t>)</w:t>
      </w:r>
      <w:bookmarkEnd w:id="16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بیان احکام و فروعات کتاب ارث که شرح متنی در این باره 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محتمل است از کتاب مفصلتری جدا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الفرائض و مقاصده ثلاثة الاول فی المقدمات المقصد الاول فی موانع الارث و هی ثلاثة الکفر و القتل و الرق المطلب الاول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از آخر نقص دارد و کتاب دوم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1634" w:name="__RefHeading___Toc4164669_3381743652"/>
      <w:bookmarkStart w:id="1635" w:name="_Toc709"/>
      <w:bookmarkEnd w:id="1634"/>
      <w:r>
        <w:rPr>
          <w:rtl w:val="true"/>
        </w:rPr>
        <w:t xml:space="preserve">( </w:t>
      </w:r>
      <w:r>
        <w:rPr/>
        <w:t>2882</w:t>
      </w:r>
      <w:r>
        <w:rPr>
          <w:rtl w:val="true"/>
        </w:rPr>
        <w:t xml:space="preserve"> )</w:t>
      </w:r>
      <w:bookmarkEnd w:id="1635"/>
    </w:p>
    <w:p>
      <w:pPr>
        <w:pStyle w:val="Heading3"/>
        <w:numPr>
          <w:ilvl w:val="2"/>
          <w:numId w:val="1"/>
        </w:numPr>
        <w:rPr/>
      </w:pPr>
      <w:bookmarkStart w:id="1636" w:name="__RefHeading___Toc4164671_3381743652"/>
      <w:bookmarkStart w:id="1637" w:name="_Toc710"/>
      <w:bookmarkEnd w:id="1636"/>
      <w:r>
        <w:rPr/>
        <w:t>1</w:t>
      </w:r>
      <w:r>
        <w:rPr>
          <w:rtl w:val="true"/>
        </w:rPr>
        <w:t xml:space="preserve"> - </w:t>
      </w:r>
      <w:r>
        <w:rPr>
          <w:rtl w:val="true"/>
        </w:rPr>
        <w:t xml:space="preserve">شرح </w:t>
      </w:r>
      <w:r>
        <w:rPr>
          <w:rtl w:val="true"/>
        </w:rPr>
        <w:t>«</w:t>
      </w:r>
      <w:r>
        <w:rPr>
          <w:rtl w:val="true"/>
        </w:rPr>
        <w:t>الهی هب لی کمال الانقطاع الیک</w:t>
      </w:r>
      <w:r>
        <w:rPr>
          <w:rtl w:val="true"/>
        </w:rPr>
        <w:t>....» «</w:t>
      </w:r>
      <w:r>
        <w:rPr/>
        <w:t>1</w:t>
      </w:r>
      <w:r>
        <w:rPr>
          <w:rtl w:val="true"/>
        </w:rPr>
        <w:t xml:space="preserve"> - </w:t>
      </w:r>
      <w:r>
        <w:rPr/>
        <w:t>23</w:t>
      </w:r>
      <w:r>
        <w:rPr>
          <w:rtl w:val="true"/>
        </w:rPr>
        <w:t>» (</w:t>
      </w:r>
      <w:r>
        <w:rPr>
          <w:rtl w:val="true"/>
        </w:rPr>
        <w:t>فارسی</w:t>
      </w:r>
      <w:r>
        <w:rPr>
          <w:rtl w:val="true"/>
        </w:rPr>
        <w:t>)</w:t>
      </w:r>
      <w:bookmarkEnd w:id="16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قاسم رشتی حائری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در شرح فقره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هب لی کمال الانقطاع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638" w:name="pg14116_146923"/>
    </w:p>
    <w:p>
      <w:pPr>
        <w:pStyle w:val="BookText"/>
        <w:rPr/>
      </w:pPr>
      <w:bookmarkEnd w:id="1638"/>
      <w:r>
        <w:rPr>
          <w:rFonts w:ascii="IRNazanin" w:hAnsi="IRNazanin" w:eastAsia="IRNazanin"/>
          <w:color w:val="111111"/>
          <w:sz w:val="28"/>
          <w:sz w:val="28"/>
          <w:szCs w:val="28"/>
          <w:rtl w:val="true"/>
          <w:lang w:bidi="fa-IR"/>
        </w:rPr>
        <w:t>بدرخواست یکی از دوستدارانش بر مبنای عقاید شیخیه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اصل آن عربی و این رساله ترجمه آن باشد به فهرست سابق این کتابخانه 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از اشراق نور جمالش تمامی کائنات مستشرق و موجود و از ظهور کوکبه سلطان جلالش جملگی ممکنات نیست و نابود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عندک اعتذاره والسلام علی تابع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الرّدی</w:t>
      </w:r>
      <w:r>
        <w:rPr>
          <w:rFonts w:eastAsia="IRNazanin" w:cs="IRNazanin"/>
          <w:color w:val="111111"/>
          <w:sz w:val="28"/>
          <w:szCs w:val="28"/>
          <w:rtl w:val="true"/>
          <w:lang w:bidi="fa-IR"/>
        </w:rPr>
        <w:t>».</w:t>
      </w:r>
    </w:p>
    <w:p>
      <w:pPr>
        <w:pStyle w:val="Heading3"/>
        <w:numPr>
          <w:ilvl w:val="2"/>
          <w:numId w:val="1"/>
        </w:numPr>
        <w:rPr/>
      </w:pPr>
      <w:bookmarkStart w:id="1639" w:name="__RefHeading___Toc4164673_3381743652"/>
      <w:bookmarkStart w:id="1640" w:name="_Toc711"/>
      <w:bookmarkEnd w:id="1639"/>
      <w:r>
        <w:rPr/>
        <w:t>2</w:t>
      </w:r>
      <w:r>
        <w:rPr>
          <w:rtl w:val="true"/>
        </w:rPr>
        <w:t xml:space="preserve"> - </w:t>
      </w:r>
      <w:r>
        <w:rPr>
          <w:rtl w:val="true"/>
        </w:rPr>
        <w:t xml:space="preserve">اسرار للشهادة </w:t>
      </w:r>
      <w:r>
        <w:rPr>
          <w:rtl w:val="true"/>
        </w:rPr>
        <w:t>«</w:t>
      </w:r>
      <w:r>
        <w:rPr/>
        <w:t>24</w:t>
      </w:r>
      <w:r>
        <w:rPr>
          <w:rtl w:val="true"/>
        </w:rPr>
        <w:t xml:space="preserve"> - </w:t>
      </w:r>
      <w:r>
        <w:rPr/>
        <w:t>59</w:t>
      </w:r>
      <w:r>
        <w:rPr>
          <w:rtl w:val="true"/>
        </w:rPr>
        <w:t>» (</w:t>
      </w:r>
      <w:r>
        <w:rPr>
          <w:rtl w:val="true"/>
        </w:rPr>
        <w:t>عربی</w:t>
      </w:r>
      <w:r>
        <w:rPr>
          <w:rtl w:val="true"/>
        </w:rPr>
        <w:t>)</w:t>
      </w:r>
      <w:bookmarkEnd w:id="16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رشتی حائری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خلقه و مظهر لطفه محمد و آله الطیبین الطاهرین و لعنة الله علی اعدائهم و ظالمیهم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العبد الجانی و الاسیر 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عجائب الاسرار و غرائب الانوار مما لا تکاد یحتمله الجنان و بهذا القدر کفایة لاهل الدرایة و صلی الله علی محمد و آله الطاهرین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1268</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1641" w:name="pg14116_146924"/>
    </w:p>
    <w:p>
      <w:pPr>
        <w:pStyle w:val="Heading2"/>
        <w:numPr>
          <w:ilvl w:val="1"/>
          <w:numId w:val="1"/>
        </w:numPr>
        <w:rPr/>
      </w:pPr>
      <w:bookmarkStart w:id="1642" w:name="__RefHeading___Toc4164675_3381743652"/>
      <w:bookmarkStart w:id="1643" w:name="_Toc712"/>
      <w:bookmarkEnd w:id="1641"/>
      <w:bookmarkEnd w:id="1642"/>
      <w:r>
        <w:rPr>
          <w:rtl w:val="true"/>
        </w:rPr>
        <w:t xml:space="preserve">( </w:t>
      </w:r>
      <w:r>
        <w:rPr/>
        <w:t>2887</w:t>
      </w:r>
      <w:r>
        <w:rPr>
          <w:rtl w:val="true"/>
        </w:rPr>
        <w:t xml:space="preserve"> )</w:t>
      </w:r>
      <w:bookmarkEnd w:id="1643"/>
    </w:p>
    <w:p>
      <w:pPr>
        <w:pStyle w:val="Heading3"/>
        <w:numPr>
          <w:ilvl w:val="2"/>
          <w:numId w:val="1"/>
        </w:numPr>
        <w:rPr/>
      </w:pPr>
      <w:bookmarkStart w:id="1644" w:name="__RefHeading___Toc4164677_3381743652"/>
      <w:bookmarkStart w:id="1645" w:name="_Toc713"/>
      <w:bookmarkEnd w:id="1644"/>
      <w:r>
        <w:rPr/>
        <w:t>1</w:t>
      </w:r>
      <w:r>
        <w:rPr>
          <w:rtl w:val="true"/>
        </w:rPr>
        <w:t xml:space="preserve"> - </w:t>
      </w:r>
      <w:r>
        <w:rPr>
          <w:rtl w:val="true"/>
        </w:rPr>
        <w:t xml:space="preserve">حدائق السحر فی دقائق الشعر </w:t>
      </w:r>
      <w:r>
        <w:rPr>
          <w:rtl w:val="true"/>
        </w:rPr>
        <w:t>«</w:t>
      </w:r>
      <w:r>
        <w:rPr/>
        <w:t>1</w:t>
      </w:r>
      <w:r>
        <w:rPr>
          <w:rtl w:val="true"/>
        </w:rPr>
        <w:t xml:space="preserve"> - </w:t>
      </w:r>
      <w:r>
        <w:rPr/>
        <w:t>90</w:t>
      </w:r>
      <w:r>
        <w:rPr>
          <w:rtl w:val="true"/>
        </w:rPr>
        <w:t>» (</w:t>
      </w:r>
      <w:r>
        <w:rPr>
          <w:rtl w:val="true"/>
        </w:rPr>
        <w:t xml:space="preserve">عروض </w:t>
      </w:r>
      <w:r>
        <w:rPr>
          <w:rtl w:val="true"/>
        </w:rPr>
        <w:t xml:space="preserve">- </w:t>
      </w:r>
      <w:r>
        <w:rPr>
          <w:rtl w:val="true"/>
        </w:rPr>
        <w:t>فارسی</w:t>
      </w:r>
      <w:r>
        <w:rPr>
          <w:rtl w:val="true"/>
        </w:rPr>
        <w:t>)</w:t>
      </w:r>
      <w:bookmarkEnd w:id="16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محمد بن محمد و طواط بلخی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کتابیها در همین جلد مراجعه شود</w:t>
      </w:r>
      <w:r>
        <w:rPr>
          <w:rFonts w:eastAsia="IRNazanin" w:cs="IRNazanin"/>
          <w:color w:val="111111"/>
          <w:sz w:val="28"/>
          <w:szCs w:val="28"/>
          <w:rtl w:val="true"/>
          <w:lang w:bidi="fa-IR"/>
        </w:rPr>
        <w:t>.</w:t>
      </w:r>
    </w:p>
    <w:p>
      <w:pPr>
        <w:pStyle w:val="Heading3"/>
        <w:numPr>
          <w:ilvl w:val="2"/>
          <w:numId w:val="1"/>
        </w:numPr>
        <w:rPr/>
      </w:pPr>
      <w:bookmarkStart w:id="1646" w:name="__RefHeading___Toc4164679_3381743652"/>
      <w:bookmarkStart w:id="1647" w:name="_Toc714"/>
      <w:bookmarkEnd w:id="1646"/>
      <w:r>
        <w:rPr/>
        <w:t>2</w:t>
      </w:r>
      <w:r>
        <w:rPr>
          <w:rtl w:val="true"/>
        </w:rPr>
        <w:t xml:space="preserve"> - </w:t>
      </w:r>
      <w:r>
        <w:rPr>
          <w:rtl w:val="true"/>
        </w:rPr>
        <w:t xml:space="preserve">تذکره خطاطان </w:t>
      </w:r>
      <w:r>
        <w:rPr>
          <w:rtl w:val="true"/>
        </w:rPr>
        <w:t>«</w:t>
      </w:r>
      <w:r>
        <w:rPr/>
        <w:t>93</w:t>
      </w:r>
      <w:r>
        <w:rPr>
          <w:rtl w:val="true"/>
        </w:rPr>
        <w:t xml:space="preserve"> - </w:t>
      </w:r>
      <w:r>
        <w:rPr/>
        <w:t>151</w:t>
      </w:r>
      <w:r>
        <w:rPr>
          <w:rtl w:val="true"/>
        </w:rPr>
        <w:t>» (</w:t>
      </w:r>
      <w:r>
        <w:rPr>
          <w:rtl w:val="true"/>
        </w:rPr>
        <w:t>فارسی</w:t>
      </w:r>
      <w:r>
        <w:rPr>
          <w:rtl w:val="true"/>
        </w:rPr>
        <w:t>)</w:t>
      </w:r>
      <w:bookmarkEnd w:id="16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و زندگینامه تعدادی از خطاطان و خوشنویسان عصر صفوی است به توصیف و اختصار نگاشته شده و تاریخ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اوایل رساله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زندگی میر عماد قزوینی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آورده شده است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اصل خط نقطه است هرگاه دو نقطه را یا سه نقطه را به هم پیوستی خط باشد یا فعی در تاریخ خود باسم علی بن هلال مشهور بابن بوّاب ذکر کرده که جمع کتاب امم را از سکان شرق و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آخر از مشهد به قزوین آمده از مولانا علیرضای مشهدی مشق و تعلیم میگرفت پس از آنکه شاه عباس بزرگ مشهد را تسخیر کرده به مشهد که وطن او بود عود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نام خطاطان ذیل در این تذکره آمده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مقله، ابن بوّاب، یاقوت حموی، احمد رومی، میر یحیی صوفی، عبدالله صیرفی، حاجی محمد تبریزی، شیخ محمد بندگیر، شمس الدین مشرفی، عمر اقطع، مولانا معروف بغدادی، مولانا عبدالله طباخ، مولانا نعمة الله، مولانا شمس ثانی، مولانا میر محمد و امیر مجد الدین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مولانا محمود سیاوش شیرازی و مولانا محمد ثانی شیرازی، شمس الدین محمد ظهیر، مولانا روزبهان، میر عبدالقادر حسن، مولانا شمس الدین بایسنقری، میرزا بایسنقر، میرزا شاهرخ، نواب میرزا سلطان ابراهیم، میرزا سلطانعلی، مولانا عبدالحی، مولانا حافظ محمد قمی، مولانا شرفی، نظام الدین اردبیلی، مولانا صدر قمی، سید ولی قمی، مولانا شهره امیر دیلمی، مولانا محمد حسین باغ دشتی، مولانا حسین فخار شیرازی، منشی حسین قمی، میر نعمت الله تبریزی، علی بیگ، مولانا شیخ کمال سبزواری، مولانا مقصود تبریزی، میر نظام اشرف ابرقویی، حاج محمد باقر اردوبادی، میرزا علی، مولانا علی بیگ تبریزی، مولانا علیرضا تبریزی، خسرو بیگ تبریزی، مولانا فضان الدین اصفهانی، خواجه عبدالحی استرآبادی،،،، مولانا ادریس، درویش عبدالله ملحی، خواجه میر منشی قمی، خواجه عتیق منشی، نواب میرزا عبدالباقی یزدی، مولانا ادهم ابهری، مولانا ابراهیم استر آبادی، مولانا سلطان محمود، مولانا اسمعیل، میر منصور استر آبادی، میر قاسم بن میر منصور استر آبادی، مولانا بهاء الدین حسین مشهدی، مولانا محمد قاسم مشهدی، خواجه اختیار منشی تبریزی، میرزا اشرف جهان، روح الله بن اشرف جهان، حسینعلی بیک، خواجه میرک منشی کرمانی، میرزا کافی اذربایجانی، میرزا قاسم منشی استر آبادی، قاضی ابو بیک اردوبادی، موسی بیک، قاضی عبدالله خولی، خواجه مجد الدین ابراهیم شیرازی، میرزا احمد ولد میرزا عطاء الله اصفهانی، خواجه ملک محمد منشی هروی، میرزا محمد ولد علی بیگ، میرزا محمد حسین اصفهانی، میرزا حسین منشی اصفهانی، مولانا محمد امیر منشی اسکندر بیک منشی، خواجه علاء الدین منصور، مولانا جعفر، مولانا نسیمی نیشابوری، مولانا سلطانعالی مشهدی، میر علی حسنی هروی، خواجه محمود بن اسحاق هروی، مولانا کمال الدین محمود رفیقی هروی، مولانا مجنون هروی، مولانا ادهم یزدی، شیخ عبدالله کاتب هروی، سلطان محمد خندان هروی، عبدی نیشابوری، مولانا محمود زرین قلم نیشابوری، مولانا قاسم، مولانا جمشید بن احمد رومی، میر عبدالوهاب مشهدی، میرزا احمد استاد مشهدی، مولانا حسینقلی، مولانا علیرضا، مالک دیلمی قزوینی، میر صدر الدین محمد قزوینی، مولانا </w:t>
      </w:r>
      <w:bookmarkStart w:id="1648" w:name="pg14116_146926"/>
    </w:p>
    <w:p>
      <w:pPr>
        <w:pStyle w:val="BookText"/>
        <w:rPr/>
      </w:pPr>
      <w:bookmarkEnd w:id="1648"/>
      <w:r>
        <w:rPr>
          <w:rFonts w:ascii="IRNazanin" w:hAnsi="IRNazanin" w:eastAsia="IRNazanin"/>
          <w:color w:val="111111"/>
          <w:sz w:val="28"/>
          <w:sz w:val="28"/>
          <w:szCs w:val="28"/>
          <w:rtl w:val="true"/>
          <w:lang w:bidi="fa-IR"/>
        </w:rPr>
        <w:t>دوست محمد هروی، مولانا رستمعلی، مولانا محبعلی ابراهیمی بن رستمعلی، حافظ بابا جان، میرزا محمود بن خواجه صاحب جراح میر صفی نیشابوری، میر محمد حسین، میر جلیل الله، میر محمود سبزواری، مولانا عبدالله شیرازی، حافظ کمال الدین حسین هروی، مولانا سلیم کاتب استر آبادی، شاه محمد مشهدی، مولانا محمد امیر مشهدی، مولانا عیشی هروی، مولانا عبدالهادی قزوینی، مولانا یاری هروی، سلطان ابراهیم بن بهرام میرزا صفوی، مولانا قاسم قانونی عراقی، میر معز الدین محمد کاشانی، مولانا محمد حسین تبریزی، مولانا بابا شاه اصفهانی، محمد رضا چرخ تاب مشهدی، مولانا محمد زمان کرمانی تبریزی، میر علاء الدین سیفی قزوینی حسینی، مولانا باقر گائینی، مولانا مالک قمی، مولانا حسین تبریزی، حکیم شمسی، مولانا شمس الدین محمد بسطامی، مولانا سلطان حسین باخرزی، مولانا محمد امیر عقیلی تبریزی، علیرضا تبریزی، نعمت الله مشهدی</w:t>
      </w:r>
      <w:r>
        <w:rPr>
          <w:rFonts w:eastAsia="IRNazanin" w:cs="IRNazanin"/>
          <w:color w:val="111111"/>
          <w:sz w:val="28"/>
          <w:szCs w:val="28"/>
          <w:rtl w:val="true"/>
          <w:lang w:bidi="fa-IR"/>
        </w:rPr>
        <w:t>.</w:t>
      </w:r>
    </w:p>
    <w:p>
      <w:pPr>
        <w:pStyle w:val="Heading2"/>
        <w:numPr>
          <w:ilvl w:val="1"/>
          <w:numId w:val="1"/>
        </w:numPr>
        <w:rPr/>
      </w:pPr>
      <w:bookmarkStart w:id="1649" w:name="__RefHeading___Toc4164681_3381743652"/>
      <w:bookmarkStart w:id="1650" w:name="_Toc715"/>
      <w:bookmarkEnd w:id="1649"/>
      <w:r>
        <w:rPr>
          <w:rtl w:val="true"/>
        </w:rPr>
        <w:t xml:space="preserve">( </w:t>
      </w:r>
      <w:r>
        <w:rPr/>
        <w:t>2895</w:t>
      </w:r>
      <w:r>
        <w:rPr>
          <w:rtl w:val="true"/>
        </w:rPr>
        <w:t xml:space="preserve"> )</w:t>
      </w:r>
      <w:bookmarkEnd w:id="1650"/>
    </w:p>
    <w:p>
      <w:pPr>
        <w:pStyle w:val="Heading3"/>
        <w:numPr>
          <w:ilvl w:val="2"/>
          <w:numId w:val="1"/>
        </w:numPr>
        <w:rPr/>
      </w:pPr>
      <w:bookmarkStart w:id="1651" w:name="__RefHeading___Toc4164683_3381743652"/>
      <w:bookmarkStart w:id="1652" w:name="_Toc716"/>
      <w:bookmarkEnd w:id="1651"/>
      <w:r>
        <w:rPr/>
        <w:t>1</w:t>
      </w:r>
      <w:r>
        <w:rPr>
          <w:rtl w:val="true"/>
        </w:rPr>
        <w:t xml:space="preserve"> - </w:t>
      </w:r>
      <w:r>
        <w:rPr>
          <w:rtl w:val="true"/>
        </w:rPr>
        <w:t xml:space="preserve">هزار صلوات </w:t>
      </w:r>
      <w:r>
        <w:rPr>
          <w:rtl w:val="true"/>
        </w:rPr>
        <w:t>«</w:t>
      </w:r>
      <w:r>
        <w:rPr/>
        <w:t>1</w:t>
      </w:r>
      <w:r>
        <w:rPr>
          <w:rtl w:val="true"/>
        </w:rPr>
        <w:t xml:space="preserve"> - </w:t>
      </w:r>
      <w:r>
        <w:rPr/>
        <w:t>88</w:t>
      </w:r>
      <w:r>
        <w:rPr>
          <w:rtl w:val="true"/>
        </w:rPr>
        <w:t xml:space="preserve"> »(</w:t>
      </w:r>
      <w:r>
        <w:rPr>
          <w:rtl w:val="true"/>
        </w:rPr>
        <w:t xml:space="preserve">دعا </w:t>
      </w:r>
      <w:r>
        <w:rPr>
          <w:rtl w:val="true"/>
        </w:rPr>
        <w:t xml:space="preserve">- </w:t>
      </w:r>
      <w:r>
        <w:rPr>
          <w:rtl w:val="true"/>
        </w:rPr>
        <w:t>عربی</w:t>
      </w:r>
      <w:r>
        <w:rPr>
          <w:rtl w:val="true"/>
        </w:rPr>
        <w:t>)</w:t>
      </w:r>
      <w:bookmarkEnd w:id="16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آرندی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هزار صلوات و نام مبارک رسول گرامی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و برای قرائت آن در ایام هفته انشا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سید المرسلین سید الموحدین سید المؤمنین سید المرابطین سید الموافقین سید المقاتلین سید المتطهرین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ذلک بخیر الاخرة و نعیمها یا ارحم الراحمین صلوات الله و صلوات ملائکة و انبیائه و رسله و جمیع خلقه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علیه و رحمة الله و برکاته</w:t>
      </w:r>
      <w:r>
        <w:rPr>
          <w:rFonts w:eastAsia="IRNazanin" w:cs="IRNazanin"/>
          <w:color w:val="111111"/>
          <w:sz w:val="28"/>
          <w:szCs w:val="28"/>
          <w:rtl w:val="true"/>
          <w:lang w:bidi="fa-IR"/>
        </w:rPr>
        <w:t xml:space="preserve">». </w:t>
      </w:r>
      <w:bookmarkStart w:id="1653" w:name="pg14116_146927"/>
    </w:p>
    <w:p>
      <w:pPr>
        <w:pStyle w:val="Heading3"/>
        <w:numPr>
          <w:ilvl w:val="2"/>
          <w:numId w:val="1"/>
        </w:numPr>
        <w:rPr/>
      </w:pPr>
      <w:bookmarkStart w:id="1654" w:name="__RefHeading___Toc4164685_3381743652"/>
      <w:bookmarkStart w:id="1655" w:name="_Toc717"/>
      <w:bookmarkEnd w:id="1653"/>
      <w:bookmarkEnd w:id="1654"/>
      <w:r>
        <w:rPr/>
        <w:t>2</w:t>
      </w:r>
      <w:r>
        <w:rPr>
          <w:rtl w:val="true"/>
        </w:rPr>
        <w:t xml:space="preserve"> - </w:t>
      </w:r>
      <w:r>
        <w:rPr>
          <w:rtl w:val="true"/>
        </w:rPr>
        <w:t xml:space="preserve">دعاء التوسل </w:t>
      </w:r>
      <w:r>
        <w:rPr>
          <w:rtl w:val="true"/>
        </w:rPr>
        <w:t>«</w:t>
      </w:r>
      <w:r>
        <w:rPr/>
        <w:t>88</w:t>
      </w:r>
      <w:r>
        <w:rPr>
          <w:rtl w:val="true"/>
        </w:rPr>
        <w:t xml:space="preserve"> - </w:t>
      </w:r>
      <w:r>
        <w:rPr/>
        <w:t>91</w:t>
      </w:r>
      <w:r>
        <w:rPr>
          <w:rtl w:val="true"/>
        </w:rPr>
        <w:t>» (</w:t>
      </w:r>
      <w:r>
        <w:rPr>
          <w:rtl w:val="true"/>
        </w:rPr>
        <w:t>عربی</w:t>
      </w:r>
      <w:r>
        <w:rPr>
          <w:rtl w:val="true"/>
        </w:rPr>
        <w:t>)</w:t>
      </w:r>
      <w:bookmarkEnd w:id="1655"/>
    </w:p>
    <w:p>
      <w:pPr>
        <w:pStyle w:val="BookText"/>
        <w:rPr/>
      </w:pPr>
      <w:r>
        <w:rPr>
          <w:rFonts w:ascii="IRNazanin" w:hAnsi="IRNazanin" w:eastAsia="IRNazanin"/>
          <w:color w:val="111111"/>
          <w:sz w:val="28"/>
          <w:sz w:val="28"/>
          <w:szCs w:val="28"/>
          <w:rtl w:val="true"/>
          <w:lang w:bidi="fa-IR"/>
        </w:rPr>
        <w:t>دعایی کوتاه که در آن به نام مبارک ائمه هدی تمسّک و توسل شده و این غیر از دعای توسل معروف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قبل کل حی یا حی بعد کل حی یا حی مع کل حی یا حی حین لا حی یا حی تبقی و یفنی کل حی یا حی لا اله الا انت یا حی یا کریم یا محیی الموتی یا قائم علی کل نفس بما کسبت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اوصیائه و احبائه و انصاره و خلفاءه المؤمنین و حججک البالغین من اهل بیت الرحمة المطهرین الزاهدین اجمعین صل علی محمد و ال محمد وافعل بی ما انت اهله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تملک محمدرضا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656" w:name="__RefHeading___Toc4164687_3381743652"/>
      <w:bookmarkStart w:id="1657" w:name="_Toc718"/>
      <w:bookmarkEnd w:id="1656"/>
      <w:r>
        <w:rPr>
          <w:rtl w:val="true"/>
        </w:rPr>
        <w:t xml:space="preserve">( </w:t>
      </w:r>
      <w:r>
        <w:rPr/>
        <w:t>2903</w:t>
      </w:r>
      <w:r>
        <w:rPr>
          <w:rtl w:val="true"/>
        </w:rPr>
        <w:t xml:space="preserve"> )</w:t>
      </w:r>
      <w:bookmarkEnd w:id="1657"/>
    </w:p>
    <w:p>
      <w:pPr>
        <w:pStyle w:val="Heading3"/>
        <w:numPr>
          <w:ilvl w:val="2"/>
          <w:numId w:val="1"/>
        </w:numPr>
        <w:rPr/>
      </w:pPr>
      <w:bookmarkStart w:id="1658" w:name="__RefHeading___Toc4164689_3381743652"/>
      <w:bookmarkStart w:id="1659" w:name="_Toc719"/>
      <w:bookmarkEnd w:id="1658"/>
      <w:r>
        <w:rPr/>
        <w:t>1</w:t>
      </w:r>
      <w:r>
        <w:rPr>
          <w:rtl w:val="true"/>
        </w:rPr>
        <w:t xml:space="preserve"> - </w:t>
      </w:r>
      <w:r>
        <w:rPr>
          <w:rtl w:val="true"/>
        </w:rPr>
        <w:t xml:space="preserve">الاعراب فی قواعد الاعراب </w:t>
      </w:r>
      <w:r>
        <w:rPr>
          <w:rtl w:val="true"/>
        </w:rPr>
        <w:t>«</w:t>
      </w:r>
      <w:r>
        <w:rPr/>
        <w:t>1</w:t>
      </w:r>
      <w:r>
        <w:rPr>
          <w:rtl w:val="true"/>
        </w:rPr>
        <w:t xml:space="preserve"> - </w:t>
      </w:r>
      <w:r>
        <w:rPr/>
        <w:t>11</w:t>
      </w:r>
      <w:r>
        <w:rPr>
          <w:rtl w:val="true"/>
        </w:rPr>
        <w:t>» (</w:t>
      </w:r>
      <w:r>
        <w:rPr>
          <w:rtl w:val="true"/>
        </w:rPr>
        <w:t xml:space="preserve">نحو </w:t>
      </w:r>
      <w:r>
        <w:rPr>
          <w:rtl w:val="true"/>
        </w:rPr>
        <w:t xml:space="preserve">- </w:t>
      </w:r>
      <w:r>
        <w:rPr>
          <w:rtl w:val="true"/>
        </w:rPr>
        <w:t>عربی</w:t>
      </w:r>
      <w:r>
        <w:rPr>
          <w:rtl w:val="true"/>
        </w:rPr>
        <w:t>)</w:t>
      </w:r>
      <w:bookmarkEnd w:id="16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عبدالله بن یوسف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کثیر من المتقدمین یسمون الزایدة صلة و بعضهم یسمیه مؤکدآ و فی هذا القدر کفایة لمن تأمله و الحمد لله اولا و اخرآ و ظاهرآ و باطنآ حمدآ کثیرا</w:t>
      </w:r>
      <w:r>
        <w:rPr>
          <w:rFonts w:eastAsia="IRNazanin" w:cs="IRNazanin"/>
          <w:color w:val="111111"/>
          <w:sz w:val="28"/>
          <w:szCs w:val="28"/>
          <w:rtl w:val="true"/>
          <w:lang w:bidi="fa-IR"/>
        </w:rPr>
        <w:t>».</w:t>
      </w:r>
    </w:p>
    <w:p>
      <w:pPr>
        <w:pStyle w:val="Heading3"/>
        <w:numPr>
          <w:ilvl w:val="2"/>
          <w:numId w:val="1"/>
        </w:numPr>
        <w:rPr/>
      </w:pPr>
      <w:bookmarkStart w:id="1660" w:name="__RefHeading___Toc4164691_3381743652"/>
      <w:bookmarkStart w:id="1661" w:name="_Toc720"/>
      <w:bookmarkEnd w:id="1660"/>
      <w:r>
        <w:rPr/>
        <w:t>2</w:t>
      </w:r>
      <w:r>
        <w:rPr>
          <w:rtl w:val="true"/>
        </w:rPr>
        <w:t xml:space="preserve"> - </w:t>
      </w:r>
      <w:r>
        <w:rPr>
          <w:rtl w:val="true"/>
        </w:rPr>
        <w:t xml:space="preserve">ارشاد الهادی </w:t>
      </w:r>
      <w:r>
        <w:rPr>
          <w:rtl w:val="true"/>
        </w:rPr>
        <w:t>«</w:t>
      </w:r>
      <w:r>
        <w:rPr/>
        <w:t>11</w:t>
      </w:r>
      <w:r>
        <w:rPr>
          <w:rtl w:val="true"/>
        </w:rPr>
        <w:t xml:space="preserve"> - </w:t>
      </w:r>
      <w:r>
        <w:rPr/>
        <w:t>19</w:t>
      </w:r>
      <w:r>
        <w:rPr>
          <w:rtl w:val="true"/>
        </w:rPr>
        <w:t>» (</w:t>
      </w:r>
      <w:r>
        <w:rPr>
          <w:rtl w:val="true"/>
        </w:rPr>
        <w:t xml:space="preserve">نحو </w:t>
      </w:r>
      <w:r>
        <w:rPr>
          <w:rtl w:val="true"/>
        </w:rPr>
        <w:t xml:space="preserve">- </w:t>
      </w:r>
      <w:r>
        <w:rPr>
          <w:rtl w:val="true"/>
        </w:rPr>
        <w:t>عربی</w:t>
      </w:r>
      <w:r>
        <w:rPr>
          <w:rtl w:val="true"/>
        </w:rPr>
        <w:t>)</w:t>
      </w:r>
      <w:bookmarkEnd w:id="16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بکلمته علم الاعراب مرفوع البناء منصوبآ باللواء مجرور ذیل الشرف بنجم القضاء فوق السماء</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زید حسن وجهه و جاءنی الحسن وجه و الثلاثة یجوز اضافتها الی المعمول مثل</w:t>
      </w:r>
      <w:r>
        <w:rPr>
          <w:rFonts w:eastAsia="IRNazanin" w:cs="IRNazanin"/>
          <w:color w:val="111111"/>
          <w:sz w:val="28"/>
          <w:szCs w:val="28"/>
          <w:rtl w:val="true"/>
          <w:lang w:bidi="fa-IR"/>
        </w:rPr>
        <w:t xml:space="preserve">....». </w:t>
      </w:r>
      <w:bookmarkStart w:id="1662" w:name="pg14116_146928"/>
    </w:p>
    <w:p>
      <w:pPr>
        <w:pStyle w:val="BookText"/>
        <w:rPr/>
      </w:pPr>
      <w:bookmarkEnd w:id="1662"/>
      <w:r>
        <w:rPr>
          <w:rFonts w:ascii="IRNazanin" w:hAnsi="IRNazanin" w:eastAsia="IRNazanin"/>
          <w:color w:val="111111"/>
          <w:sz w:val="28"/>
          <w:sz w:val="28"/>
          <w:szCs w:val="28"/>
          <w:rtl w:val="true"/>
          <w:lang w:bidi="fa-IR"/>
        </w:rPr>
        <w:t xml:space="preserve">کتاب اول نسخ سلطان بن حسن جزائری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آخرش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663" w:name="__RefHeading___Toc4164693_3381743652"/>
      <w:bookmarkStart w:id="1664" w:name="_Toc721"/>
      <w:bookmarkEnd w:id="1663"/>
      <w:r>
        <w:rPr>
          <w:rtl w:val="true"/>
        </w:rPr>
        <w:t xml:space="preserve">( </w:t>
      </w:r>
      <w:r>
        <w:rPr/>
        <w:t>2911</w:t>
      </w:r>
      <w:r>
        <w:rPr>
          <w:rtl w:val="true"/>
        </w:rPr>
        <w:t xml:space="preserve"> )</w:t>
      </w:r>
      <w:bookmarkEnd w:id="1664"/>
    </w:p>
    <w:p>
      <w:pPr>
        <w:pStyle w:val="Heading3"/>
        <w:numPr>
          <w:ilvl w:val="2"/>
          <w:numId w:val="1"/>
        </w:numPr>
        <w:rPr/>
      </w:pPr>
      <w:bookmarkStart w:id="1665" w:name="__RefHeading___Toc4164695_3381743652"/>
      <w:bookmarkStart w:id="1666" w:name="_Toc722"/>
      <w:bookmarkEnd w:id="1665"/>
      <w:r>
        <w:rPr/>
        <w:t>1</w:t>
      </w:r>
      <w:r>
        <w:rPr>
          <w:rtl w:val="true"/>
        </w:rPr>
        <w:t xml:space="preserve"> - </w:t>
      </w:r>
      <w:r>
        <w:rPr>
          <w:rtl w:val="true"/>
        </w:rPr>
        <w:t xml:space="preserve">مشواق </w:t>
      </w:r>
      <w:r>
        <w:rPr>
          <w:rtl w:val="true"/>
        </w:rPr>
        <w:t>«</w:t>
      </w:r>
      <w:r>
        <w:rPr/>
        <w:t>1</w:t>
      </w:r>
      <w:r>
        <w:rPr>
          <w:rtl w:val="true"/>
        </w:rPr>
        <w:t xml:space="preserve"> - </w:t>
      </w:r>
      <w:r>
        <w:rPr/>
        <w:t>20</w:t>
      </w:r>
      <w:r>
        <w:rPr>
          <w:rtl w:val="true"/>
        </w:rPr>
        <w:t>» (</w:t>
      </w:r>
      <w:r>
        <w:rPr>
          <w:rtl w:val="true"/>
        </w:rPr>
        <w:t xml:space="preserve">عرفان </w:t>
      </w:r>
      <w:r>
        <w:rPr>
          <w:rtl w:val="true"/>
        </w:rPr>
        <w:t xml:space="preserve">- </w:t>
      </w:r>
      <w:r>
        <w:rPr>
          <w:rtl w:val="true"/>
        </w:rPr>
        <w:t>فارسی</w:t>
      </w:r>
      <w:r>
        <w:rPr>
          <w:rtl w:val="true"/>
        </w:rPr>
        <w:t>)</w:t>
      </w:r>
      <w:bookmarkEnd w:id="16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فیض کاشانی،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 در توجیه و تفسیر اصطلاحات صوفیانه و رفع ابهام و ایراد ظاهر بینان از اطلاق این اصطلاحات که در سه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بیان سبب انشا اشعار در اشاره به معنی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بیان درجات و مراتب سخن و انواع و اصناف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بیان سبب تعبیر از معانی حقایق به الفاظ متداوله 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منتهی قلوب المشتاقین و نشکرک یا غایة آمال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 زاده ای دل ده به یکبار مجرد شود ز هر اقرار و انکار</w:t>
      </w:r>
      <w:r>
        <w:rPr>
          <w:rFonts w:eastAsia="IRNazanin" w:cs="IRNazanin"/>
          <w:color w:val="111111"/>
          <w:sz w:val="28"/>
          <w:szCs w:val="28"/>
          <w:rtl w:val="true"/>
          <w:lang w:bidi="fa-IR"/>
        </w:rPr>
        <w:t>»</w:t>
      </w:r>
    </w:p>
    <w:p>
      <w:pPr>
        <w:pStyle w:val="Heading3"/>
        <w:numPr>
          <w:ilvl w:val="2"/>
          <w:numId w:val="1"/>
        </w:numPr>
        <w:rPr/>
      </w:pPr>
      <w:bookmarkStart w:id="1667" w:name="__RefHeading___Toc4164697_3381743652"/>
      <w:bookmarkStart w:id="1668" w:name="_Toc723"/>
      <w:bookmarkEnd w:id="1667"/>
      <w:r>
        <w:rPr/>
        <w:t>2</w:t>
      </w:r>
      <w:r>
        <w:rPr>
          <w:rtl w:val="true"/>
        </w:rPr>
        <w:t xml:space="preserve"> - </w:t>
      </w:r>
      <w:r>
        <w:rPr>
          <w:rtl w:val="true"/>
        </w:rPr>
        <w:t xml:space="preserve">استعارات </w:t>
      </w:r>
      <w:r>
        <w:rPr>
          <w:rtl w:val="true"/>
        </w:rPr>
        <w:t>«</w:t>
      </w:r>
      <w:r>
        <w:rPr/>
        <w:t>21</w:t>
      </w:r>
      <w:r>
        <w:rPr>
          <w:rtl w:val="true"/>
        </w:rPr>
        <w:t xml:space="preserve"> - </w:t>
      </w:r>
      <w:r>
        <w:rPr/>
        <w:t>30</w:t>
      </w:r>
      <w:r>
        <w:rPr>
          <w:rtl w:val="true"/>
        </w:rPr>
        <w:t>» (</w:t>
      </w:r>
      <w:r>
        <w:rPr>
          <w:rtl w:val="true"/>
        </w:rPr>
        <w:t xml:space="preserve">عرفان </w:t>
      </w:r>
      <w:r>
        <w:rPr>
          <w:rtl w:val="true"/>
        </w:rPr>
        <w:t xml:space="preserve">- </w:t>
      </w:r>
      <w:r>
        <w:rPr>
          <w:rtl w:val="true"/>
        </w:rPr>
        <w:t>فارسی</w:t>
      </w:r>
      <w:r>
        <w:rPr>
          <w:rtl w:val="true"/>
        </w:rPr>
        <w:t>)</w:t>
      </w:r>
      <w:bookmarkEnd w:id="16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حل و توضیح کلمات و اصطلاحات دیوان حافظ که باعث اشتباه در نزد عوام شده بود این رساله را تالیف نمود و کلمات عرفانی را از دیدگاه آنان معنی کرده است</w:t>
      </w:r>
      <w:r>
        <w:rPr>
          <w:rFonts w:eastAsia="IRNazanin" w:cs="IRNazanin"/>
          <w:color w:val="111111"/>
          <w:sz w:val="28"/>
          <w:szCs w:val="28"/>
          <w:rtl w:val="true"/>
          <w:lang w:bidi="fa-IR"/>
        </w:rPr>
        <w:t xml:space="preserve">. </w:t>
      </w:r>
      <w:bookmarkStart w:id="1669" w:name="pg14116_146929"/>
    </w:p>
    <w:p>
      <w:pPr>
        <w:pStyle w:val="BookText"/>
        <w:rPr/>
      </w:pPr>
      <w:bookmarkEnd w:id="166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اهل تحقیق الفاظ خط و خال و غیره در سلک نظم کشیده‌اند و هر یکی را مظهر معنی عظیم کرده‌اند و حقایق و دقایق را در این خلط نموده‌اند علی الخصوص اشارات و 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جمال مهر و محبت را گویند، وجود صفای عاشق و معشوق را گویند، وصال دریافتن اسرار و مراقبت را گویند، هجر بند اهتمام طلعت معشوق را گویند، تمت الاستعارات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مجرم، نائینی در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670" w:name="__RefHeading___Toc4164699_3381743652"/>
      <w:bookmarkStart w:id="1671" w:name="_Toc724"/>
      <w:bookmarkEnd w:id="1670"/>
      <w:r>
        <w:rPr>
          <w:rtl w:val="true"/>
        </w:rPr>
        <w:t xml:space="preserve">( </w:t>
      </w:r>
      <w:r>
        <w:rPr/>
        <w:t>2915</w:t>
      </w:r>
      <w:r>
        <w:rPr>
          <w:rtl w:val="true"/>
        </w:rPr>
        <w:t xml:space="preserve"> )</w:t>
      </w:r>
      <w:bookmarkEnd w:id="1671"/>
    </w:p>
    <w:p>
      <w:pPr>
        <w:pStyle w:val="Heading3"/>
        <w:numPr>
          <w:ilvl w:val="2"/>
          <w:numId w:val="1"/>
        </w:numPr>
        <w:rPr/>
      </w:pPr>
      <w:bookmarkStart w:id="1672" w:name="__RefHeading___Toc4164701_3381743652"/>
      <w:bookmarkStart w:id="1673" w:name="_Toc725"/>
      <w:bookmarkEnd w:id="1672"/>
      <w:r>
        <w:rPr/>
        <w:t>1</w:t>
      </w:r>
      <w:r>
        <w:rPr>
          <w:rtl w:val="true"/>
        </w:rPr>
        <w:t xml:space="preserve"> - </w:t>
      </w:r>
      <w:r>
        <w:rPr>
          <w:rtl w:val="true"/>
        </w:rPr>
        <w:t xml:space="preserve">نفی تشکیک الذاتیات </w:t>
      </w:r>
      <w:r>
        <w:rPr>
          <w:rtl w:val="true"/>
        </w:rPr>
        <w:t>(</w:t>
      </w:r>
      <w:r>
        <w:rPr>
          <w:rtl w:val="true"/>
        </w:rPr>
        <w:t>رسالة فی</w:t>
      </w:r>
      <w:r>
        <w:rPr>
          <w:rtl w:val="true"/>
        </w:rPr>
        <w:t>....) «</w:t>
      </w:r>
      <w:r>
        <w:rPr/>
        <w:t>1</w:t>
      </w:r>
      <w:r>
        <w:rPr>
          <w:rtl w:val="true"/>
        </w:rPr>
        <w:t xml:space="preserve"> - </w:t>
      </w:r>
      <w:r>
        <w:rPr/>
        <w:t>59</w:t>
      </w:r>
      <w:r>
        <w:rPr>
          <w:rtl w:val="true"/>
        </w:rPr>
        <w:t>» (</w:t>
      </w:r>
      <w:r>
        <w:rPr>
          <w:rtl w:val="true"/>
        </w:rPr>
        <w:t xml:space="preserve">فلسفه </w:t>
      </w:r>
      <w:r>
        <w:rPr>
          <w:rtl w:val="true"/>
        </w:rPr>
        <w:t xml:space="preserve">- </w:t>
      </w:r>
      <w:r>
        <w:rPr>
          <w:rtl w:val="true"/>
        </w:rPr>
        <w:t>عربی</w:t>
      </w:r>
      <w:r>
        <w:rPr>
          <w:rtl w:val="true"/>
        </w:rPr>
        <w:t>)</w:t>
      </w:r>
      <w:bookmarkEnd w:id="16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متوسط در تقریر دلایل بر نفی تشکیک ذاتیات بالنسبة الی ما هی ذاتی له که بنظر وی در کتابهای پیشینیان مهمل و متروک مانده است، مؤلف این رساله را در زمانی که به تدریس حاشیه جلالیه به شرح جدید تجرید اشتغال داشت به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غلام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نگاشته و در یک مقدمه و سه فصل و یک خاتمه تنظیم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تقدّس ثبوته عن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نعوته عن الترکّب و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جنابک عن التکلیّف فلا یعتریک تضعّف و 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ساحتک عن التکمّم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واقتضاؤه لامر آخر غیر ما یقتضیه المطلق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محذورآ و لنختم الکلام ههنا حامدآ لربّ العالمین مصلیّا علی رسوله الامین و آله المعصومین قائلا ربّ زدنی علمآ و الحقنی بالصّالحین</w:t>
      </w:r>
      <w:r>
        <w:rPr>
          <w:rFonts w:eastAsia="IRNazanin" w:cs="IRNazanin"/>
          <w:color w:val="111111"/>
          <w:sz w:val="28"/>
          <w:szCs w:val="28"/>
          <w:rtl w:val="true"/>
          <w:lang w:bidi="fa-IR"/>
        </w:rPr>
        <w:t xml:space="preserve">» </w:t>
      </w:r>
      <w:bookmarkStart w:id="1674" w:name="pg14116_146930"/>
    </w:p>
    <w:p>
      <w:pPr>
        <w:pStyle w:val="Heading3"/>
        <w:numPr>
          <w:ilvl w:val="2"/>
          <w:numId w:val="1"/>
        </w:numPr>
        <w:rPr/>
      </w:pPr>
      <w:bookmarkStart w:id="1675" w:name="__RefHeading___Toc4164703_3381743652"/>
      <w:bookmarkStart w:id="1676" w:name="_Toc726"/>
      <w:bookmarkEnd w:id="1674"/>
      <w:bookmarkEnd w:id="1675"/>
      <w:r>
        <w:rPr/>
        <w:t>2</w:t>
      </w:r>
      <w:r>
        <w:rPr>
          <w:rtl w:val="true"/>
        </w:rPr>
        <w:t xml:space="preserve"> - </w:t>
      </w:r>
      <w:r>
        <w:rPr>
          <w:rtl w:val="true"/>
        </w:rPr>
        <w:t xml:space="preserve">اثولوجیا </w:t>
      </w:r>
      <w:r>
        <w:rPr>
          <w:rtl w:val="true"/>
        </w:rPr>
        <w:t>«</w:t>
      </w:r>
      <w:r>
        <w:rPr/>
        <w:t>65</w:t>
      </w:r>
      <w:r>
        <w:rPr>
          <w:rtl w:val="true"/>
        </w:rPr>
        <w:t xml:space="preserve"> - </w:t>
      </w:r>
      <w:r>
        <w:rPr/>
        <w:t>169</w:t>
      </w:r>
      <w:r>
        <w:rPr>
          <w:rtl w:val="true"/>
        </w:rPr>
        <w:t>» (</w:t>
      </w:r>
      <w:r>
        <w:rPr>
          <w:rtl w:val="true"/>
        </w:rPr>
        <w:t xml:space="preserve">فلسفه </w:t>
      </w:r>
      <w:r>
        <w:rPr>
          <w:rtl w:val="true"/>
        </w:rPr>
        <w:t xml:space="preserve">- </w:t>
      </w:r>
      <w:r>
        <w:rPr>
          <w:rtl w:val="true"/>
        </w:rPr>
        <w:t>عربی</w:t>
      </w:r>
      <w:r>
        <w:rPr>
          <w:rtl w:val="true"/>
        </w:rPr>
        <w:t>)</w:t>
      </w:r>
      <w:bookmarkEnd w:id="16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رساله‌اول تحریر سده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ظهیرالدینبن ابوالقاسم مهدی در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مقیم بن ابراهیم دماوندی در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677" w:name="__RefHeading___Toc4164705_3381743652"/>
      <w:bookmarkStart w:id="1678" w:name="_Toc727"/>
      <w:bookmarkEnd w:id="1677"/>
      <w:r>
        <w:rPr>
          <w:rtl w:val="true"/>
        </w:rPr>
        <w:t xml:space="preserve">( </w:t>
      </w:r>
      <w:r>
        <w:rPr/>
        <w:t>2920</w:t>
      </w:r>
      <w:r>
        <w:rPr>
          <w:rtl w:val="true"/>
        </w:rPr>
        <w:t xml:space="preserve"> )</w:t>
      </w:r>
      <w:bookmarkEnd w:id="1678"/>
    </w:p>
    <w:p>
      <w:pPr>
        <w:pStyle w:val="Heading3"/>
        <w:numPr>
          <w:ilvl w:val="2"/>
          <w:numId w:val="1"/>
        </w:numPr>
        <w:rPr/>
      </w:pPr>
      <w:bookmarkStart w:id="1679" w:name="__RefHeading___Toc4164707_3381743652"/>
      <w:bookmarkStart w:id="1680" w:name="_Toc728"/>
      <w:bookmarkEnd w:id="1679"/>
      <w:r>
        <w:rPr/>
        <w:t>1</w:t>
      </w:r>
      <w:r>
        <w:rPr>
          <w:rtl w:val="true"/>
        </w:rPr>
        <w:t xml:space="preserve"> - </w:t>
      </w:r>
      <w:r>
        <w:rPr>
          <w:rtl w:val="true"/>
        </w:rPr>
        <w:t xml:space="preserve">شرح شواهد شرح عوامل </w:t>
      </w:r>
      <w:r>
        <w:rPr>
          <w:rtl w:val="true"/>
        </w:rPr>
        <w:t>«</w:t>
      </w:r>
      <w:r>
        <w:rPr/>
        <w:t>1</w:t>
      </w:r>
      <w:r>
        <w:rPr>
          <w:rtl w:val="true"/>
        </w:rPr>
        <w:t xml:space="preserve"> - </w:t>
      </w:r>
      <w:r>
        <w:rPr/>
        <w:t>5</w:t>
      </w:r>
      <w:r>
        <w:rPr>
          <w:rtl w:val="true"/>
        </w:rPr>
        <w:t xml:space="preserve"> »(</w:t>
      </w:r>
      <w:r>
        <w:rPr>
          <w:rtl w:val="true"/>
        </w:rPr>
        <w:t xml:space="preserve">نحو </w:t>
      </w:r>
      <w:r>
        <w:rPr>
          <w:rtl w:val="true"/>
        </w:rPr>
        <w:t xml:space="preserve">- </w:t>
      </w:r>
      <w:r>
        <w:rPr>
          <w:rtl w:val="true"/>
        </w:rPr>
        <w:t>فارسی</w:t>
      </w:r>
      <w:r>
        <w:rPr>
          <w:rtl w:val="true"/>
        </w:rPr>
        <w:t>)</w:t>
      </w:r>
      <w:bookmarkEnd w:id="16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بن احمد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ایضاح ابیات شرع عوامل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لا یبقی علی الأیام ذوحید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به خدا که باقی نمیماند بروزگار صاحب شاخهای گره گره که ثابتند</w:t>
      </w:r>
      <w:r>
        <w:rPr>
          <w:rFonts w:eastAsia="IRNazanin" w:cs="IRNazanin"/>
          <w:color w:val="111111"/>
          <w:sz w:val="28"/>
          <w:szCs w:val="28"/>
          <w:rtl w:val="true"/>
          <w:lang w:bidi="fa-IR"/>
        </w:rPr>
        <w:t>....».</w:t>
      </w:r>
    </w:p>
    <w:p>
      <w:pPr>
        <w:pStyle w:val="Heading3"/>
        <w:numPr>
          <w:ilvl w:val="2"/>
          <w:numId w:val="1"/>
        </w:numPr>
        <w:rPr/>
      </w:pPr>
      <w:bookmarkStart w:id="1681" w:name="__RefHeading___Toc4164709_3381743652"/>
      <w:bookmarkStart w:id="1682" w:name="_Toc729"/>
      <w:bookmarkEnd w:id="1681"/>
      <w:r>
        <w:rPr/>
        <w:t>2</w:t>
      </w:r>
      <w:r>
        <w:rPr>
          <w:rtl w:val="true"/>
        </w:rPr>
        <w:t xml:space="preserve"> - </w:t>
      </w:r>
      <w:r>
        <w:rPr>
          <w:rtl w:val="true"/>
        </w:rPr>
        <w:t xml:space="preserve">صرف منظوم </w:t>
      </w:r>
      <w:r>
        <w:rPr>
          <w:rtl w:val="true"/>
        </w:rPr>
        <w:t>«</w:t>
      </w:r>
      <w:r>
        <w:rPr/>
        <w:t>6</w:t>
      </w:r>
      <w:r>
        <w:rPr>
          <w:rtl w:val="true"/>
        </w:rPr>
        <w:t xml:space="preserve"> - </w:t>
      </w:r>
      <w:r>
        <w:rPr/>
        <w:t>7</w:t>
      </w:r>
      <w:r>
        <w:rPr>
          <w:rtl w:val="true"/>
        </w:rPr>
        <w:t>» (</w:t>
      </w:r>
      <w:r>
        <w:rPr>
          <w:rtl w:val="true"/>
        </w:rPr>
        <w:t>فارسی</w:t>
      </w:r>
      <w:r>
        <w:rPr>
          <w:rtl w:val="true"/>
        </w:rPr>
        <w:t>)</w:t>
      </w:r>
      <w:bookmarkEnd w:id="16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مختصری در بیان اوزان اسم و فعل در صرف عربی که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اللّسان نحو ثنائه اولی و عطف البیان الی نعت خاتم انبیائه احری</w:t>
      </w:r>
    </w:p>
    <w:p>
      <w:pPr>
        <w:pStyle w:val="BookText"/>
        <w:rPr/>
      </w:pPr>
      <w:r>
        <w:rPr>
          <w:rFonts w:ascii="IRNazanin" w:hAnsi="IRNazanin" w:eastAsia="IRNazanin"/>
          <w:color w:val="111111"/>
          <w:sz w:val="28"/>
          <w:sz w:val="28"/>
          <w:szCs w:val="28"/>
          <w:rtl w:val="true"/>
          <w:lang w:bidi="fa-IR"/>
        </w:rPr>
        <w:t>کلمات عرب سه قسم بود نامشان فعل و حرف و 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 صیغه را لقب معتّل بر تو سازد مفصّل این مجمل</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علّت به جای فاء باشد لقب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1683" w:name="pg14116_146931"/>
    </w:p>
    <w:p>
      <w:pPr>
        <w:pStyle w:val="BookText"/>
        <w:rPr/>
      </w:pPr>
      <w:bookmarkEnd w:id="1683"/>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684" w:name="__RefHeading___Toc4164711_3381743652"/>
      <w:bookmarkStart w:id="1685" w:name="_Toc730"/>
      <w:bookmarkEnd w:id="1684"/>
      <w:r>
        <w:rPr>
          <w:rtl w:val="true"/>
        </w:rPr>
        <w:t xml:space="preserve">( </w:t>
      </w:r>
      <w:r>
        <w:rPr/>
        <w:t>2935</w:t>
      </w:r>
      <w:r>
        <w:rPr>
          <w:rtl w:val="true"/>
        </w:rPr>
        <w:t xml:space="preserve"> )</w:t>
      </w:r>
      <w:bookmarkEnd w:id="1685"/>
    </w:p>
    <w:p>
      <w:pPr>
        <w:pStyle w:val="Heading3"/>
        <w:numPr>
          <w:ilvl w:val="2"/>
          <w:numId w:val="1"/>
        </w:numPr>
        <w:rPr/>
      </w:pPr>
      <w:bookmarkStart w:id="1686" w:name="__RefHeading___Toc4164713_3381743652"/>
      <w:bookmarkStart w:id="1687" w:name="_Toc731"/>
      <w:bookmarkEnd w:id="1686"/>
      <w:r>
        <w:rPr/>
        <w:t>1</w:t>
      </w:r>
      <w:r>
        <w:rPr>
          <w:rtl w:val="true"/>
        </w:rPr>
        <w:t xml:space="preserve"> - </w:t>
      </w:r>
      <w:r>
        <w:rPr>
          <w:rtl w:val="true"/>
        </w:rPr>
        <w:t xml:space="preserve">سی فصل </w:t>
      </w:r>
      <w:r>
        <w:rPr>
          <w:rtl w:val="true"/>
        </w:rPr>
        <w:t>«</w:t>
      </w:r>
      <w:r>
        <w:rPr/>
        <w:t>1</w:t>
      </w:r>
      <w:r>
        <w:rPr>
          <w:rtl w:val="true"/>
        </w:rPr>
        <w:t xml:space="preserve"> - </w:t>
      </w:r>
      <w:r>
        <w:rPr/>
        <w:t>56</w:t>
      </w:r>
      <w:r>
        <w:rPr>
          <w:rtl w:val="true"/>
        </w:rPr>
        <w:t>» (</w:t>
      </w:r>
      <w:r>
        <w:rPr>
          <w:rtl w:val="true"/>
        </w:rPr>
        <w:t xml:space="preserve">کلام </w:t>
      </w:r>
      <w:r>
        <w:rPr>
          <w:rtl w:val="true"/>
        </w:rPr>
        <w:t xml:space="preserve">- </w:t>
      </w:r>
      <w:r>
        <w:rPr>
          <w:rtl w:val="true"/>
        </w:rPr>
        <w:t>فارسی</w:t>
      </w:r>
      <w:r>
        <w:rPr>
          <w:rtl w:val="true"/>
        </w:rPr>
        <w:t>)</w:t>
      </w:r>
      <w:bookmarkEnd w:id="16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قاجار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گفته که میرزا محمد باقر اصفهانی قمی نامه‌ای نوشته و در آن راجع به عقاید شیخیه سی سؤال نموده، پس وی برای رفع شبهات وی و دیگران که سوالاتی برای وی فرستاده‌اند این رساله را نوشته و به آنها پاسخ داده است، وی برای سهولت و دسترسی به سوالات، ابتدا سوالات را به ترتیب در ابتدای رساله آورده و بعد به پاسخگویی آنها پرداخته است، این رساله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علی آباد کرمان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رسید نوشته از مخدوم مکرم و مطاع معظم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بسیاری از این سؤالات را در سایر کتب نوشته‌ام اگر مفصل خواهید به آنها رجوع کنید مانند ارشاد و هدایت الطالبین و رساله چهار معامله سلوک و رسائل اخلاق و غیر آنها و به همین جا ختم مینمایم</w:t>
      </w:r>
      <w:r>
        <w:rPr>
          <w:rFonts w:eastAsia="IRNazanin" w:cs="IRNazanin"/>
          <w:color w:val="111111"/>
          <w:sz w:val="28"/>
          <w:szCs w:val="28"/>
          <w:rtl w:val="true"/>
          <w:lang w:bidi="fa-IR"/>
        </w:rPr>
        <w:t>».</w:t>
      </w:r>
    </w:p>
    <w:p>
      <w:pPr>
        <w:pStyle w:val="Heading3"/>
        <w:numPr>
          <w:ilvl w:val="2"/>
          <w:numId w:val="1"/>
        </w:numPr>
        <w:rPr/>
      </w:pPr>
      <w:bookmarkStart w:id="1688" w:name="__RefHeading___Toc4164715_3381743652"/>
      <w:bookmarkStart w:id="1689" w:name="_Toc732"/>
      <w:bookmarkEnd w:id="1688"/>
      <w:r>
        <w:rPr/>
        <w:t>2</w:t>
      </w:r>
      <w:r>
        <w:rPr>
          <w:rtl w:val="true"/>
        </w:rPr>
        <w:t xml:space="preserve"> - </w:t>
      </w:r>
      <w:r>
        <w:rPr>
          <w:rtl w:val="true"/>
        </w:rPr>
        <w:t xml:space="preserve">آداب دلّا کی </w:t>
      </w:r>
      <w:r>
        <w:rPr>
          <w:rtl w:val="true"/>
        </w:rPr>
        <w:t>«</w:t>
      </w:r>
      <w:r>
        <w:rPr/>
        <w:t>61</w:t>
      </w:r>
      <w:r>
        <w:rPr>
          <w:rtl w:val="true"/>
        </w:rPr>
        <w:t xml:space="preserve"> - </w:t>
      </w:r>
      <w:r>
        <w:rPr/>
        <w:t>119</w:t>
      </w:r>
      <w:r>
        <w:rPr>
          <w:rtl w:val="true"/>
        </w:rPr>
        <w:t>» (</w:t>
      </w:r>
      <w:r>
        <w:rPr>
          <w:rtl w:val="true"/>
        </w:rPr>
        <w:t>فارسی</w:t>
      </w:r>
      <w:r>
        <w:rPr>
          <w:rtl w:val="true"/>
        </w:rPr>
        <w:t>)</w:t>
      </w:r>
      <w:bookmarkEnd w:id="16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قاجاری کرمانی</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این رساله را به خواهش کربلایی رضا سلمانی که از وی در آداب و شیوه و متعلقات صنعت دلّاکی رساله‌ای را خواسته بود نگاشته شده و در یک مقدمه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690" w:name="pg14116_146932"/>
    </w:p>
    <w:p>
      <w:pPr>
        <w:pStyle w:val="BookText"/>
        <w:rPr/>
      </w:pPr>
      <w:bookmarkEnd w:id="1690"/>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حمام و طرز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حمام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ادعیه متعلقه بحمام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زایل کردن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در کیسه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در خضاب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در حجامت و زالو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در کشیدن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ناخن 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در ختنه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در شانه کردن و عطر بکار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نام خاص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کریم ابن ابراهیم که برادر روحانی کربلائی رضا شهیر بسلمانی مدتهای مدید بود که خواهش کرده بود از حقیر که رساله 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خواستم بعضی چیزها که مناسبتی به آن دارد و بکار مشتری و سایر مؤمنین می‌آید آنها هم در این رساله نوشته شود لهذا بعضی مطالب دیگر هم برشته تحریر درآمد پس به همین جا ختم میکنیم این رساله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نستعلیق محمد رفیع نائینی در </w:t>
      </w:r>
      <w:r>
        <w:rPr>
          <w:rFonts w:eastAsia="IRNazanin" w:cs="IRNazanin"/>
          <w:color w:val="111111"/>
          <w:sz w:val="28"/>
          <w:szCs w:val="28"/>
          <w:lang w:bidi="fa-IR"/>
        </w:rPr>
        <w:t>1272</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691" w:name="__RefHeading___Toc4164717_3381743652"/>
      <w:bookmarkStart w:id="1692" w:name="_Toc733"/>
      <w:bookmarkEnd w:id="1691"/>
      <w:r>
        <w:rPr>
          <w:rtl w:val="true"/>
        </w:rPr>
        <w:t xml:space="preserve">( </w:t>
      </w:r>
      <w:r>
        <w:rPr/>
        <w:t>2938</w:t>
      </w:r>
      <w:r>
        <w:rPr>
          <w:rtl w:val="true"/>
        </w:rPr>
        <w:t xml:space="preserve"> )</w:t>
      </w:r>
      <w:bookmarkEnd w:id="1692"/>
    </w:p>
    <w:p>
      <w:pPr>
        <w:pStyle w:val="Heading3"/>
        <w:numPr>
          <w:ilvl w:val="2"/>
          <w:numId w:val="1"/>
        </w:numPr>
        <w:rPr/>
      </w:pPr>
      <w:bookmarkStart w:id="1693" w:name="__RefHeading___Toc4164719_3381743652"/>
      <w:bookmarkStart w:id="1694" w:name="_Toc734"/>
      <w:bookmarkEnd w:id="1693"/>
      <w:r>
        <w:rPr/>
        <w:t>1</w:t>
      </w:r>
      <w:r>
        <w:rPr>
          <w:rtl w:val="true"/>
        </w:rPr>
        <w:t xml:space="preserve"> - </w:t>
      </w:r>
      <w:r>
        <w:rPr>
          <w:rtl w:val="true"/>
        </w:rPr>
        <w:t xml:space="preserve">معمّا </w:t>
      </w:r>
      <w:r>
        <w:rPr>
          <w:rtl w:val="true"/>
        </w:rPr>
        <w:t>«</w:t>
      </w:r>
      <w:r>
        <w:rPr/>
        <w:t>1</w:t>
      </w:r>
      <w:r>
        <w:rPr>
          <w:rtl w:val="true"/>
        </w:rPr>
        <w:t xml:space="preserve"> - </w:t>
      </w:r>
      <w:r>
        <w:rPr/>
        <w:t>105</w:t>
      </w:r>
      <w:r>
        <w:rPr>
          <w:rtl w:val="true"/>
        </w:rPr>
        <w:t>» (</w:t>
      </w:r>
      <w:r>
        <w:rPr>
          <w:rtl w:val="true"/>
        </w:rPr>
        <w:t>فارسی</w:t>
      </w:r>
      <w:r>
        <w:rPr>
          <w:rtl w:val="true"/>
        </w:rPr>
        <w:t>)</w:t>
      </w:r>
      <w:bookmarkEnd w:id="16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شرح و توضیح اصطلاحات علم معما که با آوردن شاهد مثال از اسمها در قالب اشعار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 تاب مهر رویت زاهد خلوت نشین با خبر یکذرّه نبود چیست آه آتشین</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هردم فکند در سر آن زلف چون</w:t>
      </w:r>
      <w:r>
        <w:rPr>
          <w:rFonts w:eastAsia="IRNazanin" w:cs="IRNazanin"/>
          <w:color w:val="111111"/>
          <w:sz w:val="28"/>
          <w:szCs w:val="28"/>
          <w:rtl w:val="true"/>
          <w:lang w:bidi="fa-IR"/>
        </w:rPr>
        <w:t xml:space="preserve">...». </w:t>
      </w:r>
      <w:bookmarkStart w:id="1695" w:name="pg14116_146933"/>
    </w:p>
    <w:p>
      <w:pPr>
        <w:pStyle w:val="Heading3"/>
        <w:numPr>
          <w:ilvl w:val="2"/>
          <w:numId w:val="1"/>
        </w:numPr>
        <w:rPr/>
      </w:pPr>
      <w:bookmarkStart w:id="1696" w:name="__RefHeading___Toc4164721_3381743652"/>
      <w:bookmarkStart w:id="1697" w:name="_Toc735"/>
      <w:bookmarkEnd w:id="1695"/>
      <w:bookmarkEnd w:id="1696"/>
      <w:r>
        <w:rPr/>
        <w:t>2</w:t>
      </w:r>
      <w:r>
        <w:rPr>
          <w:rtl w:val="true"/>
        </w:rPr>
        <w:t xml:space="preserve"> - </w:t>
      </w:r>
      <w:r>
        <w:rPr>
          <w:rtl w:val="true"/>
        </w:rPr>
        <w:t xml:space="preserve">دستور معما </w:t>
      </w:r>
      <w:r>
        <w:rPr>
          <w:rtl w:val="true"/>
        </w:rPr>
        <w:t xml:space="preserve">= </w:t>
      </w:r>
      <w:r>
        <w:rPr>
          <w:rtl w:val="true"/>
        </w:rPr>
        <w:t xml:space="preserve">معمای منظوم </w:t>
      </w:r>
      <w:r>
        <w:rPr>
          <w:rtl w:val="true"/>
        </w:rPr>
        <w:t>«</w:t>
      </w:r>
      <w:r>
        <w:rPr/>
        <w:t>105</w:t>
      </w:r>
      <w:r>
        <w:rPr>
          <w:rtl w:val="true"/>
        </w:rPr>
        <w:t xml:space="preserve"> - </w:t>
      </w:r>
      <w:r>
        <w:rPr/>
        <w:t>110</w:t>
      </w:r>
      <w:r>
        <w:rPr>
          <w:rtl w:val="true"/>
        </w:rPr>
        <w:t>» (</w:t>
      </w:r>
      <w:r>
        <w:rPr>
          <w:rtl w:val="true"/>
        </w:rPr>
        <w:t>فارسی</w:t>
      </w:r>
      <w:r>
        <w:rPr>
          <w:rtl w:val="true"/>
        </w:rPr>
        <w:t>)</w:t>
      </w:r>
      <w:bookmarkEnd w:id="16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عبدالرحمن جامی،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جامی چهار دستور معما در فهرست منزوی معرفی شده است، رساله حاضر دستور معمای شماره چهارم وی است که اصول معما در آن بر پایه سه اصل؛ تسهیلی، تحصیلی و تکمیلی بنا نهاده شده است، این رساله در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حمد و تحیت یافتی کام</w:t>
      </w:r>
    </w:p>
    <w:p>
      <w:pPr>
        <w:pStyle w:val="BookText"/>
        <w:rPr/>
      </w:pPr>
      <w:r>
        <w:rPr>
          <w:rFonts w:ascii="IRNazanin" w:hAnsi="IRNazanin" w:eastAsia="IRNazanin"/>
          <w:color w:val="111111"/>
          <w:sz w:val="28"/>
          <w:sz w:val="28"/>
          <w:szCs w:val="28"/>
          <w:rtl w:val="true"/>
          <w:lang w:bidi="fa-IR"/>
        </w:rPr>
        <w:t>بدان ای در معما طالب نام</w:t>
      </w:r>
    </w:p>
    <w:p>
      <w:pPr>
        <w:pStyle w:val="BookText"/>
        <w:rPr/>
      </w:pPr>
      <w:r>
        <w:rPr>
          <w:rFonts w:ascii="IRNazanin" w:hAnsi="IRNazanin" w:eastAsia="IRNazanin"/>
          <w:color w:val="111111"/>
          <w:sz w:val="28"/>
          <w:sz w:val="28"/>
          <w:szCs w:val="28"/>
          <w:rtl w:val="true"/>
          <w:lang w:bidi="fa-IR"/>
        </w:rPr>
        <w:t>که اعمال معمایی سه قسمست که هر یک گنج اسمار طلسمست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از آغاز ناقص و نستعلیق عبدالکریم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ادرنه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از انجام ناقص و نستعلیق سده 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698" w:name="__RefHeading___Toc4164723_3381743652"/>
      <w:bookmarkStart w:id="1699" w:name="_Toc736"/>
      <w:bookmarkEnd w:id="1698"/>
      <w:r>
        <w:rPr>
          <w:rtl w:val="true"/>
        </w:rPr>
        <w:t xml:space="preserve">( </w:t>
      </w:r>
      <w:r>
        <w:rPr/>
        <w:t>2940</w:t>
      </w:r>
      <w:r>
        <w:rPr>
          <w:rtl w:val="true"/>
        </w:rPr>
        <w:t xml:space="preserve"> )</w:t>
      </w:r>
      <w:bookmarkEnd w:id="1699"/>
    </w:p>
    <w:p>
      <w:pPr>
        <w:pStyle w:val="Heading3"/>
        <w:numPr>
          <w:ilvl w:val="2"/>
          <w:numId w:val="1"/>
        </w:numPr>
        <w:rPr/>
      </w:pPr>
      <w:bookmarkStart w:id="1700" w:name="__RefHeading___Toc4164725_3381743652"/>
      <w:bookmarkStart w:id="1701" w:name="_Toc737"/>
      <w:bookmarkEnd w:id="1700"/>
      <w:r>
        <w:rPr/>
        <w:t>1</w:t>
      </w:r>
      <w:r>
        <w:rPr>
          <w:rtl w:val="true"/>
        </w:rPr>
        <w:t xml:space="preserve"> - </w:t>
      </w:r>
      <w:r>
        <w:rPr>
          <w:rtl w:val="true"/>
        </w:rPr>
        <w:t xml:space="preserve">زینة المدایح </w:t>
      </w:r>
      <w:r>
        <w:rPr>
          <w:rtl w:val="true"/>
        </w:rPr>
        <w:t>«</w:t>
      </w:r>
      <w:r>
        <w:rPr/>
        <w:t>1</w:t>
      </w:r>
      <w:r>
        <w:rPr>
          <w:rtl w:val="true"/>
        </w:rPr>
        <w:t xml:space="preserve"> - </w:t>
      </w:r>
      <w:r>
        <w:rPr/>
        <w:t>59</w:t>
      </w:r>
      <w:r>
        <w:rPr>
          <w:rtl w:val="true"/>
        </w:rPr>
        <w:t>» (</w:t>
      </w:r>
      <w:r>
        <w:rPr>
          <w:rtl w:val="true"/>
        </w:rPr>
        <w:t xml:space="preserve">تراجم </w:t>
      </w:r>
      <w:r>
        <w:rPr>
          <w:rtl w:val="true"/>
        </w:rPr>
        <w:t xml:space="preserve">- </w:t>
      </w:r>
      <w:r>
        <w:rPr>
          <w:rtl w:val="true"/>
        </w:rPr>
        <w:t>فارسی</w:t>
      </w:r>
      <w:r>
        <w:rPr>
          <w:rtl w:val="true"/>
        </w:rPr>
        <w:t>)</w:t>
      </w:r>
      <w:bookmarkEnd w:id="17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نگار،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تذکره‌ای کوتاه در جمع و گردآوری قصاید که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است، در ابتدای هر قصیده ترجمه کوتاهی از ناظمین سرودهها نیز آورده شده است، این تذکره در یک آرایش و دو پیرایه و یک زیور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تذکرههای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702" w:name="pg14116_146934"/>
    </w:p>
    <w:p>
      <w:pPr>
        <w:pStyle w:val="BookText"/>
        <w:rPr/>
      </w:pPr>
      <w:bookmarkEnd w:id="170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مدایح و زیب محامد حمد محمودیست جل ذکره که حمدش زینت زبان و بیانش زیب بنان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تخت چون خورشید شاه تاج بخش در برش انجم صفت شهزادگان تاجدار</w:t>
      </w:r>
      <w:r>
        <w:rPr>
          <w:rFonts w:eastAsia="IRNazanin" w:cs="IRNazanin"/>
          <w:color w:val="111111"/>
          <w:sz w:val="28"/>
          <w:szCs w:val="28"/>
          <w:rtl w:val="true"/>
          <w:lang w:bidi="fa-IR"/>
        </w:rPr>
        <w:t>»</w:t>
      </w:r>
    </w:p>
    <w:p>
      <w:pPr>
        <w:pStyle w:val="Heading3"/>
        <w:numPr>
          <w:ilvl w:val="2"/>
          <w:numId w:val="1"/>
        </w:numPr>
        <w:rPr/>
      </w:pPr>
      <w:bookmarkStart w:id="1703" w:name="__RefHeading___Toc4164727_3381743652"/>
      <w:bookmarkStart w:id="1704" w:name="_Toc738"/>
      <w:bookmarkEnd w:id="1703"/>
      <w:r>
        <w:rPr/>
        <w:t>2</w:t>
      </w:r>
      <w:r>
        <w:rPr>
          <w:rtl w:val="true"/>
        </w:rPr>
        <w:t xml:space="preserve"> - </w:t>
      </w:r>
      <w:r>
        <w:rPr>
          <w:rtl w:val="true"/>
        </w:rPr>
        <w:t xml:space="preserve">تذکره آتش زنه </w:t>
      </w:r>
      <w:r>
        <w:rPr>
          <w:rtl w:val="true"/>
        </w:rPr>
        <w:t xml:space="preserve">= </w:t>
      </w:r>
      <w:r>
        <w:rPr>
          <w:rtl w:val="true"/>
        </w:rPr>
        <w:t xml:space="preserve">تذکره منظوم رشحه </w:t>
      </w:r>
      <w:r>
        <w:rPr>
          <w:rtl w:val="true"/>
        </w:rPr>
        <w:t>«</w:t>
      </w:r>
      <w:r>
        <w:rPr/>
        <w:t>60</w:t>
      </w:r>
      <w:r>
        <w:rPr>
          <w:rtl w:val="true"/>
        </w:rPr>
        <w:t xml:space="preserve"> - </w:t>
      </w:r>
      <w:r>
        <w:rPr/>
        <w:t>85</w:t>
      </w:r>
      <w:r>
        <w:rPr>
          <w:rtl w:val="true"/>
        </w:rPr>
        <w:t xml:space="preserve"> »(</w:t>
      </w:r>
      <w:r>
        <w:rPr>
          <w:rtl w:val="true"/>
        </w:rPr>
        <w:t>فارسی</w:t>
      </w:r>
      <w:r>
        <w:rPr>
          <w:rtl w:val="true"/>
        </w:rPr>
        <w:t>)</w:t>
      </w:r>
      <w:bookmarkEnd w:id="17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علی اصغر رشحه اصفهانی یزدی،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شعرای فارسی زبان عصر قاجار به نظم است که بدون توضیحی درباره افراد در سه بیت نام شهر و حالات افراد در لابلای مثنوی جمشید و نوروز بنظم آمده است، این شعرا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بیگ اختر، انور ابراهیم خان، میرزا علی اکبر نطنزی، افسرده هندوستانی، میرزا احمد شیرازی، میرزا محمد علی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بیگ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بار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حاج سید محمد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محمد صادق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کلب حسین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قلی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ابوالحسن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صادق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علی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رحیم بیدل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عبدالباقی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زین العابدین بیخود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محمد حسین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داود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رجبعلی بیک تسلّی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قلیخان پریشان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قراگوزلو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خان تشنه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شقاقی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حسن 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زین العابدین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علیرضا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حاجی مهدی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علی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غلامرضا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عبدالرسول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سید ابوالقاسم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w:t>
      </w:r>
    </w:p>
    <w:p>
      <w:pPr>
        <w:pStyle w:val="BookText"/>
        <w:rPr/>
      </w:pPr>
      <w:r>
        <w:rPr>
          <w:rFonts w:ascii="IRNazanin" w:hAnsi="IRNazanin" w:eastAsia="IRNazanin"/>
          <w:color w:val="111111"/>
          <w:sz w:val="28"/>
          <w:sz w:val="28"/>
          <w:szCs w:val="28"/>
          <w:rtl w:val="true"/>
          <w:lang w:bidi="fa-IR"/>
        </w:rPr>
        <w:t xml:space="preserve">محمد تقی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ابوالحسن طباطبایی 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معصوم خاوری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هاشم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عبدالمجید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محمد رضا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فتحعلی شاه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فضل الله خاوری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محمود خان خاور، محمد علی میرزا قاجار دولت، آقا بزرگ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سید محمد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آقاجانی 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محمد علی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محمد علی 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عبدالله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بیک شایق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حسینعلی بیگ شرر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حسنعلی میرزای قاجار شکسته، میرزا حسن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بابا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حسن کلانتر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هلاکو میرزای قاجار عشق، صفری بیک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ابوالحسن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سید یحیی فدائی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حبیب الله قاآنی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عبدالرحیم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حسین مجمر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مطرز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عبدالرزاق 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حسین 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مونس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عبدالرحیم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محمد حسین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مسکین، میرزا ابوالقاسم قائم مقام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 الله بیگ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بیگ نشاطی، منت علی بیگ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عبدالوهاب معتمد الدوله نشاط، میرزا شفیع ملقب به میرزا کوچک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بیگ تفرشی وفایی، آقا محمد 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علی وامق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محمد صالح وامق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محمد کاظم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حسین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عبدالوهاب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ابوالحسن طباطبائی یغما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تذکرههای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مثنوی نوروز و جمشید</w:t>
      </w:r>
      <w:r>
        <w:rPr>
          <w:rFonts w:eastAsia="IRNazanin" w:cs="IRNazanin"/>
          <w:color w:val="111111"/>
          <w:sz w:val="28"/>
          <w:szCs w:val="28"/>
          <w:rtl w:val="true"/>
          <w:lang w:bidi="fa-IR"/>
        </w:rPr>
        <w:t xml:space="preserve">) ]. </w:t>
      </w:r>
      <w:bookmarkStart w:id="1705" w:name="pg14116_146936"/>
    </w:p>
    <w:p>
      <w:pPr>
        <w:pStyle w:val="BookText"/>
        <w:rPr/>
      </w:pPr>
      <w:bookmarkEnd w:id="170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احمد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 که ز شمع طبع وقّاد پرتو ز زمین بآسمان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 نقد اخلاص حرم جریان نشد ظاهر بهر یکسال روزی کعبه آتشخانه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بیتاریخ 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ظاهرآ از آخر ناقص است و رساله دوم داستان نوروز و جمشید و خطبه کتاب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706" w:name="__RefHeading___Toc4164729_3381743652"/>
      <w:bookmarkStart w:id="1707" w:name="_Toc739"/>
      <w:bookmarkEnd w:id="1706"/>
      <w:r>
        <w:rPr>
          <w:rtl w:val="true"/>
        </w:rPr>
        <w:t xml:space="preserve">( </w:t>
      </w:r>
      <w:r>
        <w:rPr/>
        <w:t>2944</w:t>
      </w:r>
      <w:r>
        <w:rPr>
          <w:rtl w:val="true"/>
        </w:rPr>
        <w:t xml:space="preserve"> )</w:t>
      </w:r>
      <w:bookmarkEnd w:id="1707"/>
    </w:p>
    <w:p>
      <w:pPr>
        <w:pStyle w:val="Heading3"/>
        <w:numPr>
          <w:ilvl w:val="2"/>
          <w:numId w:val="1"/>
        </w:numPr>
        <w:rPr/>
      </w:pPr>
      <w:bookmarkStart w:id="1708" w:name="__RefHeading___Toc4164731_3381743652"/>
      <w:bookmarkStart w:id="1709" w:name="_Toc740"/>
      <w:bookmarkEnd w:id="1708"/>
      <w:r>
        <w:rPr/>
        <w:t>1</w:t>
      </w:r>
      <w:r>
        <w:rPr>
          <w:rtl w:val="true"/>
        </w:rPr>
        <w:t xml:space="preserve"> - (</w:t>
      </w:r>
      <w:r>
        <w:rPr>
          <w:rtl w:val="true"/>
        </w:rPr>
        <w:t>احتمالا</w:t>
      </w:r>
      <w:r>
        <w:rPr>
          <w:rtl w:val="true"/>
        </w:rPr>
        <w:t xml:space="preserve">) </w:t>
      </w:r>
      <w:r>
        <w:rPr>
          <w:rtl w:val="true"/>
        </w:rPr>
        <w:t xml:space="preserve">موعظة النفس </w:t>
      </w:r>
      <w:r>
        <w:rPr>
          <w:rtl w:val="true"/>
        </w:rPr>
        <w:t>«</w:t>
      </w:r>
      <w:r>
        <w:rPr/>
        <w:t>1</w:t>
      </w:r>
      <w:r>
        <w:rPr>
          <w:rtl w:val="true"/>
        </w:rPr>
        <w:t xml:space="preserve"> - </w:t>
      </w:r>
      <w:r>
        <w:rPr/>
        <w:t>55</w:t>
      </w:r>
      <w:r>
        <w:rPr>
          <w:rtl w:val="true"/>
        </w:rPr>
        <w:t>» (</w:t>
      </w:r>
      <w:r>
        <w:rPr>
          <w:rtl w:val="true"/>
        </w:rPr>
        <w:t xml:space="preserve">اخلاق </w:t>
      </w:r>
      <w:r>
        <w:rPr>
          <w:rtl w:val="true"/>
        </w:rPr>
        <w:t xml:space="preserve">- </w:t>
      </w:r>
      <w:r>
        <w:rPr>
          <w:rtl w:val="true"/>
        </w:rPr>
        <w:t>فارسی</w:t>
      </w:r>
      <w:r>
        <w:rPr>
          <w:rtl w:val="true"/>
        </w:rPr>
        <w:t>)</w:t>
      </w:r>
      <w:bookmarkEnd w:id="17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الراقدین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خود بفارسی دارد که در آنجا به موعظه و اندرز نفس خود پرداخته است که با مضامین این رساله بسیار تشابه دارد با توجه به اینکه رساله ملحقه بدین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احتمالا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اثبات دو فرع اثبات یکی است و چون اعتراف بیکی نمود بر ما لازم نیست که اثبات یکی نماییم بلکه بر او لازم است که دویم را اثبات کند</w:t>
      </w:r>
      <w:r>
        <w:rPr>
          <w:rFonts w:eastAsia="IRNazanin" w:cs="IRNazanin"/>
          <w:color w:val="111111"/>
          <w:sz w:val="28"/>
          <w:szCs w:val="28"/>
          <w:rtl w:val="true"/>
          <w:lang w:bidi="fa-IR"/>
        </w:rPr>
        <w:t>».</w:t>
      </w:r>
    </w:p>
    <w:p>
      <w:pPr>
        <w:pStyle w:val="Heading3"/>
        <w:numPr>
          <w:ilvl w:val="2"/>
          <w:numId w:val="1"/>
        </w:numPr>
        <w:rPr/>
      </w:pPr>
      <w:bookmarkStart w:id="1710" w:name="__RefHeading___Toc4164733_3381743652"/>
      <w:bookmarkStart w:id="1711" w:name="_Toc741"/>
      <w:bookmarkEnd w:id="1710"/>
      <w:r>
        <w:rPr/>
        <w:t>2</w:t>
      </w:r>
      <w:r>
        <w:rPr>
          <w:rtl w:val="true"/>
        </w:rPr>
        <w:t xml:space="preserve"> - </w:t>
      </w:r>
      <w:r>
        <w:rPr>
          <w:rtl w:val="true"/>
        </w:rPr>
        <w:t xml:space="preserve">مباحثة النفس </w:t>
      </w:r>
      <w:r>
        <w:rPr>
          <w:rtl w:val="true"/>
        </w:rPr>
        <w:t>«</w:t>
      </w:r>
      <w:r>
        <w:rPr/>
        <w:t>55</w:t>
      </w:r>
      <w:r>
        <w:rPr>
          <w:rtl w:val="true"/>
        </w:rPr>
        <w:t xml:space="preserve"> - </w:t>
      </w:r>
      <w:r>
        <w:rPr/>
        <w:t>72</w:t>
      </w:r>
      <w:r>
        <w:rPr>
          <w:rtl w:val="true"/>
        </w:rPr>
        <w:t xml:space="preserve"> »(</w:t>
      </w:r>
      <w:r>
        <w:rPr>
          <w:rtl w:val="true"/>
        </w:rPr>
        <w:t xml:space="preserve">اخلاق </w:t>
      </w:r>
      <w:r>
        <w:rPr>
          <w:rtl w:val="true"/>
        </w:rPr>
        <w:t xml:space="preserve">- </w:t>
      </w:r>
      <w:r>
        <w:rPr>
          <w:rtl w:val="true"/>
        </w:rPr>
        <w:t>فارسی</w:t>
      </w:r>
      <w:r>
        <w:rPr>
          <w:rtl w:val="true"/>
        </w:rPr>
        <w:t>)</w:t>
      </w:r>
      <w:bookmarkEnd w:id="17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قمی شیرازی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چون محتاج رحمت الله قادر محمد طاهر </w:t>
      </w:r>
      <w:bookmarkStart w:id="1712" w:name="pg14116_146937"/>
    </w:p>
    <w:p>
      <w:pPr>
        <w:pStyle w:val="BookText"/>
        <w:rPr/>
      </w:pPr>
      <w:bookmarkEnd w:id="1712"/>
      <w:r>
        <w:rPr>
          <w:rFonts w:ascii="IRNazanin" w:hAnsi="IRNazanin" w:eastAsia="IRNazanin"/>
          <w:color w:val="111111"/>
          <w:sz w:val="28"/>
          <w:sz w:val="28"/>
          <w:szCs w:val="28"/>
          <w:rtl w:val="true"/>
          <w:lang w:bidi="fa-IR"/>
        </w:rPr>
        <w:t>دید که اکثر اهل زمان در قافلهگاه جهان رحل اقامت انداخته و از سفر پرخطر خویش فراموش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رحمت ایزد کسی باد که کاتب را به الحمدی کند یاد</w:t>
      </w:r>
    </w:p>
    <w:p>
      <w:pPr>
        <w:pStyle w:val="BookText"/>
        <w:rPr/>
      </w:pPr>
      <w:r>
        <w:rPr>
          <w:rFonts w:ascii="IRNazanin" w:hAnsi="IRNazanin" w:eastAsia="IRNazanin"/>
          <w:color w:val="111111"/>
          <w:sz w:val="28"/>
          <w:sz w:val="28"/>
          <w:szCs w:val="28"/>
          <w:rtl w:val="true"/>
          <w:lang w:bidi="fa-IR"/>
        </w:rPr>
        <w:t xml:space="preserve">در آن وقتی که جمع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بود دستم بدامان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محمد زمان بن محمد هاشم در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از آغاز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713" w:name="__RefHeading___Toc4164735_3381743652"/>
      <w:bookmarkStart w:id="1714" w:name="_Toc742"/>
      <w:bookmarkEnd w:id="1713"/>
      <w:r>
        <w:rPr>
          <w:rtl w:val="true"/>
        </w:rPr>
        <w:t xml:space="preserve">( </w:t>
      </w:r>
      <w:r>
        <w:rPr/>
        <w:t>2946</w:t>
      </w:r>
      <w:r>
        <w:rPr>
          <w:rtl w:val="true"/>
        </w:rPr>
        <w:t xml:space="preserve"> )</w:t>
      </w:r>
      <w:bookmarkEnd w:id="1714"/>
    </w:p>
    <w:p>
      <w:pPr>
        <w:pStyle w:val="Heading3"/>
        <w:numPr>
          <w:ilvl w:val="2"/>
          <w:numId w:val="1"/>
        </w:numPr>
        <w:rPr/>
      </w:pPr>
      <w:bookmarkStart w:id="1715" w:name="__RefHeading___Toc4164737_3381743652"/>
      <w:bookmarkStart w:id="1716" w:name="_Toc743"/>
      <w:bookmarkEnd w:id="1715"/>
      <w:r>
        <w:rPr/>
        <w:t>1</w:t>
      </w:r>
      <w:r>
        <w:rPr>
          <w:rtl w:val="true"/>
        </w:rPr>
        <w:t xml:space="preserve"> - </w:t>
      </w:r>
      <w:r>
        <w:rPr>
          <w:rtl w:val="true"/>
        </w:rPr>
        <w:t xml:space="preserve">تحفة المسافرین </w:t>
      </w:r>
      <w:r>
        <w:rPr>
          <w:rtl w:val="true"/>
        </w:rPr>
        <w:t>«</w:t>
      </w:r>
      <w:r>
        <w:rPr/>
        <w:t>1</w:t>
      </w:r>
      <w:r>
        <w:rPr>
          <w:rtl w:val="true"/>
        </w:rPr>
        <w:t xml:space="preserve"> - </w:t>
      </w:r>
      <w:r>
        <w:rPr/>
        <w:t>30</w:t>
      </w:r>
      <w:r>
        <w:rPr>
          <w:rtl w:val="true"/>
        </w:rPr>
        <w:t>» (</w:t>
      </w:r>
      <w:r>
        <w:rPr>
          <w:rtl w:val="true"/>
        </w:rPr>
        <w:t xml:space="preserve">اخلاق </w:t>
      </w:r>
      <w:r>
        <w:rPr>
          <w:rtl w:val="true"/>
        </w:rPr>
        <w:t xml:space="preserve">- </w:t>
      </w:r>
      <w:r>
        <w:rPr>
          <w:rtl w:val="true"/>
        </w:rPr>
        <w:t>عربی</w:t>
      </w:r>
      <w:r>
        <w:rPr>
          <w:rtl w:val="true"/>
        </w:rPr>
        <w:t>)</w:t>
      </w:r>
      <w:bookmarkEnd w:id="17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عنایة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در آداب و کیفیت و اعمال وارده در سفر که در یک مقدمه و شش باب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فیما نذکره من عزم الانسان و نیته فی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الاول؛ فی بیان النیة و الوقت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فیما یعمل المسافر قبل الخروج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فیما یصحبه الانسان معه فی اسفاره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فی تعلیم المسافر و نصیحته و حمل السلاح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فیما یعمل ویدعوا فی الطریق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سلک بنا طریق ارادته و بعثنا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 الذی جعل الحمد من غیر حاجته</w:t>
      </w:r>
      <w:r>
        <w:rPr>
          <w:rFonts w:eastAsia="IRNazanin" w:cs="IRNazanin"/>
          <w:color w:val="111111"/>
          <w:sz w:val="28"/>
          <w:szCs w:val="28"/>
          <w:rtl w:val="true"/>
          <w:lang w:bidi="fa-IR"/>
        </w:rPr>
        <w:t xml:space="preserve">..... </w:t>
      </w:r>
      <w:bookmarkStart w:id="1717" w:name="pg14116_146938"/>
    </w:p>
    <w:p>
      <w:pPr>
        <w:pStyle w:val="Heading3"/>
        <w:numPr>
          <w:ilvl w:val="2"/>
          <w:numId w:val="1"/>
        </w:numPr>
        <w:rPr/>
      </w:pPr>
      <w:bookmarkStart w:id="1718" w:name="__RefHeading___Toc4164739_3381743652"/>
      <w:bookmarkStart w:id="1719" w:name="_Toc744"/>
      <w:bookmarkEnd w:id="1717"/>
      <w:bookmarkEnd w:id="1718"/>
      <w:r>
        <w:rPr/>
        <w:t>2</w:t>
      </w:r>
      <w:r>
        <w:rPr>
          <w:rtl w:val="true"/>
        </w:rPr>
        <w:t xml:space="preserve"> - </w:t>
      </w:r>
      <w:r>
        <w:rPr>
          <w:rtl w:val="true"/>
        </w:rPr>
        <w:t xml:space="preserve">الاعتقادات </w:t>
      </w:r>
      <w:r>
        <w:rPr>
          <w:rtl w:val="true"/>
        </w:rPr>
        <w:t>«</w:t>
      </w:r>
      <w:r>
        <w:rPr/>
        <w:t>31</w:t>
      </w:r>
      <w:r>
        <w:rPr>
          <w:rtl w:val="true"/>
        </w:rPr>
        <w:t xml:space="preserve"> - </w:t>
      </w:r>
      <w:r>
        <w:rPr/>
        <w:t>91</w:t>
      </w:r>
      <w:r>
        <w:rPr>
          <w:rtl w:val="true"/>
        </w:rPr>
        <w:t>» (</w:t>
      </w:r>
      <w:r>
        <w:rPr>
          <w:rtl w:val="true"/>
        </w:rPr>
        <w:t>عربی</w:t>
      </w:r>
      <w:r>
        <w:rPr>
          <w:rtl w:val="true"/>
        </w:rPr>
        <w:t>)</w:t>
      </w:r>
      <w:bookmarkEnd w:id="17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تا اوائل باب ششم را دارد و هردو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720" w:name="__RefHeading___Toc4164741_3381743652"/>
      <w:bookmarkStart w:id="1721" w:name="_Toc745"/>
      <w:bookmarkEnd w:id="1720"/>
      <w:r>
        <w:rPr>
          <w:rtl w:val="true"/>
        </w:rPr>
        <w:t xml:space="preserve">( </w:t>
      </w:r>
      <w:r>
        <w:rPr/>
        <w:t>2957</w:t>
      </w:r>
      <w:r>
        <w:rPr>
          <w:rtl w:val="true"/>
        </w:rPr>
        <w:t xml:space="preserve"> )</w:t>
      </w:r>
      <w:bookmarkEnd w:id="1721"/>
    </w:p>
    <w:p>
      <w:pPr>
        <w:pStyle w:val="Heading3"/>
        <w:numPr>
          <w:ilvl w:val="2"/>
          <w:numId w:val="1"/>
        </w:numPr>
        <w:rPr/>
      </w:pPr>
      <w:bookmarkStart w:id="1722" w:name="__RefHeading___Toc4164743_3381743652"/>
      <w:bookmarkStart w:id="1723" w:name="_Toc746"/>
      <w:bookmarkEnd w:id="1722"/>
      <w:r>
        <w:rPr/>
        <w:t>1</w:t>
      </w:r>
      <w:r>
        <w:rPr>
          <w:rtl w:val="true"/>
        </w:rPr>
        <w:t xml:space="preserve"> - </w:t>
      </w:r>
      <w:r>
        <w:rPr>
          <w:rtl w:val="true"/>
        </w:rPr>
        <w:t xml:space="preserve">الفصول المهمّة فی معرفة الائمة </w:t>
      </w:r>
      <w:r>
        <w:rPr>
          <w:rtl w:val="true"/>
        </w:rPr>
        <w:t>«</w:t>
      </w:r>
      <w:r>
        <w:rPr/>
        <w:t>2</w:t>
      </w:r>
      <w:r>
        <w:rPr>
          <w:rtl w:val="true"/>
        </w:rPr>
        <w:t xml:space="preserve"> - </w:t>
      </w:r>
      <w:r>
        <w:rPr/>
        <w:t>47</w:t>
      </w:r>
      <w:r>
        <w:rPr>
          <w:rtl w:val="true"/>
        </w:rPr>
        <w:t xml:space="preserve"> </w:t>
      </w:r>
      <w:r>
        <w:rPr>
          <w:rtl w:val="true"/>
        </w:rPr>
        <w:t xml:space="preserve">و </w:t>
      </w:r>
      <w:r>
        <w:rPr/>
        <w:t>51</w:t>
      </w:r>
      <w:r>
        <w:rPr>
          <w:rtl w:val="true"/>
        </w:rPr>
        <w:t xml:space="preserve"> - </w:t>
      </w:r>
      <w:r>
        <w:rPr/>
        <w:t>67</w:t>
      </w:r>
      <w:r>
        <w:rPr>
          <w:rtl w:val="true"/>
        </w:rPr>
        <w:t>» (</w:t>
      </w:r>
      <w:r>
        <w:rPr>
          <w:rtl w:val="true"/>
        </w:rPr>
        <w:t xml:space="preserve">حدیث </w:t>
      </w:r>
      <w:r>
        <w:rPr>
          <w:rtl w:val="true"/>
        </w:rPr>
        <w:t xml:space="preserve">- </w:t>
      </w:r>
      <w:r>
        <w:rPr>
          <w:rtl w:val="true"/>
        </w:rPr>
        <w:t>عربی</w:t>
      </w:r>
      <w:r>
        <w:rPr>
          <w:rtl w:val="true"/>
        </w:rPr>
        <w:t>)</w:t>
      </w:r>
      <w:bookmarkEnd w:id="17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محمد بن صبّاغ مالکی مکی،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برگزیده‌ای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1724" w:name="__RefHeading___Toc4164745_3381743652"/>
      <w:bookmarkStart w:id="1725" w:name="_Toc747"/>
      <w:bookmarkEnd w:id="1724"/>
      <w:r>
        <w:rPr/>
        <w:t>2</w:t>
      </w:r>
      <w:r>
        <w:rPr>
          <w:rtl w:val="true"/>
        </w:rPr>
        <w:t xml:space="preserve"> - </w:t>
      </w:r>
      <w:r>
        <w:rPr>
          <w:rtl w:val="true"/>
        </w:rPr>
        <w:t xml:space="preserve">مائة کلمة </w:t>
      </w:r>
      <w:r>
        <w:rPr>
          <w:rtl w:val="true"/>
        </w:rPr>
        <w:t>«</w:t>
      </w:r>
      <w:r>
        <w:rPr/>
        <w:t>47</w:t>
      </w:r>
      <w:r>
        <w:rPr>
          <w:rtl w:val="true"/>
        </w:rPr>
        <w:t xml:space="preserve"> - </w:t>
      </w:r>
      <w:r>
        <w:rPr/>
        <w:t>51</w:t>
      </w:r>
      <w:r>
        <w:rPr>
          <w:rtl w:val="true"/>
        </w:rPr>
        <w:t>» (</w:t>
      </w:r>
      <w:r>
        <w:rPr>
          <w:rtl w:val="true"/>
        </w:rPr>
        <w:t xml:space="preserve">حدیث </w:t>
      </w:r>
      <w:r>
        <w:rPr>
          <w:rtl w:val="true"/>
        </w:rPr>
        <w:t xml:space="preserve">- </w:t>
      </w:r>
      <w:r>
        <w:rPr>
          <w:rtl w:val="true"/>
        </w:rPr>
        <w:t>عربی</w:t>
      </w:r>
      <w:r>
        <w:rPr>
          <w:rtl w:val="true"/>
        </w:rPr>
        <w:t>)</w:t>
      </w:r>
      <w:bookmarkEnd w:id="17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ابی عثمان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صد کلمه قصار و نورانی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مذکور جمع‌آوری کرده است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و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العاقل لا یطلق لسانه الا بعد مراجعة فکره و مفاحصة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الزاهد محمد بن سلیمان بن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المکنی ابی نصر قال حدثنا ابوالقاسم عبدالواحد بن احمد الکرمانی قال حدثنا ابوبکر بن الحسین بن فرید قال ابوالفضل</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العاقل لا یطلق لسانه الا بعد مراجعة فکره و مفاحصة رأیه هذا اخر الکلمات و الحمد لله رب العالمین و صلی الله علی سیدنا محمد و آله و صحبه و سلم</w:t>
      </w:r>
      <w:r>
        <w:rPr>
          <w:rFonts w:eastAsia="IRNazanin" w:cs="IRNazanin"/>
          <w:color w:val="111111"/>
          <w:sz w:val="28"/>
          <w:szCs w:val="28"/>
          <w:rtl w:val="true"/>
          <w:lang w:bidi="fa-IR"/>
        </w:rPr>
        <w:t xml:space="preserve">». </w:t>
      </w:r>
      <w:bookmarkStart w:id="1726" w:name="pg14116_146939"/>
    </w:p>
    <w:p>
      <w:pPr>
        <w:pStyle w:val="BookText"/>
        <w:rPr/>
      </w:pPr>
      <w:bookmarkEnd w:id="1726"/>
      <w:r>
        <w:rPr>
          <w:rFonts w:ascii="IRNazanin" w:hAnsi="IRNazanin" w:eastAsia="IRNazanin"/>
          <w:color w:val="111111"/>
          <w:sz w:val="28"/>
          <w:sz w:val="28"/>
          <w:szCs w:val="28"/>
          <w:rtl w:val="true"/>
          <w:lang w:bidi="fa-IR"/>
        </w:rPr>
        <w:t xml:space="preserve">هردو نسخ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727" w:name="__RefHeading___Toc4164747_3381743652"/>
      <w:bookmarkStart w:id="1728" w:name="_Toc748"/>
      <w:bookmarkEnd w:id="1727"/>
      <w:r>
        <w:rPr>
          <w:rtl w:val="true"/>
        </w:rPr>
        <w:t xml:space="preserve">( </w:t>
      </w:r>
      <w:r>
        <w:rPr/>
        <w:t>2958</w:t>
      </w:r>
      <w:r>
        <w:rPr>
          <w:rtl w:val="true"/>
        </w:rPr>
        <w:t xml:space="preserve"> )</w:t>
      </w:r>
      <w:bookmarkEnd w:id="1728"/>
    </w:p>
    <w:p>
      <w:pPr>
        <w:pStyle w:val="Heading3"/>
        <w:numPr>
          <w:ilvl w:val="2"/>
          <w:numId w:val="1"/>
        </w:numPr>
        <w:rPr/>
      </w:pPr>
      <w:bookmarkStart w:id="1729" w:name="__RefHeading___Toc4164749_3381743652"/>
      <w:bookmarkStart w:id="1730" w:name="_Toc749"/>
      <w:bookmarkEnd w:id="1729"/>
      <w:r>
        <w:rPr/>
        <w:t>1</w:t>
      </w:r>
      <w:r>
        <w:rPr>
          <w:rtl w:val="true"/>
        </w:rPr>
        <w:t xml:space="preserve"> - </w:t>
      </w:r>
      <w:r>
        <w:rPr>
          <w:rtl w:val="true"/>
        </w:rPr>
        <w:t xml:space="preserve">ادعّیه </w:t>
      </w:r>
      <w:r>
        <w:rPr>
          <w:rtl w:val="true"/>
        </w:rPr>
        <w:t>«</w:t>
      </w:r>
      <w:r>
        <w:rPr/>
        <w:t>1</w:t>
      </w:r>
      <w:r>
        <w:rPr>
          <w:rtl w:val="true"/>
        </w:rPr>
        <w:t xml:space="preserve"> - </w:t>
      </w:r>
      <w:r>
        <w:rPr/>
        <w:t>13</w:t>
      </w:r>
      <w:r>
        <w:rPr>
          <w:rtl w:val="true"/>
        </w:rPr>
        <w:t xml:space="preserve"> </w:t>
      </w:r>
      <w:r>
        <w:rPr>
          <w:rtl w:val="true"/>
        </w:rPr>
        <w:t xml:space="preserve">و </w:t>
      </w:r>
      <w:r>
        <w:rPr/>
        <w:t>17</w:t>
      </w:r>
      <w:r>
        <w:rPr>
          <w:rtl w:val="true"/>
        </w:rPr>
        <w:t xml:space="preserve"> - </w:t>
      </w:r>
      <w:r>
        <w:rPr/>
        <w:t>36</w:t>
      </w:r>
      <w:r>
        <w:rPr>
          <w:rtl w:val="true"/>
        </w:rPr>
        <w:t xml:space="preserve"> »(</w:t>
      </w:r>
      <w:r>
        <w:rPr>
          <w:rtl w:val="true"/>
        </w:rPr>
        <w:t xml:space="preserve">عربی </w:t>
      </w:r>
      <w:r>
        <w:rPr>
          <w:rtl w:val="true"/>
        </w:rPr>
        <w:t xml:space="preserve">- </w:t>
      </w:r>
      <w:r>
        <w:rPr>
          <w:rtl w:val="true"/>
        </w:rPr>
        <w:t>فارسی</w:t>
      </w:r>
      <w:r>
        <w:rPr>
          <w:rtl w:val="true"/>
        </w:rPr>
        <w:t>)</w:t>
      </w:r>
      <w:bookmarkEnd w:id="17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دهاعای فتحیه، شرح شأن نزول سی و سه آیه از کلام الله مجید، دعای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الشفاء فی القرآن، شرح دعای بازوبند، الدعاء المخمس و اسناده، کیفیت نماز شب نیمه شعبان، دعاء امیرالمومنین علمه الاویس القرن، دعاء قنوت الوتر، دعاء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حرز علوی مصری که در یک مجموعه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لنا ابواب خیرک و فضلک و رأفتک و رحمتک و رزقک بفضلک و کرمک یا ارحم الراحمین، و اذا لقوا الّذین آمنوا قالوا امنّا و اذا خلا بعضهم الی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و شدة و بلاء و وباء و زلزلة و کل علّة و بلیّة یا سبّوح یا قدّوس یا رب الملائکة و الروح</w:t>
      </w:r>
      <w:r>
        <w:rPr>
          <w:rFonts w:eastAsia="IRNazanin" w:cs="IRNazanin"/>
          <w:color w:val="111111"/>
          <w:sz w:val="28"/>
          <w:szCs w:val="28"/>
          <w:rtl w:val="true"/>
          <w:lang w:bidi="fa-IR"/>
        </w:rPr>
        <w:t>».</w:t>
      </w:r>
    </w:p>
    <w:p>
      <w:pPr>
        <w:pStyle w:val="Heading3"/>
        <w:numPr>
          <w:ilvl w:val="2"/>
          <w:numId w:val="1"/>
        </w:numPr>
        <w:rPr/>
      </w:pPr>
      <w:bookmarkStart w:id="1731" w:name="__RefHeading___Toc4164751_3381743652"/>
      <w:bookmarkStart w:id="1732" w:name="_Toc750"/>
      <w:bookmarkEnd w:id="1731"/>
      <w:r>
        <w:rPr/>
        <w:t>2</w:t>
      </w:r>
      <w:r>
        <w:rPr>
          <w:rtl w:val="true"/>
        </w:rPr>
        <w:t xml:space="preserve"> - </w:t>
      </w:r>
      <w:r>
        <w:rPr>
          <w:rtl w:val="true"/>
        </w:rPr>
        <w:t xml:space="preserve">ترجمه منظوم مناجات عینیّه </w:t>
      </w:r>
      <w:r>
        <w:rPr>
          <w:rtl w:val="true"/>
        </w:rPr>
        <w:t>«</w:t>
      </w:r>
      <w:r>
        <w:rPr/>
        <w:t>13</w:t>
      </w:r>
      <w:r>
        <w:rPr>
          <w:rtl w:val="true"/>
        </w:rPr>
        <w:t xml:space="preserve"> - </w:t>
      </w:r>
      <w:r>
        <w:rPr/>
        <w:t>17</w:t>
      </w:r>
      <w:r>
        <w:rPr>
          <w:rtl w:val="true"/>
        </w:rPr>
        <w:t xml:space="preserve"> »(</w:t>
      </w:r>
      <w:r>
        <w:rPr>
          <w:rtl w:val="true"/>
        </w:rPr>
        <w:t>فارسی</w:t>
      </w:r>
      <w:r>
        <w:rPr>
          <w:rtl w:val="true"/>
        </w:rPr>
        <w:t>)</w:t>
      </w:r>
      <w:bookmarkEnd w:id="17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منثور و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بیت قصیده در یک 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عینیه و یا مناجات عینیه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دو بیت عربی ترجمه منثور و منظوم آن آمده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733" w:name="pg14116_146940"/>
    </w:p>
    <w:p>
      <w:pPr>
        <w:pStyle w:val="BookText"/>
        <w:rPr/>
      </w:pPr>
      <w:bookmarkEnd w:id="173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یا ذالجود و المجد و العلی تبارکت تعطی من تشآء و تمنع</w:t>
      </w:r>
    </w:p>
    <w:p>
      <w:pPr>
        <w:pStyle w:val="BookText"/>
        <w:rPr/>
      </w:pPr>
      <w:r>
        <w:rPr>
          <w:rFonts w:ascii="IRNazanin" w:hAnsi="IRNazanin" w:eastAsia="IRNazanin"/>
          <w:color w:val="111111"/>
          <w:sz w:val="28"/>
          <w:sz w:val="28"/>
          <w:szCs w:val="28"/>
          <w:rtl w:val="true"/>
          <w:lang w:bidi="fa-IR"/>
        </w:rPr>
        <w:t>تبارک بزرگوار بودن و مونلی پناهگاه و تقدیم لک برای تخصیص حمد به خدا چه حمد هرکه هست بحقیقت حمد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چو شود روز قیامت ظاهر وز هر طرفی شود ملامت ظاهر</w:t>
      </w:r>
    </w:p>
    <w:p>
      <w:pPr>
        <w:pStyle w:val="BookText"/>
        <w:rPr/>
      </w:pPr>
      <w:r>
        <w:rPr>
          <w:rFonts w:ascii="IRNazanin" w:hAnsi="IRNazanin" w:eastAsia="IRNazanin"/>
          <w:color w:val="111111"/>
          <w:sz w:val="28"/>
          <w:sz w:val="28"/>
          <w:szCs w:val="28"/>
          <w:rtl w:val="true"/>
          <w:lang w:bidi="fa-IR"/>
        </w:rPr>
        <w:t>در روضه مصطفی برانگیز مرا کز حضرت او شود سلامت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و انجام ناقص، تحریر جلال الحسینی و غیاث الدین بن جلال الدین در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خضر توسط حسن بن طی مقابله و تصحیح شده با تملک عبدالمحسن بن غیاث الدین و مهر مربع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متملقات و جزو کتابخانه احقر فضل الله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نسخ و نستعلیق سده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734" w:name="__RefHeading___Toc4164753_3381743652"/>
      <w:bookmarkStart w:id="1735" w:name="_Toc751"/>
      <w:bookmarkEnd w:id="1734"/>
      <w:r>
        <w:rPr>
          <w:rtl w:val="true"/>
        </w:rPr>
        <w:t xml:space="preserve">( </w:t>
      </w:r>
      <w:r>
        <w:rPr/>
        <w:t>2962</w:t>
      </w:r>
      <w:r>
        <w:rPr>
          <w:rtl w:val="true"/>
        </w:rPr>
        <w:t xml:space="preserve"> )</w:t>
      </w:r>
      <w:bookmarkEnd w:id="1735"/>
    </w:p>
    <w:p>
      <w:pPr>
        <w:pStyle w:val="Heading3"/>
        <w:numPr>
          <w:ilvl w:val="2"/>
          <w:numId w:val="1"/>
        </w:numPr>
        <w:rPr/>
      </w:pPr>
      <w:bookmarkStart w:id="1736" w:name="__RefHeading___Toc4164755_3381743652"/>
      <w:bookmarkStart w:id="1737" w:name="_Toc752"/>
      <w:bookmarkEnd w:id="1736"/>
      <w:r>
        <w:rPr/>
        <w:t>1</w:t>
      </w:r>
      <w:r>
        <w:rPr>
          <w:rtl w:val="true"/>
        </w:rPr>
        <w:t xml:space="preserve"> - </w:t>
      </w:r>
      <w:r>
        <w:rPr>
          <w:rtl w:val="true"/>
        </w:rPr>
        <w:t xml:space="preserve">حاشیة تهذی المنطق </w:t>
      </w:r>
      <w:r>
        <w:rPr>
          <w:rtl w:val="true"/>
        </w:rPr>
        <w:t>«</w:t>
      </w:r>
      <w:r>
        <w:rPr/>
        <w:t>1</w:t>
      </w:r>
      <w:r>
        <w:rPr>
          <w:rtl w:val="true"/>
        </w:rPr>
        <w:t xml:space="preserve"> - </w:t>
      </w:r>
      <w:r>
        <w:rPr/>
        <w:t>100</w:t>
      </w:r>
      <w:r>
        <w:rPr>
          <w:rtl w:val="true"/>
        </w:rPr>
        <w:t>» (</w:t>
      </w:r>
      <w:r>
        <w:rPr>
          <w:rtl w:val="true"/>
        </w:rPr>
        <w:t xml:space="preserve">منطق </w:t>
      </w:r>
      <w:r>
        <w:rPr>
          <w:rtl w:val="true"/>
        </w:rPr>
        <w:t xml:space="preserve">- </w:t>
      </w:r>
      <w:r>
        <w:rPr>
          <w:rtl w:val="true"/>
        </w:rPr>
        <w:t>عربی</w:t>
      </w:r>
      <w:r>
        <w:rPr>
          <w:rtl w:val="true"/>
        </w:rPr>
        <w:t>)</w:t>
      </w:r>
      <w:bookmarkEnd w:id="17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شهاب الدین یزدی،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738" w:name="__RefHeading___Toc4164757_3381743652"/>
      <w:bookmarkStart w:id="1739" w:name="_Toc753"/>
      <w:bookmarkEnd w:id="1738"/>
      <w:r>
        <w:rPr/>
        <w:t>2</w:t>
      </w:r>
      <w:r>
        <w:rPr>
          <w:rtl w:val="true"/>
        </w:rPr>
        <w:t xml:space="preserve"> - </w:t>
      </w:r>
      <w:r>
        <w:rPr>
          <w:rtl w:val="true"/>
        </w:rPr>
        <w:t xml:space="preserve">قلع الآثار </w:t>
      </w:r>
      <w:r>
        <w:rPr>
          <w:rtl w:val="true"/>
        </w:rPr>
        <w:t>«</w:t>
      </w:r>
      <w:r>
        <w:rPr/>
        <w:t>102</w:t>
      </w:r>
      <w:r>
        <w:rPr>
          <w:rtl w:val="true"/>
        </w:rPr>
        <w:t xml:space="preserve"> - </w:t>
      </w:r>
      <w:r>
        <w:rPr/>
        <w:t>115</w:t>
      </w:r>
      <w:r>
        <w:rPr>
          <w:rtl w:val="true"/>
        </w:rPr>
        <w:t>» (</w:t>
      </w:r>
      <w:r>
        <w:rPr>
          <w:rtl w:val="true"/>
        </w:rPr>
        <w:t>فارسی</w:t>
      </w:r>
      <w:r>
        <w:rPr>
          <w:rtl w:val="true"/>
        </w:rPr>
        <w:t>)</w:t>
      </w:r>
      <w:bookmarkEnd w:id="17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مسعود طبیب</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در روشهای از بین بردن رنگها از جامهها و پاکیزه ساختن آنها و </w:t>
      </w:r>
      <w:bookmarkStart w:id="1740" w:name="pg14116_146941"/>
    </w:p>
    <w:p>
      <w:pPr>
        <w:pStyle w:val="BookText"/>
        <w:rPr/>
      </w:pPr>
      <w:bookmarkEnd w:id="1740"/>
      <w:r>
        <w:rPr>
          <w:rFonts w:ascii="IRNazanin" w:hAnsi="IRNazanin" w:eastAsia="IRNazanin"/>
          <w:color w:val="111111"/>
          <w:sz w:val="28"/>
          <w:sz w:val="28"/>
          <w:szCs w:val="28"/>
          <w:rtl w:val="true"/>
          <w:lang w:bidi="fa-IR"/>
        </w:rPr>
        <w:t xml:space="preserve">ازاله رنگها از پارچهها که با استفاده از آثار پیشینیان برشته تحریر درآورده است، این رساله که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الذریعه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از کتاب یعقوب بن اسحاق کندی و دیگران اخذ و اقتباس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حق را که آب رحمت او محو اثار جرم عصیان کرد</w:t>
      </w:r>
    </w:p>
    <w:p>
      <w:pPr>
        <w:pStyle w:val="BookText"/>
        <w:rPr/>
      </w:pPr>
      <w:r>
        <w:rPr>
          <w:rFonts w:ascii="IRNazanin" w:hAnsi="IRNazanin" w:eastAsia="IRNazanin"/>
          <w:color w:val="111111"/>
          <w:sz w:val="28"/>
          <w:sz w:val="28"/>
          <w:szCs w:val="28"/>
          <w:rtl w:val="true"/>
          <w:lang w:bidi="fa-IR"/>
        </w:rPr>
        <w:t>عادلی کز کمال قدرت خویش قلع آثار ظلم عدوان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او دور کنند سفید گردد و اگر سیاه کرده باشند زودتر به ترنج و اشنان باید شستن و با آب قلیاب و صابون بشوید و به گوگرد دود کند سفید گردد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1061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741" w:name="__RefHeading___Toc4164759_3381743652"/>
      <w:bookmarkStart w:id="1742" w:name="_Toc754"/>
      <w:bookmarkEnd w:id="1741"/>
      <w:r>
        <w:rPr>
          <w:rtl w:val="true"/>
        </w:rPr>
        <w:t xml:space="preserve">( </w:t>
      </w:r>
      <w:r>
        <w:rPr/>
        <w:t>2965</w:t>
      </w:r>
      <w:r>
        <w:rPr>
          <w:rtl w:val="true"/>
        </w:rPr>
        <w:t xml:space="preserve"> )</w:t>
      </w:r>
      <w:bookmarkEnd w:id="1742"/>
    </w:p>
    <w:p>
      <w:pPr>
        <w:pStyle w:val="Heading3"/>
        <w:numPr>
          <w:ilvl w:val="2"/>
          <w:numId w:val="1"/>
        </w:numPr>
        <w:rPr/>
      </w:pPr>
      <w:bookmarkStart w:id="1743" w:name="__RefHeading___Toc4164761_3381743652"/>
      <w:bookmarkStart w:id="1744" w:name="_Toc755"/>
      <w:bookmarkEnd w:id="1743"/>
      <w:r>
        <w:rPr/>
        <w:t>1</w:t>
      </w:r>
      <w:r>
        <w:rPr>
          <w:rtl w:val="true"/>
        </w:rPr>
        <w:t xml:space="preserve"> - </w:t>
      </w:r>
      <w:r>
        <w:rPr>
          <w:rtl w:val="true"/>
        </w:rPr>
        <w:t xml:space="preserve">حاشیة المطول </w:t>
      </w:r>
      <w:r>
        <w:rPr>
          <w:rtl w:val="true"/>
        </w:rPr>
        <w:t>«</w:t>
      </w:r>
      <w:r>
        <w:rPr/>
        <w:t>1</w:t>
      </w:r>
      <w:r>
        <w:rPr>
          <w:rtl w:val="true"/>
        </w:rPr>
        <w:t xml:space="preserve"> - </w:t>
      </w:r>
      <w:r>
        <w:rPr/>
        <w:t>128</w:t>
      </w:r>
      <w:r>
        <w:rPr>
          <w:rtl w:val="true"/>
        </w:rPr>
        <w:t>» (</w:t>
      </w:r>
      <w:r>
        <w:rPr>
          <w:rtl w:val="true"/>
        </w:rPr>
        <w:t xml:space="preserve">بلاغت </w:t>
      </w:r>
      <w:r>
        <w:rPr>
          <w:rtl w:val="true"/>
        </w:rPr>
        <w:t xml:space="preserve">- </w:t>
      </w:r>
      <w:r>
        <w:rPr>
          <w:rtl w:val="true"/>
        </w:rPr>
        <w:t>عربی</w:t>
      </w:r>
      <w:r>
        <w:rPr>
          <w:rtl w:val="true"/>
        </w:rPr>
        <w:t>)</w:t>
      </w:r>
      <w:bookmarkEnd w:id="17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در آن اقوال تفتازانی رد یا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اللهم الحمد و المنة و علی رسولک و آله و اصحابه الصلاة و التحیّة افتتح کتابه بعد التیمن بالتسمیة بحمد الله سبحانه</w:t>
      </w:r>
      <w:r>
        <w:rPr>
          <w:rFonts w:eastAsia="IRNazanin" w:cs="IRNazanin"/>
          <w:color w:val="111111"/>
          <w:sz w:val="28"/>
          <w:szCs w:val="28"/>
          <w:rtl w:val="true"/>
          <w:lang w:bidi="fa-IR"/>
        </w:rPr>
        <w:t xml:space="preserve">....». </w:t>
      </w:r>
      <w:bookmarkStart w:id="1745" w:name="pg14116_146942"/>
    </w:p>
    <w:p>
      <w:pPr>
        <w:pStyle w:val="BookText"/>
        <w:rPr/>
      </w:pPr>
      <w:bookmarkEnd w:id="174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یجوزان یکون باعتبار انه لما تخصّص التحریر به علم ان المطلوب بها هو الذکر و هو لیس مذکورآ صریحآ</w:t>
      </w:r>
      <w:r>
        <w:rPr>
          <w:rFonts w:eastAsia="IRNazanin" w:cs="IRNazanin"/>
          <w:color w:val="111111"/>
          <w:sz w:val="28"/>
          <w:szCs w:val="28"/>
          <w:rtl w:val="true"/>
          <w:lang w:bidi="fa-IR"/>
        </w:rPr>
        <w:t>».</w:t>
      </w:r>
    </w:p>
    <w:p>
      <w:pPr>
        <w:pStyle w:val="Heading3"/>
        <w:numPr>
          <w:ilvl w:val="2"/>
          <w:numId w:val="1"/>
        </w:numPr>
        <w:rPr/>
      </w:pPr>
      <w:bookmarkStart w:id="1746" w:name="__RefHeading___Toc4164763_3381743652"/>
      <w:bookmarkStart w:id="1747" w:name="_Toc756"/>
      <w:bookmarkEnd w:id="1746"/>
      <w:r>
        <w:rPr/>
        <w:t>2</w:t>
      </w:r>
      <w:r>
        <w:rPr>
          <w:rtl w:val="true"/>
        </w:rPr>
        <w:t xml:space="preserve"> - </w:t>
      </w:r>
      <w:r>
        <w:rPr>
          <w:rtl w:val="true"/>
        </w:rPr>
        <w:t xml:space="preserve">شرح تشریح الافلاک </w:t>
      </w:r>
      <w:r>
        <w:rPr>
          <w:rtl w:val="true"/>
        </w:rPr>
        <w:t>«</w:t>
      </w:r>
      <w:r>
        <w:rPr/>
        <w:t>130</w:t>
      </w:r>
      <w:r>
        <w:rPr>
          <w:rtl w:val="true"/>
        </w:rPr>
        <w:t xml:space="preserve"> - </w:t>
      </w:r>
      <w:r>
        <w:rPr/>
        <w:t>224</w:t>
      </w:r>
      <w:r>
        <w:rPr>
          <w:rtl w:val="true"/>
        </w:rPr>
        <w:t>» (</w:t>
      </w:r>
      <w:r>
        <w:rPr>
          <w:rtl w:val="true"/>
        </w:rPr>
        <w:t xml:space="preserve">نجوم </w:t>
      </w:r>
      <w:r>
        <w:rPr>
          <w:rtl w:val="true"/>
        </w:rPr>
        <w:t xml:space="preserve">- </w:t>
      </w:r>
      <w:r>
        <w:rPr>
          <w:rtl w:val="true"/>
        </w:rPr>
        <w:t>عربی</w:t>
      </w:r>
      <w:r>
        <w:rPr>
          <w:rtl w:val="true"/>
        </w:rPr>
        <w:t>)</w:t>
      </w:r>
      <w:bookmarkEnd w:id="17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الثانی بن محمد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مفصل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ایام صغر سنّ مؤلف بروز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بدنبال خوابی از شیخ بهایی برشته نگارش در آمده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 لله الذی صیّرنا من المتحیّرین فی خلقة السماوات و الارضین و کرمّنا بالتفکر فی غرایب مبدعاته من العالمین و الصلاة علی خیر الوری سجیة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الاولین و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ای القبلة الی خلاف جهة الظل قال هذا ما غفلت عنه عوائق الزمان و لم تتنبه له 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الصلاة علی خیر خلقه محمد و اله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موسی بن ابو محمد جهرمی در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دوم نستعلیق محمد کاظم بن ابو محمد جهرمی در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دارالسلطنه اصفهان مدرسه جلالیه در محله احمد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748" w:name="__RefHeading___Toc4164765_3381743652"/>
      <w:bookmarkStart w:id="1749" w:name="_Toc757"/>
      <w:bookmarkEnd w:id="1748"/>
      <w:r>
        <w:rPr>
          <w:rtl w:val="true"/>
        </w:rPr>
        <w:t xml:space="preserve">( </w:t>
      </w:r>
      <w:r>
        <w:rPr/>
        <w:t>2983</w:t>
      </w:r>
      <w:r>
        <w:rPr>
          <w:rtl w:val="true"/>
        </w:rPr>
        <w:t xml:space="preserve"> )</w:t>
      </w:r>
      <w:bookmarkEnd w:id="1749"/>
    </w:p>
    <w:p>
      <w:pPr>
        <w:pStyle w:val="Heading3"/>
        <w:numPr>
          <w:ilvl w:val="2"/>
          <w:numId w:val="1"/>
        </w:numPr>
        <w:rPr/>
      </w:pPr>
      <w:bookmarkStart w:id="1750" w:name="__RefHeading___Toc4164767_3381743652"/>
      <w:bookmarkStart w:id="1751" w:name="_Toc758"/>
      <w:bookmarkEnd w:id="1750"/>
      <w:r>
        <w:rPr/>
        <w:t>1</w:t>
      </w:r>
      <w:r>
        <w:rPr>
          <w:rtl w:val="true"/>
        </w:rPr>
        <w:t xml:space="preserve"> - </w:t>
      </w:r>
      <w:r>
        <w:rPr>
          <w:rtl w:val="true"/>
        </w:rPr>
        <w:t xml:space="preserve">برهان قاطع </w:t>
      </w:r>
      <w:r>
        <w:rPr>
          <w:rtl w:val="true"/>
        </w:rPr>
        <w:t>«</w:t>
      </w:r>
      <w:r>
        <w:rPr/>
        <w:t>5</w:t>
      </w:r>
      <w:r>
        <w:rPr>
          <w:rtl w:val="true"/>
        </w:rPr>
        <w:t xml:space="preserve"> - </w:t>
      </w:r>
      <w:r>
        <w:rPr/>
        <w:t>29</w:t>
      </w:r>
      <w:r>
        <w:rPr>
          <w:rtl w:val="true"/>
        </w:rPr>
        <w:t>» (</w:t>
      </w:r>
      <w:r>
        <w:rPr>
          <w:rtl w:val="true"/>
        </w:rPr>
        <w:t xml:space="preserve">لغت </w:t>
      </w:r>
      <w:r>
        <w:rPr>
          <w:rtl w:val="true"/>
        </w:rPr>
        <w:t xml:space="preserve">- </w:t>
      </w:r>
      <w:r>
        <w:rPr>
          <w:rtl w:val="true"/>
        </w:rPr>
        <w:t>فارسی</w:t>
      </w:r>
      <w:r>
        <w:rPr>
          <w:rtl w:val="true"/>
        </w:rPr>
        <w:t>)</w:t>
      </w:r>
      <w:bookmarkEnd w:id="1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خلف تبریزی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bookmarkStart w:id="1752" w:name="pg14116_146943"/>
    </w:p>
    <w:p>
      <w:pPr>
        <w:pStyle w:val="BookText"/>
        <w:rPr/>
      </w:pPr>
      <w:bookmarkEnd w:id="1752"/>
      <w:r>
        <w:rPr>
          <w:rFonts w:ascii="IRNazanin" w:hAnsi="IRNazanin" w:eastAsia="IRNazanin"/>
          <w:color w:val="111111"/>
          <w:sz w:val="28"/>
          <w:sz w:val="28"/>
          <w:szCs w:val="28"/>
          <w:rtl w:val="true"/>
          <w:lang w:bidi="fa-IR"/>
        </w:rPr>
        <w:t>این نسخه فقط مقدمه کتاب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دانست که بعضی از علما و مورخین در پارسی نامه چنین فرموده‌اند که پارس پسر پهلو پسر سام بن نوح است و او در عهد خود مالک آن مرز و بوم بوده</w:t>
      </w:r>
      <w:r>
        <w:rPr>
          <w:rFonts w:eastAsia="IRNazanin" w:cs="IRNazanin"/>
          <w:color w:val="111111"/>
          <w:sz w:val="28"/>
          <w:szCs w:val="28"/>
          <w:rtl w:val="true"/>
          <w:lang w:bidi="fa-IR"/>
        </w:rPr>
        <w:t>...».</w:t>
      </w:r>
    </w:p>
    <w:p>
      <w:pPr>
        <w:pStyle w:val="Heading3"/>
        <w:numPr>
          <w:ilvl w:val="2"/>
          <w:numId w:val="1"/>
        </w:numPr>
        <w:rPr/>
      </w:pPr>
      <w:bookmarkStart w:id="1753" w:name="__RefHeading___Toc4164769_3381743652"/>
      <w:bookmarkStart w:id="1754" w:name="_Toc759"/>
      <w:bookmarkEnd w:id="1753"/>
      <w:r>
        <w:rPr/>
        <w:t>2</w:t>
      </w:r>
      <w:r>
        <w:rPr>
          <w:rtl w:val="true"/>
        </w:rPr>
        <w:t xml:space="preserve"> - </w:t>
      </w:r>
      <w:r>
        <w:rPr>
          <w:rtl w:val="true"/>
        </w:rPr>
        <w:t xml:space="preserve">مشارق </w:t>
      </w:r>
      <w:r>
        <w:rPr>
          <w:rtl w:val="true"/>
        </w:rPr>
        <w:t>«</w:t>
      </w:r>
      <w:r>
        <w:rPr/>
        <w:t>31</w:t>
      </w:r>
      <w:r>
        <w:rPr>
          <w:rtl w:val="true"/>
        </w:rPr>
        <w:t xml:space="preserve"> - </w:t>
      </w:r>
      <w:r>
        <w:rPr/>
        <w:t>86</w:t>
      </w:r>
      <w:r>
        <w:rPr>
          <w:rtl w:val="true"/>
        </w:rPr>
        <w:t>» (</w:t>
      </w:r>
      <w:r>
        <w:rPr>
          <w:rtl w:val="true"/>
        </w:rPr>
        <w:t xml:space="preserve">فلسفه </w:t>
      </w:r>
      <w:r>
        <w:rPr>
          <w:rtl w:val="true"/>
        </w:rPr>
        <w:t xml:space="preserve">- </w:t>
      </w:r>
      <w:r>
        <w:rPr>
          <w:rtl w:val="true"/>
        </w:rPr>
        <w:t>فارسی</w:t>
      </w:r>
      <w:r>
        <w:rPr>
          <w:rtl w:val="true"/>
        </w:rPr>
        <w:t>)</w:t>
      </w:r>
      <w:bookmarkEnd w:id="17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گفته که برای رسیدن به سعادت دنیوی و اخروی باید از حکمت و برهان پیروی کرد و رسیدن بدان از طریق کلمات و اقوال حکما و علما میسور است بدین جهت وی اقوال و نظرات حکما مشائیه و اشراقیه را در این باب جمع‌آوری کرده و همراه اشعاری مناسب بدون ترتیب و تقسیمبندی خاص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توسط شخص بدخواهی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خوبترین زورقی که عقلای حکمت پیشه را از گرداب فرات به ساحل نجات تواند رسانید و نیکوترین فلکی که محققان حقایق اندیشه را از لطمات ناسوت به آرامگاه لاهوت توانند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 جهل چون در کاری بود که موافق طبع بود دشوار زایل شود و هرچه ذمیمه است حوالت بطبعیت داده و هرچه حمید است حوالت بنفس ناطقه و عقل مدبره داده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ادبی و عرفانی در هامش نسخه نوشته شده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1755" w:name="pg14116_146944"/>
    </w:p>
    <w:p>
      <w:pPr>
        <w:pStyle w:val="Heading2"/>
        <w:numPr>
          <w:ilvl w:val="1"/>
          <w:numId w:val="1"/>
        </w:numPr>
        <w:rPr/>
      </w:pPr>
      <w:bookmarkStart w:id="1756" w:name="__RefHeading___Toc4164771_3381743652"/>
      <w:bookmarkStart w:id="1757" w:name="_Toc760"/>
      <w:bookmarkEnd w:id="1755"/>
      <w:bookmarkEnd w:id="1756"/>
      <w:r>
        <w:rPr>
          <w:rtl w:val="true"/>
        </w:rPr>
        <w:t xml:space="preserve">( </w:t>
      </w:r>
      <w:r>
        <w:rPr/>
        <w:t>2989</w:t>
      </w:r>
      <w:r>
        <w:rPr>
          <w:rtl w:val="true"/>
        </w:rPr>
        <w:t xml:space="preserve"> )</w:t>
      </w:r>
      <w:bookmarkEnd w:id="1757"/>
    </w:p>
    <w:p>
      <w:pPr>
        <w:pStyle w:val="Heading3"/>
        <w:numPr>
          <w:ilvl w:val="2"/>
          <w:numId w:val="1"/>
        </w:numPr>
        <w:rPr/>
      </w:pPr>
      <w:bookmarkStart w:id="1758" w:name="__RefHeading___Toc4164773_3381743652"/>
      <w:bookmarkStart w:id="1759" w:name="_Toc761"/>
      <w:bookmarkEnd w:id="1758"/>
      <w:r>
        <w:rPr/>
        <w:t>1</w:t>
      </w:r>
      <w:r>
        <w:rPr>
          <w:rtl w:val="true"/>
        </w:rPr>
        <w:t xml:space="preserve"> - </w:t>
      </w:r>
      <w:r>
        <w:rPr>
          <w:rtl w:val="true"/>
        </w:rPr>
        <w:t xml:space="preserve">شرح غزل حافظ </w:t>
      </w:r>
      <w:r>
        <w:rPr>
          <w:rtl w:val="true"/>
        </w:rPr>
        <w:t>«</w:t>
      </w:r>
      <w:r>
        <w:rPr/>
        <w:t>1</w:t>
      </w:r>
      <w:r>
        <w:rPr>
          <w:rtl w:val="true"/>
        </w:rPr>
        <w:t xml:space="preserve"> - </w:t>
      </w:r>
      <w:r>
        <w:rPr/>
        <w:t>10</w:t>
      </w:r>
      <w:r>
        <w:rPr>
          <w:rtl w:val="true"/>
        </w:rPr>
        <w:t>» (</w:t>
      </w:r>
      <w:r>
        <w:rPr>
          <w:rtl w:val="true"/>
        </w:rPr>
        <w:t xml:space="preserve">عرفان </w:t>
      </w:r>
      <w:r>
        <w:rPr>
          <w:rtl w:val="true"/>
        </w:rPr>
        <w:t xml:space="preserve">- </w:t>
      </w:r>
      <w:r>
        <w:rPr>
          <w:rtl w:val="true"/>
        </w:rPr>
        <w:t>فارسی</w:t>
      </w:r>
      <w:r>
        <w:rPr>
          <w:rtl w:val="true"/>
        </w:rPr>
        <w:t>)</w:t>
      </w:r>
      <w:bookmarkEnd w:id="1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غزلی از حافظ که با بیت ذیل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دیر مغان نیست چو من شیدایی خرقه جایی گرو و باده و دفتر جایی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ادبیات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است تا به حکم وجوب اداء حقوق اخوت در شرع فتوت و دین مروت بر رقبه قلم سست قدم ادای معنی غزل از سخنان لسان الوقت ترجمان الزمان حافظ محمد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آنچه به ذوق خاص ناظم انسب بود اکتفا نمودم اندکی گفتم و بسیار دگر دانستم تمت</w:t>
      </w:r>
      <w:r>
        <w:rPr>
          <w:rFonts w:eastAsia="IRNazanin" w:cs="IRNazanin"/>
          <w:color w:val="111111"/>
          <w:sz w:val="28"/>
          <w:szCs w:val="28"/>
          <w:rtl w:val="true"/>
          <w:lang w:bidi="fa-IR"/>
        </w:rPr>
        <w:t>».</w:t>
      </w:r>
    </w:p>
    <w:p>
      <w:pPr>
        <w:pStyle w:val="Heading3"/>
        <w:numPr>
          <w:ilvl w:val="2"/>
          <w:numId w:val="1"/>
        </w:numPr>
        <w:rPr/>
      </w:pPr>
      <w:bookmarkStart w:id="1760" w:name="__RefHeading___Toc4164775_3381743652"/>
      <w:bookmarkStart w:id="1761" w:name="_Toc762"/>
      <w:bookmarkEnd w:id="1760"/>
      <w:r>
        <w:rPr/>
        <w:t>2</w:t>
      </w:r>
      <w:r>
        <w:rPr>
          <w:rtl w:val="true"/>
        </w:rPr>
        <w:t xml:space="preserve"> - </w:t>
      </w:r>
      <w:r>
        <w:rPr>
          <w:rtl w:val="true"/>
        </w:rPr>
        <w:t xml:space="preserve">دیوان شوکت </w:t>
      </w:r>
      <w:r>
        <w:rPr>
          <w:rtl w:val="true"/>
        </w:rPr>
        <w:t>«</w:t>
      </w:r>
      <w:r>
        <w:rPr/>
        <w:t>11</w:t>
      </w:r>
      <w:r>
        <w:rPr>
          <w:rtl w:val="true"/>
        </w:rPr>
        <w:t xml:space="preserve"> - </w:t>
      </w:r>
      <w:r>
        <w:rPr/>
        <w:t>165</w:t>
      </w:r>
      <w:r>
        <w:rPr>
          <w:rtl w:val="true"/>
        </w:rPr>
        <w:t>» (</w:t>
      </w:r>
      <w:r>
        <w:rPr>
          <w:rtl w:val="true"/>
        </w:rPr>
        <w:t>فارسی</w:t>
      </w:r>
      <w:r>
        <w:rPr>
          <w:rtl w:val="true"/>
        </w:rPr>
        <w:t>)</w:t>
      </w:r>
      <w:bookmarkEnd w:id="17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اسحاق شوکت بخاری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غزلیات و رباعیات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رنگ تاثیری کرامت کن فغانم را بموج اشک بلبل آب ده تیغ زبانم را</w:t>
      </w:r>
      <w:r>
        <w:rPr>
          <w:rFonts w:eastAsia="IRNazanin" w:cs="IRNazanin"/>
          <w:color w:val="111111"/>
          <w:sz w:val="28"/>
          <w:szCs w:val="28"/>
          <w:rtl w:val="true"/>
          <w:lang w:bidi="fa-IR"/>
        </w:rPr>
        <w:t xml:space="preserve">» </w:t>
      </w:r>
      <w:bookmarkStart w:id="1762" w:name="pg14116_146945"/>
    </w:p>
    <w:p>
      <w:pPr>
        <w:pStyle w:val="BookText"/>
        <w:rPr/>
      </w:pPr>
      <w:bookmarkEnd w:id="176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بزمین به چرخ گردان منشین یعنی که بغیر خاکساران منشین</w:t>
      </w:r>
    </w:p>
    <w:p>
      <w:pPr>
        <w:pStyle w:val="BookText"/>
        <w:rPr/>
      </w:pPr>
      <w:r>
        <w:rPr>
          <w:rFonts w:ascii="IRNazanin" w:hAnsi="IRNazanin" w:eastAsia="IRNazanin"/>
          <w:color w:val="111111"/>
          <w:sz w:val="28"/>
          <w:sz w:val="28"/>
          <w:szCs w:val="28"/>
          <w:rtl w:val="true"/>
          <w:lang w:bidi="fa-IR"/>
        </w:rPr>
        <w:t>بزمی است جهان که آستانش صدر است بالا منشین از همه پایان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 سید کونین حسین اوده دائم گشاده</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اجعلنی مسعودآ کما سمتنی محمودآ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بیت از دوانی در آخر رساله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صفحات حواشی در توضیح معانی ابیات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763" w:name="__RefHeading___Toc4164777_3381743652"/>
      <w:bookmarkStart w:id="1764" w:name="_Toc763"/>
      <w:bookmarkEnd w:id="1763"/>
      <w:r>
        <w:rPr>
          <w:rtl w:val="true"/>
        </w:rPr>
        <w:t xml:space="preserve">( </w:t>
      </w:r>
      <w:r>
        <w:rPr/>
        <w:t>2993</w:t>
      </w:r>
      <w:r>
        <w:rPr>
          <w:rtl w:val="true"/>
        </w:rPr>
        <w:t xml:space="preserve"> )</w:t>
      </w:r>
      <w:bookmarkEnd w:id="1764"/>
    </w:p>
    <w:p>
      <w:pPr>
        <w:pStyle w:val="Heading3"/>
        <w:numPr>
          <w:ilvl w:val="2"/>
          <w:numId w:val="1"/>
        </w:numPr>
        <w:rPr/>
      </w:pPr>
      <w:bookmarkStart w:id="1765" w:name="__RefHeading___Toc4164779_3381743652"/>
      <w:bookmarkStart w:id="1766" w:name="_Toc764"/>
      <w:bookmarkEnd w:id="1765"/>
      <w:r>
        <w:rPr/>
        <w:t>1</w:t>
      </w:r>
      <w:r>
        <w:rPr>
          <w:rtl w:val="true"/>
        </w:rPr>
        <w:t xml:space="preserve"> - </w:t>
      </w:r>
      <w:r>
        <w:rPr>
          <w:rtl w:val="true"/>
        </w:rPr>
        <w:t xml:space="preserve">شرح الایساغوجی از حسام الدین حسن کاتی </w:t>
      </w:r>
      <w:r>
        <w:rPr>
          <w:rtl w:val="true"/>
        </w:rPr>
        <w:t>«</w:t>
      </w:r>
      <w:r>
        <w:rPr/>
        <w:t>1</w:t>
      </w:r>
      <w:r>
        <w:rPr>
          <w:rtl w:val="true"/>
        </w:rPr>
        <w:t xml:space="preserve"> - </w:t>
      </w:r>
      <w:r>
        <w:rPr/>
        <w:t>29</w:t>
      </w:r>
      <w:r>
        <w:rPr>
          <w:rtl w:val="true"/>
        </w:rPr>
        <w:t>» (</w:t>
      </w:r>
      <w:r>
        <w:rPr>
          <w:rtl w:val="true"/>
        </w:rPr>
        <w:t xml:space="preserve">منطق </w:t>
      </w:r>
      <w:r>
        <w:rPr>
          <w:rtl w:val="true"/>
        </w:rPr>
        <w:t xml:space="preserve">- </w:t>
      </w:r>
      <w:r>
        <w:rPr>
          <w:rtl w:val="true"/>
        </w:rPr>
        <w:t>عربی</w:t>
      </w:r>
      <w:r>
        <w:rPr>
          <w:rtl w:val="true"/>
        </w:rPr>
        <w:t>)</w:t>
      </w:r>
      <w:bookmarkEnd w:id="1766"/>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767" w:name="__RefHeading___Toc4164781_3381743652"/>
      <w:bookmarkStart w:id="1768" w:name="_Toc765"/>
      <w:bookmarkEnd w:id="1767"/>
      <w:r>
        <w:rPr/>
        <w:t>2</w:t>
      </w:r>
      <w:r>
        <w:rPr>
          <w:rtl w:val="true"/>
        </w:rPr>
        <w:t xml:space="preserve"> - </w:t>
      </w:r>
      <w:r>
        <w:rPr>
          <w:rtl w:val="true"/>
        </w:rPr>
        <w:t xml:space="preserve">الفیه از شهید اول شمس الدین محمد بن مکی عاملی </w:t>
      </w:r>
      <w:r>
        <w:rPr>
          <w:rtl w:val="true"/>
        </w:rPr>
        <w:t>«</w:t>
      </w:r>
      <w:r>
        <w:rPr/>
        <w:t>31</w:t>
      </w:r>
      <w:r>
        <w:rPr>
          <w:rtl w:val="true"/>
        </w:rPr>
        <w:t xml:space="preserve"> - </w:t>
      </w:r>
      <w:r>
        <w:rPr/>
        <w:t>65</w:t>
      </w:r>
      <w:r>
        <w:rPr>
          <w:rtl w:val="true"/>
        </w:rPr>
        <w:t>»</w:t>
      </w:r>
      <w:bookmarkEnd w:id="1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سده </w:t>
      </w:r>
      <w:r>
        <w:rPr>
          <w:rFonts w:eastAsia="IRNazanin" w:cs="IRNazanin"/>
          <w:color w:val="111111"/>
          <w:sz w:val="28"/>
          <w:szCs w:val="28"/>
          <w:lang w:bidi="fa-IR"/>
        </w:rPr>
        <w:t>12</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1769" w:name="pg14116_146946"/>
    </w:p>
    <w:p>
      <w:pPr>
        <w:pStyle w:val="Heading2"/>
        <w:numPr>
          <w:ilvl w:val="1"/>
          <w:numId w:val="1"/>
        </w:numPr>
        <w:rPr/>
      </w:pPr>
      <w:bookmarkStart w:id="1770" w:name="__RefHeading___Toc4164783_3381743652"/>
      <w:bookmarkStart w:id="1771" w:name="_Toc766"/>
      <w:bookmarkEnd w:id="1769"/>
      <w:bookmarkEnd w:id="1770"/>
      <w:r>
        <w:rPr>
          <w:rtl w:val="true"/>
        </w:rPr>
        <w:t xml:space="preserve">( </w:t>
      </w:r>
      <w:r>
        <w:rPr/>
        <w:t>3000</w:t>
      </w:r>
      <w:r>
        <w:rPr>
          <w:rtl w:val="true"/>
        </w:rPr>
        <w:t xml:space="preserve"> )</w:t>
      </w:r>
      <w:bookmarkEnd w:id="1771"/>
    </w:p>
    <w:p>
      <w:pPr>
        <w:pStyle w:val="Heading3"/>
        <w:numPr>
          <w:ilvl w:val="2"/>
          <w:numId w:val="1"/>
        </w:numPr>
        <w:rPr/>
      </w:pPr>
      <w:bookmarkStart w:id="1772" w:name="__RefHeading___Toc4164785_3381743652"/>
      <w:bookmarkStart w:id="1773" w:name="_Toc767"/>
      <w:bookmarkEnd w:id="1772"/>
      <w:r>
        <w:rPr/>
        <w:t>1</w:t>
      </w:r>
      <w:r>
        <w:rPr>
          <w:rtl w:val="true"/>
        </w:rPr>
        <w:t xml:space="preserve"> - </w:t>
      </w:r>
      <w:r>
        <w:rPr>
          <w:rtl w:val="true"/>
        </w:rPr>
        <w:t xml:space="preserve">الصحیفة السجادیة </w:t>
      </w:r>
      <w:r>
        <w:rPr>
          <w:rtl w:val="true"/>
        </w:rPr>
        <w:t>«</w:t>
      </w:r>
      <w:r>
        <w:rPr/>
        <w:t>1</w:t>
      </w:r>
      <w:r>
        <w:rPr>
          <w:rtl w:val="true"/>
        </w:rPr>
        <w:t xml:space="preserve"> - </w:t>
      </w:r>
      <w:r>
        <w:rPr/>
        <w:t>148</w:t>
      </w:r>
      <w:r>
        <w:rPr>
          <w:rtl w:val="true"/>
        </w:rPr>
        <w:t>» (</w:t>
      </w:r>
      <w:r>
        <w:rPr>
          <w:rtl w:val="true"/>
        </w:rPr>
        <w:t xml:space="preserve">دعا </w:t>
      </w:r>
      <w:r>
        <w:rPr>
          <w:rtl w:val="true"/>
        </w:rPr>
        <w:t xml:space="preserve">- </w:t>
      </w:r>
      <w:r>
        <w:rPr>
          <w:rtl w:val="true"/>
        </w:rPr>
        <w:t>عربی</w:t>
      </w:r>
      <w:r>
        <w:rPr>
          <w:rtl w:val="true"/>
        </w:rPr>
        <w:t>)</w:t>
      </w:r>
      <w:bookmarkEnd w:id="17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 بن حسین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774" w:name="__RefHeading___Toc4164787_3381743652"/>
      <w:bookmarkStart w:id="1775" w:name="_Toc768"/>
      <w:bookmarkEnd w:id="1774"/>
      <w:r>
        <w:rPr/>
        <w:t>2</w:t>
      </w:r>
      <w:r>
        <w:rPr>
          <w:rtl w:val="true"/>
        </w:rPr>
        <w:t xml:space="preserve"> - </w:t>
      </w:r>
      <w:r>
        <w:rPr>
          <w:rtl w:val="true"/>
        </w:rPr>
        <w:t xml:space="preserve">ادعیه </w:t>
      </w:r>
      <w:r>
        <w:rPr>
          <w:rtl w:val="true"/>
        </w:rPr>
        <w:t>«</w:t>
      </w:r>
      <w:r>
        <w:rPr/>
        <w:t>161</w:t>
      </w:r>
      <w:r>
        <w:rPr>
          <w:rtl w:val="true"/>
        </w:rPr>
        <w:t xml:space="preserve"> - </w:t>
      </w:r>
      <w:r>
        <w:rPr/>
        <w:t>204</w:t>
      </w:r>
      <w:r>
        <w:rPr>
          <w:rtl w:val="true"/>
        </w:rPr>
        <w:t>» (</w:t>
      </w:r>
      <w:r>
        <w:rPr>
          <w:rtl w:val="true"/>
        </w:rPr>
        <w:t xml:space="preserve">دعا </w:t>
      </w:r>
      <w:r>
        <w:rPr>
          <w:rtl w:val="true"/>
        </w:rPr>
        <w:t xml:space="preserve">- </w:t>
      </w:r>
      <w:r>
        <w:rPr>
          <w:rtl w:val="true"/>
        </w:rPr>
        <w:t>فارسی و عربی</w:t>
      </w:r>
      <w:r>
        <w:rPr>
          <w:rtl w:val="true"/>
        </w:rPr>
        <w:t>)</w:t>
      </w:r>
      <w:bookmarkEnd w:id="1775"/>
    </w:p>
    <w:p>
      <w:pPr>
        <w:pStyle w:val="BookText"/>
        <w:rPr/>
      </w:pPr>
      <w:r>
        <w:rPr>
          <w:rFonts w:ascii="IRNazanin" w:hAnsi="IRNazanin" w:eastAsia="IRNazanin"/>
          <w:color w:val="111111"/>
          <w:sz w:val="28"/>
          <w:sz w:val="28"/>
          <w:szCs w:val="28"/>
          <w:rtl w:val="true"/>
          <w:lang w:bidi="fa-IR"/>
        </w:rPr>
        <w:t xml:space="preserve">شامل دعا پس از زیارات ائمه، زیارت جامعه کبیره، ادعیه ایام هفته، ادعیه ایام رمضان، سوره انعام، مناجات عینیه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منقولست از ابن طاوس که این دعا را بعد از زیارت هر یک از ائمه معصومین صلوات الله علیهم اجمعین میباید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انّی زرت هذا الامام مقرّأ بامامته معتقدآ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 ما دعاک موحّد و ناجاک اخیار ببابک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مناجات خمسة عشر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776" w:name="__RefHeading___Toc4164789_3381743652"/>
      <w:bookmarkStart w:id="1777" w:name="_Toc769"/>
      <w:bookmarkEnd w:id="1776"/>
      <w:r>
        <w:rPr>
          <w:rtl w:val="true"/>
        </w:rPr>
        <w:t xml:space="preserve">( </w:t>
      </w:r>
      <w:r>
        <w:rPr/>
        <w:t>3001</w:t>
      </w:r>
      <w:r>
        <w:rPr>
          <w:rtl w:val="true"/>
        </w:rPr>
        <w:t xml:space="preserve"> )</w:t>
      </w:r>
      <w:bookmarkEnd w:id="1777"/>
    </w:p>
    <w:p>
      <w:pPr>
        <w:pStyle w:val="Heading3"/>
        <w:numPr>
          <w:ilvl w:val="2"/>
          <w:numId w:val="1"/>
        </w:numPr>
        <w:rPr/>
      </w:pPr>
      <w:bookmarkStart w:id="1778" w:name="__RefHeading___Toc4164791_3381743652"/>
      <w:bookmarkStart w:id="1779" w:name="_Toc770"/>
      <w:bookmarkEnd w:id="1778"/>
      <w:r>
        <w:rPr/>
        <w:t>1</w:t>
      </w:r>
      <w:r>
        <w:rPr>
          <w:rtl w:val="true"/>
        </w:rPr>
        <w:t xml:space="preserve"> - </w:t>
      </w:r>
      <w:r>
        <w:rPr>
          <w:rtl w:val="true"/>
        </w:rPr>
        <w:t xml:space="preserve">جواهر الحکم </w:t>
      </w:r>
      <w:r>
        <w:rPr>
          <w:rtl w:val="true"/>
        </w:rPr>
        <w:t>«</w:t>
      </w:r>
      <w:r>
        <w:rPr/>
        <w:t>35</w:t>
      </w:r>
      <w:r>
        <w:rPr>
          <w:rtl w:val="true"/>
        </w:rPr>
        <w:t xml:space="preserve"> - </w:t>
      </w:r>
      <w:r>
        <w:rPr/>
        <w:t>47</w:t>
      </w:r>
      <w:r>
        <w:rPr>
          <w:rtl w:val="true"/>
        </w:rPr>
        <w:t>» (</w:t>
      </w:r>
      <w:r>
        <w:rPr>
          <w:rtl w:val="true"/>
        </w:rPr>
        <w:t xml:space="preserve">کلام </w:t>
      </w:r>
      <w:r>
        <w:rPr>
          <w:rtl w:val="true"/>
        </w:rPr>
        <w:t xml:space="preserve">- </w:t>
      </w:r>
      <w:r>
        <w:rPr>
          <w:rtl w:val="true"/>
        </w:rPr>
        <w:t>عربی</w:t>
      </w:r>
      <w:r>
        <w:rPr>
          <w:rtl w:val="true"/>
        </w:rPr>
        <w:t>)</w:t>
      </w:r>
      <w:bookmarkEnd w:id="1779"/>
    </w:p>
    <w:p>
      <w:pPr>
        <w:pStyle w:val="BookText"/>
        <w:rPr/>
      </w:pPr>
      <w:r>
        <w:rPr>
          <w:rFonts w:ascii="IRNazanin" w:hAnsi="IRNazanin" w:eastAsia="IRNazanin"/>
          <w:color w:val="111111"/>
          <w:sz w:val="28"/>
          <w:sz w:val="28"/>
          <w:szCs w:val="28"/>
          <w:rtl w:val="true"/>
          <w:lang w:bidi="fa-IR"/>
        </w:rPr>
        <w:t xml:space="preserve">منظومه‌ای است پیرامون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درباره توحید و مقامات اهل بیت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معتقدات امامیه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باسمه الذی جری به القلم</w:t>
      </w:r>
    </w:p>
    <w:p>
      <w:pPr>
        <w:pStyle w:val="BookText"/>
        <w:rPr/>
      </w:pPr>
      <w:r>
        <w:rPr>
          <w:rFonts w:ascii="IRNazanin" w:hAnsi="IRNazanin" w:eastAsia="IRNazanin"/>
          <w:color w:val="111111"/>
          <w:sz w:val="28"/>
          <w:sz w:val="28"/>
          <w:szCs w:val="28"/>
          <w:rtl w:val="true"/>
          <w:lang w:bidi="fa-IR"/>
        </w:rPr>
        <w:t>بدئت فی نظم جواهر الحکم</w:t>
      </w:r>
    </w:p>
    <w:p>
      <w:pPr>
        <w:pStyle w:val="BookText"/>
        <w:rPr/>
      </w:pPr>
      <w:r>
        <w:rPr>
          <w:rFonts w:ascii="IRNazanin" w:hAnsi="IRNazanin" w:eastAsia="IRNazanin"/>
          <w:color w:val="111111"/>
          <w:sz w:val="28"/>
          <w:sz w:val="28"/>
          <w:szCs w:val="28"/>
          <w:rtl w:val="true"/>
          <w:lang w:bidi="fa-IR"/>
        </w:rPr>
        <w:t>افتتح الثناء بالحمد علی</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ولیّه مصلّیآ مهلّلا</w:t>
      </w:r>
      <w:r>
        <w:rPr>
          <w:rFonts w:eastAsia="Amiri" w:cs="Amiri" w:ascii="Amiri" w:hAnsi="Amiri"/>
          <w:color w:val="111111"/>
          <w:sz w:val="28"/>
          <w:szCs w:val="28"/>
          <w:rtl w:val="true"/>
          <w:lang w:bidi="ar-SA"/>
        </w:rPr>
        <w:t xml:space="preserve">» </w:t>
      </w:r>
      <w:bookmarkStart w:id="1780" w:name="pg14116_146947"/>
    </w:p>
    <w:p>
      <w:pPr>
        <w:pStyle w:val="BookText"/>
        <w:rPr/>
      </w:pPr>
      <w:bookmarkEnd w:id="178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عنّا المبعّدونا</w:t>
      </w:r>
    </w:p>
    <w:p>
      <w:pPr>
        <w:pStyle w:val="BookText"/>
        <w:rPr/>
      </w:pPr>
      <w:r>
        <w:rPr>
          <w:rFonts w:ascii="Amiri" w:hAnsi="Amiri" w:eastAsia="Amiri" w:cs="Amiri"/>
          <w:color w:val="111111"/>
          <w:sz w:val="28"/>
          <w:sz w:val="28"/>
          <w:szCs w:val="28"/>
          <w:rtl w:val="true"/>
          <w:lang w:bidi="ar-SA"/>
        </w:rPr>
        <w:t>عمّا نقول متنزّ هونا</w:t>
      </w:r>
    </w:p>
    <w:p>
      <w:pPr>
        <w:pStyle w:val="BookText"/>
        <w:rPr/>
      </w:pPr>
      <w:r>
        <w:rPr>
          <w:rFonts w:ascii="IRNazanin" w:hAnsi="IRNazanin" w:eastAsia="IRNazanin"/>
          <w:color w:val="111111"/>
          <w:sz w:val="28"/>
          <w:sz w:val="28"/>
          <w:szCs w:val="28"/>
          <w:rtl w:val="true"/>
          <w:lang w:bidi="fa-IR"/>
        </w:rPr>
        <w:t>دع زخرف القول وما الغرام</w:t>
      </w:r>
    </w:p>
    <w:p>
      <w:pPr>
        <w:pStyle w:val="BookText"/>
        <w:rPr/>
      </w:pPr>
      <w:r>
        <w:rPr>
          <w:rFonts w:ascii="IRNazanin" w:hAnsi="IRNazanin" w:eastAsia="IRNazanin"/>
          <w:color w:val="111111"/>
          <w:sz w:val="28"/>
          <w:sz w:val="28"/>
          <w:szCs w:val="28"/>
          <w:rtl w:val="true"/>
          <w:lang w:bidi="fa-IR"/>
        </w:rPr>
        <w:t>فصفح عن ذکری وقل سلام</w:t>
      </w:r>
      <w:r>
        <w:rPr>
          <w:rFonts w:eastAsia="IRNazanin" w:cs="IRNazanin"/>
          <w:color w:val="111111"/>
          <w:sz w:val="28"/>
          <w:szCs w:val="28"/>
          <w:rtl w:val="true"/>
          <w:lang w:bidi="fa-IR"/>
        </w:rPr>
        <w:t>»</w:t>
      </w:r>
    </w:p>
    <w:p>
      <w:pPr>
        <w:pStyle w:val="Heading3"/>
        <w:numPr>
          <w:ilvl w:val="2"/>
          <w:numId w:val="1"/>
        </w:numPr>
        <w:rPr/>
      </w:pPr>
      <w:bookmarkStart w:id="1781" w:name="__RefHeading___Toc4164793_3381743652"/>
      <w:bookmarkStart w:id="1782" w:name="_Toc771"/>
      <w:bookmarkEnd w:id="1781"/>
      <w:r>
        <w:rPr/>
        <w:t>2</w:t>
      </w:r>
      <w:r>
        <w:rPr>
          <w:rtl w:val="true"/>
        </w:rPr>
        <w:t xml:space="preserve"> - </w:t>
      </w:r>
      <w:r>
        <w:rPr>
          <w:rtl w:val="true"/>
        </w:rPr>
        <w:t xml:space="preserve">الهاشمیة </w:t>
      </w:r>
      <w:r>
        <w:rPr>
          <w:rtl w:val="true"/>
        </w:rPr>
        <w:t>«</w:t>
      </w:r>
      <w:r>
        <w:rPr/>
        <w:t>199</w:t>
      </w:r>
      <w:r>
        <w:rPr>
          <w:rtl w:val="true"/>
        </w:rPr>
        <w:t xml:space="preserve"> - </w:t>
      </w:r>
      <w:r>
        <w:rPr/>
        <w:t>208</w:t>
      </w:r>
      <w:r>
        <w:rPr>
          <w:rtl w:val="true"/>
        </w:rPr>
        <w:t>» (</w:t>
      </w:r>
      <w:r>
        <w:rPr>
          <w:rtl w:val="true"/>
        </w:rPr>
        <w:t xml:space="preserve">اخلاق </w:t>
      </w:r>
      <w:r>
        <w:rPr>
          <w:rtl w:val="true"/>
        </w:rPr>
        <w:t xml:space="preserve">- </w:t>
      </w:r>
      <w:r>
        <w:rPr>
          <w:rtl w:val="true"/>
        </w:rPr>
        <w:t>عربی</w:t>
      </w:r>
      <w:r>
        <w:rPr>
          <w:rtl w:val="true"/>
        </w:rPr>
        <w:t>)</w:t>
      </w:r>
      <w:bookmarkEnd w:id="17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حسینی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اخلاق و آداب اسلامی مأخوذه از کتابهای اخلاقی و آداب اسلامی که موقع تربیت و تعلیم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به نام وی منسوب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لولا ان هدانا الله والصلاة والسلام علی مؤدب من فی 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وهبنی الله ولدآ بعد ان کنت اب البنات سمّیته بهاشم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نتم هذه الرسالة بحدیث سئل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اقبح شیء قال الفسق فی الشیخ، و الحدة فی السلطان و الکذب فی ذی الحسب و البخل فی ذی الغنی و الحرص فی العالم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مطالب متفرقه در فضائل امیرمؤمنان در ادامه کتاب اول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783" w:name="__RefHeading___Toc4164795_3381743652"/>
      <w:bookmarkStart w:id="1784" w:name="_Toc772"/>
      <w:bookmarkEnd w:id="1783"/>
      <w:r>
        <w:rPr>
          <w:rtl w:val="true"/>
        </w:rPr>
        <w:t xml:space="preserve">( </w:t>
      </w:r>
      <w:r>
        <w:rPr/>
        <w:t>3009</w:t>
      </w:r>
      <w:r>
        <w:rPr>
          <w:rtl w:val="true"/>
        </w:rPr>
        <w:t xml:space="preserve"> )</w:t>
      </w:r>
      <w:bookmarkEnd w:id="1784"/>
    </w:p>
    <w:p>
      <w:pPr>
        <w:pStyle w:val="Heading3"/>
        <w:numPr>
          <w:ilvl w:val="2"/>
          <w:numId w:val="1"/>
        </w:numPr>
        <w:rPr/>
      </w:pPr>
      <w:bookmarkStart w:id="1785" w:name="__RefHeading___Toc4164797_3381743652"/>
      <w:bookmarkStart w:id="1786" w:name="_Toc773"/>
      <w:bookmarkEnd w:id="1785"/>
      <w:r>
        <w:rPr/>
        <w:t>1</w:t>
      </w:r>
      <w:r>
        <w:rPr>
          <w:rtl w:val="true"/>
        </w:rPr>
        <w:t xml:space="preserve"> - </w:t>
      </w:r>
      <w:r>
        <w:rPr>
          <w:rtl w:val="true"/>
        </w:rPr>
        <w:t xml:space="preserve">الجنة الواقیة از ابراهیم بن علی کفعمی عاملی </w:t>
      </w:r>
      <w:r>
        <w:rPr>
          <w:rtl w:val="true"/>
        </w:rPr>
        <w:t>«</w:t>
      </w:r>
      <w:r>
        <w:rPr/>
        <w:t>10</w:t>
      </w:r>
      <w:r>
        <w:rPr>
          <w:rtl w:val="true"/>
        </w:rPr>
        <w:t xml:space="preserve"> - </w:t>
      </w:r>
      <w:r>
        <w:rPr/>
        <w:t>51</w:t>
      </w:r>
      <w:r>
        <w:rPr>
          <w:rtl w:val="true"/>
        </w:rPr>
        <w:t>» (</w:t>
      </w:r>
      <w:r>
        <w:rPr>
          <w:rtl w:val="true"/>
        </w:rPr>
        <w:t xml:space="preserve">دعا </w:t>
      </w:r>
      <w:r>
        <w:rPr>
          <w:rtl w:val="true"/>
        </w:rPr>
        <w:t xml:space="preserve">- </w:t>
      </w:r>
      <w:r>
        <w:rPr>
          <w:rtl w:val="true"/>
        </w:rPr>
        <w:t>عربی</w:t>
      </w:r>
      <w:r>
        <w:rPr>
          <w:rtl w:val="true"/>
        </w:rPr>
        <w:t>)</w:t>
      </w:r>
      <w:bookmarkEnd w:id="1786"/>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787" w:name="__RefHeading___Toc4164799_3381743652"/>
      <w:bookmarkStart w:id="1788" w:name="_Toc774"/>
      <w:bookmarkEnd w:id="1787"/>
      <w:r>
        <w:rPr/>
        <w:t>2</w:t>
      </w:r>
      <w:r>
        <w:rPr>
          <w:rtl w:val="true"/>
        </w:rPr>
        <w:t xml:space="preserve"> - </w:t>
      </w:r>
      <w:r>
        <w:rPr>
          <w:rtl w:val="true"/>
        </w:rPr>
        <w:t xml:space="preserve">خلاصة الاذکار از محسن بن شاه مرتضی فیض کاشانی </w:t>
      </w:r>
      <w:r>
        <w:rPr>
          <w:rtl w:val="true"/>
        </w:rPr>
        <w:t>«</w:t>
      </w:r>
      <w:r>
        <w:rPr/>
        <w:t>58</w:t>
      </w:r>
      <w:r>
        <w:rPr>
          <w:rtl w:val="true"/>
        </w:rPr>
        <w:t>-</w:t>
      </w:r>
      <w:r>
        <w:rPr/>
        <w:t>137</w:t>
      </w:r>
      <w:r>
        <w:rPr>
          <w:rtl w:val="true"/>
        </w:rPr>
        <w:t>»</w:t>
      </w:r>
      <w:bookmarkEnd w:id="1788"/>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bookmarkStart w:id="1789" w:name="pg14116_146948"/>
    </w:p>
    <w:p>
      <w:pPr>
        <w:pStyle w:val="BookText"/>
        <w:rPr/>
      </w:pPr>
      <w:bookmarkEnd w:id="1789"/>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اشتباه خلاصة الافکار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محمد سعید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محمد بن علی بن عبدالله بلادی بحرانی در </w:t>
      </w:r>
      <w:r>
        <w:rPr>
          <w:rFonts w:eastAsia="IRNazanin" w:cs="IRNazanin"/>
          <w:color w:val="111111"/>
          <w:sz w:val="28"/>
          <w:szCs w:val="28"/>
          <w:lang w:bidi="fa-IR"/>
        </w:rPr>
        <w:t>1139</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790" w:name="__RefHeading___Toc4164801_3381743652"/>
      <w:bookmarkStart w:id="1791" w:name="_Toc775"/>
      <w:bookmarkEnd w:id="1790"/>
      <w:r>
        <w:rPr>
          <w:rtl w:val="true"/>
        </w:rPr>
        <w:t xml:space="preserve">( </w:t>
      </w:r>
      <w:r>
        <w:rPr/>
        <w:t>3016</w:t>
      </w:r>
      <w:r>
        <w:rPr>
          <w:rtl w:val="true"/>
        </w:rPr>
        <w:t xml:space="preserve"> )</w:t>
      </w:r>
      <w:bookmarkEnd w:id="1791"/>
    </w:p>
    <w:p>
      <w:pPr>
        <w:pStyle w:val="Heading3"/>
        <w:numPr>
          <w:ilvl w:val="2"/>
          <w:numId w:val="1"/>
        </w:numPr>
        <w:rPr/>
      </w:pPr>
      <w:bookmarkStart w:id="1792" w:name="__RefHeading___Toc4164803_3381743652"/>
      <w:bookmarkStart w:id="1793" w:name="_Toc776"/>
      <w:bookmarkEnd w:id="1792"/>
      <w:r>
        <w:rPr/>
        <w:t>1</w:t>
      </w:r>
      <w:r>
        <w:rPr>
          <w:rtl w:val="true"/>
        </w:rPr>
        <w:t xml:space="preserve"> - </w:t>
      </w:r>
      <w:r>
        <w:rPr>
          <w:rtl w:val="true"/>
        </w:rPr>
        <w:t xml:space="preserve">ترجمه منظوم قصیده برده </w:t>
      </w:r>
      <w:r>
        <w:rPr>
          <w:rtl w:val="true"/>
        </w:rPr>
        <w:t>«</w:t>
      </w:r>
      <w:r>
        <w:rPr/>
        <w:t>1</w:t>
      </w:r>
      <w:r>
        <w:rPr>
          <w:rtl w:val="true"/>
        </w:rPr>
        <w:t xml:space="preserve"> - </w:t>
      </w:r>
      <w:r>
        <w:rPr/>
        <w:t>22</w:t>
      </w:r>
      <w:r>
        <w:rPr>
          <w:rtl w:val="true"/>
        </w:rPr>
        <w:t>» (</w:t>
      </w:r>
      <w:r>
        <w:rPr>
          <w:rtl w:val="true"/>
        </w:rPr>
        <w:t xml:space="preserve">عربی </w:t>
      </w:r>
      <w:r>
        <w:rPr>
          <w:rtl w:val="true"/>
        </w:rPr>
        <w:t xml:space="preserve">- </w:t>
      </w:r>
      <w:r>
        <w:rPr>
          <w:rtl w:val="true"/>
        </w:rPr>
        <w:t>فارسی</w:t>
      </w:r>
      <w:r>
        <w:rPr>
          <w:rtl w:val="true"/>
        </w:rPr>
        <w:t>)</w:t>
      </w:r>
      <w:bookmarkEnd w:id="17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حافظ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منظوم و آهنگ‌داری از قصیده معروف برده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بوصیری</w:t>
      </w:r>
      <w:r>
        <w:rPr>
          <w:rFonts w:eastAsia="IRNazanin" w:cs="IRNazanin"/>
          <w:color w:val="111111"/>
          <w:sz w:val="28"/>
          <w:szCs w:val="28"/>
          <w:rtl w:val="true"/>
          <w:lang w:bidi="fa-IR"/>
        </w:rPr>
        <w:t>»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تاریخ و نام خود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هجرت هشتصد و ده سال تازی رفته بود اتفاق افتاد نظم فارسی اندر رقم</w:t>
      </w:r>
    </w:p>
    <w:p>
      <w:pPr>
        <w:pStyle w:val="BookText"/>
        <w:rPr/>
      </w:pPr>
      <w:r>
        <w:rPr>
          <w:rFonts w:ascii="IRNazanin" w:hAnsi="IRNazanin" w:eastAsia="IRNazanin"/>
          <w:color w:val="111111"/>
          <w:sz w:val="28"/>
          <w:sz w:val="28"/>
          <w:szCs w:val="28"/>
          <w:rtl w:val="true"/>
          <w:lang w:bidi="fa-IR"/>
        </w:rPr>
        <w:t>بنده مداح رسولم شهرتم حافظ شرف نام من باشد محمد من محمد چاکرم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دارالکتب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تذکّر جیران بذی سلم</w:t>
      </w:r>
    </w:p>
    <w:p>
      <w:pPr>
        <w:pStyle w:val="BookText"/>
        <w:rPr/>
      </w:pPr>
      <w:r>
        <w:rPr>
          <w:rFonts w:ascii="IRNazanin" w:hAnsi="IRNazanin" w:eastAsia="IRNazanin"/>
          <w:color w:val="111111"/>
          <w:sz w:val="28"/>
          <w:sz w:val="28"/>
          <w:szCs w:val="28"/>
          <w:rtl w:val="true"/>
          <w:lang w:bidi="fa-IR"/>
        </w:rPr>
        <w:t>مزجت دمعآ جری من مقلة بدم</w:t>
      </w:r>
    </w:p>
    <w:p>
      <w:pPr>
        <w:pStyle w:val="BookText"/>
        <w:rPr/>
      </w:pPr>
      <w:r>
        <w:rPr>
          <w:rFonts w:ascii="IRNazanin" w:hAnsi="IRNazanin" w:eastAsia="IRNazanin"/>
          <w:color w:val="111111"/>
          <w:sz w:val="28"/>
          <w:sz w:val="28"/>
          <w:szCs w:val="28"/>
          <w:rtl w:val="true"/>
          <w:lang w:bidi="fa-IR"/>
        </w:rPr>
        <w:t>ای زیاد صحبت یارانت اندر ذی سلم اشک چشم آمیخته با خون روان گشته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بجنباند صبا اندر چمن شاخ درخت یا برانند اشتران رانندگانش بر نغم</w:t>
      </w:r>
      <w:r>
        <w:rPr>
          <w:rFonts w:eastAsia="IRNazanin" w:cs="IRNazanin"/>
          <w:color w:val="111111"/>
          <w:sz w:val="28"/>
          <w:szCs w:val="28"/>
          <w:rtl w:val="true"/>
          <w:lang w:bidi="fa-IR"/>
        </w:rPr>
        <w:t xml:space="preserve">» </w:t>
      </w:r>
      <w:bookmarkStart w:id="1794" w:name="pg14116_146949"/>
    </w:p>
    <w:p>
      <w:pPr>
        <w:pStyle w:val="Heading3"/>
        <w:numPr>
          <w:ilvl w:val="2"/>
          <w:numId w:val="1"/>
        </w:numPr>
        <w:rPr/>
      </w:pPr>
      <w:bookmarkStart w:id="1795" w:name="__RefHeading___Toc4164805_3381743652"/>
      <w:bookmarkStart w:id="1796" w:name="_Toc777"/>
      <w:bookmarkEnd w:id="1794"/>
      <w:bookmarkEnd w:id="1795"/>
      <w:r>
        <w:rPr/>
        <w:t>2</w:t>
      </w:r>
      <w:r>
        <w:rPr>
          <w:rtl w:val="true"/>
        </w:rPr>
        <w:t xml:space="preserve"> - </w:t>
      </w:r>
      <w:r>
        <w:rPr>
          <w:rtl w:val="true"/>
        </w:rPr>
        <w:t>اخبار مولد نبّی</w:t>
      </w:r>
      <w:r>
        <w:rPr/>
        <w:t>9</w:t>
      </w:r>
      <w:r>
        <w:rPr>
          <w:rtl w:val="true"/>
        </w:rPr>
        <w:t xml:space="preserve"> «</w:t>
      </w:r>
      <w:r>
        <w:rPr/>
        <w:t>24</w:t>
      </w:r>
      <w:r>
        <w:rPr>
          <w:rtl w:val="true"/>
        </w:rPr>
        <w:t xml:space="preserve"> - </w:t>
      </w:r>
      <w:r>
        <w:rPr/>
        <w:t>37</w:t>
      </w:r>
      <w:r>
        <w:rPr>
          <w:rtl w:val="true"/>
        </w:rPr>
        <w:t>» (</w:t>
      </w:r>
      <w:r>
        <w:rPr>
          <w:rtl w:val="true"/>
        </w:rPr>
        <w:t>فارسی</w:t>
      </w:r>
      <w:r>
        <w:rPr>
          <w:rtl w:val="true"/>
        </w:rPr>
        <w:t>)</w:t>
      </w:r>
      <w:bookmarkEnd w:id="17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کهنه در اخبار و روایات مربوط به ولادت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بیشتر به خلقت نوری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روایات اهل سنت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ورد فی بیان المولد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انّ الله تعالی قال کنت کنزآ مخفیآ لا اعرف فاحببت ان اعرف بتحقیق است باسناد درست که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میگریست زیرا که بر وی عظیم و سخت آمدی و آمنه خاتون در آن روزگار که حامله بود عجابتهای بسیار دیده بود از وی کرامتها یافت که تعجب میکرد و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مناجات منظوم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قاضی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پایان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797" w:name="__RefHeading___Toc4164807_3381743652"/>
      <w:bookmarkStart w:id="1798" w:name="_Toc778"/>
      <w:bookmarkEnd w:id="1797"/>
      <w:r>
        <w:rPr>
          <w:rtl w:val="true"/>
        </w:rPr>
        <w:t xml:space="preserve">( </w:t>
      </w:r>
      <w:r>
        <w:rPr/>
        <w:t>3024</w:t>
      </w:r>
      <w:r>
        <w:rPr>
          <w:rtl w:val="true"/>
        </w:rPr>
        <w:t xml:space="preserve"> )</w:t>
      </w:r>
      <w:bookmarkEnd w:id="1798"/>
    </w:p>
    <w:p>
      <w:pPr>
        <w:pStyle w:val="Heading3"/>
        <w:numPr>
          <w:ilvl w:val="2"/>
          <w:numId w:val="1"/>
        </w:numPr>
        <w:rPr/>
      </w:pPr>
      <w:bookmarkStart w:id="1799" w:name="__RefHeading___Toc4164809_3381743652"/>
      <w:bookmarkStart w:id="1800" w:name="_Toc779"/>
      <w:bookmarkEnd w:id="1799"/>
      <w:r>
        <w:rPr/>
        <w:t>1</w:t>
      </w:r>
      <w:r>
        <w:rPr>
          <w:rtl w:val="true"/>
        </w:rPr>
        <w:t xml:space="preserve"> - </w:t>
      </w:r>
      <w:r>
        <w:rPr>
          <w:rtl w:val="true"/>
        </w:rPr>
        <w:t xml:space="preserve">قطع المقال فی نصرة القول بالانفعال </w:t>
      </w:r>
      <w:r>
        <w:rPr>
          <w:rtl w:val="true"/>
        </w:rPr>
        <w:t>«</w:t>
      </w:r>
      <w:r>
        <w:rPr/>
        <w:t>1</w:t>
      </w:r>
      <w:r>
        <w:rPr>
          <w:rtl w:val="true"/>
        </w:rPr>
        <w:t xml:space="preserve"> - </w:t>
      </w:r>
      <w:r>
        <w:rPr/>
        <w:t>70</w:t>
      </w:r>
      <w:r>
        <w:rPr>
          <w:rtl w:val="true"/>
        </w:rPr>
        <w:t>» (</w:t>
      </w:r>
      <w:r>
        <w:rPr>
          <w:rtl w:val="true"/>
        </w:rPr>
        <w:t xml:space="preserve">فقه </w:t>
      </w:r>
      <w:r>
        <w:rPr>
          <w:rtl w:val="true"/>
        </w:rPr>
        <w:t xml:space="preserve">- </w:t>
      </w:r>
      <w:r>
        <w:rPr>
          <w:rtl w:val="true"/>
        </w:rPr>
        <w:t>عربی</w:t>
      </w:r>
      <w:r>
        <w:rPr>
          <w:rtl w:val="true"/>
        </w:rPr>
        <w:t>)</w:t>
      </w:r>
      <w:bookmarkEnd w:id="18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بن محمد اکمل بهبهانی،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اثبات انفعال آب قلیل در ملاقات با نجس که بدرخواست یکی از اساتیدش و بصورت استدلالی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احمده علی نواله مصلیا علی احمده و آله و بعد فیقول المذنب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امرنی بعض الفضلاء ممن له حق التعلیم علّی</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موثقة عمار فیمن وجد فی اناء له فأرة الحکم بوجوب غسل کل ما </w:t>
      </w:r>
      <w:bookmarkStart w:id="1801" w:name="pg14116_146950"/>
    </w:p>
    <w:p>
      <w:pPr>
        <w:pStyle w:val="BookText"/>
        <w:rPr/>
      </w:pPr>
      <w:bookmarkEnd w:id="1801"/>
      <w:r>
        <w:rPr>
          <w:rFonts w:ascii="IRNazanin" w:hAnsi="IRNazanin" w:eastAsia="IRNazanin"/>
          <w:color w:val="111111"/>
          <w:sz w:val="28"/>
          <w:sz w:val="28"/>
          <w:szCs w:val="28"/>
          <w:rtl w:val="true"/>
          <w:lang w:bidi="fa-IR"/>
        </w:rPr>
        <w:t>اصاب ذلک المآء و اعادة الوضوء و الصلاة و حیث انتهی الکلام الی الصلاة فلنختم الرسالة بالصلاة علی ختم الرسالة</w:t>
      </w:r>
      <w:r>
        <w:rPr>
          <w:rFonts w:eastAsia="IRNazanin" w:cs="IRNazanin"/>
          <w:color w:val="111111"/>
          <w:sz w:val="28"/>
          <w:szCs w:val="28"/>
          <w:rtl w:val="true"/>
          <w:lang w:bidi="fa-IR"/>
        </w:rPr>
        <w:t>».</w:t>
      </w:r>
    </w:p>
    <w:p>
      <w:pPr>
        <w:pStyle w:val="Heading3"/>
        <w:numPr>
          <w:ilvl w:val="2"/>
          <w:numId w:val="1"/>
        </w:numPr>
        <w:rPr/>
      </w:pPr>
      <w:bookmarkStart w:id="1802" w:name="__RefHeading___Toc4164811_3381743652"/>
      <w:bookmarkStart w:id="1803" w:name="_Toc780"/>
      <w:bookmarkEnd w:id="1802"/>
      <w:r>
        <w:rPr/>
        <w:t>2</w:t>
      </w:r>
      <w:r>
        <w:rPr>
          <w:rtl w:val="true"/>
        </w:rPr>
        <w:t xml:space="preserve"> - </w:t>
      </w:r>
      <w:r>
        <w:rPr>
          <w:rtl w:val="true"/>
        </w:rPr>
        <w:t xml:space="preserve">الحدائق الناضرة فی احکام العترة الطاهرة </w:t>
      </w:r>
      <w:r>
        <w:rPr>
          <w:rtl w:val="true"/>
        </w:rPr>
        <w:t>«</w:t>
      </w:r>
      <w:r>
        <w:rPr/>
        <w:t>72</w:t>
      </w:r>
      <w:r>
        <w:rPr>
          <w:rtl w:val="true"/>
        </w:rPr>
        <w:t xml:space="preserve"> - </w:t>
      </w:r>
      <w:r>
        <w:rPr/>
        <w:t>153</w:t>
      </w:r>
      <w:r>
        <w:rPr>
          <w:rtl w:val="true"/>
        </w:rPr>
        <w:t>» (</w:t>
      </w:r>
      <w:r>
        <w:rPr>
          <w:rtl w:val="true"/>
        </w:rPr>
        <w:t xml:space="preserve">فقه </w:t>
      </w:r>
      <w:r>
        <w:rPr>
          <w:rtl w:val="true"/>
        </w:rPr>
        <w:t xml:space="preserve">- </w:t>
      </w:r>
      <w:r>
        <w:rPr>
          <w:rtl w:val="true"/>
        </w:rPr>
        <w:t>عربی</w:t>
      </w:r>
      <w:r>
        <w:rPr>
          <w:rtl w:val="true"/>
        </w:rPr>
        <w:t>)</w:t>
      </w:r>
      <w:bookmarkEnd w:id="18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درازی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کتاب دوم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مقدمات دوازدهگانه حدائق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804" w:name="__RefHeading___Toc4164813_3381743652"/>
      <w:bookmarkStart w:id="1805" w:name="_Toc781"/>
      <w:bookmarkEnd w:id="1804"/>
      <w:r>
        <w:rPr>
          <w:rtl w:val="true"/>
        </w:rPr>
        <w:t xml:space="preserve">( </w:t>
      </w:r>
      <w:r>
        <w:rPr/>
        <w:t>3033</w:t>
      </w:r>
      <w:r>
        <w:rPr>
          <w:rtl w:val="true"/>
        </w:rPr>
        <w:t xml:space="preserve"> )</w:t>
      </w:r>
      <w:bookmarkEnd w:id="1805"/>
    </w:p>
    <w:p>
      <w:pPr>
        <w:pStyle w:val="Heading3"/>
        <w:numPr>
          <w:ilvl w:val="2"/>
          <w:numId w:val="1"/>
        </w:numPr>
        <w:rPr/>
      </w:pPr>
      <w:bookmarkStart w:id="1806" w:name="__RefHeading___Toc4164815_3381743652"/>
      <w:bookmarkStart w:id="1807" w:name="_Toc782"/>
      <w:bookmarkEnd w:id="1806"/>
      <w:r>
        <w:rPr/>
        <w:t>1</w:t>
      </w:r>
      <w:r>
        <w:rPr>
          <w:rtl w:val="true"/>
        </w:rPr>
        <w:t xml:space="preserve"> - </w:t>
      </w:r>
      <w:r>
        <w:rPr>
          <w:rtl w:val="true"/>
        </w:rPr>
        <w:t xml:space="preserve">فوائد فی المعاملات </w:t>
      </w:r>
      <w:r>
        <w:rPr>
          <w:rtl w:val="true"/>
        </w:rPr>
        <w:t>«</w:t>
      </w:r>
      <w:r>
        <w:rPr/>
        <w:t>1</w:t>
      </w:r>
      <w:r>
        <w:rPr>
          <w:rtl w:val="true"/>
        </w:rPr>
        <w:t xml:space="preserve"> - </w:t>
      </w:r>
      <w:r>
        <w:rPr/>
        <w:t>9</w:t>
      </w:r>
      <w:r>
        <w:rPr>
          <w:rtl w:val="true"/>
        </w:rPr>
        <w:t>» (</w:t>
      </w:r>
      <w:r>
        <w:rPr>
          <w:rtl w:val="true"/>
        </w:rPr>
        <w:t xml:space="preserve">فقه </w:t>
      </w:r>
      <w:r>
        <w:rPr>
          <w:rtl w:val="true"/>
        </w:rPr>
        <w:t xml:space="preserve">- </w:t>
      </w:r>
      <w:r>
        <w:rPr>
          <w:rtl w:val="true"/>
        </w:rPr>
        <w:t>عربی</w:t>
      </w:r>
      <w:r>
        <w:rPr>
          <w:rtl w:val="true"/>
        </w:rPr>
        <w:t>)</w:t>
      </w:r>
      <w:bookmarkEnd w:id="18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چند فایده کوتاه در مباحث مربوط به معاملات که بصورت نیمه استدلالی نوشته شده، در این نسخه یازده فائده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ترجّح فی نظری ان اکتب ما اشار الیه فکری فی بعض ابواب الفقه علی نحو الاختصار لئلا یذهب عنّی بمرور الایّام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التاثیر الی الکاشف</w:t>
      </w:r>
      <w:r>
        <w:rPr>
          <w:rFonts w:eastAsia="IRNazanin" w:cs="IRNazanin"/>
          <w:color w:val="111111"/>
          <w:sz w:val="28"/>
          <w:szCs w:val="28"/>
          <w:rtl w:val="true"/>
          <w:lang w:bidi="fa-IR"/>
        </w:rPr>
        <w:t>....».</w:t>
      </w:r>
    </w:p>
    <w:p>
      <w:pPr>
        <w:pStyle w:val="Heading3"/>
        <w:numPr>
          <w:ilvl w:val="2"/>
          <w:numId w:val="1"/>
        </w:numPr>
        <w:rPr/>
      </w:pPr>
      <w:bookmarkStart w:id="1808" w:name="__RefHeading___Toc4164817_3381743652"/>
      <w:bookmarkStart w:id="1809" w:name="_Toc783"/>
      <w:bookmarkEnd w:id="1808"/>
      <w:r>
        <w:rPr/>
        <w:t>2</w:t>
      </w:r>
      <w:r>
        <w:rPr>
          <w:rtl w:val="true"/>
        </w:rPr>
        <w:t xml:space="preserve"> - </w:t>
      </w:r>
      <w:r>
        <w:rPr>
          <w:rtl w:val="true"/>
        </w:rPr>
        <w:t xml:space="preserve">آگاه کننده عقلاء </w:t>
      </w:r>
      <w:r>
        <w:rPr>
          <w:rtl w:val="true"/>
        </w:rPr>
        <w:t>«</w:t>
      </w:r>
      <w:r>
        <w:rPr/>
        <w:t>10</w:t>
      </w:r>
      <w:r>
        <w:rPr>
          <w:rtl w:val="true"/>
        </w:rPr>
        <w:t xml:space="preserve"> - </w:t>
      </w:r>
      <w:r>
        <w:rPr/>
        <w:t>25</w:t>
      </w:r>
      <w:r>
        <w:rPr>
          <w:rtl w:val="true"/>
        </w:rPr>
        <w:t>» (</w:t>
      </w:r>
      <w:r>
        <w:rPr>
          <w:rtl w:val="true"/>
        </w:rPr>
        <w:t xml:space="preserve">اخلاق </w:t>
      </w:r>
      <w:r>
        <w:rPr>
          <w:rtl w:val="true"/>
        </w:rPr>
        <w:t xml:space="preserve">- </w:t>
      </w:r>
      <w:r>
        <w:rPr>
          <w:rtl w:val="true"/>
        </w:rPr>
        <w:t>فارسی</w:t>
      </w:r>
      <w:r>
        <w:rPr>
          <w:rtl w:val="true"/>
        </w:rPr>
        <w:t>)</w:t>
      </w:r>
      <w:bookmarkEnd w:id="18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نویسی</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کوتاه در هشدارهایی به عقلا از حیث شناخت اطراف خود که در یک مقدمه و سه مقصد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مقصد اول؛ در شناختن </w:t>
      </w:r>
      <w:bookmarkStart w:id="1810" w:name="pg14116_146951"/>
    </w:p>
    <w:p>
      <w:pPr>
        <w:pStyle w:val="BookText"/>
        <w:rPr/>
      </w:pPr>
      <w:bookmarkEnd w:id="1810"/>
      <w:r>
        <w:rPr>
          <w:rFonts w:ascii="IRNazanin" w:hAnsi="IRNazanin" w:eastAsia="IRNazanin"/>
          <w:color w:val="111111"/>
          <w:sz w:val="28"/>
          <w:sz w:val="28"/>
          <w:szCs w:val="28"/>
          <w:rtl w:val="true"/>
          <w:lang w:bidi="fa-IR"/>
        </w:rPr>
        <w:t xml:space="preserve">عاقل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دوم؛ در شناختن غیر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سیم؛ در شناختن عاقل است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شروع مینمایم بنام آن کسی که همیشه بود و است و بودهای غیر او از او پدید آمده است و از او یاری میجویم و او را ثنا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اینها عجیبتر کسانی هستند که خود را سزاوار راهنمایی مردم می‌دانند و متوقعند که مردم پیروی آنها را در اخلاق دیانتی و خداپرستی کنند با اینکه اگر درست در عملیات خود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ظاهرآ بخط مؤلف است و هردو از آخر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811" w:name="__RefHeading___Toc4164819_3381743652"/>
      <w:bookmarkStart w:id="1812" w:name="_Toc784"/>
      <w:bookmarkEnd w:id="1811"/>
      <w:r>
        <w:rPr>
          <w:rtl w:val="true"/>
        </w:rPr>
        <w:t xml:space="preserve">( </w:t>
      </w:r>
      <w:r>
        <w:rPr/>
        <w:t>3037</w:t>
      </w:r>
      <w:r>
        <w:rPr>
          <w:rtl w:val="true"/>
        </w:rPr>
        <w:t xml:space="preserve"> )</w:t>
      </w:r>
      <w:bookmarkEnd w:id="1812"/>
    </w:p>
    <w:p>
      <w:pPr>
        <w:pStyle w:val="Heading3"/>
        <w:numPr>
          <w:ilvl w:val="2"/>
          <w:numId w:val="1"/>
        </w:numPr>
        <w:rPr/>
      </w:pPr>
      <w:bookmarkStart w:id="1813" w:name="__RefHeading___Toc4164821_3381743652"/>
      <w:bookmarkStart w:id="1814" w:name="_Toc785"/>
      <w:bookmarkEnd w:id="1813"/>
      <w:r>
        <w:rPr/>
        <w:t>1</w:t>
      </w:r>
      <w:r>
        <w:rPr>
          <w:rtl w:val="true"/>
        </w:rPr>
        <w:t xml:space="preserve"> - </w:t>
      </w:r>
      <w:r>
        <w:rPr>
          <w:rtl w:val="true"/>
        </w:rPr>
        <w:t xml:space="preserve">حاشیة مختصر المعانی </w:t>
      </w:r>
      <w:r>
        <w:rPr>
          <w:rtl w:val="true"/>
        </w:rPr>
        <w:t>«</w:t>
      </w:r>
      <w:r>
        <w:rPr/>
        <w:t>1</w:t>
      </w:r>
      <w:r>
        <w:rPr>
          <w:rtl w:val="true"/>
        </w:rPr>
        <w:t xml:space="preserve"> - </w:t>
      </w:r>
      <w:r>
        <w:rPr/>
        <w:t>102</w:t>
      </w:r>
      <w:r>
        <w:rPr>
          <w:rtl w:val="true"/>
        </w:rPr>
        <w:t>» (</w:t>
      </w:r>
      <w:r>
        <w:rPr>
          <w:rtl w:val="true"/>
        </w:rPr>
        <w:t xml:space="preserve">بلاغت </w:t>
      </w:r>
      <w:r>
        <w:rPr>
          <w:rtl w:val="true"/>
        </w:rPr>
        <w:t xml:space="preserve">- </w:t>
      </w:r>
      <w:r>
        <w:rPr>
          <w:rtl w:val="true"/>
        </w:rPr>
        <w:t>عربی</w:t>
      </w:r>
      <w:r>
        <w:rPr>
          <w:rtl w:val="true"/>
        </w:rPr>
        <w:t>)</w:t>
      </w:r>
      <w:bookmarkEnd w:id="18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عثمان بن عبدالله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815" w:name="__RefHeading___Toc4164823_3381743652"/>
      <w:bookmarkStart w:id="1816" w:name="_Toc786"/>
      <w:bookmarkEnd w:id="1815"/>
      <w:r>
        <w:rPr/>
        <w:t>2</w:t>
      </w:r>
      <w:r>
        <w:rPr>
          <w:rtl w:val="true"/>
        </w:rPr>
        <w:t xml:space="preserve"> - </w:t>
      </w:r>
      <w:r>
        <w:rPr>
          <w:rtl w:val="true"/>
        </w:rPr>
        <w:t xml:space="preserve">حاشیة حاشیة المختصر المعانی </w:t>
      </w:r>
      <w:r>
        <w:rPr>
          <w:rtl w:val="true"/>
        </w:rPr>
        <w:t>«</w:t>
      </w:r>
      <w:r>
        <w:rPr/>
        <w:t>103</w:t>
      </w:r>
      <w:r>
        <w:rPr>
          <w:rtl w:val="true"/>
        </w:rPr>
        <w:t xml:space="preserve"> - </w:t>
      </w:r>
      <w:r>
        <w:rPr/>
        <w:t>231</w:t>
      </w:r>
      <w:r>
        <w:rPr>
          <w:rtl w:val="true"/>
        </w:rPr>
        <w:t>» (</w:t>
      </w:r>
      <w:r>
        <w:rPr>
          <w:rtl w:val="true"/>
        </w:rPr>
        <w:t xml:space="preserve">بلاغت </w:t>
      </w:r>
      <w:r>
        <w:rPr>
          <w:rtl w:val="true"/>
        </w:rPr>
        <w:t xml:space="preserve">- </w:t>
      </w:r>
      <w:r>
        <w:rPr>
          <w:rtl w:val="true"/>
        </w:rPr>
        <w:t>عربی</w:t>
      </w:r>
      <w:r>
        <w:rPr>
          <w:rtl w:val="true"/>
        </w:rPr>
        <w:t>)</w:t>
      </w:r>
      <w:bookmarkEnd w:id="18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حسین بن شهاب الدین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تاریخ وفات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محمد تقی بن شمس الدین ورکی مازندرانی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در مدرسه یوسف خواجه مشهد مقدس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حواشی دارد و تصحیح شده</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1817" w:name="pg14116_146952"/>
    </w:p>
    <w:p>
      <w:pPr>
        <w:pStyle w:val="Heading2"/>
        <w:numPr>
          <w:ilvl w:val="1"/>
          <w:numId w:val="1"/>
        </w:numPr>
        <w:rPr/>
      </w:pPr>
      <w:bookmarkStart w:id="1818" w:name="__RefHeading___Toc4164825_3381743652"/>
      <w:bookmarkStart w:id="1819" w:name="_Toc787"/>
      <w:bookmarkEnd w:id="1817"/>
      <w:bookmarkEnd w:id="1818"/>
      <w:r>
        <w:rPr>
          <w:rtl w:val="true"/>
        </w:rPr>
        <w:t xml:space="preserve">( </w:t>
      </w:r>
      <w:r>
        <w:rPr/>
        <w:t>3040</w:t>
      </w:r>
      <w:r>
        <w:rPr>
          <w:rtl w:val="true"/>
        </w:rPr>
        <w:t xml:space="preserve"> )</w:t>
      </w:r>
      <w:bookmarkEnd w:id="1819"/>
    </w:p>
    <w:p>
      <w:pPr>
        <w:pStyle w:val="Heading3"/>
        <w:numPr>
          <w:ilvl w:val="2"/>
          <w:numId w:val="1"/>
        </w:numPr>
        <w:rPr/>
      </w:pPr>
      <w:bookmarkStart w:id="1820" w:name="__RefHeading___Toc4164827_3381743652"/>
      <w:bookmarkStart w:id="1821" w:name="_Toc788"/>
      <w:bookmarkEnd w:id="1820"/>
      <w:r>
        <w:rPr/>
        <w:t>1</w:t>
      </w:r>
      <w:r>
        <w:rPr>
          <w:rtl w:val="true"/>
        </w:rPr>
        <w:t xml:space="preserve"> - </w:t>
      </w:r>
      <w:r>
        <w:rPr>
          <w:rtl w:val="true"/>
        </w:rPr>
        <w:t xml:space="preserve">فرهنگ فارسی </w:t>
      </w:r>
      <w:r>
        <w:rPr>
          <w:rtl w:val="true"/>
        </w:rPr>
        <w:t>(</w:t>
      </w:r>
      <w:r>
        <w:rPr>
          <w:rtl w:val="true"/>
        </w:rPr>
        <w:t>لغت فارسی به فارسی</w:t>
      </w:r>
      <w:r>
        <w:rPr>
          <w:rtl w:val="true"/>
        </w:rPr>
        <w:t>)</w:t>
      </w:r>
      <w:bookmarkEnd w:id="18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822" w:name="__RefHeading___Toc4164829_3381743652"/>
      <w:bookmarkStart w:id="1823" w:name="_Toc789"/>
      <w:bookmarkEnd w:id="1822"/>
      <w:r>
        <w:rPr/>
        <w:t>2</w:t>
      </w:r>
      <w:r>
        <w:rPr>
          <w:rtl w:val="true"/>
        </w:rPr>
        <w:t xml:space="preserve"> - </w:t>
      </w:r>
      <w:r>
        <w:rPr>
          <w:rtl w:val="true"/>
        </w:rPr>
        <w:t xml:space="preserve">مثنوی </w:t>
      </w:r>
      <w:r>
        <w:rPr>
          <w:rtl w:val="true"/>
        </w:rPr>
        <w:t>(</w:t>
      </w:r>
      <w:r>
        <w:rPr>
          <w:rtl w:val="true"/>
        </w:rPr>
        <w:t>فارسی</w:t>
      </w:r>
      <w:r>
        <w:rPr>
          <w:rtl w:val="true"/>
        </w:rPr>
        <w:t>)</w:t>
      </w:r>
      <w:bookmarkEnd w:id="1823"/>
    </w:p>
    <w:p>
      <w:pPr>
        <w:pStyle w:val="BookText"/>
        <w:rPr/>
      </w:pPr>
      <w:r>
        <w:rPr>
          <w:rFonts w:ascii="IRNazanin" w:hAnsi="IRNazanin" w:eastAsia="IRNazanin"/>
          <w:color w:val="111111"/>
          <w:sz w:val="28"/>
          <w:sz w:val="28"/>
          <w:szCs w:val="28"/>
          <w:rtl w:val="true"/>
          <w:lang w:bidi="fa-IR"/>
        </w:rPr>
        <w:t>شامل صد بیت و کمی از شرح حال سراینده که در زمان ناصر الدین شاه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نام او آمد هویدا در الف و بلکه هفتاد و دو بالا</w:t>
      </w:r>
    </w:p>
    <w:p>
      <w:pPr>
        <w:pStyle w:val="BookText"/>
        <w:rPr/>
      </w:pPr>
      <w:r>
        <w:rPr>
          <w:rFonts w:ascii="IRNazanin" w:hAnsi="IRNazanin" w:eastAsia="IRNazanin"/>
          <w:color w:val="111111"/>
          <w:sz w:val="28"/>
          <w:sz w:val="28"/>
          <w:szCs w:val="28"/>
          <w:rtl w:val="true"/>
          <w:lang w:bidi="fa-IR"/>
        </w:rPr>
        <w:t>دوم نامش به رب گشتی موافق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824" w:name="__RefHeading___Toc4164831_3381743652"/>
      <w:bookmarkStart w:id="1825" w:name="_Toc790"/>
      <w:bookmarkEnd w:id="1824"/>
      <w:r>
        <w:rPr>
          <w:rtl w:val="true"/>
        </w:rPr>
        <w:t xml:space="preserve">( </w:t>
      </w:r>
      <w:r>
        <w:rPr/>
        <w:t>3041</w:t>
      </w:r>
      <w:r>
        <w:rPr>
          <w:rtl w:val="true"/>
        </w:rPr>
        <w:t xml:space="preserve"> )</w:t>
      </w:r>
      <w:bookmarkEnd w:id="1825"/>
    </w:p>
    <w:p>
      <w:pPr>
        <w:pStyle w:val="Heading3"/>
        <w:numPr>
          <w:ilvl w:val="2"/>
          <w:numId w:val="1"/>
        </w:numPr>
        <w:rPr/>
      </w:pPr>
      <w:bookmarkStart w:id="1826" w:name="__RefHeading___Toc4164833_3381743652"/>
      <w:bookmarkStart w:id="1827" w:name="_Toc791"/>
      <w:bookmarkEnd w:id="1826"/>
      <w:r>
        <w:rPr/>
        <w:t>1</w:t>
      </w:r>
      <w:r>
        <w:rPr>
          <w:rtl w:val="true"/>
        </w:rPr>
        <w:t xml:space="preserve"> - </w:t>
      </w:r>
      <w:r>
        <w:rPr>
          <w:rtl w:val="true"/>
        </w:rPr>
        <w:t xml:space="preserve">کلید بهشت </w:t>
      </w:r>
      <w:r>
        <w:rPr>
          <w:rtl w:val="true"/>
        </w:rPr>
        <w:t>«</w:t>
      </w:r>
      <w:r>
        <w:rPr/>
        <w:t>1</w:t>
      </w:r>
      <w:r>
        <w:rPr>
          <w:rtl w:val="true"/>
        </w:rPr>
        <w:t xml:space="preserve"> - </w:t>
      </w:r>
      <w:r>
        <w:rPr/>
        <w:t>49</w:t>
      </w:r>
      <w:r>
        <w:rPr>
          <w:rtl w:val="true"/>
        </w:rPr>
        <w:t>» (</w:t>
      </w:r>
      <w:r>
        <w:rPr>
          <w:rtl w:val="true"/>
        </w:rPr>
        <w:t xml:space="preserve">فلسفه </w:t>
      </w:r>
      <w:r>
        <w:rPr>
          <w:rtl w:val="true"/>
        </w:rPr>
        <w:t xml:space="preserve">- </w:t>
      </w:r>
      <w:r>
        <w:rPr>
          <w:rtl w:val="true"/>
        </w:rPr>
        <w:t>فارسی</w:t>
      </w:r>
      <w:r>
        <w:rPr>
          <w:rtl w:val="true"/>
        </w:rPr>
        <w:t>)</w:t>
      </w:r>
      <w:bookmarkEnd w:id="18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سعید بن محمد مفید قمی،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مبدأ و معاد که در یک مقدمه و دو قسم تالیف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 القول بالاشتراک فی الوجود و معانی اسم الله بالاشتراک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 فی بیان المسایل الضروریة الواجبة تقدیمها فی صدر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فی بیان الضروریة الاعتقادیة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له الکبریاء و 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زبان را از لاف و بیان را از گزاف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این رساله بر دو قسم است، قسم اول مشتمل است بر جمیع مسایل ضروری از مبدأ و معاد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حاصل این کلام نیز علی الاجمال این است که میگویند در وراء این عالم آسمان و زمین و دریا و حیوان الی آخر معناه بالفارسیه هو هو و لا سواه، تمت</w:t>
      </w:r>
      <w:r>
        <w:rPr>
          <w:rFonts w:eastAsia="IRNazanin" w:cs="IRNazanin"/>
          <w:color w:val="111111"/>
          <w:sz w:val="28"/>
          <w:szCs w:val="28"/>
          <w:rtl w:val="true"/>
          <w:lang w:bidi="fa-IR"/>
        </w:rPr>
        <w:t xml:space="preserve">». </w:t>
      </w:r>
      <w:bookmarkStart w:id="1828" w:name="pg14116_146953"/>
    </w:p>
    <w:p>
      <w:pPr>
        <w:pStyle w:val="Heading3"/>
        <w:numPr>
          <w:ilvl w:val="2"/>
          <w:numId w:val="1"/>
        </w:numPr>
        <w:rPr/>
      </w:pPr>
      <w:bookmarkStart w:id="1829" w:name="__RefHeading___Toc4164835_3381743652"/>
      <w:bookmarkStart w:id="1830" w:name="_Toc792"/>
      <w:bookmarkEnd w:id="1828"/>
      <w:bookmarkEnd w:id="1829"/>
      <w:r>
        <w:rPr/>
        <w:t>2</w:t>
      </w:r>
      <w:r>
        <w:rPr>
          <w:rtl w:val="true"/>
        </w:rPr>
        <w:t xml:space="preserve"> - </w:t>
      </w:r>
      <w:r>
        <w:rPr>
          <w:rtl w:val="true"/>
        </w:rPr>
        <w:t xml:space="preserve">رساله در نفی اولویت ذاتی </w:t>
      </w:r>
      <w:r>
        <w:rPr>
          <w:rtl w:val="true"/>
        </w:rPr>
        <w:t>«</w:t>
      </w:r>
      <w:r>
        <w:rPr/>
        <w:t>49</w:t>
      </w:r>
      <w:r>
        <w:rPr>
          <w:rtl w:val="true"/>
        </w:rPr>
        <w:t xml:space="preserve"> - </w:t>
      </w:r>
      <w:r>
        <w:rPr/>
        <w:t>50</w:t>
      </w:r>
      <w:r>
        <w:rPr>
          <w:rtl w:val="true"/>
        </w:rPr>
        <w:t>» (</w:t>
      </w:r>
      <w:r>
        <w:rPr>
          <w:rtl w:val="true"/>
        </w:rPr>
        <w:t xml:space="preserve">فلسفه </w:t>
      </w:r>
      <w:r>
        <w:rPr>
          <w:rtl w:val="true"/>
        </w:rPr>
        <w:t xml:space="preserve">- </w:t>
      </w:r>
      <w:r>
        <w:rPr>
          <w:rtl w:val="true"/>
        </w:rPr>
        <w:t>فارسی</w:t>
      </w:r>
      <w:r>
        <w:rPr>
          <w:rtl w:val="true"/>
        </w:rPr>
        <w:t>)</w:t>
      </w:r>
      <w:bookmarkEnd w:id="18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رساله اول به ملا وجب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رجبعلی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831" w:name="__RefHeading___Toc4164837_3381743652"/>
      <w:bookmarkStart w:id="1832" w:name="_Toc793"/>
      <w:bookmarkEnd w:id="1831"/>
      <w:r>
        <w:rPr>
          <w:rtl w:val="true"/>
        </w:rPr>
        <w:t xml:space="preserve">( </w:t>
      </w:r>
      <w:r>
        <w:rPr/>
        <w:t>3045</w:t>
      </w:r>
      <w:r>
        <w:rPr>
          <w:rtl w:val="true"/>
        </w:rPr>
        <w:t xml:space="preserve"> )</w:t>
      </w:r>
      <w:bookmarkEnd w:id="1832"/>
    </w:p>
    <w:p>
      <w:pPr>
        <w:pStyle w:val="Heading3"/>
        <w:numPr>
          <w:ilvl w:val="2"/>
          <w:numId w:val="1"/>
        </w:numPr>
        <w:rPr/>
      </w:pPr>
      <w:bookmarkStart w:id="1833" w:name="__RefHeading___Toc4164839_3381743652"/>
      <w:bookmarkStart w:id="1834" w:name="_Toc794"/>
      <w:bookmarkEnd w:id="1833"/>
      <w:r>
        <w:rPr/>
        <w:t>1</w:t>
      </w:r>
      <w:r>
        <w:rPr>
          <w:rtl w:val="true"/>
        </w:rPr>
        <w:t xml:space="preserve"> - </w:t>
      </w:r>
      <w:r>
        <w:rPr>
          <w:rtl w:val="true"/>
        </w:rPr>
        <w:t xml:space="preserve">حاشیة شرح المطالع </w:t>
      </w:r>
      <w:r>
        <w:rPr>
          <w:rtl w:val="true"/>
        </w:rPr>
        <w:t>«</w:t>
      </w:r>
      <w:r>
        <w:rPr/>
        <w:t>1</w:t>
      </w:r>
      <w:r>
        <w:rPr>
          <w:rtl w:val="true"/>
        </w:rPr>
        <w:t xml:space="preserve"> - </w:t>
      </w:r>
      <w:r>
        <w:rPr/>
        <w:t>48</w:t>
      </w:r>
      <w:r>
        <w:rPr>
          <w:rtl w:val="true"/>
        </w:rPr>
        <w:t>» (</w:t>
      </w:r>
      <w:r>
        <w:rPr>
          <w:rtl w:val="true"/>
        </w:rPr>
        <w:t xml:space="preserve">منطق </w:t>
      </w:r>
      <w:r>
        <w:rPr>
          <w:rtl w:val="true"/>
        </w:rPr>
        <w:t xml:space="preserve">- </w:t>
      </w:r>
      <w:r>
        <w:rPr>
          <w:rtl w:val="true"/>
        </w:rPr>
        <w:t>عربی</w:t>
      </w:r>
      <w:r>
        <w:rPr>
          <w:rtl w:val="true"/>
        </w:rPr>
        <w:t>)</w:t>
      </w:r>
      <w:bookmarkEnd w:id="18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اول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 حاشیه میر سید شریف تطبیق شود که ظاهرآ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الفیاض الوهّاب اعلم انّ الفیاض ههینا منقول عن معناه اللغوی و هو الکثیر کثرة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معنی الوهاب امّا بلا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ینحل منحل الیه المقاصد ای آخر ما ینتهی الیه توقف مجموع تلک المقاصد لا آخر ما یتوقف کل واحد منها علیه فتامل،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اشار بقوله تلک المقاصد ان تصور العامة خارج عنها یعنی ان تصور العامه الی التصدیق، تمت</w:t>
      </w:r>
      <w:r>
        <w:rPr>
          <w:rFonts w:eastAsia="IRNazanin" w:cs="IRNazanin"/>
          <w:color w:val="111111"/>
          <w:sz w:val="28"/>
          <w:szCs w:val="28"/>
          <w:rtl w:val="true"/>
          <w:lang w:bidi="fa-IR"/>
        </w:rPr>
        <w:t>».</w:t>
      </w:r>
    </w:p>
    <w:p>
      <w:pPr>
        <w:pStyle w:val="Heading3"/>
        <w:numPr>
          <w:ilvl w:val="2"/>
          <w:numId w:val="1"/>
        </w:numPr>
        <w:rPr/>
      </w:pPr>
      <w:bookmarkStart w:id="1835" w:name="__RefHeading___Toc4164841_3381743652"/>
      <w:bookmarkStart w:id="1836" w:name="_Toc795"/>
      <w:bookmarkEnd w:id="1835"/>
      <w:r>
        <w:rPr/>
        <w:t>2</w:t>
      </w:r>
      <w:r>
        <w:rPr>
          <w:rtl w:val="true"/>
        </w:rPr>
        <w:t xml:space="preserve"> - </w:t>
      </w:r>
      <w:r>
        <w:rPr>
          <w:rtl w:val="true"/>
        </w:rPr>
        <w:t xml:space="preserve">تشکیکات القواعد المنطقیة </w:t>
      </w:r>
      <w:r>
        <w:rPr>
          <w:rtl w:val="true"/>
        </w:rPr>
        <w:t>«</w:t>
      </w:r>
      <w:r>
        <w:rPr/>
        <w:t>50</w:t>
      </w:r>
      <w:r>
        <w:rPr>
          <w:rtl w:val="true"/>
        </w:rPr>
        <w:t xml:space="preserve"> - </w:t>
      </w:r>
      <w:r>
        <w:rPr/>
        <w:t>93</w:t>
      </w:r>
      <w:r>
        <w:rPr>
          <w:rtl w:val="true"/>
        </w:rPr>
        <w:t>» (</w:t>
      </w:r>
      <w:r>
        <w:rPr>
          <w:rtl w:val="true"/>
        </w:rPr>
        <w:t xml:space="preserve">منطق </w:t>
      </w:r>
      <w:r>
        <w:rPr>
          <w:rtl w:val="true"/>
        </w:rPr>
        <w:t xml:space="preserve">- </w:t>
      </w:r>
      <w:r>
        <w:rPr>
          <w:rtl w:val="true"/>
        </w:rPr>
        <w:t>عربی</w:t>
      </w:r>
      <w:r>
        <w:rPr>
          <w:rtl w:val="true"/>
        </w:rPr>
        <w:t>)</w:t>
      </w:r>
      <w:bookmarkEnd w:id="18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پیش از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مقدمه گفته این رساله را در پاسخ کسانی که به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دبیران کاتبی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کرده‌اند نوشته است، رساله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الرحمة و الغفران لاهل الذنوب و العصیان و الصلاة علی </w:t>
      </w:r>
      <w:bookmarkStart w:id="1837" w:name="pg14116_146954"/>
    </w:p>
    <w:p>
      <w:pPr>
        <w:pStyle w:val="BookText"/>
        <w:rPr/>
      </w:pPr>
      <w:bookmarkEnd w:id="1837"/>
      <w:r>
        <w:rPr>
          <w:rFonts w:ascii="IRNazanin" w:hAnsi="IRNazanin" w:eastAsia="IRNazanin"/>
          <w:color w:val="111111"/>
          <w:sz w:val="28"/>
          <w:sz w:val="28"/>
          <w:szCs w:val="28"/>
          <w:rtl w:val="true"/>
          <w:lang w:bidi="fa-IR"/>
        </w:rPr>
        <w:t>رسوله الفارق بین الحق و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یقول اقل الناس استحقاقآ للثواب و اکثرهم مستوجبآ للعقاب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محیطة بتشکیکات فی القواعد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ان هذا دلیل لقطع ذلک الاحتمال فالحصر قطعی و انما یذکروه اعتمادآ للتنبیه بهذا المعنی بادنی تامل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سلمان درویش بن محمود کلاردشتی در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الانامی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الموفق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واقف نسخه مصباح نجم الممالک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1838" w:name="__RefHeading___Toc4164843_3381743652"/>
      <w:bookmarkStart w:id="1839" w:name="_Toc796"/>
      <w:bookmarkEnd w:id="1838"/>
      <w:r>
        <w:rPr>
          <w:rtl w:val="true"/>
        </w:rPr>
        <w:t xml:space="preserve">( </w:t>
      </w:r>
      <w:r>
        <w:rPr/>
        <w:t>3053</w:t>
      </w:r>
      <w:r>
        <w:rPr>
          <w:rtl w:val="true"/>
        </w:rPr>
        <w:t xml:space="preserve"> )</w:t>
      </w:r>
      <w:bookmarkEnd w:id="1839"/>
    </w:p>
    <w:p>
      <w:pPr>
        <w:pStyle w:val="Heading3"/>
        <w:numPr>
          <w:ilvl w:val="2"/>
          <w:numId w:val="1"/>
        </w:numPr>
        <w:rPr/>
      </w:pPr>
      <w:bookmarkStart w:id="1840" w:name="__RefHeading___Toc4164845_3381743652"/>
      <w:bookmarkStart w:id="1841" w:name="_Toc797"/>
      <w:bookmarkEnd w:id="1840"/>
      <w:r>
        <w:rPr/>
        <w:t>1</w:t>
      </w:r>
      <w:r>
        <w:rPr>
          <w:rtl w:val="true"/>
        </w:rPr>
        <w:t xml:space="preserve"> - </w:t>
      </w:r>
      <w:r>
        <w:rPr>
          <w:rtl w:val="true"/>
        </w:rPr>
        <w:t xml:space="preserve">الاحادیث القدسیة </w:t>
      </w:r>
      <w:r>
        <w:rPr>
          <w:rtl w:val="true"/>
        </w:rPr>
        <w:t>(</w:t>
      </w:r>
      <w:r>
        <w:rPr>
          <w:rtl w:val="true"/>
        </w:rPr>
        <w:t>مترجم</w:t>
      </w:r>
      <w:r>
        <w:rPr>
          <w:rtl w:val="true"/>
        </w:rPr>
        <w:t xml:space="preserve">) = </w:t>
      </w:r>
      <w:r>
        <w:rPr>
          <w:rtl w:val="true"/>
        </w:rPr>
        <w:t xml:space="preserve">الاربعون سورة </w:t>
      </w:r>
      <w:r>
        <w:rPr>
          <w:rtl w:val="true"/>
        </w:rPr>
        <w:t>«</w:t>
      </w:r>
      <w:r>
        <w:rPr/>
        <w:t>17</w:t>
      </w:r>
      <w:r>
        <w:rPr>
          <w:rtl w:val="true"/>
        </w:rPr>
        <w:t xml:space="preserve"> - </w:t>
      </w:r>
      <w:r>
        <w:rPr/>
        <w:t>71</w:t>
      </w:r>
      <w:r>
        <w:rPr>
          <w:rtl w:val="true"/>
        </w:rPr>
        <w:t>» (</w:t>
      </w:r>
      <w:r>
        <w:rPr>
          <w:rtl w:val="true"/>
        </w:rPr>
        <w:t xml:space="preserve">حدیث </w:t>
      </w:r>
      <w:r>
        <w:rPr>
          <w:rtl w:val="true"/>
        </w:rPr>
        <w:t xml:space="preserve">- </w:t>
      </w:r>
      <w:r>
        <w:rPr>
          <w:rtl w:val="true"/>
        </w:rPr>
        <w:t>عربی</w:t>
      </w:r>
      <w:r>
        <w:rPr>
          <w:rtl w:val="true"/>
        </w:rPr>
        <w:t>) (</w:t>
      </w:r>
      <w:r>
        <w:rPr>
          <w:rtl w:val="true"/>
        </w:rPr>
        <w:t>منسوب به</w:t>
      </w:r>
      <w:r>
        <w:rPr>
          <w:rtl w:val="true"/>
        </w:rPr>
        <w:t xml:space="preserve">) </w:t>
      </w:r>
      <w:r>
        <w:rPr>
          <w:rtl w:val="true"/>
        </w:rPr>
        <w:t xml:space="preserve">امیرالمومنین علی بن ابیطالب </w:t>
      </w:r>
      <w:r>
        <w:rPr>
          <w:rtl w:val="true"/>
        </w:rPr>
        <w:t>(</w:t>
      </w:r>
      <w:r>
        <w:rPr>
          <w:rtl w:val="true"/>
        </w:rPr>
        <w:t>علیه السلام</w:t>
      </w:r>
      <w:r>
        <w:rPr>
          <w:rtl w:val="true"/>
        </w:rPr>
        <w:t>).</w:t>
      </w:r>
      <w:bookmarkEnd w:id="1841"/>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جلیلة و موعظة بلیغة و هی اربعون سورة منتخبة من</w:t>
      </w:r>
      <w:r>
        <w:rPr>
          <w:rFonts w:eastAsia="IRNazanin" w:cs="IRNazanin"/>
          <w:color w:val="111111"/>
          <w:sz w:val="28"/>
          <w:szCs w:val="28"/>
          <w:rtl w:val="true"/>
          <w:lang w:bidi="fa-IR"/>
        </w:rPr>
        <w:t>».</w:t>
      </w:r>
    </w:p>
    <w:p>
      <w:pPr>
        <w:pStyle w:val="Heading3"/>
        <w:numPr>
          <w:ilvl w:val="2"/>
          <w:numId w:val="1"/>
        </w:numPr>
        <w:rPr/>
      </w:pPr>
      <w:bookmarkStart w:id="1842" w:name="__RefHeading___Toc4164847_3381743652"/>
      <w:bookmarkStart w:id="1843" w:name="_Toc798"/>
      <w:bookmarkEnd w:id="1842"/>
      <w:r>
        <w:rPr/>
        <w:t>2</w:t>
      </w:r>
      <w:r>
        <w:rPr>
          <w:rtl w:val="true"/>
        </w:rPr>
        <w:t xml:space="preserve"> - </w:t>
      </w:r>
      <w:r>
        <w:rPr>
          <w:rtl w:val="true"/>
        </w:rPr>
        <w:t xml:space="preserve">نزهة الکتّاب و تحفة الاحباب </w:t>
      </w:r>
      <w:r>
        <w:rPr>
          <w:rtl w:val="true"/>
        </w:rPr>
        <w:t>«</w:t>
      </w:r>
      <w:r>
        <w:rPr/>
        <w:t>80</w:t>
      </w:r>
      <w:r>
        <w:rPr>
          <w:rtl w:val="true"/>
        </w:rPr>
        <w:t xml:space="preserve"> - </w:t>
      </w:r>
      <w:r>
        <w:rPr/>
        <w:t>94</w:t>
      </w:r>
      <w:r>
        <w:rPr>
          <w:rtl w:val="true"/>
        </w:rPr>
        <w:t xml:space="preserve"> </w:t>
      </w:r>
      <w:r>
        <w:rPr>
          <w:rtl w:val="true"/>
        </w:rPr>
        <w:t xml:space="preserve">و </w:t>
      </w:r>
      <w:r>
        <w:rPr/>
        <w:t>95</w:t>
      </w:r>
      <w:r>
        <w:rPr>
          <w:rtl w:val="true"/>
        </w:rPr>
        <w:t xml:space="preserve"> - </w:t>
      </w:r>
      <w:r>
        <w:rPr/>
        <w:t>124</w:t>
      </w:r>
      <w:r>
        <w:rPr>
          <w:rtl w:val="true"/>
        </w:rPr>
        <w:t>» (</w:t>
      </w:r>
      <w:r>
        <w:rPr>
          <w:rtl w:val="true"/>
        </w:rPr>
        <w:t>فارسی</w:t>
      </w:r>
      <w:r>
        <w:rPr>
          <w:rtl w:val="true"/>
        </w:rPr>
        <w:t>)</w:t>
      </w:r>
      <w:bookmarkEnd w:id="18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عبدالمومن مظفری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ادبی است در چهار قسم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ابوالحرب یولوق ارسلان</w:t>
      </w:r>
      <w:r>
        <w:rPr>
          <w:rFonts w:eastAsia="IRNazanin" w:cs="IRNazanin"/>
          <w:color w:val="111111"/>
          <w:sz w:val="28"/>
          <w:szCs w:val="28"/>
          <w:rtl w:val="true"/>
          <w:lang w:bidi="fa-IR"/>
        </w:rPr>
        <w:t>»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تنظیم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آیه قرآن که میتوان آنها را در نامهها گنجانید</w:t>
      </w:r>
      <w:r>
        <w:rPr>
          <w:rFonts w:eastAsia="IRNazanin" w:cs="IRNazanin"/>
          <w:color w:val="111111"/>
          <w:sz w:val="28"/>
          <w:szCs w:val="28"/>
          <w:rtl w:val="true"/>
          <w:lang w:bidi="fa-IR"/>
        </w:rPr>
        <w:t xml:space="preserve">. </w:t>
      </w:r>
      <w:bookmarkStart w:id="1844" w:name="pg14116_146955"/>
    </w:p>
    <w:p>
      <w:pPr>
        <w:pStyle w:val="BookText"/>
        <w:rPr/>
      </w:pPr>
      <w:bookmarkEnd w:id="184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حدیث نبوی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سخن کوتاه از بزرگان مذهب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بیت عربی و فارسی شده آنها از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تفضل علی عباده بمواهب الانعام و ملاء معادن خواطر الفصحاء ببدایع جواهر الکلام و الصّلاة والسلام علی خیر الانام محمد المصطفی المبعوث لتبیین شرایع الاسلام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 قطب گردد، بر روی چرخ فرقد عیش تو باد دائم، اقبال تو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از 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قسم سوم در برگ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پایان و ادامه‌اش در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عبدالصمد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احادیث در لابلای سطور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845" w:name="__RefHeading___Toc4164849_3381743652"/>
      <w:bookmarkStart w:id="1846" w:name="_Toc799"/>
      <w:bookmarkEnd w:id="1845"/>
      <w:r>
        <w:rPr>
          <w:rtl w:val="true"/>
        </w:rPr>
        <w:t xml:space="preserve">( </w:t>
      </w:r>
      <w:r>
        <w:rPr/>
        <w:t>3072</w:t>
      </w:r>
      <w:r>
        <w:rPr>
          <w:rtl w:val="true"/>
        </w:rPr>
        <w:t xml:space="preserve"> )</w:t>
      </w:r>
      <w:bookmarkEnd w:id="1846"/>
    </w:p>
    <w:p>
      <w:pPr>
        <w:pStyle w:val="Heading3"/>
        <w:numPr>
          <w:ilvl w:val="2"/>
          <w:numId w:val="1"/>
        </w:numPr>
        <w:rPr/>
      </w:pPr>
      <w:bookmarkStart w:id="1847" w:name="__RefHeading___Toc4164851_3381743652"/>
      <w:bookmarkStart w:id="1848" w:name="_Toc800"/>
      <w:bookmarkEnd w:id="1847"/>
      <w:r>
        <w:rPr/>
        <w:t>1</w:t>
      </w:r>
      <w:r>
        <w:rPr>
          <w:rtl w:val="true"/>
        </w:rPr>
        <w:t xml:space="preserve"> - </w:t>
      </w:r>
      <w:r>
        <w:rPr>
          <w:rtl w:val="true"/>
        </w:rPr>
        <w:t xml:space="preserve">رسائل فرقه بهائیه </w:t>
      </w:r>
      <w:r>
        <w:rPr>
          <w:rtl w:val="true"/>
        </w:rPr>
        <w:t>(</w:t>
      </w:r>
      <w:r>
        <w:rPr>
          <w:rtl w:val="true"/>
        </w:rPr>
        <w:t xml:space="preserve">فارسی </w:t>
      </w:r>
      <w:r>
        <w:rPr>
          <w:rtl w:val="true"/>
        </w:rPr>
        <w:t xml:space="preserve">- </w:t>
      </w:r>
      <w:r>
        <w:rPr>
          <w:rtl w:val="true"/>
        </w:rPr>
        <w:t>عربی</w:t>
      </w:r>
      <w:r>
        <w:rPr>
          <w:rtl w:val="true"/>
        </w:rPr>
        <w:t>)</w:t>
      </w:r>
      <w:bookmarkEnd w:id="18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چند رساله و نامه و مکتوبات فرقه ضاله بهائیت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یا الهی و اله الناس و مقصودی و مقصود العارفین و محبوبی و محبوب الموحدین و معبودی و معبود المقربین</w:t>
      </w:r>
      <w:r>
        <w:rPr>
          <w:rFonts w:eastAsia="IRNazanin" w:cs="IRNazanin"/>
          <w:color w:val="111111"/>
          <w:sz w:val="28"/>
          <w:szCs w:val="28"/>
          <w:rtl w:val="true"/>
          <w:lang w:bidi="fa-IR"/>
        </w:rPr>
        <w:t xml:space="preserve">...». </w:t>
      </w:r>
      <w:bookmarkStart w:id="1849" w:name="pg14116_146956"/>
    </w:p>
    <w:p>
      <w:pPr>
        <w:pStyle w:val="BookText"/>
        <w:rPr/>
      </w:pPr>
      <w:bookmarkEnd w:id="184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الارکان بان یری الفهم والعلم من الله و یراعی الفقرآء بالمال و غیره ویطلب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850" w:name="__RefHeading___Toc4164853_3381743652"/>
      <w:bookmarkStart w:id="1851" w:name="_Toc801"/>
      <w:bookmarkEnd w:id="1850"/>
      <w:r>
        <w:rPr>
          <w:rtl w:val="true"/>
        </w:rPr>
        <w:t xml:space="preserve">( </w:t>
      </w:r>
      <w:r>
        <w:rPr/>
        <w:t>3073</w:t>
      </w:r>
      <w:r>
        <w:rPr>
          <w:rtl w:val="true"/>
        </w:rPr>
        <w:t xml:space="preserve"> )</w:t>
      </w:r>
      <w:bookmarkEnd w:id="1851"/>
    </w:p>
    <w:p>
      <w:pPr>
        <w:pStyle w:val="Heading3"/>
        <w:numPr>
          <w:ilvl w:val="2"/>
          <w:numId w:val="1"/>
        </w:numPr>
        <w:rPr/>
      </w:pPr>
      <w:bookmarkStart w:id="1852" w:name="__RefHeading___Toc4164855_3381743652"/>
      <w:bookmarkStart w:id="1853" w:name="_Toc802"/>
      <w:bookmarkEnd w:id="1852"/>
      <w:r>
        <w:rPr/>
        <w:t>1</w:t>
      </w:r>
      <w:r>
        <w:rPr>
          <w:rtl w:val="true"/>
        </w:rPr>
        <w:t xml:space="preserve"> - </w:t>
      </w:r>
      <w:r>
        <w:rPr>
          <w:rtl w:val="true"/>
        </w:rPr>
        <w:t xml:space="preserve">مخزن الفرائد فی اصول العقائد </w:t>
      </w:r>
      <w:r>
        <w:rPr>
          <w:rtl w:val="true"/>
        </w:rPr>
        <w:t>«</w:t>
      </w:r>
      <w:r>
        <w:rPr/>
        <w:t>1</w:t>
      </w:r>
      <w:r>
        <w:rPr>
          <w:rtl w:val="true"/>
        </w:rPr>
        <w:t xml:space="preserve"> - </w:t>
      </w:r>
      <w:r>
        <w:rPr/>
        <w:t>28</w:t>
      </w:r>
      <w:r>
        <w:rPr>
          <w:rtl w:val="true"/>
        </w:rPr>
        <w:t>» (</w:t>
      </w:r>
      <w:r>
        <w:rPr>
          <w:rtl w:val="true"/>
        </w:rPr>
        <w:t xml:space="preserve">کلام </w:t>
      </w:r>
      <w:r>
        <w:rPr>
          <w:rtl w:val="true"/>
        </w:rPr>
        <w:t xml:space="preserve">- </w:t>
      </w:r>
      <w:r>
        <w:rPr>
          <w:rtl w:val="true"/>
        </w:rPr>
        <w:t>فارسی</w:t>
      </w:r>
      <w:r>
        <w:rPr>
          <w:rtl w:val="true"/>
        </w:rPr>
        <w:t>)</w:t>
      </w:r>
      <w:bookmarkEnd w:id="18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عبدالمحمد نائینی،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رساله‌ای کوتاه که مؤلف برای تدریس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مبارکه فاتحیه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درس اول؛ در معنی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مسلمان کیست؟ ج، مسلمان کسی است که اعتقاد به اصول دین اسلام داشته و عمل بفروع دین اسلام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باید اعتقاد بتمام اینها داشته باشیم و بدانیم اعتقاد باینها از ضروریات مذهب ما میباشد</w:t>
      </w:r>
      <w:r>
        <w:rPr>
          <w:rFonts w:eastAsia="IRNazanin" w:cs="IRNazanin"/>
          <w:color w:val="111111"/>
          <w:sz w:val="28"/>
          <w:szCs w:val="28"/>
          <w:rtl w:val="true"/>
          <w:lang w:bidi="fa-IR"/>
        </w:rPr>
        <w:t>.</w:t>
      </w:r>
    </w:p>
    <w:p>
      <w:pPr>
        <w:pStyle w:val="Heading3"/>
        <w:numPr>
          <w:ilvl w:val="2"/>
          <w:numId w:val="1"/>
        </w:numPr>
        <w:rPr/>
      </w:pPr>
      <w:bookmarkStart w:id="1854" w:name="__RefHeading___Toc4164857_3381743652"/>
      <w:bookmarkStart w:id="1855" w:name="_Toc803"/>
      <w:bookmarkEnd w:id="1854"/>
      <w:r>
        <w:rPr/>
        <w:t>2</w:t>
      </w:r>
      <w:r>
        <w:rPr>
          <w:rtl w:val="true"/>
        </w:rPr>
        <w:t xml:space="preserve"> - </w:t>
      </w:r>
      <w:r>
        <w:rPr>
          <w:rtl w:val="true"/>
        </w:rPr>
        <w:t xml:space="preserve">فروع دین اسلام </w:t>
      </w:r>
      <w:r>
        <w:rPr>
          <w:rtl w:val="true"/>
        </w:rPr>
        <w:t>«</w:t>
      </w:r>
      <w:r>
        <w:rPr/>
        <w:t>29</w:t>
      </w:r>
      <w:r>
        <w:rPr>
          <w:rtl w:val="true"/>
        </w:rPr>
        <w:t xml:space="preserve"> - </w:t>
      </w:r>
      <w:r>
        <w:rPr/>
        <w:t>66</w:t>
      </w:r>
      <w:r>
        <w:rPr>
          <w:rtl w:val="true"/>
        </w:rPr>
        <w:t>» (</w:t>
      </w:r>
      <w:r>
        <w:rPr>
          <w:rtl w:val="true"/>
        </w:rPr>
        <w:t xml:space="preserve">فقه </w:t>
      </w:r>
      <w:r>
        <w:rPr>
          <w:rtl w:val="true"/>
        </w:rPr>
        <w:t xml:space="preserve">- </w:t>
      </w:r>
      <w:r>
        <w:rPr>
          <w:rtl w:val="true"/>
        </w:rPr>
        <w:t>فارسی</w:t>
      </w:r>
      <w:r>
        <w:rPr>
          <w:rtl w:val="true"/>
        </w:rPr>
        <w:t>)</w:t>
      </w:r>
      <w:bookmarkEnd w:id="18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عبدالمحمد نائینی،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رساله‌ای کوتاه در فروع و احکام شرعی مبتلا به مکلفین که برای تدریس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مبارکه فاتحیه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سوال و جواب در ضمن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آن یک گوساله است که داخل سال دویم شده باشد و هرگاه به چهل رسید زکاة آن یک گوساله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ناتمام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bookmarkStart w:id="1856" w:name="pg14116_146957"/>
    </w:p>
    <w:p>
      <w:pPr>
        <w:pStyle w:val="Heading2"/>
        <w:numPr>
          <w:ilvl w:val="1"/>
          <w:numId w:val="1"/>
        </w:numPr>
        <w:rPr/>
      </w:pPr>
      <w:bookmarkStart w:id="1857" w:name="__RefHeading___Toc4164859_3381743652"/>
      <w:bookmarkStart w:id="1858" w:name="_Toc804"/>
      <w:bookmarkEnd w:id="1856"/>
      <w:bookmarkEnd w:id="1857"/>
      <w:r>
        <w:rPr>
          <w:rtl w:val="true"/>
        </w:rPr>
        <w:t xml:space="preserve">( </w:t>
      </w:r>
      <w:r>
        <w:rPr/>
        <w:t>3077</w:t>
      </w:r>
      <w:r>
        <w:rPr>
          <w:rtl w:val="true"/>
        </w:rPr>
        <w:t xml:space="preserve"> )</w:t>
      </w:r>
      <w:bookmarkEnd w:id="1858"/>
    </w:p>
    <w:p>
      <w:pPr>
        <w:pStyle w:val="Heading3"/>
        <w:numPr>
          <w:ilvl w:val="2"/>
          <w:numId w:val="1"/>
        </w:numPr>
        <w:rPr/>
      </w:pPr>
      <w:bookmarkStart w:id="1859" w:name="__RefHeading___Toc4164861_3381743652"/>
      <w:bookmarkStart w:id="1860" w:name="_Toc805"/>
      <w:bookmarkEnd w:id="1859"/>
      <w:r>
        <w:rPr/>
        <w:t>1</w:t>
      </w:r>
      <w:r>
        <w:rPr>
          <w:rtl w:val="true"/>
        </w:rPr>
        <w:t xml:space="preserve"> - </w:t>
      </w:r>
      <w:r>
        <w:rPr>
          <w:rtl w:val="true"/>
        </w:rPr>
        <w:t xml:space="preserve">تشریح الافلاک </w:t>
      </w:r>
      <w:r>
        <w:rPr>
          <w:rtl w:val="true"/>
        </w:rPr>
        <w:t>«</w:t>
      </w:r>
      <w:r>
        <w:rPr/>
        <w:t>1</w:t>
      </w:r>
      <w:r>
        <w:rPr>
          <w:rtl w:val="true"/>
        </w:rPr>
        <w:t xml:space="preserve"> - </w:t>
      </w:r>
      <w:r>
        <w:rPr/>
        <w:t>14</w:t>
      </w:r>
      <w:r>
        <w:rPr>
          <w:rtl w:val="true"/>
        </w:rPr>
        <w:t>» (</w:t>
      </w:r>
      <w:r>
        <w:rPr>
          <w:rtl w:val="true"/>
        </w:rPr>
        <w:t xml:space="preserve">نجوم </w:t>
      </w:r>
      <w:r>
        <w:rPr>
          <w:rtl w:val="true"/>
        </w:rPr>
        <w:t xml:space="preserve">- </w:t>
      </w:r>
      <w:r>
        <w:rPr>
          <w:rtl w:val="true"/>
        </w:rPr>
        <w:t>عربی</w:t>
      </w:r>
      <w:r>
        <w:rPr>
          <w:rtl w:val="true"/>
        </w:rPr>
        <w:t>)</w:t>
      </w:r>
      <w:bookmarkEnd w:id="18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حسین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سبحانک فقنا عذاب النار</w:t>
      </w:r>
      <w:r>
        <w:rPr>
          <w:rFonts w:eastAsia="IRNazanin" w:cs="IRNazanin"/>
          <w:color w:val="111111"/>
          <w:sz w:val="28"/>
          <w:szCs w:val="28"/>
          <w:rtl w:val="true"/>
          <w:lang w:bidi="fa-IR"/>
        </w:rPr>
        <w:t>...».</w:t>
      </w:r>
    </w:p>
    <w:p>
      <w:pPr>
        <w:pStyle w:val="Heading3"/>
        <w:numPr>
          <w:ilvl w:val="2"/>
          <w:numId w:val="1"/>
        </w:numPr>
        <w:rPr/>
      </w:pPr>
      <w:bookmarkStart w:id="1861" w:name="__RefHeading___Toc4164863_3381743652"/>
      <w:bookmarkStart w:id="1862" w:name="_Toc806"/>
      <w:bookmarkEnd w:id="1861"/>
      <w:r>
        <w:rPr/>
        <w:t>2</w:t>
      </w:r>
      <w:r>
        <w:rPr>
          <w:rtl w:val="true"/>
        </w:rPr>
        <w:t xml:space="preserve"> - </w:t>
      </w:r>
      <w:r>
        <w:rPr>
          <w:rtl w:val="true"/>
        </w:rPr>
        <w:t xml:space="preserve">النجوم </w:t>
      </w:r>
      <w:r>
        <w:rPr>
          <w:rtl w:val="true"/>
        </w:rPr>
        <w:t>«</w:t>
      </w:r>
      <w:r>
        <w:rPr/>
        <w:t>15</w:t>
      </w:r>
      <w:r>
        <w:rPr>
          <w:rtl w:val="true"/>
        </w:rPr>
        <w:t xml:space="preserve"> - </w:t>
      </w:r>
      <w:r>
        <w:rPr/>
        <w:t>67</w:t>
      </w:r>
      <w:r>
        <w:rPr>
          <w:rtl w:val="true"/>
        </w:rPr>
        <w:t>» (</w:t>
      </w:r>
      <w:r>
        <w:rPr>
          <w:rtl w:val="true"/>
        </w:rPr>
        <w:t xml:space="preserve">نجوم </w:t>
      </w:r>
      <w:r>
        <w:rPr>
          <w:rtl w:val="true"/>
        </w:rPr>
        <w:t xml:space="preserve">- </w:t>
      </w:r>
      <w:r>
        <w:rPr>
          <w:rtl w:val="true"/>
        </w:rPr>
        <w:t>عربی</w:t>
      </w:r>
      <w:r>
        <w:rPr>
          <w:rtl w:val="true"/>
        </w:rPr>
        <w:t>)</w:t>
      </w:r>
      <w:bookmarkEnd w:id="18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حنیف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حفید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اصول و قواعد علم نجوم و تقسیمات زمین بر اقالیم که برای شاه عباس اول تالیف و در یک مقدمه و دو مقاله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فی بیان ما یجب العلم به قبل الشروع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الاول؛ فی بیان الافلاک و ما یتعلق بها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الثانیة؛ فی بیان هیئة الارض و قسمتها الی الاقالیم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انقادت لامره العقول و الافلاک و حارت فی بیداء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و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عبداللطیف بن حسین بن محیی الدین بن عبداللطیف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محمد حسین اصفهانی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تا اوائل باب هفتم از مقاله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863" w:name="__RefHeading___Toc4164865_3381743652"/>
      <w:bookmarkStart w:id="1864" w:name="_Toc807"/>
      <w:bookmarkEnd w:id="1863"/>
      <w:r>
        <w:rPr>
          <w:rtl w:val="true"/>
        </w:rPr>
        <w:t xml:space="preserve">( </w:t>
      </w:r>
      <w:r>
        <w:rPr/>
        <w:t>3082</w:t>
      </w:r>
      <w:r>
        <w:rPr>
          <w:rtl w:val="true"/>
        </w:rPr>
        <w:t xml:space="preserve"> )</w:t>
      </w:r>
      <w:bookmarkEnd w:id="1864"/>
    </w:p>
    <w:p>
      <w:pPr>
        <w:pStyle w:val="Heading3"/>
        <w:numPr>
          <w:ilvl w:val="2"/>
          <w:numId w:val="1"/>
        </w:numPr>
        <w:rPr/>
      </w:pPr>
      <w:bookmarkStart w:id="1865" w:name="__RefHeading___Toc4164867_3381743652"/>
      <w:bookmarkStart w:id="1866" w:name="_Toc808"/>
      <w:bookmarkEnd w:id="1865"/>
      <w:r>
        <w:rPr/>
        <w:t>1</w:t>
      </w:r>
      <w:r>
        <w:rPr>
          <w:rtl w:val="true"/>
        </w:rPr>
        <w:t xml:space="preserve"> - </w:t>
      </w:r>
      <w:r>
        <w:rPr>
          <w:rtl w:val="true"/>
        </w:rPr>
        <w:t xml:space="preserve">رسائل فرقه بهائیه </w:t>
      </w:r>
      <w:r>
        <w:rPr>
          <w:rtl w:val="true"/>
        </w:rPr>
        <w:t>(</w:t>
      </w:r>
      <w:r>
        <w:rPr>
          <w:rtl w:val="true"/>
        </w:rPr>
        <w:t xml:space="preserve">فارسی </w:t>
      </w:r>
      <w:r>
        <w:rPr>
          <w:rtl w:val="true"/>
        </w:rPr>
        <w:t xml:space="preserve">- </w:t>
      </w:r>
      <w:r>
        <w:rPr>
          <w:rtl w:val="true"/>
        </w:rPr>
        <w:t>عربی</w:t>
      </w:r>
      <w:r>
        <w:rPr>
          <w:rtl w:val="true"/>
        </w:rPr>
        <w:t>)</w:t>
      </w:r>
      <w:bookmarkEnd w:id="1866"/>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چند رساله که اولی آنها بصورت سوال و جواب طرح شده است</w:t>
      </w:r>
      <w:r>
        <w:rPr>
          <w:rFonts w:eastAsia="IRNazanin" w:cs="IRNazanin"/>
          <w:color w:val="111111"/>
          <w:sz w:val="28"/>
          <w:szCs w:val="28"/>
          <w:rtl w:val="true"/>
          <w:lang w:bidi="fa-IR"/>
        </w:rPr>
        <w:t xml:space="preserve">. </w:t>
      </w:r>
      <w:bookmarkStart w:id="1867" w:name="pg14116_146958"/>
    </w:p>
    <w:p>
      <w:pPr>
        <w:pStyle w:val="BookText"/>
        <w:rPr/>
      </w:pPr>
      <w:bookmarkEnd w:id="1867"/>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 از عید اعظم،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عید عصر سیزدهم ماه دوم از اشهر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868" w:name="__RefHeading___Toc4164869_3381743652"/>
      <w:bookmarkStart w:id="1869" w:name="_Toc809"/>
      <w:bookmarkEnd w:id="1868"/>
      <w:r>
        <w:rPr>
          <w:rtl w:val="true"/>
        </w:rPr>
        <w:t xml:space="preserve">( </w:t>
      </w:r>
      <w:r>
        <w:rPr/>
        <w:t>3089</w:t>
      </w:r>
      <w:r>
        <w:rPr>
          <w:rtl w:val="true"/>
        </w:rPr>
        <w:t xml:space="preserve"> )</w:t>
      </w:r>
      <w:bookmarkEnd w:id="1869"/>
    </w:p>
    <w:p>
      <w:pPr>
        <w:pStyle w:val="Heading3"/>
        <w:numPr>
          <w:ilvl w:val="2"/>
          <w:numId w:val="1"/>
        </w:numPr>
        <w:rPr/>
      </w:pPr>
      <w:bookmarkStart w:id="1870" w:name="__RefHeading___Toc4164871_3381743652"/>
      <w:bookmarkStart w:id="1871" w:name="_Toc810"/>
      <w:bookmarkEnd w:id="1870"/>
      <w:r>
        <w:rPr/>
        <w:t>1</w:t>
      </w:r>
      <w:r>
        <w:rPr>
          <w:rtl w:val="true"/>
        </w:rPr>
        <w:t xml:space="preserve"> - </w:t>
      </w:r>
      <w:r>
        <w:rPr>
          <w:rtl w:val="true"/>
        </w:rPr>
        <w:t xml:space="preserve">ترجمه تنبیه الراقدین </w:t>
      </w:r>
      <w:r>
        <w:rPr>
          <w:rtl w:val="true"/>
        </w:rPr>
        <w:t>«</w:t>
      </w:r>
      <w:r>
        <w:rPr/>
        <w:t>1</w:t>
      </w:r>
      <w:r>
        <w:rPr>
          <w:rtl w:val="true"/>
        </w:rPr>
        <w:t xml:space="preserve"> - </w:t>
      </w:r>
      <w:r>
        <w:rPr/>
        <w:t>61</w:t>
      </w:r>
      <w:r>
        <w:rPr>
          <w:rtl w:val="true"/>
        </w:rPr>
        <w:t xml:space="preserve"> »(</w:t>
      </w:r>
      <w:r>
        <w:rPr>
          <w:rtl w:val="true"/>
        </w:rPr>
        <w:t xml:space="preserve">اخلاق </w:t>
      </w:r>
      <w:r>
        <w:rPr>
          <w:rtl w:val="true"/>
        </w:rPr>
        <w:t xml:space="preserve">- </w:t>
      </w:r>
      <w:r>
        <w:rPr>
          <w:rtl w:val="true"/>
        </w:rPr>
        <w:t>فارسی</w:t>
      </w:r>
      <w:r>
        <w:rPr>
          <w:rtl w:val="true"/>
        </w:rPr>
        <w:t>)</w:t>
      </w:r>
      <w:bookmarkEnd w:id="18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قمی شیرازی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مواعظ نفس و ذکر مرگ و پند و اندرز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خاتمه و همراه رباعیاتی از مؤلف که توسط خود به فارسی ترجمه مزجی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زمره قدسیان هم پرواز گشته و بخطاب مستطاب ان اکرمکم عند الله اتقیکم سزاوار گشته بدانکه این دل بمنزله راکب است و بدن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کنندگان باشیم نه عصیان کنندگان و نه اصرار داشتگان، ای ضامن جزاء نیکوکاران و به اصلاح آورنده عمل مفسدان</w:t>
      </w:r>
      <w:r>
        <w:rPr>
          <w:rFonts w:eastAsia="IRNazanin" w:cs="IRNazanin"/>
          <w:color w:val="111111"/>
          <w:sz w:val="28"/>
          <w:szCs w:val="28"/>
          <w:rtl w:val="true"/>
          <w:lang w:bidi="fa-IR"/>
        </w:rPr>
        <w:t>».</w:t>
      </w:r>
    </w:p>
    <w:p>
      <w:pPr>
        <w:pStyle w:val="Heading3"/>
        <w:numPr>
          <w:ilvl w:val="2"/>
          <w:numId w:val="1"/>
        </w:numPr>
        <w:rPr/>
      </w:pPr>
      <w:bookmarkStart w:id="1872" w:name="__RefHeading___Toc4164873_3381743652"/>
      <w:bookmarkStart w:id="1873" w:name="_Toc811"/>
      <w:bookmarkEnd w:id="1872"/>
      <w:r>
        <w:rPr/>
        <w:t>2</w:t>
      </w:r>
      <w:r>
        <w:rPr>
          <w:rtl w:val="true"/>
        </w:rPr>
        <w:t xml:space="preserve"> - </w:t>
      </w:r>
      <w:r>
        <w:rPr>
          <w:rtl w:val="true"/>
        </w:rPr>
        <w:t xml:space="preserve">شیر و شکر </w:t>
      </w:r>
      <w:r>
        <w:rPr>
          <w:rtl w:val="true"/>
        </w:rPr>
        <w:t>«</w:t>
      </w:r>
      <w:r>
        <w:rPr/>
        <w:t>61</w:t>
      </w:r>
      <w:r>
        <w:rPr>
          <w:rtl w:val="true"/>
        </w:rPr>
        <w:t xml:space="preserve"> - </w:t>
      </w:r>
      <w:r>
        <w:rPr/>
        <w:t>67</w:t>
      </w:r>
      <w:r>
        <w:rPr>
          <w:rtl w:val="true"/>
        </w:rPr>
        <w:t>» (</w:t>
      </w:r>
      <w:r>
        <w:rPr>
          <w:rtl w:val="true"/>
        </w:rPr>
        <w:t xml:space="preserve">منظمه </w:t>
      </w:r>
      <w:r>
        <w:rPr>
          <w:rtl w:val="true"/>
        </w:rPr>
        <w:t xml:space="preserve">- </w:t>
      </w:r>
      <w:r>
        <w:rPr>
          <w:rtl w:val="true"/>
        </w:rPr>
        <w:t>فارسی</w:t>
      </w:r>
      <w:r>
        <w:rPr>
          <w:rtl w:val="true"/>
        </w:rPr>
        <w:t>)</w:t>
      </w:r>
      <w:bookmarkEnd w:id="18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چهار مثنوی فارسی ناظم است با دیباچه منثور و شش بخش اخلاقی و اندرزگونه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بگمراهان، پند به روان گمراه کننده، بدی دانشهای مرسوم، ستایش از دانشهای دین، آرزوی همنشینی با اهل حال و ذوق،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1874" w:name="pg14116_146959"/>
    </w:p>
    <w:p>
      <w:pPr>
        <w:pStyle w:val="BookText"/>
        <w:rPr/>
      </w:pPr>
      <w:bookmarkEnd w:id="187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علی جزیل آلائه و اصلی علی اشرف انبیائه، اما بعد این شکسته بسته 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 مشهور و معروفست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خجسته پیامش کن مقبول خاص و عامش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محمد علی بن ابراهیم بن سلطان حسین جتو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جشوقانی الاصل وزر نه المولد و الموطن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آن نونویس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875" w:name="__RefHeading___Toc4164875_3381743652"/>
      <w:bookmarkStart w:id="1876" w:name="_Toc812"/>
      <w:bookmarkEnd w:id="1875"/>
      <w:r>
        <w:rPr>
          <w:rtl w:val="true"/>
        </w:rPr>
        <w:t xml:space="preserve">( </w:t>
      </w:r>
      <w:r>
        <w:rPr/>
        <w:t>3091</w:t>
      </w:r>
      <w:r>
        <w:rPr>
          <w:rtl w:val="true"/>
        </w:rPr>
        <w:t xml:space="preserve"> )</w:t>
      </w:r>
      <w:bookmarkEnd w:id="1876"/>
    </w:p>
    <w:p>
      <w:pPr>
        <w:pStyle w:val="Heading3"/>
        <w:numPr>
          <w:ilvl w:val="2"/>
          <w:numId w:val="1"/>
        </w:numPr>
        <w:rPr/>
      </w:pPr>
      <w:bookmarkStart w:id="1877" w:name="__RefHeading___Toc4164877_3381743652"/>
      <w:bookmarkStart w:id="1878" w:name="_Toc813"/>
      <w:bookmarkEnd w:id="1877"/>
      <w:r>
        <w:rPr/>
        <w:t>1</w:t>
      </w:r>
      <w:r>
        <w:rPr>
          <w:rtl w:val="true"/>
        </w:rPr>
        <w:t xml:space="preserve"> - </w:t>
      </w:r>
      <w:r>
        <w:rPr>
          <w:rtl w:val="true"/>
        </w:rPr>
        <w:t xml:space="preserve">دریچه اخلاق </w:t>
      </w:r>
      <w:r>
        <w:rPr>
          <w:rtl w:val="true"/>
        </w:rPr>
        <w:t>«</w:t>
      </w:r>
      <w:r>
        <w:rPr/>
        <w:t>1</w:t>
      </w:r>
      <w:r>
        <w:rPr>
          <w:rtl w:val="true"/>
        </w:rPr>
        <w:t xml:space="preserve"> - </w:t>
      </w:r>
      <w:r>
        <w:rPr/>
        <w:t>37</w:t>
      </w:r>
      <w:r>
        <w:rPr>
          <w:rtl w:val="true"/>
        </w:rPr>
        <w:t>» (</w:t>
      </w:r>
      <w:r>
        <w:rPr>
          <w:rtl w:val="true"/>
        </w:rPr>
        <w:t xml:space="preserve">اخلاق </w:t>
      </w:r>
      <w:r>
        <w:rPr>
          <w:rtl w:val="true"/>
        </w:rPr>
        <w:t xml:space="preserve">- </w:t>
      </w:r>
      <w:r>
        <w:rPr>
          <w:rtl w:val="true"/>
        </w:rPr>
        <w:t>فارسی</w:t>
      </w:r>
      <w:r>
        <w:rPr>
          <w:rtl w:val="true"/>
        </w:rPr>
        <w:t>)</w:t>
      </w:r>
      <w:bookmarkEnd w:id="18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الخاقان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نعمه و آلائه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شرمنده علی مخصوص کاتب الخاقان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از عمر خود را بخدمات فرهنگی بسر برده و اینک که پایان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 بادپا از تک فرو ماند</w:t>
      </w:r>
    </w:p>
    <w:p>
      <w:pPr>
        <w:pStyle w:val="BookText"/>
        <w:rPr/>
      </w:pPr>
      <w:r>
        <w:rPr>
          <w:rFonts w:ascii="IRNazanin" w:hAnsi="IRNazanin" w:eastAsia="IRNazanin"/>
          <w:color w:val="111111"/>
          <w:sz w:val="28"/>
          <w:sz w:val="28"/>
          <w:szCs w:val="28"/>
          <w:rtl w:val="true"/>
          <w:lang w:bidi="fa-IR"/>
        </w:rPr>
        <w:t>شتربان همچنان آهسته می‌راند</w:t>
      </w:r>
    </w:p>
    <w:p>
      <w:pPr>
        <w:pStyle w:val="BookText"/>
        <w:rPr/>
      </w:pPr>
      <w:r>
        <w:rPr>
          <w:rFonts w:ascii="IRNazanin" w:hAnsi="IRNazanin" w:eastAsia="IRNazanin"/>
          <w:color w:val="111111"/>
          <w:sz w:val="28"/>
          <w:sz w:val="28"/>
          <w:szCs w:val="28"/>
          <w:rtl w:val="true"/>
          <w:lang w:bidi="fa-IR"/>
        </w:rPr>
        <w:t>ختمت مقالة الاولی بعون الله تبارک و تعالی</w:t>
      </w:r>
      <w:r>
        <w:rPr>
          <w:rFonts w:eastAsia="IRNazanin" w:cs="IRNazanin"/>
          <w:color w:val="111111"/>
          <w:sz w:val="28"/>
          <w:szCs w:val="28"/>
          <w:rtl w:val="true"/>
          <w:lang w:bidi="fa-IR"/>
        </w:rPr>
        <w:t>».</w:t>
      </w:r>
    </w:p>
    <w:p>
      <w:pPr>
        <w:pStyle w:val="Heading3"/>
        <w:numPr>
          <w:ilvl w:val="2"/>
          <w:numId w:val="1"/>
        </w:numPr>
        <w:rPr/>
      </w:pPr>
      <w:bookmarkStart w:id="1879" w:name="__RefHeading___Toc4164879_3381743652"/>
      <w:bookmarkStart w:id="1880" w:name="_Toc814"/>
      <w:bookmarkEnd w:id="1879"/>
      <w:r>
        <w:rPr/>
        <w:t>2</w:t>
      </w:r>
      <w:r>
        <w:rPr>
          <w:rtl w:val="true"/>
        </w:rPr>
        <w:t xml:space="preserve"> - </w:t>
      </w:r>
      <w:r>
        <w:rPr>
          <w:rtl w:val="true"/>
        </w:rPr>
        <w:t xml:space="preserve">فلسفه مخصوص </w:t>
      </w:r>
      <w:r>
        <w:rPr>
          <w:rtl w:val="true"/>
        </w:rPr>
        <w:t>«</w:t>
      </w:r>
      <w:r>
        <w:rPr/>
        <w:t>38</w:t>
      </w:r>
      <w:r>
        <w:rPr>
          <w:rtl w:val="true"/>
        </w:rPr>
        <w:t xml:space="preserve"> -</w:t>
      </w:r>
      <w:r>
        <w:rPr/>
        <w:t>44</w:t>
      </w:r>
      <w:r>
        <w:rPr>
          <w:rtl w:val="true"/>
        </w:rPr>
        <w:t xml:space="preserve"> » (</w:t>
      </w:r>
      <w:r>
        <w:rPr>
          <w:rtl w:val="true"/>
        </w:rPr>
        <w:t xml:space="preserve">اخلاق </w:t>
      </w:r>
      <w:r>
        <w:rPr>
          <w:rtl w:val="true"/>
        </w:rPr>
        <w:t xml:space="preserve">- </w:t>
      </w:r>
      <w:r>
        <w:rPr>
          <w:rtl w:val="true"/>
        </w:rPr>
        <w:t>فارسی</w:t>
      </w:r>
      <w:r>
        <w:rPr>
          <w:rtl w:val="true"/>
        </w:rPr>
        <w:t>)</w:t>
      </w:r>
      <w:bookmarkEnd w:id="18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الخاقان</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این رساله کوتاه نظرات خاص خود را درباره مباحث اخلاقی برشته </w:t>
      </w:r>
      <w:bookmarkStart w:id="1881" w:name="pg14116_146960"/>
    </w:p>
    <w:p>
      <w:pPr>
        <w:pStyle w:val="BookText"/>
        <w:rPr/>
      </w:pPr>
      <w:bookmarkEnd w:id="1881"/>
      <w:r>
        <w:rPr>
          <w:rFonts w:ascii="IRNazanin" w:hAnsi="IRNazanin" w:eastAsia="IRNazanin"/>
          <w:color w:val="111111"/>
          <w:sz w:val="28"/>
          <w:sz w:val="28"/>
          <w:szCs w:val="28"/>
          <w:rtl w:val="true"/>
          <w:lang w:bidi="fa-IR"/>
        </w:rPr>
        <w:t xml:space="preserve">نگارش درآورده و در رمضان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نگارش آن 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سالهاست بواسطه فرط نسیان از تحریر و بیان از تقریر و دماغ از تعبیر بازمانده دچار بیتوفیقی و پایبند هوا دور از مراحل ترقی و تعالی و محروم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دامن اسلام و نشو و نمای در ممالک اسلامی تازه از کلاس شروع سخن گوئیم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بدیهیات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مؤلف در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نامه‌ای از محمد کاظم حسینی تهرانی عصار آمده که شاید بخط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1882" w:name="__RefHeading___Toc4164881_3381743652"/>
      <w:bookmarkStart w:id="1883" w:name="_Toc815"/>
      <w:bookmarkEnd w:id="1882"/>
      <w:r>
        <w:rPr>
          <w:rtl w:val="true"/>
        </w:rPr>
        <w:t xml:space="preserve">( </w:t>
      </w:r>
      <w:r>
        <w:rPr/>
        <w:t>3093</w:t>
      </w:r>
      <w:r>
        <w:rPr>
          <w:rtl w:val="true"/>
        </w:rPr>
        <w:t xml:space="preserve"> )</w:t>
      </w:r>
      <w:bookmarkEnd w:id="1883"/>
    </w:p>
    <w:p>
      <w:pPr>
        <w:pStyle w:val="Heading3"/>
        <w:numPr>
          <w:ilvl w:val="2"/>
          <w:numId w:val="1"/>
        </w:numPr>
        <w:rPr/>
      </w:pPr>
      <w:bookmarkStart w:id="1884" w:name="__RefHeading___Toc4164883_3381743652"/>
      <w:bookmarkStart w:id="1885" w:name="_Toc816"/>
      <w:bookmarkEnd w:id="1884"/>
      <w:r>
        <w:rPr/>
        <w:t>1</w:t>
      </w:r>
      <w:r>
        <w:rPr>
          <w:rtl w:val="true"/>
        </w:rPr>
        <w:t xml:space="preserve"> - </w:t>
      </w:r>
      <w:r>
        <w:rPr>
          <w:rtl w:val="true"/>
        </w:rPr>
        <w:t xml:space="preserve">الاثنی عشریه فی الحج </w:t>
      </w:r>
      <w:r>
        <w:rPr>
          <w:rtl w:val="true"/>
        </w:rPr>
        <w:t>«</w:t>
      </w:r>
      <w:r>
        <w:rPr/>
        <w:t>1</w:t>
      </w:r>
      <w:r>
        <w:rPr>
          <w:rtl w:val="true"/>
        </w:rPr>
        <w:t xml:space="preserve"> - </w:t>
      </w:r>
      <w:r>
        <w:rPr/>
        <w:t>39</w:t>
      </w:r>
      <w:r>
        <w:rPr>
          <w:rtl w:val="true"/>
        </w:rPr>
        <w:t>» (</w:t>
      </w:r>
      <w:r>
        <w:rPr>
          <w:rtl w:val="true"/>
        </w:rPr>
        <w:t xml:space="preserve">فقه </w:t>
      </w:r>
      <w:r>
        <w:rPr>
          <w:rtl w:val="true"/>
        </w:rPr>
        <w:t xml:space="preserve">- </w:t>
      </w:r>
      <w:r>
        <w:rPr>
          <w:rtl w:val="true"/>
        </w:rPr>
        <w:t>عربی</w:t>
      </w:r>
      <w:r>
        <w:rPr>
          <w:rtl w:val="true"/>
        </w:rPr>
        <w:t>)</w:t>
      </w:r>
      <w:bookmarkEnd w:id="18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و کوتاه در بیان احکام و اعمال حج که در تقسیمات دوازدهگانه بطور اجمالی آورده شده و در برخی موارد به ادله و اقوال فقها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1886" w:name="__RefHeading___Toc4164885_3381743652"/>
      <w:bookmarkStart w:id="1887" w:name="_Toc817"/>
      <w:bookmarkEnd w:id="1886"/>
      <w:r>
        <w:rPr/>
        <w:t>2</w:t>
      </w:r>
      <w:r>
        <w:rPr>
          <w:rtl w:val="true"/>
        </w:rPr>
        <w:t xml:space="preserve"> - </w:t>
      </w:r>
      <w:r>
        <w:rPr>
          <w:rtl w:val="true"/>
        </w:rPr>
        <w:t xml:space="preserve">الاثنی عشریة فی الصوم </w:t>
      </w:r>
      <w:r>
        <w:rPr>
          <w:rtl w:val="true"/>
        </w:rPr>
        <w:t>«</w:t>
      </w:r>
      <w:r>
        <w:rPr/>
        <w:t>39</w:t>
      </w:r>
      <w:r>
        <w:rPr>
          <w:rtl w:val="true"/>
        </w:rPr>
        <w:t xml:space="preserve"> - </w:t>
      </w:r>
      <w:r>
        <w:rPr/>
        <w:t>84</w:t>
      </w:r>
      <w:r>
        <w:rPr>
          <w:rtl w:val="true"/>
        </w:rPr>
        <w:t>» (</w:t>
      </w:r>
      <w:r>
        <w:rPr>
          <w:rtl w:val="true"/>
        </w:rPr>
        <w:t xml:space="preserve">فقه </w:t>
      </w:r>
      <w:r>
        <w:rPr>
          <w:rtl w:val="true"/>
        </w:rPr>
        <w:t xml:space="preserve">- </w:t>
      </w:r>
      <w:r>
        <w:rPr>
          <w:rtl w:val="true"/>
        </w:rPr>
        <w:t>عربی</w:t>
      </w:r>
      <w:r>
        <w:rPr>
          <w:rtl w:val="true"/>
        </w:rPr>
        <w:t>)</w:t>
      </w:r>
      <w:bookmarkEnd w:id="18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مختصر در احکام روزه که در هشت فصل تنظیم شده است هر فصل دوازده حکم دارد و در انتها نیز دوازده امتیاز برای ماه مبارک رمضان با استفاده از </w:t>
      </w:r>
      <w:bookmarkStart w:id="1888" w:name="pg14116_146961"/>
    </w:p>
    <w:p>
      <w:pPr>
        <w:pStyle w:val="BookText"/>
        <w:rPr/>
      </w:pPr>
      <w:bookmarkEnd w:id="1888"/>
      <w:r>
        <w:rPr>
          <w:rFonts w:ascii="IRNazanin" w:hAnsi="IRNazanin" w:eastAsia="IRNazanin"/>
          <w:color w:val="111111"/>
          <w:sz w:val="28"/>
          <w:sz w:val="28"/>
          <w:szCs w:val="28"/>
          <w:rtl w:val="true"/>
          <w:lang w:bidi="fa-IR"/>
        </w:rPr>
        <w:t xml:space="preserve">کتاب و سنت شمرده شده است، این کتاب در آخر ماه شعبان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الصوم جنة من النار و الصلاة علی اشرف الخلایق محمد و آله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ثواب تلاوة آیة واحدة فیه کثواب ختم القرآن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w:t>
      </w:r>
      <w:r>
        <w:rPr>
          <w:rFonts w:eastAsia="IRNazanin" w:cs="IRNazanin"/>
          <w:color w:val="111111"/>
          <w:sz w:val="28"/>
          <w:szCs w:val="28"/>
          <w:lang w:bidi="fa-IR"/>
        </w:rPr>
        <w:t>1313</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889" w:name="__RefHeading___Toc4164887_3381743652"/>
      <w:bookmarkStart w:id="1890" w:name="_Toc818"/>
      <w:bookmarkEnd w:id="1889"/>
      <w:r>
        <w:rPr>
          <w:rtl w:val="true"/>
        </w:rPr>
        <w:t xml:space="preserve">( </w:t>
      </w:r>
      <w:r>
        <w:rPr/>
        <w:t>3191</w:t>
      </w:r>
      <w:r>
        <w:rPr>
          <w:rtl w:val="true"/>
        </w:rPr>
        <w:t xml:space="preserve"> )</w:t>
      </w:r>
      <w:bookmarkEnd w:id="1890"/>
    </w:p>
    <w:p>
      <w:pPr>
        <w:pStyle w:val="Heading3"/>
        <w:numPr>
          <w:ilvl w:val="2"/>
          <w:numId w:val="1"/>
        </w:numPr>
        <w:rPr/>
      </w:pPr>
      <w:bookmarkStart w:id="1891" w:name="__RefHeading___Toc4164889_3381743652"/>
      <w:bookmarkStart w:id="1892" w:name="_Toc819"/>
      <w:bookmarkEnd w:id="1891"/>
      <w:r>
        <w:rPr/>
        <w:t>1</w:t>
      </w:r>
      <w:r>
        <w:rPr>
          <w:rtl w:val="true"/>
        </w:rPr>
        <w:t xml:space="preserve"> - </w:t>
      </w:r>
      <w:r>
        <w:rPr>
          <w:rtl w:val="true"/>
        </w:rPr>
        <w:t xml:space="preserve">مرکبات </w:t>
      </w:r>
      <w:r>
        <w:rPr>
          <w:rtl w:val="true"/>
        </w:rPr>
        <w:t>(</w:t>
      </w:r>
      <w:r>
        <w:rPr>
          <w:rtl w:val="true"/>
        </w:rPr>
        <w:t>رساله در</w:t>
      </w:r>
      <w:r>
        <w:rPr>
          <w:rtl w:val="true"/>
        </w:rPr>
        <w:t>...) «</w:t>
      </w:r>
      <w:r>
        <w:rPr/>
        <w:t>2</w:t>
      </w:r>
      <w:r>
        <w:rPr>
          <w:rtl w:val="true"/>
        </w:rPr>
        <w:t xml:space="preserve"> - </w:t>
      </w:r>
      <w:r>
        <w:rPr/>
        <w:t>24</w:t>
      </w:r>
      <w:r>
        <w:rPr>
          <w:rtl w:val="true"/>
        </w:rPr>
        <w:t>» (</w:t>
      </w:r>
      <w:r>
        <w:rPr>
          <w:rtl w:val="true"/>
        </w:rPr>
        <w:t xml:space="preserve">طب </w:t>
      </w:r>
      <w:r>
        <w:rPr>
          <w:rtl w:val="true"/>
        </w:rPr>
        <w:t xml:space="preserve">- </w:t>
      </w:r>
      <w:r>
        <w:rPr>
          <w:rtl w:val="true"/>
        </w:rPr>
        <w:t>فارسی</w:t>
      </w:r>
      <w:r>
        <w:rPr>
          <w:rtl w:val="true"/>
        </w:rPr>
        <w:t>)</w:t>
      </w:r>
      <w:bookmarkEnd w:id="18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مرکبات مستعمل که دارای فوائد و خواص بسیاری هستند و در چند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المفرحات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المعاجین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فی الجوارشات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فی الاطریفلات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فی المربیات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الاول فی المفرحات بدانکه این رساله‌ایست دویم از مفتاح آخر که ذکر کرده خواهد شد مرکبات مستعمل در وی والله الموفق و به ثقتی و اعتمادی مفرح یا 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و وسواس را</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مربای شقاقل مجامعت را قوت دهد و باه را زیاده کند و نعوظ هرچه تمامتر آورد و در امر باه مفید است صفت آن بستاند شقاقل تازه و اگر تازه نباشد خشک را بخیساند یک شبانه روز و آب آن بریزد</w:t>
      </w:r>
      <w:r>
        <w:rPr>
          <w:rFonts w:eastAsia="IRNazanin" w:cs="IRNazanin"/>
          <w:color w:val="111111"/>
          <w:sz w:val="28"/>
          <w:szCs w:val="28"/>
          <w:rtl w:val="true"/>
          <w:lang w:bidi="fa-IR"/>
        </w:rPr>
        <w:t xml:space="preserve">...». </w:t>
      </w:r>
      <w:bookmarkStart w:id="1893" w:name="pg14116_146962"/>
    </w:p>
    <w:p>
      <w:pPr>
        <w:pStyle w:val="Heading3"/>
        <w:numPr>
          <w:ilvl w:val="2"/>
          <w:numId w:val="1"/>
        </w:numPr>
        <w:rPr/>
      </w:pPr>
      <w:bookmarkStart w:id="1894" w:name="__RefHeading___Toc4164891_3381743652"/>
      <w:bookmarkStart w:id="1895" w:name="_Toc820"/>
      <w:bookmarkEnd w:id="1893"/>
      <w:bookmarkEnd w:id="1894"/>
      <w:r>
        <w:rPr/>
        <w:t>2</w:t>
      </w:r>
      <w:r>
        <w:rPr>
          <w:rtl w:val="true"/>
        </w:rPr>
        <w:t xml:space="preserve"> - </w:t>
      </w:r>
      <w:r>
        <w:rPr>
          <w:rtl w:val="true"/>
        </w:rPr>
        <w:t xml:space="preserve">مفردات معصومی </w:t>
      </w:r>
      <w:r>
        <w:rPr>
          <w:rtl w:val="true"/>
        </w:rPr>
        <w:t xml:space="preserve">= </w:t>
      </w:r>
      <w:r>
        <w:rPr>
          <w:rtl w:val="true"/>
        </w:rPr>
        <w:t xml:space="preserve">مفردات نامی </w:t>
      </w:r>
      <w:r>
        <w:rPr>
          <w:rtl w:val="true"/>
        </w:rPr>
        <w:t xml:space="preserve">= </w:t>
      </w:r>
      <w:r>
        <w:rPr>
          <w:rtl w:val="true"/>
        </w:rPr>
        <w:t xml:space="preserve">مفردات صحت </w:t>
      </w:r>
      <w:r>
        <w:rPr>
          <w:rtl w:val="true"/>
        </w:rPr>
        <w:t>«</w:t>
      </w:r>
      <w:r>
        <w:rPr/>
        <w:t>29</w:t>
      </w:r>
      <w:r>
        <w:rPr>
          <w:rtl w:val="true"/>
        </w:rPr>
        <w:t xml:space="preserve"> - </w:t>
      </w:r>
      <w:r>
        <w:rPr/>
        <w:t>69</w:t>
      </w:r>
      <w:r>
        <w:rPr>
          <w:rtl w:val="true"/>
        </w:rPr>
        <w:t>»</w:t>
      </w:r>
      <w:bookmarkEnd w:id="1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معصوم بن سید صفای حسینی ترمذی اصلا و بکری مسکنآ و نامی تخلّصآ،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بیان امراض و دردهای بدن و بیان درمانها و ادویهجات آنها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علاج امراض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علاج امراض چشم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علاج امراض گوش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علاج امراض بینی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علاج امراض دهان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امراض حلق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امراض درد دل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امراض جگر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امراض مقعد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امراض پشت سرین و دست و پا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فواید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 حمد خداوند گو، کش بدر کبریا هست برابر به هم حشمت شاه و گدا</w:t>
      </w:r>
    </w:p>
    <w:p>
      <w:pPr>
        <w:pStyle w:val="BookText"/>
        <w:rPr/>
      </w:pPr>
      <w:r>
        <w:rPr>
          <w:rFonts w:ascii="IRNazanin" w:hAnsi="IRNazanin" w:eastAsia="IRNazanin"/>
          <w:color w:val="111111"/>
          <w:sz w:val="28"/>
          <w:sz w:val="28"/>
          <w:szCs w:val="28"/>
          <w:rtl w:val="true"/>
          <w:lang w:bidi="fa-IR"/>
        </w:rPr>
        <w:t>هرکه بتحقیق دید جانب ذرّات را نایدش اندر نظر در دو جهان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کمی از باب آخر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1896" w:name="__RefHeading___Toc4164893_3381743652"/>
      <w:bookmarkStart w:id="1897" w:name="_Toc821"/>
      <w:bookmarkEnd w:id="1896"/>
      <w:r>
        <w:rPr>
          <w:rtl w:val="true"/>
        </w:rPr>
        <w:t xml:space="preserve">( </w:t>
      </w:r>
      <w:r>
        <w:rPr/>
        <w:t>3193</w:t>
      </w:r>
      <w:r>
        <w:rPr>
          <w:rtl w:val="true"/>
        </w:rPr>
        <w:t xml:space="preserve"> )</w:t>
      </w:r>
      <w:bookmarkEnd w:id="1897"/>
    </w:p>
    <w:p>
      <w:pPr>
        <w:pStyle w:val="Heading3"/>
        <w:numPr>
          <w:ilvl w:val="2"/>
          <w:numId w:val="1"/>
        </w:numPr>
        <w:rPr/>
      </w:pPr>
      <w:bookmarkStart w:id="1898" w:name="__RefHeading___Toc4164895_3381743652"/>
      <w:bookmarkStart w:id="1899" w:name="_Toc822"/>
      <w:bookmarkEnd w:id="1898"/>
      <w:r>
        <w:rPr/>
        <w:t>1</w:t>
      </w:r>
      <w:r>
        <w:rPr>
          <w:rtl w:val="true"/>
        </w:rPr>
        <w:t xml:space="preserve"> - </w:t>
      </w:r>
      <w:r>
        <w:rPr>
          <w:rtl w:val="true"/>
        </w:rPr>
        <w:t xml:space="preserve">قرآن کریم </w:t>
      </w:r>
      <w:r>
        <w:rPr>
          <w:rtl w:val="true"/>
        </w:rPr>
        <w:t>«</w:t>
      </w:r>
      <w:r>
        <w:rPr/>
        <w:t>2</w:t>
      </w:r>
      <w:r>
        <w:rPr>
          <w:rtl w:val="true"/>
        </w:rPr>
        <w:t xml:space="preserve"> - </w:t>
      </w:r>
      <w:r>
        <w:rPr/>
        <w:t>302</w:t>
      </w:r>
      <w:r>
        <w:rPr>
          <w:rtl w:val="true"/>
        </w:rPr>
        <w:t xml:space="preserve"> »</w:t>
      </w:r>
      <w:bookmarkEnd w:id="189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نسخه در جلد اول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w:t>
      </w:r>
      <w:r>
        <w:rPr>
          <w:rFonts w:eastAsia="IRNazanin" w:cs="IRNazanin"/>
          <w:color w:val="111111"/>
          <w:sz w:val="28"/>
          <w:szCs w:val="28"/>
          <w:rtl w:val="true"/>
          <w:lang w:bidi="fa-IR"/>
        </w:rPr>
        <w:t xml:space="preserve">. </w:t>
      </w:r>
      <w:bookmarkStart w:id="1900" w:name="pg14116_146963"/>
    </w:p>
    <w:p>
      <w:pPr>
        <w:pStyle w:val="Heading3"/>
        <w:numPr>
          <w:ilvl w:val="2"/>
          <w:numId w:val="1"/>
        </w:numPr>
        <w:rPr/>
      </w:pPr>
      <w:bookmarkStart w:id="1901" w:name="__RefHeading___Toc4164897_3381743652"/>
      <w:bookmarkStart w:id="1902" w:name="_Toc823"/>
      <w:bookmarkEnd w:id="1900"/>
      <w:bookmarkEnd w:id="1901"/>
      <w:r>
        <w:rPr/>
        <w:t>2</w:t>
      </w:r>
      <w:r>
        <w:rPr>
          <w:rtl w:val="true"/>
        </w:rPr>
        <w:t xml:space="preserve"> - </w:t>
      </w:r>
      <w:r>
        <w:rPr>
          <w:rtl w:val="true"/>
        </w:rPr>
        <w:t xml:space="preserve">فالنامه قرآن </w:t>
      </w:r>
      <w:r>
        <w:rPr>
          <w:rtl w:val="true"/>
        </w:rPr>
        <w:t>«</w:t>
      </w:r>
      <w:r>
        <w:rPr/>
        <w:t>303</w:t>
      </w:r>
      <w:r>
        <w:rPr>
          <w:rtl w:val="true"/>
        </w:rPr>
        <w:t xml:space="preserve"> - </w:t>
      </w:r>
      <w:r>
        <w:rPr/>
        <w:t>312</w:t>
      </w:r>
      <w:r>
        <w:rPr>
          <w:rtl w:val="true"/>
        </w:rPr>
        <w:t>» (</w:t>
      </w:r>
      <w:r>
        <w:rPr>
          <w:rtl w:val="true"/>
        </w:rPr>
        <w:t>فارسی</w:t>
      </w:r>
      <w:r>
        <w:rPr>
          <w:rtl w:val="true"/>
        </w:rPr>
        <w:t>)</w:t>
      </w:r>
      <w:bookmarkEnd w:id="19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فال گرفتن از قرآن بدین صورت که کسی میخواهد از قرآن فال گیرد باید سوره توحید و ده بار صلوات بر پیامبر را بخواند و سپس دعایی را قرائت و صفحه‌ای از قرآن را باز کند، هفت ورق بشمارد و در هفتمین سطر حرف اول هرچه باشد فال اوست و بصورت شعر و نثر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بخواهی فال مصحف بنگری</w:t>
      </w:r>
    </w:p>
    <w:p>
      <w:pPr>
        <w:pStyle w:val="BookText"/>
        <w:rPr/>
      </w:pPr>
      <w:r>
        <w:rPr>
          <w:rFonts w:ascii="IRNazanin" w:hAnsi="IRNazanin" w:eastAsia="IRNazanin"/>
          <w:color w:val="111111"/>
          <w:sz w:val="28"/>
          <w:sz w:val="28"/>
          <w:szCs w:val="28"/>
          <w:rtl w:val="true"/>
          <w:lang w:bidi="fa-IR"/>
        </w:rPr>
        <w:t>آنچه شرط است اندرو رو نگذری</w:t>
      </w:r>
    </w:p>
    <w:p>
      <w:pPr>
        <w:pStyle w:val="BookText"/>
        <w:rPr/>
      </w:pPr>
      <w:r>
        <w:rPr>
          <w:rFonts w:ascii="IRNazanin" w:hAnsi="IRNazanin" w:eastAsia="IRNazanin"/>
          <w:color w:val="111111"/>
          <w:sz w:val="28"/>
          <w:sz w:val="28"/>
          <w:szCs w:val="28"/>
          <w:rtl w:val="true"/>
          <w:lang w:bidi="fa-IR"/>
        </w:rPr>
        <w:t>برشمارم هر یکی را پیش تو تا نگردد بد ازان اندیش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ناطق جعفر صادق علیه السلام و شیخ حسن بصری گوید این خداوند فال از دنیا بیرون نرود تا پیغمبر را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نبیند و هر که پیغمبر را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ببیند مراد دو جهانی او برآید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نسخ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دوم نستعلیق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1903" w:name="__RefHeading___Toc4164899_3381743652"/>
      <w:bookmarkStart w:id="1904" w:name="_Toc824"/>
      <w:bookmarkEnd w:id="1903"/>
      <w:r>
        <w:rPr>
          <w:rtl w:val="true"/>
        </w:rPr>
        <w:t xml:space="preserve">( </w:t>
      </w:r>
      <w:r>
        <w:rPr/>
        <w:t>3207</w:t>
      </w:r>
      <w:r>
        <w:rPr>
          <w:rtl w:val="true"/>
        </w:rPr>
        <w:t xml:space="preserve"> )</w:t>
      </w:r>
      <w:bookmarkEnd w:id="1904"/>
    </w:p>
    <w:p>
      <w:pPr>
        <w:pStyle w:val="Heading3"/>
        <w:numPr>
          <w:ilvl w:val="2"/>
          <w:numId w:val="1"/>
        </w:numPr>
        <w:rPr/>
      </w:pPr>
      <w:bookmarkStart w:id="1905" w:name="__RefHeading___Toc4164901_3381743652"/>
      <w:bookmarkStart w:id="1906" w:name="_Toc825"/>
      <w:bookmarkEnd w:id="1905"/>
      <w:r>
        <w:rPr/>
        <w:t>1</w:t>
      </w:r>
      <w:r>
        <w:rPr>
          <w:rtl w:val="true"/>
        </w:rPr>
        <w:t xml:space="preserve"> - </w:t>
      </w:r>
      <w:r>
        <w:rPr>
          <w:rtl w:val="true"/>
        </w:rPr>
        <w:t xml:space="preserve">الرواشح السماویة فی شرح الاحادیث الامامیّة </w:t>
      </w:r>
      <w:r>
        <w:rPr>
          <w:rtl w:val="true"/>
        </w:rPr>
        <w:t>«</w:t>
      </w:r>
      <w:r>
        <w:rPr/>
        <w:t>2</w:t>
      </w:r>
      <w:r>
        <w:rPr>
          <w:rtl w:val="true"/>
        </w:rPr>
        <w:t xml:space="preserve"> - </w:t>
      </w:r>
      <w:r>
        <w:rPr/>
        <w:t>53</w:t>
      </w:r>
      <w:r>
        <w:rPr>
          <w:rtl w:val="true"/>
        </w:rPr>
        <w:t xml:space="preserve"> »(</w:t>
      </w:r>
      <w:r>
        <w:rPr>
          <w:rtl w:val="true"/>
        </w:rPr>
        <w:t>عربی</w:t>
      </w:r>
      <w:r>
        <w:rPr>
          <w:rtl w:val="true"/>
        </w:rPr>
        <w:t>)</w:t>
      </w:r>
      <w:bookmarkEnd w:id="19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حسینی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قصد داشت شرحی بر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ابتدا توضیحی بر خطبه کافی نوشته و سپس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راشحه که درباره مسایل درایة الحدیث، ترجمه برخی راویان و آخرین آنها درباره برخی مباحث اصول فقه است آورده و سپس به شرح برخی کتابها از جمله عقل و جهل و توحید پرداخته ولی ناتمام مانده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1907" w:name="pg14116_146964"/>
    </w:p>
    <w:p>
      <w:pPr>
        <w:pStyle w:val="BookText"/>
        <w:rPr/>
      </w:pPr>
      <w:bookmarkEnd w:id="19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 حمدآ ینبغی لکرم وجهه و یلیق بعزّ جلاله زنة عرشه و عدد علمه</w:t>
      </w:r>
      <w:r>
        <w:rPr>
          <w:rFonts w:eastAsia="IRNazanin" w:cs="IRNazanin"/>
          <w:color w:val="111111"/>
          <w:sz w:val="28"/>
          <w:szCs w:val="28"/>
          <w:rtl w:val="true"/>
          <w:lang w:bidi="fa-IR"/>
        </w:rPr>
        <w:t>».</w:t>
      </w:r>
    </w:p>
    <w:p>
      <w:pPr>
        <w:pStyle w:val="Heading3"/>
        <w:numPr>
          <w:ilvl w:val="2"/>
          <w:numId w:val="1"/>
        </w:numPr>
        <w:rPr/>
      </w:pPr>
      <w:bookmarkStart w:id="1908" w:name="__RefHeading___Toc4164903_3381743652"/>
      <w:bookmarkStart w:id="1909" w:name="_Toc826"/>
      <w:bookmarkEnd w:id="1908"/>
      <w:r>
        <w:rPr/>
        <w:t>2</w:t>
      </w:r>
      <w:r>
        <w:rPr>
          <w:rtl w:val="true"/>
        </w:rPr>
        <w:t xml:space="preserve"> - </w:t>
      </w:r>
      <w:r>
        <w:rPr>
          <w:rtl w:val="true"/>
        </w:rPr>
        <w:t xml:space="preserve">التعلیقة السجادیة </w:t>
      </w:r>
      <w:r>
        <w:rPr>
          <w:rtl w:val="true"/>
        </w:rPr>
        <w:t>«</w:t>
      </w:r>
      <w:r>
        <w:rPr/>
        <w:t>54</w:t>
      </w:r>
      <w:r>
        <w:rPr>
          <w:rtl w:val="true"/>
        </w:rPr>
        <w:t xml:space="preserve"> - </w:t>
      </w:r>
      <w:r>
        <w:rPr/>
        <w:t>240</w:t>
      </w:r>
      <w:r>
        <w:rPr>
          <w:rtl w:val="true"/>
        </w:rPr>
        <w:t>» (</w:t>
      </w:r>
      <w:r>
        <w:rPr>
          <w:rtl w:val="true"/>
        </w:rPr>
        <w:t xml:space="preserve">حدیث </w:t>
      </w:r>
      <w:r>
        <w:rPr>
          <w:rtl w:val="true"/>
        </w:rPr>
        <w:t xml:space="preserve">- </w:t>
      </w:r>
      <w:r>
        <w:rPr>
          <w:rtl w:val="true"/>
        </w:rPr>
        <w:t>عربی</w:t>
      </w:r>
      <w:r>
        <w:rPr>
          <w:rtl w:val="true"/>
        </w:rPr>
        <w:t>)</w:t>
      </w:r>
      <w:bookmarkEnd w:id="19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علیخان تفرشی،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در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عبده احمد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جلال الدین محمد بن عماد الدین محمود لاهیجی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در دو برگ پایانی اسانید من لا یحضره با تعداد روایاتشان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1910" w:name="__RefHeading___Toc4164905_3381743652"/>
      <w:bookmarkStart w:id="1911" w:name="_Toc827"/>
      <w:bookmarkEnd w:id="1910"/>
      <w:r>
        <w:rPr>
          <w:rtl w:val="true"/>
        </w:rPr>
        <w:t xml:space="preserve">( </w:t>
      </w:r>
      <w:r>
        <w:rPr/>
        <w:t>3229</w:t>
      </w:r>
      <w:r>
        <w:rPr>
          <w:rtl w:val="true"/>
        </w:rPr>
        <w:t xml:space="preserve"> )</w:t>
      </w:r>
      <w:bookmarkEnd w:id="1911"/>
    </w:p>
    <w:p>
      <w:pPr>
        <w:pStyle w:val="Heading3"/>
        <w:numPr>
          <w:ilvl w:val="2"/>
          <w:numId w:val="1"/>
        </w:numPr>
        <w:rPr/>
      </w:pPr>
      <w:bookmarkStart w:id="1912" w:name="__RefHeading___Toc4164907_3381743652"/>
      <w:bookmarkStart w:id="1913" w:name="_Toc828"/>
      <w:bookmarkEnd w:id="1912"/>
      <w:r>
        <w:rPr/>
        <w:t>1</w:t>
      </w:r>
      <w:r>
        <w:rPr>
          <w:rtl w:val="true"/>
        </w:rPr>
        <w:t xml:space="preserve"> - </w:t>
      </w:r>
      <w:r>
        <w:rPr>
          <w:rtl w:val="true"/>
        </w:rPr>
        <w:t xml:space="preserve">تخت الرمل </w:t>
      </w:r>
      <w:r>
        <w:rPr>
          <w:rtl w:val="true"/>
        </w:rPr>
        <w:t>«</w:t>
      </w:r>
      <w:r>
        <w:rPr/>
        <w:t>1</w:t>
      </w:r>
      <w:r>
        <w:rPr>
          <w:rtl w:val="true"/>
        </w:rPr>
        <w:t xml:space="preserve"> - </w:t>
      </w:r>
      <w:r>
        <w:rPr/>
        <w:t>49</w:t>
      </w:r>
      <w:r>
        <w:rPr>
          <w:rtl w:val="true"/>
        </w:rPr>
        <w:t>» (</w:t>
      </w:r>
      <w:r>
        <w:rPr>
          <w:rtl w:val="true"/>
        </w:rPr>
        <w:t>فارسی</w:t>
      </w:r>
      <w:r>
        <w:rPr>
          <w:rtl w:val="true"/>
        </w:rPr>
        <w:t>)</w:t>
      </w:r>
      <w:bookmarkEnd w:id="19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 رمل و اصول و قواعد و اشکال مختلف آن که در هفت اقلیم تنظیم شده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هذه الرّمل من کتاب الاقلیدی جهت از جهان الرمل که آنرا تخت الرمل دانسته‌ایم مشتمل بر هفت اقلیم اقلیم اول در قاعده سالیانه به </w:t>
      </w:r>
      <w:bookmarkStart w:id="1914" w:name="pg14116_146965"/>
    </w:p>
    <w:p>
      <w:pPr>
        <w:pStyle w:val="BookText"/>
        <w:rPr/>
      </w:pPr>
      <w:bookmarkEnd w:id="1914"/>
      <w:r>
        <w:rPr>
          <w:rFonts w:ascii="IRNazanin" w:hAnsi="IRNazanin" w:eastAsia="IRNazanin"/>
          <w:color w:val="111111"/>
          <w:sz w:val="28"/>
          <w:sz w:val="28"/>
          <w:szCs w:val="28"/>
          <w:rtl w:val="true"/>
          <w:lang w:bidi="fa-IR"/>
        </w:rPr>
        <w:t>طریق جمهور و استادان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اشکال شانزدهگانه منسوبات خانه های خودند</w:t>
      </w:r>
      <w:r>
        <w:rPr>
          <w:rFonts w:eastAsia="IRNazanin" w:cs="IRNazanin"/>
          <w:color w:val="111111"/>
          <w:sz w:val="28"/>
          <w:szCs w:val="28"/>
          <w:rtl w:val="true"/>
          <w:lang w:bidi="fa-IR"/>
        </w:rPr>
        <w:t>».</w:t>
      </w:r>
    </w:p>
    <w:p>
      <w:pPr>
        <w:pStyle w:val="Heading3"/>
        <w:numPr>
          <w:ilvl w:val="2"/>
          <w:numId w:val="1"/>
        </w:numPr>
        <w:rPr/>
      </w:pPr>
      <w:bookmarkStart w:id="1915" w:name="__RefHeading___Toc4164909_3381743652"/>
      <w:bookmarkStart w:id="1916" w:name="_Toc829"/>
      <w:bookmarkEnd w:id="1915"/>
      <w:r>
        <w:rPr/>
        <w:t>2</w:t>
      </w:r>
      <w:r>
        <w:rPr>
          <w:rtl w:val="true"/>
        </w:rPr>
        <w:t xml:space="preserve"> - </w:t>
      </w:r>
      <w:r>
        <w:rPr>
          <w:rtl w:val="true"/>
        </w:rPr>
        <w:t xml:space="preserve">مفتاح الکنوز </w:t>
      </w:r>
      <w:r>
        <w:rPr>
          <w:rtl w:val="true"/>
        </w:rPr>
        <w:t>«</w:t>
      </w:r>
      <w:r>
        <w:rPr/>
        <w:t>49</w:t>
      </w:r>
      <w:r>
        <w:rPr>
          <w:rtl w:val="true"/>
        </w:rPr>
        <w:t xml:space="preserve"> - </w:t>
      </w:r>
      <w:r>
        <w:rPr/>
        <w:t>72</w:t>
      </w:r>
      <w:r>
        <w:rPr>
          <w:rtl w:val="true"/>
        </w:rPr>
        <w:t>» (</w:t>
      </w:r>
      <w:r>
        <w:rPr>
          <w:rtl w:val="true"/>
        </w:rPr>
        <w:t xml:space="preserve">رمل </w:t>
      </w:r>
      <w:r>
        <w:rPr>
          <w:rtl w:val="true"/>
        </w:rPr>
        <w:t xml:space="preserve">- </w:t>
      </w:r>
      <w:r>
        <w:rPr>
          <w:rtl w:val="true"/>
        </w:rPr>
        <w:t>فارسی</w:t>
      </w:r>
      <w:r>
        <w:rPr>
          <w:rtl w:val="true"/>
        </w:rPr>
        <w:t>)</w:t>
      </w:r>
      <w:bookmarkEnd w:id="19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اصول و مبانی علم رمل که در دو ضابطه و هر کدام در چند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ضابطه اول؛ در معرفت رمل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ضابطه دویم؛ در احکام رمل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bookmarkStart w:id="1917" w:name="pg14116_146966"/>
    </w:p>
    <w:p>
      <w:pPr>
        <w:pStyle w:val="BookText"/>
        <w:rPr/>
      </w:pPr>
      <w:bookmarkEnd w:id="191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مصنف چنین میفرماید که این مختصر را در محروسه یزد تصنیف کرده نامش را مفتاح الکنوز نهاده پس بنابراین بر دو ضابطه قرار داده ضابطه اول در معرفت رمل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عناصر هر یکی غالب باشد در آن عمل باید کرد با بخورش تا تأثیر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1918" w:name="__RefHeading___Toc4164911_3381743652"/>
      <w:bookmarkStart w:id="1919" w:name="_Toc830"/>
      <w:bookmarkEnd w:id="1918"/>
      <w:r>
        <w:rPr>
          <w:rtl w:val="true"/>
        </w:rPr>
        <w:t xml:space="preserve">( </w:t>
      </w:r>
      <w:r>
        <w:rPr/>
        <w:t>3234</w:t>
      </w:r>
      <w:r>
        <w:rPr>
          <w:rtl w:val="true"/>
        </w:rPr>
        <w:t xml:space="preserve"> )</w:t>
      </w:r>
      <w:bookmarkEnd w:id="1919"/>
    </w:p>
    <w:p>
      <w:pPr>
        <w:pStyle w:val="Heading3"/>
        <w:numPr>
          <w:ilvl w:val="2"/>
          <w:numId w:val="1"/>
        </w:numPr>
        <w:rPr/>
      </w:pPr>
      <w:bookmarkStart w:id="1920" w:name="__RefHeading___Toc4164913_3381743652"/>
      <w:bookmarkStart w:id="1921" w:name="_Toc831"/>
      <w:bookmarkEnd w:id="1920"/>
      <w:r>
        <w:rPr/>
        <w:t>1</w:t>
      </w:r>
      <w:r>
        <w:rPr>
          <w:rtl w:val="true"/>
        </w:rPr>
        <w:t xml:space="preserve"> - </w:t>
      </w:r>
      <w:r>
        <w:rPr>
          <w:rtl w:val="true"/>
        </w:rPr>
        <w:t xml:space="preserve">دیوان عراقی </w:t>
      </w:r>
      <w:r>
        <w:rPr>
          <w:rtl w:val="true"/>
        </w:rPr>
        <w:t>«</w:t>
      </w:r>
      <w:r>
        <w:rPr/>
        <w:t>1</w:t>
      </w:r>
      <w:r>
        <w:rPr>
          <w:rtl w:val="true"/>
        </w:rPr>
        <w:t xml:space="preserve"> - </w:t>
      </w:r>
      <w:r>
        <w:rPr/>
        <w:t>181</w:t>
      </w:r>
      <w:r>
        <w:rPr>
          <w:rtl w:val="true"/>
        </w:rPr>
        <w:t>» (</w:t>
      </w:r>
      <w:r>
        <w:rPr>
          <w:rtl w:val="true"/>
        </w:rPr>
        <w:t>فارسی</w:t>
      </w:r>
      <w:r>
        <w:rPr>
          <w:rtl w:val="true"/>
        </w:rPr>
        <w:t>)</w:t>
      </w:r>
      <w:bookmarkEnd w:id="19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ابراهیم بن بوذر جمهر عراقی،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مقدمه‌ای مشتمل بر زندگی ناظم در ابتدا آمده است و شامل قصاید، غزلیات و رباعیات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بیحد و مدح بیعد حضرت احدی و جناب صمدی را که به یک اشاره کن موجودات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باریک است و شب تاریک و مرکب لنگ و پیر ای سعادت رخ نمای و ای عنایت دستگیر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سخنها خلاصه دانی چیست آنکه دور از تو من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w:t>
      </w:r>
    </w:p>
    <w:p>
      <w:pPr>
        <w:pStyle w:val="BookText"/>
        <w:rPr/>
      </w:pPr>
      <w:r>
        <w:rPr>
          <w:rFonts w:ascii="IRNazanin" w:hAnsi="IRNazanin" w:eastAsia="IRNazanin"/>
          <w:color w:val="111111"/>
          <w:sz w:val="28"/>
          <w:sz w:val="28"/>
          <w:szCs w:val="28"/>
          <w:rtl w:val="true"/>
          <w:lang w:bidi="fa-IR"/>
        </w:rPr>
        <w:t>گرچه داری چو من هزار هزار</w:t>
      </w:r>
    </w:p>
    <w:p>
      <w:pPr>
        <w:pStyle w:val="BookText"/>
        <w:rPr/>
      </w:pPr>
      <w:r>
        <w:rPr>
          <w:rFonts w:ascii="IRNazanin" w:hAnsi="IRNazanin" w:eastAsia="IRNazanin"/>
          <w:color w:val="111111"/>
          <w:sz w:val="28"/>
          <w:sz w:val="28"/>
          <w:szCs w:val="28"/>
          <w:rtl w:val="true"/>
          <w:lang w:bidi="fa-IR"/>
        </w:rPr>
        <w:t>ختم گشت این سخن بدین گفتار</w:t>
      </w:r>
      <w:r>
        <w:rPr>
          <w:rFonts w:eastAsia="IRNazanin" w:cs="IRNazanin"/>
          <w:color w:val="111111"/>
          <w:sz w:val="28"/>
          <w:szCs w:val="28"/>
          <w:rtl w:val="true"/>
          <w:lang w:bidi="fa-IR"/>
        </w:rPr>
        <w:t>»</w:t>
      </w:r>
    </w:p>
    <w:p>
      <w:pPr>
        <w:pStyle w:val="Heading3"/>
        <w:numPr>
          <w:ilvl w:val="2"/>
          <w:numId w:val="1"/>
        </w:numPr>
        <w:rPr/>
      </w:pPr>
      <w:bookmarkStart w:id="1922" w:name="__RefHeading___Toc4164915_3381743652"/>
      <w:bookmarkStart w:id="1923" w:name="_Toc832"/>
      <w:bookmarkEnd w:id="1922"/>
      <w:r>
        <w:rPr/>
        <w:t>2</w:t>
      </w:r>
      <w:r>
        <w:rPr>
          <w:rtl w:val="true"/>
        </w:rPr>
        <w:t xml:space="preserve"> - </w:t>
      </w:r>
      <w:r>
        <w:rPr>
          <w:rtl w:val="true"/>
        </w:rPr>
        <w:t xml:space="preserve">اصطلاحات صوفیان </w:t>
      </w:r>
      <w:r>
        <w:rPr>
          <w:rtl w:val="true"/>
        </w:rPr>
        <w:t>«</w:t>
      </w:r>
      <w:r>
        <w:rPr/>
        <w:t>182</w:t>
      </w:r>
      <w:r>
        <w:rPr>
          <w:rtl w:val="true"/>
        </w:rPr>
        <w:t xml:space="preserve"> - </w:t>
      </w:r>
      <w:r>
        <w:rPr/>
        <w:t>190</w:t>
      </w:r>
      <w:r>
        <w:rPr>
          <w:rtl w:val="true"/>
        </w:rPr>
        <w:t>» (</w:t>
      </w:r>
      <w:r>
        <w:rPr>
          <w:rtl w:val="true"/>
        </w:rPr>
        <w:t xml:space="preserve">عرفان </w:t>
      </w:r>
      <w:r>
        <w:rPr>
          <w:rtl w:val="true"/>
        </w:rPr>
        <w:t xml:space="preserve">- </w:t>
      </w:r>
      <w:r>
        <w:rPr>
          <w:rtl w:val="true"/>
        </w:rPr>
        <w:t>فارسی</w:t>
      </w:r>
      <w:r>
        <w:rPr>
          <w:rtl w:val="true"/>
        </w:rPr>
        <w:t>)</w:t>
      </w:r>
      <w:bookmarkEnd w:id="19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ابراهیم عراقی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معانی و مرادات صوفیان از بکار بردن اصطلاحات خاصه در آشعار و کتابهای مربوطه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دیباچه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دارالکتب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 اسامی معشوق و آنچه بدان متعلق است میل رجوع را گویند به اصل خود بیشعور و آگاهی از اصل مقصد همچون رجوع طبیعی چون جمادات و طبایع اربعه که بی‌اختیار مایل اصلند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ارباب جاده طریق را ختم کار به شست‌وشو باشد تا از آن جمله قوله تعالی و ختامه مسک و فی ذلک فلیتنا فس المتنافسون باشند تمّ الرساله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تملک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حسینی ذهبی در پایان هست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جلدی نفیس</w:t>
      </w:r>
      <w:r>
        <w:rPr>
          <w:rFonts w:eastAsia="IRNazanin" w:cs="IRNazanin"/>
          <w:color w:val="111111"/>
          <w:sz w:val="28"/>
          <w:szCs w:val="28"/>
          <w:rtl w:val="true"/>
          <w:lang w:bidi="fa-IR"/>
        </w:rPr>
        <w:t xml:space="preserve">. </w:t>
      </w:r>
      <w:bookmarkStart w:id="1924" w:name="pg14116_146967"/>
    </w:p>
    <w:p>
      <w:pPr>
        <w:pStyle w:val="Heading2"/>
        <w:numPr>
          <w:ilvl w:val="1"/>
          <w:numId w:val="1"/>
        </w:numPr>
        <w:rPr/>
      </w:pPr>
      <w:bookmarkStart w:id="1925" w:name="__RefHeading___Toc4164917_3381743652"/>
      <w:bookmarkStart w:id="1926" w:name="_Toc833"/>
      <w:bookmarkEnd w:id="1924"/>
      <w:bookmarkEnd w:id="1925"/>
      <w:r>
        <w:rPr>
          <w:rtl w:val="true"/>
        </w:rPr>
        <w:t xml:space="preserve">( </w:t>
      </w:r>
      <w:r>
        <w:rPr/>
        <w:t>3240</w:t>
      </w:r>
      <w:r>
        <w:rPr>
          <w:rtl w:val="true"/>
        </w:rPr>
        <w:t xml:space="preserve"> )</w:t>
      </w:r>
      <w:bookmarkEnd w:id="1926"/>
    </w:p>
    <w:p>
      <w:pPr>
        <w:pStyle w:val="Heading3"/>
        <w:numPr>
          <w:ilvl w:val="2"/>
          <w:numId w:val="1"/>
        </w:numPr>
        <w:rPr/>
      </w:pPr>
      <w:bookmarkStart w:id="1927" w:name="__RefHeading___Toc4164919_3381743652"/>
      <w:bookmarkStart w:id="1928" w:name="_Toc834"/>
      <w:bookmarkEnd w:id="1927"/>
      <w:r>
        <w:rPr/>
        <w:t>1</w:t>
      </w:r>
      <w:r>
        <w:rPr>
          <w:rtl w:val="true"/>
        </w:rPr>
        <w:t xml:space="preserve"> - </w:t>
      </w:r>
      <w:r>
        <w:rPr>
          <w:rtl w:val="true"/>
        </w:rPr>
        <w:t xml:space="preserve">کبری فی المنطق از میر سید شریف علی بن محمد جرجانی </w:t>
      </w:r>
      <w:r>
        <w:rPr>
          <w:rtl w:val="true"/>
        </w:rPr>
        <w:t>«</w:t>
      </w:r>
      <w:r>
        <w:rPr/>
        <w:t>2</w:t>
      </w:r>
      <w:r>
        <w:rPr>
          <w:rtl w:val="true"/>
        </w:rPr>
        <w:t xml:space="preserve"> - </w:t>
      </w:r>
      <w:r>
        <w:rPr/>
        <w:t>16</w:t>
      </w:r>
      <w:r>
        <w:rPr>
          <w:rtl w:val="true"/>
        </w:rPr>
        <w:t>»</w:t>
      </w:r>
      <w:bookmarkEnd w:id="1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929" w:name="__RefHeading___Toc4164921_3381743652"/>
      <w:bookmarkStart w:id="1930" w:name="_Toc835"/>
      <w:bookmarkEnd w:id="1929"/>
      <w:r>
        <w:rPr/>
        <w:t>2</w:t>
      </w:r>
      <w:r>
        <w:rPr>
          <w:rtl w:val="true"/>
        </w:rPr>
        <w:t xml:space="preserve"> - </w:t>
      </w:r>
      <w:r>
        <w:rPr>
          <w:rtl w:val="true"/>
        </w:rPr>
        <w:t xml:space="preserve">سی فصل از خواجه نصیر الدین طوسی </w:t>
      </w:r>
      <w:r>
        <w:rPr>
          <w:rtl w:val="true"/>
        </w:rPr>
        <w:t>«</w:t>
      </w:r>
      <w:r>
        <w:rPr/>
        <w:t>16</w:t>
      </w:r>
      <w:r>
        <w:rPr>
          <w:rtl w:val="true"/>
        </w:rPr>
        <w:t xml:space="preserve"> - </w:t>
      </w:r>
      <w:r>
        <w:rPr/>
        <w:t>36</w:t>
      </w:r>
      <w:r>
        <w:rPr>
          <w:rtl w:val="true"/>
        </w:rPr>
        <w:t>»</w:t>
      </w:r>
      <w:bookmarkEnd w:id="1930"/>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حاشیهنویسی دارد و رساله دوم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931" w:name="__RefHeading___Toc4164923_3381743652"/>
      <w:bookmarkStart w:id="1932" w:name="_Toc836"/>
      <w:bookmarkEnd w:id="1931"/>
      <w:r>
        <w:rPr>
          <w:rtl w:val="true"/>
        </w:rPr>
        <w:t xml:space="preserve">( </w:t>
      </w:r>
      <w:r>
        <w:rPr/>
        <w:t>3241</w:t>
      </w:r>
      <w:r>
        <w:rPr>
          <w:rtl w:val="true"/>
        </w:rPr>
        <w:t xml:space="preserve"> )</w:t>
      </w:r>
      <w:bookmarkEnd w:id="1932"/>
    </w:p>
    <w:p>
      <w:pPr>
        <w:pStyle w:val="Heading3"/>
        <w:numPr>
          <w:ilvl w:val="2"/>
          <w:numId w:val="1"/>
        </w:numPr>
        <w:rPr/>
      </w:pPr>
      <w:bookmarkStart w:id="1933" w:name="__RefHeading___Toc4164925_3381743652"/>
      <w:bookmarkStart w:id="1934" w:name="_Toc837"/>
      <w:bookmarkEnd w:id="1933"/>
      <w:r>
        <w:rPr/>
        <w:t>1</w:t>
      </w:r>
      <w:r>
        <w:rPr>
          <w:rtl w:val="true"/>
        </w:rPr>
        <w:t xml:space="preserve"> - </w:t>
      </w:r>
      <w:r>
        <w:rPr>
          <w:rtl w:val="true"/>
        </w:rPr>
        <w:t xml:space="preserve">منتخب الذخائر </w:t>
      </w:r>
      <w:r>
        <w:rPr>
          <w:rtl w:val="true"/>
        </w:rPr>
        <w:t>«</w:t>
      </w:r>
      <w:r>
        <w:rPr/>
        <w:t>1</w:t>
      </w:r>
      <w:r>
        <w:rPr>
          <w:rtl w:val="true"/>
        </w:rPr>
        <w:t xml:space="preserve"> - </w:t>
      </w:r>
      <w:r>
        <w:rPr/>
        <w:t>166</w:t>
      </w:r>
      <w:r>
        <w:rPr>
          <w:rtl w:val="true"/>
        </w:rPr>
        <w:t>» (</w:t>
      </w:r>
      <w:r>
        <w:rPr>
          <w:rtl w:val="true"/>
        </w:rPr>
        <w:t xml:space="preserve">فقه </w:t>
      </w:r>
      <w:r>
        <w:rPr>
          <w:rtl w:val="true"/>
        </w:rPr>
        <w:t xml:space="preserve">- </w:t>
      </w:r>
      <w:r>
        <w:rPr>
          <w:rtl w:val="true"/>
        </w:rPr>
        <w:t>فارسی</w:t>
      </w:r>
      <w:r>
        <w:rPr>
          <w:rtl w:val="true"/>
        </w:rPr>
        <w:t>)</w:t>
      </w:r>
      <w:bookmarkEnd w:id="19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رشتی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که گزیده و انتخاب کتاب دیگر مؤلف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جهت بسط و گستردگی در این رساله تلخیص و بصورت سوال و جواب و در اختیار مراجعه کنندگان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چنین گوید اکمل العباد فی النقصان وانقصهم فی کمال الایمان</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محمد باقر علیه السلام روایت کرده است که آن حضرت فرمود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اسودین اخطار میکرد عرض کردم رحمک الله و ما الاسودان فرمود خرما و اب و به زبیب یعنی مویز و آب سحر میکردند</w:t>
      </w:r>
      <w:r>
        <w:rPr>
          <w:rFonts w:eastAsia="IRNazanin" w:cs="IRNazanin"/>
          <w:color w:val="111111"/>
          <w:sz w:val="28"/>
          <w:szCs w:val="28"/>
          <w:rtl w:val="true"/>
          <w:lang w:bidi="fa-IR"/>
        </w:rPr>
        <w:t xml:space="preserve">». </w:t>
      </w:r>
      <w:bookmarkStart w:id="1935" w:name="pg14116_146968"/>
    </w:p>
    <w:p>
      <w:pPr>
        <w:pStyle w:val="Heading3"/>
        <w:numPr>
          <w:ilvl w:val="2"/>
          <w:numId w:val="1"/>
        </w:numPr>
        <w:rPr/>
      </w:pPr>
      <w:bookmarkStart w:id="1936" w:name="__RefHeading___Toc4164927_3381743652"/>
      <w:bookmarkStart w:id="1937" w:name="_Toc838"/>
      <w:bookmarkEnd w:id="1935"/>
      <w:bookmarkEnd w:id="1936"/>
      <w:r>
        <w:rPr/>
        <w:t>2</w:t>
      </w:r>
      <w:r>
        <w:rPr>
          <w:rtl w:val="true"/>
        </w:rPr>
        <w:t xml:space="preserve"> - </w:t>
      </w:r>
      <w:r>
        <w:rPr>
          <w:rtl w:val="true"/>
        </w:rPr>
        <w:t xml:space="preserve">وسیلة التجارة </w:t>
      </w:r>
      <w:r>
        <w:rPr>
          <w:rtl w:val="true"/>
        </w:rPr>
        <w:t xml:space="preserve">= </w:t>
      </w:r>
      <w:r>
        <w:rPr>
          <w:rtl w:val="true"/>
        </w:rPr>
        <w:t xml:space="preserve">منتخب الذخائر </w:t>
      </w:r>
      <w:r>
        <w:rPr>
          <w:rtl w:val="true"/>
        </w:rPr>
        <w:t>«</w:t>
      </w:r>
      <w:r>
        <w:rPr/>
        <w:t>167</w:t>
      </w:r>
      <w:r>
        <w:rPr>
          <w:rtl w:val="true"/>
        </w:rPr>
        <w:t xml:space="preserve"> - </w:t>
      </w:r>
      <w:r>
        <w:rPr/>
        <w:t>197</w:t>
      </w:r>
      <w:r>
        <w:rPr>
          <w:rtl w:val="true"/>
        </w:rPr>
        <w:t>» (</w:t>
      </w:r>
      <w:r>
        <w:rPr>
          <w:rtl w:val="true"/>
        </w:rPr>
        <w:t xml:space="preserve">فقه </w:t>
      </w:r>
      <w:r>
        <w:rPr>
          <w:rtl w:val="true"/>
        </w:rPr>
        <w:t xml:space="preserve">- </w:t>
      </w:r>
      <w:r>
        <w:rPr>
          <w:rtl w:val="true"/>
        </w:rPr>
        <w:t>فارسی</w:t>
      </w:r>
      <w:r>
        <w:rPr>
          <w:rtl w:val="true"/>
        </w:rPr>
        <w:t>)</w:t>
      </w:r>
      <w:bookmarkEnd w:id="19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رشتی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احکام تجارت و معاملات که برای استفاده مقلدین و مراجعه کنندگان بصورت سوال و جواب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از کتاب بزرگ و مفصل مؤلف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رساله در اول ذیقعده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بر رای صواب نمای برادران ایمانی مخفی نماند که بعضی از اخلّای روحانی از نیکوکاران تجّار از این اقل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نمودند که رساله مبسوطه در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دعا از برادران دینی میکنم که مشغول مطالعه این مختصر باشند بدان عمل نمایند خدای تعالی این اقل را در دنیا و آخرت برکت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938" w:name="__RefHeading___Toc4164929_3381743652"/>
      <w:bookmarkStart w:id="1939" w:name="_Toc839"/>
      <w:bookmarkEnd w:id="1938"/>
      <w:r>
        <w:rPr>
          <w:rtl w:val="true"/>
        </w:rPr>
        <w:t xml:space="preserve">( </w:t>
      </w:r>
      <w:r>
        <w:rPr/>
        <w:t>3246</w:t>
      </w:r>
      <w:r>
        <w:rPr>
          <w:rtl w:val="true"/>
        </w:rPr>
        <w:t xml:space="preserve"> )</w:t>
      </w:r>
      <w:bookmarkEnd w:id="1939"/>
    </w:p>
    <w:p>
      <w:pPr>
        <w:pStyle w:val="Heading3"/>
        <w:numPr>
          <w:ilvl w:val="2"/>
          <w:numId w:val="1"/>
        </w:numPr>
        <w:rPr/>
      </w:pPr>
      <w:bookmarkStart w:id="1940" w:name="__RefHeading___Toc4164931_3381743652"/>
      <w:bookmarkStart w:id="1941" w:name="_Toc840"/>
      <w:bookmarkEnd w:id="1940"/>
      <w:r>
        <w:rPr/>
        <w:t>1</w:t>
      </w:r>
      <w:r>
        <w:rPr>
          <w:rtl w:val="true"/>
        </w:rPr>
        <w:t xml:space="preserve"> - </w:t>
      </w:r>
      <w:r>
        <w:rPr>
          <w:rtl w:val="true"/>
        </w:rPr>
        <w:t xml:space="preserve">حاشیة اثبات الواجب القدیم </w:t>
      </w:r>
      <w:r>
        <w:rPr>
          <w:rtl w:val="true"/>
        </w:rPr>
        <w:t>«</w:t>
      </w:r>
      <w:r>
        <w:rPr/>
        <w:t>1</w:t>
      </w:r>
      <w:r>
        <w:rPr>
          <w:rtl w:val="true"/>
        </w:rPr>
        <w:t xml:space="preserve"> - </w:t>
      </w:r>
      <w:r>
        <w:rPr/>
        <w:t>50</w:t>
      </w:r>
      <w:r>
        <w:rPr>
          <w:rtl w:val="true"/>
        </w:rPr>
        <w:t>» (</w:t>
      </w:r>
      <w:r>
        <w:rPr>
          <w:rtl w:val="true"/>
        </w:rPr>
        <w:t xml:space="preserve">کلام </w:t>
      </w:r>
      <w:r>
        <w:rPr>
          <w:rtl w:val="true"/>
        </w:rPr>
        <w:t xml:space="preserve">- </w:t>
      </w:r>
      <w:r>
        <w:rPr>
          <w:rtl w:val="true"/>
        </w:rPr>
        <w:t>عربی</w:t>
      </w:r>
      <w:r>
        <w:rPr>
          <w:rtl w:val="true"/>
        </w:rPr>
        <w:t>)</w:t>
      </w:r>
      <w:bookmarkEnd w:id="19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حنفی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متوسطی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این رساله 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لمن تقدس جنابه عن ان یکون شریعة لکلّ واردٍ و تنزه عن ان یطلع علیه الّا واحد بعد واحد تحیّرت العقول و الافهام فی کبریاء ذاته</w:t>
      </w:r>
      <w:r>
        <w:rPr>
          <w:rFonts w:eastAsia="IRNazanin" w:cs="IRNazanin"/>
          <w:color w:val="111111"/>
          <w:sz w:val="28"/>
          <w:szCs w:val="28"/>
          <w:rtl w:val="true"/>
          <w:lang w:bidi="fa-IR"/>
        </w:rPr>
        <w:t xml:space="preserve">....». </w:t>
      </w:r>
      <w:bookmarkStart w:id="1942" w:name="pg14116_146969"/>
    </w:p>
    <w:p>
      <w:pPr>
        <w:pStyle w:val="Heading3"/>
        <w:numPr>
          <w:ilvl w:val="2"/>
          <w:numId w:val="1"/>
        </w:numPr>
        <w:rPr/>
      </w:pPr>
      <w:bookmarkStart w:id="1943" w:name="__RefHeading___Toc4164933_3381743652"/>
      <w:bookmarkStart w:id="1944" w:name="_Toc841"/>
      <w:bookmarkEnd w:id="1942"/>
      <w:bookmarkEnd w:id="1943"/>
      <w:r>
        <w:rPr/>
        <w:t>2</w:t>
      </w:r>
      <w:r>
        <w:rPr>
          <w:rtl w:val="true"/>
        </w:rPr>
        <w:t xml:space="preserve"> - </w:t>
      </w:r>
      <w:r>
        <w:rPr>
          <w:rtl w:val="true"/>
        </w:rPr>
        <w:t xml:space="preserve">حاشیة مختصر المعانی </w:t>
      </w:r>
      <w:r>
        <w:rPr>
          <w:rtl w:val="true"/>
        </w:rPr>
        <w:t>«</w:t>
      </w:r>
      <w:r>
        <w:rPr/>
        <w:t>53</w:t>
      </w:r>
      <w:r>
        <w:rPr>
          <w:rtl w:val="true"/>
        </w:rPr>
        <w:t xml:space="preserve"> - </w:t>
      </w:r>
      <w:r>
        <w:rPr/>
        <w:t>92</w:t>
      </w:r>
      <w:r>
        <w:rPr>
          <w:rtl w:val="true"/>
        </w:rPr>
        <w:t>» (</w:t>
      </w:r>
      <w:r>
        <w:rPr>
          <w:rtl w:val="true"/>
        </w:rPr>
        <w:t xml:space="preserve">بلاغت </w:t>
      </w:r>
      <w:r>
        <w:rPr>
          <w:rtl w:val="true"/>
        </w:rPr>
        <w:t xml:space="preserve">- </w:t>
      </w:r>
      <w:r>
        <w:rPr>
          <w:rtl w:val="true"/>
        </w:rPr>
        <w:t>عربی</w:t>
      </w:r>
      <w:r>
        <w:rPr>
          <w:rtl w:val="true"/>
        </w:rPr>
        <w:t>)</w:t>
      </w:r>
      <w:bookmarkEnd w:id="19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الین خطایی،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نستعلیق محمود بن صادق بن نور محمد حسنلو ساکن شروان من محال سعدان‌رود در قریه قرابقال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بیتاریخ و کتاب دوم در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استادی ملا اسماعیل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داردو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کتاب اول از آخر و کتاب دوم از آغاز نقص دارد</w:t>
      </w:r>
      <w:r>
        <w:rPr>
          <w:rFonts w:eastAsia="IRNazanin" w:cs="IRNazanin"/>
          <w:color w:val="111111"/>
          <w:sz w:val="28"/>
          <w:szCs w:val="28"/>
          <w:rtl w:val="true"/>
          <w:lang w:bidi="fa-IR"/>
        </w:rPr>
        <w:t>.</w:t>
      </w:r>
    </w:p>
    <w:p>
      <w:pPr>
        <w:pStyle w:val="Heading2"/>
        <w:numPr>
          <w:ilvl w:val="1"/>
          <w:numId w:val="1"/>
        </w:numPr>
        <w:rPr/>
      </w:pPr>
      <w:bookmarkStart w:id="1945" w:name="__RefHeading___Toc4164935_3381743652"/>
      <w:bookmarkStart w:id="1946" w:name="_Toc842"/>
      <w:bookmarkEnd w:id="1945"/>
      <w:r>
        <w:rPr>
          <w:rtl w:val="true"/>
        </w:rPr>
        <w:t xml:space="preserve">( </w:t>
      </w:r>
      <w:r>
        <w:rPr/>
        <w:t>3248</w:t>
      </w:r>
      <w:r>
        <w:rPr>
          <w:rtl w:val="true"/>
        </w:rPr>
        <w:t xml:space="preserve"> )</w:t>
      </w:r>
      <w:bookmarkEnd w:id="1946"/>
    </w:p>
    <w:p>
      <w:pPr>
        <w:pStyle w:val="Heading3"/>
        <w:numPr>
          <w:ilvl w:val="2"/>
          <w:numId w:val="1"/>
        </w:numPr>
        <w:rPr/>
      </w:pPr>
      <w:bookmarkStart w:id="1947" w:name="__RefHeading___Toc4164937_3381743652"/>
      <w:bookmarkStart w:id="1948" w:name="_Toc843"/>
      <w:bookmarkEnd w:id="1947"/>
      <w:r>
        <w:rPr/>
        <w:t>1</w:t>
      </w:r>
      <w:r>
        <w:rPr>
          <w:rtl w:val="true"/>
        </w:rPr>
        <w:t xml:space="preserve"> - </w:t>
      </w:r>
      <w:r>
        <w:rPr>
          <w:rtl w:val="true"/>
        </w:rPr>
        <w:t xml:space="preserve">دیوان فرخی </w:t>
      </w:r>
      <w:r>
        <w:rPr>
          <w:rtl w:val="true"/>
        </w:rPr>
        <w:t>«</w:t>
      </w:r>
      <w:r>
        <w:rPr/>
        <w:t>1</w:t>
      </w:r>
      <w:r>
        <w:rPr>
          <w:rtl w:val="true"/>
        </w:rPr>
        <w:t xml:space="preserve"> - </w:t>
      </w:r>
      <w:r>
        <w:rPr/>
        <w:t>117</w:t>
      </w:r>
      <w:r>
        <w:rPr>
          <w:rtl w:val="true"/>
        </w:rPr>
        <w:t>» (</w:t>
      </w:r>
      <w:r>
        <w:rPr>
          <w:rtl w:val="true"/>
        </w:rPr>
        <w:t>فارسی</w:t>
      </w:r>
      <w:r>
        <w:rPr>
          <w:rtl w:val="true"/>
        </w:rPr>
        <w:t>)</w:t>
      </w:r>
      <w:bookmarkEnd w:id="19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جولوغ فرخی سیستانی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برآمد نلیگون ابری ز روی نیلگون دریا چو رای عاشقان گردان چو طبع بیدلان شیدا</w:t>
      </w:r>
      <w:r>
        <w:rPr>
          <w:rFonts w:eastAsia="IRNazanin" w:cs="IRNazanin"/>
          <w:color w:val="111111"/>
          <w:sz w:val="28"/>
          <w:szCs w:val="28"/>
          <w:rtl w:val="true"/>
          <w:lang w:bidi="fa-IR"/>
        </w:rPr>
        <w:t xml:space="preserve">» </w:t>
      </w:r>
      <w:bookmarkStart w:id="1949" w:name="pg14116_146970"/>
    </w:p>
    <w:p>
      <w:pPr>
        <w:pStyle w:val="Heading3"/>
        <w:numPr>
          <w:ilvl w:val="2"/>
          <w:numId w:val="1"/>
        </w:numPr>
        <w:rPr/>
      </w:pPr>
      <w:bookmarkStart w:id="1950" w:name="__RefHeading___Toc4164939_3381743652"/>
      <w:bookmarkStart w:id="1951" w:name="_Toc844"/>
      <w:bookmarkEnd w:id="1949"/>
      <w:bookmarkEnd w:id="1950"/>
      <w:r>
        <w:rPr/>
        <w:t>2</w:t>
      </w:r>
      <w:r>
        <w:rPr>
          <w:rtl w:val="true"/>
        </w:rPr>
        <w:t xml:space="preserve"> - </w:t>
      </w:r>
      <w:r>
        <w:rPr>
          <w:rtl w:val="true"/>
        </w:rPr>
        <w:t xml:space="preserve">جنگ </w:t>
      </w:r>
      <w:r>
        <w:rPr>
          <w:rtl w:val="true"/>
        </w:rPr>
        <w:t>«</w:t>
      </w:r>
      <w:r>
        <w:rPr/>
        <w:t>120</w:t>
      </w:r>
      <w:r>
        <w:rPr>
          <w:rtl w:val="true"/>
        </w:rPr>
        <w:t xml:space="preserve"> - </w:t>
      </w:r>
      <w:r>
        <w:rPr/>
        <w:t>141</w:t>
      </w:r>
      <w:r>
        <w:rPr>
          <w:rtl w:val="true"/>
        </w:rPr>
        <w:t>» (</w:t>
      </w:r>
      <w:r>
        <w:rPr>
          <w:rtl w:val="true"/>
        </w:rPr>
        <w:t>فارسی</w:t>
      </w:r>
      <w:r>
        <w:rPr>
          <w:rtl w:val="true"/>
        </w:rPr>
        <w:t>)</w:t>
      </w:r>
      <w:bookmarkEnd w:id="1951"/>
    </w:p>
    <w:p>
      <w:pPr>
        <w:pStyle w:val="BookText"/>
        <w:rPr/>
      </w:pPr>
      <w:r>
        <w:rPr>
          <w:rFonts w:ascii="IRNazanin" w:hAnsi="IRNazanin" w:eastAsia="IRNazanin"/>
          <w:color w:val="111111"/>
          <w:sz w:val="28"/>
          <w:sz w:val="28"/>
          <w:szCs w:val="28"/>
          <w:rtl w:val="true"/>
          <w:lang w:bidi="fa-IR"/>
        </w:rPr>
        <w:t>دفتری مشتمل بر اشعار و قصائد شاعران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خان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ترشیزی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ترشیزی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معصوم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سپهر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خاوری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خان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مونس بارفروشی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بساطی هزار 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علی آبادی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خان خاور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قلیخان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طاهر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شیرزای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هما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بی نقطه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قطران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معزی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عبدالواسع جبلّی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وطواط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مکنون 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یغما جندقی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نشاط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بیگدلی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رحیم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طایر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طالشی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فکرت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مجد ساروی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جغتایی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ضیایی 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بخارایی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مکنون 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رونقی بخارایی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آخر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952" w:name="__RefHeading___Toc4164941_3381743652"/>
      <w:bookmarkStart w:id="1953" w:name="_Toc845"/>
      <w:bookmarkEnd w:id="1952"/>
      <w:r>
        <w:rPr>
          <w:rtl w:val="true"/>
        </w:rPr>
        <w:t xml:space="preserve">( </w:t>
      </w:r>
      <w:r>
        <w:rPr/>
        <w:t>3255</w:t>
      </w:r>
      <w:r>
        <w:rPr>
          <w:rtl w:val="true"/>
        </w:rPr>
        <w:t xml:space="preserve"> )</w:t>
      </w:r>
      <w:bookmarkEnd w:id="1953"/>
    </w:p>
    <w:p>
      <w:pPr>
        <w:pStyle w:val="Heading3"/>
        <w:numPr>
          <w:ilvl w:val="2"/>
          <w:numId w:val="1"/>
        </w:numPr>
        <w:rPr/>
      </w:pPr>
      <w:bookmarkStart w:id="1954" w:name="__RefHeading___Toc4164943_3381743652"/>
      <w:bookmarkStart w:id="1955" w:name="_Toc846"/>
      <w:bookmarkEnd w:id="1954"/>
      <w:r>
        <w:rPr/>
        <w:t>1</w:t>
      </w:r>
      <w:r>
        <w:rPr>
          <w:rtl w:val="true"/>
        </w:rPr>
        <w:t xml:space="preserve"> - </w:t>
      </w:r>
      <w:r>
        <w:rPr>
          <w:rtl w:val="true"/>
        </w:rPr>
        <w:t xml:space="preserve">انیس الموحدین </w:t>
      </w:r>
      <w:r>
        <w:rPr>
          <w:rtl w:val="true"/>
        </w:rPr>
        <w:t>«</w:t>
      </w:r>
      <w:r>
        <w:rPr/>
        <w:t>1</w:t>
      </w:r>
      <w:r>
        <w:rPr>
          <w:rtl w:val="true"/>
        </w:rPr>
        <w:t xml:space="preserve"> - </w:t>
      </w:r>
      <w:r>
        <w:rPr/>
        <w:t>50</w:t>
      </w:r>
      <w:r>
        <w:rPr>
          <w:rtl w:val="true"/>
        </w:rPr>
        <w:t>» (</w:t>
      </w:r>
      <w:r>
        <w:rPr>
          <w:rtl w:val="true"/>
        </w:rPr>
        <w:t xml:space="preserve">کلام </w:t>
      </w:r>
      <w:r>
        <w:rPr>
          <w:rtl w:val="true"/>
        </w:rPr>
        <w:t xml:space="preserve">- </w:t>
      </w:r>
      <w:r>
        <w:rPr>
          <w:rtl w:val="true"/>
        </w:rPr>
        <w:t>فارسی</w:t>
      </w:r>
      <w:r>
        <w:rPr>
          <w:rtl w:val="true"/>
        </w:rPr>
        <w:t>)</w:t>
      </w:r>
      <w:bookmarkEnd w:id="19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ابی ذر نراقی کاشانی،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متوسط در مباحث کلامی و اعتقادی شیعی که در پنج باب تنظیم شده </w:t>
      </w:r>
      <w:bookmarkStart w:id="1956" w:name="pg14116_146971"/>
    </w:p>
    <w:p>
      <w:pPr>
        <w:pStyle w:val="BookText"/>
        <w:rPr/>
      </w:pPr>
      <w:bookmarkEnd w:id="19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اثبات صانع تعالی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مقدمه و دو 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مقدمه و هفت فصل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نبوت خاصه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957" w:name="__RefHeading___Toc4164945_3381743652"/>
      <w:bookmarkStart w:id="1958" w:name="_Toc847"/>
      <w:bookmarkEnd w:id="1957"/>
      <w:r>
        <w:rPr/>
        <w:t>2</w:t>
      </w:r>
      <w:r>
        <w:rPr>
          <w:rtl w:val="true"/>
        </w:rPr>
        <w:t xml:space="preserve"> - </w:t>
      </w:r>
      <w:r>
        <w:rPr>
          <w:rtl w:val="true"/>
        </w:rPr>
        <w:t xml:space="preserve">مرآت المحققین </w:t>
      </w:r>
      <w:r>
        <w:rPr>
          <w:rtl w:val="true"/>
        </w:rPr>
        <w:t>«</w:t>
      </w:r>
      <w:r>
        <w:rPr/>
        <w:t>51</w:t>
      </w:r>
      <w:r>
        <w:rPr>
          <w:rtl w:val="true"/>
        </w:rPr>
        <w:t xml:space="preserve"> - </w:t>
      </w:r>
      <w:r>
        <w:rPr/>
        <w:t>65</w:t>
      </w:r>
      <w:r>
        <w:rPr>
          <w:rtl w:val="true"/>
        </w:rPr>
        <w:t>» (</w:t>
      </w:r>
      <w:r>
        <w:rPr>
          <w:rtl w:val="true"/>
        </w:rPr>
        <w:t xml:space="preserve">عرفان </w:t>
      </w:r>
      <w:r>
        <w:rPr>
          <w:rtl w:val="true"/>
        </w:rPr>
        <w:t xml:space="preserve">- </w:t>
      </w:r>
      <w:r>
        <w:rPr>
          <w:rtl w:val="true"/>
        </w:rPr>
        <w:t>فارسی</w:t>
      </w:r>
      <w:r>
        <w:rPr>
          <w:rtl w:val="true"/>
        </w:rPr>
        <w:t>)</w:t>
      </w:r>
      <w:bookmarkEnd w:id="19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عبدالکریم شبستری، قرن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رساله‌ای معروف در عرفان و معرفت نفس که در هفت باب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طبیعی و نباتی و حیوانی و انسانی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 موجودات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و ممکن و ممتنع الوجود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آفرینش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برابری آفاق و انفس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بیحد و ثنای بیعدد حضرت ذوالجلالی را که آثار قدرت او در عالم آفاق و انفس چون آفتاب جهانتاب در چشم اهل بصیرت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سید زین العابدین بن ابراهیم طباطبائی در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هردو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959" w:name="__RefHeading___Toc4164947_3381743652"/>
      <w:bookmarkStart w:id="1960" w:name="_Toc848"/>
      <w:bookmarkEnd w:id="1959"/>
      <w:r>
        <w:rPr>
          <w:rtl w:val="true"/>
        </w:rPr>
        <w:t xml:space="preserve">( </w:t>
      </w:r>
      <w:r>
        <w:rPr/>
        <w:t>3268</w:t>
      </w:r>
      <w:r>
        <w:rPr>
          <w:rtl w:val="true"/>
        </w:rPr>
        <w:t xml:space="preserve"> )</w:t>
      </w:r>
      <w:bookmarkEnd w:id="1960"/>
    </w:p>
    <w:p>
      <w:pPr>
        <w:pStyle w:val="Heading3"/>
        <w:numPr>
          <w:ilvl w:val="2"/>
          <w:numId w:val="1"/>
        </w:numPr>
        <w:rPr/>
      </w:pPr>
      <w:bookmarkStart w:id="1961" w:name="__RefHeading___Toc4164949_3381743652"/>
      <w:bookmarkStart w:id="1962" w:name="_Toc849"/>
      <w:bookmarkEnd w:id="1961"/>
      <w:r>
        <w:rPr/>
        <w:t>1</w:t>
      </w:r>
      <w:r>
        <w:rPr>
          <w:rtl w:val="true"/>
        </w:rPr>
        <w:t xml:space="preserve"> - </w:t>
      </w:r>
      <w:r>
        <w:rPr>
          <w:rtl w:val="true"/>
        </w:rPr>
        <w:t xml:space="preserve">سرگذشت فانفا </w:t>
      </w:r>
      <w:r>
        <w:rPr>
          <w:rtl w:val="true"/>
        </w:rPr>
        <w:t>«</w:t>
      </w:r>
      <w:r>
        <w:rPr/>
        <w:t>1</w:t>
      </w:r>
      <w:r>
        <w:rPr>
          <w:rtl w:val="true"/>
        </w:rPr>
        <w:t xml:space="preserve"> - </w:t>
      </w:r>
      <w:r>
        <w:rPr/>
        <w:t>39</w:t>
      </w:r>
      <w:r>
        <w:rPr>
          <w:rtl w:val="true"/>
        </w:rPr>
        <w:t>» (</w:t>
      </w:r>
      <w:r>
        <w:rPr>
          <w:rtl w:val="true"/>
        </w:rPr>
        <w:t xml:space="preserve">داستان </w:t>
      </w:r>
      <w:r>
        <w:rPr>
          <w:rtl w:val="true"/>
        </w:rPr>
        <w:t xml:space="preserve">- </w:t>
      </w:r>
      <w:r>
        <w:rPr>
          <w:rtl w:val="true"/>
        </w:rPr>
        <w:t>فارسی</w:t>
      </w:r>
      <w:r>
        <w:rPr>
          <w:rtl w:val="true"/>
        </w:rPr>
        <w:t>)</w:t>
      </w:r>
      <w:bookmarkEnd w:id="1962"/>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963" w:name="pg14116_146972"/>
    </w:p>
    <w:p>
      <w:pPr>
        <w:pStyle w:val="BookText"/>
        <w:rPr/>
      </w:pPr>
      <w:bookmarkEnd w:id="1963"/>
      <w:r>
        <w:rPr>
          <w:rFonts w:ascii="IRNazanin" w:hAnsi="IRNazanin" w:eastAsia="IRNazanin"/>
          <w:color w:val="111111"/>
          <w:sz w:val="28"/>
          <w:sz w:val="28"/>
          <w:szCs w:val="28"/>
          <w:rtl w:val="true"/>
          <w:lang w:bidi="fa-IR"/>
        </w:rPr>
        <w:t xml:space="preserve">کتابی در داستان و سرگذشت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فرانسه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اواسط ماه دسامبر هزار و هشتصد و سیزده مسیحی شخص چون سرعت گامهای اسب خویش در جاده عبور مینمود که آن جاده از میان جنگل سیاه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سوار چنان</w:t>
      </w:r>
      <w:r>
        <w:rPr>
          <w:rFonts w:eastAsia="IRNazanin" w:cs="IRNazanin"/>
          <w:color w:val="111111"/>
          <w:sz w:val="28"/>
          <w:szCs w:val="28"/>
          <w:rtl w:val="true"/>
          <w:lang w:bidi="fa-IR"/>
        </w:rPr>
        <w:t>....».</w:t>
      </w:r>
    </w:p>
    <w:p>
      <w:pPr>
        <w:pStyle w:val="Heading3"/>
        <w:numPr>
          <w:ilvl w:val="2"/>
          <w:numId w:val="1"/>
        </w:numPr>
        <w:rPr/>
      </w:pPr>
      <w:bookmarkStart w:id="1964" w:name="__RefHeading___Toc4164951_3381743652"/>
      <w:bookmarkStart w:id="1965" w:name="_Toc850"/>
      <w:bookmarkEnd w:id="1964"/>
      <w:r>
        <w:rPr/>
        <w:t>2</w:t>
      </w:r>
      <w:r>
        <w:rPr>
          <w:rtl w:val="true"/>
        </w:rPr>
        <w:t xml:space="preserve"> - </w:t>
      </w:r>
      <w:r>
        <w:rPr>
          <w:rtl w:val="true"/>
        </w:rPr>
        <w:t xml:space="preserve">از عقاب تزار به بیرق سرخ </w:t>
      </w:r>
      <w:r>
        <w:rPr>
          <w:rtl w:val="true"/>
        </w:rPr>
        <w:t>«</w:t>
      </w:r>
      <w:r>
        <w:rPr/>
        <w:t>42</w:t>
      </w:r>
      <w:r>
        <w:rPr>
          <w:rtl w:val="true"/>
        </w:rPr>
        <w:t xml:space="preserve"> - </w:t>
      </w:r>
      <w:r>
        <w:rPr/>
        <w:t>55</w:t>
      </w:r>
      <w:r>
        <w:rPr>
          <w:rtl w:val="true"/>
        </w:rPr>
        <w:t>» (</w:t>
      </w:r>
      <w:r>
        <w:rPr>
          <w:rtl w:val="true"/>
        </w:rPr>
        <w:t xml:space="preserve">داستان </w:t>
      </w:r>
      <w:r>
        <w:rPr>
          <w:rtl w:val="true"/>
        </w:rPr>
        <w:t xml:space="preserve">- </w:t>
      </w:r>
      <w:r>
        <w:rPr>
          <w:rtl w:val="true"/>
        </w:rPr>
        <w:t>فارسی</w:t>
      </w:r>
      <w:r>
        <w:rPr>
          <w:rtl w:val="true"/>
        </w:rPr>
        <w:t>)</w:t>
      </w:r>
      <w:bookmarkEnd w:id="1965"/>
    </w:p>
    <w:p>
      <w:pPr>
        <w:pStyle w:val="BookText"/>
        <w:rPr/>
      </w:pPr>
      <w:r>
        <w:rPr>
          <w:rFonts w:ascii="IRNazanin" w:hAnsi="IRNazanin" w:eastAsia="IRNazanin"/>
          <w:color w:val="111111"/>
          <w:sz w:val="28"/>
          <w:sz w:val="28"/>
          <w:szCs w:val="28"/>
          <w:rtl w:val="true"/>
          <w:lang w:bidi="fa-IR"/>
        </w:rPr>
        <w:t xml:space="preserve">داستان سه جلدی در تاریخ انقلاب روسیه و حوادثی که در میانه سالهای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روسیه رخ می‌دهد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کراسنف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این ترجمه فارسی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ترجمه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مقدمه‌ای که مترجم آلمانی از کتاب اصلی که بزبان روسی است مینگارد بقرار ذیل است در اوایل اکتبر سال هزار نهصد و نوزده بود حملات سنگین متفقین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تا فصل هفتم و کتاب دوم مقدمه و قسمت اول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دوم نسخه اصل است و توسط مترجم تصحیح شده و خطخوردگی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966" w:name="__RefHeading___Toc4164953_3381743652"/>
      <w:bookmarkStart w:id="1967" w:name="_Toc851"/>
      <w:bookmarkEnd w:id="1966"/>
      <w:r>
        <w:rPr>
          <w:rtl w:val="true"/>
        </w:rPr>
        <w:t xml:space="preserve">( </w:t>
      </w:r>
      <w:r>
        <w:rPr/>
        <w:t>3294</w:t>
      </w:r>
      <w:r>
        <w:rPr>
          <w:rtl w:val="true"/>
        </w:rPr>
        <w:t xml:space="preserve"> )</w:t>
      </w:r>
      <w:bookmarkEnd w:id="1967"/>
    </w:p>
    <w:p>
      <w:pPr>
        <w:pStyle w:val="Heading3"/>
        <w:numPr>
          <w:ilvl w:val="2"/>
          <w:numId w:val="1"/>
        </w:numPr>
        <w:rPr/>
      </w:pPr>
      <w:bookmarkStart w:id="1968" w:name="__RefHeading___Toc4164955_3381743652"/>
      <w:bookmarkStart w:id="1969" w:name="_Toc852"/>
      <w:bookmarkEnd w:id="1968"/>
      <w:r>
        <w:rPr/>
        <w:t>1</w:t>
      </w:r>
      <w:r>
        <w:rPr>
          <w:rtl w:val="true"/>
        </w:rPr>
        <w:t xml:space="preserve"> - </w:t>
      </w:r>
      <w:r>
        <w:rPr>
          <w:rtl w:val="true"/>
        </w:rPr>
        <w:t xml:space="preserve">شرح الانموذج اثر جمال الدین محمد بن عبدالغنی اردبیلی </w:t>
      </w:r>
      <w:r>
        <w:rPr>
          <w:rtl w:val="true"/>
        </w:rPr>
        <w:t>«</w:t>
      </w:r>
      <w:r>
        <w:rPr/>
        <w:t>1</w:t>
      </w:r>
      <w:r>
        <w:rPr>
          <w:rtl w:val="true"/>
        </w:rPr>
        <w:t xml:space="preserve"> - </w:t>
      </w:r>
      <w:r>
        <w:rPr/>
        <w:t>68</w:t>
      </w:r>
      <w:r>
        <w:rPr>
          <w:rtl w:val="true"/>
        </w:rPr>
        <w:t>» (</w:t>
      </w:r>
      <w:r>
        <w:rPr>
          <w:rtl w:val="true"/>
        </w:rPr>
        <w:t xml:space="preserve">نحو </w:t>
      </w:r>
      <w:r>
        <w:rPr>
          <w:rtl w:val="true"/>
        </w:rPr>
        <w:t xml:space="preserve">- </w:t>
      </w:r>
      <w:r>
        <w:rPr>
          <w:rtl w:val="true"/>
        </w:rPr>
        <w:t>عربی</w:t>
      </w:r>
      <w:r>
        <w:rPr>
          <w:rtl w:val="true"/>
        </w:rPr>
        <w:t>)</w:t>
      </w:r>
      <w:bookmarkEnd w:id="1969"/>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970" w:name="pg14116_146973"/>
    </w:p>
    <w:p>
      <w:pPr>
        <w:pStyle w:val="Heading3"/>
        <w:numPr>
          <w:ilvl w:val="2"/>
          <w:numId w:val="1"/>
        </w:numPr>
        <w:rPr/>
      </w:pPr>
      <w:bookmarkStart w:id="1971" w:name="__RefHeading___Toc4164957_3381743652"/>
      <w:bookmarkStart w:id="1972" w:name="_Toc853"/>
      <w:bookmarkEnd w:id="1970"/>
      <w:bookmarkEnd w:id="1971"/>
      <w:r>
        <w:rPr/>
        <w:t>2</w:t>
      </w:r>
      <w:r>
        <w:rPr>
          <w:rtl w:val="true"/>
        </w:rPr>
        <w:t xml:space="preserve"> - </w:t>
      </w:r>
      <w:r>
        <w:rPr>
          <w:rtl w:val="true"/>
        </w:rPr>
        <w:t xml:space="preserve">الخلاصة فی النحو </w:t>
      </w:r>
      <w:r>
        <w:rPr>
          <w:rtl w:val="true"/>
        </w:rPr>
        <w:t xml:space="preserve">= </w:t>
      </w:r>
      <w:r>
        <w:rPr>
          <w:rtl w:val="true"/>
        </w:rPr>
        <w:t xml:space="preserve">الفیه از ابن مالک محمد بن عبدالله طایی اندلسی </w:t>
      </w:r>
      <w:r>
        <w:rPr>
          <w:rtl w:val="true"/>
        </w:rPr>
        <w:t>«</w:t>
      </w:r>
      <w:r>
        <w:rPr/>
        <w:t>69</w:t>
      </w:r>
      <w:r>
        <w:rPr>
          <w:rtl w:val="true"/>
        </w:rPr>
        <w:t xml:space="preserve"> - </w:t>
      </w:r>
      <w:r>
        <w:rPr/>
        <w:t>120</w:t>
      </w:r>
      <w:r>
        <w:rPr>
          <w:rtl w:val="true"/>
        </w:rPr>
        <w:t>» (</w:t>
      </w:r>
      <w:r>
        <w:rPr>
          <w:rtl w:val="true"/>
        </w:rPr>
        <w:t xml:space="preserve">نحو </w:t>
      </w:r>
      <w:r>
        <w:rPr>
          <w:rtl w:val="true"/>
        </w:rPr>
        <w:t xml:space="preserve">- </w:t>
      </w:r>
      <w:r>
        <w:rPr>
          <w:rtl w:val="true"/>
        </w:rPr>
        <w:t>عربی</w:t>
      </w:r>
      <w:r>
        <w:rPr>
          <w:rtl w:val="true"/>
        </w:rPr>
        <w:t>)</w:t>
      </w:r>
      <w:bookmarkEnd w:id="1972"/>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عبدالله بن الله یار شبستری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همان کاتب در </w:t>
      </w:r>
      <w:r>
        <w:rPr>
          <w:rFonts w:eastAsia="IRNazanin" w:cs="IRNazanin"/>
          <w:color w:val="111111"/>
          <w:sz w:val="28"/>
          <w:szCs w:val="28"/>
          <w:lang w:bidi="fa-IR"/>
        </w:rPr>
        <w:t>1240</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973" w:name="__RefHeading___Toc4164959_3381743652"/>
      <w:bookmarkStart w:id="1974" w:name="_Toc854"/>
      <w:bookmarkEnd w:id="1973"/>
      <w:r>
        <w:rPr>
          <w:rtl w:val="true"/>
        </w:rPr>
        <w:t xml:space="preserve">( </w:t>
      </w:r>
      <w:r>
        <w:rPr/>
        <w:t>3304</w:t>
      </w:r>
      <w:r>
        <w:rPr>
          <w:rtl w:val="true"/>
        </w:rPr>
        <w:t xml:space="preserve"> )</w:t>
      </w:r>
      <w:bookmarkEnd w:id="1974"/>
    </w:p>
    <w:p>
      <w:pPr>
        <w:pStyle w:val="Heading3"/>
        <w:numPr>
          <w:ilvl w:val="2"/>
          <w:numId w:val="1"/>
        </w:numPr>
        <w:rPr/>
      </w:pPr>
      <w:bookmarkStart w:id="1975" w:name="__RefHeading___Toc4164961_3381743652"/>
      <w:bookmarkStart w:id="1976" w:name="_Toc855"/>
      <w:bookmarkEnd w:id="1975"/>
      <w:r>
        <w:rPr/>
        <w:t>1</w:t>
      </w:r>
      <w:r>
        <w:rPr>
          <w:rtl w:val="true"/>
        </w:rPr>
        <w:t xml:space="preserve"> - </w:t>
      </w:r>
      <w:r>
        <w:rPr>
          <w:rtl w:val="true"/>
        </w:rPr>
        <w:t xml:space="preserve">صحیفة بین الحرمین المنزول من نقطة الاولی </w:t>
      </w:r>
      <w:r>
        <w:rPr>
          <w:rtl w:val="true"/>
        </w:rPr>
        <w:t>«</w:t>
      </w:r>
      <w:r>
        <w:rPr/>
        <w:t>1</w:t>
      </w:r>
      <w:r>
        <w:rPr>
          <w:rtl w:val="true"/>
        </w:rPr>
        <w:t xml:space="preserve"> - </w:t>
      </w:r>
      <w:r>
        <w:rPr/>
        <w:t>27</w:t>
      </w:r>
      <w:r>
        <w:rPr>
          <w:rtl w:val="true"/>
        </w:rPr>
        <w:t>» (</w:t>
      </w:r>
      <w:r>
        <w:rPr>
          <w:rtl w:val="true"/>
        </w:rPr>
        <w:t>عربی</w:t>
      </w:r>
      <w:r>
        <w:rPr>
          <w:rtl w:val="true"/>
        </w:rPr>
        <w:t>)</w:t>
      </w:r>
      <w:bookmarkEnd w:id="1976"/>
    </w:p>
    <w:p>
      <w:pPr>
        <w:pStyle w:val="BookText"/>
        <w:rPr/>
      </w:pPr>
      <w:r>
        <w:rPr>
          <w:rFonts w:ascii="IRNazanin" w:hAnsi="IRNazanin" w:eastAsia="IRNazanin"/>
          <w:color w:val="111111"/>
          <w:sz w:val="28"/>
          <w:sz w:val="28"/>
          <w:szCs w:val="28"/>
          <w:rtl w:val="true"/>
          <w:lang w:bidi="fa-IR"/>
        </w:rPr>
        <w:t xml:space="preserve">رساله‌ای در ادعیه و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 در زیارت امام حسین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هفت باب در هفت آیه تنظیم و از کتب فرقه ضاله بهائیه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ان هذا کتاب قد نزل علی الارض المقدّسه بین الحرمین من لدن علیّ حمید ثم قد فصلت علی ید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نزلنا الصحیفة بالحقّ لقوم یعدلون</w:t>
      </w:r>
      <w:r>
        <w:rPr>
          <w:rFonts w:eastAsia="IRNazanin" w:cs="IRNazanin"/>
          <w:color w:val="111111"/>
          <w:sz w:val="28"/>
          <w:szCs w:val="28"/>
          <w:rtl w:val="true"/>
          <w:lang w:bidi="fa-IR"/>
        </w:rPr>
        <w:t>».</w:t>
      </w:r>
    </w:p>
    <w:p>
      <w:pPr>
        <w:pStyle w:val="Heading3"/>
        <w:numPr>
          <w:ilvl w:val="2"/>
          <w:numId w:val="1"/>
        </w:numPr>
        <w:rPr/>
      </w:pPr>
      <w:bookmarkStart w:id="1977" w:name="__RefHeading___Toc4164963_3381743652"/>
      <w:bookmarkStart w:id="1978" w:name="_Toc856"/>
      <w:bookmarkEnd w:id="1977"/>
      <w:r>
        <w:rPr/>
        <w:t>2</w:t>
      </w:r>
      <w:r>
        <w:rPr>
          <w:rtl w:val="true"/>
        </w:rPr>
        <w:t xml:space="preserve"> - </w:t>
      </w:r>
      <w:r>
        <w:rPr>
          <w:rtl w:val="true"/>
        </w:rPr>
        <w:t xml:space="preserve">الجزاء من نقطة الاولی </w:t>
      </w:r>
      <w:r>
        <w:rPr>
          <w:rtl w:val="true"/>
        </w:rPr>
        <w:t>«</w:t>
      </w:r>
      <w:r>
        <w:rPr/>
        <w:t>28</w:t>
      </w:r>
      <w:r>
        <w:rPr>
          <w:rtl w:val="true"/>
        </w:rPr>
        <w:t xml:space="preserve"> - </w:t>
      </w:r>
      <w:r>
        <w:rPr/>
        <w:t>145</w:t>
      </w:r>
      <w:r>
        <w:rPr>
          <w:rtl w:val="true"/>
        </w:rPr>
        <w:t>» (</w:t>
      </w:r>
      <w:r>
        <w:rPr>
          <w:rtl w:val="true"/>
        </w:rPr>
        <w:t>عربی</w:t>
      </w:r>
      <w:r>
        <w:rPr>
          <w:rtl w:val="true"/>
        </w:rPr>
        <w:t>)</w:t>
      </w:r>
      <w:bookmarkEnd w:id="19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فرقه ضاله بهائیه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کلّ شیء بامره انا کل لله عابدون هو الّذی فی قبضته ملکوت کلشئ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 العزیز المحبوب سبحانک اللّهم انت تجری کلّ نفس بما کسبت و ان علیک کل یعرضون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 xml:space="preserve">. </w:t>
      </w:r>
      <w:bookmarkStart w:id="1979" w:name="pg14116_146974"/>
    </w:p>
    <w:p>
      <w:pPr>
        <w:pStyle w:val="BookText"/>
        <w:rPr/>
      </w:pPr>
      <w:bookmarkEnd w:id="1979"/>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1321</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980" w:name="__RefHeading___Toc4164965_3381743652"/>
      <w:bookmarkStart w:id="1981" w:name="_Toc857"/>
      <w:bookmarkEnd w:id="1980"/>
      <w:r>
        <w:rPr>
          <w:rtl w:val="true"/>
        </w:rPr>
        <w:t xml:space="preserve">( </w:t>
      </w:r>
      <w:r>
        <w:rPr/>
        <w:t>3307</w:t>
      </w:r>
      <w:r>
        <w:rPr>
          <w:rtl w:val="true"/>
        </w:rPr>
        <w:t xml:space="preserve"> )</w:t>
      </w:r>
      <w:bookmarkEnd w:id="1981"/>
    </w:p>
    <w:p>
      <w:pPr>
        <w:pStyle w:val="Heading3"/>
        <w:numPr>
          <w:ilvl w:val="2"/>
          <w:numId w:val="1"/>
        </w:numPr>
        <w:rPr/>
      </w:pPr>
      <w:bookmarkStart w:id="1982" w:name="__RefHeading___Toc4164967_3381743652"/>
      <w:bookmarkStart w:id="1983" w:name="_Toc858"/>
      <w:bookmarkEnd w:id="1982"/>
      <w:r>
        <w:rPr/>
        <w:t>1</w:t>
      </w:r>
      <w:r>
        <w:rPr>
          <w:rtl w:val="true"/>
        </w:rPr>
        <w:t xml:space="preserve"> - </w:t>
      </w:r>
      <w:r>
        <w:rPr>
          <w:rtl w:val="true"/>
        </w:rPr>
        <w:t xml:space="preserve">الحکمة العرشیة </w:t>
      </w:r>
      <w:r>
        <w:rPr>
          <w:rtl w:val="true"/>
        </w:rPr>
        <w:t xml:space="preserve">= </w:t>
      </w:r>
      <w:r>
        <w:rPr>
          <w:rtl w:val="true"/>
        </w:rPr>
        <w:t xml:space="preserve">العرشیة </w:t>
      </w:r>
      <w:r>
        <w:rPr>
          <w:rtl w:val="true"/>
        </w:rPr>
        <w:t>«</w:t>
      </w:r>
      <w:r>
        <w:rPr/>
        <w:t>1</w:t>
      </w:r>
      <w:r>
        <w:rPr>
          <w:rtl w:val="true"/>
        </w:rPr>
        <w:t xml:space="preserve"> - </w:t>
      </w:r>
      <w:r>
        <w:rPr/>
        <w:t>13</w:t>
      </w:r>
      <w:r>
        <w:rPr>
          <w:rtl w:val="true"/>
        </w:rPr>
        <w:t>» (</w:t>
      </w:r>
      <w:r>
        <w:rPr>
          <w:rtl w:val="true"/>
        </w:rPr>
        <w:t xml:space="preserve">فلسفه </w:t>
      </w:r>
      <w:r>
        <w:rPr>
          <w:rtl w:val="true"/>
        </w:rPr>
        <w:t xml:space="preserve">- </w:t>
      </w:r>
      <w:r>
        <w:rPr>
          <w:rtl w:val="true"/>
        </w:rPr>
        <w:t>عربی</w:t>
      </w:r>
      <w:r>
        <w:rPr>
          <w:rtl w:val="true"/>
        </w:rPr>
        <w:t>)</w:t>
      </w:r>
      <w:bookmarkEnd w:id="19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مختصر و مشهور در اثبات مبدأ و معاد به روش حکمت متعالیه که در آن از روایات و آیات و اقوال بزرگان سود جسته شده و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المشرق الاول؛ فی العلم بالله تعالی و صفاته و اسمائه و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المشرق الثانی؛ فی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اشراق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مراغه</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ممن شرح صدره للاسلام فهو علی نور من ربه</w:t>
      </w:r>
      <w:r>
        <w:rPr>
          <w:rFonts w:eastAsia="IRNazanin" w:cs="IRNazanin"/>
          <w:color w:val="111111"/>
          <w:sz w:val="28"/>
          <w:szCs w:val="28"/>
          <w:rtl w:val="true"/>
          <w:lang w:bidi="fa-IR"/>
        </w:rPr>
        <w:t>».</w:t>
      </w:r>
    </w:p>
    <w:p>
      <w:pPr>
        <w:pStyle w:val="Heading3"/>
        <w:numPr>
          <w:ilvl w:val="2"/>
          <w:numId w:val="1"/>
        </w:numPr>
        <w:rPr/>
      </w:pPr>
      <w:bookmarkStart w:id="1984" w:name="__RefHeading___Toc4164969_3381743652"/>
      <w:bookmarkStart w:id="1985" w:name="_Toc859"/>
      <w:bookmarkEnd w:id="1984"/>
      <w:r>
        <w:rPr/>
        <w:t>2</w:t>
      </w:r>
      <w:r>
        <w:rPr>
          <w:rtl w:val="true"/>
        </w:rPr>
        <w:t xml:space="preserve"> - </w:t>
      </w:r>
      <w:r>
        <w:rPr>
          <w:rtl w:val="true"/>
        </w:rPr>
        <w:t xml:space="preserve">شوارق الالهام فی شرح تجرید الکلام </w:t>
      </w:r>
      <w:r>
        <w:rPr>
          <w:rtl w:val="true"/>
        </w:rPr>
        <w:t>«</w:t>
      </w:r>
      <w:r>
        <w:rPr/>
        <w:t>14</w:t>
      </w:r>
      <w:r>
        <w:rPr>
          <w:rtl w:val="true"/>
        </w:rPr>
        <w:t xml:space="preserve"> - </w:t>
      </w:r>
      <w:r>
        <w:rPr/>
        <w:t>160</w:t>
      </w:r>
      <w:r>
        <w:rPr>
          <w:rtl w:val="true"/>
        </w:rPr>
        <w:t>» (</w:t>
      </w:r>
      <w:r>
        <w:rPr>
          <w:rtl w:val="true"/>
        </w:rPr>
        <w:t xml:space="preserve">فلسفه و کلام </w:t>
      </w:r>
      <w:r>
        <w:rPr>
          <w:rtl w:val="true"/>
        </w:rPr>
        <w:t xml:space="preserve">- </w:t>
      </w:r>
      <w:r>
        <w:rPr>
          <w:rtl w:val="true"/>
        </w:rPr>
        <w:t>عربی</w:t>
      </w:r>
      <w:r>
        <w:rPr>
          <w:rtl w:val="true"/>
        </w:rPr>
        <w:t>)</w:t>
      </w:r>
      <w:bookmarkEnd w:id="19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علی بن حسین لاهیجی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ناتمام و تحریر محمد رحیم بن محمد بن محمد علی طالقانی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روی نسخه محمد شاهرودی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اقا جمال خوانساری و آقا حسین خوانساری و آقا رضی خوانساری و شیخ بهائی و خواجه نصیر طوسی و چند ماده تاریخ وفات علمای بزرگ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کتاب حاشیه دارد و تصحیح شده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دوم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المدققین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حسن بن </w:t>
      </w:r>
      <w:bookmarkStart w:id="1986" w:name="pg14116_146975"/>
    </w:p>
    <w:p>
      <w:pPr>
        <w:pStyle w:val="BookText"/>
        <w:rPr/>
      </w:pPr>
      <w:bookmarkEnd w:id="1986"/>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ارحم من کل رحیم دارد</w:t>
      </w:r>
      <w:r>
        <w:rPr>
          <w:rFonts w:eastAsia="IRNazanin" w:cs="IRNazanin"/>
          <w:color w:val="111111"/>
          <w:sz w:val="28"/>
          <w:szCs w:val="28"/>
          <w:rtl w:val="true"/>
          <w:lang w:bidi="fa-IR"/>
        </w:rPr>
        <w:t>».</w:t>
      </w:r>
    </w:p>
    <w:p>
      <w:pPr>
        <w:pStyle w:val="Heading2"/>
        <w:numPr>
          <w:ilvl w:val="1"/>
          <w:numId w:val="1"/>
        </w:numPr>
        <w:rPr/>
      </w:pPr>
      <w:bookmarkStart w:id="1987" w:name="__RefHeading___Toc4164971_3381743652"/>
      <w:bookmarkStart w:id="1988" w:name="_Toc860"/>
      <w:bookmarkEnd w:id="1987"/>
      <w:r>
        <w:rPr>
          <w:rtl w:val="true"/>
        </w:rPr>
        <w:t xml:space="preserve">( </w:t>
      </w:r>
      <w:r>
        <w:rPr/>
        <w:t>3327</w:t>
      </w:r>
      <w:r>
        <w:rPr>
          <w:rtl w:val="true"/>
        </w:rPr>
        <w:t xml:space="preserve"> )</w:t>
      </w:r>
      <w:bookmarkEnd w:id="1988"/>
    </w:p>
    <w:p>
      <w:pPr>
        <w:pStyle w:val="Heading3"/>
        <w:numPr>
          <w:ilvl w:val="2"/>
          <w:numId w:val="1"/>
        </w:numPr>
        <w:rPr/>
      </w:pPr>
      <w:bookmarkStart w:id="1989" w:name="__RefHeading___Toc4164973_3381743652"/>
      <w:bookmarkStart w:id="1990" w:name="_Toc861"/>
      <w:bookmarkEnd w:id="1989"/>
      <w:r>
        <w:rPr/>
        <w:t>1</w:t>
      </w:r>
      <w:r>
        <w:rPr>
          <w:rtl w:val="true"/>
        </w:rPr>
        <w:t xml:space="preserve"> - </w:t>
      </w:r>
      <w:r>
        <w:rPr>
          <w:rtl w:val="true"/>
        </w:rPr>
        <w:t xml:space="preserve">الفوائد الحائریة القدیمة </w:t>
      </w:r>
      <w:r>
        <w:rPr>
          <w:rtl w:val="true"/>
        </w:rPr>
        <w:t>«</w:t>
      </w:r>
      <w:r>
        <w:rPr/>
        <w:t>1</w:t>
      </w:r>
      <w:r>
        <w:rPr>
          <w:rtl w:val="true"/>
        </w:rPr>
        <w:t xml:space="preserve"> - </w:t>
      </w:r>
      <w:r>
        <w:rPr/>
        <w:t>57</w:t>
      </w:r>
      <w:r>
        <w:rPr>
          <w:rtl w:val="true"/>
        </w:rPr>
        <w:t>» (</w:t>
      </w:r>
      <w:r>
        <w:rPr>
          <w:rtl w:val="true"/>
        </w:rPr>
        <w:t xml:space="preserve">اصول فقه </w:t>
      </w:r>
      <w:r>
        <w:rPr>
          <w:rtl w:val="true"/>
        </w:rPr>
        <w:t xml:space="preserve">- </w:t>
      </w:r>
      <w:r>
        <w:rPr>
          <w:rtl w:val="true"/>
        </w:rPr>
        <w:t>عربی</w:t>
      </w:r>
      <w:r>
        <w:rPr>
          <w:rtl w:val="true"/>
        </w:rPr>
        <w:t>)</w:t>
      </w:r>
      <w:bookmarkEnd w:id="19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991" w:name="__RefHeading___Toc4164975_3381743652"/>
      <w:bookmarkStart w:id="1992" w:name="_Toc862"/>
      <w:bookmarkEnd w:id="1991"/>
      <w:r>
        <w:rPr/>
        <w:t>2</w:t>
      </w:r>
      <w:r>
        <w:rPr>
          <w:rtl w:val="true"/>
        </w:rPr>
        <w:t xml:space="preserve"> - </w:t>
      </w:r>
      <w:r>
        <w:rPr>
          <w:rtl w:val="true"/>
        </w:rPr>
        <w:t xml:space="preserve">جامع المقال فیما یتعلق باحوال الحدیث و الرجال </w:t>
      </w:r>
      <w:r>
        <w:rPr>
          <w:rtl w:val="true"/>
        </w:rPr>
        <w:t>«</w:t>
      </w:r>
      <w:r>
        <w:rPr/>
        <w:t>60</w:t>
      </w:r>
      <w:r>
        <w:rPr>
          <w:rtl w:val="true"/>
        </w:rPr>
        <w:t xml:space="preserve"> - </w:t>
      </w:r>
      <w:r>
        <w:rPr/>
        <w:t>104</w:t>
      </w:r>
      <w:r>
        <w:rPr>
          <w:rtl w:val="true"/>
        </w:rPr>
        <w:t>»</w:t>
      </w:r>
      <w:bookmarkEnd w:id="1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علی طریحی نجفی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اصطلاحات و مباحث رجالی و درایی و نیز نام روات مورد نظر در علم حدیث که بصورت الفبایی و در ضمن یک مقدمه و دوازده باب و یک خاتمه تنظیم و در روز یکشنبه هفتم جمادی الآخر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ادریس بن حسین حسینی موسوی در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و کتاب دوم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993" w:name="__RefHeading___Toc4164977_3381743652"/>
      <w:bookmarkStart w:id="1994" w:name="_Toc863"/>
      <w:bookmarkEnd w:id="1993"/>
      <w:r>
        <w:rPr>
          <w:rtl w:val="true"/>
        </w:rPr>
        <w:t xml:space="preserve">( </w:t>
      </w:r>
      <w:r>
        <w:rPr/>
        <w:t>3333</w:t>
      </w:r>
      <w:r>
        <w:rPr>
          <w:rtl w:val="true"/>
        </w:rPr>
        <w:t xml:space="preserve"> )</w:t>
      </w:r>
      <w:bookmarkEnd w:id="1994"/>
    </w:p>
    <w:p>
      <w:pPr>
        <w:pStyle w:val="Heading3"/>
        <w:numPr>
          <w:ilvl w:val="2"/>
          <w:numId w:val="1"/>
        </w:numPr>
        <w:rPr/>
      </w:pPr>
      <w:bookmarkStart w:id="1995" w:name="__RefHeading___Toc4164979_3381743652"/>
      <w:bookmarkStart w:id="1996" w:name="_Toc864"/>
      <w:bookmarkEnd w:id="1995"/>
      <w:r>
        <w:rPr/>
        <w:t>1</w:t>
      </w:r>
      <w:r>
        <w:rPr>
          <w:rtl w:val="true"/>
        </w:rPr>
        <w:t xml:space="preserve"> - </w:t>
      </w:r>
      <w:r>
        <w:rPr>
          <w:rtl w:val="true"/>
        </w:rPr>
        <w:t xml:space="preserve">علاج الاسقام </w:t>
      </w:r>
      <w:r>
        <w:rPr>
          <w:rtl w:val="true"/>
        </w:rPr>
        <w:t xml:space="preserve">= </w:t>
      </w:r>
      <w:r>
        <w:rPr>
          <w:rtl w:val="true"/>
        </w:rPr>
        <w:t xml:space="preserve">جراحی </w:t>
      </w:r>
      <w:r>
        <w:rPr>
          <w:rtl w:val="true"/>
        </w:rPr>
        <w:t xml:space="preserve">= </w:t>
      </w:r>
      <w:r>
        <w:rPr>
          <w:rtl w:val="true"/>
        </w:rPr>
        <w:t xml:space="preserve">مخزن الفوائد </w:t>
      </w:r>
      <w:r>
        <w:rPr>
          <w:rtl w:val="true"/>
        </w:rPr>
        <w:t>«</w:t>
      </w:r>
      <w:r>
        <w:rPr/>
        <w:t>2</w:t>
      </w:r>
      <w:r>
        <w:rPr>
          <w:rtl w:val="true"/>
        </w:rPr>
        <w:t xml:space="preserve"> - </w:t>
      </w:r>
      <w:r>
        <w:rPr/>
        <w:t>239</w:t>
      </w:r>
      <w:r>
        <w:rPr>
          <w:rtl w:val="true"/>
        </w:rPr>
        <w:t>» (</w:t>
      </w:r>
      <w:r>
        <w:rPr>
          <w:rtl w:val="true"/>
        </w:rPr>
        <w:t xml:space="preserve">طب </w:t>
      </w:r>
      <w:r>
        <w:rPr>
          <w:rtl w:val="true"/>
        </w:rPr>
        <w:t xml:space="preserve">- </w:t>
      </w:r>
      <w:r>
        <w:rPr>
          <w:rtl w:val="true"/>
        </w:rPr>
        <w:t>فارسی</w:t>
      </w:r>
      <w:r>
        <w:rPr>
          <w:rtl w:val="true"/>
        </w:rPr>
        <w:t>)</w:t>
      </w:r>
      <w:bookmarkEnd w:id="1996"/>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احمد افشار،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997" w:name="pg14116_146976"/>
    </w:p>
    <w:p>
      <w:pPr>
        <w:pStyle w:val="BookText"/>
        <w:rPr/>
      </w:pPr>
      <w:bookmarkEnd w:id="1997"/>
      <w:r>
        <w:rPr>
          <w:rFonts w:ascii="IRNazanin" w:hAnsi="IRNazanin" w:eastAsia="IRNazanin"/>
          <w:color w:val="111111"/>
          <w:sz w:val="28"/>
          <w:sz w:val="28"/>
          <w:szCs w:val="28"/>
          <w:rtl w:val="true"/>
          <w:lang w:bidi="fa-IR"/>
        </w:rPr>
        <w:t xml:space="preserve">کتابی مفصل در اصول جراحی که با استفاده از تعلیمات دکتر پولاک نمساوی مدرس مدرسه دارالفنون ترتیب و در دو جلد هر کدام در چند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اول در مقدمه و سه مقاله و جلد دوم در پنج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تعریف عمومی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 در بیان مجملی از حمیات و اورام وارده بر اعضای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ثانی؛ در بیان جراحات وارده بر بدن انسان باقسام و اسباب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ثالث؛ در تفرق اتصال مزمن و ناسوز و خلع مفاصل و فتق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التصاقات و ماندن شیء خارجی و حبس دم با شیء مایع در بدن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ثانی؛ در بیان اجتماع رطوبتی در کیسه حاصله از غشاء زجاجی و حصات مثانه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ثالث؛ در تغییر جرم آلتی از آلات بدن و وجود آلتی غیر طبیعی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رابع؛ در امراض عدد از زیاده و نقصان عضوی از اعضاء بدن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خامس؛ در بیان بعضی از اعمال ید و طریقه قطع هر یک از اعضاء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دوم با نام مخزن الفوائد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حکیم حذاقت سیر و معلم فضیلت گستر دکتر پولاک تمساوی معلم مدرسه دارالفنون و طبیب خاصه دربار معدلت مدار اعلیحضرت شاهنشاه اسلام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دیگر آب آهک دو سیر خالص یا با شیر نیمگرم بنوشند از جهت رفع حموضت معده و جشاء حامض و خرقة البول و کثرة سیلان ماده بسیار مفید</w:t>
      </w:r>
      <w:r>
        <w:rPr>
          <w:rFonts w:eastAsia="IRNazanin" w:cs="IRNazanin"/>
          <w:color w:val="111111"/>
          <w:sz w:val="28"/>
          <w:szCs w:val="28"/>
          <w:rtl w:val="true"/>
          <w:lang w:bidi="fa-IR"/>
        </w:rPr>
        <w:t>».</w:t>
      </w:r>
    </w:p>
    <w:p>
      <w:pPr>
        <w:pStyle w:val="Heading3"/>
        <w:numPr>
          <w:ilvl w:val="2"/>
          <w:numId w:val="1"/>
        </w:numPr>
        <w:rPr/>
      </w:pPr>
      <w:bookmarkStart w:id="1998" w:name="__RefHeading___Toc4164981_3381743652"/>
      <w:bookmarkStart w:id="1999" w:name="_Toc865"/>
      <w:bookmarkEnd w:id="1998"/>
      <w:r>
        <w:rPr/>
        <w:t>2</w:t>
      </w:r>
      <w:r>
        <w:rPr>
          <w:rtl w:val="true"/>
        </w:rPr>
        <w:t xml:space="preserve"> - </w:t>
      </w:r>
      <w:r>
        <w:rPr>
          <w:rtl w:val="true"/>
        </w:rPr>
        <w:t xml:space="preserve">کحّالی </w:t>
      </w:r>
      <w:r>
        <w:rPr>
          <w:rtl w:val="true"/>
        </w:rPr>
        <w:t>(</w:t>
      </w:r>
      <w:r>
        <w:rPr>
          <w:rtl w:val="true"/>
        </w:rPr>
        <w:t>رساله در</w:t>
      </w:r>
      <w:r>
        <w:rPr>
          <w:rtl w:val="true"/>
        </w:rPr>
        <w:t>....) «</w:t>
      </w:r>
      <w:r>
        <w:rPr/>
        <w:t>243</w:t>
      </w:r>
      <w:r>
        <w:rPr>
          <w:rtl w:val="true"/>
        </w:rPr>
        <w:t xml:space="preserve"> - </w:t>
      </w:r>
      <w:r>
        <w:rPr/>
        <w:t>289</w:t>
      </w:r>
      <w:r>
        <w:rPr>
          <w:rtl w:val="true"/>
        </w:rPr>
        <w:t>» (</w:t>
      </w:r>
      <w:r>
        <w:rPr>
          <w:rtl w:val="true"/>
        </w:rPr>
        <w:t xml:space="preserve">طب </w:t>
      </w:r>
      <w:r>
        <w:rPr>
          <w:rtl w:val="true"/>
        </w:rPr>
        <w:t xml:space="preserve">- </w:t>
      </w:r>
      <w:r>
        <w:rPr>
          <w:rtl w:val="true"/>
        </w:rPr>
        <w:t>فارسی</w:t>
      </w:r>
      <w:r>
        <w:rPr>
          <w:rtl w:val="true"/>
        </w:rPr>
        <w:t>)</w:t>
      </w:r>
      <w:bookmarkEnd w:id="1999"/>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000" w:name="pg14116_146977"/>
    </w:p>
    <w:p>
      <w:pPr>
        <w:pStyle w:val="BookText"/>
        <w:rPr/>
      </w:pPr>
      <w:bookmarkEnd w:id="2000"/>
      <w:r>
        <w:rPr>
          <w:rFonts w:ascii="IRNazanin" w:hAnsi="IRNazanin" w:eastAsia="IRNazanin"/>
          <w:color w:val="111111"/>
          <w:sz w:val="28"/>
          <w:sz w:val="28"/>
          <w:szCs w:val="28"/>
          <w:rtl w:val="true"/>
          <w:lang w:bidi="fa-IR"/>
        </w:rPr>
        <w:t xml:space="preserve">رساله‌ای درباره کحالی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مقدمه و دوازده باب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عین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امتحان عین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جراحات عین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اشیاء خارجی در عین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اورام عین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اورام مرکبه بصر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قروحات قرنیه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تغییر هیئت و شکل عین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التصاقات عین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یافتن آلات عین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اشیاء تازه در عین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امراض عصبانی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رساله‌ایست در کحّالی و مشتملست بر مقدمه و دوازده باب اما مقدمه چون قوه باصره از برای انسانی از جمیع حواس خمسه الزم و واجب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بکتاب قرابادین فرنگی رجوع نمایند که در آنجا هر نسخه بتفصیل نوشته شده و این کتابرا چون خواستیم که مختصر نوشته شود لهذا بذکر آنها نپرداخته و به همان نسخ مختصری که مسطور گشته اکتفا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حسین بن حاج میرزا محمد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و دوم را دربردارد و در ادامه آن فرهنگی از لغات فرنگی و معادل فارسی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عبدالحسین بن حسین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 در پایان کتاب قبلی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001" w:name="__RefHeading___Toc4164983_3381743652"/>
      <w:bookmarkStart w:id="2002" w:name="_Toc866"/>
      <w:bookmarkEnd w:id="2001"/>
      <w:r>
        <w:rPr>
          <w:rtl w:val="true"/>
        </w:rPr>
        <w:t xml:space="preserve">( </w:t>
      </w:r>
      <w:r>
        <w:rPr/>
        <w:t>3354</w:t>
      </w:r>
      <w:r>
        <w:rPr>
          <w:rtl w:val="true"/>
        </w:rPr>
        <w:t xml:space="preserve"> )</w:t>
      </w:r>
      <w:bookmarkEnd w:id="2002"/>
    </w:p>
    <w:p>
      <w:pPr>
        <w:pStyle w:val="Heading3"/>
        <w:numPr>
          <w:ilvl w:val="2"/>
          <w:numId w:val="1"/>
        </w:numPr>
        <w:rPr/>
      </w:pPr>
      <w:bookmarkStart w:id="2003" w:name="__RefHeading___Toc4164985_3381743652"/>
      <w:bookmarkStart w:id="2004" w:name="_Toc867"/>
      <w:bookmarkEnd w:id="2003"/>
      <w:r>
        <w:rPr/>
        <w:t>1</w:t>
      </w:r>
      <w:r>
        <w:rPr>
          <w:rtl w:val="true"/>
        </w:rPr>
        <w:t xml:space="preserve"> - </w:t>
      </w:r>
      <w:r>
        <w:rPr>
          <w:rtl w:val="true"/>
        </w:rPr>
        <w:t xml:space="preserve">روضة الاذکار </w:t>
      </w:r>
      <w:r>
        <w:rPr>
          <w:rtl w:val="true"/>
        </w:rPr>
        <w:t>«</w:t>
      </w:r>
      <w:r>
        <w:rPr/>
        <w:t>1</w:t>
      </w:r>
      <w:r>
        <w:rPr>
          <w:rtl w:val="true"/>
        </w:rPr>
        <w:t xml:space="preserve"> - </w:t>
      </w:r>
      <w:r>
        <w:rPr/>
        <w:t>165</w:t>
      </w:r>
      <w:r>
        <w:rPr>
          <w:rtl w:val="true"/>
        </w:rPr>
        <w:t>» (</w:t>
      </w:r>
      <w:r>
        <w:rPr>
          <w:rtl w:val="true"/>
        </w:rPr>
        <w:t xml:space="preserve">دعا </w:t>
      </w:r>
      <w:r>
        <w:rPr>
          <w:rtl w:val="true"/>
        </w:rPr>
        <w:t xml:space="preserve">- </w:t>
      </w:r>
      <w:r>
        <w:rPr>
          <w:rtl w:val="true"/>
        </w:rPr>
        <w:t>فارسی</w:t>
      </w:r>
      <w:r>
        <w:rPr>
          <w:rtl w:val="true"/>
        </w:rPr>
        <w:t>)</w:t>
      </w:r>
      <w:bookmarkEnd w:id="20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محمد بن محمد رضا مجذوب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مفصل در ادعیه و اذکار و اعمال ایام که در یک مقدمه و دوازده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ترغیب 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اعمال شبانه روز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ایام هفته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bookmarkStart w:id="2005" w:name="pg14116_146978"/>
    </w:p>
    <w:p>
      <w:pPr>
        <w:pStyle w:val="BookText"/>
        <w:rPr/>
      </w:pPr>
      <w:bookmarkEnd w:id="2005"/>
      <w:r>
        <w:rPr>
          <w:rFonts w:ascii="IRNazanin" w:hAnsi="IRNazanin" w:eastAsia="IRNazanin"/>
          <w:color w:val="111111"/>
          <w:sz w:val="28"/>
          <w:sz w:val="28"/>
          <w:szCs w:val="28"/>
          <w:rtl w:val="true"/>
          <w:lang w:bidi="fa-IR"/>
        </w:rPr>
        <w:t>اعمال مشهور و سنه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زیارات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اعمالی که دارای وقت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امن از مکائد سحره و ابالسه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حفظ از محذورات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باعث کفایت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موجب حفظ قرآن و علوم دین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اسم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فواید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از شاگردان ملا خلیل قزوینی بوده و تاریخ پایان تالیف این کتاب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چهارم از کتاب روضة الاذکار در بیان زیارات ائمه اطهار علیهم السلام و آن مشتملست بر مقدمه و دوازده فصل و خاتمه چنین گوید جامع نسخه روضة الاذکار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باب اگرچه اشتمال دارد</w:t>
      </w:r>
      <w:r>
        <w:rPr>
          <w:rFonts w:eastAsia="IRNazanin" w:cs="IRNazanin"/>
          <w:color w:val="111111"/>
          <w:sz w:val="28"/>
          <w:szCs w:val="28"/>
          <w:rtl w:val="true"/>
          <w:lang w:bidi="fa-IR"/>
        </w:rPr>
        <w:t>....».</w:t>
      </w:r>
    </w:p>
    <w:p>
      <w:pPr>
        <w:pStyle w:val="Heading3"/>
        <w:numPr>
          <w:ilvl w:val="2"/>
          <w:numId w:val="1"/>
        </w:numPr>
        <w:rPr/>
      </w:pPr>
      <w:bookmarkStart w:id="2006" w:name="__RefHeading___Toc4164987_3381743652"/>
      <w:bookmarkStart w:id="2007" w:name="_Toc868"/>
      <w:bookmarkEnd w:id="2006"/>
      <w:r>
        <w:rPr/>
        <w:t>2</w:t>
      </w:r>
      <w:r>
        <w:rPr>
          <w:rtl w:val="true"/>
        </w:rPr>
        <w:t xml:space="preserve"> - </w:t>
      </w:r>
      <w:r>
        <w:rPr>
          <w:rtl w:val="true"/>
        </w:rPr>
        <w:t xml:space="preserve">اعمال سه ماهه </w:t>
      </w:r>
      <w:r>
        <w:rPr>
          <w:rtl w:val="true"/>
        </w:rPr>
        <w:t>«</w:t>
      </w:r>
      <w:r>
        <w:rPr/>
        <w:t>1</w:t>
      </w:r>
      <w:r>
        <w:rPr>
          <w:rtl w:val="true"/>
        </w:rPr>
        <w:t xml:space="preserve"> - </w:t>
      </w:r>
      <w:r>
        <w:rPr/>
        <w:t>152</w:t>
      </w:r>
      <w:r>
        <w:rPr>
          <w:rtl w:val="true"/>
        </w:rPr>
        <w:t>» (</w:t>
      </w:r>
      <w:r>
        <w:rPr>
          <w:rtl w:val="true"/>
        </w:rPr>
        <w:t xml:space="preserve">دعا </w:t>
      </w:r>
      <w:r>
        <w:rPr>
          <w:rtl w:val="true"/>
        </w:rPr>
        <w:t xml:space="preserve">- </w:t>
      </w:r>
      <w:r>
        <w:rPr>
          <w:rtl w:val="true"/>
        </w:rPr>
        <w:t>فارسی</w:t>
      </w:r>
      <w:r>
        <w:rPr>
          <w:rtl w:val="true"/>
        </w:rPr>
        <w:t>)</w:t>
      </w:r>
      <w:bookmarkEnd w:id="20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بن عبدالرحیم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بیحد و ثنای بیعد بر آن معبودیرا که عبادتش موجب فیروزی عابدان و طاعتش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اسالک بحقّ هذه الأسمآء الّا ما اعطیتنی سؤلی و قضیت حوائجی یا کریم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باب چهارم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در حاشیه کتاب اول نوشته شده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008" w:name="pg14116_146979"/>
    </w:p>
    <w:p>
      <w:pPr>
        <w:pStyle w:val="Heading2"/>
        <w:numPr>
          <w:ilvl w:val="1"/>
          <w:numId w:val="1"/>
        </w:numPr>
        <w:rPr/>
      </w:pPr>
      <w:bookmarkStart w:id="2009" w:name="__RefHeading___Toc4164989_3381743652"/>
      <w:bookmarkStart w:id="2010" w:name="_Toc869"/>
      <w:bookmarkEnd w:id="2008"/>
      <w:bookmarkEnd w:id="2009"/>
      <w:r>
        <w:rPr>
          <w:rtl w:val="true"/>
        </w:rPr>
        <w:t xml:space="preserve">( </w:t>
      </w:r>
      <w:r>
        <w:rPr/>
        <w:t>3376</w:t>
      </w:r>
      <w:r>
        <w:rPr>
          <w:rtl w:val="true"/>
        </w:rPr>
        <w:t xml:space="preserve"> )</w:t>
      </w:r>
      <w:bookmarkEnd w:id="2010"/>
    </w:p>
    <w:p>
      <w:pPr>
        <w:pStyle w:val="Heading3"/>
        <w:numPr>
          <w:ilvl w:val="2"/>
          <w:numId w:val="1"/>
        </w:numPr>
        <w:rPr/>
      </w:pPr>
      <w:bookmarkStart w:id="2011" w:name="__RefHeading___Toc4164991_3381743652"/>
      <w:bookmarkStart w:id="2012" w:name="_Toc870"/>
      <w:bookmarkEnd w:id="2011"/>
      <w:r>
        <w:rPr/>
        <w:t>1</w:t>
      </w:r>
      <w:r>
        <w:rPr>
          <w:rtl w:val="true"/>
        </w:rPr>
        <w:t xml:space="preserve"> - </w:t>
      </w:r>
      <w:r>
        <w:rPr>
          <w:rtl w:val="true"/>
        </w:rPr>
        <w:t xml:space="preserve">عدة الحصن الحصین من کلام سید المرسلین </w:t>
      </w:r>
      <w:r>
        <w:rPr>
          <w:rtl w:val="true"/>
        </w:rPr>
        <w:t>«</w:t>
      </w:r>
      <w:r>
        <w:rPr/>
        <w:t>1</w:t>
      </w:r>
      <w:r>
        <w:rPr>
          <w:rtl w:val="true"/>
        </w:rPr>
        <w:t xml:space="preserve"> - </w:t>
      </w:r>
      <w:r>
        <w:rPr/>
        <w:t>73</w:t>
      </w:r>
      <w:r>
        <w:rPr>
          <w:rtl w:val="true"/>
        </w:rPr>
        <w:t>» (</w:t>
      </w:r>
      <w:r>
        <w:rPr>
          <w:rtl w:val="true"/>
        </w:rPr>
        <w:t xml:space="preserve">دعا </w:t>
      </w:r>
      <w:r>
        <w:rPr>
          <w:rtl w:val="true"/>
        </w:rPr>
        <w:t xml:space="preserve">- </w:t>
      </w:r>
      <w:r>
        <w:rPr>
          <w:rtl w:val="true"/>
        </w:rPr>
        <w:t>عربی</w:t>
      </w:r>
      <w:r>
        <w:rPr>
          <w:rtl w:val="true"/>
        </w:rPr>
        <w:t>)</w:t>
      </w:r>
      <w:bookmarkEnd w:id="20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محمد جزری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 من کلام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اذکار و ختومات نگاشته مؤلف است که خود در این رساله به تلخیص و گزیده آن در ضمن ده باب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ذکره عدّة من الحصن الحصین و صلاته و سلامه علی سید الخلق محمد النّبی الامّی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فانه لمّا کان کتابی الحصن الحصین من کلام سیّد المرسلین مما لم اسبق 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نسألک العافیة فی الدّنیا و الاخرة و لیکن ذلک اخر ما نعدّه من عدّة الحصن الحصین من کلام سیّد المرسلین علیه الصّلاة والسلام من ربّ العالمین</w:t>
      </w:r>
      <w:r>
        <w:rPr>
          <w:rFonts w:eastAsia="IRNazanin" w:cs="IRNazanin"/>
          <w:color w:val="111111"/>
          <w:sz w:val="28"/>
          <w:szCs w:val="28"/>
          <w:rtl w:val="true"/>
          <w:lang w:bidi="fa-IR"/>
        </w:rPr>
        <w:t>».</w:t>
      </w:r>
    </w:p>
    <w:p>
      <w:pPr>
        <w:pStyle w:val="Heading3"/>
        <w:numPr>
          <w:ilvl w:val="2"/>
          <w:numId w:val="1"/>
        </w:numPr>
        <w:rPr/>
      </w:pPr>
      <w:bookmarkStart w:id="2013" w:name="__RefHeading___Toc4164993_3381743652"/>
      <w:bookmarkStart w:id="2014" w:name="_Toc871"/>
      <w:bookmarkEnd w:id="2013"/>
      <w:r>
        <w:rPr/>
        <w:t>2</w:t>
      </w:r>
      <w:r>
        <w:rPr>
          <w:rtl w:val="true"/>
        </w:rPr>
        <w:t xml:space="preserve"> - </w:t>
      </w:r>
      <w:r>
        <w:rPr>
          <w:rtl w:val="true"/>
        </w:rPr>
        <w:t xml:space="preserve">تحفة الصلوات </w:t>
      </w:r>
      <w:r>
        <w:rPr>
          <w:rtl w:val="true"/>
        </w:rPr>
        <w:t>«</w:t>
      </w:r>
      <w:r>
        <w:rPr/>
        <w:t>74</w:t>
      </w:r>
      <w:r>
        <w:rPr>
          <w:rtl w:val="true"/>
        </w:rPr>
        <w:t xml:space="preserve"> - </w:t>
      </w:r>
      <w:r>
        <w:rPr/>
        <w:t>111</w:t>
      </w:r>
      <w:r>
        <w:rPr>
          <w:rtl w:val="true"/>
        </w:rPr>
        <w:t>» (</w:t>
      </w:r>
      <w:r>
        <w:rPr>
          <w:rtl w:val="true"/>
        </w:rPr>
        <w:t xml:space="preserve">دعا </w:t>
      </w:r>
      <w:r>
        <w:rPr>
          <w:rtl w:val="true"/>
        </w:rPr>
        <w:t xml:space="preserve">- </w:t>
      </w:r>
      <w:r>
        <w:rPr>
          <w:rtl w:val="true"/>
        </w:rPr>
        <w:t>فارسی</w:t>
      </w:r>
      <w:r>
        <w:rPr>
          <w:rtl w:val="true"/>
        </w:rPr>
        <w:t>)</w:t>
      </w:r>
      <w:bookmarkEnd w:id="20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واعظی کاشفی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متوسط در ادعیه و اذکار و صلوات که در یک مقدمه و هشت فصل و یک خاتمه تنظیم و در رمضان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حاوی بخشهایی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صوری و معنوی در صلوات خواجه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صلوات متنوعه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معظم من زبدة الواصلین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الخطبات للاعیاد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صوری و معنوی در صلوات خواجه کائنات و خلاصه موجودات علیه افضل الصّلوات و اکمل التّسلیمات آداب صوری بیطهارت صلوات نفرستد </w:t>
      </w:r>
      <w:bookmarkStart w:id="2015" w:name="pg14116_146980"/>
    </w:p>
    <w:p>
      <w:pPr>
        <w:pStyle w:val="BookText"/>
        <w:rPr/>
      </w:pPr>
      <w:bookmarkEnd w:id="2015"/>
      <w:r>
        <w:rPr>
          <w:rFonts w:ascii="IRNazanin" w:hAnsi="IRNazanin" w:eastAsia="IRNazanin"/>
          <w:color w:val="111111"/>
          <w:sz w:val="28"/>
          <w:sz w:val="28"/>
          <w:szCs w:val="28"/>
          <w:rtl w:val="true"/>
          <w:lang w:bidi="fa-IR"/>
        </w:rPr>
        <w:t>هیچ مجلس از درود خالی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سیدنا محمّد و علی ال سیدنا محمد النّبیّ الامّیّ الطّاهر الزّکیّ صلاة تحلّ بها العقد و تفک بها الکرب و تقضی بها الادب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اول نسخ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1243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016" w:name="__RefHeading___Toc4164995_3381743652"/>
      <w:bookmarkStart w:id="2017" w:name="_Toc872"/>
      <w:bookmarkEnd w:id="2016"/>
      <w:r>
        <w:rPr>
          <w:rtl w:val="true"/>
        </w:rPr>
        <w:t xml:space="preserve">( </w:t>
      </w:r>
      <w:r>
        <w:rPr/>
        <w:t>3377</w:t>
      </w:r>
      <w:r>
        <w:rPr>
          <w:rtl w:val="true"/>
        </w:rPr>
        <w:t xml:space="preserve"> )</w:t>
      </w:r>
      <w:bookmarkEnd w:id="2017"/>
    </w:p>
    <w:p>
      <w:pPr>
        <w:pStyle w:val="Heading3"/>
        <w:numPr>
          <w:ilvl w:val="2"/>
          <w:numId w:val="1"/>
        </w:numPr>
        <w:rPr/>
      </w:pPr>
      <w:bookmarkStart w:id="2018" w:name="__RefHeading___Toc4164997_3381743652"/>
      <w:bookmarkStart w:id="2019" w:name="_Toc873"/>
      <w:bookmarkEnd w:id="2018"/>
      <w:r>
        <w:rPr/>
        <w:t>1</w:t>
      </w:r>
      <w:r>
        <w:rPr>
          <w:rtl w:val="true"/>
        </w:rPr>
        <w:t xml:space="preserve"> - </w:t>
      </w:r>
      <w:r>
        <w:rPr>
          <w:rtl w:val="true"/>
        </w:rPr>
        <w:t xml:space="preserve">شرح امثله </w:t>
      </w:r>
      <w:r>
        <w:rPr>
          <w:rtl w:val="true"/>
        </w:rPr>
        <w:t>«</w:t>
      </w:r>
      <w:r>
        <w:rPr/>
        <w:t>1</w:t>
      </w:r>
      <w:r>
        <w:rPr>
          <w:rtl w:val="true"/>
        </w:rPr>
        <w:t xml:space="preserve"> - </w:t>
      </w:r>
      <w:r>
        <w:rPr/>
        <w:t>51</w:t>
      </w:r>
      <w:r>
        <w:rPr>
          <w:rtl w:val="true"/>
        </w:rPr>
        <w:t>» (</w:t>
      </w:r>
      <w:r>
        <w:rPr>
          <w:rtl w:val="true"/>
        </w:rPr>
        <w:t xml:space="preserve">صرف </w:t>
      </w:r>
      <w:r>
        <w:rPr>
          <w:rtl w:val="true"/>
        </w:rPr>
        <w:t xml:space="preserve">- </w:t>
      </w:r>
      <w:r>
        <w:rPr>
          <w:rtl w:val="true"/>
        </w:rPr>
        <w:t>عربی</w:t>
      </w:r>
      <w:r>
        <w:rPr>
          <w:rtl w:val="true"/>
        </w:rPr>
        <w:t>)</w:t>
      </w:r>
      <w:bookmarkEnd w:id="20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بدانکه لفظ آوازیست که از دهن انسان بیرون بیاید و با او باشد بعض حروف هجا و این لفظ با چیزی از او فهمیده میشود یا نه اگر چیزی از او فهمیده شود آن لفظ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نضرب صیغه متکلم مع‌الغیر است از فعل استفهام یعنی آیا می‌زنیم ما مردان یا زنان یا جمع مردان یا جمع زنان در زمان حال یا آینده</w:t>
      </w:r>
      <w:r>
        <w:rPr>
          <w:rFonts w:eastAsia="IRNazanin" w:cs="IRNazanin"/>
          <w:color w:val="111111"/>
          <w:sz w:val="28"/>
          <w:szCs w:val="28"/>
          <w:rtl w:val="true"/>
          <w:lang w:bidi="fa-IR"/>
        </w:rPr>
        <w:t>».</w:t>
      </w:r>
    </w:p>
    <w:p>
      <w:pPr>
        <w:pStyle w:val="Heading3"/>
        <w:numPr>
          <w:ilvl w:val="2"/>
          <w:numId w:val="1"/>
        </w:numPr>
        <w:rPr/>
      </w:pPr>
      <w:bookmarkStart w:id="2020" w:name="__RefHeading___Toc4164999_3381743652"/>
      <w:bookmarkStart w:id="2021" w:name="_Toc874"/>
      <w:bookmarkEnd w:id="2020"/>
      <w:r>
        <w:rPr/>
        <w:t>2</w:t>
      </w:r>
      <w:r>
        <w:rPr>
          <w:rtl w:val="true"/>
        </w:rPr>
        <w:t xml:space="preserve"> - </w:t>
      </w:r>
      <w:r>
        <w:rPr>
          <w:rtl w:val="true"/>
        </w:rPr>
        <w:t xml:space="preserve">صرف میر </w:t>
      </w:r>
      <w:r>
        <w:rPr>
          <w:rtl w:val="true"/>
        </w:rPr>
        <w:t>«</w:t>
      </w:r>
      <w:r>
        <w:rPr/>
        <w:t>66</w:t>
      </w:r>
      <w:r>
        <w:rPr>
          <w:rtl w:val="true"/>
        </w:rPr>
        <w:t xml:space="preserve"> - </w:t>
      </w:r>
      <w:r>
        <w:rPr/>
        <w:t>99</w:t>
      </w:r>
      <w:r>
        <w:rPr>
          <w:rtl w:val="true"/>
        </w:rPr>
        <w:t>» (</w:t>
      </w:r>
      <w:r>
        <w:rPr>
          <w:rtl w:val="true"/>
        </w:rPr>
        <w:t xml:space="preserve">صرف </w:t>
      </w:r>
      <w:r>
        <w:rPr>
          <w:rtl w:val="true"/>
        </w:rPr>
        <w:t xml:space="preserve">- </w:t>
      </w:r>
      <w:r>
        <w:rPr>
          <w:rtl w:val="true"/>
        </w:rPr>
        <w:t>فارسی</w:t>
      </w:r>
      <w:r>
        <w:rPr>
          <w:rtl w:val="true"/>
        </w:rPr>
        <w:t>)</w:t>
      </w:r>
      <w:bookmarkEnd w:id="20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w:t>
      </w:r>
      <w:r>
        <w:rPr>
          <w:rFonts w:eastAsia="IRNazanin" w:cs="IRNazanin"/>
          <w:color w:val="111111"/>
          <w:sz w:val="28"/>
          <w:szCs w:val="28"/>
          <w:lang w:bidi="fa-IR"/>
        </w:rPr>
        <w:t>1261</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2022" w:name="pg14116_146981"/>
    </w:p>
    <w:p>
      <w:pPr>
        <w:pStyle w:val="Heading2"/>
        <w:numPr>
          <w:ilvl w:val="1"/>
          <w:numId w:val="1"/>
        </w:numPr>
        <w:rPr/>
      </w:pPr>
      <w:bookmarkStart w:id="2023" w:name="__RefHeading___Toc4165001_3381743652"/>
      <w:bookmarkStart w:id="2024" w:name="_Toc875"/>
      <w:bookmarkEnd w:id="2022"/>
      <w:bookmarkEnd w:id="2023"/>
      <w:r>
        <w:rPr>
          <w:rtl w:val="true"/>
        </w:rPr>
        <w:t xml:space="preserve">( </w:t>
      </w:r>
      <w:r>
        <w:rPr/>
        <w:t>3381</w:t>
      </w:r>
      <w:r>
        <w:rPr>
          <w:rtl w:val="true"/>
        </w:rPr>
        <w:t xml:space="preserve"> )</w:t>
      </w:r>
      <w:bookmarkEnd w:id="2024"/>
    </w:p>
    <w:p>
      <w:pPr>
        <w:pStyle w:val="Heading3"/>
        <w:numPr>
          <w:ilvl w:val="2"/>
          <w:numId w:val="1"/>
        </w:numPr>
        <w:rPr/>
      </w:pPr>
      <w:bookmarkStart w:id="2025" w:name="__RefHeading___Toc4165003_3381743652"/>
      <w:bookmarkStart w:id="2026" w:name="_Toc876"/>
      <w:bookmarkEnd w:id="2025"/>
      <w:r>
        <w:rPr/>
        <w:t>1</w:t>
      </w:r>
      <w:r>
        <w:rPr>
          <w:rtl w:val="true"/>
        </w:rPr>
        <w:t xml:space="preserve"> - </w:t>
      </w:r>
      <w:r>
        <w:rPr>
          <w:rtl w:val="true"/>
        </w:rPr>
        <w:t xml:space="preserve">مدخل منظوم از عبدالجبار خجندی </w:t>
      </w:r>
      <w:r>
        <w:rPr>
          <w:rtl w:val="true"/>
        </w:rPr>
        <w:t>«</w:t>
      </w:r>
      <w:r>
        <w:rPr/>
        <w:t>1</w:t>
      </w:r>
      <w:r>
        <w:rPr>
          <w:rtl w:val="true"/>
        </w:rPr>
        <w:t xml:space="preserve"> - </w:t>
      </w:r>
      <w:r>
        <w:rPr/>
        <w:t>12</w:t>
      </w:r>
      <w:r>
        <w:rPr>
          <w:rtl w:val="true"/>
        </w:rPr>
        <w:t>» (</w:t>
      </w:r>
      <w:r>
        <w:rPr/>
        <w:t>1</w:t>
      </w:r>
      <w:r>
        <w:rPr>
          <w:rtl w:val="true"/>
        </w:rPr>
        <w:t xml:space="preserve"> </w:t>
      </w:r>
      <w:r>
        <w:rPr>
          <w:rtl w:val="true"/>
        </w:rPr>
        <w:t xml:space="preserve">پ </w:t>
      </w:r>
      <w:r>
        <w:rPr>
          <w:rtl w:val="true"/>
        </w:rPr>
        <w:t xml:space="preserve">- </w:t>
      </w:r>
      <w:r>
        <w:rPr/>
        <w:t>12</w:t>
      </w:r>
      <w:r>
        <w:rPr>
          <w:rtl w:val="true"/>
        </w:rPr>
        <w:t xml:space="preserve"> </w:t>
      </w:r>
      <w:r>
        <w:rPr>
          <w:rtl w:val="true"/>
        </w:rPr>
        <w:t>ر</w:t>
      </w:r>
      <w:r>
        <w:rPr>
          <w:rtl w:val="true"/>
        </w:rPr>
        <w:t>)</w:t>
      </w:r>
      <w:bookmarkEnd w:id="2026"/>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027" w:name="__RefHeading___Toc4165005_3381743652"/>
      <w:bookmarkStart w:id="2028" w:name="_Toc877"/>
      <w:bookmarkEnd w:id="2027"/>
      <w:r>
        <w:rPr/>
        <w:t>2</w:t>
      </w:r>
      <w:r>
        <w:rPr>
          <w:rtl w:val="true"/>
        </w:rPr>
        <w:t xml:space="preserve"> - </w:t>
      </w:r>
      <w:r>
        <w:rPr>
          <w:rtl w:val="true"/>
        </w:rPr>
        <w:t xml:space="preserve">نصاب الصبیات از ابو نصر فراهی </w:t>
      </w:r>
      <w:r>
        <w:rPr>
          <w:rtl w:val="true"/>
        </w:rPr>
        <w:t>«</w:t>
      </w:r>
      <w:r>
        <w:rPr/>
        <w:t>14</w:t>
      </w:r>
      <w:r>
        <w:rPr>
          <w:rtl w:val="true"/>
        </w:rPr>
        <w:t xml:space="preserve"> - </w:t>
      </w:r>
      <w:r>
        <w:rPr/>
        <w:t>47</w:t>
      </w:r>
      <w:r>
        <w:rPr>
          <w:rtl w:val="true"/>
        </w:rPr>
        <w:t>» (</w:t>
      </w:r>
      <w:r>
        <w:rPr/>
        <w:t>14</w:t>
      </w:r>
      <w:r>
        <w:rPr>
          <w:rtl w:val="true"/>
        </w:rPr>
        <w:t xml:space="preserve"> </w:t>
      </w:r>
      <w:r>
        <w:rPr>
          <w:rtl w:val="true"/>
        </w:rPr>
        <w:t xml:space="preserve">پ </w:t>
      </w:r>
      <w:r>
        <w:rPr>
          <w:rtl w:val="true"/>
        </w:rPr>
        <w:t xml:space="preserve">- </w:t>
      </w:r>
      <w:r>
        <w:rPr/>
        <w:t>47</w:t>
      </w:r>
      <w:r>
        <w:rPr>
          <w:rtl w:val="true"/>
        </w:rPr>
        <w:t xml:space="preserve"> </w:t>
      </w:r>
      <w:r>
        <w:rPr>
          <w:rtl w:val="true"/>
        </w:rPr>
        <w:t>ر</w:t>
      </w:r>
      <w:r>
        <w:rPr>
          <w:rtl w:val="true"/>
        </w:rPr>
        <w:t>)</w:t>
      </w:r>
      <w:bookmarkEnd w:id="2028"/>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الله و یردی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029" w:name="__RefHeading___Toc4165007_3381743652"/>
      <w:bookmarkStart w:id="2030" w:name="_Toc878"/>
      <w:bookmarkEnd w:id="2029"/>
      <w:r>
        <w:rPr>
          <w:rtl w:val="true"/>
        </w:rPr>
        <w:t xml:space="preserve">( </w:t>
      </w:r>
      <w:r>
        <w:rPr/>
        <w:t>3382</w:t>
      </w:r>
      <w:r>
        <w:rPr>
          <w:rtl w:val="true"/>
        </w:rPr>
        <w:t xml:space="preserve"> )</w:t>
      </w:r>
      <w:bookmarkEnd w:id="2030"/>
    </w:p>
    <w:p>
      <w:pPr>
        <w:pStyle w:val="Heading3"/>
        <w:numPr>
          <w:ilvl w:val="2"/>
          <w:numId w:val="1"/>
        </w:numPr>
        <w:rPr/>
      </w:pPr>
      <w:bookmarkStart w:id="2031" w:name="__RefHeading___Toc4165009_3381743652"/>
      <w:bookmarkStart w:id="2032" w:name="_Toc879"/>
      <w:bookmarkEnd w:id="2031"/>
      <w:r>
        <w:rPr/>
        <w:t>1</w:t>
      </w:r>
      <w:r>
        <w:rPr>
          <w:rtl w:val="true"/>
        </w:rPr>
        <w:t xml:space="preserve"> - </w:t>
      </w:r>
      <w:r>
        <w:rPr>
          <w:rtl w:val="true"/>
        </w:rPr>
        <w:t xml:space="preserve">الباب الحادی عشر از علامه حلّی </w:t>
      </w:r>
      <w:r>
        <w:rPr>
          <w:rtl w:val="true"/>
        </w:rPr>
        <w:t>«</w:t>
      </w:r>
      <w:r>
        <w:rPr/>
        <w:t>1</w:t>
      </w:r>
      <w:r>
        <w:rPr>
          <w:rtl w:val="true"/>
        </w:rPr>
        <w:t xml:space="preserve"> - </w:t>
      </w:r>
      <w:r>
        <w:rPr/>
        <w:t>6</w:t>
      </w:r>
      <w:r>
        <w:rPr>
          <w:rtl w:val="true"/>
        </w:rPr>
        <w:t>» (</w:t>
      </w:r>
      <w:r>
        <w:rPr>
          <w:rtl w:val="true"/>
        </w:rPr>
        <w:t xml:space="preserve">کلام </w:t>
      </w:r>
      <w:r>
        <w:rPr>
          <w:rtl w:val="true"/>
        </w:rPr>
        <w:t xml:space="preserve">- </w:t>
      </w:r>
      <w:r>
        <w:rPr>
          <w:rtl w:val="true"/>
        </w:rPr>
        <w:t>عربی</w:t>
      </w:r>
      <w:r>
        <w:rPr>
          <w:rtl w:val="true"/>
        </w:rPr>
        <w:t>)</w:t>
      </w:r>
      <w:bookmarkEnd w:id="2032"/>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033" w:name="__RefHeading___Toc4165011_3381743652"/>
      <w:bookmarkStart w:id="2034" w:name="_Toc880"/>
      <w:bookmarkEnd w:id="2033"/>
      <w:r>
        <w:rPr/>
        <w:t>2</w:t>
      </w:r>
      <w:r>
        <w:rPr>
          <w:rtl w:val="true"/>
        </w:rPr>
        <w:t xml:space="preserve"> - </w:t>
      </w:r>
      <w:r>
        <w:rPr>
          <w:rtl w:val="true"/>
        </w:rPr>
        <w:t xml:space="preserve">النافع لیوم الحشر فی شرح الباب الحادی عشر از فاضل مقداد </w:t>
      </w:r>
      <w:r>
        <w:rPr>
          <w:rtl w:val="true"/>
        </w:rPr>
        <w:t>«</w:t>
      </w:r>
      <w:r>
        <w:rPr/>
        <w:t>7</w:t>
      </w:r>
      <w:r>
        <w:rPr>
          <w:rtl w:val="true"/>
        </w:rPr>
        <w:t xml:space="preserve"> - </w:t>
      </w:r>
      <w:r>
        <w:rPr/>
        <w:t>51</w:t>
      </w:r>
      <w:r>
        <w:rPr>
          <w:rtl w:val="true"/>
        </w:rPr>
        <w:t>»</w:t>
      </w:r>
      <w:bookmarkEnd w:id="2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تحریر </w:t>
      </w:r>
      <w:r>
        <w:rPr>
          <w:rFonts w:eastAsia="IRNazanin" w:cs="IRNazanin"/>
          <w:color w:val="111111"/>
          <w:sz w:val="28"/>
          <w:szCs w:val="28"/>
          <w:lang w:bidi="fa-IR"/>
        </w:rPr>
        <w:t>1057</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2035" w:name="pg14116_146982"/>
    </w:p>
    <w:p>
      <w:pPr>
        <w:pStyle w:val="Heading2"/>
        <w:numPr>
          <w:ilvl w:val="1"/>
          <w:numId w:val="1"/>
        </w:numPr>
        <w:rPr/>
      </w:pPr>
      <w:bookmarkStart w:id="2036" w:name="__RefHeading___Toc4165013_3381743652"/>
      <w:bookmarkStart w:id="2037" w:name="_Toc881"/>
      <w:bookmarkEnd w:id="2035"/>
      <w:bookmarkEnd w:id="2036"/>
      <w:r>
        <w:rPr>
          <w:rtl w:val="true"/>
        </w:rPr>
        <w:t xml:space="preserve">( </w:t>
      </w:r>
      <w:r>
        <w:rPr/>
        <w:t>3383</w:t>
      </w:r>
      <w:r>
        <w:rPr>
          <w:rtl w:val="true"/>
        </w:rPr>
        <w:t xml:space="preserve"> )</w:t>
      </w:r>
      <w:bookmarkEnd w:id="2037"/>
    </w:p>
    <w:p>
      <w:pPr>
        <w:pStyle w:val="Heading3"/>
        <w:numPr>
          <w:ilvl w:val="2"/>
          <w:numId w:val="1"/>
        </w:numPr>
        <w:rPr/>
      </w:pPr>
      <w:bookmarkStart w:id="2038" w:name="__RefHeading___Toc4165015_3381743652"/>
      <w:bookmarkStart w:id="2039" w:name="_Toc882"/>
      <w:bookmarkEnd w:id="2038"/>
      <w:r>
        <w:rPr/>
        <w:t>1</w:t>
      </w:r>
      <w:r>
        <w:rPr>
          <w:rtl w:val="true"/>
        </w:rPr>
        <w:t xml:space="preserve"> - </w:t>
      </w:r>
      <w:r>
        <w:rPr>
          <w:rtl w:val="true"/>
        </w:rPr>
        <w:t xml:space="preserve">شرح ثمره بطلمیوس </w:t>
      </w:r>
      <w:r>
        <w:rPr>
          <w:rtl w:val="true"/>
        </w:rPr>
        <w:t>«</w:t>
      </w:r>
      <w:r>
        <w:rPr/>
        <w:t>1</w:t>
      </w:r>
      <w:r>
        <w:rPr>
          <w:rtl w:val="true"/>
        </w:rPr>
        <w:t xml:space="preserve"> - </w:t>
      </w:r>
      <w:r>
        <w:rPr/>
        <w:t>52</w:t>
      </w:r>
      <w:r>
        <w:rPr>
          <w:rtl w:val="true"/>
        </w:rPr>
        <w:t>» (</w:t>
      </w:r>
      <w:r>
        <w:rPr>
          <w:rtl w:val="true"/>
        </w:rPr>
        <w:t xml:space="preserve">نجوم </w:t>
      </w:r>
      <w:r>
        <w:rPr>
          <w:rtl w:val="true"/>
        </w:rPr>
        <w:t xml:space="preserve">- </w:t>
      </w:r>
      <w:r>
        <w:rPr>
          <w:rtl w:val="true"/>
        </w:rPr>
        <w:t>عربی</w:t>
      </w:r>
      <w:r>
        <w:rPr>
          <w:rtl w:val="true"/>
        </w:rPr>
        <w:t>)</w:t>
      </w:r>
      <w:bookmarkEnd w:id="20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ستارهشناس یونانی رسایل متعددی درباره علم نجوم نگاشته بود و در پایان نتایج و فشرده آنها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این کتاب که در عهد اسلامی ترجمه شده، توسط شارح حاضر به شرح کشیده شده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بنام خواجه بهاء الدین محمد بن محمد جوینی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مخدوم المولی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ثمره بطلمیوس را بفارسی ترجمه کرده‌اند و آنچه مشکل مینمود بقدر فهم خود به مقصود و مراد از آن اشارتی کرده شد انشاء الله موافق افتد و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سیر نکند هم از آن اقلیم جز او و این است ثانی کلمات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آورده‌اند این عبارت</w:t>
      </w:r>
      <w:r>
        <w:rPr>
          <w:rFonts w:eastAsia="IRNazanin" w:cs="IRNazanin"/>
          <w:color w:val="111111"/>
          <w:sz w:val="28"/>
          <w:szCs w:val="28"/>
          <w:rtl w:val="true"/>
          <w:lang w:bidi="fa-IR"/>
        </w:rPr>
        <w:t>».</w:t>
      </w:r>
    </w:p>
    <w:p>
      <w:pPr>
        <w:pStyle w:val="Heading3"/>
        <w:numPr>
          <w:ilvl w:val="2"/>
          <w:numId w:val="1"/>
        </w:numPr>
        <w:rPr/>
      </w:pPr>
      <w:bookmarkStart w:id="2040" w:name="__RefHeading___Toc4165017_3381743652"/>
      <w:bookmarkStart w:id="2041" w:name="_Toc883"/>
      <w:bookmarkEnd w:id="2040"/>
      <w:r>
        <w:rPr/>
        <w:t>2</w:t>
      </w:r>
      <w:r>
        <w:rPr>
          <w:rtl w:val="true"/>
        </w:rPr>
        <w:t xml:space="preserve"> - </w:t>
      </w:r>
      <w:r>
        <w:rPr>
          <w:rtl w:val="true"/>
        </w:rPr>
        <w:t xml:space="preserve">گوهر مراد </w:t>
      </w:r>
      <w:r>
        <w:rPr>
          <w:rtl w:val="true"/>
        </w:rPr>
        <w:t>(</w:t>
      </w:r>
      <w:r>
        <w:rPr/>
        <w:t>54</w:t>
      </w:r>
      <w:r>
        <w:rPr>
          <w:rtl w:val="true"/>
        </w:rPr>
        <w:t xml:space="preserve"> - </w:t>
      </w:r>
      <w:r>
        <w:rPr/>
        <w:t>88</w:t>
      </w:r>
      <w:r>
        <w:rPr>
          <w:rtl w:val="true"/>
        </w:rPr>
        <w:t>» (</w:t>
      </w:r>
      <w:r>
        <w:rPr>
          <w:rtl w:val="true"/>
        </w:rPr>
        <w:t xml:space="preserve">کلام </w:t>
      </w:r>
      <w:r>
        <w:rPr>
          <w:rtl w:val="true"/>
        </w:rPr>
        <w:t xml:space="preserve">- </w:t>
      </w:r>
      <w:r>
        <w:rPr>
          <w:rtl w:val="true"/>
        </w:rPr>
        <w:t>فارسی</w:t>
      </w:r>
      <w:r>
        <w:rPr>
          <w:rtl w:val="true"/>
        </w:rPr>
        <w:t>)</w:t>
      </w:r>
      <w:bookmarkEnd w:id="20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علی لاهیجی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مفصل و معروف در کلام و عقاید دین با مذاق فلسفی و حکمی که برای شاه عباس دوم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یک مقدمه در رتبت انسان و شرافت الهی وی و سه مقاله در امهات مسایل الهی و حکمی و یک خاتمه در مباحث اخلاقی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bookmarkStart w:id="2042" w:name="pg14116_146983"/>
    </w:p>
    <w:p>
      <w:pPr>
        <w:pStyle w:val="BookText"/>
        <w:rPr/>
      </w:pPr>
      <w:bookmarkEnd w:id="2042"/>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ناقص و تحریر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043" w:name="__RefHeading___Toc4165019_3381743652"/>
      <w:bookmarkStart w:id="2044" w:name="_Toc884"/>
      <w:bookmarkEnd w:id="2043"/>
      <w:r>
        <w:rPr>
          <w:rtl w:val="true"/>
        </w:rPr>
        <w:t xml:space="preserve">( </w:t>
      </w:r>
      <w:r>
        <w:rPr/>
        <w:t>3392</w:t>
      </w:r>
      <w:r>
        <w:rPr>
          <w:rtl w:val="true"/>
        </w:rPr>
        <w:t xml:space="preserve"> )</w:t>
      </w:r>
      <w:bookmarkEnd w:id="2044"/>
    </w:p>
    <w:p>
      <w:pPr>
        <w:pStyle w:val="Heading3"/>
        <w:numPr>
          <w:ilvl w:val="2"/>
          <w:numId w:val="1"/>
        </w:numPr>
        <w:rPr/>
      </w:pPr>
      <w:bookmarkStart w:id="2045" w:name="__RefHeading___Toc4165021_3381743652"/>
      <w:bookmarkStart w:id="2046" w:name="_Toc885"/>
      <w:bookmarkEnd w:id="2045"/>
      <w:r>
        <w:rPr/>
        <w:t>1</w:t>
      </w:r>
      <w:r>
        <w:rPr>
          <w:rtl w:val="true"/>
        </w:rPr>
        <w:t xml:space="preserve"> - </w:t>
      </w:r>
      <w:r>
        <w:rPr>
          <w:rtl w:val="true"/>
        </w:rPr>
        <w:t xml:space="preserve">زاد المسافرین از محمد مهدی بن علی نقی الشریف </w:t>
      </w:r>
      <w:r>
        <w:rPr>
          <w:rtl w:val="true"/>
        </w:rPr>
        <w:t>«</w:t>
      </w:r>
      <w:r>
        <w:rPr/>
        <w:t>1</w:t>
      </w:r>
      <w:r>
        <w:rPr>
          <w:rtl w:val="true"/>
        </w:rPr>
        <w:t xml:space="preserve"> - </w:t>
      </w:r>
      <w:r>
        <w:rPr/>
        <w:t>91</w:t>
      </w:r>
      <w:r>
        <w:rPr>
          <w:rtl w:val="true"/>
        </w:rPr>
        <w:t>»</w:t>
      </w:r>
      <w:bookmarkEnd w:id="2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چاپی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2047" w:name="__RefHeading___Toc4165023_3381743652"/>
      <w:bookmarkStart w:id="2048" w:name="_Toc886"/>
      <w:bookmarkEnd w:id="2047"/>
      <w:r>
        <w:rPr/>
        <w:t>2</w:t>
      </w:r>
      <w:r>
        <w:rPr>
          <w:rtl w:val="true"/>
        </w:rPr>
        <w:t xml:space="preserve"> - </w:t>
      </w:r>
      <w:r>
        <w:rPr>
          <w:rtl w:val="true"/>
        </w:rPr>
        <w:t xml:space="preserve">خرقه </w:t>
      </w:r>
      <w:r>
        <w:rPr>
          <w:rtl w:val="true"/>
        </w:rPr>
        <w:t>«</w:t>
      </w:r>
      <w:r>
        <w:rPr/>
        <w:t>92</w:t>
      </w:r>
      <w:r>
        <w:rPr>
          <w:rtl w:val="true"/>
        </w:rPr>
        <w:t xml:space="preserve"> - </w:t>
      </w:r>
      <w:r>
        <w:rPr/>
        <w:t>141</w:t>
      </w:r>
      <w:r>
        <w:rPr>
          <w:rtl w:val="true"/>
        </w:rPr>
        <w:t>» (</w:t>
      </w:r>
      <w:r>
        <w:rPr>
          <w:rtl w:val="true"/>
        </w:rPr>
        <w:t xml:space="preserve">طب </w:t>
      </w:r>
      <w:r>
        <w:rPr>
          <w:rtl w:val="true"/>
        </w:rPr>
        <w:t xml:space="preserve">- </w:t>
      </w:r>
      <w:r>
        <w:rPr>
          <w:rtl w:val="true"/>
        </w:rPr>
        <w:t>فارسی</w:t>
      </w:r>
      <w:r>
        <w:rPr>
          <w:rtl w:val="true"/>
        </w:rPr>
        <w:t>)</w:t>
      </w:r>
      <w:bookmarkEnd w:id="20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بن حسن شاملو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سی بخیه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هم چاپی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ش </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کتابیها در همین جلد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049" w:name="__RefHeading___Toc4165025_3381743652"/>
      <w:bookmarkStart w:id="2050" w:name="_Toc887"/>
      <w:bookmarkEnd w:id="2049"/>
      <w:r>
        <w:rPr>
          <w:rtl w:val="true"/>
        </w:rPr>
        <w:t xml:space="preserve">( </w:t>
      </w:r>
      <w:r>
        <w:rPr/>
        <w:t>3395</w:t>
      </w:r>
      <w:r>
        <w:rPr>
          <w:rtl w:val="true"/>
        </w:rPr>
        <w:t xml:space="preserve"> )</w:t>
      </w:r>
      <w:bookmarkEnd w:id="2050"/>
    </w:p>
    <w:p>
      <w:pPr>
        <w:pStyle w:val="Heading3"/>
        <w:numPr>
          <w:ilvl w:val="2"/>
          <w:numId w:val="1"/>
        </w:numPr>
        <w:rPr/>
      </w:pPr>
      <w:bookmarkStart w:id="2051" w:name="__RefHeading___Toc4165027_3381743652"/>
      <w:bookmarkStart w:id="2052" w:name="_Toc888"/>
      <w:bookmarkEnd w:id="2051"/>
      <w:r>
        <w:rPr/>
        <w:t>1</w:t>
      </w:r>
      <w:r>
        <w:rPr>
          <w:rtl w:val="true"/>
        </w:rPr>
        <w:t xml:space="preserve"> - </w:t>
      </w:r>
      <w:r>
        <w:rPr>
          <w:rtl w:val="true"/>
        </w:rPr>
        <w:t xml:space="preserve">الرفع و الدفع </w:t>
      </w:r>
      <w:r>
        <w:rPr>
          <w:rtl w:val="true"/>
        </w:rPr>
        <w:t xml:space="preserve">= </w:t>
      </w:r>
      <w:r>
        <w:rPr>
          <w:rtl w:val="true"/>
        </w:rPr>
        <w:t xml:space="preserve">دفع آفات و رفع بلیات </w:t>
      </w:r>
      <w:r>
        <w:rPr>
          <w:rtl w:val="true"/>
        </w:rPr>
        <w:t>«</w:t>
      </w:r>
      <w:r>
        <w:rPr/>
        <w:t>1</w:t>
      </w:r>
      <w:r>
        <w:rPr>
          <w:rtl w:val="true"/>
        </w:rPr>
        <w:t xml:space="preserve"> - </w:t>
      </w:r>
      <w:r>
        <w:rPr/>
        <w:t>23</w:t>
      </w:r>
      <w:r>
        <w:rPr>
          <w:rtl w:val="true"/>
        </w:rPr>
        <w:t>» (</w:t>
      </w:r>
      <w:r>
        <w:rPr>
          <w:rtl w:val="true"/>
        </w:rPr>
        <w:t xml:space="preserve">دعا </w:t>
      </w:r>
      <w:r>
        <w:rPr>
          <w:rtl w:val="true"/>
        </w:rPr>
        <w:t xml:space="preserve">- </w:t>
      </w:r>
      <w:r>
        <w:rPr>
          <w:rtl w:val="true"/>
        </w:rPr>
        <w:t>فارسی</w:t>
      </w:r>
      <w:r>
        <w:rPr>
          <w:rtl w:val="true"/>
        </w:rPr>
        <w:t>)</w:t>
      </w:r>
      <w:bookmarkEnd w:id="20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در ادعیه و اذکار مربوط به دفع بلیات و آفات با استفاده از آثار ائمه هدی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امراض و علل رفع هر علتی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دفع اوجاع و علل اعضاء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علل مشوهه و مستکرهه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دفع و رفع شرور و بلا و دفع هر شری و بلیتی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رفع غموم و دفع غم و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دفع ضرر دواب </w:t>
      </w:r>
      <w:bookmarkStart w:id="2053" w:name="pg14116_146984"/>
    </w:p>
    <w:p>
      <w:pPr>
        <w:pStyle w:val="BookText"/>
        <w:rPr/>
      </w:pPr>
      <w:bookmarkEnd w:id="2053"/>
      <w:r>
        <w:rPr>
          <w:rFonts w:ascii="IRNazanin" w:hAnsi="IRNazanin" w:eastAsia="IRNazanin"/>
          <w:color w:val="111111"/>
          <w:sz w:val="28"/>
          <w:sz w:val="28"/>
          <w:szCs w:val="28"/>
          <w:rtl w:val="true"/>
          <w:lang w:bidi="fa-IR"/>
        </w:rPr>
        <w:t>و هوام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رفع آلایش جامه 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سلامه علی عباده الّذین اصطفی الله خیر ام ما یشرکون بل الله خیر اما بعد این رساله ایست در دفع آفات و دفع بلیات از خود و مال و زنان و اطفال به قرآن و دعا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زعفران از جامه بنوره و صابون و آب گرم بشویند پاک شود البته تمام شد رساله دفع و رفع امراض و علل ملا محسن فیض رحمة الله</w:t>
      </w:r>
      <w:r>
        <w:rPr>
          <w:rFonts w:eastAsia="IRNazanin" w:cs="IRNazanin"/>
          <w:color w:val="111111"/>
          <w:sz w:val="28"/>
          <w:szCs w:val="28"/>
          <w:rtl w:val="true"/>
          <w:lang w:bidi="fa-IR"/>
        </w:rPr>
        <w:t>.</w:t>
      </w:r>
    </w:p>
    <w:p>
      <w:pPr>
        <w:pStyle w:val="Heading3"/>
        <w:numPr>
          <w:ilvl w:val="2"/>
          <w:numId w:val="1"/>
        </w:numPr>
        <w:rPr/>
      </w:pPr>
      <w:bookmarkStart w:id="2054" w:name="__RefHeading___Toc4165029_3381743652"/>
      <w:bookmarkStart w:id="2055" w:name="_Toc889"/>
      <w:bookmarkEnd w:id="2054"/>
      <w:r>
        <w:rPr/>
        <w:t>2</w:t>
      </w:r>
      <w:r>
        <w:rPr>
          <w:rtl w:val="true"/>
        </w:rPr>
        <w:t xml:space="preserve"> - </w:t>
      </w:r>
      <w:r>
        <w:rPr>
          <w:rtl w:val="true"/>
        </w:rPr>
        <w:t xml:space="preserve">الجواهر المنثورة فی الادعیة المنثورة </w:t>
      </w:r>
      <w:r>
        <w:rPr>
          <w:rtl w:val="true"/>
        </w:rPr>
        <w:t>«</w:t>
      </w:r>
      <w:r>
        <w:rPr/>
        <w:t>23</w:t>
      </w:r>
      <w:r>
        <w:rPr>
          <w:rtl w:val="true"/>
        </w:rPr>
        <w:t xml:space="preserve"> - </w:t>
      </w:r>
      <w:r>
        <w:rPr/>
        <w:t>147</w:t>
      </w:r>
      <w:r>
        <w:rPr>
          <w:rtl w:val="true"/>
        </w:rPr>
        <w:t>» (</w:t>
      </w:r>
      <w:r>
        <w:rPr>
          <w:rtl w:val="true"/>
        </w:rPr>
        <w:t xml:space="preserve">دعا </w:t>
      </w:r>
      <w:r>
        <w:rPr>
          <w:rtl w:val="true"/>
        </w:rPr>
        <w:t xml:space="preserve">- </w:t>
      </w:r>
      <w:r>
        <w:rPr>
          <w:rtl w:val="true"/>
        </w:rPr>
        <w:t>عربی</w:t>
      </w:r>
      <w:r>
        <w:rPr>
          <w:rtl w:val="true"/>
        </w:rPr>
        <w:t>)</w:t>
      </w:r>
      <w:bookmarkEnd w:id="20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عبدالحسیب بن احمد علوی حسینی عاملی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مشتمل بر ادعیه و اذکار وارده از ائمه هدی که برخی بسند متصل به آن حضرات و برخی بحذف سند بدون تقسیمبندی خاصی تحریر 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ادعیه را از طریق خط جدش میرداماد استرآبادی نوشته است، برخی جاها متن فارسی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الأعتصام بالفعّال الحکیم العزیز العلیم الحمد لله رب العالمین باری النّسمات صانع الجبّلات فعّال الهویّات خلّاق البریّات دارئ الکائنات فاعل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دعوت بهذالدّعاء قطّ طول عمری علی ظالم الّا نصرنی الله علیه و لا دخلت علی مریض فدعوت عنده بهذا الدّعآء الّا عوفی و لا دعوت به فی غمّ الّا فرّج الله عنّی غمّی و قضی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تصحیح شده و حاشیهنویسی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حواشی با امضاء محمد شفیع الموسوی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2056" w:name="pg14116_146985"/>
    </w:p>
    <w:p>
      <w:pPr>
        <w:pStyle w:val="Heading2"/>
        <w:numPr>
          <w:ilvl w:val="1"/>
          <w:numId w:val="1"/>
        </w:numPr>
        <w:rPr/>
      </w:pPr>
      <w:bookmarkStart w:id="2057" w:name="__RefHeading___Toc4165031_3381743652"/>
      <w:bookmarkStart w:id="2058" w:name="_Toc890"/>
      <w:bookmarkEnd w:id="2056"/>
      <w:bookmarkEnd w:id="2057"/>
      <w:r>
        <w:rPr>
          <w:rtl w:val="true"/>
        </w:rPr>
        <w:t xml:space="preserve">( </w:t>
      </w:r>
      <w:r>
        <w:rPr/>
        <w:t>3396</w:t>
      </w:r>
      <w:r>
        <w:rPr>
          <w:rtl w:val="true"/>
        </w:rPr>
        <w:t xml:space="preserve"> )</w:t>
      </w:r>
      <w:bookmarkEnd w:id="2058"/>
    </w:p>
    <w:p>
      <w:pPr>
        <w:pStyle w:val="Heading3"/>
        <w:numPr>
          <w:ilvl w:val="2"/>
          <w:numId w:val="1"/>
        </w:numPr>
        <w:rPr/>
      </w:pPr>
      <w:bookmarkStart w:id="2059" w:name="__RefHeading___Toc4165033_3381743652"/>
      <w:bookmarkStart w:id="2060" w:name="_Toc891"/>
      <w:bookmarkEnd w:id="2059"/>
      <w:r>
        <w:rPr/>
        <w:t>1</w:t>
      </w:r>
      <w:r>
        <w:rPr>
          <w:rtl w:val="true"/>
        </w:rPr>
        <w:t xml:space="preserve"> - </w:t>
      </w:r>
      <w:r>
        <w:rPr>
          <w:rtl w:val="true"/>
        </w:rPr>
        <w:t xml:space="preserve">جنگ شامل اشعار و دو رساله </w:t>
      </w:r>
      <w:r>
        <w:rPr>
          <w:rtl w:val="true"/>
        </w:rPr>
        <w:t>(</w:t>
      </w:r>
      <w:r>
        <w:rPr>
          <w:rtl w:val="true"/>
        </w:rPr>
        <w:t xml:space="preserve">فارسی </w:t>
      </w:r>
      <w:r>
        <w:rPr>
          <w:rtl w:val="true"/>
        </w:rPr>
        <w:t xml:space="preserve">- </w:t>
      </w:r>
      <w:r>
        <w:rPr>
          <w:rtl w:val="true"/>
        </w:rPr>
        <w:t>ترکی</w:t>
      </w:r>
      <w:r>
        <w:rPr>
          <w:rtl w:val="true"/>
        </w:rPr>
        <w:t>)</w:t>
      </w:r>
      <w:bookmarkEnd w:id="2060"/>
    </w:p>
    <w:p>
      <w:pPr>
        <w:pStyle w:val="BookText"/>
        <w:rPr/>
      </w:pPr>
      <w:r>
        <w:rPr>
          <w:rFonts w:ascii="IRNazanin" w:hAnsi="IRNazanin" w:eastAsia="IRNazanin"/>
          <w:color w:val="111111"/>
          <w:sz w:val="28"/>
          <w:sz w:val="28"/>
          <w:szCs w:val="28"/>
          <w:rtl w:val="true"/>
          <w:lang w:bidi="fa-IR"/>
        </w:rPr>
        <w:t>مجموعه اشعار فارسی و ترکی که در یک دفتر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زمان، قصاب، سیّدا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حاجی ساعی، صائب، ناظم، شوکت، ناصر علی، وحشت، عمرخان، وحدت، خواجه عصمت، افضل،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منثور در صفات زنان از سعید بن یوسف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 الدین، مسکین حسین بلخی، بیدل، مشفقی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شاه کیک، رموزی، افغان، علی،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معراجنامه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ظفر ملهم، میرزا عبدالقادر، ناظم، صمیم، مذهب، رفیع، صبوری، واقفی، جمشید، وصفی، سلمان، خواجوا، حسن، طالب، کاتبی، مولوی جامی، حالی، اصلی، خرمی، حسینی، بابا صائب، ساعی، کلیم، طیب، عاشق، واصل، اشرف، شیدا، شاپور، مشرب، میرزا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جذبی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فیضی، فایض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محیی،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امید شفاعت دارد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حکیم بیگ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سید بن حاج علی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نسخه داستان رسیدن امیر تیمور به دخمه انبیاء به نثر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جلدی نفیس</w:t>
      </w:r>
      <w:r>
        <w:rPr>
          <w:rFonts w:eastAsia="IRNazanin" w:cs="IRNazanin"/>
          <w:color w:val="111111"/>
          <w:sz w:val="28"/>
          <w:szCs w:val="28"/>
          <w:rtl w:val="true"/>
          <w:lang w:bidi="fa-IR"/>
        </w:rPr>
        <w:t>.</w:t>
      </w:r>
    </w:p>
    <w:p>
      <w:pPr>
        <w:pStyle w:val="Heading2"/>
        <w:numPr>
          <w:ilvl w:val="1"/>
          <w:numId w:val="1"/>
        </w:numPr>
        <w:rPr/>
      </w:pPr>
      <w:bookmarkStart w:id="2061" w:name="__RefHeading___Toc4165035_3381743652"/>
      <w:bookmarkStart w:id="2062" w:name="_Toc892"/>
      <w:bookmarkEnd w:id="2061"/>
      <w:r>
        <w:rPr>
          <w:rtl w:val="true"/>
        </w:rPr>
        <w:t xml:space="preserve">( </w:t>
      </w:r>
      <w:r>
        <w:rPr/>
        <w:t>3401</w:t>
      </w:r>
      <w:r>
        <w:rPr>
          <w:rtl w:val="true"/>
        </w:rPr>
        <w:t xml:space="preserve"> )</w:t>
      </w:r>
      <w:bookmarkEnd w:id="2062"/>
    </w:p>
    <w:p>
      <w:pPr>
        <w:pStyle w:val="Heading3"/>
        <w:numPr>
          <w:ilvl w:val="2"/>
          <w:numId w:val="1"/>
        </w:numPr>
        <w:rPr/>
      </w:pPr>
      <w:bookmarkStart w:id="2063" w:name="__RefHeading___Toc4165037_3381743652"/>
      <w:bookmarkStart w:id="2064" w:name="_Toc893"/>
      <w:bookmarkEnd w:id="2063"/>
      <w:r>
        <w:rPr/>
        <w:t>1</w:t>
      </w:r>
      <w:r>
        <w:rPr>
          <w:rtl w:val="true"/>
        </w:rPr>
        <w:t xml:space="preserve"> - </w:t>
      </w:r>
      <w:r>
        <w:rPr>
          <w:rtl w:val="true"/>
        </w:rPr>
        <w:t xml:space="preserve">ترجمه دعاء صباح </w:t>
      </w:r>
      <w:r>
        <w:rPr>
          <w:rtl w:val="true"/>
        </w:rPr>
        <w:t>«</w:t>
      </w:r>
      <w:r>
        <w:rPr/>
        <w:t>1</w:t>
      </w:r>
      <w:r>
        <w:rPr>
          <w:rtl w:val="true"/>
        </w:rPr>
        <w:t xml:space="preserve"> - </w:t>
      </w:r>
      <w:r>
        <w:rPr/>
        <w:t>10</w:t>
      </w:r>
      <w:r>
        <w:rPr>
          <w:rtl w:val="true"/>
        </w:rPr>
        <w:t>» (</w:t>
      </w:r>
      <w:r>
        <w:rPr>
          <w:rtl w:val="true"/>
        </w:rPr>
        <w:t>فارسی</w:t>
      </w:r>
      <w:r>
        <w:rPr>
          <w:rtl w:val="true"/>
        </w:rPr>
        <w:t>)</w:t>
      </w:r>
      <w:bookmarkEnd w:id="2064"/>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حسینی نیریزی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065" w:name="pg14116_146986"/>
    </w:p>
    <w:p>
      <w:pPr>
        <w:pStyle w:val="BookText"/>
        <w:rPr/>
      </w:pPr>
      <w:bookmarkEnd w:id="2065"/>
      <w:r>
        <w:rPr>
          <w:rFonts w:ascii="IRNazanin" w:hAnsi="IRNazanin" w:eastAsia="IRNazanin"/>
          <w:color w:val="111111"/>
          <w:sz w:val="28"/>
          <w:sz w:val="28"/>
          <w:szCs w:val="28"/>
          <w:rtl w:val="true"/>
          <w:lang w:bidi="fa-IR"/>
        </w:rPr>
        <w:t xml:space="preserve">مترجم و شارح که خود از اکابر عرفای ذهبیه است اصل دعا را از روی نسخه خط کوفی 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نزد امیر ابراهیم قزوینی بوده با نسخه دیگری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تصحیح کرده و ترجمه تحت اللفظی منثور و منظوم در پی هر فقره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صبح بحمد تو دل افروز شده</w:t>
      </w:r>
    </w:p>
    <w:p>
      <w:pPr>
        <w:pStyle w:val="BookText"/>
        <w:rPr/>
      </w:pPr>
      <w:r>
        <w:rPr>
          <w:rFonts w:ascii="IRNazanin" w:hAnsi="IRNazanin" w:eastAsia="IRNazanin"/>
          <w:color w:val="111111"/>
          <w:sz w:val="28"/>
          <w:sz w:val="28"/>
          <w:szCs w:val="28"/>
          <w:rtl w:val="true"/>
          <w:lang w:bidi="fa-IR"/>
        </w:rPr>
        <w:t>از فیض تو روشن شده تا روز شده</w:t>
      </w:r>
    </w:p>
    <w:p>
      <w:pPr>
        <w:pStyle w:val="BookText"/>
        <w:rPr/>
      </w:pPr>
      <w:r>
        <w:rPr>
          <w:rFonts w:ascii="IRNazanin" w:hAnsi="IRNazanin" w:eastAsia="IRNazanin"/>
          <w:color w:val="111111"/>
          <w:sz w:val="28"/>
          <w:sz w:val="28"/>
          <w:szCs w:val="28"/>
          <w:rtl w:val="true"/>
          <w:lang w:bidi="fa-IR"/>
        </w:rPr>
        <w:t>دلهای محبّان تو هر شام و سحر</w:t>
      </w:r>
    </w:p>
    <w:p>
      <w:pPr>
        <w:pStyle w:val="BookText"/>
        <w:rPr/>
      </w:pPr>
      <w:r>
        <w:rPr>
          <w:rFonts w:ascii="IRNazanin" w:hAnsi="IRNazanin" w:eastAsia="IRNazanin"/>
          <w:color w:val="111111"/>
          <w:sz w:val="28"/>
          <w:sz w:val="28"/>
          <w:szCs w:val="28"/>
          <w:rtl w:val="true"/>
          <w:lang w:bidi="fa-IR"/>
        </w:rPr>
        <w:t>از نور ستایش تو فیروز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تو بفضل خویش این مسکین را این بنده معروف بقطب الدین را</w:t>
      </w:r>
    </w:p>
    <w:p>
      <w:pPr>
        <w:pStyle w:val="BookText"/>
        <w:rPr/>
      </w:pPr>
      <w:r>
        <w:rPr>
          <w:rFonts w:ascii="IRNazanin" w:hAnsi="IRNazanin" w:eastAsia="IRNazanin"/>
          <w:color w:val="111111"/>
          <w:sz w:val="28"/>
          <w:sz w:val="28"/>
          <w:szCs w:val="28"/>
          <w:rtl w:val="true"/>
          <w:lang w:bidi="fa-IR"/>
        </w:rPr>
        <w:t>محشورش کن به مصطفی و آلش</w:t>
      </w:r>
    </w:p>
    <w:p>
      <w:pPr>
        <w:pStyle w:val="BookText"/>
        <w:rPr/>
      </w:pPr>
      <w:r>
        <w:rPr>
          <w:rFonts w:ascii="IRNazanin" w:hAnsi="IRNazanin" w:eastAsia="IRNazanin"/>
          <w:color w:val="111111"/>
          <w:sz w:val="28"/>
          <w:sz w:val="28"/>
          <w:szCs w:val="28"/>
          <w:rtl w:val="true"/>
          <w:lang w:bidi="fa-IR"/>
        </w:rPr>
        <w:t>مصحوبش کن کتاب علیین را</w:t>
      </w:r>
      <w:r>
        <w:rPr>
          <w:rFonts w:eastAsia="IRNazanin" w:cs="IRNazanin"/>
          <w:color w:val="111111"/>
          <w:sz w:val="28"/>
          <w:szCs w:val="28"/>
          <w:rtl w:val="true"/>
          <w:lang w:bidi="fa-IR"/>
        </w:rPr>
        <w:t>»</w:t>
      </w:r>
    </w:p>
    <w:p>
      <w:pPr>
        <w:pStyle w:val="Heading3"/>
        <w:numPr>
          <w:ilvl w:val="2"/>
          <w:numId w:val="1"/>
        </w:numPr>
        <w:rPr/>
      </w:pPr>
      <w:bookmarkStart w:id="2066" w:name="__RefHeading___Toc4165039_3381743652"/>
      <w:bookmarkStart w:id="2067" w:name="_Toc894"/>
      <w:bookmarkEnd w:id="2066"/>
      <w:r>
        <w:rPr/>
        <w:t>2</w:t>
      </w:r>
      <w:r>
        <w:rPr>
          <w:rtl w:val="true"/>
        </w:rPr>
        <w:t xml:space="preserve"> - </w:t>
      </w:r>
      <w:r>
        <w:rPr>
          <w:rtl w:val="true"/>
        </w:rPr>
        <w:t xml:space="preserve">ادعیه </w:t>
      </w:r>
      <w:r>
        <w:rPr>
          <w:rtl w:val="true"/>
        </w:rPr>
        <w:t>«</w:t>
      </w:r>
      <w:r>
        <w:rPr/>
        <w:t>11</w:t>
      </w:r>
      <w:r>
        <w:rPr>
          <w:rtl w:val="true"/>
        </w:rPr>
        <w:t xml:space="preserve"> - </w:t>
      </w:r>
      <w:r>
        <w:rPr/>
        <w:t>55</w:t>
      </w:r>
      <w:r>
        <w:rPr>
          <w:rtl w:val="true"/>
        </w:rPr>
        <w:t>» (</w:t>
      </w:r>
      <w:r>
        <w:rPr>
          <w:rtl w:val="true"/>
        </w:rPr>
        <w:t xml:space="preserve">دعا </w:t>
      </w:r>
      <w:r>
        <w:rPr>
          <w:rtl w:val="true"/>
        </w:rPr>
        <w:t xml:space="preserve">- </w:t>
      </w:r>
      <w:r>
        <w:rPr>
          <w:rtl w:val="true"/>
        </w:rPr>
        <w:t>عربی</w:t>
      </w:r>
      <w:r>
        <w:rPr>
          <w:rtl w:val="true"/>
        </w:rPr>
        <w:t>)</w:t>
      </w:r>
      <w:bookmarkEnd w:id="20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دعاهای یستشیر، احتجاب، جوشن کبیر، سمات و 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نسخ </w:t>
      </w:r>
      <w:r>
        <w:rPr>
          <w:rFonts w:eastAsia="IRNazanin" w:cs="IRNazanin"/>
          <w:color w:val="111111"/>
          <w:sz w:val="28"/>
          <w:szCs w:val="28"/>
          <w:lang w:bidi="fa-IR"/>
        </w:rPr>
        <w:t>1250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068" w:name="__RefHeading___Toc4165041_3381743652"/>
      <w:bookmarkStart w:id="2069" w:name="_Toc895"/>
      <w:bookmarkEnd w:id="2068"/>
      <w:r>
        <w:rPr>
          <w:rtl w:val="true"/>
        </w:rPr>
        <w:t xml:space="preserve">( </w:t>
      </w:r>
      <w:r>
        <w:rPr/>
        <w:t>3407</w:t>
      </w:r>
      <w:r>
        <w:rPr>
          <w:rtl w:val="true"/>
        </w:rPr>
        <w:t xml:space="preserve"> )</w:t>
      </w:r>
      <w:bookmarkEnd w:id="2069"/>
    </w:p>
    <w:p>
      <w:pPr>
        <w:pStyle w:val="Heading3"/>
        <w:numPr>
          <w:ilvl w:val="2"/>
          <w:numId w:val="1"/>
        </w:numPr>
        <w:rPr/>
      </w:pPr>
      <w:bookmarkStart w:id="2070" w:name="__RefHeading___Toc4165043_3381743652"/>
      <w:bookmarkStart w:id="2071" w:name="_Toc896"/>
      <w:bookmarkEnd w:id="2070"/>
      <w:r>
        <w:rPr/>
        <w:t>1</w:t>
      </w:r>
      <w:r>
        <w:rPr>
          <w:rtl w:val="true"/>
        </w:rPr>
        <w:t xml:space="preserve"> - </w:t>
      </w:r>
      <w:r>
        <w:rPr>
          <w:rtl w:val="true"/>
        </w:rPr>
        <w:t xml:space="preserve">تفسیر آیة الکرسی </w:t>
      </w:r>
      <w:r>
        <w:rPr>
          <w:rtl w:val="true"/>
        </w:rPr>
        <w:t>«</w:t>
      </w:r>
      <w:r>
        <w:rPr/>
        <w:t>1</w:t>
      </w:r>
      <w:r>
        <w:rPr>
          <w:rtl w:val="true"/>
        </w:rPr>
        <w:t xml:space="preserve"> - </w:t>
      </w:r>
      <w:r>
        <w:rPr/>
        <w:t>143</w:t>
      </w:r>
      <w:r>
        <w:rPr>
          <w:rtl w:val="true"/>
        </w:rPr>
        <w:t>» (</w:t>
      </w:r>
      <w:r>
        <w:rPr>
          <w:rtl w:val="true"/>
        </w:rPr>
        <w:t xml:space="preserve">تفسیر </w:t>
      </w:r>
      <w:r>
        <w:rPr>
          <w:rtl w:val="true"/>
        </w:rPr>
        <w:t xml:space="preserve">- </w:t>
      </w:r>
      <w:r>
        <w:rPr>
          <w:rtl w:val="true"/>
        </w:rPr>
        <w:t>عربی</w:t>
      </w:r>
      <w:r>
        <w:rPr>
          <w:rtl w:val="true"/>
        </w:rPr>
        <w:t>)</w:t>
      </w:r>
      <w:bookmarkEnd w:id="2071"/>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قاسم حسینی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072" w:name="pg14116_146987"/>
    </w:p>
    <w:p>
      <w:pPr>
        <w:pStyle w:val="BookText"/>
        <w:rPr/>
      </w:pPr>
      <w:bookmarkEnd w:id="2072"/>
      <w:r>
        <w:rPr>
          <w:rFonts w:ascii="IRNazanin" w:hAnsi="IRNazanin" w:eastAsia="IRNazanin"/>
          <w:color w:val="111111"/>
          <w:sz w:val="28"/>
          <w:sz w:val="28"/>
          <w:szCs w:val="28"/>
          <w:rtl w:val="true"/>
          <w:lang w:bidi="fa-IR"/>
        </w:rPr>
        <w:t>مؤلف در مقدمه گفته که در بیست سالگی که عازم سفر حج بودم بذهنم خطور کرد که تفسیر و شرحی معنوی و باطنی با تاویلات بر آیة الکرسی بنگارم چرا که دیگر تفاسیر در ظاهر و قشر آن آیات کریمه است و کسی تفسیر باطنی و با تاویلات بر آن ننوشته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مشایخ شیخیه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اجلی افئدة العارفین بتجلیات ظهوره و انار قلوب السالکین لاشراقات نوره</w:t>
      </w:r>
      <w:r>
        <w:rPr>
          <w:rFonts w:eastAsia="IRNazanin" w:cs="IRNazanin"/>
          <w:color w:val="111111"/>
          <w:sz w:val="28"/>
          <w:szCs w:val="28"/>
          <w:rtl w:val="true"/>
          <w:lang w:bidi="fa-IR"/>
        </w:rPr>
        <w:t>».</w:t>
      </w:r>
    </w:p>
    <w:p>
      <w:pPr>
        <w:pStyle w:val="Heading3"/>
        <w:numPr>
          <w:ilvl w:val="2"/>
          <w:numId w:val="1"/>
        </w:numPr>
        <w:rPr/>
      </w:pPr>
      <w:bookmarkStart w:id="2073" w:name="__RefHeading___Toc4165045_3381743652"/>
      <w:bookmarkStart w:id="2074" w:name="_Toc897"/>
      <w:bookmarkEnd w:id="2073"/>
      <w:r>
        <w:rPr/>
        <w:t>2</w:t>
      </w:r>
      <w:r>
        <w:rPr>
          <w:rtl w:val="true"/>
        </w:rPr>
        <w:t xml:space="preserve"> - </w:t>
      </w:r>
      <w:r>
        <w:rPr>
          <w:rtl w:val="true"/>
        </w:rPr>
        <w:t xml:space="preserve">شرح العرشیة </w:t>
      </w:r>
      <w:r>
        <w:rPr>
          <w:rtl w:val="true"/>
        </w:rPr>
        <w:t>«</w:t>
      </w:r>
      <w:r>
        <w:rPr/>
        <w:t>144</w:t>
      </w:r>
      <w:r>
        <w:rPr>
          <w:rtl w:val="true"/>
        </w:rPr>
        <w:t xml:space="preserve"> - </w:t>
      </w:r>
      <w:r>
        <w:rPr/>
        <w:t>274</w:t>
      </w:r>
      <w:r>
        <w:rPr>
          <w:rtl w:val="true"/>
        </w:rPr>
        <w:t>» (</w:t>
      </w:r>
      <w:r>
        <w:rPr>
          <w:rtl w:val="true"/>
        </w:rPr>
        <w:t xml:space="preserve">فلسفه </w:t>
      </w:r>
      <w:r>
        <w:rPr>
          <w:rtl w:val="true"/>
        </w:rPr>
        <w:t xml:space="preserve">- </w:t>
      </w:r>
      <w:r>
        <w:rPr>
          <w:rtl w:val="true"/>
        </w:rPr>
        <w:t>عربی</w:t>
      </w:r>
      <w:r>
        <w:rPr>
          <w:rtl w:val="true"/>
        </w:rPr>
        <w:t>)</w:t>
      </w:r>
      <w:bookmarkEnd w:id="20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احسائی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عرشیه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 العبد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جناب المحترم الممجد والمعظم المسدد الآخوند الملا مشهد بن مرحوم المبرور العلی ملا حسینعلی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رجبعلی اصفهانی در </w:t>
      </w:r>
      <w:r>
        <w:rPr>
          <w:rFonts w:eastAsia="IRNazanin" w:cs="IRNazanin"/>
          <w:color w:val="111111"/>
          <w:sz w:val="28"/>
          <w:szCs w:val="28"/>
          <w:lang w:bidi="fa-IR"/>
        </w:rPr>
        <w:t>1265</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075" w:name="__RefHeading___Toc4165047_3381743652"/>
      <w:bookmarkStart w:id="2076" w:name="_Toc898"/>
      <w:bookmarkEnd w:id="2075"/>
      <w:r>
        <w:rPr>
          <w:rtl w:val="true"/>
        </w:rPr>
        <w:t xml:space="preserve">( </w:t>
      </w:r>
      <w:r>
        <w:rPr/>
        <w:t>3432</w:t>
      </w:r>
      <w:r>
        <w:rPr>
          <w:rtl w:val="true"/>
        </w:rPr>
        <w:t xml:space="preserve"> )</w:t>
      </w:r>
      <w:bookmarkEnd w:id="2076"/>
    </w:p>
    <w:p>
      <w:pPr>
        <w:pStyle w:val="Heading3"/>
        <w:numPr>
          <w:ilvl w:val="2"/>
          <w:numId w:val="1"/>
        </w:numPr>
        <w:rPr/>
      </w:pPr>
      <w:bookmarkStart w:id="2077" w:name="__RefHeading___Toc4165049_3381743652"/>
      <w:bookmarkStart w:id="2078" w:name="_Toc899"/>
      <w:bookmarkEnd w:id="2077"/>
      <w:r>
        <w:rPr/>
        <w:t>1</w:t>
      </w:r>
      <w:r>
        <w:rPr>
          <w:rtl w:val="true"/>
        </w:rPr>
        <w:t xml:space="preserve"> - </w:t>
      </w:r>
      <w:r>
        <w:rPr>
          <w:rtl w:val="true"/>
        </w:rPr>
        <w:t xml:space="preserve">کشف الاسرار </w:t>
      </w:r>
      <w:r>
        <w:rPr>
          <w:rtl w:val="true"/>
        </w:rPr>
        <w:t>«</w:t>
      </w:r>
      <w:r>
        <w:rPr/>
        <w:t>1</w:t>
      </w:r>
      <w:r>
        <w:rPr>
          <w:rtl w:val="true"/>
        </w:rPr>
        <w:t xml:space="preserve"> - </w:t>
      </w:r>
      <w:r>
        <w:rPr/>
        <w:t>73</w:t>
      </w:r>
      <w:r>
        <w:rPr>
          <w:rtl w:val="true"/>
        </w:rPr>
        <w:t>» (</w:t>
      </w:r>
      <w:r>
        <w:rPr>
          <w:rtl w:val="true"/>
        </w:rPr>
        <w:t xml:space="preserve">علوم غریبه </w:t>
      </w:r>
      <w:r>
        <w:rPr>
          <w:rtl w:val="true"/>
        </w:rPr>
        <w:t xml:space="preserve">- </w:t>
      </w:r>
      <w:r>
        <w:rPr>
          <w:rtl w:val="true"/>
        </w:rPr>
        <w:t>فارسی</w:t>
      </w:r>
      <w:r>
        <w:rPr>
          <w:rtl w:val="true"/>
        </w:rPr>
        <w:t>)</w:t>
      </w:r>
      <w:bookmarkEnd w:id="20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واعظی بیهقی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متوسط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کمال الدین حسین بن علی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شارح که در پنج مقصد در علوم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لیمیا، هیمیا، سیمیا وریمیا </w:t>
      </w:r>
      <w:bookmarkStart w:id="2079" w:name="pg14116_146988"/>
    </w:p>
    <w:p>
      <w:pPr>
        <w:pStyle w:val="BookText"/>
        <w:rPr/>
      </w:pPr>
      <w:bookmarkEnd w:id="2079"/>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اصل دوم و سوم و چهارم و خاتمه مقصد اول و بیشتر مقصد دوم را دربر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080" w:name="__RefHeading___Toc4165051_3381743652"/>
      <w:bookmarkStart w:id="2081" w:name="_Toc900"/>
      <w:bookmarkEnd w:id="2080"/>
      <w:r>
        <w:rPr/>
        <w:t>2</w:t>
      </w:r>
      <w:r>
        <w:rPr>
          <w:rtl w:val="true"/>
        </w:rPr>
        <w:t xml:space="preserve"> - </w:t>
      </w:r>
      <w:r>
        <w:rPr>
          <w:rtl w:val="true"/>
        </w:rPr>
        <w:t xml:space="preserve">تحفه خانی </w:t>
      </w:r>
      <w:r>
        <w:rPr>
          <w:rtl w:val="true"/>
        </w:rPr>
        <w:t>«</w:t>
      </w:r>
      <w:r>
        <w:rPr/>
        <w:t>74</w:t>
      </w:r>
      <w:r>
        <w:rPr>
          <w:rtl w:val="true"/>
        </w:rPr>
        <w:t xml:space="preserve"> - </w:t>
      </w:r>
      <w:r>
        <w:rPr/>
        <w:t>86</w:t>
      </w:r>
      <w:r>
        <w:rPr>
          <w:rtl w:val="true"/>
        </w:rPr>
        <w:t>» (</w:t>
      </w:r>
      <w:r>
        <w:rPr>
          <w:rtl w:val="true"/>
        </w:rPr>
        <w:t xml:space="preserve">علوم غریبه </w:t>
      </w:r>
      <w:r>
        <w:rPr>
          <w:rtl w:val="true"/>
        </w:rPr>
        <w:t xml:space="preserve">- </w:t>
      </w:r>
      <w:r>
        <w:rPr>
          <w:rtl w:val="true"/>
        </w:rPr>
        <w:t>فارسی</w:t>
      </w:r>
      <w:r>
        <w:rPr>
          <w:rtl w:val="true"/>
        </w:rPr>
        <w:t>)</w:t>
      </w:r>
      <w:bookmarkEnd w:id="20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علی بن حسین کاشفی بیهقی،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علوم غریبه که به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درمیش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هرات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ضمن دوازده باب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مقدمه اول را بطور کامل و مقدمه دوم را تا باب نهم در بر دارد و برگ اول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میکرو فیلم دانشگاه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درج دُر از جواهر پنهانی</w:t>
      </w:r>
    </w:p>
    <w:p>
      <w:pPr>
        <w:pStyle w:val="BookText"/>
        <w:rPr/>
      </w:pPr>
      <w:r>
        <w:rPr>
          <w:rFonts w:ascii="IRNazanin" w:hAnsi="IRNazanin" w:eastAsia="IRNazanin"/>
          <w:color w:val="111111"/>
          <w:sz w:val="28"/>
          <w:sz w:val="28"/>
          <w:szCs w:val="28"/>
          <w:rtl w:val="true"/>
          <w:lang w:bidi="fa-IR"/>
        </w:rPr>
        <w:t>شد جمع پی نثار شاه ثانی</w:t>
      </w:r>
    </w:p>
    <w:p>
      <w:pPr>
        <w:pStyle w:val="BookText"/>
        <w:rPr/>
      </w:pPr>
      <w:r>
        <w:rPr>
          <w:rFonts w:ascii="IRNazanin" w:hAnsi="IRNazanin" w:eastAsia="IRNazanin"/>
          <w:color w:val="111111"/>
          <w:sz w:val="28"/>
          <w:sz w:val="28"/>
          <w:szCs w:val="28"/>
          <w:rtl w:val="true"/>
          <w:lang w:bidi="fa-IR"/>
        </w:rPr>
        <w:t>موری بَرِ جَمْ پای ملخ برد و صفی این تحفه برد ببزم در میش 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082" w:name="__RefHeading___Toc4165053_3381743652"/>
      <w:bookmarkStart w:id="2083" w:name="_Toc901"/>
      <w:bookmarkEnd w:id="2082"/>
      <w:r>
        <w:rPr>
          <w:rtl w:val="true"/>
        </w:rPr>
        <w:t xml:space="preserve">( </w:t>
      </w:r>
      <w:r>
        <w:rPr/>
        <w:t>3433</w:t>
      </w:r>
      <w:r>
        <w:rPr>
          <w:rtl w:val="true"/>
        </w:rPr>
        <w:t xml:space="preserve"> )</w:t>
      </w:r>
      <w:bookmarkEnd w:id="2083"/>
    </w:p>
    <w:p>
      <w:pPr>
        <w:pStyle w:val="Heading3"/>
        <w:numPr>
          <w:ilvl w:val="2"/>
          <w:numId w:val="1"/>
        </w:numPr>
        <w:rPr/>
      </w:pPr>
      <w:bookmarkStart w:id="2084" w:name="__RefHeading___Toc4165055_3381743652"/>
      <w:bookmarkStart w:id="2085" w:name="_Toc902"/>
      <w:bookmarkEnd w:id="2084"/>
      <w:r>
        <w:rPr/>
        <w:t>1</w:t>
      </w:r>
      <w:r>
        <w:rPr>
          <w:rtl w:val="true"/>
        </w:rPr>
        <w:t xml:space="preserve"> - </w:t>
      </w:r>
      <w:r>
        <w:rPr>
          <w:rtl w:val="true"/>
        </w:rPr>
        <w:t xml:space="preserve">اللمعة الدمشقیة </w:t>
      </w:r>
      <w:r>
        <w:rPr>
          <w:rtl w:val="true"/>
        </w:rPr>
        <w:t>«</w:t>
      </w:r>
      <w:r>
        <w:rPr/>
        <w:t>1</w:t>
      </w:r>
      <w:r>
        <w:rPr>
          <w:rtl w:val="true"/>
        </w:rPr>
        <w:t xml:space="preserve"> - </w:t>
      </w:r>
      <w:r>
        <w:rPr/>
        <w:t>129</w:t>
      </w:r>
      <w:r>
        <w:rPr>
          <w:rtl w:val="true"/>
        </w:rPr>
        <w:t xml:space="preserve"> »(</w:t>
      </w:r>
      <w:r>
        <w:rPr>
          <w:rtl w:val="true"/>
        </w:rPr>
        <w:t xml:space="preserve">فقه </w:t>
      </w:r>
      <w:r>
        <w:rPr>
          <w:rtl w:val="true"/>
        </w:rPr>
        <w:t xml:space="preserve">- </w:t>
      </w:r>
      <w:r>
        <w:rPr>
          <w:rtl w:val="true"/>
        </w:rPr>
        <w:t>عربی</w:t>
      </w:r>
      <w:r>
        <w:rPr>
          <w:rtl w:val="true"/>
        </w:rPr>
        <w:t>)</w:t>
      </w:r>
      <w:bookmarkEnd w:id="20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 عاملی</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مجموعه شماره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کتابیها رجوع شود</w:t>
      </w:r>
      <w:r>
        <w:rPr>
          <w:rFonts w:eastAsia="IRNazanin" w:cs="IRNazanin"/>
          <w:color w:val="111111"/>
          <w:sz w:val="28"/>
          <w:szCs w:val="28"/>
          <w:rtl w:val="true"/>
          <w:lang w:bidi="fa-IR"/>
        </w:rPr>
        <w:t xml:space="preserve">. </w:t>
      </w:r>
      <w:bookmarkStart w:id="2086" w:name="pg14116_146989"/>
    </w:p>
    <w:p>
      <w:pPr>
        <w:pStyle w:val="Heading3"/>
        <w:numPr>
          <w:ilvl w:val="2"/>
          <w:numId w:val="1"/>
        </w:numPr>
        <w:rPr/>
      </w:pPr>
      <w:bookmarkStart w:id="2087" w:name="__RefHeading___Toc4165057_3381743652"/>
      <w:bookmarkStart w:id="2088" w:name="_Toc903"/>
      <w:bookmarkEnd w:id="2086"/>
      <w:bookmarkEnd w:id="2087"/>
      <w:r>
        <w:rPr/>
        <w:t>2</w:t>
      </w:r>
      <w:r>
        <w:rPr>
          <w:rtl w:val="true"/>
        </w:rPr>
        <w:t xml:space="preserve"> - </w:t>
      </w:r>
      <w:r>
        <w:rPr>
          <w:rtl w:val="true"/>
        </w:rPr>
        <w:t xml:space="preserve">الجعفریة </w:t>
      </w:r>
      <w:r>
        <w:rPr>
          <w:rtl w:val="true"/>
        </w:rPr>
        <w:t>«</w:t>
      </w:r>
      <w:r>
        <w:rPr/>
        <w:t>130</w:t>
      </w:r>
      <w:r>
        <w:rPr>
          <w:rtl w:val="true"/>
        </w:rPr>
        <w:t xml:space="preserve"> - </w:t>
      </w:r>
      <w:r>
        <w:rPr/>
        <w:t>207</w:t>
      </w:r>
      <w:r>
        <w:rPr>
          <w:rtl w:val="true"/>
        </w:rPr>
        <w:t>» (</w:t>
      </w:r>
      <w:r>
        <w:rPr>
          <w:rtl w:val="true"/>
        </w:rPr>
        <w:t xml:space="preserve">فقه </w:t>
      </w:r>
      <w:r>
        <w:rPr>
          <w:rtl w:val="true"/>
        </w:rPr>
        <w:t xml:space="preserve">- </w:t>
      </w:r>
      <w:r>
        <w:rPr>
          <w:rtl w:val="true"/>
        </w:rPr>
        <w:t>عربی</w:t>
      </w:r>
      <w:r>
        <w:rPr>
          <w:rtl w:val="true"/>
        </w:rPr>
        <w:t>)</w:t>
      </w:r>
      <w:bookmarkEnd w:id="20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حسین بن علی کرکی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اول این فهرست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عبدالوهاب بن محمد بن عبدالوهاب در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089" w:name="__RefHeading___Toc4165059_3381743652"/>
      <w:bookmarkStart w:id="2090" w:name="_Toc904"/>
      <w:bookmarkEnd w:id="2089"/>
      <w:r>
        <w:rPr>
          <w:rtl w:val="true"/>
        </w:rPr>
        <w:t xml:space="preserve">( </w:t>
      </w:r>
      <w:r>
        <w:rPr/>
        <w:t>3442</w:t>
      </w:r>
      <w:r>
        <w:rPr>
          <w:rtl w:val="true"/>
        </w:rPr>
        <w:t xml:space="preserve"> )</w:t>
      </w:r>
      <w:bookmarkEnd w:id="2090"/>
    </w:p>
    <w:p>
      <w:pPr>
        <w:pStyle w:val="Heading3"/>
        <w:numPr>
          <w:ilvl w:val="2"/>
          <w:numId w:val="1"/>
        </w:numPr>
        <w:rPr/>
      </w:pPr>
      <w:bookmarkStart w:id="2091" w:name="__RefHeading___Toc4165061_3381743652"/>
      <w:bookmarkStart w:id="2092" w:name="_Toc905"/>
      <w:bookmarkEnd w:id="2091"/>
      <w:r>
        <w:rPr/>
        <w:t>1</w:t>
      </w:r>
      <w:r>
        <w:rPr>
          <w:rtl w:val="true"/>
        </w:rPr>
        <w:t xml:space="preserve"> - </w:t>
      </w:r>
      <w:r>
        <w:rPr>
          <w:rtl w:val="true"/>
        </w:rPr>
        <w:t xml:space="preserve">مضمار دانش </w:t>
      </w:r>
      <w:r>
        <w:rPr>
          <w:rtl w:val="true"/>
        </w:rPr>
        <w:t xml:space="preserve">= </w:t>
      </w:r>
      <w:r>
        <w:rPr>
          <w:rtl w:val="true"/>
        </w:rPr>
        <w:t xml:space="preserve">فرس نامه </w:t>
      </w:r>
      <w:r>
        <w:rPr>
          <w:rtl w:val="true"/>
        </w:rPr>
        <w:t>«</w:t>
      </w:r>
      <w:r>
        <w:rPr/>
        <w:t>1</w:t>
      </w:r>
      <w:r>
        <w:rPr>
          <w:rtl w:val="true"/>
        </w:rPr>
        <w:t xml:space="preserve"> - </w:t>
      </w:r>
      <w:r>
        <w:rPr/>
        <w:t>76</w:t>
      </w:r>
      <w:r>
        <w:rPr>
          <w:rtl w:val="true"/>
        </w:rPr>
        <w:t>» (</w:t>
      </w:r>
      <w:r>
        <w:rPr>
          <w:rtl w:val="true"/>
        </w:rPr>
        <w:t>فارسی</w:t>
      </w:r>
      <w:r>
        <w:rPr>
          <w:rtl w:val="true"/>
        </w:rPr>
        <w:t>)</w:t>
      </w:r>
      <w:bookmarkEnd w:id="20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احمد بن صدرا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دوم این فهرست 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متوسط و معروف در بیطاری و اسبشناسی که در یک مقدمه و سه مرحله و یک خاتمه تنظیم و بنام شاه عباس دوم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آغاز آفرینش اسب و رام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ذکر محامد و ذمائم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در آداب تربیت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سیم؛ در معالجات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اسبان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خداوند جهانرا که ابلق لیل و نهار چندانکه خیابان ازل و ابد در نور دد، از ساحت عزّتش نشان نیابد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احفظنی بما حفظت به کتابک المنزل علی قلب نبیّک المرسل اللّهمّ انّک قلت و قولک الحقّ انّا نحن نزّلنا الذّکر و انّا له لحافظون</w:t>
      </w:r>
      <w:r>
        <w:rPr>
          <w:rFonts w:eastAsia="IRNazanin" w:cs="IRNazanin"/>
          <w:color w:val="111111"/>
          <w:sz w:val="28"/>
          <w:szCs w:val="28"/>
          <w:rtl w:val="true"/>
          <w:lang w:bidi="fa-IR"/>
        </w:rPr>
        <w:t xml:space="preserve">». </w:t>
      </w:r>
      <w:bookmarkStart w:id="2093" w:name="pg14116_146990"/>
    </w:p>
    <w:p>
      <w:pPr>
        <w:pStyle w:val="Heading3"/>
        <w:numPr>
          <w:ilvl w:val="2"/>
          <w:numId w:val="1"/>
        </w:numPr>
        <w:rPr/>
      </w:pPr>
      <w:bookmarkStart w:id="2094" w:name="__RefHeading___Toc4165063_3381743652"/>
      <w:bookmarkStart w:id="2095" w:name="_Toc906"/>
      <w:bookmarkEnd w:id="2093"/>
      <w:bookmarkEnd w:id="2094"/>
      <w:r>
        <w:rPr/>
        <w:t>2</w:t>
      </w:r>
      <w:r>
        <w:rPr>
          <w:rtl w:val="true"/>
        </w:rPr>
        <w:t xml:space="preserve"> - </w:t>
      </w:r>
      <w:r>
        <w:rPr>
          <w:rtl w:val="true"/>
        </w:rPr>
        <w:t xml:space="preserve">باز نامه </w:t>
      </w:r>
      <w:r>
        <w:rPr>
          <w:rtl w:val="true"/>
        </w:rPr>
        <w:t>«</w:t>
      </w:r>
      <w:r>
        <w:rPr/>
        <w:t>93</w:t>
      </w:r>
      <w:r>
        <w:rPr>
          <w:rtl w:val="true"/>
        </w:rPr>
        <w:t xml:space="preserve"> - </w:t>
      </w:r>
      <w:r>
        <w:rPr/>
        <w:t>109</w:t>
      </w:r>
      <w:r>
        <w:rPr>
          <w:rtl w:val="true"/>
        </w:rPr>
        <w:t>» (</w:t>
      </w:r>
      <w:r>
        <w:rPr>
          <w:rtl w:val="true"/>
        </w:rPr>
        <w:t>فارسی</w:t>
      </w:r>
      <w:r>
        <w:rPr>
          <w:rtl w:val="true"/>
        </w:rPr>
        <w:t>)</w:t>
      </w:r>
      <w:bookmarkEnd w:id="20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معرفت و شناخت جانوران شکاری بویژه باز شکاری که در آن بدون تقسیم بندی خاصی با این عناوین به بررسی و بیان امراض و معالجات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بازها، صفات شاهین، دانستن طعمه ایشان، آموختن و بکار آوردن جانوران، علامت کح و علاج آن، علت حرق و علاج آن، علت ماکله و علاج آن، پریدن جانور و باز بدست آوردن آن، در معرفت بیماری جانور و معالجه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معرفت جانوران شکاری چون باز و نیمی وجره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از یک ذاتند بهترین ایشان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وی اندازی تا خود بکشد و بخورد گوشت که میدهد باید که بروغن زیت آلوده باشد اما درین باب گوشت سگ بچه و خوک سخت مفید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محمد امید شفاعت دارد باقر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096" w:name="__RefHeading___Toc4165065_3381743652"/>
      <w:bookmarkStart w:id="2097" w:name="_Toc907"/>
      <w:bookmarkEnd w:id="2096"/>
      <w:r>
        <w:rPr>
          <w:rtl w:val="true"/>
        </w:rPr>
        <w:t xml:space="preserve">( </w:t>
      </w:r>
      <w:r>
        <w:rPr/>
        <w:t>3443</w:t>
      </w:r>
      <w:r>
        <w:rPr>
          <w:rtl w:val="true"/>
        </w:rPr>
        <w:t xml:space="preserve"> )</w:t>
      </w:r>
      <w:bookmarkEnd w:id="2097"/>
    </w:p>
    <w:p>
      <w:pPr>
        <w:pStyle w:val="Heading3"/>
        <w:numPr>
          <w:ilvl w:val="2"/>
          <w:numId w:val="1"/>
        </w:numPr>
        <w:rPr/>
      </w:pPr>
      <w:bookmarkStart w:id="2098" w:name="__RefHeading___Toc4165067_3381743652"/>
      <w:bookmarkStart w:id="2099" w:name="_Toc908"/>
      <w:bookmarkEnd w:id="2098"/>
      <w:r>
        <w:rPr/>
        <w:t>1</w:t>
      </w:r>
      <w:r>
        <w:rPr>
          <w:rtl w:val="true"/>
        </w:rPr>
        <w:t xml:space="preserve"> - </w:t>
      </w:r>
      <w:r>
        <w:rPr>
          <w:rtl w:val="true"/>
        </w:rPr>
        <w:t xml:space="preserve">جدول لگاریتم </w:t>
      </w:r>
      <w:r>
        <w:rPr>
          <w:rtl w:val="true"/>
        </w:rPr>
        <w:t>«</w:t>
      </w:r>
      <w:r>
        <w:rPr/>
        <w:t>2</w:t>
      </w:r>
      <w:r>
        <w:rPr>
          <w:rtl w:val="true"/>
        </w:rPr>
        <w:t xml:space="preserve"> - </w:t>
      </w:r>
      <w:r>
        <w:rPr/>
        <w:t>35</w:t>
      </w:r>
      <w:r>
        <w:rPr>
          <w:rtl w:val="true"/>
        </w:rPr>
        <w:t>» (</w:t>
      </w:r>
      <w:r>
        <w:rPr>
          <w:rtl w:val="true"/>
        </w:rPr>
        <w:t xml:space="preserve">ریاضیات </w:t>
      </w:r>
      <w:r>
        <w:rPr>
          <w:rtl w:val="true"/>
        </w:rPr>
        <w:t xml:space="preserve">- </w:t>
      </w:r>
      <w:r>
        <w:rPr>
          <w:rtl w:val="true"/>
        </w:rPr>
        <w:t>فارسی</w:t>
      </w:r>
      <w:r>
        <w:rPr>
          <w:rtl w:val="true"/>
        </w:rPr>
        <w:t>)</w:t>
      </w:r>
      <w:bookmarkEnd w:id="20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باب جداول و محاسبات لگاریتم که با اصطلاحات و بیان قدیم نگاشته شده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جدول لگاریتمهای اعداد صحاح لگاریتمهای اعدادی واقعند مابین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حالتی که غیر منطبق باشند نمیتوان رسم کرد در جدول</w:t>
      </w:r>
      <w:r>
        <w:rPr>
          <w:rFonts w:eastAsia="IRNazanin" w:cs="IRNazanin"/>
          <w:color w:val="111111"/>
          <w:sz w:val="28"/>
          <w:szCs w:val="28"/>
          <w:rtl w:val="true"/>
          <w:lang w:bidi="fa-IR"/>
        </w:rPr>
        <w:t xml:space="preserve">...». </w:t>
      </w:r>
      <w:bookmarkStart w:id="2100" w:name="pg14116_146991"/>
    </w:p>
    <w:p>
      <w:pPr>
        <w:pStyle w:val="Heading3"/>
        <w:numPr>
          <w:ilvl w:val="2"/>
          <w:numId w:val="1"/>
        </w:numPr>
        <w:rPr/>
      </w:pPr>
      <w:bookmarkStart w:id="2101" w:name="__RefHeading___Toc4165069_3381743652"/>
      <w:bookmarkStart w:id="2102" w:name="_Toc909"/>
      <w:bookmarkEnd w:id="2100"/>
      <w:bookmarkEnd w:id="2101"/>
      <w:r>
        <w:rPr/>
        <w:t>2</w:t>
      </w:r>
      <w:r>
        <w:rPr>
          <w:rtl w:val="true"/>
        </w:rPr>
        <w:t xml:space="preserve"> - </w:t>
      </w:r>
      <w:r>
        <w:rPr>
          <w:rtl w:val="true"/>
        </w:rPr>
        <w:t xml:space="preserve">مثلثات </w:t>
      </w:r>
      <w:r>
        <w:rPr>
          <w:rtl w:val="true"/>
        </w:rPr>
        <w:t>«</w:t>
      </w:r>
      <w:r>
        <w:rPr/>
        <w:t>89</w:t>
      </w:r>
      <w:r>
        <w:rPr>
          <w:rtl w:val="true"/>
        </w:rPr>
        <w:t xml:space="preserve"> - </w:t>
      </w:r>
      <w:r>
        <w:rPr/>
        <w:t>125</w:t>
      </w:r>
      <w:r>
        <w:rPr>
          <w:rtl w:val="true"/>
        </w:rPr>
        <w:t>» (</w:t>
      </w:r>
      <w:r>
        <w:rPr>
          <w:rtl w:val="true"/>
        </w:rPr>
        <w:t xml:space="preserve">ریاضیات </w:t>
      </w:r>
      <w:r>
        <w:rPr>
          <w:rtl w:val="true"/>
        </w:rPr>
        <w:t xml:space="preserve">- </w:t>
      </w:r>
      <w:r>
        <w:rPr>
          <w:rtl w:val="true"/>
        </w:rPr>
        <w:t>فارسی</w:t>
      </w:r>
      <w:r>
        <w:rPr>
          <w:rtl w:val="true"/>
        </w:rPr>
        <w:t>)</w:t>
      </w:r>
      <w:bookmarkEnd w:id="21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اعمال مثلثات به اعداد مثلثات متشابهه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 در اعمال مثلثات به اعداد مقیاس و زوایا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سیم؛ در اعمال مثلثات به اعداد جیب و ظل و جیب تمام و لگاریتم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مختصری است در علم مثلثات از 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مشتمل است بر سه باب و مثلثات علمی است که استعمال میشود بجهة تعیین ابعاد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اعمال مثلثات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نستعلیق محمد میرزا بن شاهزاده محمود میراز بن فتحعلیشاه قاجار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103" w:name="__RefHeading___Toc4165071_3381743652"/>
      <w:bookmarkStart w:id="2104" w:name="_Toc910"/>
      <w:bookmarkEnd w:id="2103"/>
      <w:r>
        <w:rPr>
          <w:rtl w:val="true"/>
        </w:rPr>
        <w:t xml:space="preserve">( </w:t>
      </w:r>
      <w:r>
        <w:rPr/>
        <w:t>3444</w:t>
      </w:r>
      <w:r>
        <w:rPr>
          <w:rtl w:val="true"/>
        </w:rPr>
        <w:t xml:space="preserve"> )</w:t>
      </w:r>
      <w:bookmarkEnd w:id="2104"/>
    </w:p>
    <w:p>
      <w:pPr>
        <w:pStyle w:val="Heading3"/>
        <w:numPr>
          <w:ilvl w:val="2"/>
          <w:numId w:val="1"/>
        </w:numPr>
        <w:rPr/>
      </w:pPr>
      <w:bookmarkStart w:id="2105" w:name="__RefHeading___Toc4165073_3381743652"/>
      <w:bookmarkStart w:id="2106" w:name="_Toc911"/>
      <w:bookmarkEnd w:id="2105"/>
      <w:r>
        <w:rPr/>
        <w:t>1</w:t>
      </w:r>
      <w:r>
        <w:rPr>
          <w:rtl w:val="true"/>
        </w:rPr>
        <w:t xml:space="preserve"> - </w:t>
      </w:r>
      <w:r>
        <w:rPr>
          <w:rtl w:val="true"/>
        </w:rPr>
        <w:t xml:space="preserve">اسرار الغیب </w:t>
      </w:r>
      <w:r>
        <w:rPr>
          <w:rtl w:val="true"/>
        </w:rPr>
        <w:t>«</w:t>
      </w:r>
      <w:r>
        <w:rPr/>
        <w:t>1</w:t>
      </w:r>
      <w:r>
        <w:rPr>
          <w:rtl w:val="true"/>
        </w:rPr>
        <w:t xml:space="preserve"> - </w:t>
      </w:r>
      <w:r>
        <w:rPr/>
        <w:t>90</w:t>
      </w:r>
      <w:r>
        <w:rPr>
          <w:rtl w:val="true"/>
        </w:rPr>
        <w:t>» (</w:t>
      </w:r>
      <w:r>
        <w:rPr>
          <w:rtl w:val="true"/>
        </w:rPr>
        <w:t xml:space="preserve">علوم غریبه </w:t>
      </w:r>
      <w:r>
        <w:rPr>
          <w:rtl w:val="true"/>
        </w:rPr>
        <w:t xml:space="preserve">- </w:t>
      </w:r>
      <w:r>
        <w:rPr>
          <w:rtl w:val="true"/>
        </w:rPr>
        <w:t>فارسی</w:t>
      </w:r>
      <w:r>
        <w:rPr>
          <w:rtl w:val="true"/>
        </w:rPr>
        <w:t>)</w:t>
      </w:r>
      <w:bookmarkEnd w:id="2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مراد بن محمد حسین درانی کرمانی،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رساله‌ای در علم 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امور ناشناخته و 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در یکی از سرزمینهای هند از یکی از عرفا و مرتاضهای شیعه بنام ملا هارون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و در خدمت شاهزاده ابراهیم خان قاجار حاکم کرمان به امر ماسه بندی مشغول بوده و بخواهش وی این رساله را در اصول و قواعد و مبانی این علم بدون تقسیم بندی خاصی برشته تحریر درآورده 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کران و ثنای بیعدد و پایان واجب الوجودیرا سزاست که جمیع اسرار کنت کنزآ مخفیّآ در آینه قدرتش پیداست</w:t>
      </w:r>
      <w:r>
        <w:rPr>
          <w:rFonts w:eastAsia="IRNazanin" w:cs="IRNazanin"/>
          <w:color w:val="111111"/>
          <w:sz w:val="28"/>
          <w:szCs w:val="28"/>
          <w:rtl w:val="true"/>
          <w:lang w:bidi="fa-IR"/>
        </w:rPr>
        <w:t xml:space="preserve">». </w:t>
      </w:r>
      <w:bookmarkStart w:id="2107" w:name="pg14116_146992"/>
    </w:p>
    <w:p>
      <w:pPr>
        <w:pStyle w:val="Heading3"/>
        <w:numPr>
          <w:ilvl w:val="2"/>
          <w:numId w:val="1"/>
        </w:numPr>
        <w:rPr/>
      </w:pPr>
      <w:bookmarkStart w:id="2108" w:name="__RefHeading___Toc4165075_3381743652"/>
      <w:bookmarkStart w:id="2109" w:name="_Toc912"/>
      <w:bookmarkEnd w:id="2107"/>
      <w:bookmarkEnd w:id="2108"/>
      <w:r>
        <w:rPr/>
        <w:t>2</w:t>
      </w:r>
      <w:r>
        <w:rPr>
          <w:rtl w:val="true"/>
        </w:rPr>
        <w:t xml:space="preserve"> - </w:t>
      </w:r>
      <w:r>
        <w:rPr>
          <w:rtl w:val="true"/>
        </w:rPr>
        <w:t xml:space="preserve">علم ماسه </w:t>
      </w:r>
      <w:r>
        <w:rPr>
          <w:rtl w:val="true"/>
        </w:rPr>
        <w:t>«</w:t>
      </w:r>
      <w:r>
        <w:rPr>
          <w:rtl w:val="true"/>
        </w:rPr>
        <w:t>رساله در</w:t>
      </w:r>
      <w:r>
        <w:rPr>
          <w:rtl w:val="true"/>
        </w:rPr>
        <w:t>....) «</w:t>
      </w:r>
      <w:r>
        <w:rPr/>
        <w:t>91</w:t>
      </w:r>
      <w:r>
        <w:rPr>
          <w:rtl w:val="true"/>
        </w:rPr>
        <w:t xml:space="preserve"> - </w:t>
      </w:r>
      <w:r>
        <w:rPr/>
        <w:t>104</w:t>
      </w:r>
      <w:r>
        <w:rPr>
          <w:rtl w:val="true"/>
        </w:rPr>
        <w:t>» (</w:t>
      </w:r>
      <w:r>
        <w:rPr>
          <w:rtl w:val="true"/>
        </w:rPr>
        <w:t xml:space="preserve">علوم غریبه </w:t>
      </w:r>
      <w:r>
        <w:rPr>
          <w:rtl w:val="true"/>
        </w:rPr>
        <w:t xml:space="preserve">- </w:t>
      </w:r>
      <w:r>
        <w:rPr>
          <w:rtl w:val="true"/>
        </w:rPr>
        <w:t>فارسی</w:t>
      </w:r>
      <w:r>
        <w:rPr>
          <w:rtl w:val="true"/>
        </w:rPr>
        <w:t>)</w:t>
      </w:r>
      <w:bookmarkEnd w:id="21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اصول و قواعد علم ماسه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امور ناشناخته و 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مقدمه و دو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اموری که واجب است مقدم داشتن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دویم؛ در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 و بعد این مختصری است در علم ماسه بطور کلی که بیرون می‌آید از او جزئیات آن علم و از آن میفهمد شخص قاعدههای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احتمال بداء بود و از این جهت این علوم نفعش کم شده است در این جا کلام ختم مینمایم و صلی الله علی محمد و آله الطاهرین و لعنة الله علی اعدائهم اجمعین،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1279</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110" w:name="__RefHeading___Toc4165077_3381743652"/>
      <w:bookmarkStart w:id="2111" w:name="_Toc913"/>
      <w:bookmarkEnd w:id="2110"/>
      <w:r>
        <w:rPr>
          <w:rtl w:val="true"/>
        </w:rPr>
        <w:t xml:space="preserve">( </w:t>
      </w:r>
      <w:r>
        <w:rPr/>
        <w:t>3448</w:t>
      </w:r>
      <w:r>
        <w:rPr>
          <w:rtl w:val="true"/>
        </w:rPr>
        <w:t xml:space="preserve"> )</w:t>
      </w:r>
      <w:bookmarkEnd w:id="2111"/>
    </w:p>
    <w:p>
      <w:pPr>
        <w:pStyle w:val="Heading3"/>
        <w:numPr>
          <w:ilvl w:val="2"/>
          <w:numId w:val="1"/>
        </w:numPr>
        <w:rPr/>
      </w:pPr>
      <w:bookmarkStart w:id="2112" w:name="__RefHeading___Toc4165079_3381743652"/>
      <w:bookmarkStart w:id="2113" w:name="_Toc914"/>
      <w:bookmarkEnd w:id="2112"/>
      <w:r>
        <w:rPr/>
        <w:t>1</w:t>
      </w:r>
      <w:r>
        <w:rPr>
          <w:rtl w:val="true"/>
        </w:rPr>
        <w:t xml:space="preserve"> - </w:t>
      </w:r>
      <w:r>
        <w:rPr>
          <w:rtl w:val="true"/>
        </w:rPr>
        <w:t xml:space="preserve">دستور الشعراء </w:t>
      </w:r>
      <w:r>
        <w:rPr>
          <w:rtl w:val="true"/>
        </w:rPr>
        <w:t>«</w:t>
      </w:r>
      <w:r>
        <w:rPr/>
        <w:t>1</w:t>
      </w:r>
      <w:r>
        <w:rPr>
          <w:rtl w:val="true"/>
        </w:rPr>
        <w:t xml:space="preserve"> - </w:t>
      </w:r>
      <w:r>
        <w:rPr/>
        <w:t>71</w:t>
      </w:r>
      <w:r>
        <w:rPr>
          <w:rtl w:val="true"/>
        </w:rPr>
        <w:t>» (</w:t>
      </w:r>
      <w:r>
        <w:rPr>
          <w:rtl w:val="true"/>
        </w:rPr>
        <w:t xml:space="preserve">بدیع </w:t>
      </w:r>
      <w:r>
        <w:rPr>
          <w:rtl w:val="true"/>
        </w:rPr>
        <w:t xml:space="preserve">- </w:t>
      </w:r>
      <w:r>
        <w:rPr>
          <w:rtl w:val="true"/>
        </w:rPr>
        <w:t>فارسی</w:t>
      </w:r>
      <w:r>
        <w:rPr>
          <w:rtl w:val="true"/>
        </w:rPr>
        <w:t>)</w:t>
      </w:r>
      <w:bookmarkEnd w:id="21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امانی مازندرانی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کتابیها در همین جلد مراجعه شود</w:t>
      </w:r>
      <w:r>
        <w:rPr>
          <w:rFonts w:eastAsia="IRNazanin" w:cs="IRNazanin"/>
          <w:color w:val="111111"/>
          <w:sz w:val="28"/>
          <w:szCs w:val="28"/>
          <w:rtl w:val="true"/>
          <w:lang w:bidi="fa-IR"/>
        </w:rPr>
        <w:t>.</w:t>
      </w:r>
    </w:p>
    <w:p>
      <w:pPr>
        <w:pStyle w:val="Heading3"/>
        <w:numPr>
          <w:ilvl w:val="2"/>
          <w:numId w:val="1"/>
        </w:numPr>
        <w:rPr/>
      </w:pPr>
      <w:bookmarkStart w:id="2114" w:name="__RefHeading___Toc4165081_3381743652"/>
      <w:bookmarkStart w:id="2115" w:name="_Toc915"/>
      <w:bookmarkEnd w:id="2114"/>
      <w:r>
        <w:rPr/>
        <w:t>2</w:t>
      </w:r>
      <w:r>
        <w:rPr>
          <w:rtl w:val="true"/>
        </w:rPr>
        <w:t xml:space="preserve"> - </w:t>
      </w:r>
      <w:r>
        <w:rPr>
          <w:rtl w:val="true"/>
        </w:rPr>
        <w:t xml:space="preserve">دستور معما </w:t>
      </w:r>
      <w:r>
        <w:rPr>
          <w:rtl w:val="true"/>
        </w:rPr>
        <w:t>«</w:t>
      </w:r>
      <w:r>
        <w:rPr/>
        <w:t>72</w:t>
      </w:r>
      <w:r>
        <w:rPr>
          <w:rtl w:val="true"/>
        </w:rPr>
        <w:t xml:space="preserve"> - </w:t>
      </w:r>
      <w:r>
        <w:rPr/>
        <w:t>151</w:t>
      </w:r>
      <w:r>
        <w:rPr>
          <w:rtl w:val="true"/>
        </w:rPr>
        <w:t>» (</w:t>
      </w:r>
      <w:r>
        <w:rPr>
          <w:rtl w:val="true"/>
        </w:rPr>
        <w:t xml:space="preserve">معما </w:t>
      </w:r>
      <w:r>
        <w:rPr>
          <w:rtl w:val="true"/>
        </w:rPr>
        <w:t xml:space="preserve">- </w:t>
      </w:r>
      <w:r>
        <w:rPr>
          <w:rtl w:val="true"/>
        </w:rPr>
        <w:t>فارسی</w:t>
      </w:r>
      <w:r>
        <w:rPr>
          <w:rtl w:val="true"/>
        </w:rPr>
        <w:t>)</w:t>
      </w:r>
      <w:bookmarkEnd w:id="21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حسین بن محمد حسینی نیشابوری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متوسط در معما که بنام امیر علیشیر نوایی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در چهار </w:t>
      </w:r>
      <w:bookmarkStart w:id="2116" w:name="pg14116_146993"/>
    </w:p>
    <w:p>
      <w:pPr>
        <w:pStyle w:val="BookText"/>
        <w:rPr/>
      </w:pPr>
      <w:bookmarkEnd w:id="2116"/>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تسهیلی، تحصیلی، تکمیلی و تذییلی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آنکه از تألیف و ترکیب</w:t>
      </w:r>
    </w:p>
    <w:p>
      <w:pPr>
        <w:pStyle w:val="BookText"/>
        <w:rPr/>
      </w:pPr>
      <w:r>
        <w:rPr>
          <w:rFonts w:ascii="IRNazanin" w:hAnsi="IRNazanin" w:eastAsia="IRNazanin"/>
          <w:color w:val="111111"/>
          <w:sz w:val="28"/>
          <w:sz w:val="28"/>
          <w:szCs w:val="28"/>
          <w:rtl w:val="true"/>
          <w:lang w:bidi="fa-IR"/>
        </w:rPr>
        <w:t>معمای جهانرا داد ترتیب</w:t>
      </w:r>
    </w:p>
    <w:p>
      <w:pPr>
        <w:pStyle w:val="BookText"/>
        <w:rPr/>
      </w:pPr>
      <w:r>
        <w:rPr>
          <w:rFonts w:ascii="IRNazanin" w:hAnsi="IRNazanin" w:eastAsia="IRNazanin"/>
          <w:color w:val="111111"/>
          <w:sz w:val="28"/>
          <w:sz w:val="28"/>
          <w:szCs w:val="28"/>
          <w:rtl w:val="true"/>
          <w:lang w:bidi="fa-IR"/>
        </w:rPr>
        <w:t>گشائید از معما نام امّا شد از نامش گشاده هر معمّا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اسم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بهر رسیدن بعزّ و شرف چون این نامه را خامه خوش خرام</w:t>
      </w:r>
    </w:p>
    <w:p>
      <w:pPr>
        <w:pStyle w:val="BookText"/>
        <w:rPr/>
      </w:pPr>
      <w:r>
        <w:rPr>
          <w:rFonts w:ascii="IRNazanin" w:hAnsi="IRNazanin" w:eastAsia="IRNazanin"/>
          <w:color w:val="111111"/>
          <w:sz w:val="28"/>
          <w:sz w:val="28"/>
          <w:szCs w:val="28"/>
          <w:rtl w:val="true"/>
          <w:lang w:bidi="fa-IR"/>
        </w:rPr>
        <w:t>بیاراست اول از آن نام به که باشد بر او نیز ختم کلام</w:t>
      </w:r>
    </w:p>
    <w:p>
      <w:pPr>
        <w:pStyle w:val="BookText"/>
        <w:rPr/>
      </w:pPr>
      <w:r>
        <w:rPr>
          <w:rFonts w:ascii="IRNazanin" w:hAnsi="IRNazanin" w:eastAsia="IRNazanin"/>
          <w:color w:val="111111"/>
          <w:sz w:val="28"/>
          <w:sz w:val="28"/>
          <w:szCs w:val="28"/>
          <w:rtl w:val="true"/>
          <w:lang w:bidi="fa-IR"/>
        </w:rPr>
        <w:t xml:space="preserve">کتاب اول نستعلیق علی بنّا بن محمد حسین معمار کرمانی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نستعلیق همان کاتب در </w:t>
      </w:r>
      <w:r>
        <w:rPr>
          <w:rFonts w:eastAsia="IRNazanin" w:cs="IRNazanin"/>
          <w:color w:val="111111"/>
          <w:sz w:val="28"/>
          <w:szCs w:val="28"/>
          <w:lang w:bidi="fa-IR"/>
        </w:rPr>
        <w:t>1279</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117" w:name="__RefHeading___Toc4165083_3381743652"/>
      <w:bookmarkStart w:id="2118" w:name="_Toc916"/>
      <w:bookmarkEnd w:id="2117"/>
      <w:r>
        <w:rPr>
          <w:rtl w:val="true"/>
        </w:rPr>
        <w:t xml:space="preserve">( </w:t>
      </w:r>
      <w:r>
        <w:rPr/>
        <w:t>3472</w:t>
      </w:r>
      <w:r>
        <w:rPr>
          <w:rtl w:val="true"/>
        </w:rPr>
        <w:t xml:space="preserve"> )</w:t>
      </w:r>
      <w:bookmarkEnd w:id="2118"/>
    </w:p>
    <w:p>
      <w:pPr>
        <w:pStyle w:val="Heading3"/>
        <w:numPr>
          <w:ilvl w:val="2"/>
          <w:numId w:val="1"/>
        </w:numPr>
        <w:rPr/>
      </w:pPr>
      <w:bookmarkStart w:id="2119" w:name="__RefHeading___Toc4165085_3381743652"/>
      <w:bookmarkStart w:id="2120" w:name="_Toc917"/>
      <w:bookmarkEnd w:id="2119"/>
      <w:r>
        <w:rPr/>
        <w:t>1</w:t>
      </w:r>
      <w:r>
        <w:rPr>
          <w:rtl w:val="true"/>
        </w:rPr>
        <w:t xml:space="preserve"> - </w:t>
      </w:r>
      <w:r>
        <w:rPr>
          <w:rtl w:val="true"/>
        </w:rPr>
        <w:t xml:space="preserve">شرح حال سید حسن رئیس الاطباء شیرازی </w:t>
      </w:r>
      <w:r>
        <w:rPr>
          <w:rtl w:val="true"/>
        </w:rPr>
        <w:t>«</w:t>
      </w:r>
      <w:r>
        <w:rPr/>
        <w:t>1</w:t>
      </w:r>
      <w:r>
        <w:rPr>
          <w:rtl w:val="true"/>
        </w:rPr>
        <w:t xml:space="preserve"> - </w:t>
      </w:r>
      <w:r>
        <w:rPr/>
        <w:t>13</w:t>
      </w:r>
      <w:r>
        <w:rPr>
          <w:rtl w:val="true"/>
        </w:rPr>
        <w:t>» (</w:t>
      </w:r>
      <w:r>
        <w:rPr>
          <w:rtl w:val="true"/>
        </w:rPr>
        <w:t xml:space="preserve">منظومه </w:t>
      </w:r>
      <w:r>
        <w:rPr>
          <w:rtl w:val="true"/>
        </w:rPr>
        <w:t xml:space="preserve">- </w:t>
      </w:r>
      <w:r>
        <w:rPr>
          <w:rtl w:val="true"/>
        </w:rPr>
        <w:t>فارسی</w:t>
      </w:r>
      <w:r>
        <w:rPr>
          <w:rtl w:val="true"/>
        </w:rPr>
        <w:t>)</w:t>
      </w:r>
      <w:bookmarkEnd w:id="21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علاء الدین حسین حسینی منصوری،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مقاله کوتاهی است در نسب نامه منظوم مؤلف و شرح حال و اشعار پدرش میرزا سید حسن رئیس الاطباء فسایی شیرازی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شرح حال مختصر و مقداری از اشعار خود که به جهت درج در مجله ارمغان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ایزد را که از دریای جود</w:t>
      </w:r>
    </w:p>
    <w:p>
      <w:pPr>
        <w:pStyle w:val="BookText"/>
        <w:rPr/>
      </w:pPr>
      <w:r>
        <w:rPr>
          <w:rFonts w:ascii="IRNazanin" w:hAnsi="IRNazanin" w:eastAsia="IRNazanin"/>
          <w:color w:val="111111"/>
          <w:sz w:val="28"/>
          <w:sz w:val="28"/>
          <w:szCs w:val="28"/>
          <w:rtl w:val="true"/>
          <w:lang w:bidi="fa-IR"/>
        </w:rPr>
        <w:t>آدمی را شد گهر بخش وجود</w:t>
      </w:r>
    </w:p>
    <w:p>
      <w:pPr>
        <w:pStyle w:val="BookText"/>
        <w:rPr/>
      </w:pPr>
      <w:r>
        <w:rPr>
          <w:rFonts w:ascii="IRNazanin" w:hAnsi="IRNazanin" w:eastAsia="IRNazanin"/>
          <w:color w:val="111111"/>
          <w:sz w:val="28"/>
          <w:sz w:val="28"/>
          <w:szCs w:val="28"/>
          <w:rtl w:val="true"/>
          <w:lang w:bidi="fa-IR"/>
        </w:rPr>
        <w:t>خیمه زد از مهر در آب و گلش</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افکن گشت بر جان و دلش</w:t>
      </w:r>
      <w:r>
        <w:rPr>
          <w:rFonts w:eastAsia="IRNazanin" w:cs="IRNazanin"/>
          <w:color w:val="111111"/>
          <w:sz w:val="28"/>
          <w:szCs w:val="28"/>
          <w:rtl w:val="true"/>
          <w:lang w:bidi="fa-IR"/>
        </w:rPr>
        <w:t xml:space="preserve">» </w:t>
      </w:r>
      <w:bookmarkStart w:id="2121" w:name="pg14116_146994"/>
    </w:p>
    <w:p>
      <w:pPr>
        <w:pStyle w:val="BookText"/>
        <w:rPr/>
      </w:pPr>
      <w:bookmarkEnd w:id="212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در اوراق که مهر آئین است زینت ده هر بزم و پر از تزئین است</w:t>
      </w:r>
    </w:p>
    <w:p>
      <w:pPr>
        <w:pStyle w:val="BookText"/>
        <w:rPr/>
      </w:pPr>
      <w:r>
        <w:rPr>
          <w:rFonts w:ascii="IRNazanin" w:hAnsi="IRNazanin" w:eastAsia="IRNazanin"/>
          <w:color w:val="111111"/>
          <w:sz w:val="28"/>
          <w:sz w:val="28"/>
          <w:szCs w:val="28"/>
          <w:rtl w:val="true"/>
          <w:lang w:bidi="fa-IR"/>
        </w:rPr>
        <w:t>گفتم بخرد ز کیست اشعار بگفت</w:t>
      </w:r>
    </w:p>
    <w:p>
      <w:pPr>
        <w:pStyle w:val="BookText"/>
        <w:rPr/>
      </w:pPr>
      <w:r>
        <w:rPr>
          <w:rFonts w:ascii="IRNazanin" w:hAnsi="IRNazanin" w:eastAsia="IRNazanin"/>
          <w:color w:val="111111"/>
          <w:sz w:val="28"/>
          <w:sz w:val="28"/>
          <w:szCs w:val="28"/>
          <w:rtl w:val="true"/>
          <w:lang w:bidi="fa-IR"/>
        </w:rPr>
        <w:t>کز خامه میرزا علاء الدین است</w:t>
      </w:r>
      <w:r>
        <w:rPr>
          <w:rFonts w:eastAsia="IRNazanin" w:cs="IRNazanin"/>
          <w:color w:val="111111"/>
          <w:sz w:val="28"/>
          <w:szCs w:val="28"/>
          <w:rtl w:val="true"/>
          <w:lang w:bidi="fa-IR"/>
        </w:rPr>
        <w:t>»</w:t>
      </w:r>
    </w:p>
    <w:p>
      <w:pPr>
        <w:pStyle w:val="Heading3"/>
        <w:numPr>
          <w:ilvl w:val="2"/>
          <w:numId w:val="1"/>
        </w:numPr>
        <w:rPr/>
      </w:pPr>
      <w:bookmarkStart w:id="2122" w:name="__RefHeading___Toc4165087_3381743652"/>
      <w:bookmarkStart w:id="2123" w:name="_Toc918"/>
      <w:bookmarkEnd w:id="2122"/>
      <w:r>
        <w:rPr/>
        <w:t>2</w:t>
      </w:r>
      <w:r>
        <w:rPr>
          <w:rtl w:val="true"/>
        </w:rPr>
        <w:t xml:space="preserve"> - </w:t>
      </w:r>
      <w:r>
        <w:rPr>
          <w:rtl w:val="true"/>
        </w:rPr>
        <w:t xml:space="preserve">جنگ اشعار </w:t>
      </w:r>
      <w:r>
        <w:rPr>
          <w:rtl w:val="true"/>
        </w:rPr>
        <w:t>«</w:t>
      </w:r>
      <w:r>
        <w:rPr/>
        <w:t>63/14</w:t>
      </w:r>
      <w:r>
        <w:rPr>
          <w:rtl w:val="true"/>
        </w:rPr>
        <w:t>»(</w:t>
      </w:r>
      <w:r>
        <w:rPr>
          <w:rtl w:val="true"/>
        </w:rPr>
        <w:t>فارسی</w:t>
      </w:r>
      <w:r>
        <w:rPr>
          <w:rtl w:val="true"/>
        </w:rPr>
        <w:t>)</w:t>
      </w:r>
      <w:bookmarkEnd w:id="21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که از دواوین شعرا انتخاب و بدون نام شعرا بدنبال هم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سلطان شود او همنشین بر درش شستن بود حیف و غمین</w:t>
      </w:r>
    </w:p>
    <w:p>
      <w:pPr>
        <w:pStyle w:val="BookText"/>
        <w:rPr/>
      </w:pPr>
      <w:r>
        <w:rPr>
          <w:rFonts w:ascii="IRNazanin" w:hAnsi="IRNazanin" w:eastAsia="IRNazanin"/>
          <w:color w:val="111111"/>
          <w:sz w:val="28"/>
          <w:sz w:val="28"/>
          <w:szCs w:val="28"/>
          <w:rtl w:val="true"/>
          <w:lang w:bidi="fa-IR"/>
        </w:rPr>
        <w:t>دست بوسش چون رسید از پادشاه</w:t>
      </w:r>
    </w:p>
    <w:p>
      <w:pPr>
        <w:pStyle w:val="BookText"/>
        <w:rPr/>
      </w:pPr>
      <w:r>
        <w:rPr>
          <w:rFonts w:ascii="IRNazanin" w:hAnsi="IRNazanin" w:eastAsia="IRNazanin"/>
          <w:color w:val="111111"/>
          <w:sz w:val="28"/>
          <w:sz w:val="28"/>
          <w:szCs w:val="28"/>
          <w:rtl w:val="true"/>
          <w:lang w:bidi="fa-IR"/>
        </w:rPr>
        <w:t>گر گزیند بوس پا باشد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سر ببری به تیغ تیزم از کوی وفات برنخیزم</w:t>
      </w:r>
    </w:p>
    <w:p>
      <w:pPr>
        <w:pStyle w:val="BookText"/>
        <w:rPr/>
      </w:pPr>
      <w:r>
        <w:rPr>
          <w:rFonts w:ascii="IRNazanin" w:hAnsi="IRNazanin" w:eastAsia="IRNazanin"/>
          <w:color w:val="111111"/>
          <w:sz w:val="28"/>
          <w:sz w:val="28"/>
          <w:szCs w:val="28"/>
          <w:rtl w:val="true"/>
          <w:lang w:bidi="fa-IR"/>
        </w:rPr>
        <w:t>ور زانکه کنند ریز ریزم من مهره مهر تو نریزم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مؤلف در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حسین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124" w:name="__RefHeading___Toc4165089_3381743652"/>
      <w:bookmarkStart w:id="2125" w:name="_Toc919"/>
      <w:bookmarkEnd w:id="2124"/>
      <w:r>
        <w:rPr>
          <w:rtl w:val="true"/>
        </w:rPr>
        <w:t xml:space="preserve">( </w:t>
      </w:r>
      <w:r>
        <w:rPr/>
        <w:t>3473</w:t>
      </w:r>
      <w:r>
        <w:rPr>
          <w:rtl w:val="true"/>
        </w:rPr>
        <w:t xml:space="preserve"> )</w:t>
      </w:r>
      <w:bookmarkEnd w:id="2125"/>
    </w:p>
    <w:p>
      <w:pPr>
        <w:pStyle w:val="Heading3"/>
        <w:numPr>
          <w:ilvl w:val="2"/>
          <w:numId w:val="1"/>
        </w:numPr>
        <w:rPr/>
      </w:pPr>
      <w:bookmarkStart w:id="2126" w:name="__RefHeading___Toc4165091_3381743652"/>
      <w:bookmarkStart w:id="2127" w:name="_Toc920"/>
      <w:bookmarkEnd w:id="2126"/>
      <w:r>
        <w:rPr/>
        <w:t>1</w:t>
      </w:r>
      <w:r>
        <w:rPr>
          <w:rtl w:val="true"/>
        </w:rPr>
        <w:t xml:space="preserve"> - </w:t>
      </w:r>
      <w:r>
        <w:rPr>
          <w:rtl w:val="true"/>
        </w:rPr>
        <w:t xml:space="preserve">شرح کافیه </w:t>
      </w:r>
      <w:r>
        <w:rPr>
          <w:rtl w:val="true"/>
        </w:rPr>
        <w:t xml:space="preserve">= </w:t>
      </w:r>
      <w:r>
        <w:rPr>
          <w:rtl w:val="true"/>
        </w:rPr>
        <w:t xml:space="preserve">شرح گیپایی </w:t>
      </w:r>
      <w:r>
        <w:rPr>
          <w:rtl w:val="true"/>
        </w:rPr>
        <w:t>«</w:t>
      </w:r>
      <w:r>
        <w:rPr/>
        <w:t>1</w:t>
      </w:r>
      <w:r>
        <w:rPr>
          <w:rtl w:val="true"/>
        </w:rPr>
        <w:t xml:space="preserve"> - </w:t>
      </w:r>
      <w:r>
        <w:rPr/>
        <w:t>150</w:t>
      </w:r>
      <w:r>
        <w:rPr>
          <w:rtl w:val="true"/>
        </w:rPr>
        <w:t>» (</w:t>
      </w:r>
      <w:r>
        <w:rPr>
          <w:rtl w:val="true"/>
        </w:rPr>
        <w:t xml:space="preserve">نحو </w:t>
      </w:r>
      <w:r>
        <w:rPr>
          <w:rtl w:val="true"/>
        </w:rPr>
        <w:t xml:space="preserve">- </w:t>
      </w:r>
      <w:r>
        <w:rPr>
          <w:rtl w:val="true"/>
        </w:rPr>
        <w:t>فارسی</w:t>
      </w:r>
      <w:r>
        <w:rPr>
          <w:rtl w:val="true"/>
        </w:rPr>
        <w:t>)</w:t>
      </w:r>
      <w:bookmarkEnd w:id="2127"/>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128" w:name="pg14116_146995"/>
    </w:p>
    <w:p>
      <w:pPr>
        <w:pStyle w:val="BookText"/>
        <w:rPr/>
      </w:pPr>
      <w:bookmarkEnd w:id="2128"/>
      <w:r>
        <w:rPr>
          <w:rFonts w:ascii="IRNazanin" w:hAnsi="IRNazanin" w:eastAsia="IRNazanin"/>
          <w:color w:val="111111"/>
          <w:sz w:val="28"/>
          <w:sz w:val="28"/>
          <w:szCs w:val="28"/>
          <w:rtl w:val="true"/>
          <w:lang w:bidi="fa-IR"/>
        </w:rPr>
        <w:t xml:space="preserve">شرح فارسی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مصری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شارح آن را در ایامی که در مدرسه درس آن را میخواند بعلت تهیدستی در برابر غذای روزانه برای پسر گیپایزی نوشته است و بدان جهت شرح گیپایی معروف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لفظ وضع لمعنی مفرد، معنی کلمه در اصل لغة یکسخن است و معنی وی در اصطلاح نحوی لفظی است که نهاده شده باشد از برای معنی که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لازم آید که در وسط کلمه بود ازو نشاید که لازم آنکه اعراب فعل جاری بر حرفی شود که کلمه دیگر است حقیقتآ</w:t>
      </w:r>
      <w:r>
        <w:rPr>
          <w:rFonts w:eastAsia="IRNazanin" w:cs="IRNazanin"/>
          <w:color w:val="111111"/>
          <w:sz w:val="28"/>
          <w:szCs w:val="28"/>
          <w:rtl w:val="true"/>
          <w:lang w:bidi="fa-IR"/>
        </w:rPr>
        <w:t>».</w:t>
      </w:r>
    </w:p>
    <w:p>
      <w:pPr>
        <w:pStyle w:val="Heading3"/>
        <w:numPr>
          <w:ilvl w:val="2"/>
          <w:numId w:val="1"/>
        </w:numPr>
        <w:rPr/>
      </w:pPr>
      <w:bookmarkStart w:id="2129" w:name="__RefHeading___Toc4165093_3381743652"/>
      <w:bookmarkStart w:id="2130" w:name="_Toc921"/>
      <w:bookmarkEnd w:id="2129"/>
      <w:r>
        <w:rPr/>
        <w:t>2</w:t>
      </w:r>
      <w:r>
        <w:rPr>
          <w:rtl w:val="true"/>
        </w:rPr>
        <w:t xml:space="preserve"> - [....</w:t>
      </w:r>
      <w:r>
        <w:rPr>
          <w:rtl w:val="true"/>
        </w:rPr>
        <w:t>ة فی النحو</w:t>
      </w:r>
      <w:r>
        <w:rPr>
          <w:rtl w:val="true"/>
        </w:rPr>
        <w:t>[ «</w:t>
      </w:r>
      <w:r>
        <w:rPr/>
        <w:t>154</w:t>
      </w:r>
      <w:r>
        <w:rPr>
          <w:rtl w:val="true"/>
        </w:rPr>
        <w:t xml:space="preserve"> - </w:t>
      </w:r>
      <w:r>
        <w:rPr/>
        <w:t>190</w:t>
      </w:r>
      <w:r>
        <w:rPr>
          <w:rtl w:val="true"/>
        </w:rPr>
        <w:t>» (</w:t>
      </w:r>
      <w:r>
        <w:rPr>
          <w:rtl w:val="true"/>
        </w:rPr>
        <w:t>عربی</w:t>
      </w:r>
      <w:r>
        <w:rPr>
          <w:rtl w:val="true"/>
        </w:rPr>
        <w:t>)</w:t>
      </w:r>
      <w:bookmarkEnd w:id="21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متوسطی بر کتابی نحوی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متن کتابی به نام شرح مفصل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معرفة هذا الحد،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الشئ ما یبین ماهیته،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موقوفة علی معرفة اللفظ لان معرفة المرکب موقوفة علی معرفة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کاظم بن عماد الدین حسینی طالقانی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محمد امید شفاعت دارد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 و العافین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131" w:name="pg14116_146996"/>
    </w:p>
    <w:p>
      <w:pPr>
        <w:pStyle w:val="Heading2"/>
        <w:numPr>
          <w:ilvl w:val="1"/>
          <w:numId w:val="1"/>
        </w:numPr>
        <w:rPr/>
      </w:pPr>
      <w:bookmarkStart w:id="2132" w:name="__RefHeading___Toc4165095_3381743652"/>
      <w:bookmarkStart w:id="2133" w:name="_Toc922"/>
      <w:bookmarkEnd w:id="2131"/>
      <w:bookmarkEnd w:id="2132"/>
      <w:r>
        <w:rPr>
          <w:rtl w:val="true"/>
        </w:rPr>
        <w:t xml:space="preserve">( </w:t>
      </w:r>
      <w:r>
        <w:rPr/>
        <w:t>3483</w:t>
      </w:r>
      <w:r>
        <w:rPr>
          <w:rtl w:val="true"/>
        </w:rPr>
        <w:t xml:space="preserve"> )</w:t>
      </w:r>
      <w:bookmarkEnd w:id="2133"/>
    </w:p>
    <w:p>
      <w:pPr>
        <w:pStyle w:val="Heading3"/>
        <w:numPr>
          <w:ilvl w:val="2"/>
          <w:numId w:val="1"/>
        </w:numPr>
        <w:rPr/>
      </w:pPr>
      <w:bookmarkStart w:id="2134" w:name="__RefHeading___Toc4165097_3381743652"/>
      <w:bookmarkStart w:id="2135" w:name="_Toc923"/>
      <w:bookmarkEnd w:id="2134"/>
      <w:r>
        <w:rPr/>
        <w:t>1</w:t>
      </w:r>
      <w:r>
        <w:rPr>
          <w:rtl w:val="true"/>
        </w:rPr>
        <w:t xml:space="preserve"> - </w:t>
      </w:r>
      <w:r>
        <w:rPr>
          <w:rtl w:val="true"/>
        </w:rPr>
        <w:t xml:space="preserve">حاشیة شرح الایساغوجی از محی الدین عبدالحمید تالجی </w:t>
      </w:r>
      <w:r>
        <w:rPr>
          <w:rtl w:val="true"/>
        </w:rPr>
        <w:t>«</w:t>
      </w:r>
      <w:r>
        <w:rPr/>
        <w:t>1</w:t>
      </w:r>
      <w:r>
        <w:rPr>
          <w:rtl w:val="true"/>
        </w:rPr>
        <w:t xml:space="preserve"> - </w:t>
      </w:r>
      <w:r>
        <w:rPr/>
        <w:t>48</w:t>
      </w:r>
      <w:r>
        <w:rPr>
          <w:rtl w:val="true"/>
        </w:rPr>
        <w:t>»</w:t>
      </w:r>
      <w:bookmarkEnd w:id="2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چهارم این فهرست شماره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36" w:name="__RefHeading___Toc4165099_3381743652"/>
      <w:bookmarkStart w:id="2137" w:name="_Toc924"/>
      <w:bookmarkEnd w:id="2136"/>
      <w:r>
        <w:rPr/>
        <w:t>2</w:t>
      </w:r>
      <w:r>
        <w:rPr>
          <w:rtl w:val="true"/>
        </w:rPr>
        <w:t xml:space="preserve"> - </w:t>
      </w:r>
      <w:r>
        <w:rPr>
          <w:rtl w:val="true"/>
        </w:rPr>
        <w:t xml:space="preserve">خلاصة الحساب از بهاء الدین محمد عاملی </w:t>
      </w:r>
      <w:r>
        <w:rPr>
          <w:rtl w:val="true"/>
        </w:rPr>
        <w:t>«</w:t>
      </w:r>
      <w:r>
        <w:rPr/>
        <w:t>49</w:t>
      </w:r>
      <w:r>
        <w:rPr>
          <w:rtl w:val="true"/>
        </w:rPr>
        <w:t xml:space="preserve"> - </w:t>
      </w:r>
      <w:r>
        <w:rPr/>
        <w:t>98</w:t>
      </w:r>
      <w:r>
        <w:rPr>
          <w:rtl w:val="true"/>
        </w:rPr>
        <w:t>» (</w:t>
      </w:r>
      <w:r>
        <w:rPr>
          <w:rtl w:val="true"/>
        </w:rPr>
        <w:t>عربی</w:t>
      </w:r>
      <w:r>
        <w:rPr>
          <w:rtl w:val="true"/>
        </w:rPr>
        <w:t>)</w:t>
      </w:r>
      <w:bookmarkEnd w:id="2137"/>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حاشیه نویسی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امید شفاعت دارد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پایانی اشعار و فوائدی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138" w:name="__RefHeading___Toc4165101_3381743652"/>
      <w:bookmarkStart w:id="2139" w:name="_Toc925"/>
      <w:bookmarkEnd w:id="2138"/>
      <w:r>
        <w:rPr>
          <w:rtl w:val="true"/>
        </w:rPr>
        <w:t xml:space="preserve">( </w:t>
      </w:r>
      <w:r>
        <w:rPr/>
        <w:t>3488</w:t>
      </w:r>
      <w:r>
        <w:rPr>
          <w:rtl w:val="true"/>
        </w:rPr>
        <w:t xml:space="preserve"> )</w:t>
      </w:r>
      <w:bookmarkEnd w:id="2139"/>
    </w:p>
    <w:p>
      <w:pPr>
        <w:pStyle w:val="Heading3"/>
        <w:numPr>
          <w:ilvl w:val="2"/>
          <w:numId w:val="1"/>
        </w:numPr>
        <w:rPr/>
      </w:pPr>
      <w:bookmarkStart w:id="2140" w:name="__RefHeading___Toc4165103_3381743652"/>
      <w:bookmarkStart w:id="2141" w:name="_Toc926"/>
      <w:bookmarkEnd w:id="2140"/>
      <w:r>
        <w:rPr/>
        <w:t>1</w:t>
      </w:r>
      <w:r>
        <w:rPr>
          <w:rtl w:val="true"/>
        </w:rPr>
        <w:t xml:space="preserve"> - </w:t>
      </w:r>
      <w:r>
        <w:rPr>
          <w:rtl w:val="true"/>
        </w:rPr>
        <w:t xml:space="preserve">الفصول المهمة فی اصول الائمة </w:t>
      </w:r>
      <w:r>
        <w:rPr>
          <w:rtl w:val="true"/>
        </w:rPr>
        <w:t>«</w:t>
      </w:r>
      <w:r>
        <w:rPr/>
        <w:t>1</w:t>
      </w:r>
      <w:r>
        <w:rPr>
          <w:rtl w:val="true"/>
        </w:rPr>
        <w:t xml:space="preserve"> - </w:t>
      </w:r>
      <w:r>
        <w:rPr/>
        <w:t>225</w:t>
      </w:r>
      <w:r>
        <w:rPr>
          <w:rtl w:val="true"/>
        </w:rPr>
        <w:t>» (</w:t>
      </w:r>
      <w:r>
        <w:rPr>
          <w:rtl w:val="true"/>
        </w:rPr>
        <w:t xml:space="preserve">حدیث </w:t>
      </w:r>
      <w:r>
        <w:rPr>
          <w:rtl w:val="true"/>
        </w:rPr>
        <w:t xml:space="preserve">- </w:t>
      </w:r>
      <w:r>
        <w:rPr>
          <w:rtl w:val="true"/>
        </w:rPr>
        <w:t>عربی</w:t>
      </w:r>
      <w:r>
        <w:rPr>
          <w:rtl w:val="true"/>
        </w:rPr>
        <w:t>)</w:t>
      </w:r>
      <w:bookmarkEnd w:id="21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مفصّل در قواعد و اصول کلّیه در اصول عقاید، اصول فقه و طب و نوادر که در یک مقدمه و هزار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عرفنا نبذه من الاصول الکلیة و فتح لنا ابواب العلم بالاحکام الجزئیة</w:t>
      </w:r>
      <w:r>
        <w:rPr>
          <w:rFonts w:eastAsia="IRNazanin" w:cs="IRNazanin"/>
          <w:color w:val="111111"/>
          <w:sz w:val="28"/>
          <w:szCs w:val="28"/>
          <w:rtl w:val="true"/>
          <w:lang w:bidi="fa-IR"/>
        </w:rPr>
        <w:t xml:space="preserve">...». </w:t>
      </w:r>
      <w:bookmarkStart w:id="2142" w:name="pg14116_146997"/>
    </w:p>
    <w:p>
      <w:pPr>
        <w:pStyle w:val="Heading3"/>
        <w:numPr>
          <w:ilvl w:val="2"/>
          <w:numId w:val="1"/>
        </w:numPr>
        <w:rPr/>
      </w:pPr>
      <w:bookmarkStart w:id="2143" w:name="__RefHeading___Toc4165105_3381743652"/>
      <w:bookmarkStart w:id="2144" w:name="_Toc927"/>
      <w:bookmarkEnd w:id="2142"/>
      <w:bookmarkEnd w:id="2143"/>
      <w:r>
        <w:rPr/>
        <w:t>2</w:t>
      </w:r>
      <w:r>
        <w:rPr>
          <w:rtl w:val="true"/>
        </w:rPr>
        <w:t xml:space="preserve"> - </w:t>
      </w:r>
      <w:r>
        <w:rPr>
          <w:rtl w:val="true"/>
        </w:rPr>
        <w:t xml:space="preserve">زاد السالک </w:t>
      </w:r>
      <w:r>
        <w:rPr>
          <w:rtl w:val="true"/>
        </w:rPr>
        <w:t xml:space="preserve">= </w:t>
      </w:r>
      <w:r>
        <w:rPr>
          <w:rtl w:val="true"/>
        </w:rPr>
        <w:t xml:space="preserve">سلوکیه </w:t>
      </w:r>
      <w:r>
        <w:rPr>
          <w:rtl w:val="true"/>
        </w:rPr>
        <w:t xml:space="preserve">= </w:t>
      </w:r>
      <w:r>
        <w:rPr>
          <w:rtl w:val="true"/>
        </w:rPr>
        <w:t xml:space="preserve">زاد السالکین </w:t>
      </w:r>
      <w:r>
        <w:rPr>
          <w:rtl w:val="true"/>
        </w:rPr>
        <w:t>«</w:t>
      </w:r>
      <w:r>
        <w:rPr/>
        <w:t>226</w:t>
      </w:r>
      <w:r>
        <w:rPr>
          <w:rtl w:val="true"/>
        </w:rPr>
        <w:t xml:space="preserve"> - </w:t>
      </w:r>
      <w:r>
        <w:rPr/>
        <w:t>229</w:t>
      </w:r>
      <w:r>
        <w:rPr>
          <w:rtl w:val="true"/>
        </w:rPr>
        <w:t>» (</w:t>
      </w:r>
      <w:r>
        <w:rPr>
          <w:rtl w:val="true"/>
        </w:rPr>
        <w:t xml:space="preserve">عرفان </w:t>
      </w:r>
      <w:r>
        <w:rPr>
          <w:rtl w:val="true"/>
        </w:rPr>
        <w:t xml:space="preserve">- </w:t>
      </w:r>
      <w:r>
        <w:rPr>
          <w:rtl w:val="true"/>
        </w:rPr>
        <w:t>فارسی</w:t>
      </w:r>
      <w:r>
        <w:rPr>
          <w:rtl w:val="true"/>
        </w:rPr>
        <w:t>)</w:t>
      </w:r>
      <w:bookmarkEnd w:id="21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اصول و قواعد سیر و سلوک الی الله که در ضمن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فصل در میانه سالهای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سلامه علی عباده الذین اصطفی این رساله‌ایست موسوم بزاد السالک در جواب سوال یکی از برادران روحانی نوشته شده که از کیفیت سلوک راه حق پرسیده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1299</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145" w:name="__RefHeading___Toc4165107_3381743652"/>
      <w:bookmarkStart w:id="2146" w:name="_Toc928"/>
      <w:bookmarkEnd w:id="2145"/>
      <w:r>
        <w:rPr>
          <w:rtl w:val="true"/>
        </w:rPr>
        <w:t xml:space="preserve">( </w:t>
      </w:r>
      <w:r>
        <w:rPr/>
        <w:t>3490</w:t>
      </w:r>
      <w:r>
        <w:rPr>
          <w:rtl w:val="true"/>
        </w:rPr>
        <w:t xml:space="preserve"> )</w:t>
      </w:r>
      <w:bookmarkEnd w:id="2146"/>
    </w:p>
    <w:p>
      <w:pPr>
        <w:pStyle w:val="Heading3"/>
        <w:numPr>
          <w:ilvl w:val="2"/>
          <w:numId w:val="1"/>
        </w:numPr>
        <w:rPr/>
      </w:pPr>
      <w:bookmarkStart w:id="2147" w:name="__RefHeading___Toc4165109_3381743652"/>
      <w:bookmarkStart w:id="2148" w:name="_Toc929"/>
      <w:bookmarkEnd w:id="2147"/>
      <w:r>
        <w:rPr/>
        <w:t>1</w:t>
      </w:r>
      <w:r>
        <w:rPr>
          <w:rtl w:val="true"/>
        </w:rPr>
        <w:t xml:space="preserve"> - </w:t>
      </w:r>
      <w:r>
        <w:rPr>
          <w:rtl w:val="true"/>
        </w:rPr>
        <w:t xml:space="preserve">مقالات </w:t>
      </w:r>
      <w:r>
        <w:rPr>
          <w:rtl w:val="true"/>
        </w:rPr>
        <w:t>(</w:t>
      </w:r>
      <w:r>
        <w:rPr>
          <w:rtl w:val="true"/>
        </w:rPr>
        <w:t xml:space="preserve">طب </w:t>
      </w:r>
      <w:r>
        <w:rPr>
          <w:rtl w:val="true"/>
        </w:rPr>
        <w:t xml:space="preserve">- </w:t>
      </w:r>
      <w:r>
        <w:rPr>
          <w:rtl w:val="true"/>
        </w:rPr>
        <w:t>فارسی</w:t>
      </w:r>
      <w:r>
        <w:rPr>
          <w:rtl w:val="true"/>
        </w:rPr>
        <w:t>)</w:t>
      </w:r>
      <w:bookmarkEnd w:id="21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معرفت و شناسایی امراض اعضای بدن و بیان معالجات و درمان آنها که در یک مقدمه و دوازده باب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معرفت ادویه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معالجات امراض دماغی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امراض عینی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امراض اعضاء وجه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اعضاء تنفس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آلات غذا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آلات نقص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اعضاء تناسل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اعضاء اطراف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امراض جلد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اورام و ثبور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دستور چوب چینی و قرابادین</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بیحد و قیاس حکیمی را سزد جل عظمته که زمام حلّ و عقد کاینات در </w:t>
      </w:r>
      <w:bookmarkStart w:id="2149" w:name="pg14116_146998"/>
    </w:p>
    <w:p>
      <w:pPr>
        <w:pStyle w:val="BookText"/>
        <w:rPr/>
      </w:pPr>
      <w:bookmarkEnd w:id="2149"/>
      <w:r>
        <w:rPr>
          <w:rFonts w:ascii="IRNazanin" w:hAnsi="IRNazanin" w:eastAsia="IRNazanin"/>
          <w:color w:val="111111"/>
          <w:sz w:val="28"/>
          <w:sz w:val="28"/>
          <w:szCs w:val="28"/>
          <w:rtl w:val="true"/>
          <w:lang w:bidi="fa-IR"/>
        </w:rPr>
        <w:t>قبضه قدرة کن فیکون اوست و رشته صحت و مرض موجودات در ید حکمت بیچون اوست</w:t>
      </w:r>
      <w:r>
        <w:rPr>
          <w:rFonts w:eastAsia="IRNazanin" w:cs="IRNazanin"/>
          <w:color w:val="111111"/>
          <w:sz w:val="28"/>
          <w:szCs w:val="28"/>
          <w:rtl w:val="true"/>
          <w:lang w:bidi="fa-IR"/>
        </w:rPr>
        <w:t>...».</w:t>
      </w:r>
    </w:p>
    <w:p>
      <w:pPr>
        <w:pStyle w:val="Heading3"/>
        <w:numPr>
          <w:ilvl w:val="2"/>
          <w:numId w:val="1"/>
        </w:numPr>
        <w:rPr/>
      </w:pPr>
      <w:bookmarkStart w:id="2150" w:name="__RefHeading___Toc4165111_3381743652"/>
      <w:bookmarkStart w:id="2151" w:name="_Toc930"/>
      <w:bookmarkEnd w:id="2150"/>
      <w:r>
        <w:rPr/>
        <w:t>2</w:t>
      </w:r>
      <w:r>
        <w:rPr>
          <w:rtl w:val="true"/>
        </w:rPr>
        <w:t xml:space="preserve"> - </w:t>
      </w:r>
      <w:r>
        <w:rPr>
          <w:rtl w:val="true"/>
        </w:rPr>
        <w:t xml:space="preserve">کفایه منصوری </w:t>
      </w:r>
      <w:r>
        <w:rPr>
          <w:rtl w:val="true"/>
        </w:rPr>
        <w:t>(</w:t>
      </w:r>
      <w:r>
        <w:rPr>
          <w:rtl w:val="true"/>
        </w:rPr>
        <w:t xml:space="preserve">طب </w:t>
      </w:r>
      <w:r>
        <w:rPr>
          <w:rtl w:val="true"/>
        </w:rPr>
        <w:t xml:space="preserve">- </w:t>
      </w:r>
      <w:r>
        <w:rPr>
          <w:rtl w:val="true"/>
        </w:rPr>
        <w:t>فارسی</w:t>
      </w:r>
      <w:r>
        <w:rPr>
          <w:rtl w:val="true"/>
        </w:rPr>
        <w:t>)</w:t>
      </w:r>
      <w:bookmarkEnd w:id="2151"/>
    </w:p>
    <w:p>
      <w:pPr>
        <w:pStyle w:val="BookText"/>
        <w:rPr/>
      </w:pPr>
      <w:r>
        <w:rPr>
          <w:rFonts w:ascii="IRNazanin" w:hAnsi="IRNazanin" w:eastAsia="IRNazanin"/>
          <w:color w:val="111111"/>
          <w:sz w:val="28"/>
          <w:sz w:val="28"/>
          <w:szCs w:val="28"/>
          <w:rtl w:val="true"/>
          <w:lang w:bidi="fa-IR"/>
        </w:rPr>
        <w:t xml:space="preserve">کتاب اول تاریخ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فقط باب سوم و شانزدهم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152" w:name="__RefHeading___Toc4165113_3381743652"/>
      <w:bookmarkStart w:id="2153" w:name="_Toc931"/>
      <w:bookmarkEnd w:id="2152"/>
      <w:r>
        <w:rPr>
          <w:rtl w:val="true"/>
        </w:rPr>
        <w:t xml:space="preserve">( </w:t>
      </w:r>
      <w:r>
        <w:rPr/>
        <w:t>3498</w:t>
      </w:r>
      <w:r>
        <w:rPr>
          <w:rtl w:val="true"/>
        </w:rPr>
        <w:t xml:space="preserve"> )</w:t>
      </w:r>
      <w:bookmarkEnd w:id="2153"/>
    </w:p>
    <w:p>
      <w:pPr>
        <w:pStyle w:val="Heading3"/>
        <w:numPr>
          <w:ilvl w:val="2"/>
          <w:numId w:val="1"/>
        </w:numPr>
        <w:rPr/>
      </w:pPr>
      <w:bookmarkStart w:id="2154" w:name="__RefHeading___Toc4165115_3381743652"/>
      <w:bookmarkStart w:id="2155" w:name="_Toc932"/>
      <w:bookmarkEnd w:id="2154"/>
      <w:r>
        <w:rPr/>
        <w:t>1</w:t>
      </w:r>
      <w:r>
        <w:rPr>
          <w:rtl w:val="true"/>
        </w:rPr>
        <w:t xml:space="preserve"> - </w:t>
      </w:r>
      <w:r>
        <w:rPr>
          <w:rtl w:val="true"/>
        </w:rPr>
        <w:t xml:space="preserve">قهوه خانه سورت </w:t>
      </w:r>
      <w:r>
        <w:rPr>
          <w:rtl w:val="true"/>
        </w:rPr>
        <w:t>«</w:t>
      </w:r>
      <w:r>
        <w:rPr/>
        <w:t>1</w:t>
      </w:r>
      <w:r>
        <w:rPr>
          <w:rtl w:val="true"/>
        </w:rPr>
        <w:t xml:space="preserve"> - </w:t>
      </w:r>
      <w:r>
        <w:rPr/>
        <w:t>14</w:t>
      </w:r>
      <w:r>
        <w:rPr>
          <w:rtl w:val="true"/>
        </w:rPr>
        <w:t>» (</w:t>
      </w:r>
      <w:r>
        <w:rPr>
          <w:rtl w:val="true"/>
        </w:rPr>
        <w:t xml:space="preserve">داستان </w:t>
      </w:r>
      <w:r>
        <w:rPr>
          <w:rtl w:val="true"/>
        </w:rPr>
        <w:t xml:space="preserve">- </w:t>
      </w:r>
      <w:r>
        <w:rPr>
          <w:rtl w:val="true"/>
        </w:rPr>
        <w:t>فارسی</w:t>
      </w:r>
      <w:r>
        <w:rPr>
          <w:rtl w:val="true"/>
        </w:rPr>
        <w:t>)</w:t>
      </w:r>
      <w:bookmarkEnd w:id="21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عبدالحسین بردسیری کرمانی،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رساله‌ای کوتاه در بیان داستانی که در قهوهخانه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گجرات هندوستان اتفاق افتاده است، مؤلف که بگفته خود از اصفهان رانده شده به هند رفته و بهمراه برخی در مناظراتی که در این مکان واقع شده از اسلام و شیعه در برابر مسیحیت و برهمنی و بودایی دفاع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مراغه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یزد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قهوه خانه‌ای در شهر سورت بود که بعدازظهر بسیاری از غربا در آنجا جمع میشدند، روزی یکی از دانشوران ایران که عمر خود را در کلام و اصول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میرزا جواد اینجا تمام شد</w:t>
      </w:r>
      <w:r>
        <w:rPr>
          <w:rFonts w:eastAsia="IRNazanin" w:cs="IRNazanin"/>
          <w:color w:val="111111"/>
          <w:sz w:val="28"/>
          <w:szCs w:val="28"/>
          <w:rtl w:val="true"/>
          <w:lang w:bidi="fa-IR"/>
        </w:rPr>
        <w:t>».</w:t>
      </w:r>
    </w:p>
    <w:p>
      <w:pPr>
        <w:pStyle w:val="Heading3"/>
        <w:numPr>
          <w:ilvl w:val="2"/>
          <w:numId w:val="1"/>
        </w:numPr>
        <w:rPr/>
      </w:pPr>
      <w:bookmarkStart w:id="2156" w:name="__RefHeading___Toc4165117_3381743652"/>
      <w:bookmarkStart w:id="2157" w:name="_Toc933"/>
      <w:bookmarkEnd w:id="2156"/>
      <w:r>
        <w:rPr/>
        <w:t>2</w:t>
      </w:r>
      <w:r>
        <w:rPr>
          <w:rtl w:val="true"/>
        </w:rPr>
        <w:t xml:space="preserve"> - </w:t>
      </w:r>
      <w:r>
        <w:rPr>
          <w:rtl w:val="true"/>
        </w:rPr>
        <w:t xml:space="preserve">داستان فکاهی </w:t>
      </w:r>
      <w:r>
        <w:rPr>
          <w:rtl w:val="true"/>
        </w:rPr>
        <w:t>«</w:t>
      </w:r>
      <w:r>
        <w:rPr/>
        <w:t>15</w:t>
      </w:r>
      <w:r>
        <w:rPr>
          <w:rtl w:val="true"/>
        </w:rPr>
        <w:t xml:space="preserve"> - </w:t>
      </w:r>
      <w:r>
        <w:rPr/>
        <w:t>25</w:t>
      </w:r>
      <w:r>
        <w:rPr>
          <w:rtl w:val="true"/>
        </w:rPr>
        <w:t>» (</w:t>
      </w:r>
      <w:r>
        <w:rPr>
          <w:rtl w:val="true"/>
        </w:rPr>
        <w:t>فارسی</w:t>
      </w:r>
      <w:r>
        <w:rPr>
          <w:rtl w:val="true"/>
        </w:rPr>
        <w:t>)</w:t>
      </w:r>
      <w:bookmarkEnd w:id="2157"/>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اقتباس حسن شاه آبادی</w:t>
      </w:r>
      <w:r>
        <w:rPr>
          <w:rFonts w:eastAsia="IRNazanin" w:cs="IRNazanin"/>
          <w:color w:val="111111"/>
          <w:sz w:val="28"/>
          <w:szCs w:val="28"/>
          <w:rtl w:val="true"/>
          <w:lang w:bidi="fa-IR"/>
        </w:rPr>
        <w:t xml:space="preserve">. </w:t>
      </w:r>
      <w:bookmarkStart w:id="2158" w:name="pg14116_146999"/>
    </w:p>
    <w:p>
      <w:pPr>
        <w:pStyle w:val="BookText"/>
        <w:rPr/>
      </w:pPr>
      <w:bookmarkEnd w:id="2158"/>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کتاب دوم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159" w:name="__RefHeading___Toc4165119_3381743652"/>
      <w:bookmarkStart w:id="2160" w:name="_Toc934"/>
      <w:bookmarkEnd w:id="2159"/>
      <w:r>
        <w:rPr>
          <w:rtl w:val="true"/>
        </w:rPr>
        <w:t xml:space="preserve">( </w:t>
      </w:r>
      <w:r>
        <w:rPr/>
        <w:t>3524</w:t>
      </w:r>
      <w:r>
        <w:rPr>
          <w:rtl w:val="true"/>
        </w:rPr>
        <w:t xml:space="preserve"> )</w:t>
      </w:r>
      <w:bookmarkEnd w:id="2160"/>
    </w:p>
    <w:p>
      <w:pPr>
        <w:pStyle w:val="Heading3"/>
        <w:numPr>
          <w:ilvl w:val="2"/>
          <w:numId w:val="1"/>
        </w:numPr>
        <w:rPr/>
      </w:pPr>
      <w:bookmarkStart w:id="2161" w:name="__RefHeading___Toc4165121_3381743652"/>
      <w:bookmarkStart w:id="2162" w:name="_Toc935"/>
      <w:bookmarkEnd w:id="2161"/>
      <w:r>
        <w:rPr/>
        <w:t>1</w:t>
      </w:r>
      <w:r>
        <w:rPr>
          <w:rtl w:val="true"/>
        </w:rPr>
        <w:t xml:space="preserve"> - </w:t>
      </w:r>
      <w:r>
        <w:rPr>
          <w:rtl w:val="true"/>
        </w:rPr>
        <w:t xml:space="preserve">شرح مقدمة المفاتیح </w:t>
      </w:r>
      <w:r>
        <w:rPr>
          <w:rtl w:val="true"/>
        </w:rPr>
        <w:t>«</w:t>
      </w:r>
      <w:r>
        <w:rPr/>
        <w:t>1</w:t>
      </w:r>
      <w:r>
        <w:rPr>
          <w:rtl w:val="true"/>
        </w:rPr>
        <w:t xml:space="preserve"> - </w:t>
      </w:r>
      <w:r>
        <w:rPr/>
        <w:t>5</w:t>
      </w:r>
      <w:r>
        <w:rPr>
          <w:rtl w:val="true"/>
        </w:rPr>
        <w:t>» (</w:t>
      </w:r>
      <w:r>
        <w:rPr>
          <w:rtl w:val="true"/>
        </w:rPr>
        <w:t xml:space="preserve">اصول فقه </w:t>
      </w:r>
      <w:r>
        <w:rPr>
          <w:rtl w:val="true"/>
        </w:rPr>
        <w:t xml:space="preserve">- </w:t>
      </w:r>
      <w:r>
        <w:rPr>
          <w:rtl w:val="true"/>
        </w:rPr>
        <w:t>عربی</w:t>
      </w:r>
      <w:r>
        <w:rPr>
          <w:rtl w:val="true"/>
        </w:rPr>
        <w:t>)</w:t>
      </w:r>
      <w:bookmarkEnd w:id="21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وحید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چهارم این فهرست بخش دوم مجموعه شماره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2163" w:name="__RefHeading___Toc4165123_3381743652"/>
      <w:bookmarkStart w:id="2164" w:name="_Toc936"/>
      <w:bookmarkEnd w:id="2163"/>
      <w:r>
        <w:rPr/>
        <w:t>2</w:t>
      </w:r>
      <w:r>
        <w:rPr>
          <w:rtl w:val="true"/>
        </w:rPr>
        <w:t xml:space="preserve"> - </w:t>
      </w:r>
      <w:r>
        <w:rPr>
          <w:rtl w:val="true"/>
        </w:rPr>
        <w:t xml:space="preserve">مفاتیح الشرایع </w:t>
      </w:r>
      <w:r>
        <w:rPr>
          <w:rtl w:val="true"/>
        </w:rPr>
        <w:t>«</w:t>
      </w:r>
      <w:r>
        <w:rPr/>
        <w:t>7</w:t>
      </w:r>
      <w:r>
        <w:rPr>
          <w:rtl w:val="true"/>
        </w:rPr>
        <w:t xml:space="preserve"> - </w:t>
      </w:r>
      <w:r>
        <w:rPr/>
        <w:t>242</w:t>
      </w:r>
      <w:r>
        <w:rPr>
          <w:rtl w:val="true"/>
        </w:rPr>
        <w:t>» (</w:t>
      </w:r>
      <w:r>
        <w:rPr>
          <w:rtl w:val="true"/>
        </w:rPr>
        <w:t xml:space="preserve">فقه </w:t>
      </w:r>
      <w:r>
        <w:rPr>
          <w:rtl w:val="true"/>
        </w:rPr>
        <w:t xml:space="preserve">- </w:t>
      </w:r>
      <w:r>
        <w:rPr>
          <w:rtl w:val="true"/>
        </w:rPr>
        <w:t>عربی</w:t>
      </w:r>
      <w:r>
        <w:rPr>
          <w:rtl w:val="true"/>
        </w:rPr>
        <w:t>)</w:t>
      </w:r>
      <w:bookmarkEnd w:id="21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محمد حسن بن محمد حسین حسنی حسینی در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کتاب دوم نسخ محمد محسن بن ملا محراب قزوینی در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فائده‌ای در فقه و فائده‌ای از فتوحات مکیه در پایان نسخه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2165" w:name="__RefHeading___Toc4165125_3381743652"/>
      <w:bookmarkStart w:id="2166" w:name="_Toc937"/>
      <w:bookmarkEnd w:id="2165"/>
      <w:r>
        <w:rPr>
          <w:rtl w:val="true"/>
        </w:rPr>
        <w:t xml:space="preserve">( </w:t>
      </w:r>
      <w:r>
        <w:rPr/>
        <w:t>3528</w:t>
      </w:r>
      <w:r>
        <w:rPr>
          <w:rtl w:val="true"/>
        </w:rPr>
        <w:t xml:space="preserve"> )</w:t>
      </w:r>
      <w:bookmarkEnd w:id="2166"/>
    </w:p>
    <w:p>
      <w:pPr>
        <w:pStyle w:val="Heading3"/>
        <w:numPr>
          <w:ilvl w:val="2"/>
          <w:numId w:val="1"/>
        </w:numPr>
        <w:rPr/>
      </w:pPr>
      <w:bookmarkStart w:id="2167" w:name="__RefHeading___Toc4165127_3381743652"/>
      <w:bookmarkStart w:id="2168" w:name="_Toc938"/>
      <w:bookmarkEnd w:id="2167"/>
      <w:r>
        <w:rPr/>
        <w:t>1</w:t>
      </w:r>
      <w:r>
        <w:rPr>
          <w:rtl w:val="true"/>
        </w:rPr>
        <w:t xml:space="preserve"> - </w:t>
      </w:r>
      <w:r>
        <w:rPr>
          <w:rtl w:val="true"/>
        </w:rPr>
        <w:t xml:space="preserve">المجالس </w:t>
      </w:r>
      <w:r>
        <w:rPr>
          <w:rtl w:val="true"/>
        </w:rPr>
        <w:t>«</w:t>
      </w:r>
      <w:r>
        <w:rPr/>
        <w:t>1</w:t>
      </w:r>
      <w:r>
        <w:rPr>
          <w:rtl w:val="true"/>
        </w:rPr>
        <w:t xml:space="preserve"> - </w:t>
      </w:r>
      <w:r>
        <w:rPr/>
        <w:t>121</w:t>
      </w:r>
      <w:r>
        <w:rPr>
          <w:rtl w:val="true"/>
        </w:rPr>
        <w:t>» (</w:t>
      </w:r>
      <w:r>
        <w:rPr>
          <w:rtl w:val="true"/>
        </w:rPr>
        <w:t xml:space="preserve">مواعظ </w:t>
      </w:r>
      <w:r>
        <w:rPr>
          <w:rtl w:val="true"/>
        </w:rPr>
        <w:t xml:space="preserve">- </w:t>
      </w:r>
      <w:r>
        <w:rPr>
          <w:rtl w:val="true"/>
        </w:rPr>
        <w:t>فارسی</w:t>
      </w:r>
      <w:r>
        <w:rPr>
          <w:rtl w:val="true"/>
        </w:rPr>
        <w:t>)</w:t>
      </w:r>
      <w:bookmarkEnd w:id="2168"/>
    </w:p>
    <w:p>
      <w:pPr>
        <w:pStyle w:val="BookText"/>
        <w:rPr/>
      </w:pPr>
      <w:r>
        <w:rPr>
          <w:rFonts w:ascii="IRNazanin" w:hAnsi="IRNazanin" w:eastAsia="IRNazanin"/>
          <w:color w:val="111111"/>
          <w:sz w:val="28"/>
          <w:sz w:val="28"/>
          <w:szCs w:val="28"/>
          <w:rtl w:val="true"/>
          <w:lang w:bidi="fa-IR"/>
        </w:rPr>
        <w:t xml:space="preserve">احتمالا از علی اکبر بن محمد حسین نهاوندی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است از منابر و مواعظ در پنجاه و چهار مجلس در موضوعات اعتقادی و عبادی است و در آخر به مصائب خاندان نبوت صلوات الله علیهم اجمعین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از بسیاری از کتب چون انوار نعمانیه، بحار، کافی و </w:t>
      </w:r>
      <w:bookmarkStart w:id="2169" w:name="pg14116_147000"/>
    </w:p>
    <w:p>
      <w:pPr>
        <w:pStyle w:val="BookText"/>
        <w:rPr/>
      </w:pPr>
      <w:bookmarkEnd w:id="2169"/>
      <w:r>
        <w:rPr>
          <w:rFonts w:ascii="IRNazanin" w:hAnsi="IRNazanin" w:eastAsia="IRNazanin"/>
          <w:color w:val="111111"/>
          <w:sz w:val="28"/>
          <w:sz w:val="28"/>
          <w:szCs w:val="28"/>
          <w:rtl w:val="true"/>
          <w:lang w:bidi="fa-IR"/>
        </w:rPr>
        <w:t xml:space="preserve">جز آن نقل میکند و در بعضی موارد ادامه مجالس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المجالس حسین بن عبدالله شهرابی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کتاب برای آموزش منبر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قل یا ایّها الکافرون لا اعبد ما تعبدون و لا انتم عابدون ما اعبد و لا أنا عابد ما عبدتم و لا انتم عابدون ما اعبد لکم دینکم ولی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ثابت شده که سعادات و متاع دنیویّه و خیرات آن موصوف است به این عیوب عظیمه و نقصانات کامله و سعادات آخرت مبرّا است از آنها</w:t>
      </w:r>
      <w:r>
        <w:rPr>
          <w:rFonts w:eastAsia="IRNazanin" w:cs="IRNazanin"/>
          <w:color w:val="111111"/>
          <w:sz w:val="28"/>
          <w:szCs w:val="28"/>
          <w:rtl w:val="true"/>
          <w:lang w:bidi="fa-IR"/>
        </w:rPr>
        <w:t>.</w:t>
      </w:r>
    </w:p>
    <w:p>
      <w:pPr>
        <w:pStyle w:val="Heading3"/>
        <w:numPr>
          <w:ilvl w:val="2"/>
          <w:numId w:val="1"/>
        </w:numPr>
        <w:rPr/>
      </w:pPr>
      <w:bookmarkStart w:id="2170" w:name="__RefHeading___Toc4165129_3381743652"/>
      <w:bookmarkStart w:id="2171" w:name="_Toc939"/>
      <w:bookmarkEnd w:id="2170"/>
      <w:r>
        <w:rPr/>
        <w:t>2</w:t>
      </w:r>
      <w:r>
        <w:rPr>
          <w:rtl w:val="true"/>
        </w:rPr>
        <w:t xml:space="preserve"> - </w:t>
      </w:r>
      <w:r>
        <w:rPr>
          <w:rtl w:val="true"/>
        </w:rPr>
        <w:t xml:space="preserve">مفرح القلوب و مفرج الکروب </w:t>
      </w:r>
      <w:r>
        <w:rPr>
          <w:rtl w:val="true"/>
        </w:rPr>
        <w:t>«</w:t>
      </w:r>
      <w:r>
        <w:rPr/>
        <w:t>122</w:t>
      </w:r>
      <w:r>
        <w:rPr>
          <w:rtl w:val="true"/>
        </w:rPr>
        <w:t xml:space="preserve"> - </w:t>
      </w:r>
      <w:r>
        <w:rPr/>
        <w:t>148</w:t>
      </w:r>
      <w:r>
        <w:rPr>
          <w:rtl w:val="true"/>
        </w:rPr>
        <w:t>» (</w:t>
      </w:r>
      <w:r>
        <w:rPr>
          <w:rtl w:val="true"/>
        </w:rPr>
        <w:t xml:space="preserve">متفرقه </w:t>
      </w:r>
      <w:r>
        <w:rPr>
          <w:rtl w:val="true"/>
        </w:rPr>
        <w:t xml:space="preserve">- </w:t>
      </w:r>
      <w:r>
        <w:rPr>
          <w:rtl w:val="true"/>
        </w:rPr>
        <w:t>عربی</w:t>
      </w:r>
      <w:r>
        <w:rPr>
          <w:rtl w:val="true"/>
        </w:rPr>
        <w:t>)</w:t>
      </w:r>
      <w:bookmarkEnd w:id="21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محمد حسین النهاوندی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متفرقه‌ای است در اعتقادات، احادیث، ادب و قصص که مؤلف در طی مطالعه کتب مختلف فکر گردآوری آنها به ذهنش خطور کرده است و پس از بازگشت به موطن خود نهاوند به نگارش آن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 والصّلاة والسّلام علی خیر بریّته محمد و آله الطّاهرین و لعنة الله علی اعدائهم اجمعین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المراد بالامانة الطّاعة الّتی تعمّ الطبیعیّه و الاختیاریّه و بعرضها استدعائها الّتی یعمّ طلب الفعل من المختار و ارادة صدوره من غیره و بحملها الخیانة فیها و الامتناع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 و بینام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العلی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اول</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2172" w:name="pg14116_147001"/>
    </w:p>
    <w:p>
      <w:pPr>
        <w:pStyle w:val="Heading2"/>
        <w:numPr>
          <w:ilvl w:val="1"/>
          <w:numId w:val="1"/>
        </w:numPr>
        <w:rPr/>
      </w:pPr>
      <w:bookmarkStart w:id="2173" w:name="__RefHeading___Toc4165131_3381743652"/>
      <w:bookmarkStart w:id="2174" w:name="_Toc940"/>
      <w:bookmarkEnd w:id="2172"/>
      <w:bookmarkEnd w:id="2173"/>
      <w:r>
        <w:rPr>
          <w:rtl w:val="true"/>
        </w:rPr>
        <w:t xml:space="preserve">( </w:t>
      </w:r>
      <w:r>
        <w:rPr/>
        <w:t>3534</w:t>
      </w:r>
      <w:r>
        <w:rPr>
          <w:rtl w:val="true"/>
        </w:rPr>
        <w:t xml:space="preserve"> )</w:t>
      </w:r>
      <w:bookmarkEnd w:id="2174"/>
    </w:p>
    <w:p>
      <w:pPr>
        <w:pStyle w:val="Heading3"/>
        <w:numPr>
          <w:ilvl w:val="2"/>
          <w:numId w:val="1"/>
        </w:numPr>
        <w:rPr/>
      </w:pPr>
      <w:bookmarkStart w:id="2175" w:name="__RefHeading___Toc4165133_3381743652"/>
      <w:bookmarkStart w:id="2176" w:name="_Toc941"/>
      <w:bookmarkEnd w:id="2175"/>
      <w:r>
        <w:rPr/>
        <w:t>1</w:t>
      </w:r>
      <w:r>
        <w:rPr>
          <w:rtl w:val="true"/>
        </w:rPr>
        <w:t xml:space="preserve"> - </w:t>
      </w:r>
      <w:r>
        <w:rPr>
          <w:rtl w:val="true"/>
        </w:rPr>
        <w:t xml:space="preserve">ترجمه حاشیه ملا عبدالله </w:t>
      </w:r>
      <w:r>
        <w:rPr>
          <w:rtl w:val="true"/>
        </w:rPr>
        <w:t>«</w:t>
      </w:r>
      <w:r>
        <w:rPr/>
        <w:t>1</w:t>
      </w:r>
      <w:r>
        <w:rPr>
          <w:rtl w:val="true"/>
        </w:rPr>
        <w:t xml:space="preserve"> - </w:t>
      </w:r>
      <w:r>
        <w:rPr/>
        <w:t>55</w:t>
      </w:r>
      <w:r>
        <w:rPr>
          <w:rtl w:val="true"/>
        </w:rPr>
        <w:t>» (</w:t>
      </w:r>
      <w:r>
        <w:rPr>
          <w:rtl w:val="true"/>
        </w:rPr>
        <w:t xml:space="preserve">منطق </w:t>
      </w:r>
      <w:r>
        <w:rPr>
          <w:rtl w:val="true"/>
        </w:rPr>
        <w:t xml:space="preserve">- </w:t>
      </w:r>
      <w:r>
        <w:rPr>
          <w:rtl w:val="true"/>
        </w:rPr>
        <w:t>فارسی</w:t>
      </w:r>
      <w:r>
        <w:rPr>
          <w:rtl w:val="true"/>
        </w:rPr>
        <w:t>)</w:t>
      </w:r>
      <w:bookmarkEnd w:id="21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عنایت الله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در لغت وصفی است بر جمیل اختیاری به جهت تعظیم و تبجیل نه طریق سخریه و استهزاء و در اصطلاح فعلی است که دالّ باشد بر تعظیم منعم از آن حیث که منعم است</w:t>
      </w:r>
      <w:r>
        <w:rPr>
          <w:rFonts w:eastAsia="IRNazanin" w:cs="IRNazanin"/>
          <w:color w:val="111111"/>
          <w:sz w:val="28"/>
          <w:szCs w:val="28"/>
          <w:rtl w:val="true"/>
          <w:lang w:bidi="fa-IR"/>
        </w:rPr>
        <w:t>.</w:t>
      </w:r>
    </w:p>
    <w:p>
      <w:pPr>
        <w:pStyle w:val="Heading3"/>
        <w:numPr>
          <w:ilvl w:val="2"/>
          <w:numId w:val="1"/>
        </w:numPr>
        <w:rPr/>
      </w:pPr>
      <w:bookmarkStart w:id="2177" w:name="__RefHeading___Toc4165135_3381743652"/>
      <w:bookmarkStart w:id="2178" w:name="_Toc942"/>
      <w:bookmarkEnd w:id="2177"/>
      <w:r>
        <w:rPr/>
        <w:t>2</w:t>
      </w:r>
      <w:r>
        <w:rPr>
          <w:rtl w:val="true"/>
        </w:rPr>
        <w:t xml:space="preserve"> - </w:t>
      </w:r>
      <w:r>
        <w:rPr>
          <w:rtl w:val="true"/>
        </w:rPr>
        <w:t xml:space="preserve">شرح شواهد سیوطی </w:t>
      </w:r>
      <w:r>
        <w:rPr>
          <w:rtl w:val="true"/>
        </w:rPr>
        <w:t>«</w:t>
      </w:r>
      <w:r>
        <w:rPr/>
        <w:t>56</w:t>
      </w:r>
      <w:r>
        <w:rPr>
          <w:rtl w:val="true"/>
        </w:rPr>
        <w:t xml:space="preserve"> - </w:t>
      </w:r>
      <w:r>
        <w:rPr/>
        <w:t>117</w:t>
      </w:r>
      <w:r>
        <w:rPr>
          <w:rtl w:val="true"/>
        </w:rPr>
        <w:t>» (</w:t>
      </w:r>
      <w:r>
        <w:rPr>
          <w:rtl w:val="true"/>
        </w:rPr>
        <w:t>فارسی</w:t>
      </w:r>
      <w:r>
        <w:rPr>
          <w:rtl w:val="true"/>
        </w:rPr>
        <w:t>)</w:t>
      </w:r>
      <w:bookmarkEnd w:id="2178"/>
    </w:p>
    <w:p>
      <w:pPr>
        <w:pStyle w:val="BookText"/>
        <w:rPr/>
      </w:pPr>
      <w:r>
        <w:rPr>
          <w:rFonts w:ascii="IRNazanin" w:hAnsi="IRNazanin" w:eastAsia="IRNazanin"/>
          <w:color w:val="111111"/>
          <w:sz w:val="28"/>
          <w:sz w:val="28"/>
          <w:szCs w:val="28"/>
          <w:rtl w:val="true"/>
          <w:lang w:bidi="fa-IR"/>
        </w:rPr>
        <w:t>اشعاری را که سیوطی در شرح خود بر الفیه به عنوان شاهد آورده است را در سه مرحله لغت، معنی و شاهد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اللّهم انّک صیّرتنی من طالب العلم و اسألک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والصّلاة الکثیر علی خیر خلقه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قوله</w:t>
      </w:r>
    </w:p>
    <w:p>
      <w:pPr>
        <w:pStyle w:val="BookText"/>
        <w:rPr/>
      </w:pPr>
      <w:r>
        <w:rPr>
          <w:rFonts w:ascii="IRNazanin" w:hAnsi="IRNazanin" w:eastAsia="IRNazanin"/>
          <w:color w:val="111111"/>
          <w:sz w:val="28"/>
          <w:sz w:val="28"/>
          <w:szCs w:val="28"/>
          <w:rtl w:val="true"/>
          <w:lang w:bidi="fa-IR"/>
        </w:rPr>
        <w:t xml:space="preserve">الام علی لوّ و ان کنت عالمآ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باذناب لوّ لم تفتنی اوائله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 و از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179" w:name="__RefHeading___Toc4165137_3381743652"/>
      <w:bookmarkStart w:id="2180" w:name="_Toc943"/>
      <w:bookmarkEnd w:id="2179"/>
      <w:r>
        <w:rPr>
          <w:rtl w:val="true"/>
        </w:rPr>
        <w:t xml:space="preserve">( </w:t>
      </w:r>
      <w:r>
        <w:rPr/>
        <w:t>3577</w:t>
      </w:r>
      <w:r>
        <w:rPr>
          <w:rtl w:val="true"/>
        </w:rPr>
        <w:t xml:space="preserve"> )</w:t>
      </w:r>
      <w:bookmarkEnd w:id="2180"/>
    </w:p>
    <w:p>
      <w:pPr>
        <w:pStyle w:val="Heading3"/>
        <w:numPr>
          <w:ilvl w:val="2"/>
          <w:numId w:val="1"/>
        </w:numPr>
        <w:rPr/>
      </w:pPr>
      <w:bookmarkStart w:id="2181" w:name="__RefHeading___Toc4165139_3381743652"/>
      <w:bookmarkStart w:id="2182" w:name="_Toc944"/>
      <w:bookmarkEnd w:id="2181"/>
      <w:r>
        <w:rPr/>
        <w:t>1</w:t>
      </w:r>
      <w:r>
        <w:rPr>
          <w:rtl w:val="true"/>
        </w:rPr>
        <w:t xml:space="preserve"> - </w:t>
      </w:r>
      <w:r>
        <w:rPr>
          <w:rtl w:val="true"/>
        </w:rPr>
        <w:t xml:space="preserve">العقیدة الوحیدة از اسماعیل فدائی کزازی </w:t>
      </w:r>
      <w:r>
        <w:rPr>
          <w:rtl w:val="true"/>
        </w:rPr>
        <w:t>«</w:t>
      </w:r>
      <w:r>
        <w:rPr/>
        <w:t>1</w:t>
      </w:r>
      <w:r>
        <w:rPr>
          <w:rtl w:val="true"/>
        </w:rPr>
        <w:t xml:space="preserve"> - </w:t>
      </w:r>
      <w:r>
        <w:rPr/>
        <w:t>10</w:t>
      </w:r>
      <w:r>
        <w:rPr>
          <w:rtl w:val="true"/>
        </w:rPr>
        <w:t xml:space="preserve"> »(</w:t>
      </w:r>
      <w:r>
        <w:rPr>
          <w:rtl w:val="true"/>
        </w:rPr>
        <w:t xml:space="preserve">کلام </w:t>
      </w:r>
      <w:r>
        <w:rPr>
          <w:rtl w:val="true"/>
        </w:rPr>
        <w:t xml:space="preserve">- </w:t>
      </w:r>
      <w:r>
        <w:rPr>
          <w:rtl w:val="true"/>
        </w:rPr>
        <w:t>عربی</w:t>
      </w:r>
      <w:r>
        <w:rPr>
          <w:rtl w:val="true"/>
        </w:rPr>
        <w:t>)</w:t>
      </w:r>
      <w:bookmarkEnd w:id="2182"/>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83" w:name="__RefHeading___Toc4165141_3381743652"/>
      <w:bookmarkStart w:id="2184" w:name="_Toc945"/>
      <w:bookmarkEnd w:id="2183"/>
      <w:r>
        <w:rPr/>
        <w:t>2</w:t>
      </w:r>
      <w:r>
        <w:rPr>
          <w:rtl w:val="true"/>
        </w:rPr>
        <w:t xml:space="preserve"> - </w:t>
      </w:r>
      <w:r>
        <w:rPr>
          <w:rtl w:val="true"/>
        </w:rPr>
        <w:t xml:space="preserve">ترجمه العقیدة الوحیدة </w:t>
      </w:r>
      <w:r>
        <w:rPr>
          <w:rtl w:val="true"/>
        </w:rPr>
        <w:t>«</w:t>
      </w:r>
      <w:r>
        <w:rPr/>
        <w:t>15</w:t>
      </w:r>
      <w:r>
        <w:rPr>
          <w:rtl w:val="true"/>
        </w:rPr>
        <w:t xml:space="preserve"> - </w:t>
      </w:r>
      <w:r>
        <w:rPr/>
        <w:t>61</w:t>
      </w:r>
      <w:r>
        <w:rPr>
          <w:rtl w:val="true"/>
        </w:rPr>
        <w:t xml:space="preserve"> »(</w:t>
      </w:r>
      <w:r>
        <w:rPr>
          <w:rtl w:val="true"/>
        </w:rPr>
        <w:t xml:space="preserve">کلام </w:t>
      </w:r>
      <w:r>
        <w:rPr>
          <w:rtl w:val="true"/>
        </w:rPr>
        <w:t xml:space="preserve">- </w:t>
      </w:r>
      <w:r>
        <w:rPr>
          <w:rtl w:val="true"/>
        </w:rPr>
        <w:t>عربی</w:t>
      </w:r>
      <w:r>
        <w:rPr>
          <w:rtl w:val="true"/>
        </w:rPr>
        <w:t>)</w:t>
      </w:r>
      <w:bookmarkEnd w:id="218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آن چنان کسی است که وجود صنع او بر وجود وی دلالت میکند</w:t>
      </w:r>
      <w:r>
        <w:rPr>
          <w:rFonts w:eastAsia="IRNazanin" w:cs="IRNazanin"/>
          <w:color w:val="111111"/>
          <w:sz w:val="28"/>
          <w:szCs w:val="28"/>
          <w:rtl w:val="true"/>
          <w:lang w:bidi="fa-IR"/>
        </w:rPr>
        <w:t xml:space="preserve">. </w:t>
      </w:r>
      <w:bookmarkStart w:id="2185" w:name="pg14116_147002"/>
    </w:p>
    <w:p>
      <w:pPr>
        <w:pStyle w:val="Heading3"/>
        <w:numPr>
          <w:ilvl w:val="2"/>
          <w:numId w:val="1"/>
        </w:numPr>
        <w:rPr/>
      </w:pPr>
      <w:bookmarkStart w:id="2186" w:name="__RefHeading___Toc4165143_3381743652"/>
      <w:bookmarkStart w:id="2187" w:name="_Toc946"/>
      <w:bookmarkEnd w:id="2185"/>
      <w:bookmarkEnd w:id="2186"/>
      <w:r>
        <w:rPr/>
        <w:t>3</w:t>
      </w:r>
      <w:r>
        <w:rPr>
          <w:rtl w:val="true"/>
        </w:rPr>
        <w:t xml:space="preserve"> - </w:t>
      </w:r>
      <w:r>
        <w:rPr>
          <w:rtl w:val="true"/>
        </w:rPr>
        <w:t>ملا اسماعیل یاد شده منظومه درباره شکوک نماز دارد و ترجمه آن در این مجموعه هست</w:t>
      </w:r>
      <w:r>
        <w:rPr>
          <w:rtl w:val="true"/>
        </w:rPr>
        <w:t>.</w:t>
      </w:r>
      <w:bookmarkEnd w:id="2187"/>
    </w:p>
    <w:p>
      <w:pPr>
        <w:pStyle w:val="BookText"/>
        <w:rPr/>
      </w:pPr>
      <w:r>
        <w:rPr>
          <w:rFonts w:ascii="IRNazanin" w:hAnsi="IRNazanin" w:eastAsia="IRNazanin"/>
          <w:color w:val="111111"/>
          <w:sz w:val="28"/>
          <w:sz w:val="28"/>
          <w:szCs w:val="28"/>
          <w:rtl w:val="true"/>
          <w:lang w:bidi="fa-IR"/>
        </w:rPr>
        <w:t>هر سه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2188" w:name="__RefHeading___Toc4165145_3381743652"/>
      <w:bookmarkStart w:id="2189" w:name="_Toc947"/>
      <w:bookmarkEnd w:id="2188"/>
      <w:r>
        <w:rPr>
          <w:rtl w:val="true"/>
        </w:rPr>
        <w:t xml:space="preserve">( </w:t>
      </w:r>
      <w:r>
        <w:rPr/>
        <w:t>3596</w:t>
      </w:r>
      <w:r>
        <w:rPr>
          <w:rtl w:val="true"/>
        </w:rPr>
        <w:t xml:space="preserve"> )</w:t>
      </w:r>
      <w:bookmarkEnd w:id="2189"/>
    </w:p>
    <w:p>
      <w:pPr>
        <w:pStyle w:val="Heading3"/>
        <w:numPr>
          <w:ilvl w:val="2"/>
          <w:numId w:val="1"/>
        </w:numPr>
        <w:rPr/>
      </w:pPr>
      <w:bookmarkStart w:id="2190" w:name="__RefHeading___Toc4165147_3381743652"/>
      <w:bookmarkStart w:id="2191" w:name="_Toc948"/>
      <w:bookmarkEnd w:id="2190"/>
      <w:r>
        <w:rPr/>
        <w:t>1</w:t>
      </w:r>
      <w:r>
        <w:rPr>
          <w:rtl w:val="true"/>
        </w:rPr>
        <w:t xml:space="preserve"> - </w:t>
      </w:r>
      <w:r>
        <w:rPr>
          <w:rtl w:val="true"/>
        </w:rPr>
        <w:t xml:space="preserve">منابر </w:t>
      </w:r>
      <w:r>
        <w:rPr>
          <w:rtl w:val="true"/>
        </w:rPr>
        <w:t>«</w:t>
      </w:r>
      <w:r>
        <w:rPr/>
        <w:t>1</w:t>
      </w:r>
      <w:r>
        <w:rPr>
          <w:rtl w:val="true"/>
        </w:rPr>
        <w:t xml:space="preserve"> - </w:t>
      </w:r>
      <w:r>
        <w:rPr/>
        <w:t>160</w:t>
      </w:r>
      <w:r>
        <w:rPr>
          <w:rtl w:val="true"/>
        </w:rPr>
        <w:t>» (</w:t>
      </w:r>
      <w:r>
        <w:rPr>
          <w:rtl w:val="true"/>
        </w:rPr>
        <w:t xml:space="preserve">مواعظ </w:t>
      </w:r>
      <w:r>
        <w:rPr>
          <w:rtl w:val="true"/>
        </w:rPr>
        <w:t xml:space="preserve">- </w:t>
      </w:r>
      <w:r>
        <w:rPr>
          <w:rtl w:val="true"/>
        </w:rPr>
        <w:t>فارسی</w:t>
      </w:r>
      <w:r>
        <w:rPr>
          <w:rtl w:val="true"/>
        </w:rPr>
        <w:t>)</w:t>
      </w:r>
      <w:bookmarkEnd w:id="21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منابر و مجالس در معارف دینی و فضائل و مناقب حضرت رسول اکرم و خاندان مطهر هدایت و امامت میباشد</w:t>
      </w:r>
      <w:r>
        <w:rPr>
          <w:rFonts w:eastAsia="IRNazanin" w:cs="IRNazanin"/>
          <w:color w:val="111111"/>
          <w:sz w:val="28"/>
          <w:szCs w:val="28"/>
          <w:rtl w:val="true"/>
          <w:lang w:bidi="fa-IR"/>
        </w:rPr>
        <w:t>.</w:t>
      </w:r>
    </w:p>
    <w:p>
      <w:pPr>
        <w:pStyle w:val="Heading3"/>
        <w:numPr>
          <w:ilvl w:val="2"/>
          <w:numId w:val="1"/>
        </w:numPr>
        <w:rPr/>
      </w:pPr>
      <w:bookmarkStart w:id="2192" w:name="__RefHeading___Toc4165149_3381743652"/>
      <w:bookmarkStart w:id="2193" w:name="_Toc949"/>
      <w:bookmarkEnd w:id="2192"/>
      <w:r>
        <w:rPr/>
        <w:t>2</w:t>
      </w:r>
      <w:r>
        <w:rPr>
          <w:rtl w:val="true"/>
        </w:rPr>
        <w:t xml:space="preserve"> - </w:t>
      </w:r>
      <w:r>
        <w:rPr>
          <w:rtl w:val="true"/>
        </w:rPr>
        <w:t xml:space="preserve">مجالس </w:t>
      </w:r>
      <w:r>
        <w:rPr>
          <w:rtl w:val="true"/>
        </w:rPr>
        <w:t>«</w:t>
      </w:r>
      <w:r>
        <w:rPr/>
        <w:t>161</w:t>
      </w:r>
      <w:r>
        <w:rPr>
          <w:rtl w:val="true"/>
        </w:rPr>
        <w:t xml:space="preserve"> - </w:t>
      </w:r>
      <w:r>
        <w:rPr/>
        <w:t>207</w:t>
      </w:r>
      <w:r>
        <w:rPr>
          <w:rtl w:val="true"/>
        </w:rPr>
        <w:t>» (</w:t>
      </w:r>
      <w:r>
        <w:rPr>
          <w:rtl w:val="true"/>
        </w:rPr>
        <w:t>فارسی</w:t>
      </w:r>
      <w:r>
        <w:rPr>
          <w:rtl w:val="true"/>
        </w:rPr>
        <w:t>)</w:t>
      </w:r>
      <w:bookmarkEnd w:id="21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ده مجلس روضه و ذکر مصیبت اهل بیت علیهم الصلاة والسلام از آغاز حرکت ایشان به سوی کربلا تا ورود به شام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کتاب دوم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2194" w:name="__RefHeading___Toc4165151_3381743652"/>
      <w:bookmarkStart w:id="2195" w:name="_Toc950"/>
      <w:bookmarkEnd w:id="2194"/>
      <w:r>
        <w:rPr>
          <w:rtl w:val="true"/>
        </w:rPr>
        <w:t xml:space="preserve">( </w:t>
      </w:r>
      <w:r>
        <w:rPr/>
        <w:t>3603</w:t>
      </w:r>
      <w:r>
        <w:rPr>
          <w:rtl w:val="true"/>
        </w:rPr>
        <w:t xml:space="preserve"> )</w:t>
      </w:r>
      <w:bookmarkEnd w:id="2195"/>
    </w:p>
    <w:p>
      <w:pPr>
        <w:pStyle w:val="Heading3"/>
        <w:numPr>
          <w:ilvl w:val="2"/>
          <w:numId w:val="1"/>
        </w:numPr>
        <w:rPr/>
      </w:pPr>
      <w:bookmarkStart w:id="2196" w:name="__RefHeading___Toc4165153_3381743652"/>
      <w:bookmarkStart w:id="2197" w:name="_Toc951"/>
      <w:bookmarkEnd w:id="2196"/>
      <w:r>
        <w:rPr/>
        <w:t>1</w:t>
      </w:r>
      <w:r>
        <w:rPr>
          <w:rtl w:val="true"/>
        </w:rPr>
        <w:t xml:space="preserve"> - </w:t>
      </w:r>
      <w:r>
        <w:rPr>
          <w:rtl w:val="true"/>
        </w:rPr>
        <w:t xml:space="preserve">جواهر التفسیر لتحفة الامیر </w:t>
      </w:r>
      <w:r>
        <w:rPr>
          <w:rtl w:val="true"/>
        </w:rPr>
        <w:t>«</w:t>
      </w:r>
      <w:r>
        <w:rPr/>
        <w:t>1</w:t>
      </w:r>
      <w:r>
        <w:rPr>
          <w:rtl w:val="true"/>
        </w:rPr>
        <w:t xml:space="preserve"> -</w:t>
      </w:r>
      <w:r>
        <w:rPr/>
        <w:t>157</w:t>
      </w:r>
      <w:r>
        <w:rPr>
          <w:rtl w:val="true"/>
        </w:rPr>
        <w:t>» (</w:t>
      </w:r>
      <w:r>
        <w:rPr>
          <w:rtl w:val="true"/>
        </w:rPr>
        <w:t xml:space="preserve">تفسیر </w:t>
      </w:r>
      <w:r>
        <w:rPr>
          <w:rtl w:val="true"/>
        </w:rPr>
        <w:t xml:space="preserve">- </w:t>
      </w:r>
      <w:r>
        <w:rPr>
          <w:rtl w:val="true"/>
        </w:rPr>
        <w:t>فارسی</w:t>
      </w:r>
      <w:r>
        <w:rPr>
          <w:rtl w:val="true"/>
        </w:rPr>
        <w:t>)</w:t>
      </w:r>
      <w:bookmarkEnd w:id="21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کاشفی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فقط تفسیر سوره فاتحه را دارد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198" w:name="pg14116_147003"/>
    </w:p>
    <w:p>
      <w:pPr>
        <w:pStyle w:val="Heading3"/>
        <w:numPr>
          <w:ilvl w:val="2"/>
          <w:numId w:val="1"/>
        </w:numPr>
        <w:rPr/>
      </w:pPr>
      <w:bookmarkStart w:id="2199" w:name="__RefHeading___Toc4165155_3381743652"/>
      <w:bookmarkStart w:id="2200" w:name="_Toc952"/>
      <w:bookmarkEnd w:id="2198"/>
      <w:bookmarkEnd w:id="2199"/>
      <w:r>
        <w:rPr/>
        <w:t>2</w:t>
      </w:r>
      <w:r>
        <w:rPr>
          <w:rtl w:val="true"/>
        </w:rPr>
        <w:t xml:space="preserve"> - </w:t>
      </w:r>
      <w:r>
        <w:rPr>
          <w:rtl w:val="true"/>
        </w:rPr>
        <w:t xml:space="preserve">منتهی المطلب فی تحقیق المذهب </w:t>
      </w:r>
      <w:r>
        <w:rPr>
          <w:rtl w:val="true"/>
        </w:rPr>
        <w:t>«</w:t>
      </w:r>
      <w:r>
        <w:rPr/>
        <w:t>158</w:t>
      </w:r>
      <w:r>
        <w:rPr>
          <w:rtl w:val="true"/>
        </w:rPr>
        <w:t xml:space="preserve"> - </w:t>
      </w:r>
      <w:r>
        <w:rPr/>
        <w:t>434</w:t>
      </w:r>
      <w:r>
        <w:rPr>
          <w:rtl w:val="true"/>
        </w:rPr>
        <w:t xml:space="preserve"> »(</w:t>
      </w:r>
      <w:r>
        <w:rPr>
          <w:rtl w:val="true"/>
        </w:rPr>
        <w:t xml:space="preserve">فقه </w:t>
      </w:r>
      <w:r>
        <w:rPr>
          <w:rtl w:val="true"/>
        </w:rPr>
        <w:t xml:space="preserve">- </w:t>
      </w:r>
      <w:r>
        <w:rPr>
          <w:rtl w:val="true"/>
        </w:rPr>
        <w:t>عربی</w:t>
      </w:r>
      <w:r>
        <w:rPr>
          <w:rtl w:val="true"/>
        </w:rPr>
        <w:t>)</w:t>
      </w:r>
      <w:bookmarkEnd w:id="22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فقهی را به طور مشروح بیان کرده و در هر مسأله آراء و اقوال مخالفین را می‌آورد و بررسی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طهارت و حج تا بیع را دارد و اول و آخر آن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تحریر سده دهم و بقیه نسخ محمد علی بن ابوالحسن النائینی در </w:t>
      </w:r>
      <w:r>
        <w:rPr>
          <w:rFonts w:eastAsia="IRNazanin" w:cs="IRNazanin"/>
          <w:color w:val="111111"/>
          <w:sz w:val="28"/>
          <w:szCs w:val="28"/>
          <w:lang w:bidi="fa-IR"/>
        </w:rPr>
        <w:t>1241</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2201" w:name="__RefHeading___Toc4165157_3381743652"/>
      <w:bookmarkStart w:id="2202" w:name="_Toc953"/>
      <w:bookmarkEnd w:id="2201"/>
      <w:r>
        <w:rPr>
          <w:rtl w:val="true"/>
        </w:rPr>
        <w:t xml:space="preserve">( </w:t>
      </w:r>
      <w:r>
        <w:rPr/>
        <w:t>3619</w:t>
      </w:r>
      <w:r>
        <w:rPr>
          <w:rtl w:val="true"/>
        </w:rPr>
        <w:t xml:space="preserve"> )</w:t>
      </w:r>
      <w:bookmarkEnd w:id="2202"/>
    </w:p>
    <w:p>
      <w:pPr>
        <w:pStyle w:val="Heading3"/>
        <w:numPr>
          <w:ilvl w:val="2"/>
          <w:numId w:val="1"/>
        </w:numPr>
        <w:rPr/>
      </w:pPr>
      <w:bookmarkStart w:id="2203" w:name="__RefHeading___Toc4165159_3381743652"/>
      <w:bookmarkStart w:id="2204" w:name="_Toc954"/>
      <w:bookmarkEnd w:id="2203"/>
      <w:r>
        <w:rPr/>
        <w:t>1</w:t>
      </w:r>
      <w:r>
        <w:rPr>
          <w:rtl w:val="true"/>
        </w:rPr>
        <w:t xml:space="preserve"> - </w:t>
      </w:r>
      <w:r>
        <w:rPr>
          <w:rtl w:val="true"/>
        </w:rPr>
        <w:t xml:space="preserve">فقه فارسی </w:t>
      </w:r>
      <w:r>
        <w:rPr>
          <w:rtl w:val="true"/>
        </w:rPr>
        <w:t xml:space="preserve">= </w:t>
      </w:r>
      <w:r>
        <w:rPr>
          <w:rtl w:val="true"/>
        </w:rPr>
        <w:t xml:space="preserve">رساله عملیه </w:t>
      </w:r>
      <w:r>
        <w:rPr>
          <w:rtl w:val="true"/>
        </w:rPr>
        <w:t>«</w:t>
      </w:r>
      <w:r>
        <w:rPr/>
        <w:t>1</w:t>
      </w:r>
      <w:r>
        <w:rPr>
          <w:rtl w:val="true"/>
        </w:rPr>
        <w:t xml:space="preserve"> - </w:t>
      </w:r>
      <w:r>
        <w:rPr/>
        <w:t>129</w:t>
      </w:r>
      <w:r>
        <w:rPr>
          <w:rtl w:val="true"/>
        </w:rPr>
        <w:t>» (</w:t>
      </w:r>
      <w:r>
        <w:rPr>
          <w:rtl w:val="true"/>
        </w:rPr>
        <w:t>فارسی</w:t>
      </w:r>
      <w:r>
        <w:rPr>
          <w:rtl w:val="true"/>
        </w:rPr>
        <w:t>)</w:t>
      </w:r>
      <w:bookmarkEnd w:id="22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صفی آباده‌ای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مختصر به ادلّه فتاوی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در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اگر کسی تمام نماز خود را پیش از دخول وقت نماید نماز او باطل است بالنصوص و الاجماع و اگر عمدآ نماز خود را قبل از دخول وقت شروع نماید و قبل از فراغ از نماز وقت داخل شود اقرب بطلان نماز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تلف مشتری است و از کتمان شهادت قوت به هم می‌رساند این احتمال در عبارت مرحوم متطرّق است لکن مع ذلک در تضمین کاتم شهادت کمال اشکال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اقوی عدم ضمانت است</w:t>
      </w:r>
      <w:r>
        <w:rPr>
          <w:rFonts w:eastAsia="IRNazanin" w:cs="IRNazanin"/>
          <w:color w:val="111111"/>
          <w:sz w:val="28"/>
          <w:szCs w:val="28"/>
          <w:rtl w:val="true"/>
          <w:lang w:bidi="fa-IR"/>
        </w:rPr>
        <w:t xml:space="preserve">. </w:t>
      </w:r>
      <w:bookmarkStart w:id="2205" w:name="pg14116_147004"/>
    </w:p>
    <w:p>
      <w:pPr>
        <w:pStyle w:val="Heading3"/>
        <w:numPr>
          <w:ilvl w:val="2"/>
          <w:numId w:val="1"/>
        </w:numPr>
        <w:rPr/>
      </w:pPr>
      <w:bookmarkStart w:id="2206" w:name="__RefHeading___Toc4165161_3381743652"/>
      <w:bookmarkStart w:id="2207" w:name="_Toc955"/>
      <w:bookmarkEnd w:id="2205"/>
      <w:bookmarkEnd w:id="2206"/>
      <w:r>
        <w:rPr/>
        <w:t>2</w:t>
      </w:r>
      <w:r>
        <w:rPr>
          <w:rtl w:val="true"/>
        </w:rPr>
        <w:t xml:space="preserve"> - </w:t>
      </w:r>
      <w:r>
        <w:rPr>
          <w:rtl w:val="true"/>
        </w:rPr>
        <w:t xml:space="preserve">جامع عباسی </w:t>
      </w:r>
      <w:r>
        <w:rPr>
          <w:rtl w:val="true"/>
        </w:rPr>
        <w:t>«</w:t>
      </w:r>
      <w:r>
        <w:rPr/>
        <w:t>130</w:t>
      </w:r>
      <w:r>
        <w:rPr>
          <w:rtl w:val="true"/>
        </w:rPr>
        <w:t xml:space="preserve"> - </w:t>
      </w:r>
      <w:r>
        <w:rPr/>
        <w:t>289</w:t>
      </w:r>
      <w:r>
        <w:rPr>
          <w:rtl w:val="true"/>
        </w:rPr>
        <w:t>» (</w:t>
      </w:r>
      <w:r>
        <w:rPr>
          <w:rtl w:val="true"/>
        </w:rPr>
        <w:t xml:space="preserve">فقه </w:t>
      </w:r>
      <w:r>
        <w:rPr>
          <w:rtl w:val="true"/>
        </w:rPr>
        <w:t xml:space="preserve">- </w:t>
      </w:r>
      <w:r>
        <w:rPr>
          <w:rtl w:val="true"/>
        </w:rPr>
        <w:t>فارسی</w:t>
      </w:r>
      <w:r>
        <w:rPr>
          <w:rtl w:val="true"/>
        </w:rPr>
        <w:t>)</w:t>
      </w:r>
      <w:bookmarkEnd w:id="22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آغاز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2208" w:name="__RefHeading___Toc4165163_3381743652"/>
      <w:bookmarkStart w:id="2209" w:name="_Toc956"/>
      <w:bookmarkEnd w:id="2208"/>
      <w:r>
        <w:rPr>
          <w:rtl w:val="true"/>
        </w:rPr>
        <w:t xml:space="preserve">( </w:t>
      </w:r>
      <w:r>
        <w:rPr/>
        <w:t>3627</w:t>
      </w:r>
      <w:r>
        <w:rPr>
          <w:rtl w:val="true"/>
        </w:rPr>
        <w:t xml:space="preserve"> )</w:t>
      </w:r>
      <w:bookmarkEnd w:id="2209"/>
    </w:p>
    <w:p>
      <w:pPr>
        <w:pStyle w:val="Heading3"/>
        <w:numPr>
          <w:ilvl w:val="2"/>
          <w:numId w:val="1"/>
        </w:numPr>
        <w:rPr/>
      </w:pPr>
      <w:bookmarkStart w:id="2210" w:name="__RefHeading___Toc4165165_3381743652"/>
      <w:bookmarkStart w:id="2211" w:name="_Toc957"/>
      <w:bookmarkEnd w:id="2210"/>
      <w:r>
        <w:rPr/>
        <w:t>1</w:t>
      </w:r>
      <w:r>
        <w:rPr>
          <w:rtl w:val="true"/>
        </w:rPr>
        <w:t xml:space="preserve"> - </w:t>
      </w:r>
      <w:r>
        <w:rPr>
          <w:rtl w:val="true"/>
        </w:rPr>
        <w:t xml:space="preserve">کفایة المقتصد </w:t>
      </w:r>
      <w:r>
        <w:rPr>
          <w:rtl w:val="true"/>
        </w:rPr>
        <w:t xml:space="preserve">(= </w:t>
      </w:r>
      <w:r>
        <w:rPr>
          <w:rtl w:val="true"/>
        </w:rPr>
        <w:t>المعتقد</w:t>
      </w:r>
      <w:r>
        <w:rPr>
          <w:rtl w:val="true"/>
        </w:rPr>
        <w:t xml:space="preserve">) = </w:t>
      </w:r>
      <w:r>
        <w:rPr>
          <w:rtl w:val="true"/>
        </w:rPr>
        <w:t xml:space="preserve">کفایة الاحکام </w:t>
      </w:r>
      <w:r>
        <w:rPr>
          <w:rtl w:val="true"/>
        </w:rPr>
        <w:t>«</w:t>
      </w:r>
      <w:r>
        <w:rPr/>
        <w:t>1</w:t>
      </w:r>
      <w:r>
        <w:rPr>
          <w:rtl w:val="true"/>
        </w:rPr>
        <w:t xml:space="preserve"> - </w:t>
      </w:r>
      <w:r>
        <w:rPr/>
        <w:t>185</w:t>
      </w:r>
      <w:r>
        <w:rPr>
          <w:rtl w:val="true"/>
        </w:rPr>
        <w:t>» (</w:t>
      </w:r>
      <w:r>
        <w:rPr>
          <w:rtl w:val="true"/>
        </w:rPr>
        <w:t xml:space="preserve">فقه </w:t>
      </w:r>
      <w:r>
        <w:rPr>
          <w:rtl w:val="true"/>
        </w:rPr>
        <w:t xml:space="preserve">- </w:t>
      </w:r>
      <w:r>
        <w:rPr>
          <w:rtl w:val="true"/>
        </w:rPr>
        <w:t>عربی</w:t>
      </w:r>
      <w:r>
        <w:rPr>
          <w:rtl w:val="true"/>
        </w:rPr>
        <w:t>)</w:t>
      </w:r>
      <w:bookmarkEnd w:id="22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212" w:name="__RefHeading___Toc4165167_3381743652"/>
      <w:bookmarkStart w:id="2213" w:name="_Toc958"/>
      <w:bookmarkEnd w:id="2212"/>
      <w:r>
        <w:rPr/>
        <w:t>2</w:t>
      </w:r>
      <w:r>
        <w:rPr>
          <w:rtl w:val="true"/>
        </w:rPr>
        <w:t xml:space="preserve"> - </w:t>
      </w:r>
      <w:r>
        <w:rPr>
          <w:rtl w:val="true"/>
        </w:rPr>
        <w:t xml:space="preserve">المصابیح </w:t>
      </w:r>
      <w:r>
        <w:rPr>
          <w:rtl w:val="true"/>
        </w:rPr>
        <w:t xml:space="preserve">= </w:t>
      </w:r>
      <w:r>
        <w:rPr>
          <w:rtl w:val="true"/>
        </w:rPr>
        <w:t xml:space="preserve">مصابیح الاحکام </w:t>
      </w:r>
      <w:r>
        <w:rPr>
          <w:rtl w:val="true"/>
        </w:rPr>
        <w:t>«</w:t>
      </w:r>
      <w:r>
        <w:rPr/>
        <w:t>186</w:t>
      </w:r>
      <w:r>
        <w:rPr>
          <w:rtl w:val="true"/>
        </w:rPr>
        <w:t xml:space="preserve"> - </w:t>
      </w:r>
      <w:r>
        <w:rPr/>
        <w:t>391</w:t>
      </w:r>
      <w:r>
        <w:rPr>
          <w:rtl w:val="true"/>
        </w:rPr>
        <w:t>» (</w:t>
      </w:r>
      <w:r>
        <w:rPr>
          <w:rtl w:val="true"/>
        </w:rPr>
        <w:t xml:space="preserve">فقه </w:t>
      </w:r>
      <w:r>
        <w:rPr>
          <w:rtl w:val="true"/>
        </w:rPr>
        <w:t xml:space="preserve">- </w:t>
      </w:r>
      <w:r>
        <w:rPr>
          <w:rtl w:val="true"/>
        </w:rPr>
        <w:t>عربی</w:t>
      </w:r>
      <w:r>
        <w:rPr>
          <w:rtl w:val="true"/>
        </w:rPr>
        <w:t>)</w:t>
      </w:r>
      <w:bookmarkEnd w:id="22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بحرالعلوم</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استدلالی است در چند جلد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اشرف الانبیاء والمرسلین وعترته الطّاهرین و بعد الفقه لغة الفهم و اصطلاحآ العلم بالاحکام الشّرعیّه عن ادلّتها والمراد بالشّرعیّه ما له تعلّق بالشّرع و لو علی سبیل الوضع</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قبل التمکن فقد قطع الاصحاب بسقوط القضاء عنه تمسّکآ بالاصل و سقوط الاداء و هو مشکل الاطلاق لاطلاق النصّ فلا یجوز التعویل معه علی الاصل والقضاء قد یجب مع عدم وجوب الاداء لانّه فرض مستأنف الا انّه لا خروج عما علیه الاصحاب</w:t>
      </w:r>
      <w:r>
        <w:rPr>
          <w:rFonts w:eastAsia="IRNazanin" w:cs="IRNazanin"/>
          <w:color w:val="111111"/>
          <w:sz w:val="28"/>
          <w:szCs w:val="28"/>
          <w:rtl w:val="true"/>
          <w:lang w:bidi="fa-IR"/>
        </w:rPr>
        <w:t xml:space="preserve">. </w:t>
      </w:r>
      <w:bookmarkStart w:id="2214" w:name="pg14116_147005"/>
    </w:p>
    <w:p>
      <w:pPr>
        <w:pStyle w:val="BookText"/>
        <w:rPr/>
      </w:pPr>
      <w:bookmarkEnd w:id="2214"/>
      <w:r>
        <w:rPr>
          <w:rFonts w:ascii="IRNazanin" w:hAnsi="IRNazanin" w:eastAsia="IRNazanin"/>
          <w:color w:val="111111"/>
          <w:sz w:val="28"/>
          <w:sz w:val="28"/>
          <w:szCs w:val="28"/>
          <w:rtl w:val="true"/>
          <w:lang w:bidi="fa-IR"/>
        </w:rPr>
        <w:t xml:space="preserve">هردو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ناقص و کتاب دوم طهارت و صلاة تا حج را دارد و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2215" w:name="__RefHeading___Toc4165169_3381743652"/>
      <w:bookmarkStart w:id="2216" w:name="_Toc959"/>
      <w:bookmarkEnd w:id="2215"/>
      <w:r>
        <w:rPr>
          <w:rtl w:val="true"/>
        </w:rPr>
        <w:t xml:space="preserve">( </w:t>
      </w:r>
      <w:r>
        <w:rPr/>
        <w:t>3631</w:t>
      </w:r>
      <w:r>
        <w:rPr>
          <w:rtl w:val="true"/>
        </w:rPr>
        <w:t xml:space="preserve"> )</w:t>
      </w:r>
      <w:bookmarkEnd w:id="2216"/>
    </w:p>
    <w:p>
      <w:pPr>
        <w:pStyle w:val="Heading3"/>
        <w:numPr>
          <w:ilvl w:val="2"/>
          <w:numId w:val="1"/>
        </w:numPr>
        <w:rPr/>
      </w:pPr>
      <w:bookmarkStart w:id="2217" w:name="__RefHeading___Toc4165171_3381743652"/>
      <w:bookmarkStart w:id="2218" w:name="_Toc960"/>
      <w:bookmarkEnd w:id="2217"/>
      <w:r>
        <w:rPr/>
        <w:t>1</w:t>
      </w:r>
      <w:r>
        <w:rPr>
          <w:rtl w:val="true"/>
        </w:rPr>
        <w:t xml:space="preserve"> - </w:t>
      </w:r>
      <w:r>
        <w:rPr>
          <w:rtl w:val="true"/>
        </w:rPr>
        <w:t xml:space="preserve">العقیده الوحیدة </w:t>
      </w:r>
      <w:r>
        <w:rPr>
          <w:rtl w:val="true"/>
        </w:rPr>
        <w:t xml:space="preserve">= </w:t>
      </w:r>
      <w:r>
        <w:rPr>
          <w:rtl w:val="true"/>
        </w:rPr>
        <w:t xml:space="preserve">الارجوزة الوحیدة </w:t>
      </w:r>
      <w:r>
        <w:rPr>
          <w:rtl w:val="true"/>
        </w:rPr>
        <w:t>«</w:t>
      </w:r>
      <w:r>
        <w:rPr/>
        <w:t>4</w:t>
      </w:r>
      <w:r>
        <w:rPr>
          <w:rtl w:val="true"/>
        </w:rPr>
        <w:t xml:space="preserve"> - </w:t>
      </w:r>
      <w:r>
        <w:rPr/>
        <w:t>112</w:t>
      </w:r>
      <w:r>
        <w:rPr>
          <w:rtl w:val="true"/>
        </w:rPr>
        <w:t>» (</w:t>
      </w:r>
      <w:r>
        <w:rPr>
          <w:rtl w:val="true"/>
        </w:rPr>
        <w:t xml:space="preserve">کلام </w:t>
      </w:r>
      <w:r>
        <w:rPr>
          <w:rtl w:val="true"/>
        </w:rPr>
        <w:t xml:space="preserve">- </w:t>
      </w:r>
      <w:r>
        <w:rPr>
          <w:rtl w:val="true"/>
        </w:rPr>
        <w:t>عربی</w:t>
      </w:r>
      <w:r>
        <w:rPr>
          <w:rtl w:val="true"/>
        </w:rPr>
        <w:t>)</w:t>
      </w:r>
      <w:bookmarkEnd w:id="2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هادی فدائی کزازی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219" w:name="__RefHeading___Toc4165173_3381743652"/>
      <w:bookmarkStart w:id="2220" w:name="_Toc961"/>
      <w:bookmarkEnd w:id="2219"/>
      <w:r>
        <w:rPr/>
        <w:t>2</w:t>
      </w:r>
      <w:r>
        <w:rPr>
          <w:rtl w:val="true"/>
        </w:rPr>
        <w:t xml:space="preserve"> - </w:t>
      </w:r>
      <w:r>
        <w:rPr>
          <w:rtl w:val="true"/>
        </w:rPr>
        <w:t xml:space="preserve">منظومة الشک و السهو و الخلل و الجبران </w:t>
      </w:r>
      <w:r>
        <w:rPr>
          <w:rtl w:val="true"/>
        </w:rPr>
        <w:t>«</w:t>
      </w:r>
      <w:r>
        <w:rPr/>
        <w:t>113</w:t>
      </w:r>
      <w:r>
        <w:rPr>
          <w:rtl w:val="true"/>
        </w:rPr>
        <w:t xml:space="preserve"> - </w:t>
      </w:r>
      <w:r>
        <w:rPr/>
        <w:t>119</w:t>
      </w:r>
      <w:r>
        <w:rPr>
          <w:rtl w:val="true"/>
        </w:rPr>
        <w:t>» (</w:t>
      </w:r>
      <w:r>
        <w:rPr>
          <w:rtl w:val="true"/>
        </w:rPr>
        <w:t xml:space="preserve">فقه </w:t>
      </w:r>
      <w:r>
        <w:rPr>
          <w:rtl w:val="true"/>
        </w:rPr>
        <w:t xml:space="preserve">- </w:t>
      </w:r>
      <w:r>
        <w:rPr>
          <w:rtl w:val="true"/>
        </w:rPr>
        <w:t>عربی</w:t>
      </w:r>
      <w:r>
        <w:rPr>
          <w:rtl w:val="true"/>
        </w:rPr>
        <w:t>)</w:t>
      </w:r>
      <w:bookmarkEnd w:id="22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هادی فدائی کزازی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 است در شک و سهو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الوحیدة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فارسی آن در شماره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دو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من لا شک فی جلاله واثنی علی الاحمد ثم آله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ولنقتصر بذاک فی المقام</w:t>
      </w:r>
    </w:p>
    <w:p>
      <w:pPr>
        <w:pStyle w:val="BookText"/>
        <w:rPr/>
      </w:pPr>
      <w:r>
        <w:rPr>
          <w:rFonts w:ascii="IRNazanin" w:hAnsi="IRNazanin" w:eastAsia="IRNazanin"/>
          <w:color w:val="111111"/>
          <w:sz w:val="28"/>
          <w:sz w:val="28"/>
          <w:szCs w:val="28"/>
          <w:rtl w:val="true"/>
          <w:lang w:bidi="fa-IR"/>
        </w:rPr>
        <w:t>فالحمد لله علی اختتام</w:t>
      </w:r>
    </w:p>
    <w:p>
      <w:pPr>
        <w:pStyle w:val="BookText"/>
        <w:rPr/>
      </w:pPr>
      <w:r>
        <w:rPr>
          <w:rFonts w:ascii="IRNazanin" w:hAnsi="IRNazanin" w:eastAsia="IRNazanin"/>
          <w:color w:val="111111"/>
          <w:sz w:val="28"/>
          <w:sz w:val="28"/>
          <w:szCs w:val="28"/>
          <w:rtl w:val="true"/>
          <w:lang w:bidi="fa-IR"/>
        </w:rPr>
        <w:t>ثم الصّلاة للنّبی ختم الرسل</w:t>
      </w:r>
    </w:p>
    <w:p>
      <w:pPr>
        <w:pStyle w:val="BookText"/>
        <w:rPr/>
      </w:pPr>
      <w:r>
        <w:rPr>
          <w:rFonts w:ascii="IRNazanin" w:hAnsi="IRNazanin" w:eastAsia="IRNazanin"/>
          <w:color w:val="111111"/>
          <w:sz w:val="28"/>
          <w:sz w:val="28"/>
          <w:szCs w:val="28"/>
          <w:rtl w:val="true"/>
          <w:lang w:bidi="fa-IR"/>
        </w:rPr>
        <w:t>وآله مختتمی الکمال کلّ</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bookmarkStart w:id="2221" w:name="pg14116_147006"/>
    </w:p>
    <w:p>
      <w:pPr>
        <w:pStyle w:val="Heading2"/>
        <w:numPr>
          <w:ilvl w:val="1"/>
          <w:numId w:val="1"/>
        </w:numPr>
        <w:rPr/>
      </w:pPr>
      <w:bookmarkStart w:id="2222" w:name="__RefHeading___Toc4165175_3381743652"/>
      <w:bookmarkStart w:id="2223" w:name="_Toc962"/>
      <w:bookmarkEnd w:id="2221"/>
      <w:bookmarkEnd w:id="2222"/>
      <w:r>
        <w:rPr>
          <w:rtl w:val="true"/>
        </w:rPr>
        <w:t xml:space="preserve">( </w:t>
      </w:r>
      <w:r>
        <w:rPr/>
        <w:t>3646</w:t>
      </w:r>
      <w:r>
        <w:rPr>
          <w:rtl w:val="true"/>
        </w:rPr>
        <w:t xml:space="preserve"> )</w:t>
      </w:r>
      <w:bookmarkEnd w:id="2223"/>
    </w:p>
    <w:p>
      <w:pPr>
        <w:pStyle w:val="Heading3"/>
        <w:numPr>
          <w:ilvl w:val="2"/>
          <w:numId w:val="1"/>
        </w:numPr>
        <w:rPr/>
      </w:pPr>
      <w:bookmarkStart w:id="2224" w:name="__RefHeading___Toc4165177_3381743652"/>
      <w:bookmarkStart w:id="2225" w:name="_Toc963"/>
      <w:bookmarkEnd w:id="2224"/>
      <w:r>
        <w:rPr/>
        <w:t>1</w:t>
      </w:r>
      <w:r>
        <w:rPr>
          <w:rtl w:val="true"/>
        </w:rPr>
        <w:t xml:space="preserve"> - </w:t>
      </w:r>
      <w:r>
        <w:rPr>
          <w:rtl w:val="true"/>
        </w:rPr>
        <w:t xml:space="preserve">مثنوی معنوی </w:t>
      </w:r>
      <w:r>
        <w:rPr>
          <w:rtl w:val="true"/>
        </w:rPr>
        <w:t>«</w:t>
      </w:r>
      <w:r>
        <w:rPr/>
        <w:t>1</w:t>
      </w:r>
      <w:r>
        <w:rPr>
          <w:rtl w:val="true"/>
        </w:rPr>
        <w:t xml:space="preserve"> - </w:t>
      </w:r>
      <w:r>
        <w:rPr/>
        <w:t>427</w:t>
      </w:r>
      <w:r>
        <w:rPr>
          <w:rtl w:val="true"/>
        </w:rPr>
        <w:t>» (</w:t>
      </w:r>
      <w:r>
        <w:rPr>
          <w:rtl w:val="true"/>
        </w:rPr>
        <w:t>فارسی</w:t>
      </w:r>
      <w:r>
        <w:rPr>
          <w:rtl w:val="true"/>
        </w:rPr>
        <w:t>)</w:t>
      </w:r>
      <w:bookmarkEnd w:id="22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بهاء الدین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دوم این فهرست 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التوفیق نسألک الرفیق یا نعم الرفیق هذا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اصول الدین فی کشف الاسرار و الیقین و هو فقه الاکبر و شرع الازهر و برهان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جدائیها شکایت میکند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جان را ریز اندر بحر جان</w:t>
      </w:r>
    </w:p>
    <w:p>
      <w:pPr>
        <w:pStyle w:val="BookText"/>
        <w:rPr/>
      </w:pPr>
      <w:r>
        <w:rPr>
          <w:rFonts w:ascii="IRNazanin" w:hAnsi="IRNazanin" w:eastAsia="IRNazanin"/>
          <w:color w:val="111111"/>
          <w:sz w:val="28"/>
          <w:sz w:val="28"/>
          <w:szCs w:val="28"/>
          <w:rtl w:val="true"/>
          <w:lang w:bidi="fa-IR"/>
        </w:rPr>
        <w:t>تا شوی دریای بیحدّ و کران</w:t>
      </w:r>
    </w:p>
    <w:p>
      <w:pPr>
        <w:pStyle w:val="BookText"/>
        <w:rPr/>
      </w:pPr>
      <w:r>
        <w:rPr>
          <w:rFonts w:ascii="IRNazanin" w:hAnsi="IRNazanin" w:eastAsia="IRNazanin"/>
          <w:color w:val="111111"/>
          <w:sz w:val="28"/>
          <w:sz w:val="28"/>
          <w:szCs w:val="28"/>
          <w:rtl w:val="true"/>
          <w:lang w:bidi="fa-IR"/>
        </w:rPr>
        <w:t>قصّه کوته کن که رفتم در حجاب</w:t>
      </w:r>
    </w:p>
    <w:p>
      <w:pPr>
        <w:pStyle w:val="BookText"/>
        <w:rPr/>
      </w:pPr>
      <w:r>
        <w:rPr>
          <w:rFonts w:ascii="IRNazanin" w:hAnsi="IRNazanin" w:eastAsia="IRNazanin"/>
          <w:color w:val="111111"/>
          <w:sz w:val="28"/>
          <w:sz w:val="28"/>
          <w:szCs w:val="28"/>
          <w:rtl w:val="true"/>
          <w:lang w:bidi="fa-IR"/>
        </w:rPr>
        <w:t>ختم شد والله اعلم بالصّواب</w:t>
      </w:r>
    </w:p>
    <w:p>
      <w:pPr>
        <w:pStyle w:val="Heading3"/>
        <w:numPr>
          <w:ilvl w:val="2"/>
          <w:numId w:val="1"/>
        </w:numPr>
        <w:rPr/>
      </w:pPr>
      <w:bookmarkStart w:id="2226" w:name="__RefHeading___Toc4165179_3381743652"/>
      <w:bookmarkStart w:id="2227" w:name="_Toc964"/>
      <w:bookmarkEnd w:id="2226"/>
      <w:r>
        <w:rPr/>
        <w:t>2</w:t>
      </w:r>
      <w:r>
        <w:rPr>
          <w:rtl w:val="true"/>
        </w:rPr>
        <w:t xml:space="preserve"> - </w:t>
      </w:r>
      <w:r>
        <w:rPr>
          <w:rtl w:val="true"/>
        </w:rPr>
        <w:t xml:space="preserve">لطیفه غیبیه </w:t>
      </w:r>
      <w:r>
        <w:rPr>
          <w:rtl w:val="true"/>
        </w:rPr>
        <w:t xml:space="preserve">= </w:t>
      </w:r>
      <w:r>
        <w:rPr>
          <w:rtl w:val="true"/>
        </w:rPr>
        <w:t xml:space="preserve">ترجمه لسان الغیب </w:t>
      </w:r>
      <w:r>
        <w:rPr>
          <w:rtl w:val="true"/>
        </w:rPr>
        <w:t>«</w:t>
      </w:r>
      <w:r>
        <w:rPr/>
        <w:t>449</w:t>
      </w:r>
      <w:r>
        <w:rPr>
          <w:rtl w:val="true"/>
        </w:rPr>
        <w:t xml:space="preserve"> - </w:t>
      </w:r>
      <w:r>
        <w:rPr/>
        <w:t>467</w:t>
      </w:r>
      <w:r>
        <w:rPr>
          <w:rtl w:val="true"/>
        </w:rPr>
        <w:t>» (</w:t>
      </w:r>
      <w:r>
        <w:rPr>
          <w:rtl w:val="true"/>
        </w:rPr>
        <w:t xml:space="preserve">عرفان </w:t>
      </w:r>
      <w:r>
        <w:rPr>
          <w:rtl w:val="true"/>
        </w:rPr>
        <w:t xml:space="preserve">- </w:t>
      </w:r>
      <w:r>
        <w:rPr>
          <w:rtl w:val="true"/>
        </w:rPr>
        <w:t>فارسی</w:t>
      </w:r>
      <w:r>
        <w:rPr>
          <w:rtl w:val="true"/>
        </w:rPr>
        <w:t>)</w:t>
      </w:r>
      <w:bookmarkEnd w:id="22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خردهگیریهایی است که پیرامون شعر حافظ شیرازی و دیوان وی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مقدمه و سه باب و خاتمه مرتب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فصیحترین کلامی که فصحای بلاغت شعار و بلغای فصاحت دثار کتابه دیوان خود سازند حمد و ستایش و ثنا و نیایش جناب کبریائی است که حضرت خاتم النبییّن که نبیّ امّی آن بارگاه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بر متتبّعان صاحب انصاف و مستوران خالی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اصطلاحات به طریق سؤال و جواب در گلشن راز مسطور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نستعلیق امام قلی بن بایزید مروی در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سنگر 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و جدول زر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یکی از منسوبان ملای رومی و فهرست مثنوی</w:t>
      </w:r>
      <w:r>
        <w:rPr>
          <w:rFonts w:eastAsia="IRNazanin" w:cs="IRNazanin"/>
          <w:color w:val="111111"/>
          <w:sz w:val="28"/>
          <w:szCs w:val="28"/>
          <w:rtl w:val="true"/>
          <w:lang w:bidi="fa-IR"/>
        </w:rPr>
        <w:t xml:space="preserve">. </w:t>
      </w:r>
      <w:bookmarkStart w:id="2228" w:name="pg14116_147007"/>
    </w:p>
    <w:p>
      <w:pPr>
        <w:pStyle w:val="BookText"/>
        <w:rPr/>
      </w:pPr>
      <w:bookmarkEnd w:id="2228"/>
      <w:r>
        <w:rPr>
          <w:rFonts w:ascii="IRNazanin" w:hAnsi="IRNazanin" w:eastAsia="IRNazanin"/>
          <w:color w:val="111111"/>
          <w:sz w:val="28"/>
          <w:sz w:val="28"/>
          <w:szCs w:val="28"/>
          <w:rtl w:val="true"/>
          <w:lang w:bidi="fa-IR"/>
        </w:rPr>
        <w:t xml:space="preserve">کتاب دوم، ناقص و بیتاریخ،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اصطلاحات صوفیه در یک برگ احتمالا از عبدالرزاق کاشی در این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2229" w:name="__RefHeading___Toc4165181_3381743652"/>
      <w:bookmarkStart w:id="2230" w:name="_Toc965"/>
      <w:bookmarkEnd w:id="2229"/>
      <w:r>
        <w:rPr>
          <w:rtl w:val="true"/>
        </w:rPr>
        <w:t xml:space="preserve">( </w:t>
      </w:r>
      <w:r>
        <w:rPr/>
        <w:t>3651</w:t>
      </w:r>
      <w:r>
        <w:rPr>
          <w:rtl w:val="true"/>
        </w:rPr>
        <w:t xml:space="preserve"> )</w:t>
      </w:r>
      <w:bookmarkEnd w:id="2230"/>
    </w:p>
    <w:p>
      <w:pPr>
        <w:pStyle w:val="Heading3"/>
        <w:numPr>
          <w:ilvl w:val="2"/>
          <w:numId w:val="1"/>
        </w:numPr>
        <w:rPr/>
      </w:pPr>
      <w:bookmarkStart w:id="2231" w:name="__RefHeading___Toc4165183_3381743652"/>
      <w:bookmarkStart w:id="2232" w:name="_Toc966"/>
      <w:bookmarkEnd w:id="2231"/>
      <w:r>
        <w:rPr/>
        <w:t>1</w:t>
      </w:r>
      <w:r>
        <w:rPr>
          <w:rtl w:val="true"/>
        </w:rPr>
        <w:t xml:space="preserve"> - </w:t>
      </w:r>
      <w:r>
        <w:rPr>
          <w:rtl w:val="true"/>
        </w:rPr>
        <w:t xml:space="preserve">التحفة السنیة فی شرح النخبة المحسنیة </w:t>
      </w:r>
      <w:r>
        <w:rPr>
          <w:rtl w:val="true"/>
        </w:rPr>
        <w:t>«</w:t>
      </w:r>
      <w:r>
        <w:rPr/>
        <w:t>1</w:t>
      </w:r>
      <w:r>
        <w:rPr>
          <w:rtl w:val="true"/>
        </w:rPr>
        <w:t xml:space="preserve"> - </w:t>
      </w:r>
      <w:r>
        <w:rPr/>
        <w:t>104</w:t>
      </w:r>
      <w:r>
        <w:rPr>
          <w:rtl w:val="true"/>
        </w:rPr>
        <w:t>» (</w:t>
      </w:r>
      <w:r>
        <w:rPr>
          <w:rtl w:val="true"/>
        </w:rPr>
        <w:t xml:space="preserve">فقه </w:t>
      </w:r>
      <w:r>
        <w:rPr>
          <w:rtl w:val="true"/>
        </w:rPr>
        <w:t xml:space="preserve">- </w:t>
      </w:r>
      <w:r>
        <w:rPr>
          <w:rtl w:val="true"/>
        </w:rPr>
        <w:t>عربی</w:t>
      </w:r>
      <w:r>
        <w:rPr>
          <w:rtl w:val="true"/>
        </w:rPr>
        <w:t>)</w:t>
      </w:r>
      <w:bookmarkEnd w:id="22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بن نورالدین بن نعمت الله جزائری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مفصلی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این شرح که بنا به درخواست یکی از دوستان مؤلف نوشته شده چنان که خود در مقدمه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به مقاصد خود اعلم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ناظر به کتابهای خود فیض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نحمدک حمدآ یکون لنا وسیلة الیک و ذریعةً للزلفی لدیک</w:t>
      </w:r>
      <w:r>
        <w:rPr>
          <w:rFonts w:eastAsia="IRNazanin" w:cs="IRNazanin"/>
          <w:color w:val="111111"/>
          <w:sz w:val="28"/>
          <w:szCs w:val="28"/>
          <w:rtl w:val="true"/>
          <w:lang w:bidi="fa-IR"/>
        </w:rPr>
        <w:t>.</w:t>
      </w:r>
    </w:p>
    <w:p>
      <w:pPr>
        <w:pStyle w:val="Heading3"/>
        <w:numPr>
          <w:ilvl w:val="2"/>
          <w:numId w:val="1"/>
        </w:numPr>
        <w:rPr/>
      </w:pPr>
      <w:bookmarkStart w:id="2233" w:name="__RefHeading___Toc4165185_3381743652"/>
      <w:bookmarkStart w:id="2234" w:name="_Toc967"/>
      <w:bookmarkEnd w:id="2233"/>
      <w:r>
        <w:rPr/>
        <w:t>2</w:t>
      </w:r>
      <w:r>
        <w:rPr>
          <w:rtl w:val="true"/>
        </w:rPr>
        <w:t xml:space="preserve"> - </w:t>
      </w:r>
      <w:r>
        <w:rPr>
          <w:rtl w:val="true"/>
        </w:rPr>
        <w:t xml:space="preserve">شرح الوافیة </w:t>
      </w:r>
      <w:r>
        <w:rPr>
          <w:rtl w:val="true"/>
        </w:rPr>
        <w:t xml:space="preserve">= </w:t>
      </w:r>
      <w:r>
        <w:rPr>
          <w:rtl w:val="true"/>
        </w:rPr>
        <w:t xml:space="preserve">الحاشیة علی الوافیة </w:t>
      </w:r>
      <w:r>
        <w:rPr>
          <w:rtl w:val="true"/>
        </w:rPr>
        <w:t>«</w:t>
      </w:r>
      <w:r>
        <w:rPr/>
        <w:t>105</w:t>
      </w:r>
      <w:r>
        <w:rPr>
          <w:rtl w:val="true"/>
        </w:rPr>
        <w:t xml:space="preserve"> - </w:t>
      </w:r>
      <w:r>
        <w:rPr/>
        <w:t>164</w:t>
      </w:r>
      <w:r>
        <w:rPr>
          <w:rtl w:val="true"/>
        </w:rPr>
        <w:t>» (</w:t>
      </w:r>
      <w:r>
        <w:rPr>
          <w:rtl w:val="true"/>
        </w:rPr>
        <w:t xml:space="preserve">اصول فقه </w:t>
      </w:r>
      <w:r>
        <w:rPr>
          <w:rtl w:val="true"/>
        </w:rPr>
        <w:t xml:space="preserve">- </w:t>
      </w:r>
      <w:r>
        <w:rPr>
          <w:rtl w:val="true"/>
        </w:rPr>
        <w:t>عربی</w:t>
      </w:r>
      <w:r>
        <w:rPr>
          <w:rtl w:val="true"/>
        </w:rPr>
        <w:t>)</w:t>
      </w:r>
      <w:bookmarkEnd w:id="22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بحرالعلوم</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بر مبحث حقیقت 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وافیة الاصول عبدالله بن محمد بشروئی تونی</w:t>
      </w:r>
      <w:r>
        <w:rPr>
          <w:rFonts w:eastAsia="IRNazanin" w:cs="IRNazanin"/>
          <w:color w:val="111111"/>
          <w:sz w:val="28"/>
          <w:szCs w:val="28"/>
          <w:rtl w:val="true"/>
          <w:lang w:bidi="fa-IR"/>
        </w:rPr>
        <w:t>»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حسن بن میرزا کوچک حسینی اصفهانی در </w:t>
      </w:r>
      <w:r>
        <w:rPr>
          <w:rFonts w:eastAsia="IRNazanin" w:cs="IRNazanin"/>
          <w:color w:val="111111"/>
          <w:sz w:val="28"/>
          <w:szCs w:val="28"/>
          <w:lang w:bidi="fa-IR"/>
        </w:rPr>
        <w:t>1285</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bookmarkStart w:id="2235" w:name="pg14116_147008"/>
    </w:p>
    <w:p>
      <w:pPr>
        <w:pStyle w:val="Heading2"/>
        <w:numPr>
          <w:ilvl w:val="1"/>
          <w:numId w:val="1"/>
        </w:numPr>
        <w:rPr/>
      </w:pPr>
      <w:bookmarkStart w:id="2236" w:name="__RefHeading___Toc4165187_3381743652"/>
      <w:bookmarkStart w:id="2237" w:name="_Toc968"/>
      <w:bookmarkEnd w:id="2235"/>
      <w:bookmarkEnd w:id="2236"/>
      <w:r>
        <w:rPr>
          <w:rtl w:val="true"/>
        </w:rPr>
        <w:t xml:space="preserve">( </w:t>
      </w:r>
      <w:r>
        <w:rPr/>
        <w:t>3678</w:t>
      </w:r>
      <w:r>
        <w:rPr>
          <w:rtl w:val="true"/>
        </w:rPr>
        <w:t xml:space="preserve"> )</w:t>
      </w:r>
      <w:bookmarkEnd w:id="2237"/>
    </w:p>
    <w:p>
      <w:pPr>
        <w:pStyle w:val="Heading3"/>
        <w:numPr>
          <w:ilvl w:val="2"/>
          <w:numId w:val="1"/>
        </w:numPr>
        <w:rPr/>
      </w:pPr>
      <w:bookmarkStart w:id="2238" w:name="__RefHeading___Toc4165189_3381743652"/>
      <w:bookmarkStart w:id="2239" w:name="_Toc969"/>
      <w:bookmarkEnd w:id="2238"/>
      <w:r>
        <w:rPr/>
        <w:t>1</w:t>
      </w:r>
      <w:r>
        <w:rPr>
          <w:rtl w:val="true"/>
        </w:rPr>
        <w:t xml:space="preserve"> - </w:t>
      </w:r>
      <w:r>
        <w:rPr>
          <w:rtl w:val="true"/>
        </w:rPr>
        <w:t xml:space="preserve">منشآت </w:t>
      </w:r>
      <w:r>
        <w:rPr>
          <w:rtl w:val="true"/>
        </w:rPr>
        <w:t>«</w:t>
      </w:r>
      <w:r>
        <w:rPr/>
        <w:t>1</w:t>
      </w:r>
      <w:r>
        <w:rPr>
          <w:rtl w:val="true"/>
        </w:rPr>
        <w:t xml:space="preserve"> - </w:t>
      </w:r>
      <w:r>
        <w:rPr/>
        <w:t>13</w:t>
      </w:r>
      <w:r>
        <w:rPr>
          <w:rtl w:val="true"/>
        </w:rPr>
        <w:t>» (</w:t>
      </w:r>
      <w:r>
        <w:rPr>
          <w:rtl w:val="true"/>
        </w:rPr>
        <w:t xml:space="preserve">فارسی </w:t>
      </w:r>
      <w:r>
        <w:rPr>
          <w:rtl w:val="true"/>
        </w:rPr>
        <w:t xml:space="preserve">- </w:t>
      </w:r>
      <w:r>
        <w:rPr>
          <w:rtl w:val="true"/>
        </w:rPr>
        <w:t>ترکی</w:t>
      </w:r>
      <w:r>
        <w:rPr>
          <w:rtl w:val="true"/>
        </w:rPr>
        <w:t>)</w:t>
      </w:r>
      <w:bookmarkEnd w:id="22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نامههای دولتی و دوستی برای کشورهای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نیز ترکی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ممالک فرانسه و ایتالیا و انگزیر و هندوستان و نامههایی برای شخصیتها چون میرزا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 سفر فتحعلی شاه قاجار به دارالایمان قم، عریضه محمد ولی میرزا والی خراسان پس از شکست افاغنه توسط عباس میرزا و چند نامه دیگر در این مجموعه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خداوند توانا که ناتوان بنده‌ای را رتبه گیتی خدایی دادی، و به کار خویش فرومانده‌ای را قدرت فرمان روائی، بیهیچ طاعتی جهانم در قید اطاعت آوردی، و بیهیچ خدمتی هرگونه نعمتم میسّر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چاکران فدوی که درجات بروج ارادت را حاوی دقایق کاروانی ساخته، و حصن متین عقیده را از مقام و مسکن خاطرات خلاف پرداخته باشد، شخص اعتبارش را در حدود حکمرانی تمکین و تشریف افتخارش را به طراز فرمان‌روائی تزیین بخشیم</w:t>
      </w:r>
      <w:r>
        <w:rPr>
          <w:rFonts w:eastAsia="IRNazanin" w:cs="IRNazanin"/>
          <w:color w:val="111111"/>
          <w:sz w:val="28"/>
          <w:szCs w:val="28"/>
          <w:rtl w:val="true"/>
          <w:lang w:bidi="fa-IR"/>
        </w:rPr>
        <w:t>.</w:t>
      </w:r>
    </w:p>
    <w:p>
      <w:pPr>
        <w:pStyle w:val="Heading3"/>
        <w:numPr>
          <w:ilvl w:val="2"/>
          <w:numId w:val="1"/>
        </w:numPr>
        <w:rPr/>
      </w:pPr>
      <w:bookmarkStart w:id="2240" w:name="__RefHeading___Toc4165191_3381743652"/>
      <w:bookmarkStart w:id="2241" w:name="_Toc970"/>
      <w:bookmarkEnd w:id="2240"/>
      <w:r>
        <w:rPr/>
        <w:t>2</w:t>
      </w:r>
      <w:r>
        <w:rPr>
          <w:rtl w:val="true"/>
        </w:rPr>
        <w:t xml:space="preserve"> - </w:t>
      </w:r>
      <w:r>
        <w:rPr>
          <w:rtl w:val="true"/>
        </w:rPr>
        <w:t xml:space="preserve">تجزیة الامصار و تزجیة الاعصار </w:t>
      </w:r>
      <w:r>
        <w:rPr>
          <w:rtl w:val="true"/>
        </w:rPr>
        <w:t xml:space="preserve">= </w:t>
      </w:r>
      <w:r>
        <w:rPr>
          <w:rtl w:val="true"/>
        </w:rPr>
        <w:t xml:space="preserve">تاریخ وصاف </w:t>
      </w:r>
      <w:r>
        <w:rPr>
          <w:rtl w:val="true"/>
        </w:rPr>
        <w:t>«</w:t>
      </w:r>
      <w:r>
        <w:rPr/>
        <w:t>16</w:t>
      </w:r>
      <w:r>
        <w:rPr>
          <w:rtl w:val="true"/>
        </w:rPr>
        <w:t xml:space="preserve"> - </w:t>
      </w:r>
      <w:r>
        <w:rPr/>
        <w:t>58</w:t>
      </w:r>
      <w:r>
        <w:rPr>
          <w:rtl w:val="true"/>
        </w:rPr>
        <w:t>»</w:t>
      </w:r>
      <w:bookmarkEnd w:id="2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عبدالله بن فضل الله یزدی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قطعه از جلد پنجم است و تاریخ و نام کاتب ندارد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bookmarkStart w:id="2242" w:name="pg14116_147009"/>
    </w:p>
    <w:p>
      <w:pPr>
        <w:pStyle w:val="Heading2"/>
        <w:numPr>
          <w:ilvl w:val="1"/>
          <w:numId w:val="1"/>
        </w:numPr>
        <w:rPr/>
      </w:pPr>
      <w:bookmarkStart w:id="2243" w:name="__RefHeading___Toc4165193_3381743652"/>
      <w:bookmarkStart w:id="2244" w:name="_Toc971"/>
      <w:bookmarkEnd w:id="2242"/>
      <w:bookmarkEnd w:id="2243"/>
      <w:r>
        <w:rPr>
          <w:rtl w:val="true"/>
        </w:rPr>
        <w:t xml:space="preserve">( </w:t>
      </w:r>
      <w:r>
        <w:rPr/>
        <w:t>3702</w:t>
      </w:r>
      <w:r>
        <w:rPr>
          <w:rtl w:val="true"/>
        </w:rPr>
        <w:t xml:space="preserve"> )</w:t>
      </w:r>
      <w:bookmarkEnd w:id="2244"/>
    </w:p>
    <w:p>
      <w:pPr>
        <w:pStyle w:val="Heading3"/>
        <w:numPr>
          <w:ilvl w:val="2"/>
          <w:numId w:val="1"/>
        </w:numPr>
        <w:rPr/>
      </w:pPr>
      <w:bookmarkStart w:id="2245" w:name="__RefHeading___Toc4165195_3381743652"/>
      <w:bookmarkStart w:id="2246" w:name="_Toc972"/>
      <w:bookmarkEnd w:id="2245"/>
      <w:r>
        <w:rPr/>
        <w:t>1</w:t>
      </w:r>
      <w:r>
        <w:rPr>
          <w:rtl w:val="true"/>
        </w:rPr>
        <w:t xml:space="preserve"> - </w:t>
      </w:r>
      <w:r>
        <w:rPr>
          <w:rtl w:val="true"/>
        </w:rPr>
        <w:t xml:space="preserve">شرح هدایة الحکمة </w:t>
      </w:r>
      <w:r>
        <w:rPr>
          <w:rtl w:val="true"/>
        </w:rPr>
        <w:t>«</w:t>
      </w:r>
      <w:r>
        <w:rPr/>
        <w:t>1</w:t>
      </w:r>
      <w:r>
        <w:rPr>
          <w:rtl w:val="true"/>
        </w:rPr>
        <w:t xml:space="preserve"> - </w:t>
      </w:r>
      <w:r>
        <w:rPr/>
        <w:t>96</w:t>
      </w:r>
      <w:r>
        <w:rPr>
          <w:rtl w:val="true"/>
        </w:rPr>
        <w:t>» (</w:t>
      </w:r>
      <w:r>
        <w:rPr>
          <w:rtl w:val="true"/>
        </w:rPr>
        <w:t xml:space="preserve">فلسفه </w:t>
      </w:r>
      <w:r>
        <w:rPr>
          <w:rtl w:val="true"/>
        </w:rPr>
        <w:t xml:space="preserve">- </w:t>
      </w:r>
      <w:r>
        <w:rPr>
          <w:rtl w:val="true"/>
        </w:rPr>
        <w:t>عربی</w:t>
      </w:r>
      <w:r>
        <w:rPr>
          <w:rtl w:val="true"/>
        </w:rPr>
        <w:t>)</w:t>
      </w:r>
      <w:bookmarkEnd w:id="22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میر حسین بن معین الدین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247" w:name="__RefHeading___Toc4165197_3381743652"/>
      <w:bookmarkStart w:id="2248" w:name="_Toc973"/>
      <w:bookmarkEnd w:id="2247"/>
      <w:r>
        <w:rPr/>
        <w:t>2</w:t>
      </w:r>
      <w:r>
        <w:rPr>
          <w:rtl w:val="true"/>
        </w:rPr>
        <w:t xml:space="preserve"> - </w:t>
      </w:r>
      <w:r>
        <w:rPr>
          <w:rtl w:val="true"/>
        </w:rPr>
        <w:t xml:space="preserve">آداب البحث و المناظرة </w:t>
      </w:r>
      <w:r>
        <w:rPr>
          <w:rtl w:val="true"/>
        </w:rPr>
        <w:t>«</w:t>
      </w:r>
      <w:r>
        <w:rPr/>
        <w:t>97</w:t>
      </w:r>
      <w:r>
        <w:rPr>
          <w:rtl w:val="true"/>
        </w:rPr>
        <w:t xml:space="preserve"> -</w:t>
      </w:r>
      <w:r>
        <w:rPr/>
        <w:t>102</w:t>
      </w:r>
      <w:r>
        <w:rPr>
          <w:rtl w:val="true"/>
        </w:rPr>
        <w:t xml:space="preserve"> » (</w:t>
      </w:r>
      <w:r>
        <w:rPr>
          <w:rtl w:val="true"/>
        </w:rPr>
        <w:t>عربی</w:t>
      </w:r>
      <w:r>
        <w:rPr>
          <w:rtl w:val="true"/>
        </w:rPr>
        <w:t>)</w:t>
      </w:r>
      <w:bookmarkEnd w:id="22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فخرالدین محمد بن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آداب مناظره دارای مثالهای تطبیقی در نیمه دوم 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الحکیم الوهّاب والصّلاة والسّلام علی محمد خیر من نطق بالصّواب و علی المتأدّبین بالآداب من الآل و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المناظرة بوجه العقل الی کلام المتخاصمین اظهار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موقوف علی النکاح و النکاح موقوف علی رضا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کتاب دوم نستعلیق علی حسن مازندرانی در مشهد مقدس،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249" w:name="__RefHeading___Toc4165199_3381743652"/>
      <w:bookmarkStart w:id="2250" w:name="_Toc974"/>
      <w:bookmarkEnd w:id="2249"/>
      <w:r>
        <w:rPr>
          <w:rtl w:val="true"/>
        </w:rPr>
        <w:t xml:space="preserve">( </w:t>
      </w:r>
      <w:r>
        <w:rPr/>
        <w:t>3710</w:t>
      </w:r>
      <w:r>
        <w:rPr>
          <w:rtl w:val="true"/>
        </w:rPr>
        <w:t xml:space="preserve"> )</w:t>
      </w:r>
      <w:bookmarkEnd w:id="2250"/>
    </w:p>
    <w:p>
      <w:pPr>
        <w:pStyle w:val="Heading3"/>
        <w:numPr>
          <w:ilvl w:val="2"/>
          <w:numId w:val="1"/>
        </w:numPr>
        <w:rPr/>
      </w:pPr>
      <w:bookmarkStart w:id="2251" w:name="__RefHeading___Toc4165201_3381743652"/>
      <w:bookmarkStart w:id="2252" w:name="_Toc975"/>
      <w:bookmarkEnd w:id="2251"/>
      <w:r>
        <w:rPr/>
        <w:t>1</w:t>
      </w:r>
      <w:r>
        <w:rPr>
          <w:rtl w:val="true"/>
        </w:rPr>
        <w:t xml:space="preserve"> - </w:t>
      </w:r>
      <w:r>
        <w:rPr>
          <w:rtl w:val="true"/>
        </w:rPr>
        <w:t xml:space="preserve">شواهد الربوبیة فی المناهج السلوکیة </w:t>
      </w:r>
      <w:r>
        <w:rPr>
          <w:rtl w:val="true"/>
        </w:rPr>
        <w:t>«</w:t>
      </w:r>
      <w:r>
        <w:rPr/>
        <w:t>1</w:t>
      </w:r>
      <w:r>
        <w:rPr>
          <w:rtl w:val="true"/>
        </w:rPr>
        <w:t xml:space="preserve"> - </w:t>
      </w:r>
      <w:r>
        <w:rPr/>
        <w:t>100</w:t>
      </w:r>
      <w:r>
        <w:rPr>
          <w:rtl w:val="true"/>
        </w:rPr>
        <w:t>» (</w:t>
      </w:r>
      <w:r>
        <w:rPr>
          <w:rtl w:val="true"/>
        </w:rPr>
        <w:t xml:space="preserve">فلسفه </w:t>
      </w:r>
      <w:r>
        <w:rPr>
          <w:rtl w:val="true"/>
        </w:rPr>
        <w:t xml:space="preserve">- </w:t>
      </w:r>
      <w:r>
        <w:rPr>
          <w:rtl w:val="true"/>
        </w:rPr>
        <w:t>عربی</w:t>
      </w:r>
      <w:r>
        <w:rPr>
          <w:rtl w:val="true"/>
        </w:rPr>
        <w:t>)</w:t>
      </w:r>
      <w:bookmarkEnd w:id="22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تجلّی لقلوب العارفین باسرار المبدأ والمعاد و جعل نور معرفته نتیجة لایجاد الارواح و الاجساد</w:t>
      </w:r>
      <w:r>
        <w:rPr>
          <w:rFonts w:eastAsia="IRNazanin" w:cs="IRNazanin"/>
          <w:color w:val="111111"/>
          <w:sz w:val="28"/>
          <w:szCs w:val="28"/>
          <w:rtl w:val="true"/>
          <w:lang w:bidi="fa-IR"/>
        </w:rPr>
        <w:t xml:space="preserve">. </w:t>
      </w:r>
      <w:bookmarkStart w:id="2253" w:name="pg14116_147010"/>
    </w:p>
    <w:p>
      <w:pPr>
        <w:pStyle w:val="Heading3"/>
        <w:numPr>
          <w:ilvl w:val="2"/>
          <w:numId w:val="1"/>
        </w:numPr>
        <w:rPr/>
      </w:pPr>
      <w:bookmarkStart w:id="2254" w:name="__RefHeading___Toc4165203_3381743652"/>
      <w:bookmarkStart w:id="2255" w:name="_Toc976"/>
      <w:bookmarkEnd w:id="2253"/>
      <w:bookmarkEnd w:id="2254"/>
      <w:r>
        <w:rPr/>
        <w:t>2</w:t>
      </w:r>
      <w:r>
        <w:rPr>
          <w:rtl w:val="true"/>
        </w:rPr>
        <w:t xml:space="preserve"> - </w:t>
      </w:r>
      <w:r>
        <w:rPr>
          <w:rtl w:val="true"/>
        </w:rPr>
        <w:t xml:space="preserve">اختیارات المهمات </w:t>
      </w:r>
      <w:r>
        <w:rPr>
          <w:rtl w:val="true"/>
        </w:rPr>
        <w:t xml:space="preserve">= </w:t>
      </w:r>
      <w:r>
        <w:rPr>
          <w:rtl w:val="true"/>
        </w:rPr>
        <w:t xml:space="preserve">اختیارات مسیر قم </w:t>
      </w:r>
      <w:r>
        <w:rPr>
          <w:rtl w:val="true"/>
        </w:rPr>
        <w:t>«</w:t>
      </w:r>
      <w:r>
        <w:rPr/>
        <w:t>101</w:t>
      </w:r>
      <w:r>
        <w:rPr>
          <w:rtl w:val="true"/>
        </w:rPr>
        <w:t xml:space="preserve"> - </w:t>
      </w:r>
      <w:r>
        <w:rPr/>
        <w:t>102</w:t>
      </w:r>
      <w:r>
        <w:rPr>
          <w:rtl w:val="true"/>
        </w:rPr>
        <w:t xml:space="preserve"> »</w:t>
      </w:r>
      <w:bookmarkEnd w:id="2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برای هر برج سه بیت، کاشفی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اختیارات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القمر، این کتاب را از خواجه دانسته است و این غیر از اختیارات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منثور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درآید از قضای کردگار لم یزل جرم مه در خانه مریخ یعنی در حمل</w:t>
      </w:r>
    </w:p>
    <w:p>
      <w:pPr>
        <w:pStyle w:val="BookText"/>
        <w:rPr/>
      </w:pPr>
      <w:r>
        <w:rPr>
          <w:rFonts w:ascii="IRNazanin" w:hAnsi="IRNazanin" w:eastAsia="IRNazanin"/>
          <w:color w:val="111111"/>
          <w:sz w:val="28"/>
          <w:sz w:val="28"/>
          <w:szCs w:val="28"/>
          <w:rtl w:val="true"/>
          <w:lang w:bidi="fa-IR"/>
        </w:rPr>
        <w:t>نیک باشد هم سفر هم دیدن روی امیر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قبا و هم کلاه هم کمر هم پیرهن هرچه داری در بدن جمله ببخشیدن به من</w:t>
      </w:r>
    </w:p>
    <w:p>
      <w:pPr>
        <w:pStyle w:val="BookText"/>
        <w:rPr/>
      </w:pP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اول نستعلیق محمد مهدی حسینی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بن نصر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256" w:name="__RefHeading___Toc4165205_3381743652"/>
      <w:bookmarkStart w:id="2257" w:name="_Toc977"/>
      <w:bookmarkEnd w:id="2256"/>
      <w:r>
        <w:rPr>
          <w:rtl w:val="true"/>
        </w:rPr>
        <w:t xml:space="preserve">( </w:t>
      </w:r>
      <w:r>
        <w:rPr/>
        <w:t>3714</w:t>
      </w:r>
      <w:r>
        <w:rPr>
          <w:rtl w:val="true"/>
        </w:rPr>
        <w:t xml:space="preserve"> )</w:t>
      </w:r>
      <w:bookmarkEnd w:id="2257"/>
    </w:p>
    <w:p>
      <w:pPr>
        <w:pStyle w:val="Heading3"/>
        <w:numPr>
          <w:ilvl w:val="2"/>
          <w:numId w:val="1"/>
        </w:numPr>
        <w:rPr/>
      </w:pPr>
      <w:bookmarkStart w:id="2258" w:name="__RefHeading___Toc4165207_3381743652"/>
      <w:bookmarkStart w:id="2259" w:name="_Toc978"/>
      <w:bookmarkEnd w:id="2258"/>
      <w:r>
        <w:rPr/>
        <w:t>1</w:t>
      </w:r>
      <w:r>
        <w:rPr>
          <w:rtl w:val="true"/>
        </w:rPr>
        <w:t xml:space="preserve"> - </w:t>
      </w:r>
      <w:r>
        <w:rPr>
          <w:rtl w:val="true"/>
        </w:rPr>
        <w:t xml:space="preserve">حاشیة تهذیب المنطق </w:t>
      </w:r>
      <w:r>
        <w:rPr>
          <w:rtl w:val="true"/>
        </w:rPr>
        <w:t>«</w:t>
      </w:r>
      <w:r>
        <w:rPr/>
        <w:t>1</w:t>
      </w:r>
      <w:r>
        <w:rPr>
          <w:rtl w:val="true"/>
        </w:rPr>
        <w:t xml:space="preserve"> - </w:t>
      </w:r>
      <w:r>
        <w:rPr/>
        <w:t>44</w:t>
      </w:r>
      <w:r>
        <w:rPr>
          <w:rtl w:val="true"/>
        </w:rPr>
        <w:t>» (</w:t>
      </w:r>
      <w:r>
        <w:rPr>
          <w:rtl w:val="true"/>
        </w:rPr>
        <w:t xml:space="preserve">منطق </w:t>
      </w:r>
      <w:r>
        <w:rPr>
          <w:rtl w:val="true"/>
        </w:rPr>
        <w:t xml:space="preserve">- </w:t>
      </w:r>
      <w:r>
        <w:rPr>
          <w:rtl w:val="true"/>
        </w:rPr>
        <w:t>عربی</w:t>
      </w:r>
      <w:r>
        <w:rPr>
          <w:rtl w:val="true"/>
        </w:rPr>
        <w:t>)</w:t>
      </w:r>
      <w:bookmarkEnd w:id="22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حسین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w:t>
      </w:r>
      <w:r>
        <w:rPr>
          <w:rFonts w:eastAsia="IRNazanin" w:cs="IRNazanin"/>
          <w:color w:val="111111"/>
          <w:sz w:val="28"/>
          <w:szCs w:val="28"/>
          <w:rtl w:val="true"/>
          <w:lang w:bidi="fa-IR"/>
        </w:rPr>
        <w:t>)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260" w:name="pg14116_147011"/>
    </w:p>
    <w:p>
      <w:pPr>
        <w:pStyle w:val="Heading3"/>
        <w:numPr>
          <w:ilvl w:val="2"/>
          <w:numId w:val="1"/>
        </w:numPr>
        <w:rPr/>
      </w:pPr>
      <w:bookmarkStart w:id="2261" w:name="__RefHeading___Toc4165209_3381743652"/>
      <w:bookmarkStart w:id="2262" w:name="_Toc979"/>
      <w:bookmarkEnd w:id="2260"/>
      <w:bookmarkEnd w:id="2261"/>
      <w:r>
        <w:rPr/>
        <w:t>2</w:t>
      </w:r>
      <w:r>
        <w:rPr>
          <w:rtl w:val="true"/>
        </w:rPr>
        <w:t xml:space="preserve"> - </w:t>
      </w:r>
      <w:r>
        <w:rPr>
          <w:rtl w:val="true"/>
        </w:rPr>
        <w:t xml:space="preserve">العزی فی التصریف </w:t>
      </w:r>
      <w:r>
        <w:rPr>
          <w:rtl w:val="true"/>
        </w:rPr>
        <w:t xml:space="preserve">= </w:t>
      </w:r>
      <w:r>
        <w:rPr>
          <w:rtl w:val="true"/>
        </w:rPr>
        <w:t xml:space="preserve">التصریف </w:t>
      </w:r>
      <w:r>
        <w:rPr>
          <w:rtl w:val="true"/>
        </w:rPr>
        <w:t>«</w:t>
      </w:r>
      <w:r>
        <w:rPr/>
        <w:t>45</w:t>
      </w:r>
      <w:r>
        <w:rPr>
          <w:rtl w:val="true"/>
        </w:rPr>
        <w:t xml:space="preserve"> - </w:t>
      </w:r>
      <w:r>
        <w:rPr/>
        <w:t>59</w:t>
      </w:r>
      <w:r>
        <w:rPr>
          <w:rtl w:val="true"/>
        </w:rPr>
        <w:t>» (</w:t>
      </w:r>
      <w:r>
        <w:rPr>
          <w:rtl w:val="true"/>
        </w:rPr>
        <w:t xml:space="preserve">صرف </w:t>
      </w:r>
      <w:r>
        <w:rPr>
          <w:rtl w:val="true"/>
        </w:rPr>
        <w:t xml:space="preserve">- </w:t>
      </w:r>
      <w:r>
        <w:rPr>
          <w:rtl w:val="true"/>
        </w:rPr>
        <w:t>عربی</w:t>
      </w:r>
      <w:r>
        <w:rPr>
          <w:rtl w:val="true"/>
        </w:rPr>
        <w:t>)</w:t>
      </w:r>
      <w:bookmarkEnd w:id="22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ابراهیم بن عبدالوهاب زنجانی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سید رضا بن محمد حسین تهرانی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زین العابدین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263" w:name="__RefHeading___Toc4165211_3381743652"/>
      <w:bookmarkStart w:id="2264" w:name="_Toc980"/>
      <w:bookmarkEnd w:id="2263"/>
      <w:r>
        <w:rPr>
          <w:rtl w:val="true"/>
        </w:rPr>
        <w:t xml:space="preserve">( </w:t>
      </w:r>
      <w:r>
        <w:rPr/>
        <w:t>3724</w:t>
      </w:r>
      <w:r>
        <w:rPr>
          <w:rtl w:val="true"/>
        </w:rPr>
        <w:t xml:space="preserve"> )</w:t>
      </w:r>
      <w:bookmarkEnd w:id="2264"/>
    </w:p>
    <w:p>
      <w:pPr>
        <w:pStyle w:val="Heading3"/>
        <w:numPr>
          <w:ilvl w:val="2"/>
          <w:numId w:val="1"/>
        </w:numPr>
        <w:rPr/>
      </w:pPr>
      <w:bookmarkStart w:id="2265" w:name="__RefHeading___Toc4165213_3381743652"/>
      <w:bookmarkStart w:id="2266" w:name="_Toc981"/>
      <w:bookmarkEnd w:id="2265"/>
      <w:r>
        <w:rPr/>
        <w:t>1</w:t>
      </w:r>
      <w:r>
        <w:rPr>
          <w:rtl w:val="true"/>
        </w:rPr>
        <w:t xml:space="preserve"> - </w:t>
      </w:r>
      <w:r>
        <w:rPr>
          <w:rtl w:val="true"/>
        </w:rPr>
        <w:t xml:space="preserve">حاشیة علی شرح التجرید </w:t>
      </w:r>
      <w:r>
        <w:rPr>
          <w:rtl w:val="true"/>
        </w:rPr>
        <w:t>«</w:t>
      </w:r>
      <w:r>
        <w:rPr/>
        <w:t>1</w:t>
      </w:r>
      <w:r>
        <w:rPr>
          <w:rtl w:val="true"/>
        </w:rPr>
        <w:t xml:space="preserve"> - </w:t>
      </w:r>
      <w:r>
        <w:rPr/>
        <w:t>109</w:t>
      </w:r>
      <w:r>
        <w:rPr>
          <w:rtl w:val="true"/>
        </w:rPr>
        <w:t>» (</w:t>
      </w:r>
      <w:r>
        <w:rPr>
          <w:rtl w:val="true"/>
        </w:rPr>
        <w:t xml:space="preserve">کلام </w:t>
      </w:r>
      <w:r>
        <w:rPr>
          <w:rtl w:val="true"/>
        </w:rPr>
        <w:t xml:space="preserve">- </w:t>
      </w:r>
      <w:r>
        <w:rPr>
          <w:rtl w:val="true"/>
        </w:rPr>
        <w:t>عربی</w:t>
      </w:r>
      <w:r>
        <w:rPr>
          <w:rtl w:val="true"/>
        </w:rPr>
        <w:t>)</w:t>
      </w:r>
      <w:bookmarkEnd w:id="22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بر شرح تجرید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حواشی دیگر این شرح و نیز از کتب دیگر مصنف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از ابن سینا و معتزله بسیار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ان یدلّ دلیل من الخارج علی امتناع القدیم الممکن و لا کلام فیه فجعل کلام هو لاء مبنیّآ علی تلک الدّعوی کما هو ظاهر کلام هذا المحقق فاسد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کان ممنوعا ای یکون حینئذٍ المقدمه القائلة بانّ العلم بالعلّه یستلزم العلم بالمعلول ممنوعة و حینئذٍ فلا اشکال فی علم الواجب اذ بناء الاشکال علیها او المراد منع کون ذلک ای العلم التفصیلی هو مرادهم فلا یرد اشکال علیهم</w:t>
      </w:r>
      <w:r>
        <w:rPr>
          <w:rFonts w:eastAsia="IRNazanin" w:cs="IRNazanin"/>
          <w:color w:val="111111"/>
          <w:sz w:val="28"/>
          <w:szCs w:val="28"/>
          <w:rtl w:val="true"/>
          <w:lang w:bidi="fa-IR"/>
        </w:rPr>
        <w:t>.</w:t>
      </w:r>
    </w:p>
    <w:p>
      <w:pPr>
        <w:pStyle w:val="Heading3"/>
        <w:numPr>
          <w:ilvl w:val="2"/>
          <w:numId w:val="1"/>
        </w:numPr>
        <w:rPr/>
      </w:pPr>
      <w:bookmarkStart w:id="2267" w:name="__RefHeading___Toc4165215_3381743652"/>
      <w:bookmarkStart w:id="2268" w:name="_Toc982"/>
      <w:bookmarkEnd w:id="2267"/>
      <w:r>
        <w:rPr/>
        <w:t>2</w:t>
      </w:r>
      <w:r>
        <w:rPr>
          <w:rtl w:val="true"/>
        </w:rPr>
        <w:t xml:space="preserve"> - </w:t>
      </w:r>
      <w:r>
        <w:rPr>
          <w:rtl w:val="true"/>
        </w:rPr>
        <w:t xml:space="preserve">حاشیة علی شرح التجرید </w:t>
      </w:r>
      <w:r>
        <w:rPr>
          <w:rtl w:val="true"/>
        </w:rPr>
        <w:t>«</w:t>
      </w:r>
      <w:r>
        <w:rPr/>
        <w:t>112</w:t>
      </w:r>
      <w:r>
        <w:rPr>
          <w:rtl w:val="true"/>
        </w:rPr>
        <w:t xml:space="preserve"> - </w:t>
      </w:r>
      <w:r>
        <w:rPr/>
        <w:t>181</w:t>
      </w:r>
      <w:r>
        <w:rPr>
          <w:rtl w:val="true"/>
        </w:rPr>
        <w:t>» (</w:t>
      </w:r>
      <w:r>
        <w:rPr>
          <w:rtl w:val="true"/>
        </w:rPr>
        <w:t xml:space="preserve">کلام </w:t>
      </w:r>
      <w:r>
        <w:rPr>
          <w:rtl w:val="true"/>
        </w:rPr>
        <w:t xml:space="preserve">- </w:t>
      </w:r>
      <w:r>
        <w:rPr>
          <w:rtl w:val="true"/>
        </w:rPr>
        <w:t>عربی</w:t>
      </w:r>
      <w:r>
        <w:rPr>
          <w:rtl w:val="true"/>
        </w:rPr>
        <w:t>)</w:t>
      </w:r>
      <w:bookmarkEnd w:id="2268"/>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269" w:name="pg14116_147012"/>
    </w:p>
    <w:p>
      <w:pPr>
        <w:pStyle w:val="BookText"/>
        <w:rPr/>
      </w:pPr>
      <w:bookmarkEnd w:id="2269"/>
      <w:r>
        <w:rPr>
          <w:rFonts w:ascii="IRNazanin" w:hAnsi="IRNazanin" w:eastAsia="IRNazanin"/>
          <w:color w:val="111111"/>
          <w:sz w:val="28"/>
          <w:sz w:val="28"/>
          <w:szCs w:val="28"/>
          <w:rtl w:val="true"/>
          <w:lang w:bidi="fa-IR"/>
        </w:rPr>
        <w:t xml:space="preserve">حاشیه‌ای است بر شرح تجرید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خفری و شرح المواقف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 آله اجمعین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 الصّانع اقول ای صانع العالم علی انّ اللّام للعهد او للعوض او لانّه المتبادر عند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ارجاع ضمیر هو الی القائه‌ای القاء الکلام بمعنی فعله و ایجاده هو معنی التکلم فیکون فائدة قوله الثابت بالشرع انّ معنی التکلّم الثابت بالشرع لیس الّا المعنی اللغوی فتدبر لکن مراد المحشی هو الاوّل کما سیظهر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من له ذوق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ابراهیم اردکان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بخط همان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270" w:name="__RefHeading___Toc4165217_3381743652"/>
      <w:bookmarkStart w:id="2271" w:name="_Toc983"/>
      <w:bookmarkEnd w:id="2270"/>
      <w:r>
        <w:rPr>
          <w:rtl w:val="true"/>
        </w:rPr>
        <w:t xml:space="preserve">( </w:t>
      </w:r>
      <w:r>
        <w:rPr/>
        <w:t>3733</w:t>
      </w:r>
      <w:r>
        <w:rPr>
          <w:rtl w:val="true"/>
        </w:rPr>
        <w:t xml:space="preserve"> )</w:t>
      </w:r>
      <w:bookmarkEnd w:id="2271"/>
    </w:p>
    <w:p>
      <w:pPr>
        <w:pStyle w:val="Heading3"/>
        <w:numPr>
          <w:ilvl w:val="2"/>
          <w:numId w:val="1"/>
        </w:numPr>
        <w:rPr/>
      </w:pPr>
      <w:bookmarkStart w:id="2272" w:name="__RefHeading___Toc4165219_3381743652"/>
      <w:bookmarkStart w:id="2273" w:name="_Toc984"/>
      <w:bookmarkEnd w:id="2272"/>
      <w:r>
        <w:rPr/>
        <w:t>1</w:t>
      </w:r>
      <w:r>
        <w:rPr>
          <w:rtl w:val="true"/>
        </w:rPr>
        <w:t xml:space="preserve"> - </w:t>
      </w:r>
      <w:r>
        <w:rPr>
          <w:rtl w:val="true"/>
        </w:rPr>
        <w:t xml:space="preserve">جواهر الاسرار فی معارج الاسفار </w:t>
      </w:r>
      <w:r>
        <w:rPr>
          <w:rtl w:val="true"/>
        </w:rPr>
        <w:t>«</w:t>
      </w:r>
      <w:r>
        <w:rPr/>
        <w:t>1</w:t>
      </w:r>
      <w:r>
        <w:rPr>
          <w:rtl w:val="true"/>
        </w:rPr>
        <w:t xml:space="preserve"> - </w:t>
      </w:r>
      <w:r>
        <w:rPr/>
        <w:t>13</w:t>
      </w:r>
      <w:r>
        <w:rPr>
          <w:rtl w:val="true"/>
        </w:rPr>
        <w:t>» (</w:t>
      </w:r>
      <w:r>
        <w:rPr>
          <w:rtl w:val="true"/>
        </w:rPr>
        <w:t>عربی</w:t>
      </w:r>
      <w:r>
        <w:rPr>
          <w:rtl w:val="true"/>
        </w:rPr>
        <w:t>)</w:t>
      </w:r>
      <w:bookmarkEnd w:id="22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بهائیان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Heading3"/>
        <w:numPr>
          <w:ilvl w:val="2"/>
          <w:numId w:val="1"/>
        </w:numPr>
        <w:rPr/>
      </w:pPr>
      <w:bookmarkStart w:id="2274" w:name="__RefHeading___Toc4165221_3381743652"/>
      <w:bookmarkStart w:id="2275" w:name="_Toc985"/>
      <w:bookmarkEnd w:id="2274"/>
      <w:r>
        <w:rPr/>
        <w:t>2</w:t>
      </w:r>
      <w:r>
        <w:rPr>
          <w:rtl w:val="true"/>
        </w:rPr>
        <w:t xml:space="preserve"> - </w:t>
      </w:r>
      <w:r>
        <w:rPr>
          <w:rtl w:val="true"/>
        </w:rPr>
        <w:t xml:space="preserve">بیان </w:t>
      </w:r>
      <w:r>
        <w:rPr>
          <w:rtl w:val="true"/>
        </w:rPr>
        <w:t>«</w:t>
      </w:r>
      <w:r>
        <w:rPr/>
        <w:t>19</w:t>
      </w:r>
      <w:r>
        <w:rPr>
          <w:rtl w:val="true"/>
        </w:rPr>
        <w:t xml:space="preserve"> - </w:t>
      </w:r>
      <w:r>
        <w:rPr/>
        <w:t>45</w:t>
      </w:r>
      <w:r>
        <w:rPr>
          <w:rtl w:val="true"/>
        </w:rPr>
        <w:t>» (</w:t>
      </w:r>
      <w:r>
        <w:rPr>
          <w:rtl w:val="true"/>
        </w:rPr>
        <w:t>فارسی</w:t>
      </w:r>
      <w:r>
        <w:rPr>
          <w:rtl w:val="true"/>
        </w:rPr>
        <w:t>)</w:t>
      </w:r>
      <w:bookmarkEnd w:id="22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بن سید محمد رضا بزّاز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را در ماکو نوشته و تفسیری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بدون تاریخ</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276" w:name="pg14116_147013"/>
    </w:p>
    <w:p>
      <w:pPr>
        <w:pStyle w:val="Heading2"/>
        <w:numPr>
          <w:ilvl w:val="1"/>
          <w:numId w:val="1"/>
        </w:numPr>
        <w:rPr/>
      </w:pPr>
      <w:bookmarkStart w:id="2277" w:name="__RefHeading___Toc4165223_3381743652"/>
      <w:bookmarkStart w:id="2278" w:name="_Toc986"/>
      <w:bookmarkEnd w:id="2276"/>
      <w:bookmarkEnd w:id="2277"/>
      <w:r>
        <w:rPr>
          <w:rtl w:val="true"/>
        </w:rPr>
        <w:t xml:space="preserve">( </w:t>
      </w:r>
      <w:r>
        <w:rPr/>
        <w:t>3735</w:t>
      </w:r>
      <w:r>
        <w:rPr>
          <w:rtl w:val="true"/>
        </w:rPr>
        <w:t xml:space="preserve"> )</w:t>
      </w:r>
      <w:bookmarkEnd w:id="2278"/>
    </w:p>
    <w:p>
      <w:pPr>
        <w:pStyle w:val="Heading3"/>
        <w:numPr>
          <w:ilvl w:val="2"/>
          <w:numId w:val="1"/>
        </w:numPr>
        <w:rPr/>
      </w:pPr>
      <w:bookmarkStart w:id="2279" w:name="__RefHeading___Toc4165225_3381743652"/>
      <w:bookmarkStart w:id="2280" w:name="_Toc987"/>
      <w:bookmarkEnd w:id="2279"/>
      <w:r>
        <w:rPr/>
        <w:t>1</w:t>
      </w:r>
      <w:r>
        <w:rPr>
          <w:rtl w:val="true"/>
        </w:rPr>
        <w:t xml:space="preserve"> - </w:t>
      </w:r>
      <w:r>
        <w:rPr>
          <w:rtl w:val="true"/>
        </w:rPr>
        <w:t xml:space="preserve">منتخب الصرف </w:t>
      </w:r>
      <w:r>
        <w:rPr>
          <w:rtl w:val="true"/>
        </w:rPr>
        <w:t>«</w:t>
      </w:r>
      <w:r>
        <w:rPr/>
        <w:t>1</w:t>
      </w:r>
      <w:r>
        <w:rPr>
          <w:rtl w:val="true"/>
        </w:rPr>
        <w:t xml:space="preserve"> - </w:t>
      </w:r>
      <w:r>
        <w:rPr/>
        <w:t>36</w:t>
      </w:r>
      <w:r>
        <w:rPr>
          <w:rtl w:val="true"/>
        </w:rPr>
        <w:t>» (</w:t>
      </w:r>
      <w:r>
        <w:rPr>
          <w:rtl w:val="true"/>
        </w:rPr>
        <w:t xml:space="preserve">صرف </w:t>
      </w:r>
      <w:r>
        <w:rPr>
          <w:rtl w:val="true"/>
        </w:rPr>
        <w:t xml:space="preserve">- </w:t>
      </w:r>
      <w:r>
        <w:rPr>
          <w:rtl w:val="true"/>
        </w:rPr>
        <w:t>فارسی</w:t>
      </w:r>
      <w:r>
        <w:rPr>
          <w:rtl w:val="true"/>
        </w:rPr>
        <w:t>)</w:t>
      </w:r>
      <w:bookmarkEnd w:id="22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محمود اعظم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صرف عربی تهیه شده از کتابهای موجود صرفی، مؤلف در مقدمه غرض خود از نوشتن این رساله را سهل نمودن تعلیم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الذریعه و نسخههای خطی فارسی منزوی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فی اللّغة تغییر مطلق و فی الاصطلاح تغییر خاص‌ای تحویل لکلمة من بنیة الی اخری لغرض معنوی او لفظی امّا غرض معنوی مثل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مهموز العین از باب چهارم زئر یزئر چنانکه در باب سیّم زئر یزئر ذکر شد</w:t>
      </w:r>
      <w:r>
        <w:rPr>
          <w:rFonts w:eastAsia="IRNazanin" w:cs="IRNazanin"/>
          <w:color w:val="111111"/>
          <w:sz w:val="28"/>
          <w:szCs w:val="28"/>
          <w:rtl w:val="true"/>
          <w:lang w:bidi="fa-IR"/>
        </w:rPr>
        <w:t>.</w:t>
      </w:r>
    </w:p>
    <w:p>
      <w:pPr>
        <w:pStyle w:val="Heading3"/>
        <w:numPr>
          <w:ilvl w:val="2"/>
          <w:numId w:val="1"/>
        </w:numPr>
        <w:rPr/>
      </w:pPr>
      <w:bookmarkStart w:id="2281" w:name="__RefHeading___Toc4165227_3381743652"/>
      <w:bookmarkStart w:id="2282" w:name="_Toc988"/>
      <w:bookmarkEnd w:id="2281"/>
      <w:r>
        <w:rPr/>
        <w:t>2</w:t>
      </w:r>
      <w:r>
        <w:rPr>
          <w:rtl w:val="true"/>
        </w:rPr>
        <w:t xml:space="preserve"> - </w:t>
      </w:r>
      <w:r>
        <w:rPr>
          <w:rtl w:val="true"/>
        </w:rPr>
        <w:t xml:space="preserve">مفتاح الصرف </w:t>
      </w:r>
      <w:r>
        <w:rPr>
          <w:rtl w:val="true"/>
        </w:rPr>
        <w:t>«</w:t>
      </w:r>
      <w:r>
        <w:rPr/>
        <w:t>37</w:t>
      </w:r>
      <w:r>
        <w:rPr>
          <w:rtl w:val="true"/>
        </w:rPr>
        <w:t xml:space="preserve"> - </w:t>
      </w:r>
      <w:r>
        <w:rPr/>
        <w:t>46</w:t>
      </w:r>
      <w:r>
        <w:rPr>
          <w:rtl w:val="true"/>
        </w:rPr>
        <w:t>» (</w:t>
      </w:r>
      <w:r>
        <w:rPr>
          <w:rtl w:val="true"/>
        </w:rPr>
        <w:t>فارسی</w:t>
      </w:r>
      <w:r>
        <w:rPr>
          <w:rtl w:val="true"/>
        </w:rPr>
        <w:t>)</w:t>
      </w:r>
      <w:bookmarkEnd w:id="22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ابن محمود اعظم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باب 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را ترجمه به فارسی کرده اما نثر شیوا و روانی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هم در الذریعه و نسخههای خطی فارسی منزوی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چیزی که بوده باشد غیر از حرف و شبه حرف به تصریف سزاوار است یعنی حرف و اسم غیر متمکّن صرف نمیشود امّا اسم و فعل صرف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صلوات و سلام باد بر اولاد آن کسی که این صفت دارد در روز قیامت صورت و دستهای آنها نورانی است و عزیز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مؤلف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العلماء</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283" w:name="pg14116_147014"/>
    </w:p>
    <w:p>
      <w:pPr>
        <w:pStyle w:val="Heading2"/>
        <w:numPr>
          <w:ilvl w:val="1"/>
          <w:numId w:val="1"/>
        </w:numPr>
        <w:rPr/>
      </w:pPr>
      <w:bookmarkStart w:id="2284" w:name="__RefHeading___Toc4165229_3381743652"/>
      <w:bookmarkStart w:id="2285" w:name="_Toc989"/>
      <w:bookmarkEnd w:id="2283"/>
      <w:bookmarkEnd w:id="2284"/>
      <w:r>
        <w:rPr>
          <w:rtl w:val="true"/>
        </w:rPr>
        <w:t xml:space="preserve">( </w:t>
      </w:r>
      <w:r>
        <w:rPr/>
        <w:t>3737</w:t>
      </w:r>
      <w:r>
        <w:rPr>
          <w:rtl w:val="true"/>
        </w:rPr>
        <w:t xml:space="preserve"> )</w:t>
      </w:r>
      <w:bookmarkEnd w:id="2285"/>
    </w:p>
    <w:p>
      <w:pPr>
        <w:pStyle w:val="Heading3"/>
        <w:numPr>
          <w:ilvl w:val="2"/>
          <w:numId w:val="1"/>
        </w:numPr>
        <w:rPr/>
      </w:pPr>
      <w:bookmarkStart w:id="2286" w:name="__RefHeading___Toc4165231_3381743652"/>
      <w:bookmarkStart w:id="2287" w:name="_Toc990"/>
      <w:bookmarkEnd w:id="2286"/>
      <w:r>
        <w:rPr/>
        <w:t>1</w:t>
      </w:r>
      <w:r>
        <w:rPr>
          <w:rtl w:val="true"/>
        </w:rPr>
        <w:t xml:space="preserve"> - </w:t>
      </w:r>
      <w:r>
        <w:rPr>
          <w:rtl w:val="true"/>
        </w:rPr>
        <w:t xml:space="preserve">کشف الاسرار </w:t>
      </w:r>
      <w:r>
        <w:rPr>
          <w:rtl w:val="true"/>
        </w:rPr>
        <w:t>«</w:t>
      </w:r>
      <w:r>
        <w:rPr/>
        <w:t>1</w:t>
      </w:r>
      <w:r>
        <w:rPr>
          <w:rtl w:val="true"/>
        </w:rPr>
        <w:t xml:space="preserve"> - </w:t>
      </w:r>
      <w:r>
        <w:rPr/>
        <w:t>38</w:t>
      </w:r>
      <w:r>
        <w:rPr>
          <w:rtl w:val="true"/>
        </w:rPr>
        <w:t>» (</w:t>
      </w:r>
      <w:r>
        <w:rPr>
          <w:rtl w:val="true"/>
        </w:rPr>
        <w:t xml:space="preserve">رمل </w:t>
      </w:r>
      <w:r>
        <w:rPr>
          <w:rtl w:val="true"/>
        </w:rPr>
        <w:t xml:space="preserve">- </w:t>
      </w:r>
      <w:r>
        <w:rPr>
          <w:rtl w:val="true"/>
        </w:rPr>
        <w:t>فارسی</w:t>
      </w:r>
      <w:r>
        <w:rPr>
          <w:rtl w:val="true"/>
        </w:rPr>
        <w:t>)</w:t>
      </w:r>
      <w:bookmarkEnd w:id="22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علم رمل که مؤلف بعد از چهل سال تلاش و زحمت در دوازده باب تألیف و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آغازی متفاوت و نام پدر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آغازی مشابه اما نام مؤلف کاملا متفاوت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نامتناهی سزاوار احدی است که به واسطه ظهور خود عقل کل را که مبدء عالم غیب و شهادات است از نور خود خلق فرموده که اوّل ما خلق الله العقل</w:t>
      </w:r>
      <w:r>
        <w:rPr>
          <w:rFonts w:eastAsia="IRNazanin" w:cs="IRNazanin"/>
          <w:color w:val="111111"/>
          <w:sz w:val="28"/>
          <w:szCs w:val="28"/>
          <w:rtl w:val="true"/>
          <w:lang w:bidi="fa-IR"/>
        </w:rPr>
        <w:t>.</w:t>
      </w:r>
    </w:p>
    <w:p>
      <w:pPr>
        <w:pStyle w:val="Heading3"/>
        <w:numPr>
          <w:ilvl w:val="2"/>
          <w:numId w:val="1"/>
        </w:numPr>
        <w:rPr/>
      </w:pPr>
      <w:bookmarkStart w:id="2288" w:name="__RefHeading___Toc4165233_3381743652"/>
      <w:bookmarkStart w:id="2289" w:name="_Toc991"/>
      <w:bookmarkEnd w:id="2288"/>
      <w:r>
        <w:rPr/>
        <w:t>2</w:t>
      </w:r>
      <w:r>
        <w:rPr>
          <w:rtl w:val="true"/>
        </w:rPr>
        <w:t xml:space="preserve"> - </w:t>
      </w:r>
      <w:r>
        <w:rPr>
          <w:rtl w:val="true"/>
        </w:rPr>
        <w:t xml:space="preserve">کنز الاحباب </w:t>
      </w:r>
      <w:r>
        <w:rPr>
          <w:rtl w:val="true"/>
        </w:rPr>
        <w:t>«</w:t>
      </w:r>
      <w:r>
        <w:rPr/>
        <w:t>38</w:t>
      </w:r>
      <w:r>
        <w:rPr>
          <w:rtl w:val="true"/>
        </w:rPr>
        <w:t xml:space="preserve"> - </w:t>
      </w:r>
      <w:r>
        <w:rPr/>
        <w:t>157</w:t>
      </w:r>
      <w:r>
        <w:rPr>
          <w:rtl w:val="true"/>
        </w:rPr>
        <w:t>» (</w:t>
      </w:r>
      <w:r>
        <w:rPr>
          <w:rtl w:val="true"/>
        </w:rPr>
        <w:t xml:space="preserve">رمل </w:t>
      </w:r>
      <w:r>
        <w:rPr>
          <w:rtl w:val="true"/>
        </w:rPr>
        <w:t xml:space="preserve">- </w:t>
      </w:r>
      <w:r>
        <w:rPr>
          <w:rtl w:val="true"/>
        </w:rPr>
        <w:t>فارسی</w:t>
      </w:r>
      <w:r>
        <w:rPr>
          <w:rtl w:val="true"/>
        </w:rPr>
        <w:t>)</w:t>
      </w:r>
      <w:bookmarkEnd w:id="22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قاسم رمال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مفصلی است در رمل ترتیب یافته در دو مقدمه و دو مقاله و هر مقاله در هشت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احدی را عزّ شأنه که زبان هر فردی از افراد کاینات در تحریر و تقریر صفات و توصیف ذات او قاصر و متکاسر است و شکر نامحصور صمدی را عظمت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بینام کاتب و بیتاریخ و از انجام ناقص</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290" w:name="pg14116_147015"/>
    </w:p>
    <w:p>
      <w:pPr>
        <w:pStyle w:val="Heading2"/>
        <w:numPr>
          <w:ilvl w:val="1"/>
          <w:numId w:val="1"/>
        </w:numPr>
        <w:rPr/>
      </w:pPr>
      <w:bookmarkStart w:id="2291" w:name="__RefHeading___Toc4165235_3381743652"/>
      <w:bookmarkStart w:id="2292" w:name="_Toc992"/>
      <w:bookmarkEnd w:id="2290"/>
      <w:bookmarkEnd w:id="2291"/>
      <w:r>
        <w:rPr>
          <w:rtl w:val="true"/>
        </w:rPr>
        <w:t xml:space="preserve">( </w:t>
      </w:r>
      <w:r>
        <w:rPr/>
        <w:t>3739</w:t>
      </w:r>
      <w:r>
        <w:rPr>
          <w:rtl w:val="true"/>
        </w:rPr>
        <w:t xml:space="preserve"> )</w:t>
      </w:r>
      <w:bookmarkEnd w:id="2292"/>
    </w:p>
    <w:p>
      <w:pPr>
        <w:pStyle w:val="Heading3"/>
        <w:numPr>
          <w:ilvl w:val="2"/>
          <w:numId w:val="1"/>
        </w:numPr>
        <w:rPr/>
      </w:pPr>
      <w:bookmarkStart w:id="2293" w:name="__RefHeading___Toc4165237_3381743652"/>
      <w:bookmarkStart w:id="2294" w:name="_Toc993"/>
      <w:bookmarkEnd w:id="2293"/>
      <w:r>
        <w:rPr/>
        <w:t>1</w:t>
      </w:r>
      <w:r>
        <w:rPr>
          <w:rtl w:val="true"/>
        </w:rPr>
        <w:t xml:space="preserve"> - </w:t>
      </w:r>
      <w:r>
        <w:rPr>
          <w:rtl w:val="true"/>
        </w:rPr>
        <w:t xml:space="preserve">عقد الفرید فی نظم التجوید </w:t>
      </w:r>
      <w:r>
        <w:rPr>
          <w:rtl w:val="true"/>
        </w:rPr>
        <w:t>«</w:t>
      </w:r>
      <w:r>
        <w:rPr/>
        <w:t>2</w:t>
      </w:r>
      <w:r>
        <w:rPr>
          <w:rtl w:val="true"/>
        </w:rPr>
        <w:t xml:space="preserve"> - </w:t>
      </w:r>
      <w:r>
        <w:rPr/>
        <w:t>9</w:t>
      </w:r>
      <w:r>
        <w:rPr>
          <w:rtl w:val="true"/>
        </w:rPr>
        <w:t>» (</w:t>
      </w:r>
      <w:r>
        <w:rPr>
          <w:rtl w:val="true"/>
        </w:rPr>
        <w:t xml:space="preserve">تجوید </w:t>
      </w:r>
      <w:r>
        <w:rPr>
          <w:rtl w:val="true"/>
        </w:rPr>
        <w:t xml:space="preserve">- </w:t>
      </w:r>
      <w:r>
        <w:rPr>
          <w:rtl w:val="true"/>
        </w:rPr>
        <w:t>عربی</w:t>
      </w:r>
      <w:r>
        <w:rPr>
          <w:rtl w:val="true"/>
        </w:rPr>
        <w:t>)</w:t>
      </w:r>
      <w:bookmarkEnd w:id="22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چهارم بخش دوم مجموعه ش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اسبّح لله الکریم مبسملا</w:t>
      </w:r>
    </w:p>
    <w:p>
      <w:pPr>
        <w:pStyle w:val="BookText"/>
        <w:rPr/>
      </w:pPr>
      <w:r>
        <w:rPr>
          <w:rFonts w:ascii="IRNazanin" w:hAnsi="IRNazanin" w:eastAsia="IRNazanin"/>
          <w:color w:val="111111"/>
          <w:sz w:val="28"/>
          <w:sz w:val="28"/>
          <w:szCs w:val="28"/>
          <w:rtl w:val="true"/>
          <w:lang w:bidi="fa-IR"/>
        </w:rPr>
        <w:t>واهدی تحیّاتی الی اشرف الملا</w:t>
      </w:r>
    </w:p>
    <w:p>
      <w:pPr>
        <w:pStyle w:val="BookText"/>
        <w:rPr/>
      </w:pPr>
      <w:r>
        <w:rPr>
          <w:rFonts w:ascii="IRNazanin" w:hAnsi="IRNazanin" w:eastAsia="IRNazanin"/>
          <w:color w:val="111111"/>
          <w:sz w:val="28"/>
          <w:sz w:val="28"/>
          <w:szCs w:val="28"/>
          <w:rtl w:val="true"/>
          <w:lang w:bidi="fa-IR"/>
        </w:rPr>
        <w:t>محمّد الهادی الرسول وآله</w:t>
      </w:r>
    </w:p>
    <w:p>
      <w:pPr>
        <w:pStyle w:val="BookText"/>
        <w:rPr/>
      </w:pPr>
      <w:r>
        <w:rPr>
          <w:rFonts w:ascii="IRNazanin" w:hAnsi="IRNazanin" w:eastAsia="IRNazanin"/>
          <w:color w:val="111111"/>
          <w:sz w:val="28"/>
          <w:sz w:val="28"/>
          <w:szCs w:val="28"/>
          <w:rtl w:val="true"/>
          <w:lang w:bidi="fa-IR"/>
        </w:rPr>
        <w:t>وانظم فی التّجوید عقدآ مفصّلا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بجاه النبیّ المصطفی معدن الصفا سریع الوفا ما حی الجفا صاحب العلا</w:t>
      </w:r>
    </w:p>
    <w:p>
      <w:pPr>
        <w:pStyle w:val="BookText"/>
        <w:rPr/>
      </w:pPr>
      <w:r>
        <w:rPr>
          <w:rFonts w:ascii="IRNazanin" w:hAnsi="IRNazanin" w:eastAsia="IRNazanin"/>
          <w:color w:val="111111"/>
          <w:sz w:val="28"/>
          <w:sz w:val="28"/>
          <w:szCs w:val="28"/>
          <w:rtl w:val="true"/>
          <w:lang w:bidi="fa-IR"/>
        </w:rPr>
        <w:t>محمدٍ الهادی علیه الصلاة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وکلّ الآل والصّحب کمّلا</w:t>
      </w:r>
    </w:p>
    <w:p>
      <w:pPr>
        <w:pStyle w:val="Heading3"/>
        <w:numPr>
          <w:ilvl w:val="2"/>
          <w:numId w:val="1"/>
        </w:numPr>
        <w:rPr/>
      </w:pPr>
      <w:bookmarkStart w:id="2295" w:name="__RefHeading___Toc4165239_3381743652"/>
      <w:bookmarkStart w:id="2296" w:name="_Toc994"/>
      <w:bookmarkEnd w:id="2295"/>
      <w:r>
        <w:rPr/>
        <w:t>2</w:t>
      </w:r>
      <w:r>
        <w:rPr>
          <w:rtl w:val="true"/>
        </w:rPr>
        <w:t xml:space="preserve"> - </w:t>
      </w:r>
      <w:r>
        <w:rPr>
          <w:rtl w:val="true"/>
        </w:rPr>
        <w:t xml:space="preserve">المقدمة الجزریة </w:t>
      </w:r>
      <w:r>
        <w:rPr>
          <w:rtl w:val="true"/>
        </w:rPr>
        <w:t>«</w:t>
      </w:r>
      <w:r>
        <w:rPr/>
        <w:t>11</w:t>
      </w:r>
      <w:r>
        <w:rPr>
          <w:rtl w:val="true"/>
        </w:rPr>
        <w:t xml:space="preserve"> - </w:t>
      </w:r>
      <w:r>
        <w:rPr/>
        <w:t>20</w:t>
      </w:r>
      <w:r>
        <w:rPr>
          <w:rtl w:val="true"/>
        </w:rPr>
        <w:t>» (</w:t>
      </w:r>
      <w:r>
        <w:rPr>
          <w:rtl w:val="true"/>
        </w:rPr>
        <w:t xml:space="preserve">تجوید </w:t>
      </w:r>
      <w:r>
        <w:rPr>
          <w:rtl w:val="true"/>
        </w:rPr>
        <w:t xml:space="preserve">- </w:t>
      </w:r>
      <w:r>
        <w:rPr>
          <w:rtl w:val="true"/>
        </w:rPr>
        <w:t>عربی</w:t>
      </w:r>
      <w:r>
        <w:rPr>
          <w:rtl w:val="true"/>
        </w:rPr>
        <w:t>)</w:t>
      </w:r>
      <w:bookmarkEnd w:id="22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ابوالخیر محمد بن محمد جزری شافعی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چهارم بخش دوم مجموعه پنج کتابی ش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عفو ربّ سامع محمّد ابن الجزریّ الشافعی</w:t>
      </w:r>
    </w:p>
    <w:p>
      <w:pPr>
        <w:pStyle w:val="BookText"/>
        <w:rPr/>
      </w:pPr>
      <w:r>
        <w:rPr>
          <w:rFonts w:ascii="IRNazanin" w:hAnsi="IRNazanin" w:eastAsia="IRNazanin"/>
          <w:color w:val="111111"/>
          <w:sz w:val="28"/>
          <w:sz w:val="28"/>
          <w:szCs w:val="28"/>
          <w:rtl w:val="true"/>
          <w:lang w:bidi="fa-IR"/>
        </w:rPr>
        <w:t>الحمد لله وصلّی الله علی نبیّه ومصطفیه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النبیّ المصطفی وآله وصحبه وتابعی منواله</w:t>
      </w:r>
    </w:p>
    <w:p>
      <w:pPr>
        <w:pStyle w:val="BookText"/>
        <w:rPr/>
      </w:pPr>
      <w:r>
        <w:rPr>
          <w:rFonts w:ascii="IRNazanin" w:hAnsi="IRNazanin" w:eastAsia="IRNazanin"/>
          <w:color w:val="111111"/>
          <w:sz w:val="28"/>
          <w:sz w:val="28"/>
          <w:szCs w:val="28"/>
          <w:rtl w:val="true"/>
          <w:lang w:bidi="fa-IR"/>
        </w:rPr>
        <w:t>ابیاتها قاف وزای فی العدد من یتقن التجوید یظفر بالرّشد</w:t>
      </w:r>
    </w:p>
    <w:p>
      <w:pPr>
        <w:pStyle w:val="BookText"/>
        <w:rPr/>
      </w:pPr>
      <w:r>
        <w:rPr>
          <w:rFonts w:ascii="IRNazanin" w:hAnsi="IRNazanin" w:eastAsia="IRNazanin"/>
          <w:color w:val="111111"/>
          <w:sz w:val="28"/>
          <w:sz w:val="28"/>
          <w:szCs w:val="28"/>
          <w:rtl w:val="true"/>
          <w:lang w:bidi="fa-IR"/>
        </w:rPr>
        <w:t xml:space="preserve">رساله اول نسخ محمد علاقمند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برخی ابیات در ذیل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سطور توضیحاتی آمده</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2297" w:name="pg14116_147016"/>
    </w:p>
    <w:p>
      <w:pPr>
        <w:pStyle w:val="Heading2"/>
        <w:numPr>
          <w:ilvl w:val="1"/>
          <w:numId w:val="1"/>
        </w:numPr>
        <w:rPr/>
      </w:pPr>
      <w:bookmarkStart w:id="2298" w:name="__RefHeading___Toc4165241_3381743652"/>
      <w:bookmarkStart w:id="2299" w:name="_Toc995"/>
      <w:bookmarkEnd w:id="2297"/>
      <w:bookmarkEnd w:id="2298"/>
      <w:r>
        <w:rPr>
          <w:rtl w:val="true"/>
        </w:rPr>
        <w:t xml:space="preserve">( </w:t>
      </w:r>
      <w:r>
        <w:rPr/>
        <w:t>3743</w:t>
      </w:r>
      <w:r>
        <w:rPr>
          <w:rtl w:val="true"/>
        </w:rPr>
        <w:t xml:space="preserve"> )</w:t>
      </w:r>
      <w:bookmarkEnd w:id="2299"/>
    </w:p>
    <w:p>
      <w:pPr>
        <w:pStyle w:val="Heading3"/>
        <w:numPr>
          <w:ilvl w:val="2"/>
          <w:numId w:val="1"/>
        </w:numPr>
        <w:rPr/>
      </w:pPr>
      <w:bookmarkStart w:id="2300" w:name="__RefHeading___Toc4165243_3381743652"/>
      <w:bookmarkStart w:id="2301" w:name="_Toc996"/>
      <w:bookmarkEnd w:id="2300"/>
      <w:r>
        <w:rPr/>
        <w:t>1</w:t>
      </w:r>
      <w:r>
        <w:rPr>
          <w:rtl w:val="true"/>
        </w:rPr>
        <w:t xml:space="preserve"> - </w:t>
      </w:r>
      <w:r>
        <w:rPr>
          <w:rtl w:val="true"/>
        </w:rPr>
        <w:t xml:space="preserve">من لا یحضره الطبیب </w:t>
      </w:r>
      <w:r>
        <w:rPr>
          <w:rtl w:val="true"/>
        </w:rPr>
        <w:t>«</w:t>
      </w:r>
      <w:r>
        <w:rPr/>
        <w:t>2</w:t>
      </w:r>
      <w:r>
        <w:rPr>
          <w:rtl w:val="true"/>
        </w:rPr>
        <w:t xml:space="preserve"> - </w:t>
      </w:r>
      <w:r>
        <w:rPr/>
        <w:t>92</w:t>
      </w:r>
      <w:r>
        <w:rPr>
          <w:rtl w:val="true"/>
        </w:rPr>
        <w:t>» (</w:t>
      </w:r>
      <w:r>
        <w:rPr>
          <w:rtl w:val="true"/>
        </w:rPr>
        <w:t xml:space="preserve">طب </w:t>
      </w:r>
      <w:r>
        <w:rPr>
          <w:rtl w:val="true"/>
        </w:rPr>
        <w:t xml:space="preserve">- </w:t>
      </w:r>
      <w:r>
        <w:rPr>
          <w:rtl w:val="true"/>
        </w:rPr>
        <w:t>فارسی</w:t>
      </w:r>
      <w:r>
        <w:rPr>
          <w:rtl w:val="true"/>
        </w:rPr>
        <w:t>)</w:t>
      </w:r>
      <w:bookmarkEnd w:id="23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زکریا رازی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 باب است دارای فصول در نسخههای پزشکی که در هر جا و هر وقت میتوان تهیه کرد و در سفر نیز میتوان با خود برد به ترتیب امراض که از سر شروع شده و به پا ختم میشود و بعضی از بابها در علاجهای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علی سیّد المرسلین محمّد و آله اجمعین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جلیلا فاضلا یرید الخیر للنّاس و یتحری صلاح احوالهم احبّ ان یعمل له مقالة وجیزة فی علاج الامراض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مع الحمیّات علل آخر کالسعال و الاورام فی الکبد و غیرها من الاعضاء فلیؤخذ علاجها ممّا ذکرنا اوّلا و یمزج من هذا و الله اعلم بالصّواب و اذآ قد اتینا علی غرضنا فی هذا الکتاب</w:t>
      </w:r>
      <w:r>
        <w:rPr>
          <w:rFonts w:eastAsia="IRNazanin" w:cs="IRNazanin"/>
          <w:color w:val="111111"/>
          <w:sz w:val="28"/>
          <w:szCs w:val="28"/>
          <w:rtl w:val="true"/>
          <w:lang w:bidi="fa-IR"/>
        </w:rPr>
        <w:t>.</w:t>
      </w:r>
    </w:p>
    <w:p>
      <w:pPr>
        <w:pStyle w:val="Heading3"/>
        <w:numPr>
          <w:ilvl w:val="2"/>
          <w:numId w:val="1"/>
        </w:numPr>
        <w:rPr/>
      </w:pPr>
      <w:bookmarkStart w:id="2302" w:name="__RefHeading___Toc4165245_3381743652"/>
      <w:bookmarkStart w:id="2303" w:name="_Toc997"/>
      <w:bookmarkEnd w:id="2302"/>
      <w:r>
        <w:rPr/>
        <w:t>2</w:t>
      </w:r>
      <w:r>
        <w:rPr>
          <w:rtl w:val="true"/>
        </w:rPr>
        <w:t xml:space="preserve"> - </w:t>
      </w:r>
      <w:r>
        <w:rPr>
          <w:rtl w:val="true"/>
        </w:rPr>
        <w:t xml:space="preserve">رونوشت وقف نامه </w:t>
      </w:r>
      <w:r>
        <w:rPr>
          <w:rtl w:val="true"/>
        </w:rPr>
        <w:t>«</w:t>
      </w:r>
      <w:r>
        <w:rPr/>
        <w:t>94</w:t>
      </w:r>
      <w:r>
        <w:rPr>
          <w:rtl w:val="true"/>
        </w:rPr>
        <w:t xml:space="preserve"> - </w:t>
      </w:r>
      <w:r>
        <w:rPr/>
        <w:t>103</w:t>
      </w:r>
      <w:r>
        <w:rPr>
          <w:rtl w:val="true"/>
        </w:rPr>
        <w:t>» (</w:t>
      </w:r>
      <w:r>
        <w:rPr>
          <w:rtl w:val="true"/>
        </w:rPr>
        <w:t>فارسی</w:t>
      </w:r>
      <w:r>
        <w:rPr>
          <w:rtl w:val="true"/>
        </w:rPr>
        <w:t>)</w:t>
      </w:r>
      <w:bookmarkEnd w:id="23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فهرست موقوفات جدّ میرزا ابراهیم ظهیر الدوله در دوره صفوی است که اصل منحصر به فرد آن نزد غلام‌رضا بزرگزاد بوده که آن را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ما توفیقی الّا بالله علیه توکلت و هو ربّ العرش العظیم الحمد لله الحنان المنان الولی القدیم الواجب الوجود القوی الغنی الحلیم الّذی وفق بلطفه الواقفین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عالمیان و خدایگان جهان پادشاه عصر و زمان عاید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بعد 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 لما یرید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اول برای چاپ سنگی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چاپی است چاپ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bookmarkStart w:id="2304" w:name="pg14116_147017"/>
    </w:p>
    <w:p>
      <w:pPr>
        <w:pStyle w:val="Heading2"/>
        <w:numPr>
          <w:ilvl w:val="1"/>
          <w:numId w:val="1"/>
        </w:numPr>
        <w:rPr/>
      </w:pPr>
      <w:bookmarkStart w:id="2305" w:name="__RefHeading___Toc4165247_3381743652"/>
      <w:bookmarkStart w:id="2306" w:name="_Toc998"/>
      <w:bookmarkEnd w:id="2304"/>
      <w:bookmarkEnd w:id="2305"/>
      <w:r>
        <w:rPr>
          <w:rtl w:val="true"/>
        </w:rPr>
        <w:t xml:space="preserve">( </w:t>
      </w:r>
      <w:r>
        <w:rPr/>
        <w:t>3789</w:t>
      </w:r>
      <w:r>
        <w:rPr>
          <w:rtl w:val="true"/>
        </w:rPr>
        <w:t xml:space="preserve"> )</w:t>
      </w:r>
      <w:bookmarkEnd w:id="2306"/>
    </w:p>
    <w:p>
      <w:pPr>
        <w:pStyle w:val="Heading3"/>
        <w:numPr>
          <w:ilvl w:val="2"/>
          <w:numId w:val="1"/>
        </w:numPr>
        <w:rPr/>
      </w:pPr>
      <w:bookmarkStart w:id="2307" w:name="__RefHeading___Toc4165249_3381743652"/>
      <w:bookmarkStart w:id="2308" w:name="_Toc999"/>
      <w:bookmarkEnd w:id="2307"/>
      <w:r>
        <w:rPr/>
        <w:t>1</w:t>
      </w:r>
      <w:r>
        <w:rPr>
          <w:rtl w:val="true"/>
        </w:rPr>
        <w:t xml:space="preserve"> - </w:t>
      </w:r>
      <w:r>
        <w:rPr>
          <w:rtl w:val="true"/>
        </w:rPr>
        <w:t xml:space="preserve">الوجیزة </w:t>
      </w:r>
      <w:r>
        <w:rPr>
          <w:rtl w:val="true"/>
        </w:rPr>
        <w:t>«</w:t>
      </w:r>
      <w:r>
        <w:rPr/>
        <w:t>1</w:t>
      </w:r>
      <w:r>
        <w:rPr>
          <w:rtl w:val="true"/>
        </w:rPr>
        <w:t xml:space="preserve"> - </w:t>
      </w:r>
      <w:r>
        <w:rPr/>
        <w:t>19</w:t>
      </w:r>
      <w:r>
        <w:rPr>
          <w:rtl w:val="true"/>
        </w:rPr>
        <w:t>» (</w:t>
      </w:r>
      <w:r>
        <w:rPr>
          <w:rtl w:val="true"/>
        </w:rPr>
        <w:t xml:space="preserve">رجال </w:t>
      </w:r>
      <w:r>
        <w:rPr>
          <w:rtl w:val="true"/>
        </w:rPr>
        <w:t xml:space="preserve">- </w:t>
      </w:r>
      <w:r>
        <w:rPr>
          <w:rtl w:val="true"/>
        </w:rPr>
        <w:t>عربی</w:t>
      </w:r>
      <w:r>
        <w:rPr>
          <w:rtl w:val="true"/>
        </w:rPr>
        <w:t>)</w:t>
      </w:r>
      <w:bookmarkEnd w:id="2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309" w:name="__RefHeading___Toc4165251_3381743652"/>
      <w:bookmarkStart w:id="2310" w:name="_Toc1000"/>
      <w:bookmarkEnd w:id="2309"/>
      <w:r>
        <w:rPr/>
        <w:t>2</w:t>
      </w:r>
      <w:r>
        <w:rPr>
          <w:rtl w:val="true"/>
        </w:rPr>
        <w:t xml:space="preserve"> - </w:t>
      </w:r>
      <w:r>
        <w:rPr>
          <w:rtl w:val="true"/>
        </w:rPr>
        <w:t xml:space="preserve">منهاج الوصول الی علم الاصول </w:t>
      </w:r>
      <w:r>
        <w:rPr>
          <w:rtl w:val="true"/>
        </w:rPr>
        <w:t>«</w:t>
      </w:r>
      <w:r>
        <w:rPr/>
        <w:t>20</w:t>
      </w:r>
      <w:r>
        <w:rPr>
          <w:rtl w:val="true"/>
        </w:rPr>
        <w:t xml:space="preserve"> - </w:t>
      </w:r>
      <w:r>
        <w:rPr/>
        <w:t>54</w:t>
      </w:r>
      <w:r>
        <w:rPr>
          <w:rtl w:val="true"/>
        </w:rPr>
        <w:t>» (</w:t>
      </w:r>
      <w:r>
        <w:rPr>
          <w:rtl w:val="true"/>
        </w:rPr>
        <w:t xml:space="preserve">اصول فقه </w:t>
      </w:r>
      <w:r>
        <w:rPr>
          <w:rtl w:val="true"/>
        </w:rPr>
        <w:t xml:space="preserve">- </w:t>
      </w:r>
      <w:r>
        <w:rPr>
          <w:rtl w:val="true"/>
        </w:rPr>
        <w:t>عربی</w:t>
      </w:r>
      <w:r>
        <w:rPr>
          <w:rtl w:val="true"/>
        </w:rPr>
        <w:t>)</w:t>
      </w:r>
      <w:bookmarkEnd w:id="23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عبدالله بن عمر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اصول فقه را به طور بسیار مختصر در یک مقدمه و هفت کتاب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من تمجّد بالعظمة والجلال و تنزّه من تفرّد بالقدم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الثالثه انّما یجوز فی الفروع و قد اختلف فی الاصول و لنا فیه نظر و لیکن هذا آخر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w:t>
      </w:r>
      <w:r>
        <w:rPr>
          <w:rFonts w:eastAsia="IRNazanin" w:cs="IRNazanin"/>
          <w:color w:val="111111"/>
          <w:sz w:val="28"/>
          <w:szCs w:val="28"/>
          <w:lang w:bidi="fa-IR"/>
        </w:rPr>
        <w:t>1307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311" w:name="__RefHeading___Toc4165253_3381743652"/>
      <w:bookmarkStart w:id="2312" w:name="_Toc1001"/>
      <w:bookmarkEnd w:id="2311"/>
      <w:r>
        <w:rPr>
          <w:rtl w:val="true"/>
        </w:rPr>
        <w:t xml:space="preserve">( </w:t>
      </w:r>
      <w:r>
        <w:rPr/>
        <w:t>3790</w:t>
      </w:r>
      <w:r>
        <w:rPr>
          <w:rtl w:val="true"/>
        </w:rPr>
        <w:t xml:space="preserve"> )</w:t>
      </w:r>
      <w:bookmarkEnd w:id="2312"/>
    </w:p>
    <w:p>
      <w:pPr>
        <w:pStyle w:val="Heading3"/>
        <w:numPr>
          <w:ilvl w:val="2"/>
          <w:numId w:val="1"/>
        </w:numPr>
        <w:rPr/>
      </w:pPr>
      <w:bookmarkStart w:id="2313" w:name="__RefHeading___Toc4165255_3381743652"/>
      <w:bookmarkStart w:id="2314" w:name="_Toc1002"/>
      <w:bookmarkEnd w:id="2313"/>
      <w:r>
        <w:rPr/>
        <w:t>1</w:t>
      </w:r>
      <w:r>
        <w:rPr>
          <w:rtl w:val="true"/>
        </w:rPr>
        <w:t xml:space="preserve"> - </w:t>
      </w:r>
      <w:r>
        <w:rPr>
          <w:rtl w:val="true"/>
        </w:rPr>
        <w:t xml:space="preserve">الجبر و التفویض </w:t>
      </w:r>
      <w:r>
        <w:rPr>
          <w:rtl w:val="true"/>
        </w:rPr>
        <w:t>«</w:t>
      </w:r>
      <w:r>
        <w:rPr/>
        <w:t>1</w:t>
      </w:r>
      <w:r>
        <w:rPr>
          <w:rtl w:val="true"/>
        </w:rPr>
        <w:t xml:space="preserve"> - </w:t>
      </w:r>
      <w:r>
        <w:rPr/>
        <w:t>7</w:t>
      </w:r>
      <w:r>
        <w:rPr>
          <w:rtl w:val="true"/>
        </w:rPr>
        <w:t>» (</w:t>
      </w:r>
      <w:r>
        <w:rPr>
          <w:rtl w:val="true"/>
        </w:rPr>
        <w:t xml:space="preserve">فلسفه </w:t>
      </w:r>
      <w:r>
        <w:rPr>
          <w:rtl w:val="true"/>
        </w:rPr>
        <w:t xml:space="preserve">- </w:t>
      </w:r>
      <w:r>
        <w:rPr>
          <w:rtl w:val="true"/>
        </w:rPr>
        <w:t>عربی</w:t>
      </w:r>
      <w:r>
        <w:rPr>
          <w:rtl w:val="true"/>
        </w:rPr>
        <w:t>)</w:t>
      </w:r>
      <w:bookmarkEnd w:id="23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کوتاه اقوال مختلف فلاسفه را پیرامون افعال عباد و اینکه آیا مختارند یا مجبور با ادلهشان بیان کرده و در پایان عقیده خودش را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تنزّه عن الفحشاء و لا یجری فی ملکه الّا ما یشاء</w:t>
      </w:r>
      <w:r>
        <w:rPr>
          <w:rFonts w:eastAsia="IRNazanin" w:cs="IRNazanin"/>
          <w:color w:val="111111"/>
          <w:sz w:val="28"/>
          <w:szCs w:val="28"/>
          <w:rtl w:val="true"/>
          <w:lang w:bidi="fa-IR"/>
        </w:rPr>
        <w:t xml:space="preserve">. </w:t>
      </w:r>
      <w:bookmarkStart w:id="2315" w:name="pg14116_147018"/>
    </w:p>
    <w:p>
      <w:pPr>
        <w:pStyle w:val="BookText"/>
        <w:rPr/>
      </w:pPr>
      <w:bookmarkEnd w:id="231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سنخ لنا فی مسألة خلق الاعمال ممّا الهمنی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حزب بما لدیهم فرحون و یابی الله الا ان یتمّ نوره و لو کره الکافرون</w:t>
      </w:r>
      <w:r>
        <w:rPr>
          <w:rFonts w:eastAsia="IRNazanin" w:cs="IRNazanin"/>
          <w:color w:val="111111"/>
          <w:sz w:val="28"/>
          <w:szCs w:val="28"/>
          <w:rtl w:val="true"/>
          <w:lang w:bidi="fa-IR"/>
        </w:rPr>
        <w:t>.</w:t>
      </w:r>
    </w:p>
    <w:p>
      <w:pPr>
        <w:pStyle w:val="Heading3"/>
        <w:numPr>
          <w:ilvl w:val="2"/>
          <w:numId w:val="1"/>
        </w:numPr>
        <w:rPr/>
      </w:pPr>
      <w:bookmarkStart w:id="2316" w:name="__RefHeading___Toc4165257_3381743652"/>
      <w:bookmarkStart w:id="2317" w:name="_Toc1003"/>
      <w:bookmarkEnd w:id="2316"/>
      <w:r>
        <w:rPr/>
        <w:t>2</w:t>
      </w:r>
      <w:r>
        <w:rPr>
          <w:rtl w:val="true"/>
        </w:rPr>
        <w:t xml:space="preserve"> - </w:t>
      </w:r>
      <w:r>
        <w:rPr>
          <w:rtl w:val="true"/>
        </w:rPr>
        <w:t xml:space="preserve">حاشیة شرح التجرید الجدید </w:t>
      </w:r>
      <w:r>
        <w:rPr>
          <w:rtl w:val="true"/>
        </w:rPr>
        <w:t xml:space="preserve">« </w:t>
      </w:r>
      <w:r>
        <w:rPr/>
        <w:t>8</w:t>
      </w:r>
      <w:r>
        <w:rPr>
          <w:rtl w:val="true"/>
        </w:rPr>
        <w:t xml:space="preserve"> - </w:t>
      </w:r>
      <w:r>
        <w:rPr/>
        <w:t>39</w:t>
      </w:r>
      <w:r>
        <w:rPr>
          <w:rtl w:val="true"/>
        </w:rPr>
        <w:t>» (</w:t>
      </w:r>
      <w:r>
        <w:rPr>
          <w:rtl w:val="true"/>
        </w:rPr>
        <w:t xml:space="preserve">کلام </w:t>
      </w:r>
      <w:r>
        <w:rPr>
          <w:rtl w:val="true"/>
        </w:rPr>
        <w:t xml:space="preserve">- </w:t>
      </w:r>
      <w:r>
        <w:rPr>
          <w:rtl w:val="true"/>
        </w:rPr>
        <w:t>عربی</w:t>
      </w:r>
      <w:r>
        <w:rPr>
          <w:rtl w:val="true"/>
        </w:rPr>
        <w:t>)</w:t>
      </w:r>
      <w:bookmarkEnd w:id="23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فخر الدین محمد بن حسین حسینی سماکی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نسبتا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 الهیات شرح تجرید قوشجی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الغفور الرّحیم والصّلاة والسّلام علی حبیبه المبعوث بالخلق العظیم محمّد الباقر لعلوم الاوّلین و الاخرین و آله الطّیّبین و صحبه الاکرمین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تعلیقات متعلّقه بالمقصد 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 دوم از پایان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و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318" w:name="__RefHeading___Toc4165259_3381743652"/>
      <w:bookmarkStart w:id="2319" w:name="_Toc1004"/>
      <w:bookmarkEnd w:id="2318"/>
      <w:r>
        <w:rPr>
          <w:rtl w:val="true"/>
        </w:rPr>
        <w:t xml:space="preserve">( </w:t>
      </w:r>
      <w:r>
        <w:rPr/>
        <w:t>3812</w:t>
      </w:r>
      <w:r>
        <w:rPr>
          <w:rtl w:val="true"/>
        </w:rPr>
        <w:t xml:space="preserve"> )</w:t>
      </w:r>
      <w:bookmarkEnd w:id="2319"/>
    </w:p>
    <w:p>
      <w:pPr>
        <w:pStyle w:val="Heading3"/>
        <w:numPr>
          <w:ilvl w:val="2"/>
          <w:numId w:val="1"/>
        </w:numPr>
        <w:rPr/>
      </w:pPr>
      <w:bookmarkStart w:id="2320" w:name="__RefHeading___Toc4165261_3381743652"/>
      <w:bookmarkStart w:id="2321" w:name="_Toc1005"/>
      <w:bookmarkEnd w:id="2320"/>
      <w:r>
        <w:rPr/>
        <w:t>1</w:t>
      </w:r>
      <w:r>
        <w:rPr>
          <w:rtl w:val="true"/>
        </w:rPr>
        <w:t xml:space="preserve"> - </w:t>
      </w:r>
      <w:r>
        <w:rPr>
          <w:rtl w:val="true"/>
        </w:rPr>
        <w:t xml:space="preserve">رساله صیغ عقود و نکاح </w:t>
      </w:r>
      <w:r>
        <w:rPr>
          <w:rtl w:val="true"/>
        </w:rPr>
        <w:t>«</w:t>
      </w:r>
      <w:r>
        <w:rPr/>
        <w:t>1</w:t>
      </w:r>
      <w:r>
        <w:rPr>
          <w:rtl w:val="true"/>
        </w:rPr>
        <w:t xml:space="preserve"> - </w:t>
      </w:r>
      <w:r>
        <w:rPr/>
        <w:t>3</w:t>
      </w:r>
      <w:r>
        <w:rPr>
          <w:rtl w:val="true"/>
        </w:rPr>
        <w:t>» (</w:t>
      </w:r>
      <w:r>
        <w:rPr>
          <w:rtl w:val="true"/>
        </w:rPr>
        <w:t xml:space="preserve">فقه </w:t>
      </w:r>
      <w:r>
        <w:rPr>
          <w:rtl w:val="true"/>
        </w:rPr>
        <w:t xml:space="preserve">- </w:t>
      </w:r>
      <w:r>
        <w:rPr>
          <w:rtl w:val="true"/>
        </w:rPr>
        <w:t>فارسی</w:t>
      </w:r>
      <w:r>
        <w:rPr>
          <w:rtl w:val="true"/>
        </w:rPr>
        <w:t>)</w:t>
      </w:r>
      <w:bookmarkEnd w:id="2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چهارم بخش دوم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الفاضل الفقیه الفهّامة العلّامة ایّده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احلّ النکاح و ندب الیه و حرّم الزّنا و السّفاح و توعّد علیه والصّلاة علی سید المرسلین و خاتم النّبییین امّا بعد غرض از تحریر این رساله وجیزه آن است</w:t>
      </w:r>
      <w:r>
        <w:rPr>
          <w:rFonts w:eastAsia="IRNazanin" w:cs="IRNazanin"/>
          <w:color w:val="111111"/>
          <w:sz w:val="28"/>
          <w:szCs w:val="28"/>
          <w:rtl w:val="true"/>
          <w:lang w:bidi="fa-IR"/>
        </w:rPr>
        <w:t xml:space="preserve">. </w:t>
      </w:r>
      <w:bookmarkStart w:id="2322" w:name="pg14116_147019"/>
    </w:p>
    <w:p>
      <w:pPr>
        <w:pStyle w:val="Heading3"/>
        <w:numPr>
          <w:ilvl w:val="2"/>
          <w:numId w:val="1"/>
        </w:numPr>
        <w:rPr/>
      </w:pPr>
      <w:bookmarkStart w:id="2323" w:name="__RefHeading___Toc4165263_3381743652"/>
      <w:bookmarkStart w:id="2324" w:name="_Toc1006"/>
      <w:bookmarkEnd w:id="2322"/>
      <w:bookmarkEnd w:id="2323"/>
      <w:r>
        <w:rPr/>
        <w:t>2</w:t>
      </w:r>
      <w:r>
        <w:rPr>
          <w:rtl w:val="true"/>
        </w:rPr>
        <w:t xml:space="preserve"> - </w:t>
      </w:r>
      <w:r>
        <w:rPr>
          <w:rtl w:val="true"/>
        </w:rPr>
        <w:t xml:space="preserve">جواهر الکلمات فی العقود و الایقاعات </w:t>
      </w:r>
      <w:r>
        <w:rPr>
          <w:rtl w:val="true"/>
        </w:rPr>
        <w:t>«</w:t>
      </w:r>
      <w:r>
        <w:rPr/>
        <w:t>3</w:t>
      </w:r>
      <w:r>
        <w:rPr>
          <w:rtl w:val="true"/>
        </w:rPr>
        <w:t xml:space="preserve"> - </w:t>
      </w:r>
      <w:r>
        <w:rPr/>
        <w:t>60</w:t>
      </w:r>
      <w:r>
        <w:rPr>
          <w:rtl w:val="true"/>
        </w:rPr>
        <w:t>» (</w:t>
      </w:r>
      <w:r>
        <w:rPr>
          <w:rtl w:val="true"/>
        </w:rPr>
        <w:t xml:space="preserve">فقه </w:t>
      </w:r>
      <w:r>
        <w:rPr>
          <w:rtl w:val="true"/>
        </w:rPr>
        <w:t xml:space="preserve">- </w:t>
      </w:r>
      <w:r>
        <w:rPr>
          <w:rtl w:val="true"/>
        </w:rPr>
        <w:t>عربی</w:t>
      </w:r>
      <w:r>
        <w:rPr>
          <w:rtl w:val="true"/>
        </w:rPr>
        <w:t>)</w:t>
      </w:r>
      <w:bookmarkEnd w:id="23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بن حسن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صیغ عقود و ایقاعات را در یک مقدمه و دو باب گرد آورده و به نقل الذریعه از شیخ سلیمان ماحوزی این کتاب در جمادی الاولی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 و بعد فقد التمس منّی بعض الاخوان الاعزّة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اجمع له صیغ العقود و 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للمزور استقبال الزّائر و مصافحته و اعتناقه و تقییل موضع السّجود من کلّ منهما ولو قبّل یده کان جایزا خصوصآ العلماء و ذرّیة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ویتحفه بما حضر من طعام و شراب و فاکهة و طیب و ادناه شرب الماء و الوضوء وصلاة رکعتین عنده و التانیس بالحدیث و التودیع اذا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نسخ سعد بن نعمة حویزی در </w:t>
      </w:r>
      <w:r>
        <w:rPr>
          <w:rFonts w:eastAsia="IRNazanin" w:cs="IRNazanin"/>
          <w:color w:val="111111"/>
          <w:sz w:val="28"/>
          <w:szCs w:val="28"/>
          <w:lang w:bidi="fa-IR"/>
        </w:rPr>
        <w:t>1100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325" w:name="__RefHeading___Toc4165265_3381743652"/>
      <w:bookmarkStart w:id="2326" w:name="_Toc1007"/>
      <w:bookmarkEnd w:id="2325"/>
      <w:r>
        <w:rPr>
          <w:rtl w:val="true"/>
        </w:rPr>
        <w:t xml:space="preserve">( </w:t>
      </w:r>
      <w:r>
        <w:rPr/>
        <w:t>3813</w:t>
      </w:r>
      <w:r>
        <w:rPr>
          <w:rtl w:val="true"/>
        </w:rPr>
        <w:t xml:space="preserve"> )</w:t>
      </w:r>
      <w:bookmarkEnd w:id="2326"/>
    </w:p>
    <w:p>
      <w:pPr>
        <w:pStyle w:val="Heading3"/>
        <w:numPr>
          <w:ilvl w:val="2"/>
          <w:numId w:val="1"/>
        </w:numPr>
        <w:rPr/>
      </w:pPr>
      <w:bookmarkStart w:id="2327" w:name="__RefHeading___Toc4165267_3381743652"/>
      <w:bookmarkStart w:id="2328" w:name="_Toc1008"/>
      <w:bookmarkEnd w:id="2327"/>
      <w:r>
        <w:rPr/>
        <w:t>1</w:t>
      </w:r>
      <w:r>
        <w:rPr>
          <w:rtl w:val="true"/>
        </w:rPr>
        <w:t xml:space="preserve"> - </w:t>
      </w:r>
      <w:r>
        <w:rPr>
          <w:rtl w:val="true"/>
        </w:rPr>
        <w:t xml:space="preserve">خرقه بخیه </w:t>
      </w:r>
      <w:r>
        <w:rPr>
          <w:rtl w:val="true"/>
        </w:rPr>
        <w:t>«</w:t>
      </w:r>
      <w:r>
        <w:rPr/>
        <w:t>1</w:t>
      </w:r>
      <w:r>
        <w:rPr>
          <w:rtl w:val="true"/>
        </w:rPr>
        <w:t xml:space="preserve"> - </w:t>
      </w:r>
      <w:r>
        <w:rPr/>
        <w:t>41</w:t>
      </w:r>
      <w:r>
        <w:rPr>
          <w:rtl w:val="true"/>
        </w:rPr>
        <w:t>» (</w:t>
      </w:r>
      <w:r>
        <w:rPr>
          <w:rtl w:val="true"/>
        </w:rPr>
        <w:t xml:space="preserve">طب </w:t>
      </w:r>
      <w:r>
        <w:rPr>
          <w:rtl w:val="true"/>
        </w:rPr>
        <w:t xml:space="preserve">- </w:t>
      </w:r>
      <w:r>
        <w:rPr>
          <w:rtl w:val="true"/>
        </w:rPr>
        <w:t>فارسی</w:t>
      </w:r>
      <w:r>
        <w:rPr>
          <w:rtl w:val="true"/>
        </w:rPr>
        <w:t>)</w:t>
      </w:r>
      <w:bookmarkEnd w:id="23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بن حسن خان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معجونهای مختلف مؤثر را بیان کرده است و سی بخیه در دستورات پزشکی مربوط به دستگاه تناسلی زنان و مردان و آنچه برای مزید قوه باه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شاه سلیمان صفوی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سابق این کتابخانه حاشیه مختصر نافع محقق مورخ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گویا مفقود است و این نسخه بجای آن گذاشته شده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2329" w:name="pg14116_147020"/>
    </w:p>
    <w:p>
      <w:pPr>
        <w:pStyle w:val="BookText"/>
        <w:rPr/>
      </w:pPr>
      <w:bookmarkEnd w:id="232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که این خرقه به پایان رسید خرقه پیران به جوانان رسید</w:t>
      </w:r>
      <w:r>
        <w:rPr>
          <w:rFonts w:eastAsia="IRNazanin" w:cs="IRNazanin"/>
          <w:color w:val="111111"/>
          <w:sz w:val="28"/>
          <w:szCs w:val="28"/>
          <w:rtl w:val="true"/>
          <w:lang w:bidi="fa-IR"/>
        </w:rPr>
        <w:t>...</w:t>
      </w:r>
    </w:p>
    <w:p>
      <w:pPr>
        <w:pStyle w:val="Heading3"/>
        <w:numPr>
          <w:ilvl w:val="2"/>
          <w:numId w:val="1"/>
        </w:numPr>
        <w:rPr/>
      </w:pPr>
      <w:bookmarkStart w:id="2330" w:name="__RefHeading___Toc4165269_3381743652"/>
      <w:bookmarkStart w:id="2331" w:name="_Toc1009"/>
      <w:bookmarkEnd w:id="2330"/>
      <w:r>
        <w:rPr/>
        <w:t>2</w:t>
      </w:r>
      <w:r>
        <w:rPr>
          <w:rtl w:val="true"/>
        </w:rPr>
        <w:t xml:space="preserve"> - </w:t>
      </w:r>
      <w:r>
        <w:rPr>
          <w:rtl w:val="true"/>
        </w:rPr>
        <w:t xml:space="preserve">خواص الاشیاء </w:t>
      </w:r>
      <w:r>
        <w:rPr>
          <w:rtl w:val="true"/>
        </w:rPr>
        <w:t>«</w:t>
      </w:r>
      <w:r>
        <w:rPr/>
        <w:t>41</w:t>
      </w:r>
      <w:r>
        <w:rPr>
          <w:rtl w:val="true"/>
        </w:rPr>
        <w:t xml:space="preserve"> - </w:t>
      </w:r>
      <w:r>
        <w:rPr/>
        <w:t>49</w:t>
      </w:r>
      <w:r>
        <w:rPr>
          <w:rtl w:val="true"/>
        </w:rPr>
        <w:t>» (</w:t>
      </w:r>
      <w:r>
        <w:rPr>
          <w:rtl w:val="true"/>
        </w:rPr>
        <w:t xml:space="preserve">طب </w:t>
      </w:r>
      <w:r>
        <w:rPr>
          <w:rtl w:val="true"/>
        </w:rPr>
        <w:t xml:space="preserve">- </w:t>
      </w:r>
      <w:r>
        <w:rPr>
          <w:rtl w:val="true"/>
        </w:rPr>
        <w:t>فارسی</w:t>
      </w:r>
      <w:r>
        <w:rPr>
          <w:rtl w:val="true"/>
        </w:rPr>
        <w:t>)</w:t>
      </w:r>
      <w:bookmarkEnd w:id="2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طبی داروهای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اصل کتاب را مؤلف به یونانی نوشته است و این کتاب ترجمه‌ای است که زکریای رازی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با همین عنوان از شاه قلی سلطان استاجلو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سر آدمی را بسوزانند و بر زخم سگ گزیده بندند 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صاحب یرقان بندند به غایت نافع بود و اگر سحق کند و به سوختگی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بیتاریخ است و 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فائده‌ای شامل نسخه معجون لقمان حکیم که برای عبدالجبار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332" w:name="__RefHeading___Toc4165271_3381743652"/>
      <w:bookmarkStart w:id="2333" w:name="_Toc1010"/>
      <w:bookmarkEnd w:id="2332"/>
      <w:r>
        <w:rPr>
          <w:rtl w:val="true"/>
        </w:rPr>
        <w:t xml:space="preserve">( </w:t>
      </w:r>
      <w:r>
        <w:rPr/>
        <w:t>3814</w:t>
      </w:r>
      <w:r>
        <w:rPr>
          <w:rtl w:val="true"/>
        </w:rPr>
        <w:t xml:space="preserve"> )</w:t>
      </w:r>
      <w:bookmarkEnd w:id="2333"/>
    </w:p>
    <w:p>
      <w:pPr>
        <w:pStyle w:val="Heading3"/>
        <w:numPr>
          <w:ilvl w:val="2"/>
          <w:numId w:val="1"/>
        </w:numPr>
        <w:rPr/>
      </w:pPr>
      <w:bookmarkStart w:id="2334" w:name="__RefHeading___Toc4165273_3381743652"/>
      <w:bookmarkStart w:id="2335" w:name="_Toc1011"/>
      <w:bookmarkEnd w:id="2334"/>
      <w:r>
        <w:rPr/>
        <w:t>1</w:t>
      </w:r>
      <w:r>
        <w:rPr>
          <w:rtl w:val="true"/>
        </w:rPr>
        <w:t xml:space="preserve"> - </w:t>
      </w:r>
      <w:r>
        <w:rPr>
          <w:rtl w:val="true"/>
        </w:rPr>
        <w:t xml:space="preserve">تهذیب الوصول الی علم الاصول از علامه حلی ره </w:t>
      </w:r>
      <w:r>
        <w:rPr>
          <w:rtl w:val="true"/>
        </w:rPr>
        <w:t>«</w:t>
      </w:r>
      <w:r>
        <w:rPr/>
        <w:t>3</w:t>
      </w:r>
      <w:r>
        <w:rPr>
          <w:rtl w:val="true"/>
        </w:rPr>
        <w:t xml:space="preserve"> - </w:t>
      </w:r>
      <w:r>
        <w:rPr/>
        <w:t>150</w:t>
      </w:r>
      <w:r>
        <w:rPr>
          <w:rtl w:val="true"/>
        </w:rPr>
        <w:t>»</w:t>
      </w:r>
      <w:bookmarkEnd w:id="2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336" w:name="pg14116_147021"/>
    </w:p>
    <w:p>
      <w:pPr>
        <w:pStyle w:val="Heading3"/>
        <w:numPr>
          <w:ilvl w:val="2"/>
          <w:numId w:val="1"/>
        </w:numPr>
        <w:rPr/>
      </w:pPr>
      <w:bookmarkStart w:id="2337" w:name="__RefHeading___Toc4165275_3381743652"/>
      <w:bookmarkStart w:id="2338" w:name="_Toc1012"/>
      <w:bookmarkEnd w:id="2336"/>
      <w:bookmarkEnd w:id="2337"/>
      <w:r>
        <w:rPr/>
        <w:t>2</w:t>
      </w:r>
      <w:r>
        <w:rPr>
          <w:rtl w:val="true"/>
        </w:rPr>
        <w:t xml:space="preserve"> - </w:t>
      </w:r>
      <w:r>
        <w:rPr>
          <w:rtl w:val="true"/>
        </w:rPr>
        <w:t xml:space="preserve">زبدة الاصول از شیخ بهایی ره </w:t>
      </w:r>
      <w:r>
        <w:rPr>
          <w:rtl w:val="true"/>
        </w:rPr>
        <w:t>«</w:t>
      </w:r>
      <w:r>
        <w:rPr/>
        <w:t>151</w:t>
      </w:r>
      <w:r>
        <w:rPr>
          <w:rtl w:val="true"/>
        </w:rPr>
        <w:t xml:space="preserve"> - </w:t>
      </w:r>
      <w:r>
        <w:rPr/>
        <w:t>217</w:t>
      </w:r>
      <w:r>
        <w:rPr>
          <w:rtl w:val="true"/>
        </w:rPr>
        <w:t>» (</w:t>
      </w:r>
      <w:r>
        <w:rPr>
          <w:rtl w:val="true"/>
        </w:rPr>
        <w:t xml:space="preserve">اصول فقه </w:t>
      </w:r>
      <w:r>
        <w:rPr>
          <w:rtl w:val="true"/>
        </w:rPr>
        <w:t xml:space="preserve">- </w:t>
      </w:r>
      <w:r>
        <w:rPr>
          <w:rtl w:val="true"/>
        </w:rPr>
        <w:t>عربی</w:t>
      </w:r>
      <w:r>
        <w:rPr>
          <w:rtl w:val="true"/>
        </w:rPr>
        <w:t>)</w:t>
      </w:r>
      <w:bookmarkEnd w:id="2338"/>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باقر در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ابراهیم بن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نسخ همان کاتب در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محمد باقر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339" w:name="__RefHeading___Toc4165277_3381743652"/>
      <w:bookmarkStart w:id="2340" w:name="_Toc1013"/>
      <w:bookmarkEnd w:id="2339"/>
      <w:r>
        <w:rPr>
          <w:rtl w:val="true"/>
        </w:rPr>
        <w:t xml:space="preserve">( </w:t>
      </w:r>
      <w:r>
        <w:rPr/>
        <w:t>3842</w:t>
      </w:r>
      <w:r>
        <w:rPr>
          <w:rtl w:val="true"/>
        </w:rPr>
        <w:t xml:space="preserve"> )</w:t>
      </w:r>
      <w:bookmarkEnd w:id="2340"/>
    </w:p>
    <w:p>
      <w:pPr>
        <w:pStyle w:val="Heading3"/>
        <w:numPr>
          <w:ilvl w:val="2"/>
          <w:numId w:val="1"/>
        </w:numPr>
        <w:rPr/>
      </w:pPr>
      <w:bookmarkStart w:id="2341" w:name="__RefHeading___Toc4165279_3381743652"/>
      <w:bookmarkStart w:id="2342" w:name="_Toc1014"/>
      <w:bookmarkEnd w:id="2341"/>
      <w:r>
        <w:rPr/>
        <w:t>1</w:t>
      </w:r>
      <w:r>
        <w:rPr>
          <w:rtl w:val="true"/>
        </w:rPr>
        <w:t xml:space="preserve"> - </w:t>
      </w:r>
      <w:r>
        <w:rPr>
          <w:rtl w:val="true"/>
        </w:rPr>
        <w:t xml:space="preserve">العبرة لمن اعتبر </w:t>
      </w:r>
      <w:r>
        <w:rPr>
          <w:rtl w:val="true"/>
        </w:rPr>
        <w:t>«</w:t>
      </w:r>
      <w:r>
        <w:rPr/>
        <w:t>1</w:t>
      </w:r>
      <w:r>
        <w:rPr>
          <w:rtl w:val="true"/>
        </w:rPr>
        <w:t xml:space="preserve"> - </w:t>
      </w:r>
      <w:r>
        <w:rPr/>
        <w:t>33</w:t>
      </w:r>
      <w:r>
        <w:rPr>
          <w:rtl w:val="true"/>
        </w:rPr>
        <w:t>» (</w:t>
      </w:r>
      <w:r>
        <w:rPr>
          <w:rtl w:val="true"/>
        </w:rPr>
        <w:t xml:space="preserve">تاریخ </w:t>
      </w:r>
      <w:r>
        <w:rPr>
          <w:rtl w:val="true"/>
        </w:rPr>
        <w:t xml:space="preserve">- </w:t>
      </w:r>
      <w:r>
        <w:rPr>
          <w:rtl w:val="true"/>
        </w:rPr>
        <w:t>فارسی</w:t>
      </w:r>
      <w:r>
        <w:rPr>
          <w:rtl w:val="true"/>
        </w:rPr>
        <w:t>)</w:t>
      </w:r>
      <w:bookmarkEnd w:id="23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مختصری است در وقایع و فتنههایی که در قضیه شیخیه پیش آمده و شرح کشته شدن گروهی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1315</w:t>
      </w:r>
    </w:p>
    <w:p>
      <w:pPr>
        <w:pStyle w:val="Heading3"/>
        <w:numPr>
          <w:ilvl w:val="2"/>
          <w:numId w:val="1"/>
        </w:numPr>
        <w:rPr/>
      </w:pPr>
      <w:bookmarkStart w:id="2343" w:name="__RefHeading___Toc4165281_3381743652"/>
      <w:bookmarkStart w:id="2344" w:name="_Toc1015"/>
      <w:bookmarkEnd w:id="2343"/>
      <w:r>
        <w:rPr/>
        <w:t>2</w:t>
      </w:r>
      <w:r>
        <w:rPr>
          <w:rtl w:val="true"/>
        </w:rPr>
        <w:t xml:space="preserve"> - </w:t>
      </w:r>
      <w:r>
        <w:rPr>
          <w:rtl w:val="true"/>
        </w:rPr>
        <w:t xml:space="preserve">جزوه شیمی </w:t>
      </w:r>
      <w:r>
        <w:rPr>
          <w:rtl w:val="true"/>
        </w:rPr>
        <w:t>«</w:t>
      </w:r>
      <w:r>
        <w:rPr/>
        <w:t>35</w:t>
      </w:r>
      <w:r>
        <w:rPr>
          <w:rtl w:val="true"/>
        </w:rPr>
        <w:t xml:space="preserve"> - </w:t>
      </w:r>
      <w:r>
        <w:rPr/>
        <w:t>54</w:t>
      </w:r>
      <w:r>
        <w:rPr>
          <w:rtl w:val="true"/>
        </w:rPr>
        <w:t xml:space="preserve"> »(</w:t>
      </w:r>
      <w:r>
        <w:rPr>
          <w:rtl w:val="true"/>
        </w:rPr>
        <w:t>فارسی</w:t>
      </w:r>
      <w:r>
        <w:rPr>
          <w:rtl w:val="true"/>
        </w:rPr>
        <w:t>)</w:t>
      </w:r>
      <w:bookmarkEnd w:id="23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است در ذکر معادلات و فرمولهای برخی عناصر و سپس فصلهایی در کریستال معرفة الأرض و پراکنده و احجار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کتاب بینام کاتب و تاریخ کتابت و هردو از آول و آخر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345" w:name="__RefHeading___Toc4165283_3381743652"/>
      <w:bookmarkStart w:id="2346" w:name="_Toc1016"/>
      <w:bookmarkEnd w:id="2345"/>
      <w:r>
        <w:rPr>
          <w:rtl w:val="true"/>
        </w:rPr>
        <w:t xml:space="preserve">( </w:t>
      </w:r>
      <w:r>
        <w:rPr/>
        <w:t>3855</w:t>
      </w:r>
      <w:r>
        <w:rPr>
          <w:rtl w:val="true"/>
        </w:rPr>
        <w:t xml:space="preserve"> )</w:t>
      </w:r>
      <w:bookmarkEnd w:id="2346"/>
    </w:p>
    <w:p>
      <w:pPr>
        <w:pStyle w:val="Heading3"/>
        <w:numPr>
          <w:ilvl w:val="2"/>
          <w:numId w:val="1"/>
        </w:numPr>
        <w:rPr/>
      </w:pPr>
      <w:bookmarkStart w:id="2347" w:name="__RefHeading___Toc4165285_3381743652"/>
      <w:bookmarkStart w:id="2348" w:name="_Toc1017"/>
      <w:bookmarkEnd w:id="2347"/>
      <w:r>
        <w:rPr/>
        <w:t>1</w:t>
      </w:r>
      <w:r>
        <w:rPr>
          <w:rtl w:val="true"/>
        </w:rPr>
        <w:t xml:space="preserve"> - </w:t>
      </w:r>
      <w:r>
        <w:rPr>
          <w:rtl w:val="true"/>
        </w:rPr>
        <w:t xml:space="preserve">ترجمه </w:t>
      </w:r>
      <w:r>
        <w:rPr>
          <w:rtl w:val="true"/>
        </w:rPr>
        <w:t>«</w:t>
      </w:r>
      <w:r>
        <w:rPr>
          <w:rtl w:val="true"/>
        </w:rPr>
        <w:t>سرور الخاطر</w:t>
      </w:r>
      <w:r>
        <w:rPr>
          <w:rtl w:val="true"/>
        </w:rPr>
        <w:t xml:space="preserve">» = </w:t>
      </w:r>
      <w:r>
        <w:rPr>
          <w:rtl w:val="true"/>
        </w:rPr>
        <w:t xml:space="preserve">رساله علمیه </w:t>
      </w:r>
      <w:r>
        <w:rPr>
          <w:rtl w:val="true"/>
        </w:rPr>
        <w:t>«</w:t>
      </w:r>
      <w:r>
        <w:rPr/>
        <w:t>1</w:t>
      </w:r>
      <w:r>
        <w:rPr>
          <w:rtl w:val="true"/>
        </w:rPr>
        <w:t xml:space="preserve"> - </w:t>
      </w:r>
      <w:r>
        <w:rPr/>
        <w:t>22</w:t>
      </w:r>
      <w:r>
        <w:rPr>
          <w:rtl w:val="true"/>
        </w:rPr>
        <w:t>» (</w:t>
      </w:r>
      <w:r>
        <w:rPr>
          <w:rtl w:val="true"/>
        </w:rPr>
        <w:t xml:space="preserve">فقه </w:t>
      </w:r>
      <w:r>
        <w:rPr>
          <w:rtl w:val="true"/>
        </w:rPr>
        <w:t xml:space="preserve">- </w:t>
      </w:r>
      <w:r>
        <w:rPr>
          <w:rtl w:val="true"/>
        </w:rPr>
        <w:t>فارسی</w:t>
      </w:r>
      <w:r>
        <w:rPr>
          <w:rtl w:val="true"/>
        </w:rPr>
        <w:t>)</w:t>
      </w:r>
      <w:bookmarkEnd w:id="2348"/>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واعظ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مسأله‌دان تبریزی</w:t>
      </w:r>
      <w:r>
        <w:rPr>
          <w:rFonts w:eastAsia="IRNazanin" w:cs="IRNazanin"/>
          <w:color w:val="111111"/>
          <w:sz w:val="28"/>
          <w:szCs w:val="28"/>
          <w:rtl w:val="true"/>
          <w:lang w:bidi="fa-IR"/>
        </w:rPr>
        <w:t xml:space="preserve">). </w:t>
      </w:r>
      <w:bookmarkStart w:id="2349" w:name="pg14116_147022"/>
    </w:p>
    <w:p>
      <w:pPr>
        <w:pStyle w:val="BookText"/>
        <w:rPr/>
      </w:pPr>
      <w:bookmarkEnd w:id="2349"/>
      <w:r>
        <w:rPr>
          <w:rFonts w:ascii="IRNazanin" w:hAnsi="IRNazanin" w:eastAsia="IRNazanin"/>
          <w:color w:val="111111"/>
          <w:sz w:val="28"/>
          <w:sz w:val="28"/>
          <w:szCs w:val="28"/>
          <w:rtl w:val="true"/>
          <w:lang w:bidi="fa-IR"/>
        </w:rPr>
        <w:t>مؤلف مطالبی را از رساله علمیّه شیخ حسن کاشف الغطاء برگزیده و به شکل سؤال و جواب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سؤال را طرح میکند و جواب آن را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نموده و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زمان خود شیخ حسن کاشف الغطاء انجام پذیرفته و مترجم 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بارئ النّسم و مخرج نور الوجود من ظلمة العدم و خالق اللوح والقلم و معلّم الانسان ما لم یعلم و صلّی الله علی محمّد المبعوث لسائر الامم و آله سادات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ملاعبه کند با حلال یا حرام و انزال شود قضا و کفّاره لازم است یا نه و اگر عادت به انزال ندارد چون است جواب اگر عادتش انزال شدن باشد یا بداند که انزال میشود اگرچه عادت او هم نباشد قضاو کفّاره واجب است و در غیر صورتین قضا واجب است و احوط کفّاره است</w:t>
      </w:r>
      <w:r>
        <w:rPr>
          <w:rFonts w:eastAsia="IRNazanin" w:cs="IRNazanin"/>
          <w:color w:val="111111"/>
          <w:sz w:val="28"/>
          <w:szCs w:val="28"/>
          <w:rtl w:val="true"/>
          <w:lang w:bidi="fa-IR"/>
        </w:rPr>
        <w:t>.</w:t>
      </w:r>
    </w:p>
    <w:p>
      <w:pPr>
        <w:pStyle w:val="Heading3"/>
        <w:numPr>
          <w:ilvl w:val="2"/>
          <w:numId w:val="1"/>
        </w:numPr>
        <w:rPr/>
      </w:pPr>
      <w:bookmarkStart w:id="2350" w:name="__RefHeading___Toc4165287_3381743652"/>
      <w:bookmarkStart w:id="2351" w:name="_Toc1018"/>
      <w:bookmarkEnd w:id="2350"/>
      <w:r>
        <w:rPr/>
        <w:t>2</w:t>
      </w:r>
      <w:r>
        <w:rPr>
          <w:rtl w:val="true"/>
        </w:rPr>
        <w:t xml:space="preserve"> - </w:t>
      </w:r>
      <w:r>
        <w:rPr>
          <w:rtl w:val="true"/>
        </w:rPr>
        <w:t xml:space="preserve">چهار مقاله </w:t>
      </w:r>
      <w:r>
        <w:rPr>
          <w:rtl w:val="true"/>
        </w:rPr>
        <w:t>«</w:t>
      </w:r>
      <w:r>
        <w:rPr/>
        <w:t>29</w:t>
      </w:r>
      <w:r>
        <w:rPr>
          <w:rtl w:val="true"/>
        </w:rPr>
        <w:t xml:space="preserve"> - </w:t>
      </w:r>
      <w:r>
        <w:rPr/>
        <w:t>39</w:t>
      </w:r>
      <w:r>
        <w:rPr>
          <w:rtl w:val="true"/>
        </w:rPr>
        <w:t>» (</w:t>
      </w:r>
      <w:r>
        <w:rPr>
          <w:rtl w:val="true"/>
        </w:rPr>
        <w:t>فارسی</w:t>
      </w:r>
      <w:r>
        <w:rPr>
          <w:rtl w:val="true"/>
        </w:rPr>
        <w:t>)</w:t>
      </w:r>
      <w:bookmarkEnd w:id="23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احمد بن عمر نظامی عروضی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کوشش محمد قزوینی در لیدن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سپس به کوشش محمد معین در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و سپاس مر آن پادشاهی را که عالم عود و معاد را به توسط ملائکه کرّوبی روحانی در وجود آورد و عالم کون و فساد را به توسط آن عالم هست گردانید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رساله اول شامل صلاة و صوم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رسول بن حاج عبدالله در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bookmarkStart w:id="2352" w:name="pg14116_147023"/>
    </w:p>
    <w:p>
      <w:pPr>
        <w:pStyle w:val="BookText"/>
        <w:rPr/>
      </w:pPr>
      <w:bookmarkEnd w:id="2352"/>
      <w:r>
        <w:rPr>
          <w:rFonts w:ascii="IRNazanin" w:hAnsi="IRNazanin" w:eastAsia="IRNazanin"/>
          <w:color w:val="111111"/>
          <w:sz w:val="28"/>
          <w:sz w:val="28"/>
          <w:szCs w:val="28"/>
          <w:rtl w:val="true"/>
          <w:lang w:bidi="fa-IR"/>
        </w:rPr>
        <w:t xml:space="preserve">رساله دوم بخشی از کتاب است نستعلیق </w:t>
      </w:r>
      <w:r>
        <w:rPr>
          <w:rFonts w:eastAsia="IRNazanin" w:cs="IRNazanin"/>
          <w:color w:val="111111"/>
          <w:sz w:val="28"/>
          <w:szCs w:val="28"/>
          <w:lang w:bidi="fa-IR"/>
        </w:rPr>
        <w:t>1337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353" w:name="__RefHeading___Toc4165289_3381743652"/>
      <w:bookmarkStart w:id="2354" w:name="_Toc1019"/>
      <w:bookmarkEnd w:id="2353"/>
      <w:r>
        <w:rPr>
          <w:rtl w:val="true"/>
        </w:rPr>
        <w:t xml:space="preserve">( </w:t>
      </w:r>
      <w:r>
        <w:rPr/>
        <w:t>3857</w:t>
      </w:r>
      <w:r>
        <w:rPr>
          <w:rtl w:val="true"/>
        </w:rPr>
        <w:t xml:space="preserve"> )</w:t>
      </w:r>
      <w:bookmarkEnd w:id="2354"/>
    </w:p>
    <w:p>
      <w:pPr>
        <w:pStyle w:val="Heading3"/>
        <w:numPr>
          <w:ilvl w:val="2"/>
          <w:numId w:val="1"/>
        </w:numPr>
        <w:rPr/>
      </w:pPr>
      <w:bookmarkStart w:id="2355" w:name="__RefHeading___Toc4165291_3381743652"/>
      <w:bookmarkStart w:id="2356" w:name="_Toc1020"/>
      <w:bookmarkEnd w:id="2355"/>
      <w:r>
        <w:rPr/>
        <w:t>1</w:t>
      </w:r>
      <w:r>
        <w:rPr>
          <w:rtl w:val="true"/>
        </w:rPr>
        <w:t xml:space="preserve"> - </w:t>
      </w:r>
      <w:r>
        <w:rPr>
          <w:rtl w:val="true"/>
        </w:rPr>
        <w:t xml:space="preserve">کتابچه اسامی شاگردان مدرسه ادب </w:t>
      </w:r>
      <w:r>
        <w:rPr>
          <w:rtl w:val="true"/>
        </w:rPr>
        <w:t>«</w:t>
      </w:r>
      <w:r>
        <w:rPr/>
        <w:t>1</w:t>
      </w:r>
      <w:r>
        <w:rPr>
          <w:rtl w:val="true"/>
        </w:rPr>
        <w:t xml:space="preserve"> - </w:t>
      </w:r>
      <w:r>
        <w:rPr/>
        <w:t>5</w:t>
      </w:r>
      <w:r>
        <w:rPr>
          <w:rtl w:val="true"/>
        </w:rPr>
        <w:t xml:space="preserve"> »(</w:t>
      </w:r>
      <w:r>
        <w:rPr>
          <w:rtl w:val="true"/>
        </w:rPr>
        <w:t>فارسی</w:t>
      </w:r>
      <w:r>
        <w:rPr>
          <w:rtl w:val="true"/>
        </w:rPr>
        <w:t>)</w:t>
      </w:r>
      <w:bookmarkEnd w:id="23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اسامی شاگردان مدرسه ادب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اسامی شاگردان مدرسه مبارکه ادب با رعایت نسب و منزل و ورود و درجات و شهریّه و تحصیل از قرار ذیل است</w:t>
      </w:r>
      <w:r>
        <w:rPr>
          <w:rFonts w:eastAsia="IRNazanin" w:cs="IRNazanin"/>
          <w:color w:val="111111"/>
          <w:sz w:val="28"/>
          <w:szCs w:val="28"/>
          <w:rtl w:val="true"/>
          <w:lang w:bidi="fa-IR"/>
        </w:rPr>
        <w:t>.</w:t>
      </w:r>
    </w:p>
    <w:p>
      <w:pPr>
        <w:pStyle w:val="Heading3"/>
        <w:numPr>
          <w:ilvl w:val="2"/>
          <w:numId w:val="1"/>
        </w:numPr>
        <w:rPr/>
      </w:pPr>
      <w:bookmarkStart w:id="2357" w:name="__RefHeading___Toc4165293_3381743652"/>
      <w:bookmarkStart w:id="2358" w:name="_Toc1021"/>
      <w:bookmarkEnd w:id="2357"/>
      <w:r>
        <w:rPr/>
        <w:t>2</w:t>
      </w:r>
      <w:r>
        <w:rPr>
          <w:rtl w:val="true"/>
        </w:rPr>
        <w:t xml:space="preserve"> - </w:t>
      </w:r>
      <w:r>
        <w:rPr>
          <w:rtl w:val="true"/>
        </w:rPr>
        <w:t xml:space="preserve">اوصاف الاشراف </w:t>
      </w:r>
      <w:r>
        <w:rPr>
          <w:rtl w:val="true"/>
        </w:rPr>
        <w:t>«</w:t>
      </w:r>
      <w:r>
        <w:rPr/>
        <w:t>7</w:t>
      </w:r>
      <w:r>
        <w:rPr>
          <w:rtl w:val="true"/>
        </w:rPr>
        <w:t xml:space="preserve"> - </w:t>
      </w:r>
      <w:r>
        <w:rPr/>
        <w:t>24</w:t>
      </w:r>
      <w:r>
        <w:rPr>
          <w:rtl w:val="true"/>
        </w:rPr>
        <w:t>» (</w:t>
      </w:r>
      <w:r>
        <w:rPr>
          <w:rtl w:val="true"/>
        </w:rPr>
        <w:t xml:space="preserve">اخلاق </w:t>
      </w:r>
      <w:r>
        <w:rPr>
          <w:rtl w:val="true"/>
        </w:rPr>
        <w:t xml:space="preserve">- </w:t>
      </w:r>
      <w:r>
        <w:rPr>
          <w:rtl w:val="true"/>
        </w:rPr>
        <w:t>فارسی</w:t>
      </w:r>
      <w:r>
        <w:rPr>
          <w:rtl w:val="true"/>
        </w:rPr>
        <w:t>)</w:t>
      </w:r>
      <w:bookmarkEnd w:id="23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بیقیاس بار خدائی را که به سبب آن که هیچ عقل را قوت اطّلاع بر حقیقت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به این معنی هم نباشد و هرچه در نطق آید و هرچه در وهم آید و هرچه عقل بدان رسد جمله منتفی گردد الیه یرجع الامر کلّه این است آنچه در این مختصر خواستیم که ایراد کنیم و اینجا سخن منقطع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رساله دوم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359" w:name="pg14116_147024"/>
    </w:p>
    <w:p>
      <w:pPr>
        <w:pStyle w:val="Heading2"/>
        <w:numPr>
          <w:ilvl w:val="1"/>
          <w:numId w:val="1"/>
        </w:numPr>
        <w:rPr/>
      </w:pPr>
      <w:bookmarkStart w:id="2360" w:name="__RefHeading___Toc4165295_3381743652"/>
      <w:bookmarkStart w:id="2361" w:name="_Toc1022"/>
      <w:bookmarkEnd w:id="2359"/>
      <w:bookmarkEnd w:id="2360"/>
      <w:r>
        <w:rPr>
          <w:rtl w:val="true"/>
        </w:rPr>
        <w:t xml:space="preserve">( </w:t>
      </w:r>
      <w:r>
        <w:rPr/>
        <w:t>3877</w:t>
      </w:r>
      <w:r>
        <w:rPr>
          <w:rtl w:val="true"/>
        </w:rPr>
        <w:t xml:space="preserve"> )</w:t>
      </w:r>
      <w:bookmarkEnd w:id="2361"/>
    </w:p>
    <w:p>
      <w:pPr>
        <w:pStyle w:val="Heading3"/>
        <w:numPr>
          <w:ilvl w:val="2"/>
          <w:numId w:val="1"/>
        </w:numPr>
        <w:rPr/>
      </w:pPr>
      <w:bookmarkStart w:id="2362" w:name="__RefHeading___Toc4165297_3381743652"/>
      <w:bookmarkStart w:id="2363" w:name="_Toc1023"/>
      <w:bookmarkEnd w:id="2362"/>
      <w:r>
        <w:rPr/>
        <w:t>1</w:t>
      </w:r>
      <w:r>
        <w:rPr>
          <w:rtl w:val="true"/>
        </w:rPr>
        <w:t xml:space="preserve"> - </w:t>
      </w:r>
      <w:r>
        <w:rPr>
          <w:rtl w:val="true"/>
        </w:rPr>
        <w:t xml:space="preserve">ترجمه توحید مفضل </w:t>
      </w:r>
      <w:r>
        <w:rPr>
          <w:rtl w:val="true"/>
        </w:rPr>
        <w:t>«</w:t>
      </w:r>
      <w:r>
        <w:rPr/>
        <w:t>1</w:t>
      </w:r>
      <w:r>
        <w:rPr>
          <w:rtl w:val="true"/>
        </w:rPr>
        <w:t xml:space="preserve"> - </w:t>
      </w:r>
      <w:r>
        <w:rPr/>
        <w:t>56</w:t>
      </w:r>
      <w:r>
        <w:rPr>
          <w:rtl w:val="true"/>
        </w:rPr>
        <w:t>» (</w:t>
      </w:r>
      <w:r>
        <w:rPr>
          <w:rtl w:val="true"/>
        </w:rPr>
        <w:t>فارسی</w:t>
      </w:r>
      <w:r>
        <w:rPr>
          <w:rtl w:val="true"/>
        </w:rPr>
        <w:t>)</w:t>
      </w:r>
      <w:bookmarkEnd w:id="23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چهارم بخش اول شماره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چهار کتابی مراجعه شود</w:t>
      </w:r>
      <w:r>
        <w:rPr>
          <w:rFonts w:eastAsia="IRNazanin" w:cs="IRNazanin"/>
          <w:color w:val="111111"/>
          <w:sz w:val="28"/>
          <w:szCs w:val="28"/>
          <w:rtl w:val="true"/>
          <w:lang w:bidi="fa-IR"/>
        </w:rPr>
        <w:t>.</w:t>
      </w:r>
    </w:p>
    <w:p>
      <w:pPr>
        <w:pStyle w:val="Heading3"/>
        <w:numPr>
          <w:ilvl w:val="2"/>
          <w:numId w:val="1"/>
        </w:numPr>
        <w:rPr/>
      </w:pPr>
      <w:bookmarkStart w:id="2364" w:name="__RefHeading___Toc4165299_3381743652"/>
      <w:bookmarkStart w:id="2365" w:name="_Toc1024"/>
      <w:bookmarkEnd w:id="2364"/>
      <w:r>
        <w:rPr/>
        <w:t>2</w:t>
      </w:r>
      <w:r>
        <w:rPr>
          <w:rtl w:val="true"/>
        </w:rPr>
        <w:t xml:space="preserve"> - </w:t>
      </w:r>
      <w:r>
        <w:rPr>
          <w:rtl w:val="true"/>
        </w:rPr>
        <w:t xml:space="preserve">آداب سلوک حاکم با رعیت </w:t>
      </w:r>
      <w:r>
        <w:rPr>
          <w:rtl w:val="true"/>
        </w:rPr>
        <w:t>«</w:t>
      </w:r>
      <w:r>
        <w:rPr/>
        <w:t>57</w:t>
      </w:r>
      <w:r>
        <w:rPr>
          <w:rtl w:val="true"/>
        </w:rPr>
        <w:t xml:space="preserve"> - </w:t>
      </w:r>
      <w:r>
        <w:rPr/>
        <w:t>75</w:t>
      </w:r>
      <w:r>
        <w:rPr>
          <w:rtl w:val="true"/>
        </w:rPr>
        <w:t>» (</w:t>
      </w:r>
      <w:r>
        <w:rPr>
          <w:rtl w:val="true"/>
        </w:rPr>
        <w:t>فارسی</w:t>
      </w:r>
      <w:r>
        <w:rPr>
          <w:rtl w:val="true"/>
        </w:rPr>
        <w:t>)</w:t>
      </w:r>
      <w:bookmarkEnd w:id="23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ترجمه حدیث عهدنامه مالک اشتر و سپس چند حدیث دیگر در باب چگونگی رفتار حاکمان با رعیت را پرداخته است و آن را در دو فصل مرتب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بیست و پنج رساله فارسی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والسّلام علی عباده الّذین اصطفی محمّد و آله خیر الوری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تنبیه ارباب غفلت و اصلاح اصحاب دولت که صلاح همکنان منوط به صلاح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برادر مؤمن را زنی دهد که مونس او گردد و از صحبت او راحت یابد حق تعالی حورالعین بهشت را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تحریر محمد جعفر بن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بدون تاریخ</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366" w:name="pg14116_147025"/>
    </w:p>
    <w:p>
      <w:pPr>
        <w:pStyle w:val="Heading2"/>
        <w:numPr>
          <w:ilvl w:val="1"/>
          <w:numId w:val="1"/>
        </w:numPr>
        <w:rPr/>
      </w:pPr>
      <w:bookmarkStart w:id="2367" w:name="__RefHeading___Toc4165301_3381743652"/>
      <w:bookmarkStart w:id="2368" w:name="_Toc1025"/>
      <w:bookmarkEnd w:id="2366"/>
      <w:bookmarkEnd w:id="2367"/>
      <w:r>
        <w:rPr>
          <w:rtl w:val="true"/>
        </w:rPr>
        <w:t xml:space="preserve">( </w:t>
      </w:r>
      <w:r>
        <w:rPr/>
        <w:t>3884</w:t>
      </w:r>
      <w:r>
        <w:rPr>
          <w:rtl w:val="true"/>
        </w:rPr>
        <w:t xml:space="preserve"> )</w:t>
      </w:r>
      <w:bookmarkEnd w:id="2368"/>
    </w:p>
    <w:p>
      <w:pPr>
        <w:pStyle w:val="Heading3"/>
        <w:numPr>
          <w:ilvl w:val="2"/>
          <w:numId w:val="1"/>
        </w:numPr>
        <w:rPr/>
      </w:pPr>
      <w:bookmarkStart w:id="2369" w:name="__RefHeading___Toc4165303_3381743652"/>
      <w:bookmarkStart w:id="2370" w:name="_Toc1026"/>
      <w:bookmarkEnd w:id="2369"/>
      <w:r>
        <w:rPr/>
        <w:t>1</w:t>
      </w:r>
      <w:r>
        <w:rPr>
          <w:rtl w:val="true"/>
        </w:rPr>
        <w:t xml:space="preserve"> - </w:t>
      </w:r>
      <w:r>
        <w:rPr>
          <w:rtl w:val="true"/>
        </w:rPr>
        <w:t xml:space="preserve">مواعظ الله </w:t>
      </w:r>
      <w:r>
        <w:rPr>
          <w:rtl w:val="true"/>
        </w:rPr>
        <w:t xml:space="preserve">= </w:t>
      </w:r>
      <w:r>
        <w:rPr>
          <w:rtl w:val="true"/>
        </w:rPr>
        <w:t xml:space="preserve">حدیث قدسی </w:t>
      </w:r>
      <w:r>
        <w:rPr>
          <w:rtl w:val="true"/>
        </w:rPr>
        <w:t>«</w:t>
      </w:r>
      <w:r>
        <w:rPr/>
        <w:t>1</w:t>
      </w:r>
      <w:r>
        <w:rPr>
          <w:rtl w:val="true"/>
        </w:rPr>
        <w:t xml:space="preserve"> - </w:t>
      </w:r>
      <w:r>
        <w:rPr/>
        <w:t>8</w:t>
      </w:r>
      <w:r>
        <w:rPr>
          <w:rtl w:val="true"/>
        </w:rPr>
        <w:t>» (</w:t>
      </w:r>
      <w:r>
        <w:rPr>
          <w:rtl w:val="true"/>
        </w:rPr>
        <w:t xml:space="preserve">حدیث قدسی </w:t>
      </w:r>
      <w:r>
        <w:rPr>
          <w:rtl w:val="true"/>
        </w:rPr>
        <w:t xml:space="preserve">- </w:t>
      </w:r>
      <w:r>
        <w:rPr>
          <w:rtl w:val="true"/>
        </w:rPr>
        <w:t>عربی</w:t>
      </w:r>
      <w:r>
        <w:rPr>
          <w:rtl w:val="true"/>
        </w:rPr>
        <w:t>)</w:t>
      </w:r>
      <w:bookmarkEnd w:id="23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قدسی است که مؤلف این رساله آنها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چهل حدیث است که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آله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ابو محمّد الحسین بن ابی الحسن بن محمد الدیلمی رحمت الله علیه فی آخر کتابه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سأل رسول الله صلّی الله علیه و آله عن ربّه لیلة المعراج و منه سمع فقال یا ربّ ای الاعمال افضل فقال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الاربعون من احادیث القدسیه لا اله الّا الله حصنی و من دخل حصنی امن من عذابی لا مطلقا بل مع شروطها و انا من شروطها</w:t>
      </w:r>
      <w:r>
        <w:rPr>
          <w:rFonts w:eastAsia="IRNazanin" w:cs="IRNazanin"/>
          <w:color w:val="111111"/>
          <w:sz w:val="28"/>
          <w:szCs w:val="28"/>
          <w:rtl w:val="true"/>
          <w:lang w:bidi="fa-IR"/>
        </w:rPr>
        <w:t>.</w:t>
      </w:r>
    </w:p>
    <w:p>
      <w:pPr>
        <w:pStyle w:val="Heading3"/>
        <w:numPr>
          <w:ilvl w:val="2"/>
          <w:numId w:val="1"/>
        </w:numPr>
        <w:rPr/>
      </w:pPr>
      <w:bookmarkStart w:id="2371" w:name="__RefHeading___Toc4165305_3381743652"/>
      <w:bookmarkStart w:id="2372" w:name="_Toc1027"/>
      <w:bookmarkEnd w:id="2371"/>
      <w:r>
        <w:rPr/>
        <w:t>2</w:t>
      </w:r>
      <w:r>
        <w:rPr>
          <w:rtl w:val="true"/>
        </w:rPr>
        <w:t xml:space="preserve"> - </w:t>
      </w:r>
      <w:r>
        <w:rPr>
          <w:rtl w:val="true"/>
        </w:rPr>
        <w:t xml:space="preserve">الاحادیث القدسیة </w:t>
      </w:r>
      <w:r>
        <w:rPr>
          <w:rtl w:val="true"/>
        </w:rPr>
        <w:t xml:space="preserve">= </w:t>
      </w:r>
      <w:r>
        <w:rPr>
          <w:rtl w:val="true"/>
        </w:rPr>
        <w:t xml:space="preserve">چهل سوره </w:t>
      </w:r>
      <w:r>
        <w:rPr>
          <w:rtl w:val="true"/>
        </w:rPr>
        <w:t>«</w:t>
      </w:r>
      <w:r>
        <w:rPr/>
        <w:t>8</w:t>
      </w:r>
      <w:r>
        <w:rPr>
          <w:rtl w:val="true"/>
        </w:rPr>
        <w:t xml:space="preserve"> - </w:t>
      </w:r>
      <w:r>
        <w:rPr/>
        <w:t>18</w:t>
      </w:r>
      <w:r>
        <w:rPr>
          <w:rtl w:val="true"/>
        </w:rPr>
        <w:t>» (</w:t>
      </w:r>
      <w:r>
        <w:rPr>
          <w:rtl w:val="true"/>
        </w:rPr>
        <w:t xml:space="preserve">حدیث </w:t>
      </w:r>
      <w:r>
        <w:rPr>
          <w:rtl w:val="true"/>
        </w:rPr>
        <w:t xml:space="preserve">- </w:t>
      </w:r>
      <w:r>
        <w:rPr>
          <w:rtl w:val="true"/>
        </w:rPr>
        <w:t>عربی</w:t>
      </w:r>
      <w:r>
        <w:rPr>
          <w:rtl w:val="true"/>
        </w:rPr>
        <w:t>)</w:t>
      </w:r>
      <w:bookmarkEnd w:id="23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چهارم بخش دوم شماره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چند کتابی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فائدة جلیلة و موعظة بلیغة و هی اربعون سوره منتخبة من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بینام کاتب 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373" w:name="__RefHeading___Toc4165307_3381743652"/>
      <w:bookmarkStart w:id="2374" w:name="_Toc1028"/>
      <w:bookmarkEnd w:id="2373"/>
      <w:r>
        <w:rPr>
          <w:rtl w:val="true"/>
        </w:rPr>
        <w:t xml:space="preserve">( </w:t>
      </w:r>
      <w:r>
        <w:rPr/>
        <w:t>3887</w:t>
      </w:r>
      <w:r>
        <w:rPr>
          <w:rtl w:val="true"/>
        </w:rPr>
        <w:t xml:space="preserve"> )</w:t>
      </w:r>
      <w:bookmarkEnd w:id="2374"/>
    </w:p>
    <w:p>
      <w:pPr>
        <w:pStyle w:val="Heading3"/>
        <w:numPr>
          <w:ilvl w:val="2"/>
          <w:numId w:val="1"/>
        </w:numPr>
        <w:rPr/>
      </w:pPr>
      <w:bookmarkStart w:id="2375" w:name="__RefHeading___Toc4165309_3381743652"/>
      <w:bookmarkStart w:id="2376" w:name="_Toc1029"/>
      <w:bookmarkEnd w:id="2375"/>
      <w:r>
        <w:rPr/>
        <w:t>1</w:t>
      </w:r>
      <w:r>
        <w:rPr>
          <w:rtl w:val="true"/>
        </w:rPr>
        <w:t xml:space="preserve"> - </w:t>
      </w:r>
      <w:r>
        <w:rPr>
          <w:rtl w:val="true"/>
        </w:rPr>
        <w:t xml:space="preserve">کتابچه اسامی مدرسه شرف مظفری </w:t>
      </w:r>
      <w:r>
        <w:rPr>
          <w:rtl w:val="true"/>
        </w:rPr>
        <w:t>«</w:t>
      </w:r>
      <w:r>
        <w:rPr/>
        <w:t>1</w:t>
      </w:r>
      <w:r>
        <w:rPr>
          <w:rtl w:val="true"/>
        </w:rPr>
        <w:t xml:space="preserve"> - </w:t>
      </w:r>
      <w:r>
        <w:rPr/>
        <w:t>4</w:t>
      </w:r>
      <w:r>
        <w:rPr>
          <w:rtl w:val="true"/>
        </w:rPr>
        <w:t>» (</w:t>
      </w:r>
      <w:r>
        <w:rPr>
          <w:rtl w:val="true"/>
        </w:rPr>
        <w:t>فارسی</w:t>
      </w:r>
      <w:r>
        <w:rPr>
          <w:rtl w:val="true"/>
        </w:rPr>
        <w:t>)</w:t>
      </w:r>
      <w:bookmarkEnd w:id="23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اسامی شاگردان، پدرانشان، میزان شهریه پرداختی و تاریخ ورود و مسکن </w:t>
      </w:r>
      <w:bookmarkStart w:id="2377" w:name="pg14116_147026"/>
    </w:p>
    <w:p>
      <w:pPr>
        <w:pStyle w:val="BookText"/>
        <w:rPr/>
      </w:pPr>
      <w:bookmarkEnd w:id="2377"/>
      <w:r>
        <w:rPr>
          <w:rFonts w:ascii="IRNazanin" w:hAnsi="IRNazanin" w:eastAsia="IRNazanin"/>
          <w:color w:val="111111"/>
          <w:sz w:val="28"/>
          <w:sz w:val="28"/>
          <w:szCs w:val="28"/>
          <w:rtl w:val="true"/>
          <w:lang w:bidi="fa-IR"/>
        </w:rPr>
        <w:t xml:space="preserve">آنان، شاگردان مجانی در پنج اتاق و نیز اسامی اثاثیه و اجزاء دیگر مدرسه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اسامی شاگردان و پدر هر یک و منبع شهریه و تاریخ ورود و مسکن ایشان شهر 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پسر جناب ناصر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پرگرام جدید چاپ شده است در کلاسها مجری و مستعمل است یکی دو فقره را چون در این ماه قدری در ضیق وقت میباشد ان شاء الله بعد از این ماه مستعمل خواهد شد</w:t>
      </w:r>
      <w:r>
        <w:rPr>
          <w:rFonts w:eastAsia="IRNazanin" w:cs="IRNazanin"/>
          <w:color w:val="111111"/>
          <w:sz w:val="28"/>
          <w:szCs w:val="28"/>
          <w:rtl w:val="true"/>
          <w:lang w:bidi="fa-IR"/>
        </w:rPr>
        <w:t>.</w:t>
      </w:r>
    </w:p>
    <w:p>
      <w:pPr>
        <w:pStyle w:val="Heading3"/>
        <w:numPr>
          <w:ilvl w:val="2"/>
          <w:numId w:val="1"/>
        </w:numPr>
        <w:rPr/>
      </w:pPr>
      <w:bookmarkStart w:id="2378" w:name="__RefHeading___Toc4165311_3381743652"/>
      <w:bookmarkStart w:id="2379" w:name="_Toc1030"/>
      <w:bookmarkEnd w:id="2378"/>
      <w:r>
        <w:rPr/>
        <w:t>2</w:t>
      </w:r>
      <w:r>
        <w:rPr>
          <w:rtl w:val="true"/>
        </w:rPr>
        <w:t xml:space="preserve"> - </w:t>
      </w:r>
      <w:r>
        <w:rPr>
          <w:rtl w:val="true"/>
        </w:rPr>
        <w:t xml:space="preserve">شرح ایساغوجی </w:t>
      </w:r>
      <w:r>
        <w:rPr>
          <w:rtl w:val="true"/>
        </w:rPr>
        <w:t>«</w:t>
      </w:r>
      <w:r>
        <w:rPr/>
        <w:t>7</w:t>
      </w:r>
      <w:r>
        <w:rPr>
          <w:rtl w:val="true"/>
        </w:rPr>
        <w:t xml:space="preserve"> - </w:t>
      </w:r>
      <w:r>
        <w:rPr/>
        <w:t>14</w:t>
      </w:r>
      <w:r>
        <w:rPr>
          <w:rtl w:val="true"/>
        </w:rPr>
        <w:t>» (</w:t>
      </w:r>
      <w:r>
        <w:rPr>
          <w:rtl w:val="true"/>
        </w:rPr>
        <w:t xml:space="preserve">منطق </w:t>
      </w:r>
      <w:r>
        <w:rPr>
          <w:rtl w:val="true"/>
        </w:rPr>
        <w:t xml:space="preserve">- </w:t>
      </w:r>
      <w:r>
        <w:rPr>
          <w:rtl w:val="true"/>
        </w:rPr>
        <w:t>عربی</w:t>
      </w:r>
      <w:r>
        <w:rPr>
          <w:rtl w:val="true"/>
        </w:rPr>
        <w:t>)</w:t>
      </w:r>
      <w:bookmarkEnd w:id="23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حسن کاتی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بیتاریخ و از پایان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بن محمد باقر الحسینی </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380" w:name="__RefHeading___Toc4165313_3381743652"/>
      <w:bookmarkStart w:id="2381" w:name="_Toc1031"/>
      <w:bookmarkEnd w:id="2380"/>
      <w:r>
        <w:rPr>
          <w:rtl w:val="true"/>
        </w:rPr>
        <w:t xml:space="preserve">( </w:t>
      </w:r>
      <w:r>
        <w:rPr/>
        <w:t>3889</w:t>
      </w:r>
      <w:r>
        <w:rPr>
          <w:rtl w:val="true"/>
        </w:rPr>
        <w:t xml:space="preserve"> )</w:t>
      </w:r>
      <w:bookmarkEnd w:id="2381"/>
    </w:p>
    <w:p>
      <w:pPr>
        <w:pStyle w:val="Heading3"/>
        <w:numPr>
          <w:ilvl w:val="2"/>
          <w:numId w:val="1"/>
        </w:numPr>
        <w:rPr/>
      </w:pPr>
      <w:bookmarkStart w:id="2382" w:name="__RefHeading___Toc4165315_3381743652"/>
      <w:bookmarkStart w:id="2383" w:name="_Toc1032"/>
      <w:bookmarkEnd w:id="2382"/>
      <w:r>
        <w:rPr/>
        <w:t>1</w:t>
      </w:r>
      <w:r>
        <w:rPr>
          <w:rtl w:val="true"/>
        </w:rPr>
        <w:t xml:space="preserve"> - </w:t>
      </w:r>
      <w:r>
        <w:rPr>
          <w:rtl w:val="true"/>
        </w:rPr>
        <w:t xml:space="preserve">وصایای لقمان بن فرزندش </w:t>
      </w:r>
      <w:r>
        <w:rPr>
          <w:rtl w:val="true"/>
        </w:rPr>
        <w:t>«</w:t>
      </w:r>
      <w:r>
        <w:rPr/>
        <w:t>1</w:t>
      </w:r>
      <w:r>
        <w:rPr>
          <w:rtl w:val="true"/>
        </w:rPr>
        <w:t xml:space="preserve"> - </w:t>
      </w:r>
      <w:r>
        <w:rPr/>
        <w:t>8</w:t>
      </w:r>
      <w:r>
        <w:rPr>
          <w:rtl w:val="true"/>
        </w:rPr>
        <w:t>» (</w:t>
      </w:r>
      <w:r>
        <w:rPr>
          <w:rtl w:val="true"/>
        </w:rPr>
        <w:t>فارسی</w:t>
      </w:r>
      <w:r>
        <w:rPr>
          <w:rtl w:val="true"/>
        </w:rPr>
        <w:t>)</w:t>
      </w:r>
      <w:bookmarkEnd w:id="23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پندهای لقمان در آداب معاشرت و احوال مختلف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والسّلام علی سیّد الانبیاء والمرسلین محمد و آله اجمعین امّا بعد در اخبار آمده است که لقمان حکیم پسر خود را وصیّت میکرد به این کلمات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تنها مخور که بدترین خلق باشی آب بسیار در میان طعام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است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است یک حرف بس است</w:t>
      </w:r>
      <w:r>
        <w:rPr>
          <w:rFonts w:eastAsia="IRNazanin" w:cs="IRNazanin"/>
          <w:color w:val="111111"/>
          <w:sz w:val="28"/>
          <w:szCs w:val="28"/>
          <w:rtl w:val="true"/>
          <w:lang w:bidi="fa-IR"/>
        </w:rPr>
        <w:t xml:space="preserve">. </w:t>
      </w:r>
      <w:bookmarkStart w:id="2384" w:name="pg14116_147027"/>
    </w:p>
    <w:p>
      <w:pPr>
        <w:pStyle w:val="Heading3"/>
        <w:numPr>
          <w:ilvl w:val="2"/>
          <w:numId w:val="1"/>
        </w:numPr>
        <w:rPr/>
      </w:pPr>
      <w:bookmarkStart w:id="2385" w:name="__RefHeading___Toc4165317_3381743652"/>
      <w:bookmarkStart w:id="2386" w:name="_Toc1033"/>
      <w:bookmarkEnd w:id="2384"/>
      <w:bookmarkEnd w:id="2385"/>
      <w:r>
        <w:rPr/>
        <w:t>2</w:t>
      </w:r>
      <w:r>
        <w:rPr>
          <w:rtl w:val="true"/>
        </w:rPr>
        <w:t xml:space="preserve"> - </w:t>
      </w:r>
      <w:r>
        <w:rPr>
          <w:rtl w:val="true"/>
        </w:rPr>
        <w:t xml:space="preserve">تحفة الوزراء </w:t>
      </w:r>
      <w:r>
        <w:rPr>
          <w:rtl w:val="true"/>
        </w:rPr>
        <w:t xml:space="preserve">= </w:t>
      </w:r>
      <w:r>
        <w:rPr>
          <w:rtl w:val="true"/>
        </w:rPr>
        <w:t xml:space="preserve">تحفة الملوک </w:t>
      </w:r>
      <w:r>
        <w:rPr>
          <w:rtl w:val="true"/>
        </w:rPr>
        <w:t xml:space="preserve">= </w:t>
      </w:r>
      <w:r>
        <w:rPr>
          <w:rtl w:val="true"/>
        </w:rPr>
        <w:t xml:space="preserve">چهل باب </w:t>
      </w:r>
      <w:r>
        <w:rPr>
          <w:rtl w:val="true"/>
        </w:rPr>
        <w:t>«</w:t>
      </w:r>
      <w:r>
        <w:rPr/>
        <w:t>8</w:t>
      </w:r>
      <w:r>
        <w:rPr>
          <w:rtl w:val="true"/>
        </w:rPr>
        <w:t xml:space="preserve"> - </w:t>
      </w:r>
      <w:r>
        <w:rPr/>
        <w:t>15</w:t>
      </w:r>
      <w:r>
        <w:rPr>
          <w:rtl w:val="true"/>
        </w:rPr>
        <w:t>» (</w:t>
      </w:r>
      <w:r>
        <w:rPr>
          <w:rtl w:val="true"/>
        </w:rPr>
        <w:t>فارسی</w:t>
      </w:r>
      <w:r>
        <w:rPr>
          <w:rtl w:val="true"/>
        </w:rPr>
        <w:t>)</w:t>
      </w:r>
      <w:bookmarkEnd w:id="2386"/>
    </w:p>
    <w:p>
      <w:pPr>
        <w:pStyle w:val="BookText"/>
        <w:rPr/>
      </w:pPr>
      <w:r>
        <w:rPr>
          <w:rFonts w:ascii="IRNazanin" w:hAnsi="IRNazanin" w:eastAsia="IRNazanin"/>
          <w:color w:val="111111"/>
          <w:sz w:val="28"/>
          <w:sz w:val="28"/>
          <w:szCs w:val="28"/>
          <w:rtl w:val="true"/>
          <w:lang w:bidi="fa-IR"/>
        </w:rPr>
        <w:t>چهل باب در پند و اندرز اخلاقی است و هر باب دارای چهار نصیحت از گفتههای فرزانگان و نوشتههای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است در نصایح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که چهار چیز پادشاهی را نگاه دارد رعایت و محافظت دین وزیر امین با تمکین نگه داشتن عزم و نگه داشتن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مکر کردن سیم چیست بغی</w:t>
      </w:r>
    </w:p>
    <w:p>
      <w:pPr>
        <w:pStyle w:val="BookText"/>
        <w:rPr/>
      </w:pPr>
      <w:r>
        <w:rPr>
          <w:rFonts w:ascii="IRNazanin" w:hAnsi="IRNazanin" w:eastAsia="IRNazanin"/>
          <w:color w:val="111111"/>
          <w:sz w:val="28"/>
          <w:sz w:val="28"/>
          <w:szCs w:val="28"/>
          <w:rtl w:val="true"/>
          <w:lang w:bidi="fa-IR"/>
        </w:rPr>
        <w:t>کزان دین و دانش بود در خطر</w:t>
      </w:r>
    </w:p>
    <w:p>
      <w:pPr>
        <w:pStyle w:val="BookText"/>
        <w:rPr/>
      </w:pPr>
      <w:r>
        <w:rPr>
          <w:rFonts w:ascii="IRNazanin" w:hAnsi="IRNazanin" w:eastAsia="IRNazanin"/>
          <w:color w:val="111111"/>
          <w:sz w:val="28"/>
          <w:sz w:val="28"/>
          <w:szCs w:val="28"/>
          <w:rtl w:val="true"/>
          <w:lang w:bidi="fa-IR"/>
        </w:rPr>
        <w:t>گرت هست مردیّ و هوش و خرد از این هر سه خصلت حذر کن حذر</w:t>
      </w:r>
    </w:p>
    <w:p>
      <w:pPr>
        <w:pStyle w:val="BookText"/>
        <w:rPr/>
      </w:pPr>
      <w:r>
        <w:rPr>
          <w:rFonts w:ascii="IRNazanin" w:hAnsi="IRNazanin" w:eastAsia="IRNazanin"/>
          <w:color w:val="111111"/>
          <w:sz w:val="28"/>
          <w:sz w:val="28"/>
          <w:szCs w:val="28"/>
          <w:rtl w:val="true"/>
          <w:lang w:bidi="fa-IR"/>
        </w:rPr>
        <w:t>رساله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سید اسحاق بن اسماعیل حسینی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حکایاتی در نسخه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387" w:name="__RefHeading___Toc4165319_3381743652"/>
      <w:bookmarkStart w:id="2388" w:name="_Toc1034"/>
      <w:bookmarkEnd w:id="2387"/>
      <w:r>
        <w:rPr>
          <w:rtl w:val="true"/>
        </w:rPr>
        <w:t xml:space="preserve">( </w:t>
      </w:r>
      <w:r>
        <w:rPr/>
        <w:t>3893</w:t>
      </w:r>
      <w:r>
        <w:rPr>
          <w:rtl w:val="true"/>
        </w:rPr>
        <w:t xml:space="preserve"> )</w:t>
      </w:r>
      <w:bookmarkEnd w:id="2388"/>
    </w:p>
    <w:p>
      <w:pPr>
        <w:pStyle w:val="Heading3"/>
        <w:numPr>
          <w:ilvl w:val="2"/>
          <w:numId w:val="1"/>
        </w:numPr>
        <w:rPr/>
      </w:pPr>
      <w:bookmarkStart w:id="2389" w:name="__RefHeading___Toc4165321_3381743652"/>
      <w:bookmarkStart w:id="2390" w:name="_Toc1035"/>
      <w:bookmarkEnd w:id="2389"/>
      <w:r>
        <w:rPr/>
        <w:t>1</w:t>
      </w:r>
      <w:r>
        <w:rPr>
          <w:rtl w:val="true"/>
        </w:rPr>
        <w:t xml:space="preserve"> - </w:t>
      </w:r>
      <w:r>
        <w:rPr>
          <w:rtl w:val="true"/>
        </w:rPr>
        <w:t xml:space="preserve">ترجمة الصلاة </w:t>
      </w:r>
      <w:r>
        <w:rPr>
          <w:rtl w:val="true"/>
        </w:rPr>
        <w:t>«</w:t>
      </w:r>
      <w:r>
        <w:rPr/>
        <w:t>1</w:t>
      </w:r>
      <w:r>
        <w:rPr>
          <w:rtl w:val="true"/>
        </w:rPr>
        <w:t xml:space="preserve"> - </w:t>
      </w:r>
      <w:r>
        <w:rPr/>
        <w:t>35</w:t>
      </w:r>
      <w:r>
        <w:rPr>
          <w:rtl w:val="true"/>
        </w:rPr>
        <w:t>» (</w:t>
      </w:r>
      <w:r>
        <w:rPr>
          <w:rtl w:val="true"/>
        </w:rPr>
        <w:t xml:space="preserve">فقه </w:t>
      </w:r>
      <w:r>
        <w:rPr>
          <w:rtl w:val="true"/>
        </w:rPr>
        <w:t xml:space="preserve">- </w:t>
      </w:r>
      <w:r>
        <w:rPr>
          <w:rtl w:val="true"/>
        </w:rPr>
        <w:t>فارسی</w:t>
      </w:r>
      <w:r>
        <w:rPr>
          <w:rtl w:val="true"/>
        </w:rPr>
        <w:t>)</w:t>
      </w:r>
      <w:bookmarkEnd w:id="23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جلد بخش دوم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سه کتابی رساله دوم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نه گویا به تو خاموش به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نه یاد تو فراموش به </w:t>
      </w:r>
      <w:bookmarkStart w:id="2391" w:name="pg14116_147028"/>
    </w:p>
    <w:p>
      <w:pPr>
        <w:pStyle w:val="Heading3"/>
        <w:numPr>
          <w:ilvl w:val="2"/>
          <w:numId w:val="1"/>
        </w:numPr>
        <w:rPr/>
      </w:pPr>
      <w:bookmarkStart w:id="2392" w:name="__RefHeading___Toc4165323_3381743652"/>
      <w:bookmarkStart w:id="2393" w:name="_Toc1036"/>
      <w:bookmarkEnd w:id="2391"/>
      <w:bookmarkEnd w:id="2392"/>
      <w:r>
        <w:rPr/>
        <w:t>2</w:t>
      </w:r>
      <w:r>
        <w:rPr>
          <w:rtl w:val="true"/>
        </w:rPr>
        <w:t xml:space="preserve"> - </w:t>
      </w:r>
      <w:r>
        <w:rPr>
          <w:rtl w:val="true"/>
        </w:rPr>
        <w:t xml:space="preserve">ترجمه طب الرضا </w:t>
      </w:r>
      <w:r>
        <w:rPr>
          <w:rtl w:val="true"/>
        </w:rPr>
        <w:t>(</w:t>
      </w:r>
      <w:r>
        <w:rPr>
          <w:rtl w:val="true"/>
        </w:rPr>
        <w:t>علیه الصلاة والسلام</w:t>
      </w:r>
      <w:r>
        <w:rPr>
          <w:rtl w:val="true"/>
        </w:rPr>
        <w:t xml:space="preserve">) = </w:t>
      </w:r>
      <w:r>
        <w:rPr>
          <w:rtl w:val="true"/>
        </w:rPr>
        <w:t xml:space="preserve">ترجمه ذهبیه </w:t>
      </w:r>
      <w:r>
        <w:rPr>
          <w:rtl w:val="true"/>
        </w:rPr>
        <w:t>«</w:t>
      </w:r>
      <w:r>
        <w:rPr/>
        <w:t>37</w:t>
      </w:r>
      <w:r>
        <w:rPr>
          <w:rtl w:val="true"/>
        </w:rPr>
        <w:t xml:space="preserve"> - </w:t>
      </w:r>
      <w:r>
        <w:rPr/>
        <w:t>56</w:t>
      </w:r>
      <w:r>
        <w:rPr>
          <w:rtl w:val="true"/>
        </w:rPr>
        <w:t>»</w:t>
      </w:r>
      <w:bookmarkEnd w:id="2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است از رساله‌ای که حضرت امام رضا علیه الصلاة والسلام به مأمون نوشته‌اند این رساله ترجمه هایی چند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4192</w:t>
      </w:r>
      <w:r>
        <w:rPr>
          <w:rFonts w:ascii="IRNazanin" w:hAnsi="IRNazanin" w:eastAsia="IRNazanin"/>
          <w:color w:val="111111"/>
          <w:sz w:val="28"/>
          <w:sz w:val="28"/>
          <w:szCs w:val="28"/>
          <w:rtl w:val="true"/>
          <w:lang w:bidi="fa-IR"/>
        </w:rPr>
        <w:t xml:space="preserve">، ملک فارسی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ضمایر آگاه دلهای ارباب هوش پوشیده نیست که نزهت طلبان ریاض معانی را شکفته چمنی به این طراوت مشام‌آرا و تمام فیض گلشنی به این شادمانی نزهت پیرا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بدین منوال طریقه صحّت نگاهداری و نفس خود را در مرض نیندازی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نستعلیق محمد ولی آقا بزرگ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نوروز از حضرت صادق ضمیمه رساله اول است با سرلوح و جدول 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394" w:name="__RefHeading___Toc4165325_3381743652"/>
      <w:bookmarkStart w:id="2395" w:name="_Toc1037"/>
      <w:bookmarkEnd w:id="2394"/>
      <w:r>
        <w:rPr>
          <w:rtl w:val="true"/>
        </w:rPr>
        <w:t xml:space="preserve">( </w:t>
      </w:r>
      <w:r>
        <w:rPr/>
        <w:t>3908</w:t>
      </w:r>
      <w:r>
        <w:rPr>
          <w:rtl w:val="true"/>
        </w:rPr>
        <w:t xml:space="preserve"> )</w:t>
      </w:r>
      <w:bookmarkEnd w:id="2395"/>
    </w:p>
    <w:p>
      <w:pPr>
        <w:pStyle w:val="Heading3"/>
        <w:numPr>
          <w:ilvl w:val="2"/>
          <w:numId w:val="1"/>
        </w:numPr>
        <w:rPr/>
      </w:pPr>
      <w:bookmarkStart w:id="2396" w:name="__RefHeading___Toc4165327_3381743652"/>
      <w:bookmarkStart w:id="2397" w:name="_Toc1038"/>
      <w:bookmarkEnd w:id="2396"/>
      <w:r>
        <w:rPr/>
        <w:t>1</w:t>
      </w:r>
      <w:r>
        <w:rPr>
          <w:rtl w:val="true"/>
        </w:rPr>
        <w:t xml:space="preserve"> - </w:t>
      </w:r>
      <w:r>
        <w:rPr>
          <w:rtl w:val="true"/>
        </w:rPr>
        <w:t xml:space="preserve">حق الیقین فی معرفة رب العالمین </w:t>
      </w:r>
      <w:r>
        <w:rPr>
          <w:rtl w:val="true"/>
        </w:rPr>
        <w:t>«</w:t>
      </w:r>
      <w:r>
        <w:rPr/>
        <w:t>1</w:t>
      </w:r>
      <w:r>
        <w:rPr>
          <w:rtl w:val="true"/>
        </w:rPr>
        <w:t xml:space="preserve"> - </w:t>
      </w:r>
      <w:r>
        <w:rPr/>
        <w:t>19</w:t>
      </w:r>
      <w:r>
        <w:rPr>
          <w:rtl w:val="true"/>
        </w:rPr>
        <w:t>» (</w:t>
      </w:r>
      <w:r>
        <w:rPr>
          <w:rtl w:val="true"/>
        </w:rPr>
        <w:t xml:space="preserve">عرفان </w:t>
      </w:r>
      <w:r>
        <w:rPr>
          <w:rtl w:val="true"/>
        </w:rPr>
        <w:t xml:space="preserve">- </w:t>
      </w:r>
      <w:r>
        <w:rPr>
          <w:rtl w:val="true"/>
        </w:rPr>
        <w:t>فارسی</w:t>
      </w:r>
      <w:r>
        <w:rPr>
          <w:rtl w:val="true"/>
        </w:rPr>
        <w:t>)</w:t>
      </w:r>
      <w:bookmarkEnd w:id="23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شبستری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جلد 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سه کتابی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پیداتر از هر پیدایی و ای آشکارتر از هر هویدایی</w:t>
      </w:r>
      <w:r>
        <w:rPr>
          <w:rFonts w:eastAsia="IRNazanin" w:cs="IRNazanin"/>
          <w:color w:val="111111"/>
          <w:sz w:val="28"/>
          <w:szCs w:val="28"/>
          <w:rtl w:val="true"/>
          <w:lang w:bidi="fa-IR"/>
        </w:rPr>
        <w:t>.</w:t>
      </w:r>
    </w:p>
    <w:p>
      <w:pPr>
        <w:pStyle w:val="Heading3"/>
        <w:numPr>
          <w:ilvl w:val="2"/>
          <w:numId w:val="1"/>
        </w:numPr>
        <w:rPr/>
      </w:pPr>
      <w:bookmarkStart w:id="2398" w:name="__RefHeading___Toc4165329_3381743652"/>
      <w:bookmarkStart w:id="2399" w:name="_Toc1039"/>
      <w:bookmarkEnd w:id="2398"/>
      <w:r>
        <w:rPr/>
        <w:t>2</w:t>
      </w:r>
      <w:r>
        <w:rPr>
          <w:rtl w:val="true"/>
        </w:rPr>
        <w:t xml:space="preserve"> - </w:t>
      </w:r>
      <w:r>
        <w:rPr>
          <w:rtl w:val="true"/>
        </w:rPr>
        <w:t xml:space="preserve">شرح المعمّا </w:t>
      </w:r>
      <w:r>
        <w:rPr>
          <w:rtl w:val="true"/>
        </w:rPr>
        <w:t>«</w:t>
      </w:r>
      <w:r>
        <w:rPr/>
        <w:t>28</w:t>
      </w:r>
      <w:r>
        <w:rPr>
          <w:rtl w:val="true"/>
        </w:rPr>
        <w:t xml:space="preserve"> - </w:t>
      </w:r>
      <w:r>
        <w:rPr/>
        <w:t>32</w:t>
      </w:r>
      <w:r>
        <w:rPr>
          <w:rtl w:val="true"/>
        </w:rPr>
        <w:t>» (</w:t>
      </w:r>
      <w:r>
        <w:rPr>
          <w:rtl w:val="true"/>
        </w:rPr>
        <w:t>عربی</w:t>
      </w:r>
      <w:r>
        <w:rPr>
          <w:rtl w:val="true"/>
        </w:rPr>
        <w:t>)</w:t>
      </w:r>
      <w:bookmarkEnd w:id="2399"/>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400" w:name="pg14116_147029"/>
    </w:p>
    <w:p>
      <w:pPr>
        <w:pStyle w:val="BookText"/>
        <w:rPr/>
      </w:pPr>
      <w:bookmarkEnd w:id="2400"/>
      <w:r>
        <w:rPr>
          <w:rFonts w:ascii="IRNazanin" w:hAnsi="IRNazanin" w:eastAsia="IRNazanin"/>
          <w:color w:val="111111"/>
          <w:sz w:val="28"/>
          <w:sz w:val="28"/>
          <w:szCs w:val="28"/>
          <w:rtl w:val="true"/>
          <w:lang w:bidi="fa-IR"/>
        </w:rPr>
        <w:t xml:space="preserve">شرح معمایی است که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مقدمه میگوید اگر چه این مطلب را در جای قابل اعتمادی ندیده و نشنیده‌ام اما چون برخی که غث را از ثمین باز نمیشناختند در آن سخن گفته بودند عجالتا به حل آن در فرصتی کوتاه همت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شرح از روایات استفاده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والسّلام علی نبیّه المبعوث باظهر المعجزات و ابهر الدلایل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اجابة لما اقتضاه بعض اذکیاء الاکابر من اخواننا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هذا یعنی لا تفشه لغیر اهله و کن به ضنینا الّا عن اهله هذا ما اقتضاه الحال الحاضر و مادرّ به الفکر الحاسر و النظر القاصر مع ضیق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تحریر محمد باقر بن محمد کاظم قائینی خراسانی در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یک مثنوی، و یک الهی نامه عربی، و خطبه درّة التوحید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چند حدیث از حضرت موسی و حضرت داود، و کیمیا، و طالع نامه، و مطلبی از کشکول شیخ بهائی و خواص آیه و الاهکم اله واحد ضمیمه این مجموعه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401" w:name="__RefHeading___Toc4165331_3381743652"/>
      <w:bookmarkStart w:id="2402" w:name="_Toc1040"/>
      <w:bookmarkEnd w:id="2401"/>
      <w:r>
        <w:rPr>
          <w:rtl w:val="true"/>
        </w:rPr>
        <w:t xml:space="preserve">( </w:t>
      </w:r>
      <w:r>
        <w:rPr/>
        <w:t>3914</w:t>
      </w:r>
      <w:r>
        <w:rPr>
          <w:rtl w:val="true"/>
        </w:rPr>
        <w:t xml:space="preserve"> )</w:t>
      </w:r>
      <w:bookmarkEnd w:id="2402"/>
    </w:p>
    <w:p>
      <w:pPr>
        <w:pStyle w:val="Heading3"/>
        <w:numPr>
          <w:ilvl w:val="2"/>
          <w:numId w:val="1"/>
        </w:numPr>
        <w:rPr/>
      </w:pPr>
      <w:bookmarkStart w:id="2403" w:name="__RefHeading___Toc4165333_3381743652"/>
      <w:bookmarkStart w:id="2404" w:name="_Toc1041"/>
      <w:bookmarkEnd w:id="2403"/>
      <w:r>
        <w:rPr/>
        <w:t>1</w:t>
      </w:r>
      <w:r>
        <w:rPr>
          <w:rtl w:val="true"/>
        </w:rPr>
        <w:t xml:space="preserve"> - </w:t>
      </w:r>
      <w:r>
        <w:rPr>
          <w:rtl w:val="true"/>
        </w:rPr>
        <w:t xml:space="preserve">اصول خط </w:t>
      </w:r>
      <w:r>
        <w:rPr>
          <w:rtl w:val="true"/>
        </w:rPr>
        <w:t xml:space="preserve">= </w:t>
      </w:r>
      <w:r>
        <w:rPr>
          <w:rtl w:val="true"/>
        </w:rPr>
        <w:t xml:space="preserve">آداب مشق </w:t>
      </w:r>
      <w:r>
        <w:rPr>
          <w:rtl w:val="true"/>
        </w:rPr>
        <w:t>«</w:t>
      </w:r>
      <w:r>
        <w:rPr/>
        <w:t>1</w:t>
      </w:r>
      <w:r>
        <w:rPr>
          <w:rtl w:val="true"/>
        </w:rPr>
        <w:t xml:space="preserve"> - </w:t>
      </w:r>
      <w:r>
        <w:rPr/>
        <w:t>17</w:t>
      </w:r>
      <w:r>
        <w:rPr>
          <w:rtl w:val="true"/>
        </w:rPr>
        <w:t>» (</w:t>
      </w:r>
      <w:r>
        <w:rPr>
          <w:rtl w:val="true"/>
        </w:rPr>
        <w:t>فارسی</w:t>
      </w:r>
      <w:r>
        <w:rPr>
          <w:rtl w:val="true"/>
        </w:rPr>
        <w:t>)</w:t>
      </w:r>
      <w:bookmarkEnd w:id="24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محمود صیرفی تبریزی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نوشتن خط و مخصوصا قواعدی که ابن مقله در نوشتن خط ثلث به کار میبرده در یک مقدمه و دو باب و یک خاتمه در این رساله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سه فصل فضیلت و شرف این علم، مداد ساختن، قلم تراشیدن و ابواب وضع خط و اصول خط از الف تا یاء و خاتمه در قلم گرفتن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bookmarkStart w:id="2405" w:name="pg14116_147030"/>
    </w:p>
    <w:p>
      <w:pPr>
        <w:pStyle w:val="BookText"/>
        <w:rPr/>
      </w:pPr>
      <w:bookmarkEnd w:id="240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فراوان و ثنا و ستایش بیپایان کاملی را که از نقطه نیستی دایره هستی را مکمّل گردانید و به قلم قدرت نقش چندین هزار خط بر سطح لوح وجود هر یکی را صفتی و هیئتی بنگارید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که در این مختصر گفته شد ضبط کردن و به عمل آوردن کافی است</w:t>
      </w:r>
      <w:r>
        <w:rPr>
          <w:rFonts w:eastAsia="IRNazanin" w:cs="IRNazanin"/>
          <w:color w:val="111111"/>
          <w:sz w:val="28"/>
          <w:szCs w:val="28"/>
          <w:rtl w:val="true"/>
          <w:lang w:bidi="fa-IR"/>
        </w:rPr>
        <w:t>.</w:t>
      </w:r>
    </w:p>
    <w:p>
      <w:pPr>
        <w:pStyle w:val="Heading3"/>
        <w:numPr>
          <w:ilvl w:val="2"/>
          <w:numId w:val="1"/>
        </w:numPr>
        <w:rPr/>
      </w:pPr>
      <w:bookmarkStart w:id="2406" w:name="__RefHeading___Toc4165335_3381743652"/>
      <w:bookmarkStart w:id="2407" w:name="_Toc1042"/>
      <w:bookmarkEnd w:id="2406"/>
      <w:r>
        <w:rPr/>
        <w:t>2</w:t>
      </w:r>
      <w:r>
        <w:rPr>
          <w:rtl w:val="true"/>
        </w:rPr>
        <w:t xml:space="preserve"> - </w:t>
      </w:r>
      <w:r>
        <w:rPr>
          <w:rtl w:val="true"/>
        </w:rPr>
        <w:t xml:space="preserve">دو تلگراف در قضیه تنباکو </w:t>
      </w:r>
      <w:r>
        <w:rPr>
          <w:rtl w:val="true"/>
        </w:rPr>
        <w:t>«</w:t>
      </w:r>
      <w:r>
        <w:rPr/>
        <w:t>18</w:t>
      </w:r>
      <w:r>
        <w:rPr>
          <w:rtl w:val="true"/>
        </w:rPr>
        <w:t xml:space="preserve"> - </w:t>
      </w:r>
      <w:r>
        <w:rPr/>
        <w:t>25</w:t>
      </w:r>
      <w:r>
        <w:rPr>
          <w:rtl w:val="true"/>
        </w:rPr>
        <w:t>» (</w:t>
      </w:r>
      <w:r>
        <w:rPr>
          <w:rtl w:val="true"/>
        </w:rPr>
        <w:t>فارسی</w:t>
      </w:r>
      <w:r>
        <w:rPr>
          <w:rtl w:val="true"/>
        </w:rPr>
        <w:t>)</w:t>
      </w:r>
      <w:bookmarkEnd w:id="24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یک تلگراف از سوی علما به شاه و جواب وی به ایشان که در قضیه اعطای امتیاز تنباکو به انگلیسیها مراسله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و فتح قریب عریضه ملة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استدعای ملّت اسلام و خواهش ایشان از جناب مستطاب حجة الاسلام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بداند که همان تنباکوی هشت قرانی برای او ابتیاع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408" w:name="__RefHeading___Toc4165337_3381743652"/>
      <w:bookmarkStart w:id="2409" w:name="_Toc1043"/>
      <w:bookmarkEnd w:id="2408"/>
      <w:r>
        <w:rPr>
          <w:rtl w:val="true"/>
        </w:rPr>
        <w:t xml:space="preserve">( </w:t>
      </w:r>
      <w:r>
        <w:rPr/>
        <w:t>3915</w:t>
      </w:r>
      <w:r>
        <w:rPr>
          <w:rtl w:val="true"/>
        </w:rPr>
        <w:t xml:space="preserve"> )</w:t>
      </w:r>
      <w:bookmarkEnd w:id="2409"/>
    </w:p>
    <w:p>
      <w:pPr>
        <w:pStyle w:val="Heading3"/>
        <w:numPr>
          <w:ilvl w:val="2"/>
          <w:numId w:val="1"/>
        </w:numPr>
        <w:rPr/>
      </w:pPr>
      <w:bookmarkStart w:id="2410" w:name="__RefHeading___Toc4165339_3381743652"/>
      <w:bookmarkStart w:id="2411" w:name="_Toc1044"/>
      <w:bookmarkEnd w:id="2410"/>
      <w:r>
        <w:rPr/>
        <w:t>1</w:t>
      </w:r>
      <w:r>
        <w:rPr>
          <w:rtl w:val="true"/>
        </w:rPr>
        <w:t xml:space="preserve"> - </w:t>
      </w:r>
      <w:r>
        <w:rPr>
          <w:rtl w:val="true"/>
        </w:rPr>
        <w:t xml:space="preserve">رجعت </w:t>
      </w:r>
      <w:r>
        <w:rPr>
          <w:rtl w:val="true"/>
        </w:rPr>
        <w:t xml:space="preserve">= </w:t>
      </w:r>
      <w:r>
        <w:rPr>
          <w:rtl w:val="true"/>
        </w:rPr>
        <w:t xml:space="preserve">چهارده حدیث </w:t>
      </w:r>
      <w:r>
        <w:rPr>
          <w:rtl w:val="true"/>
        </w:rPr>
        <w:t>«</w:t>
      </w:r>
      <w:r>
        <w:rPr/>
        <w:t>2</w:t>
      </w:r>
      <w:r>
        <w:rPr>
          <w:rtl w:val="true"/>
        </w:rPr>
        <w:t xml:space="preserve"> - </w:t>
      </w:r>
      <w:r>
        <w:rPr/>
        <w:t>17</w:t>
      </w:r>
      <w:r>
        <w:rPr>
          <w:rtl w:val="true"/>
        </w:rPr>
        <w:t>» (</w:t>
      </w:r>
      <w:r>
        <w:rPr>
          <w:rtl w:val="true"/>
        </w:rPr>
        <w:t xml:space="preserve">عقائد </w:t>
      </w:r>
      <w:r>
        <w:rPr>
          <w:rtl w:val="true"/>
        </w:rPr>
        <w:t xml:space="preserve">- </w:t>
      </w:r>
      <w:r>
        <w:rPr>
          <w:rtl w:val="true"/>
        </w:rPr>
        <w:t>فارسی</w:t>
      </w:r>
      <w:r>
        <w:rPr>
          <w:rtl w:val="true"/>
        </w:rPr>
        <w:t>)</w:t>
      </w:r>
      <w:bookmarkEnd w:id="24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چهارم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مجموعههای چهار کتابی مراجعه شود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والصّلاة علی اشرف الانبیاء والمرسلین محمد و عترته المعصومین اما بعد چون بر کافّه ارباب فطنت و ذکاء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اعتلا ظاهر و هویداست که ادای شکر نعمت</w:t>
      </w:r>
      <w:r>
        <w:rPr>
          <w:rFonts w:eastAsia="IRNazanin" w:cs="IRNazanin"/>
          <w:color w:val="111111"/>
          <w:sz w:val="28"/>
          <w:szCs w:val="28"/>
          <w:rtl w:val="true"/>
          <w:lang w:bidi="fa-IR"/>
        </w:rPr>
        <w:t xml:space="preserve">. </w:t>
      </w:r>
      <w:bookmarkStart w:id="2412" w:name="pg14116_147031"/>
    </w:p>
    <w:p>
      <w:pPr>
        <w:pStyle w:val="Heading3"/>
        <w:numPr>
          <w:ilvl w:val="2"/>
          <w:numId w:val="1"/>
        </w:numPr>
        <w:rPr/>
      </w:pPr>
      <w:bookmarkStart w:id="2413" w:name="__RefHeading___Toc4165341_3381743652"/>
      <w:bookmarkStart w:id="2414" w:name="_Toc1045"/>
      <w:bookmarkEnd w:id="2412"/>
      <w:bookmarkEnd w:id="2413"/>
      <w:r>
        <w:rPr/>
        <w:t>2</w:t>
      </w:r>
      <w:r>
        <w:rPr>
          <w:rtl w:val="true"/>
        </w:rPr>
        <w:t xml:space="preserve"> - </w:t>
      </w:r>
      <w:r>
        <w:rPr>
          <w:rtl w:val="true"/>
        </w:rPr>
        <w:t xml:space="preserve">شرح دعای کلید محبّت </w:t>
      </w:r>
      <w:r>
        <w:rPr>
          <w:rtl w:val="true"/>
        </w:rPr>
        <w:t>«</w:t>
      </w:r>
      <w:r>
        <w:rPr/>
        <w:t>18</w:t>
      </w:r>
      <w:r>
        <w:rPr>
          <w:rtl w:val="true"/>
        </w:rPr>
        <w:t xml:space="preserve"> - </w:t>
      </w:r>
      <w:r>
        <w:rPr/>
        <w:t>28</w:t>
      </w:r>
      <w:r>
        <w:rPr>
          <w:rtl w:val="true"/>
        </w:rPr>
        <w:t>» (</w:t>
      </w:r>
      <w:r>
        <w:rPr>
          <w:rtl w:val="true"/>
        </w:rPr>
        <w:t xml:space="preserve">دعا </w:t>
      </w:r>
      <w:r>
        <w:rPr>
          <w:rtl w:val="true"/>
        </w:rPr>
        <w:t xml:space="preserve">- </w:t>
      </w:r>
      <w:r>
        <w:rPr>
          <w:rtl w:val="true"/>
        </w:rPr>
        <w:t>فارسی</w:t>
      </w:r>
      <w:r>
        <w:rPr>
          <w:rtl w:val="true"/>
        </w:rPr>
        <w:t>)</w:t>
      </w:r>
      <w:bookmarkEnd w:id="24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دعا برای ایجاد محبّت آورده است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چهل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منسوب به فاطمه زهرا سلام الله علیها نموده که چهل آیه قرآنی است که روز جمعه بعد از غسل آن را اگر بخوانند و به آب بدمند و به خورد هرکس دهند محبّت در قلب او ایجاد میشود و اگر میان زن و شوهر اختلافی باشد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کلید جهت محبّت روایت است از طنطنه خاتون که روز جمعه داخل شدم بر خاتون خودم فاطمه زهرا علیها سلام دیدم به دست مبارک خود ظرفی آب گرفته دعا میخواند و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الاسم الاعظم ان تقضی لنا حاجاتنا برحمتک یا ارحم الراحمین بحقّ همه انبیاء خود بحقّ همه اولیاء خود و به حقّ همه اصفیاء خود به حقّ تمام مخلوقات خود این بنده روسیاه را ناامید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انجام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بیتاریخ و بینام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415" w:name="__RefHeading___Toc4165343_3381743652"/>
      <w:bookmarkStart w:id="2416" w:name="_Toc1046"/>
      <w:bookmarkEnd w:id="2415"/>
      <w:r>
        <w:rPr>
          <w:rtl w:val="true"/>
        </w:rPr>
        <w:t xml:space="preserve">( </w:t>
      </w:r>
      <w:r>
        <w:rPr/>
        <w:t>3920</w:t>
      </w:r>
      <w:r>
        <w:rPr>
          <w:rtl w:val="true"/>
        </w:rPr>
        <w:t xml:space="preserve"> )</w:t>
      </w:r>
      <w:bookmarkEnd w:id="2416"/>
    </w:p>
    <w:p>
      <w:pPr>
        <w:pStyle w:val="Heading3"/>
        <w:numPr>
          <w:ilvl w:val="2"/>
          <w:numId w:val="1"/>
        </w:numPr>
        <w:rPr/>
      </w:pPr>
      <w:bookmarkStart w:id="2417" w:name="__RefHeading___Toc4165345_3381743652"/>
      <w:bookmarkStart w:id="2418" w:name="_Toc1047"/>
      <w:bookmarkEnd w:id="2417"/>
      <w:r>
        <w:rPr/>
        <w:t>1</w:t>
      </w:r>
      <w:r>
        <w:rPr>
          <w:rtl w:val="true"/>
        </w:rPr>
        <w:t xml:space="preserve"> - </w:t>
      </w:r>
      <w:r>
        <w:rPr>
          <w:rtl w:val="true"/>
        </w:rPr>
        <w:t xml:space="preserve">دستور نامهنگاری </w:t>
      </w:r>
      <w:r>
        <w:rPr>
          <w:rtl w:val="true"/>
        </w:rPr>
        <w:t xml:space="preserve">= </w:t>
      </w:r>
      <w:r>
        <w:rPr>
          <w:rtl w:val="true"/>
        </w:rPr>
        <w:t xml:space="preserve">ترسل </w:t>
      </w:r>
      <w:r>
        <w:rPr>
          <w:rtl w:val="true"/>
        </w:rPr>
        <w:t>«</w:t>
      </w:r>
      <w:r>
        <w:rPr/>
        <w:t>1</w:t>
      </w:r>
      <w:r>
        <w:rPr>
          <w:rtl w:val="true"/>
        </w:rPr>
        <w:t xml:space="preserve"> - </w:t>
      </w:r>
      <w:r>
        <w:rPr/>
        <w:t>19</w:t>
      </w:r>
      <w:r>
        <w:rPr>
          <w:rtl w:val="true"/>
        </w:rPr>
        <w:t>» (</w:t>
      </w:r>
      <w:r>
        <w:rPr>
          <w:rtl w:val="true"/>
        </w:rPr>
        <w:t>فارسی</w:t>
      </w:r>
      <w:r>
        <w:rPr>
          <w:rtl w:val="true"/>
        </w:rPr>
        <w:t>)</w:t>
      </w:r>
      <w:bookmarkEnd w:id="24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علی بن شیخ حاجی یزدی معمائی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نامهنگاری را در دو باب بیان کرده که باب اول دارای دو مقصد و چند فصل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سپاس و ستایش دانایی توانا تبارک و تعالی که فرستادن رسولان با کتابهای مشتمل بر احوال و اوضاع این جهان و آن جهان از برای سعادت و سلامت دنیوی و اخروی بندگان</w:t>
      </w:r>
      <w:r>
        <w:rPr>
          <w:rFonts w:eastAsia="IRNazanin" w:cs="IRNazanin"/>
          <w:color w:val="111111"/>
          <w:sz w:val="28"/>
          <w:szCs w:val="28"/>
          <w:rtl w:val="true"/>
          <w:lang w:bidi="fa-IR"/>
        </w:rPr>
        <w:t xml:space="preserve">. </w:t>
      </w:r>
      <w:bookmarkStart w:id="2419" w:name="pg14116_147032"/>
    </w:p>
    <w:p>
      <w:pPr>
        <w:pStyle w:val="Heading3"/>
        <w:numPr>
          <w:ilvl w:val="2"/>
          <w:numId w:val="1"/>
        </w:numPr>
        <w:rPr/>
      </w:pPr>
      <w:bookmarkStart w:id="2420" w:name="__RefHeading___Toc4165347_3381743652"/>
      <w:bookmarkStart w:id="2421" w:name="_Toc1048"/>
      <w:bookmarkEnd w:id="2419"/>
      <w:bookmarkEnd w:id="2420"/>
      <w:r>
        <w:rPr/>
        <w:t>2</w:t>
      </w:r>
      <w:r>
        <w:rPr>
          <w:rtl w:val="true"/>
        </w:rPr>
        <w:t xml:space="preserve"> - </w:t>
      </w:r>
      <w:r>
        <w:rPr>
          <w:rtl w:val="true"/>
        </w:rPr>
        <w:t xml:space="preserve">الفصوص فی الحکمة </w:t>
      </w:r>
      <w:r>
        <w:rPr>
          <w:rtl w:val="true"/>
        </w:rPr>
        <w:t>«</w:t>
      </w:r>
      <w:r>
        <w:rPr/>
        <w:t>20</w:t>
      </w:r>
      <w:r>
        <w:rPr>
          <w:rtl w:val="true"/>
        </w:rPr>
        <w:t xml:space="preserve"> - </w:t>
      </w:r>
      <w:r>
        <w:rPr/>
        <w:t>33</w:t>
      </w:r>
      <w:r>
        <w:rPr>
          <w:rtl w:val="true"/>
        </w:rPr>
        <w:t>» (</w:t>
      </w:r>
      <w:r>
        <w:rPr>
          <w:rtl w:val="true"/>
        </w:rPr>
        <w:t xml:space="preserve">فلسفه </w:t>
      </w:r>
      <w:r>
        <w:rPr>
          <w:rtl w:val="true"/>
        </w:rPr>
        <w:t xml:space="preserve">- </w:t>
      </w:r>
      <w:r>
        <w:rPr>
          <w:rtl w:val="true"/>
        </w:rPr>
        <w:t>عربی</w:t>
      </w:r>
      <w:r>
        <w:rPr>
          <w:rtl w:val="true"/>
        </w:rPr>
        <w:t>)</w:t>
      </w:r>
      <w:bookmarkEnd w:id="24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محمد بن محمد بن طرخان فارابی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ماهیّت و وجود و اثبات واجب الوجود و ادراکات انسانی و روح وی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به ابن سینا نیز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تمّم الامور الموجودة التی قبلنا لکلّ منها ماهیّة و هویّة و لیست ماهیّته هویّته و لا داخلة فی هویّته ولو کانت ماهّیة الانسان هویّته لکان تصورک ماهیة الانسان تصوّر هویّته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المعشوق الاوّل فلذلک هو آخر کل 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هالک الا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بیتاریخ و از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کتیبه‌ای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علی بن محمد بن منصور بن اسماعیل در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422" w:name="__RefHeading___Toc4165349_3381743652"/>
      <w:bookmarkStart w:id="2423" w:name="_Toc1049"/>
      <w:bookmarkEnd w:id="2422"/>
      <w:r>
        <w:rPr>
          <w:rtl w:val="true"/>
        </w:rPr>
        <w:t xml:space="preserve">( </w:t>
      </w:r>
      <w:r>
        <w:rPr/>
        <w:t>3929</w:t>
      </w:r>
      <w:r>
        <w:rPr>
          <w:rtl w:val="true"/>
        </w:rPr>
        <w:t xml:space="preserve"> )</w:t>
      </w:r>
      <w:bookmarkEnd w:id="2423"/>
    </w:p>
    <w:p>
      <w:pPr>
        <w:pStyle w:val="Heading3"/>
        <w:numPr>
          <w:ilvl w:val="2"/>
          <w:numId w:val="1"/>
        </w:numPr>
        <w:rPr/>
      </w:pPr>
      <w:bookmarkStart w:id="2424" w:name="__RefHeading___Toc4165351_3381743652"/>
      <w:bookmarkStart w:id="2425" w:name="_Toc1050"/>
      <w:bookmarkEnd w:id="2424"/>
      <w:r>
        <w:rPr/>
        <w:t>1</w:t>
      </w:r>
      <w:r>
        <w:rPr>
          <w:rtl w:val="true"/>
        </w:rPr>
        <w:t xml:space="preserve"> - </w:t>
      </w:r>
      <w:r>
        <w:rPr>
          <w:rtl w:val="true"/>
        </w:rPr>
        <w:t xml:space="preserve">اوراق پراکنده </w:t>
      </w:r>
      <w:r>
        <w:rPr>
          <w:rtl w:val="true"/>
        </w:rPr>
        <w:t>«</w:t>
      </w:r>
      <w:r>
        <w:rPr/>
        <w:t>1</w:t>
      </w:r>
      <w:r>
        <w:rPr>
          <w:rtl w:val="true"/>
        </w:rPr>
        <w:t xml:space="preserve"> - </w:t>
      </w:r>
      <w:r>
        <w:rPr/>
        <w:t>59</w:t>
      </w:r>
      <w:r>
        <w:rPr>
          <w:rtl w:val="true"/>
        </w:rPr>
        <w:t>» (</w:t>
      </w:r>
      <w:r>
        <w:rPr>
          <w:rtl w:val="true"/>
        </w:rPr>
        <w:t xml:space="preserve">فارسی </w:t>
      </w:r>
      <w:r>
        <w:rPr>
          <w:rtl w:val="true"/>
        </w:rPr>
        <w:t xml:space="preserve">- </w:t>
      </w:r>
      <w:r>
        <w:rPr>
          <w:rtl w:val="true"/>
        </w:rPr>
        <w:t>عربی</w:t>
      </w:r>
      <w:r>
        <w:rPr>
          <w:rtl w:val="true"/>
        </w:rPr>
        <w:t>)</w:t>
      </w:r>
      <w:bookmarkEnd w:id="24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پراکنده‌ای است منقول از کتابهای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مهج الدّعوات، یک برگ از کتابی از سید علی همدانی، اشعاری از برخی شاعران، مطلبی از تفسیر فخر رازی در حدوث عالم، مطلبی در سیر و سلوک و غیره</w:t>
      </w:r>
      <w:r>
        <w:rPr>
          <w:rFonts w:eastAsia="IRNazanin" w:cs="IRNazanin"/>
          <w:color w:val="111111"/>
          <w:sz w:val="28"/>
          <w:szCs w:val="28"/>
          <w:rtl w:val="true"/>
          <w:lang w:bidi="fa-IR"/>
        </w:rPr>
        <w:t>.</w:t>
      </w:r>
    </w:p>
    <w:p>
      <w:pPr>
        <w:pStyle w:val="Heading3"/>
        <w:numPr>
          <w:ilvl w:val="2"/>
          <w:numId w:val="1"/>
        </w:numPr>
        <w:rPr/>
      </w:pPr>
      <w:bookmarkStart w:id="2426" w:name="__RefHeading___Toc4165353_3381743652"/>
      <w:bookmarkStart w:id="2427" w:name="_Toc1051"/>
      <w:bookmarkEnd w:id="2426"/>
      <w:r>
        <w:rPr/>
        <w:t>2</w:t>
      </w:r>
      <w:r>
        <w:rPr>
          <w:rtl w:val="true"/>
        </w:rPr>
        <w:t xml:space="preserve"> - </w:t>
      </w:r>
      <w:r>
        <w:rPr>
          <w:rtl w:val="true"/>
        </w:rPr>
        <w:t xml:space="preserve">شرح غزلی از شیخ عطار </w:t>
      </w:r>
      <w:r>
        <w:rPr>
          <w:rtl w:val="true"/>
        </w:rPr>
        <w:t>«</w:t>
      </w:r>
      <w:r>
        <w:rPr/>
        <w:t>60</w:t>
      </w:r>
      <w:r>
        <w:rPr>
          <w:rtl w:val="true"/>
        </w:rPr>
        <w:t xml:space="preserve"> - </w:t>
      </w:r>
      <w:r>
        <w:rPr/>
        <w:t>73</w:t>
      </w:r>
      <w:r>
        <w:rPr>
          <w:rtl w:val="true"/>
        </w:rPr>
        <w:t>» (</w:t>
      </w:r>
      <w:r>
        <w:rPr>
          <w:rtl w:val="true"/>
        </w:rPr>
        <w:t>فارسی</w:t>
      </w:r>
      <w:r>
        <w:rPr>
          <w:rtl w:val="true"/>
        </w:rPr>
        <w:t>)</w:t>
      </w:r>
      <w:bookmarkEnd w:id="2427"/>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428" w:name="pg14116_147033"/>
    </w:p>
    <w:p>
      <w:pPr>
        <w:pStyle w:val="BookText"/>
        <w:rPr/>
      </w:pPr>
      <w:bookmarkEnd w:id="2428"/>
      <w:r>
        <w:rPr>
          <w:rFonts w:ascii="IRNazanin" w:hAnsi="IRNazanin" w:eastAsia="IRNazanin"/>
          <w:color w:val="111111"/>
          <w:sz w:val="28"/>
          <w:sz w:val="28"/>
          <w:szCs w:val="28"/>
          <w:rtl w:val="true"/>
          <w:lang w:bidi="fa-IR"/>
        </w:rPr>
        <w:t>شرح مختصری است بر یکی از غزلهای عطار نیشابوری 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 درکشیده به بازار آمده</w:t>
      </w:r>
    </w:p>
    <w:p>
      <w:pPr>
        <w:pStyle w:val="BookText"/>
        <w:rPr/>
      </w:pPr>
      <w:r>
        <w:rPr>
          <w:rFonts w:ascii="IRNazanin" w:hAnsi="IRNazanin" w:eastAsia="IRNazanin"/>
          <w:color w:val="111111"/>
          <w:sz w:val="28"/>
          <w:sz w:val="28"/>
          <w:szCs w:val="28"/>
          <w:rtl w:val="true"/>
          <w:lang w:bidi="fa-IR"/>
        </w:rPr>
        <w:t>خلقی بدین طلسم گرفتار آمده</w:t>
      </w:r>
    </w:p>
    <w:p>
      <w:pPr>
        <w:pStyle w:val="BookText"/>
        <w:rPr/>
      </w:pPr>
      <w:r>
        <w:rPr>
          <w:rFonts w:ascii="IRNazanin" w:hAnsi="IRNazanin" w:eastAsia="IRNazanin"/>
          <w:color w:val="111111"/>
          <w:sz w:val="28"/>
          <w:sz w:val="28"/>
          <w:szCs w:val="28"/>
          <w:rtl w:val="true"/>
          <w:lang w:bidi="fa-IR"/>
        </w:rPr>
        <w:t>غیر تو هرچه هست سراب و نمایش است کاینجا نه اندک است نه بسیار آمده</w:t>
      </w:r>
    </w:p>
    <w:p>
      <w:pPr>
        <w:pStyle w:val="BookText"/>
        <w:rPr/>
      </w:pPr>
      <w:r>
        <w:rPr>
          <w:rFonts w:ascii="IRNazanin" w:hAnsi="IRNazanin" w:eastAsia="IRNazanin"/>
          <w:color w:val="111111"/>
          <w:sz w:val="28"/>
          <w:sz w:val="28"/>
          <w:szCs w:val="28"/>
          <w:rtl w:val="true"/>
          <w:lang w:bidi="fa-IR"/>
        </w:rPr>
        <w:t>در این شرح از گلشن راز اشعاری نقل کرده، و از محی الدین عربی و اوحدی مراغه‌ای نیز مطالبی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معرفت و پیدایی و منصّه جمال و جلال است که مقصود اوّلی است که فاحببت ان اعرف و از این حیثیّة ظاهریّة وجود را وجه الله گویند به سبب مواجهه ممکنات فاینما تولّو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تو و آخر تو ظاهر تو و باطن تو مستور ز هر چشمی در عین هویدایی</w:t>
      </w:r>
    </w:p>
    <w:p>
      <w:pPr>
        <w:pStyle w:val="BookText"/>
        <w:rPr/>
      </w:pPr>
      <w:r>
        <w:rPr>
          <w:rFonts w:ascii="IRNazanin" w:hAnsi="IRNazanin" w:eastAsia="IRNazanin"/>
          <w:color w:val="111111"/>
          <w:sz w:val="28"/>
          <w:sz w:val="28"/>
          <w:szCs w:val="28"/>
          <w:rtl w:val="true"/>
          <w:lang w:bidi="fa-IR"/>
        </w:rPr>
        <w:t>می‌رود بی‌روی پوش این آفتاب</w:t>
      </w:r>
    </w:p>
    <w:p>
      <w:pPr>
        <w:pStyle w:val="BookText"/>
        <w:rPr/>
      </w:pPr>
      <w:r>
        <w:rPr>
          <w:rFonts w:ascii="IRNazanin" w:hAnsi="IRNazanin" w:eastAsia="IRNazanin"/>
          <w:color w:val="111111"/>
          <w:sz w:val="28"/>
          <w:sz w:val="28"/>
          <w:szCs w:val="28"/>
          <w:rtl w:val="true"/>
          <w:lang w:bidi="fa-IR"/>
        </w:rPr>
        <w:t>فرط نور اوست رویش را نقاب</w:t>
      </w:r>
    </w:p>
    <w:p>
      <w:pPr>
        <w:pStyle w:val="BookText"/>
        <w:rPr/>
      </w:pPr>
      <w:r>
        <w:rPr>
          <w:rFonts w:ascii="IRNazanin" w:hAnsi="IRNazanin" w:eastAsia="IRNazanin"/>
          <w:color w:val="111111"/>
          <w:sz w:val="28"/>
          <w:sz w:val="28"/>
          <w:szCs w:val="28"/>
          <w:rtl w:val="true"/>
          <w:lang w:bidi="fa-IR"/>
        </w:rPr>
        <w:t>هردو بیتاریخ و دومی اول و آخرش نقص دارد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429" w:name="__RefHeading___Toc4165355_3381743652"/>
      <w:bookmarkStart w:id="2430" w:name="_Toc1052"/>
      <w:bookmarkEnd w:id="2429"/>
      <w:r>
        <w:rPr>
          <w:rtl w:val="true"/>
        </w:rPr>
        <w:t xml:space="preserve">( </w:t>
      </w:r>
      <w:r>
        <w:rPr/>
        <w:t>3933</w:t>
      </w:r>
      <w:r>
        <w:rPr>
          <w:rtl w:val="true"/>
        </w:rPr>
        <w:t xml:space="preserve"> )</w:t>
      </w:r>
      <w:bookmarkEnd w:id="2430"/>
    </w:p>
    <w:p>
      <w:pPr>
        <w:pStyle w:val="Heading3"/>
        <w:numPr>
          <w:ilvl w:val="2"/>
          <w:numId w:val="1"/>
        </w:numPr>
        <w:rPr/>
      </w:pPr>
      <w:bookmarkStart w:id="2431" w:name="__RefHeading___Toc4165357_3381743652"/>
      <w:bookmarkStart w:id="2432" w:name="_Toc1053"/>
      <w:bookmarkEnd w:id="2431"/>
      <w:r>
        <w:rPr/>
        <w:t>1</w:t>
      </w:r>
      <w:r>
        <w:rPr>
          <w:rtl w:val="true"/>
        </w:rPr>
        <w:t xml:space="preserve"> - </w:t>
      </w:r>
      <w:r>
        <w:rPr>
          <w:rtl w:val="true"/>
        </w:rPr>
        <w:t>مناقب ائمه اطهار</w:t>
      </w:r>
      <w:r>
        <w:rPr>
          <w:rtl w:val="true"/>
        </w:rPr>
        <w:t>: «</w:t>
      </w:r>
      <w:r>
        <w:rPr/>
        <w:t>1</w:t>
      </w:r>
      <w:r>
        <w:rPr>
          <w:rtl w:val="true"/>
        </w:rPr>
        <w:t xml:space="preserve"> - </w:t>
      </w:r>
      <w:r>
        <w:rPr/>
        <w:t>100</w:t>
      </w:r>
      <w:r>
        <w:rPr>
          <w:rtl w:val="true"/>
        </w:rPr>
        <w:t>» (</w:t>
      </w:r>
      <w:r>
        <w:rPr>
          <w:rtl w:val="true"/>
        </w:rPr>
        <w:t>عربی</w:t>
      </w:r>
      <w:r>
        <w:rPr>
          <w:rtl w:val="true"/>
        </w:rPr>
        <w:t>)</w:t>
      </w:r>
      <w:bookmarkEnd w:id="24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در فضائل و مناقب ائمه اطهار علیهم السلام و بعضی از سخنان و خطبههای ایشان را از کتابهای ذیل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 تفسیر صافی، تفسیر قمی، کشف الغمّه، معراج النبوّة ملا معین، بحار الانوار</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من الماء بشرا فجعله نسبا و صهرا 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2433" w:name="pg14116_147034"/>
    </w:p>
    <w:p>
      <w:pPr>
        <w:pStyle w:val="BookText"/>
        <w:rPr/>
      </w:pPr>
      <w:bookmarkEnd w:id="2433"/>
      <w:r>
        <w:rPr>
          <w:rFonts w:ascii="IRNazanin" w:hAnsi="IRNazanin" w:eastAsia="IRNazanin"/>
          <w:color w:val="111111"/>
          <w:sz w:val="28"/>
          <w:sz w:val="28"/>
          <w:szCs w:val="28"/>
          <w:rtl w:val="true"/>
          <w:lang w:bidi="fa-IR"/>
        </w:rPr>
        <w:t xml:space="preserve">المجمع عن ابن سیرین نزلت فی النبی صلّی الله علیه و آله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فاطمة علیا فهو ابن عمّه و زوج ابنته فکان نسبا و صهرا</w:t>
      </w:r>
      <w:r>
        <w:rPr>
          <w:rFonts w:eastAsia="IRNazanin" w:cs="IRNazanin"/>
          <w:color w:val="111111"/>
          <w:sz w:val="28"/>
          <w:szCs w:val="28"/>
          <w:rtl w:val="true"/>
          <w:lang w:bidi="fa-IR"/>
        </w:rPr>
        <w:t>.</w:t>
      </w:r>
    </w:p>
    <w:p>
      <w:pPr>
        <w:pStyle w:val="Heading3"/>
        <w:numPr>
          <w:ilvl w:val="2"/>
          <w:numId w:val="1"/>
        </w:numPr>
        <w:rPr/>
      </w:pPr>
      <w:bookmarkStart w:id="2434" w:name="__RefHeading___Toc4165359_3381743652"/>
      <w:bookmarkStart w:id="2435" w:name="_Toc1054"/>
      <w:bookmarkEnd w:id="2434"/>
      <w:r>
        <w:rPr/>
        <w:t>2</w:t>
      </w:r>
      <w:r>
        <w:rPr>
          <w:rtl w:val="true"/>
        </w:rPr>
        <w:t xml:space="preserve"> - </w:t>
      </w:r>
      <w:r>
        <w:rPr>
          <w:rtl w:val="true"/>
        </w:rPr>
        <w:t xml:space="preserve">روضة الاسرار </w:t>
      </w:r>
      <w:r>
        <w:rPr>
          <w:rtl w:val="true"/>
        </w:rPr>
        <w:t>«</w:t>
      </w:r>
      <w:r>
        <w:rPr/>
        <w:t>100</w:t>
      </w:r>
      <w:r>
        <w:rPr>
          <w:rtl w:val="true"/>
        </w:rPr>
        <w:t xml:space="preserve"> - </w:t>
      </w:r>
      <w:r>
        <w:rPr/>
        <w:t>141</w:t>
      </w:r>
      <w:r>
        <w:rPr>
          <w:rtl w:val="true"/>
        </w:rPr>
        <w:t>» (</w:t>
      </w:r>
      <w:r>
        <w:rPr>
          <w:rtl w:val="true"/>
        </w:rPr>
        <w:t xml:space="preserve">منظومه </w:t>
      </w:r>
      <w:r>
        <w:rPr>
          <w:rtl w:val="true"/>
        </w:rPr>
        <w:t xml:space="preserve">- </w:t>
      </w:r>
      <w:r>
        <w:rPr>
          <w:rtl w:val="true"/>
        </w:rPr>
        <w:t>فارسی</w:t>
      </w:r>
      <w:r>
        <w:rPr>
          <w:rtl w:val="true"/>
        </w:rPr>
        <w:t>)</w:t>
      </w:r>
      <w:bookmarkEnd w:id="24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سروش شمس الشعراء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بیت در قالب مثنوی است در ذکر مصیبت جانگداز کربلا که شاعر در پنجاه سالگی سروده است و در پایان آن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اندر دست خونین خامه‌ای</w:t>
      </w:r>
    </w:p>
    <w:p>
      <w:pPr>
        <w:pStyle w:val="BookText"/>
        <w:rPr/>
      </w:pPr>
      <w:r>
        <w:rPr>
          <w:rFonts w:ascii="IRNazanin" w:hAnsi="IRNazanin" w:eastAsia="IRNazanin"/>
          <w:color w:val="111111"/>
          <w:sz w:val="28"/>
          <w:sz w:val="28"/>
          <w:szCs w:val="28"/>
          <w:rtl w:val="true"/>
          <w:lang w:bidi="fa-IR"/>
        </w:rPr>
        <w:t>تا که بنویسم مصیبت نامه‌ای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و جاه سلیمانیش ده رتبت و کام دو جهانیش ده</w:t>
      </w:r>
    </w:p>
    <w:p>
      <w:pPr>
        <w:pStyle w:val="BookText"/>
        <w:rPr/>
      </w:pPr>
      <w:r>
        <w:rPr>
          <w:rFonts w:ascii="IRNazanin" w:hAnsi="IRNazanin" w:eastAsia="IRNazanin"/>
          <w:color w:val="111111"/>
          <w:sz w:val="28"/>
          <w:sz w:val="28"/>
          <w:szCs w:val="28"/>
          <w:rtl w:val="true"/>
          <w:lang w:bidi="fa-IR"/>
        </w:rPr>
        <w:t>کین جواهر سفته‌ام در عهد او</w:t>
      </w:r>
    </w:p>
    <w:p>
      <w:pPr>
        <w:pStyle w:val="BookText"/>
        <w:rPr/>
      </w:pPr>
      <w:r>
        <w:rPr>
          <w:rFonts w:ascii="IRNazanin" w:hAnsi="IRNazanin" w:eastAsia="IRNazanin"/>
          <w:color w:val="111111"/>
          <w:sz w:val="28"/>
          <w:sz w:val="28"/>
          <w:szCs w:val="28"/>
          <w:rtl w:val="true"/>
          <w:lang w:bidi="fa-IR"/>
        </w:rPr>
        <w:t>کام و لب آلوده‌ام از شهد او</w:t>
      </w:r>
    </w:p>
    <w:p>
      <w:pPr>
        <w:pStyle w:val="BookText"/>
        <w:rPr/>
      </w:pPr>
      <w:r>
        <w:rPr>
          <w:rFonts w:ascii="IRNazanin" w:hAnsi="IRNazanin" w:eastAsia="IRNazanin"/>
          <w:color w:val="111111"/>
          <w:sz w:val="28"/>
          <w:sz w:val="28"/>
          <w:szCs w:val="28"/>
          <w:rtl w:val="true"/>
          <w:lang w:bidi="fa-IR"/>
        </w:rPr>
        <w:t>هردو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حکایت در پایان نسخه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436" w:name="__RefHeading___Toc4165361_3381743652"/>
      <w:bookmarkStart w:id="2437" w:name="_Toc1055"/>
      <w:bookmarkEnd w:id="2436"/>
      <w:r>
        <w:rPr>
          <w:rtl w:val="true"/>
        </w:rPr>
        <w:t xml:space="preserve">( </w:t>
      </w:r>
      <w:r>
        <w:rPr/>
        <w:t>3942</w:t>
      </w:r>
      <w:r>
        <w:rPr>
          <w:rtl w:val="true"/>
        </w:rPr>
        <w:t xml:space="preserve"> )</w:t>
      </w:r>
      <w:bookmarkEnd w:id="2437"/>
    </w:p>
    <w:p>
      <w:pPr>
        <w:pStyle w:val="Heading3"/>
        <w:numPr>
          <w:ilvl w:val="2"/>
          <w:numId w:val="1"/>
        </w:numPr>
        <w:rPr/>
      </w:pPr>
      <w:bookmarkStart w:id="2438" w:name="__RefHeading___Toc4165363_3381743652"/>
      <w:bookmarkStart w:id="2439" w:name="_Toc1056"/>
      <w:bookmarkEnd w:id="2438"/>
      <w:r>
        <w:rPr/>
        <w:t>1</w:t>
      </w:r>
      <w:r>
        <w:rPr>
          <w:rtl w:val="true"/>
        </w:rPr>
        <w:t xml:space="preserve"> - </w:t>
      </w:r>
      <w:r>
        <w:rPr>
          <w:rtl w:val="true"/>
        </w:rPr>
        <w:t xml:space="preserve">تهذیب المنطق از تفتازانی </w:t>
      </w:r>
      <w:r>
        <w:rPr>
          <w:rtl w:val="true"/>
        </w:rPr>
        <w:t>«</w:t>
      </w:r>
      <w:r>
        <w:rPr/>
        <w:t>1</w:t>
      </w:r>
      <w:r>
        <w:rPr>
          <w:rtl w:val="true"/>
        </w:rPr>
        <w:t xml:space="preserve"> - </w:t>
      </w:r>
      <w:r>
        <w:rPr/>
        <w:t>9</w:t>
      </w:r>
      <w:r>
        <w:rPr>
          <w:rtl w:val="true"/>
        </w:rPr>
        <w:t>» (</w:t>
      </w:r>
      <w:r>
        <w:rPr>
          <w:rtl w:val="true"/>
        </w:rPr>
        <w:t xml:space="preserve">منطق </w:t>
      </w:r>
      <w:r>
        <w:rPr>
          <w:rtl w:val="true"/>
        </w:rPr>
        <w:t xml:space="preserve">- </w:t>
      </w:r>
      <w:r>
        <w:rPr>
          <w:rtl w:val="true"/>
        </w:rPr>
        <w:t>عربی</w:t>
      </w:r>
      <w:r>
        <w:rPr>
          <w:rtl w:val="true"/>
        </w:rPr>
        <w:t>)</w:t>
      </w:r>
      <w:bookmarkEnd w:id="2439"/>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440" w:name="__RefHeading___Toc4165365_3381743652"/>
      <w:bookmarkStart w:id="2441" w:name="_Toc1057"/>
      <w:bookmarkEnd w:id="2440"/>
      <w:r>
        <w:rPr/>
        <w:t>2</w:t>
      </w:r>
      <w:r>
        <w:rPr>
          <w:rtl w:val="true"/>
        </w:rPr>
        <w:t xml:space="preserve"> - </w:t>
      </w:r>
      <w:r>
        <w:rPr>
          <w:rtl w:val="true"/>
        </w:rPr>
        <w:t xml:space="preserve">ترجمه حاشیه ملا عبدالله از مولی عنایت الله هندی </w:t>
      </w:r>
      <w:r>
        <w:rPr>
          <w:rtl w:val="true"/>
        </w:rPr>
        <w:t>«</w:t>
      </w:r>
      <w:r>
        <w:rPr/>
        <w:t>10</w:t>
      </w:r>
      <w:r>
        <w:rPr>
          <w:rtl w:val="true"/>
        </w:rPr>
        <w:t xml:space="preserve"> - </w:t>
      </w:r>
      <w:r>
        <w:rPr/>
        <w:t>192</w:t>
      </w:r>
      <w:r>
        <w:rPr>
          <w:rtl w:val="true"/>
        </w:rPr>
        <w:t>»</w:t>
      </w:r>
      <w:bookmarkEnd w:id="2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442" w:name="pg14116_147035"/>
    </w:p>
    <w:p>
      <w:pPr>
        <w:pStyle w:val="BookText"/>
        <w:rPr/>
      </w:pPr>
      <w:bookmarkEnd w:id="2442"/>
      <w:r>
        <w:rPr>
          <w:rFonts w:ascii="IRNazanin" w:hAnsi="IRNazanin" w:eastAsia="IRNazanin"/>
          <w:color w:val="111111"/>
          <w:sz w:val="28"/>
          <w:sz w:val="28"/>
          <w:szCs w:val="28"/>
          <w:rtl w:val="true"/>
          <w:lang w:bidi="fa-IR"/>
        </w:rPr>
        <w:t xml:space="preserve">هردو تحریر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443" w:name="__RefHeading___Toc4165367_3381743652"/>
      <w:bookmarkStart w:id="2444" w:name="_Toc1058"/>
      <w:bookmarkEnd w:id="2443"/>
      <w:r>
        <w:rPr>
          <w:rtl w:val="true"/>
        </w:rPr>
        <w:t xml:space="preserve">( </w:t>
      </w:r>
      <w:r>
        <w:rPr/>
        <w:t>4000</w:t>
      </w:r>
      <w:r>
        <w:rPr>
          <w:rtl w:val="true"/>
        </w:rPr>
        <w:t xml:space="preserve"> )</w:t>
      </w:r>
      <w:bookmarkEnd w:id="2444"/>
    </w:p>
    <w:p>
      <w:pPr>
        <w:pStyle w:val="Heading3"/>
        <w:numPr>
          <w:ilvl w:val="2"/>
          <w:numId w:val="1"/>
        </w:numPr>
        <w:rPr/>
      </w:pPr>
      <w:bookmarkStart w:id="2445" w:name="__RefHeading___Toc4165369_3381743652"/>
      <w:bookmarkStart w:id="2446" w:name="_Toc1059"/>
      <w:bookmarkEnd w:id="2445"/>
      <w:r>
        <w:rPr/>
        <w:t>1</w:t>
      </w:r>
      <w:r>
        <w:rPr>
          <w:rtl w:val="true"/>
        </w:rPr>
        <w:t xml:space="preserve"> - </w:t>
      </w:r>
      <w:r>
        <w:rPr>
          <w:rtl w:val="true"/>
        </w:rPr>
        <w:t xml:space="preserve">شرح الانموذج از اردبیلی </w:t>
      </w:r>
      <w:r>
        <w:rPr>
          <w:rtl w:val="true"/>
        </w:rPr>
        <w:t>«</w:t>
      </w:r>
      <w:r>
        <w:rPr/>
        <w:t>2</w:t>
      </w:r>
      <w:r>
        <w:rPr>
          <w:rtl w:val="true"/>
        </w:rPr>
        <w:t xml:space="preserve"> - </w:t>
      </w:r>
      <w:r>
        <w:rPr/>
        <w:t>88</w:t>
      </w:r>
      <w:r>
        <w:rPr>
          <w:rtl w:val="true"/>
        </w:rPr>
        <w:t>» (</w:t>
      </w:r>
      <w:r>
        <w:rPr>
          <w:rtl w:val="true"/>
        </w:rPr>
        <w:t xml:space="preserve">نحو </w:t>
      </w:r>
      <w:r>
        <w:rPr>
          <w:rtl w:val="true"/>
        </w:rPr>
        <w:t xml:space="preserve">- </w:t>
      </w:r>
      <w:r>
        <w:rPr>
          <w:rtl w:val="true"/>
        </w:rPr>
        <w:t>عربی</w:t>
      </w:r>
      <w:r>
        <w:rPr>
          <w:rtl w:val="true"/>
        </w:rPr>
        <w:t>)</w:t>
      </w:r>
      <w:bookmarkEnd w:id="2446"/>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447" w:name="__RefHeading___Toc4165371_3381743652"/>
      <w:bookmarkStart w:id="2448" w:name="_Toc1060"/>
      <w:bookmarkEnd w:id="2447"/>
      <w:r>
        <w:rPr/>
        <w:t>2</w:t>
      </w:r>
      <w:r>
        <w:rPr>
          <w:rtl w:val="true"/>
        </w:rPr>
        <w:t xml:space="preserve"> - </w:t>
      </w:r>
      <w:r>
        <w:rPr>
          <w:rtl w:val="true"/>
        </w:rPr>
        <w:t xml:space="preserve">فوائد الصمدیة از شیخ بهایی ره </w:t>
      </w:r>
      <w:r>
        <w:rPr>
          <w:rtl w:val="true"/>
        </w:rPr>
        <w:t>«</w:t>
      </w:r>
      <w:r>
        <w:rPr/>
        <w:t>89</w:t>
      </w:r>
      <w:r>
        <w:rPr>
          <w:rtl w:val="true"/>
        </w:rPr>
        <w:t xml:space="preserve"> - </w:t>
      </w:r>
      <w:r>
        <w:rPr/>
        <w:t>149</w:t>
      </w:r>
      <w:r>
        <w:rPr>
          <w:rtl w:val="true"/>
        </w:rPr>
        <w:t>» (</w:t>
      </w:r>
      <w:r>
        <w:rPr>
          <w:rtl w:val="true"/>
        </w:rPr>
        <w:t xml:space="preserve">نحو </w:t>
      </w:r>
      <w:r>
        <w:rPr>
          <w:rtl w:val="true"/>
        </w:rPr>
        <w:t xml:space="preserve">- </w:t>
      </w:r>
      <w:r>
        <w:rPr>
          <w:rtl w:val="true"/>
        </w:rPr>
        <w:t>عربی</w:t>
      </w:r>
      <w:r>
        <w:rPr>
          <w:rtl w:val="true"/>
        </w:rPr>
        <w:t>)</w:t>
      </w:r>
      <w:bookmarkEnd w:id="2448"/>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449" w:name="__RefHeading___Toc4165373_3381743652"/>
      <w:bookmarkStart w:id="2450" w:name="_Toc1061"/>
      <w:bookmarkEnd w:id="2449"/>
      <w:r>
        <w:rPr>
          <w:rtl w:val="true"/>
        </w:rPr>
        <w:t xml:space="preserve">( </w:t>
      </w:r>
      <w:r>
        <w:rPr/>
        <w:t>4001</w:t>
      </w:r>
      <w:r>
        <w:rPr>
          <w:rtl w:val="true"/>
        </w:rPr>
        <w:t xml:space="preserve"> )</w:t>
      </w:r>
      <w:bookmarkEnd w:id="2450"/>
    </w:p>
    <w:p>
      <w:pPr>
        <w:pStyle w:val="Heading3"/>
        <w:numPr>
          <w:ilvl w:val="2"/>
          <w:numId w:val="1"/>
        </w:numPr>
        <w:rPr/>
      </w:pPr>
      <w:bookmarkStart w:id="2451" w:name="__RefHeading___Toc4165375_3381743652"/>
      <w:bookmarkStart w:id="2452" w:name="_Toc1062"/>
      <w:bookmarkEnd w:id="2451"/>
      <w:r>
        <w:rPr/>
        <w:t>1</w:t>
      </w:r>
      <w:r>
        <w:rPr>
          <w:rtl w:val="true"/>
        </w:rPr>
        <w:t xml:space="preserve"> - </w:t>
      </w:r>
      <w:r>
        <w:rPr>
          <w:rtl w:val="true"/>
        </w:rPr>
        <w:t xml:space="preserve">جنگ شعر </w:t>
      </w:r>
      <w:r>
        <w:rPr>
          <w:rtl w:val="true"/>
        </w:rPr>
        <w:t>«</w:t>
      </w:r>
      <w:r>
        <w:rPr/>
        <w:t>2</w:t>
      </w:r>
      <w:r>
        <w:rPr>
          <w:rtl w:val="true"/>
        </w:rPr>
        <w:t xml:space="preserve"> - </w:t>
      </w:r>
      <w:r>
        <w:rPr/>
        <w:t>102</w:t>
      </w:r>
      <w:r>
        <w:rPr>
          <w:rtl w:val="true"/>
        </w:rPr>
        <w:t>» (</w:t>
      </w:r>
      <w:r>
        <w:rPr>
          <w:rtl w:val="true"/>
        </w:rPr>
        <w:t>فارسی</w:t>
      </w:r>
      <w:r>
        <w:rPr>
          <w:rtl w:val="true"/>
        </w:rPr>
        <w:t>)</w:t>
      </w:r>
      <w:bookmarkEnd w:id="24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شعر فارسی است از غزلیات و قصاید امیر معزی، ملک الشعرا، نوری ابیوردی، مصاحب، لامعی جرجانی، جمال الدین عبدالرزاق، سنایی غزنوی، بخشی از مثنوی معنوی، مهجور شیرازی و اشعاری در مدح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 حسن تو را چاکر آفتاب داری دو رخ یکیش مه و دیگر آفتاب</w:t>
      </w:r>
    </w:p>
    <w:p>
      <w:pPr>
        <w:pStyle w:val="BookText"/>
        <w:rPr/>
      </w:pPr>
      <w:r>
        <w:rPr>
          <w:rFonts w:ascii="IRNazanin" w:hAnsi="IRNazanin" w:eastAsia="IRNazanin"/>
          <w:color w:val="111111"/>
          <w:sz w:val="28"/>
          <w:sz w:val="28"/>
          <w:szCs w:val="28"/>
          <w:rtl w:val="true"/>
          <w:lang w:bidi="fa-IR"/>
        </w:rPr>
        <w:t>خطّت کشیده دایره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خالت نهاده نقطه مشکین بر آفتاب </w:t>
      </w:r>
      <w:bookmarkStart w:id="2453" w:name="pg14116_147036"/>
    </w:p>
    <w:p>
      <w:pPr>
        <w:pStyle w:val="BookText"/>
        <w:rPr/>
      </w:pPr>
      <w:bookmarkEnd w:id="245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خال که بر گوش تو مأوی دارد هندو بچه‌ای است با تو نجوی دارد</w:t>
      </w:r>
    </w:p>
    <w:p>
      <w:pPr>
        <w:pStyle w:val="BookText"/>
        <w:rPr/>
      </w:pPr>
      <w:r>
        <w:rPr>
          <w:rFonts w:ascii="IRNazanin" w:hAnsi="IRNazanin" w:eastAsia="IRNazanin"/>
          <w:color w:val="111111"/>
          <w:sz w:val="28"/>
          <w:sz w:val="28"/>
          <w:szCs w:val="28"/>
          <w:rtl w:val="true"/>
          <w:lang w:bidi="fa-IR"/>
        </w:rPr>
        <w:t>گوید شه زنگبار با خیل سپاه</w:t>
      </w:r>
    </w:p>
    <w:p>
      <w:pPr>
        <w:pStyle w:val="BookText"/>
        <w:rPr/>
      </w:pPr>
      <w:r>
        <w:rPr>
          <w:rFonts w:ascii="IRNazanin" w:hAnsi="IRNazanin" w:eastAsia="IRNazanin"/>
          <w:color w:val="111111"/>
          <w:sz w:val="28"/>
          <w:sz w:val="28"/>
          <w:szCs w:val="28"/>
          <w:rtl w:val="true"/>
          <w:lang w:bidi="fa-IR"/>
        </w:rPr>
        <w:t>می‌آید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دعوی دارد</w:t>
      </w:r>
    </w:p>
    <w:p>
      <w:pPr>
        <w:pStyle w:val="Heading3"/>
        <w:numPr>
          <w:ilvl w:val="2"/>
          <w:numId w:val="1"/>
        </w:numPr>
        <w:rPr/>
      </w:pPr>
      <w:bookmarkStart w:id="2454" w:name="__RefHeading___Toc4165377_3381743652"/>
      <w:bookmarkStart w:id="2455" w:name="_Toc1063"/>
      <w:bookmarkEnd w:id="2454"/>
      <w:r>
        <w:rPr/>
        <w:t>2</w:t>
      </w:r>
      <w:r>
        <w:rPr>
          <w:rtl w:val="true"/>
        </w:rPr>
        <w:t xml:space="preserve"> - </w:t>
      </w:r>
      <w:r>
        <w:rPr>
          <w:rtl w:val="true"/>
        </w:rPr>
        <w:t xml:space="preserve">دیوان انوری </w:t>
      </w:r>
      <w:r>
        <w:rPr>
          <w:rtl w:val="true"/>
        </w:rPr>
        <w:t>«</w:t>
      </w:r>
      <w:r>
        <w:rPr/>
        <w:t>103</w:t>
      </w:r>
      <w:r>
        <w:rPr>
          <w:rtl w:val="true"/>
        </w:rPr>
        <w:t xml:space="preserve"> - </w:t>
      </w:r>
      <w:r>
        <w:rPr/>
        <w:t>188</w:t>
      </w:r>
      <w:r>
        <w:rPr>
          <w:rtl w:val="true"/>
        </w:rPr>
        <w:t>» (</w:t>
      </w:r>
      <w:r>
        <w:rPr>
          <w:rtl w:val="true"/>
        </w:rPr>
        <w:t>فارسی</w:t>
      </w:r>
      <w:r>
        <w:rPr>
          <w:rtl w:val="true"/>
        </w:rPr>
        <w:t>)</w:t>
      </w:r>
      <w:bookmarkEnd w:id="24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 الدین علی بن اسحاق انوری ابیوردی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دو کتابی 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جوانیّ و جمالی است جهان را وین حال که نو گشت زمین را و زمان را</w:t>
      </w:r>
    </w:p>
    <w:p>
      <w:pPr>
        <w:pStyle w:val="BookText"/>
        <w:rPr/>
      </w:pPr>
      <w:r>
        <w:rPr>
          <w:rFonts w:ascii="IRNazanin" w:hAnsi="IRNazanin" w:eastAsia="IRNazanin"/>
          <w:color w:val="111111"/>
          <w:sz w:val="28"/>
          <w:sz w:val="28"/>
          <w:szCs w:val="28"/>
          <w:rtl w:val="true"/>
          <w:lang w:bidi="fa-IR"/>
        </w:rPr>
        <w:t>مقدار شب از روز فزون بود بدل شد ناقص همه این را شد و زاید همه آن را</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تا حرف دال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قاآنی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خیزید یک دو ساغر صهبا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456" w:name="__RefHeading___Toc4165379_3381743652"/>
      <w:bookmarkStart w:id="2457" w:name="_Toc1064"/>
      <w:bookmarkEnd w:id="2456"/>
      <w:r>
        <w:rPr>
          <w:rtl w:val="true"/>
        </w:rPr>
        <w:t xml:space="preserve">( </w:t>
      </w:r>
      <w:r>
        <w:rPr/>
        <w:t>4002</w:t>
      </w:r>
      <w:r>
        <w:rPr>
          <w:rtl w:val="true"/>
        </w:rPr>
        <w:t xml:space="preserve"> )</w:t>
      </w:r>
      <w:bookmarkEnd w:id="2457"/>
    </w:p>
    <w:p>
      <w:pPr>
        <w:pStyle w:val="Heading3"/>
        <w:numPr>
          <w:ilvl w:val="2"/>
          <w:numId w:val="1"/>
        </w:numPr>
        <w:rPr/>
      </w:pPr>
      <w:bookmarkStart w:id="2458" w:name="__RefHeading___Toc4165381_3381743652"/>
      <w:bookmarkStart w:id="2459" w:name="_Toc1065"/>
      <w:bookmarkEnd w:id="2458"/>
      <w:r>
        <w:rPr/>
        <w:t>1</w:t>
      </w:r>
      <w:r>
        <w:rPr>
          <w:rtl w:val="true"/>
        </w:rPr>
        <w:t xml:space="preserve"> - </w:t>
      </w:r>
      <w:r>
        <w:rPr>
          <w:rtl w:val="true"/>
        </w:rPr>
        <w:t xml:space="preserve">علائم آخر الزمان </w:t>
      </w:r>
      <w:r>
        <w:rPr>
          <w:rtl w:val="true"/>
        </w:rPr>
        <w:t>«</w:t>
      </w:r>
      <w:r>
        <w:rPr/>
        <w:t>1</w:t>
      </w:r>
      <w:r>
        <w:rPr>
          <w:rtl w:val="true"/>
        </w:rPr>
        <w:t xml:space="preserve"> - </w:t>
      </w:r>
      <w:r>
        <w:rPr/>
        <w:t>43</w:t>
      </w:r>
      <w:r>
        <w:rPr>
          <w:rtl w:val="true"/>
        </w:rPr>
        <w:t>» (</w:t>
      </w:r>
      <w:r>
        <w:rPr>
          <w:rtl w:val="true"/>
        </w:rPr>
        <w:t>فارسی</w:t>
      </w:r>
      <w:r>
        <w:rPr>
          <w:rtl w:val="true"/>
        </w:rPr>
        <w:t>)</w:t>
      </w:r>
      <w:bookmarkEnd w:id="24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علامتهای آخر الزمان و ظهور حضرت صاحب عجل الله تعالی فرجه الشریف از امتلاء ظلم و خسوف ثلاثه و خروج دجال و مشخصات وی، نزول </w:t>
      </w:r>
      <w:bookmarkStart w:id="2460" w:name="pg14116_147037"/>
    </w:p>
    <w:p>
      <w:pPr>
        <w:pStyle w:val="BookText"/>
        <w:rPr/>
      </w:pPr>
      <w:bookmarkEnd w:id="2460"/>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میباشد و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میانه کتاب به نام خود چنین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این سمینه رضا</w:t>
      </w:r>
      <w:r>
        <w:rPr>
          <w:rFonts w:eastAsia="IRNazanin" w:cs="IRNazanin"/>
          <w:color w:val="111111"/>
          <w:sz w:val="28"/>
          <w:szCs w:val="28"/>
          <w:rtl w:val="true"/>
          <w:lang w:bidi="fa-IR"/>
        </w:rPr>
        <w:t>».</w:t>
      </w:r>
    </w:p>
    <w:p>
      <w:pPr>
        <w:pStyle w:val="Heading3"/>
        <w:numPr>
          <w:ilvl w:val="2"/>
          <w:numId w:val="1"/>
        </w:numPr>
        <w:rPr/>
      </w:pPr>
      <w:bookmarkStart w:id="2461" w:name="__RefHeading___Toc4165383_3381743652"/>
      <w:bookmarkStart w:id="2462" w:name="_Toc1066"/>
      <w:bookmarkEnd w:id="2461"/>
      <w:r>
        <w:rPr/>
        <w:t>2</w:t>
      </w:r>
      <w:r>
        <w:rPr>
          <w:rtl w:val="true"/>
        </w:rPr>
        <w:t xml:space="preserve"> - </w:t>
      </w:r>
      <w:r>
        <w:rPr>
          <w:rtl w:val="true"/>
        </w:rPr>
        <w:t xml:space="preserve">تحفة الابرار </w:t>
      </w:r>
      <w:r>
        <w:rPr>
          <w:rtl w:val="true"/>
        </w:rPr>
        <w:t>«</w:t>
      </w:r>
      <w:r>
        <w:rPr/>
        <w:t>45</w:t>
      </w:r>
      <w:r>
        <w:rPr>
          <w:rtl w:val="true"/>
        </w:rPr>
        <w:t xml:space="preserve"> - </w:t>
      </w:r>
      <w:r>
        <w:rPr/>
        <w:t>67</w:t>
      </w:r>
      <w:r>
        <w:rPr>
          <w:rtl w:val="true"/>
        </w:rPr>
        <w:t>» (</w:t>
      </w:r>
      <w:r>
        <w:rPr>
          <w:rtl w:val="true"/>
        </w:rPr>
        <w:t xml:space="preserve">تجوید </w:t>
      </w:r>
      <w:r>
        <w:rPr>
          <w:rtl w:val="true"/>
        </w:rPr>
        <w:t xml:space="preserve">- </w:t>
      </w:r>
      <w:r>
        <w:rPr>
          <w:rtl w:val="true"/>
        </w:rPr>
        <w:t>فارسی</w:t>
      </w:r>
      <w:r>
        <w:rPr>
          <w:rtl w:val="true"/>
        </w:rPr>
        <w:t>)</w:t>
      </w:r>
      <w:bookmarkEnd w:id="24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ابراهیم قاری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یک مقدمه و دو باب و یک خاتمه که در تلخیص رساله بزرگتر خود مؤلف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شامل فضیلت قراءت، مخارج حروف، مستحبات قراءت و چند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رساله را هنگام بازگشت از حرمین شریفین در اصفهان و رمضان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تجوید بر اساس قرائت حفص از عاصم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و ستایش بیقیاس مر قادری و حکیم را سزد و شاید که به مقتضای قدرت کامله و اقتضای حکمة بالغة ارسال رسل و انزال کتب بر ما ضعیفان و گنهکاران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463" w:name="__RefHeading___Toc4165385_3381743652"/>
      <w:bookmarkStart w:id="2464" w:name="_Toc1067"/>
      <w:bookmarkEnd w:id="2463"/>
      <w:r>
        <w:rPr>
          <w:rtl w:val="true"/>
        </w:rPr>
        <w:t xml:space="preserve">( </w:t>
      </w:r>
      <w:r>
        <w:rPr/>
        <w:t>4003</w:t>
      </w:r>
      <w:r>
        <w:rPr>
          <w:rtl w:val="true"/>
        </w:rPr>
        <w:t xml:space="preserve"> )</w:t>
      </w:r>
      <w:bookmarkEnd w:id="2464"/>
    </w:p>
    <w:p>
      <w:pPr>
        <w:pStyle w:val="Heading3"/>
        <w:numPr>
          <w:ilvl w:val="2"/>
          <w:numId w:val="1"/>
        </w:numPr>
        <w:rPr/>
      </w:pPr>
      <w:bookmarkStart w:id="2465" w:name="__RefHeading___Toc4165387_3381743652"/>
      <w:bookmarkStart w:id="2466" w:name="_Toc1068"/>
      <w:bookmarkEnd w:id="2465"/>
      <w:r>
        <w:rPr/>
        <w:t>1</w:t>
      </w:r>
      <w:r>
        <w:rPr>
          <w:rtl w:val="true"/>
        </w:rPr>
        <w:t xml:space="preserve"> - </w:t>
      </w:r>
      <w:r>
        <w:rPr>
          <w:rtl w:val="true"/>
        </w:rPr>
        <w:t xml:space="preserve">شرح الفوائد الحکمیة </w:t>
      </w:r>
      <w:r>
        <w:rPr>
          <w:rtl w:val="true"/>
        </w:rPr>
        <w:t>«</w:t>
      </w:r>
      <w:r>
        <w:rPr/>
        <w:t>2</w:t>
      </w:r>
      <w:r>
        <w:rPr>
          <w:rtl w:val="true"/>
        </w:rPr>
        <w:t xml:space="preserve"> - </w:t>
      </w:r>
      <w:r>
        <w:rPr/>
        <w:t>42</w:t>
      </w:r>
      <w:r>
        <w:rPr>
          <w:rtl w:val="true"/>
        </w:rPr>
        <w:t xml:space="preserve"> »(</w:t>
      </w:r>
      <w:r>
        <w:rPr>
          <w:rtl w:val="true"/>
        </w:rPr>
        <w:t xml:space="preserve">فلسفه </w:t>
      </w:r>
      <w:r>
        <w:rPr>
          <w:rtl w:val="true"/>
        </w:rPr>
        <w:t xml:space="preserve">- </w:t>
      </w:r>
      <w:r>
        <w:rPr>
          <w:rtl w:val="true"/>
        </w:rPr>
        <w:t>عربی</w:t>
      </w:r>
      <w:r>
        <w:rPr>
          <w:rtl w:val="true"/>
        </w:rPr>
        <w:t>)</w:t>
      </w:r>
      <w:bookmarkEnd w:id="24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467" w:name="pg14116_147038"/>
    </w:p>
    <w:p>
      <w:pPr>
        <w:pStyle w:val="Heading3"/>
        <w:numPr>
          <w:ilvl w:val="2"/>
          <w:numId w:val="1"/>
        </w:numPr>
        <w:rPr/>
      </w:pPr>
      <w:bookmarkStart w:id="2468" w:name="__RefHeading___Toc4165389_3381743652"/>
      <w:bookmarkStart w:id="2469" w:name="_Toc1069"/>
      <w:bookmarkEnd w:id="2467"/>
      <w:bookmarkEnd w:id="2468"/>
      <w:r>
        <w:rPr/>
        <w:t>2</w:t>
      </w:r>
      <w:r>
        <w:rPr>
          <w:rtl w:val="true"/>
        </w:rPr>
        <w:t xml:space="preserve"> - </w:t>
      </w:r>
      <w:r>
        <w:rPr>
          <w:rtl w:val="true"/>
        </w:rPr>
        <w:t xml:space="preserve">الاشارات </w:t>
      </w:r>
      <w:r>
        <w:rPr>
          <w:rtl w:val="true"/>
        </w:rPr>
        <w:t>«</w:t>
      </w:r>
      <w:r>
        <w:rPr/>
        <w:t>42</w:t>
      </w:r>
      <w:r>
        <w:rPr>
          <w:rtl w:val="true"/>
        </w:rPr>
        <w:t xml:space="preserve"> - </w:t>
      </w:r>
      <w:r>
        <w:rPr/>
        <w:t>56</w:t>
      </w:r>
      <w:r>
        <w:rPr>
          <w:rtl w:val="true"/>
        </w:rPr>
        <w:t>» (</w:t>
      </w:r>
      <w:r>
        <w:rPr>
          <w:rtl w:val="true"/>
        </w:rPr>
        <w:t xml:space="preserve">کلام و فلسفه </w:t>
      </w:r>
      <w:r>
        <w:rPr>
          <w:rtl w:val="true"/>
        </w:rPr>
        <w:t xml:space="preserve">- </w:t>
      </w:r>
      <w:r>
        <w:rPr>
          <w:rtl w:val="true"/>
        </w:rPr>
        <w:t>عربی</w:t>
      </w:r>
      <w:r>
        <w:rPr>
          <w:rtl w:val="true"/>
        </w:rPr>
        <w:t>)</w:t>
      </w:r>
      <w:bookmarkEnd w:id="24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مسائل فلسفی و کلامی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مسائلی چون تکون الموجودات، وحدة الطینة، خلق المشیة بنفسها و خلق الامکان بها، سر التکلیف و جز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الاشارة الی بیان کیفیّة تکوّن الموجودات و تنزّلاتها و بیان ما یلحق اکوانها من عوارض مراتبها اعلم انّ الله سبحانه خلق الاشیاء لا من شیء ای لا من مادّة کانت معه غیر مکوّنه و الّا لکانت مخلوقة من حصص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کمثل الکلب ان تحمل علیه یلهث فهی تتألّم بوجود عددها لمنافاته لاصلها الّذی بنیت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فالمکلّف المرکّب منهما متألّم ابدا و من غلب فیه فطرة الله حتی انحصر استمدادها من حبّها متنعّم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سید حسین بن عبدالکریم طباطبائی نائینی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470" w:name="__RefHeading___Toc4165391_3381743652"/>
      <w:bookmarkStart w:id="2471" w:name="_Toc1070"/>
      <w:bookmarkEnd w:id="2470"/>
      <w:r>
        <w:rPr>
          <w:rtl w:val="true"/>
        </w:rPr>
        <w:t xml:space="preserve">( </w:t>
      </w:r>
      <w:r>
        <w:rPr/>
        <w:t>4017</w:t>
      </w:r>
      <w:r>
        <w:rPr>
          <w:rtl w:val="true"/>
        </w:rPr>
        <w:t xml:space="preserve"> )</w:t>
      </w:r>
      <w:bookmarkEnd w:id="2471"/>
    </w:p>
    <w:p>
      <w:pPr>
        <w:pStyle w:val="Heading3"/>
        <w:numPr>
          <w:ilvl w:val="2"/>
          <w:numId w:val="1"/>
        </w:numPr>
        <w:rPr/>
      </w:pPr>
      <w:bookmarkStart w:id="2472" w:name="__RefHeading___Toc4165393_3381743652"/>
      <w:bookmarkStart w:id="2473" w:name="_Toc1071"/>
      <w:bookmarkEnd w:id="2472"/>
      <w:r>
        <w:rPr/>
        <w:t>1</w:t>
      </w:r>
      <w:r>
        <w:rPr>
          <w:rtl w:val="true"/>
        </w:rPr>
        <w:t xml:space="preserve"> - </w:t>
      </w:r>
      <w:r>
        <w:rPr>
          <w:rtl w:val="true"/>
        </w:rPr>
        <w:t xml:space="preserve">بناء الافعال </w:t>
      </w:r>
      <w:r>
        <w:rPr>
          <w:rtl w:val="true"/>
        </w:rPr>
        <w:t>«</w:t>
      </w:r>
      <w:r>
        <w:rPr/>
        <w:t>1</w:t>
      </w:r>
      <w:r>
        <w:rPr>
          <w:rtl w:val="true"/>
        </w:rPr>
        <w:t xml:space="preserve"> - </w:t>
      </w:r>
      <w:r>
        <w:rPr/>
        <w:t>34</w:t>
      </w:r>
      <w:r>
        <w:rPr>
          <w:rtl w:val="true"/>
        </w:rPr>
        <w:t>» (</w:t>
      </w:r>
      <w:r>
        <w:rPr>
          <w:rtl w:val="true"/>
        </w:rPr>
        <w:t xml:space="preserve">صرف </w:t>
      </w:r>
      <w:r>
        <w:rPr>
          <w:rtl w:val="true"/>
        </w:rPr>
        <w:t xml:space="preserve">- </w:t>
      </w:r>
      <w:r>
        <w:rPr>
          <w:rtl w:val="true"/>
        </w:rPr>
        <w:t>عربی</w:t>
      </w:r>
      <w:r>
        <w:rPr>
          <w:rtl w:val="true"/>
        </w:rPr>
        <w:t>)</w:t>
      </w:r>
      <w:bookmarkEnd w:id="24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دتفزی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اوزان افعال را به اختصار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مهمات 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نبیّه محمّد و آله و اصحابه اجمعین اعلم انّ ابواب التصریف خمسة و ثلاثون بابا ستة منها للثلاثی المجرّد الباب الاوّل منه فعل یفعل موزونه نصر ینصر</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حکمها ایضا کحکم طوی للمبالغة نحو طوی و نحو طویان</w:t>
      </w:r>
      <w:r>
        <w:rPr>
          <w:rFonts w:eastAsia="IRNazanin" w:cs="IRNazanin"/>
          <w:color w:val="111111"/>
          <w:sz w:val="28"/>
          <w:szCs w:val="28"/>
          <w:rtl w:val="true"/>
          <w:lang w:bidi="fa-IR"/>
        </w:rPr>
        <w:t xml:space="preserve">. </w:t>
      </w:r>
      <w:bookmarkStart w:id="2474" w:name="pg14116_147039"/>
    </w:p>
    <w:p>
      <w:pPr>
        <w:pStyle w:val="Heading3"/>
        <w:numPr>
          <w:ilvl w:val="2"/>
          <w:numId w:val="1"/>
        </w:numPr>
        <w:rPr/>
      </w:pPr>
      <w:bookmarkStart w:id="2475" w:name="__RefHeading___Toc4165395_3381743652"/>
      <w:bookmarkStart w:id="2476" w:name="_Toc1072"/>
      <w:bookmarkEnd w:id="2474"/>
      <w:bookmarkEnd w:id="2475"/>
      <w:r>
        <w:rPr/>
        <w:t>2</w:t>
      </w:r>
      <w:r>
        <w:rPr>
          <w:rtl w:val="true"/>
        </w:rPr>
        <w:t xml:space="preserve"> - </w:t>
      </w:r>
      <w:r>
        <w:rPr>
          <w:rtl w:val="true"/>
        </w:rPr>
        <w:t xml:space="preserve">الهی نامه </w:t>
      </w:r>
      <w:r>
        <w:rPr>
          <w:rtl w:val="true"/>
        </w:rPr>
        <w:t>«</w:t>
      </w:r>
      <w:r>
        <w:rPr/>
        <w:t>35</w:t>
      </w:r>
      <w:r>
        <w:rPr>
          <w:rtl w:val="true"/>
        </w:rPr>
        <w:t xml:space="preserve"> - </w:t>
      </w:r>
      <w:r>
        <w:rPr/>
        <w:t>41</w:t>
      </w:r>
      <w:r>
        <w:rPr>
          <w:rtl w:val="true"/>
        </w:rPr>
        <w:t>» (</w:t>
      </w:r>
      <w:r>
        <w:rPr>
          <w:rtl w:val="true"/>
        </w:rPr>
        <w:t xml:space="preserve">عرفان </w:t>
      </w:r>
      <w:r>
        <w:rPr>
          <w:rtl w:val="true"/>
        </w:rPr>
        <w:t xml:space="preserve">- </w:t>
      </w:r>
      <w:r>
        <w:rPr>
          <w:rtl w:val="true"/>
        </w:rPr>
        <w:t>فارسی</w:t>
      </w:r>
      <w:r>
        <w:rPr>
          <w:rtl w:val="true"/>
        </w:rPr>
        <w:t>)</w:t>
      </w:r>
      <w:bookmarkEnd w:id="24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رسائل فارسی خواجه عبدالله انصاری به کوشش مولایی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والعاقبه للمتّقین والصّلاة والسّلام علی خیر خلقه محمد و آله و صحبه اجمعین و سلّم تسلیمآ دل از جان پرسید که اوّل این کار چیست و آخر چیست و ثمره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کار بینشانی است، مایه این بازار مفلسی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کار هیچ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فائده‌ای در توحید در انجام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477" w:name="__RefHeading___Toc4165397_3381743652"/>
      <w:bookmarkStart w:id="2478" w:name="_Toc1073"/>
      <w:bookmarkEnd w:id="2477"/>
      <w:r>
        <w:rPr>
          <w:rtl w:val="true"/>
        </w:rPr>
        <w:t xml:space="preserve">( </w:t>
      </w:r>
      <w:r>
        <w:rPr/>
        <w:t>4019</w:t>
      </w:r>
      <w:r>
        <w:rPr>
          <w:rtl w:val="true"/>
        </w:rPr>
        <w:t xml:space="preserve"> )</w:t>
      </w:r>
      <w:bookmarkEnd w:id="2478"/>
    </w:p>
    <w:p>
      <w:pPr>
        <w:pStyle w:val="Heading3"/>
        <w:numPr>
          <w:ilvl w:val="2"/>
          <w:numId w:val="1"/>
        </w:numPr>
        <w:rPr/>
      </w:pPr>
      <w:bookmarkStart w:id="2479" w:name="__RefHeading___Toc4165399_3381743652"/>
      <w:bookmarkStart w:id="2480" w:name="_Toc1074"/>
      <w:bookmarkEnd w:id="2479"/>
      <w:r>
        <w:rPr/>
        <w:t>1</w:t>
      </w:r>
      <w:r>
        <w:rPr>
          <w:rtl w:val="true"/>
        </w:rPr>
        <w:t xml:space="preserve"> - </w:t>
      </w:r>
      <w:r>
        <w:rPr>
          <w:rtl w:val="true"/>
        </w:rPr>
        <w:t xml:space="preserve">شجره الهیّه </w:t>
      </w:r>
      <w:r>
        <w:rPr>
          <w:rtl w:val="true"/>
        </w:rPr>
        <w:t>«</w:t>
      </w:r>
      <w:r>
        <w:rPr/>
        <w:t>1</w:t>
      </w:r>
      <w:r>
        <w:rPr>
          <w:rtl w:val="true"/>
        </w:rPr>
        <w:t xml:space="preserve"> - </w:t>
      </w:r>
      <w:r>
        <w:rPr/>
        <w:t>97</w:t>
      </w:r>
      <w:r>
        <w:rPr>
          <w:rtl w:val="true"/>
        </w:rPr>
        <w:t>» (</w:t>
      </w:r>
      <w:r>
        <w:rPr>
          <w:rtl w:val="true"/>
        </w:rPr>
        <w:t xml:space="preserve">کلام </w:t>
      </w:r>
      <w:r>
        <w:rPr>
          <w:rtl w:val="true"/>
        </w:rPr>
        <w:t xml:space="preserve">- </w:t>
      </w:r>
      <w:r>
        <w:rPr>
          <w:rtl w:val="true"/>
        </w:rPr>
        <w:t>فارسی</w:t>
      </w:r>
      <w:r>
        <w:rPr>
          <w:rtl w:val="true"/>
        </w:rPr>
        <w:t>)</w:t>
      </w:r>
      <w:bookmarkEnd w:id="24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محمدبن حیدر حسینی طباطبائی نائینی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الهیّات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ممکن الوجود که مخبر صادق به آن اخبار نماید مصدّق به شود و وجود جنّت و نار مصدّق به باشد</w:t>
      </w:r>
      <w:r>
        <w:rPr>
          <w:rFonts w:eastAsia="IRNazanin" w:cs="IRNazanin"/>
          <w:color w:val="111111"/>
          <w:sz w:val="28"/>
          <w:szCs w:val="28"/>
          <w:rtl w:val="true"/>
          <w:lang w:bidi="fa-IR"/>
        </w:rPr>
        <w:t>.</w:t>
      </w:r>
    </w:p>
    <w:p>
      <w:pPr>
        <w:pStyle w:val="Heading3"/>
        <w:numPr>
          <w:ilvl w:val="2"/>
          <w:numId w:val="1"/>
        </w:numPr>
        <w:rPr/>
      </w:pPr>
      <w:bookmarkStart w:id="2481" w:name="__RefHeading___Toc4165401_3381743652"/>
      <w:bookmarkStart w:id="2482" w:name="_Toc1075"/>
      <w:bookmarkEnd w:id="2481"/>
      <w:r>
        <w:rPr/>
        <w:t>2</w:t>
      </w:r>
      <w:r>
        <w:rPr>
          <w:rtl w:val="true"/>
        </w:rPr>
        <w:t xml:space="preserve"> - </w:t>
      </w:r>
      <w:r>
        <w:rPr>
          <w:rtl w:val="true"/>
        </w:rPr>
        <w:t xml:space="preserve">ترجمه الباب الحادی عشر </w:t>
      </w:r>
      <w:r>
        <w:rPr>
          <w:rtl w:val="true"/>
        </w:rPr>
        <w:t>«</w:t>
      </w:r>
      <w:r>
        <w:rPr/>
        <w:t>97</w:t>
      </w:r>
      <w:r>
        <w:rPr>
          <w:rtl w:val="true"/>
        </w:rPr>
        <w:t xml:space="preserve"> - </w:t>
      </w:r>
      <w:r>
        <w:rPr/>
        <w:t>99</w:t>
      </w:r>
      <w:r>
        <w:rPr>
          <w:rtl w:val="true"/>
        </w:rPr>
        <w:t>»(</w:t>
      </w:r>
      <w:r>
        <w:rPr>
          <w:rtl w:val="true"/>
        </w:rPr>
        <w:t xml:space="preserve">کلام </w:t>
      </w:r>
      <w:r>
        <w:rPr>
          <w:rtl w:val="true"/>
        </w:rPr>
        <w:t xml:space="preserve">- </w:t>
      </w:r>
      <w:r>
        <w:rPr>
          <w:rtl w:val="true"/>
        </w:rPr>
        <w:t>فارسی</w:t>
      </w:r>
      <w:r>
        <w:rPr>
          <w:rtl w:val="true"/>
        </w:rPr>
        <w:t>)</w:t>
      </w:r>
      <w:bookmarkEnd w:id="24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483" w:name="pg14116_147040"/>
    </w:p>
    <w:p>
      <w:pPr>
        <w:pStyle w:val="BookText"/>
        <w:rPr/>
      </w:pPr>
      <w:bookmarkEnd w:id="248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تقدیم مراسم محامد الهی و تعظیم و درود نامتناهی بر حضرت رسالت پناهی صلّی الله علیه و آله نموده می‌آید که چون فتنه و فساد و مستتبعات ظلم و بی‌داد در حوالی خراسان منتظم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وجود ضرورت باشد یعنی با لذّات اقتضای وجود کند آن را واجب الوجود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مقدّمه معلوم شد میگوئیم که در وجود موجود شک نداریم اگر آن موجود واجب است یعنی او از ذات اوست فهو المطلوب و اگر آن مجود ممکن است پس وجود او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علی کاشانی در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بیتاریخ و از انجام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484" w:name="__RefHeading___Toc4165403_3381743652"/>
      <w:bookmarkStart w:id="2485" w:name="_Toc1076"/>
      <w:bookmarkEnd w:id="2484"/>
      <w:r>
        <w:rPr>
          <w:rtl w:val="true"/>
        </w:rPr>
        <w:t xml:space="preserve">( </w:t>
      </w:r>
      <w:r>
        <w:rPr/>
        <w:t>4026</w:t>
      </w:r>
      <w:r>
        <w:rPr>
          <w:rtl w:val="true"/>
        </w:rPr>
        <w:t xml:space="preserve"> )</w:t>
      </w:r>
      <w:bookmarkEnd w:id="2485"/>
    </w:p>
    <w:p>
      <w:pPr>
        <w:pStyle w:val="Heading3"/>
        <w:numPr>
          <w:ilvl w:val="2"/>
          <w:numId w:val="1"/>
        </w:numPr>
        <w:rPr/>
      </w:pPr>
      <w:bookmarkStart w:id="2486" w:name="__RefHeading___Toc4165405_3381743652"/>
      <w:bookmarkStart w:id="2487" w:name="_Toc1077"/>
      <w:bookmarkEnd w:id="2486"/>
      <w:r>
        <w:rPr/>
        <w:t>1</w:t>
      </w:r>
      <w:r>
        <w:rPr>
          <w:rtl w:val="true"/>
        </w:rPr>
        <w:t xml:space="preserve"> - </w:t>
      </w:r>
      <w:r>
        <w:rPr>
          <w:rtl w:val="true"/>
        </w:rPr>
        <w:t xml:space="preserve">جامع الاحادیث از جعفر بن احمد بن علی قمی </w:t>
      </w:r>
      <w:r>
        <w:rPr>
          <w:rtl w:val="true"/>
        </w:rPr>
        <w:t>«</w:t>
      </w:r>
      <w:r>
        <w:rPr/>
        <w:t>1</w:t>
      </w:r>
      <w:r>
        <w:rPr>
          <w:rtl w:val="true"/>
        </w:rPr>
        <w:t xml:space="preserve"> - </w:t>
      </w:r>
      <w:r>
        <w:rPr/>
        <w:t>12</w:t>
      </w:r>
      <w:r>
        <w:rPr>
          <w:rtl w:val="true"/>
        </w:rPr>
        <w:t>» (</w:t>
      </w:r>
      <w:r>
        <w:rPr>
          <w:rtl w:val="true"/>
        </w:rPr>
        <w:t xml:space="preserve">حدیث </w:t>
      </w:r>
      <w:r>
        <w:rPr>
          <w:rtl w:val="true"/>
        </w:rPr>
        <w:t xml:space="preserve">- </w:t>
      </w:r>
      <w:r>
        <w:rPr>
          <w:rtl w:val="true"/>
        </w:rPr>
        <w:t>عربی</w:t>
      </w:r>
      <w:r>
        <w:rPr>
          <w:rtl w:val="true"/>
        </w:rPr>
        <w:t>)</w:t>
      </w:r>
      <w:bookmarkEnd w:id="2487"/>
    </w:p>
    <w:p>
      <w:pPr>
        <w:pStyle w:val="BookText"/>
        <w:rPr/>
      </w:pPr>
      <w:r>
        <w:rPr>
          <w:rFonts w:ascii="IRNazanin" w:hAnsi="IRNazanin" w:eastAsia="IRNazanin"/>
          <w:color w:val="111111"/>
          <w:sz w:val="28"/>
          <w:sz w:val="28"/>
          <w:szCs w:val="28"/>
          <w:rtl w:val="true"/>
          <w:lang w:bidi="fa-IR"/>
        </w:rPr>
        <w:t>شامل احادیثی به ترتیب الفبا</w:t>
      </w:r>
      <w:r>
        <w:rPr>
          <w:rFonts w:eastAsia="IRNazanin" w:cs="IRNazanin"/>
          <w:color w:val="111111"/>
          <w:sz w:val="28"/>
          <w:szCs w:val="28"/>
          <w:rtl w:val="true"/>
          <w:lang w:bidi="fa-IR"/>
        </w:rPr>
        <w:t>.</w:t>
      </w:r>
    </w:p>
    <w:p>
      <w:pPr>
        <w:pStyle w:val="Heading3"/>
        <w:numPr>
          <w:ilvl w:val="2"/>
          <w:numId w:val="1"/>
        </w:numPr>
        <w:rPr/>
      </w:pPr>
      <w:bookmarkStart w:id="2488" w:name="__RefHeading___Toc4165407_3381743652"/>
      <w:bookmarkStart w:id="2489" w:name="_Toc1078"/>
      <w:bookmarkEnd w:id="2488"/>
      <w:r>
        <w:rPr/>
        <w:t>2</w:t>
      </w:r>
      <w:r>
        <w:rPr>
          <w:rtl w:val="true"/>
        </w:rPr>
        <w:t xml:space="preserve"> - </w:t>
      </w:r>
      <w:r>
        <w:rPr>
          <w:rtl w:val="true"/>
        </w:rPr>
        <w:t xml:space="preserve">العروس از همان مؤلف </w:t>
      </w:r>
      <w:r>
        <w:rPr>
          <w:rtl w:val="true"/>
        </w:rPr>
        <w:t>«</w:t>
      </w:r>
      <w:r>
        <w:rPr/>
        <w:t>13</w:t>
      </w:r>
      <w:r>
        <w:rPr>
          <w:rtl w:val="true"/>
        </w:rPr>
        <w:t xml:space="preserve"> - </w:t>
      </w:r>
      <w:r>
        <w:rPr/>
        <w:t>14</w:t>
      </w:r>
      <w:r>
        <w:rPr>
          <w:rtl w:val="true"/>
        </w:rPr>
        <w:t>» (</w:t>
      </w:r>
      <w:r>
        <w:rPr>
          <w:rtl w:val="true"/>
        </w:rPr>
        <w:t xml:space="preserve">حدیث </w:t>
      </w:r>
      <w:r>
        <w:rPr>
          <w:rtl w:val="true"/>
        </w:rPr>
        <w:t xml:space="preserve">- </w:t>
      </w:r>
      <w:r>
        <w:rPr>
          <w:rtl w:val="true"/>
        </w:rPr>
        <w:t>عربی</w:t>
      </w:r>
      <w:r>
        <w:rPr>
          <w:rtl w:val="true"/>
        </w:rPr>
        <w:t>)</w:t>
      </w:r>
      <w:bookmarkEnd w:id="2489"/>
    </w:p>
    <w:p>
      <w:pPr>
        <w:pStyle w:val="BookText"/>
        <w:rPr/>
      </w:pPr>
      <w:r>
        <w:rPr>
          <w:rFonts w:ascii="IRNazanin" w:hAnsi="IRNazanin" w:eastAsia="IRNazanin"/>
          <w:color w:val="111111"/>
          <w:sz w:val="28"/>
          <w:sz w:val="28"/>
          <w:szCs w:val="28"/>
          <w:rtl w:val="true"/>
          <w:lang w:bidi="fa-IR"/>
        </w:rPr>
        <w:t>شامل احادیثی درباره فضیلت و اعمال شب و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در ضمن مجموعه‌ای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نستعلیق میرزا علی اکبر مرندی در ماه 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از روی نسخه‌ای که مرحوم اردوبادی از روی نسخه مرحوم میرزا محمد بن علی طهرانی صاحب مستدرک البحار استنساخ کرده بود نوشته شده</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490" w:name="pg14116_147041"/>
    </w:p>
    <w:p>
      <w:pPr>
        <w:pStyle w:val="Heading2"/>
        <w:numPr>
          <w:ilvl w:val="1"/>
          <w:numId w:val="1"/>
        </w:numPr>
        <w:rPr/>
      </w:pPr>
      <w:bookmarkStart w:id="2491" w:name="__RefHeading___Toc4165409_3381743652"/>
      <w:bookmarkStart w:id="2492" w:name="_Toc1079"/>
      <w:bookmarkEnd w:id="2490"/>
      <w:bookmarkEnd w:id="2491"/>
      <w:r>
        <w:rPr>
          <w:rtl w:val="true"/>
        </w:rPr>
        <w:t xml:space="preserve">( </w:t>
      </w:r>
      <w:r>
        <w:rPr/>
        <w:t>4038</w:t>
      </w:r>
      <w:r>
        <w:rPr>
          <w:rtl w:val="true"/>
        </w:rPr>
        <w:t xml:space="preserve"> )</w:t>
      </w:r>
      <w:bookmarkEnd w:id="2492"/>
    </w:p>
    <w:p>
      <w:pPr>
        <w:pStyle w:val="Heading3"/>
        <w:numPr>
          <w:ilvl w:val="2"/>
          <w:numId w:val="1"/>
        </w:numPr>
        <w:rPr/>
      </w:pPr>
      <w:bookmarkStart w:id="2493" w:name="__RefHeading___Toc4165411_3381743652"/>
      <w:bookmarkStart w:id="2494" w:name="_Toc1080"/>
      <w:bookmarkEnd w:id="2493"/>
      <w:r>
        <w:rPr/>
        <w:t>1</w:t>
      </w:r>
      <w:r>
        <w:rPr>
          <w:rtl w:val="true"/>
        </w:rPr>
        <w:t xml:space="preserve"> - </w:t>
      </w:r>
      <w:r>
        <w:rPr>
          <w:rtl w:val="true"/>
        </w:rPr>
        <w:t xml:space="preserve">دیوان </w:t>
      </w:r>
      <w:r>
        <w:rPr>
          <w:rtl w:val="true"/>
        </w:rPr>
        <w:t>«</w:t>
      </w:r>
      <w:r>
        <w:rPr/>
        <w:t>1</w:t>
      </w:r>
      <w:r>
        <w:rPr>
          <w:rtl w:val="true"/>
        </w:rPr>
        <w:t xml:space="preserve"> - </w:t>
      </w:r>
      <w:r>
        <w:rPr/>
        <w:t>70</w:t>
      </w:r>
      <w:r>
        <w:rPr>
          <w:rtl w:val="true"/>
        </w:rPr>
        <w:t>» (</w:t>
      </w:r>
      <w:r>
        <w:rPr>
          <w:rtl w:val="true"/>
        </w:rPr>
        <w:t>فارسی</w:t>
      </w:r>
      <w:r>
        <w:rPr>
          <w:rtl w:val="true"/>
        </w:rPr>
        <w:t>)</w:t>
      </w:r>
      <w:bookmarkEnd w:id="24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دفتر از مثنویهای شاعر است معاصر با ناصرالدین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مثنویها در موضوعات بسیار مختلفی هم چون شرح آیات مبارکه، ساقینامه و حکایت و صفت دام کبوتر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و اسم از ابتدای نسخه اخذ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حکیم نخ و تار و پود آفرین</w:t>
      </w:r>
    </w:p>
    <w:p>
      <w:pPr>
        <w:pStyle w:val="BookText"/>
        <w:rPr/>
      </w:pPr>
      <w:r>
        <w:rPr>
          <w:rFonts w:ascii="IRNazanin" w:hAnsi="IRNazanin" w:eastAsia="IRNazanin"/>
          <w:color w:val="111111"/>
          <w:sz w:val="28"/>
          <w:sz w:val="28"/>
          <w:szCs w:val="28"/>
          <w:rtl w:val="true"/>
          <w:lang w:bidi="fa-IR"/>
        </w:rPr>
        <w:t>خدائی که در کارخانه قدم همی بافت از تار و پود عدم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مستی تو پنداشتی آدمی الا تا نمردی به خود آدمی</w:t>
      </w:r>
    </w:p>
    <w:p>
      <w:pPr>
        <w:pStyle w:val="Heading3"/>
        <w:numPr>
          <w:ilvl w:val="2"/>
          <w:numId w:val="1"/>
        </w:numPr>
        <w:rPr/>
      </w:pPr>
      <w:bookmarkStart w:id="2495" w:name="__RefHeading___Toc4165413_3381743652"/>
      <w:bookmarkStart w:id="2496" w:name="_Toc1081"/>
      <w:bookmarkEnd w:id="2495"/>
      <w:r>
        <w:rPr/>
        <w:t>2</w:t>
      </w:r>
      <w:r>
        <w:rPr>
          <w:rtl w:val="true"/>
        </w:rPr>
        <w:t xml:space="preserve"> - </w:t>
      </w:r>
      <w:r>
        <w:rPr>
          <w:rtl w:val="true"/>
        </w:rPr>
        <w:t xml:space="preserve">دیوان گوهر </w:t>
      </w:r>
      <w:r>
        <w:rPr>
          <w:rtl w:val="true"/>
        </w:rPr>
        <w:t>«</w:t>
      </w:r>
      <w:r>
        <w:rPr/>
        <w:t>71</w:t>
      </w:r>
      <w:r>
        <w:rPr>
          <w:rtl w:val="true"/>
        </w:rPr>
        <w:t xml:space="preserve"> - </w:t>
      </w:r>
      <w:r>
        <w:rPr/>
        <w:t>162</w:t>
      </w:r>
      <w:r>
        <w:rPr>
          <w:rtl w:val="true"/>
        </w:rPr>
        <w:t>» (</w:t>
      </w:r>
      <w:r>
        <w:rPr>
          <w:rtl w:val="true"/>
        </w:rPr>
        <w:t>فارسی</w:t>
      </w:r>
      <w:r>
        <w:rPr>
          <w:rtl w:val="true"/>
        </w:rPr>
        <w:t>)</w:t>
      </w:r>
      <w:bookmarkEnd w:id="24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مدح ائمه اطهار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یک ترجیع بند و نیز مدح ناصرالدین شاه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ستاره سرمست آن سرو راستا را بر روی مه کشیده از ابروان کمان را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لعل خود نهفته یک چشمه آب کوثر بر نسترن نهاده یک دسته ضیمران را </w:t>
      </w:r>
      <w:bookmarkStart w:id="2497" w:name="pg14116_147042"/>
    </w:p>
    <w:p>
      <w:pPr>
        <w:pStyle w:val="BookText"/>
        <w:rPr/>
      </w:pPr>
      <w:bookmarkEnd w:id="249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خواهم کند فهم سخن هست جز ذات خدایی لا وطن</w:t>
      </w:r>
    </w:p>
    <w:p>
      <w:pPr>
        <w:pStyle w:val="BookText"/>
        <w:rPr/>
      </w:pPr>
      <w:r>
        <w:rPr>
          <w:rFonts w:ascii="IRNazanin" w:hAnsi="IRNazanin" w:eastAsia="IRNazanin"/>
          <w:color w:val="111111"/>
          <w:sz w:val="28"/>
          <w:sz w:val="28"/>
          <w:szCs w:val="28"/>
          <w:rtl w:val="true"/>
          <w:lang w:bidi="fa-IR"/>
        </w:rPr>
        <w:t>غیر معشوق حقیقی نیست شیء کل شی هالک الا وجه حیّ</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ناقص و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2498" w:name="__RefHeading___Toc4165415_3381743652"/>
      <w:bookmarkStart w:id="2499" w:name="_Toc1082"/>
      <w:bookmarkEnd w:id="2498"/>
      <w:r>
        <w:rPr>
          <w:rtl w:val="true"/>
        </w:rPr>
        <w:t xml:space="preserve">( </w:t>
      </w:r>
      <w:r>
        <w:rPr/>
        <w:t>4053</w:t>
      </w:r>
      <w:r>
        <w:rPr>
          <w:rtl w:val="true"/>
        </w:rPr>
        <w:t xml:space="preserve"> )</w:t>
      </w:r>
      <w:bookmarkEnd w:id="2499"/>
    </w:p>
    <w:p>
      <w:pPr>
        <w:pStyle w:val="Heading3"/>
        <w:numPr>
          <w:ilvl w:val="2"/>
          <w:numId w:val="1"/>
        </w:numPr>
        <w:rPr/>
      </w:pPr>
      <w:bookmarkStart w:id="2500" w:name="__RefHeading___Toc4165417_3381743652"/>
      <w:bookmarkStart w:id="2501" w:name="_Toc1083"/>
      <w:bookmarkEnd w:id="2500"/>
      <w:r>
        <w:rPr/>
        <w:t>1</w:t>
      </w:r>
      <w:r>
        <w:rPr>
          <w:rtl w:val="true"/>
        </w:rPr>
        <w:t xml:space="preserve"> - </w:t>
      </w:r>
      <w:r>
        <w:rPr>
          <w:rtl w:val="true"/>
        </w:rPr>
        <w:t xml:space="preserve">روح الارواح و روض الارتیاح </w:t>
      </w:r>
      <w:r>
        <w:rPr>
          <w:rtl w:val="true"/>
        </w:rPr>
        <w:t>«</w:t>
      </w:r>
      <w:r>
        <w:rPr/>
        <w:t>67</w:t>
      </w:r>
      <w:r>
        <w:rPr>
          <w:rtl w:val="true"/>
        </w:rPr>
        <w:t xml:space="preserve"> - </w:t>
      </w:r>
      <w:r>
        <w:rPr/>
        <w:t>74</w:t>
      </w:r>
      <w:r>
        <w:rPr>
          <w:rtl w:val="true"/>
        </w:rPr>
        <w:t>» (</w:t>
      </w:r>
      <w:r>
        <w:rPr>
          <w:rtl w:val="true"/>
        </w:rPr>
        <w:t xml:space="preserve">حدیث و فقه </w:t>
      </w:r>
      <w:r>
        <w:rPr>
          <w:rtl w:val="true"/>
        </w:rPr>
        <w:t xml:space="preserve">- </w:t>
      </w:r>
      <w:r>
        <w:rPr>
          <w:rtl w:val="true"/>
        </w:rPr>
        <w:t>عربی</w:t>
      </w:r>
      <w:r>
        <w:rPr>
          <w:rtl w:val="true"/>
        </w:rPr>
        <w:t>)</w:t>
      </w:r>
      <w:bookmarkEnd w:id="25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الجابری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مرتب شده در یک مقدمه و چند مقام در فضیلت روزه و آداب و ثوابهایی که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علینا بالصیام فی کل عام فزکانا بهذا الانعام عن دنائس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الصوم من اجل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الخراسانی فی الذخیرة بعد ایراد روایات الطرفین و لعل الاقرب فی تأویل هذه الاخبار ان تحمل علی صورة لا یحصل الظن</w:t>
      </w:r>
      <w:r>
        <w:rPr>
          <w:rFonts w:eastAsia="IRNazanin" w:cs="IRNazanin"/>
          <w:color w:val="111111"/>
          <w:sz w:val="28"/>
          <w:szCs w:val="28"/>
          <w:rtl w:val="true"/>
          <w:lang w:bidi="fa-IR"/>
        </w:rPr>
        <w:t>.</w:t>
      </w:r>
    </w:p>
    <w:p>
      <w:pPr>
        <w:pStyle w:val="Heading3"/>
        <w:numPr>
          <w:ilvl w:val="2"/>
          <w:numId w:val="1"/>
        </w:numPr>
        <w:rPr/>
      </w:pPr>
      <w:bookmarkStart w:id="2502" w:name="__RefHeading___Toc4165419_3381743652"/>
      <w:bookmarkStart w:id="2503" w:name="_Toc1084"/>
      <w:bookmarkEnd w:id="2502"/>
      <w:r>
        <w:rPr/>
        <w:t>2</w:t>
      </w:r>
      <w:r>
        <w:rPr>
          <w:rtl w:val="true"/>
        </w:rPr>
        <w:t xml:space="preserve"> - </w:t>
      </w:r>
      <w:r>
        <w:rPr>
          <w:rtl w:val="true"/>
        </w:rPr>
        <w:t xml:space="preserve">رساله عملیه </w:t>
      </w:r>
      <w:r>
        <w:rPr>
          <w:rtl w:val="true"/>
        </w:rPr>
        <w:t>«</w:t>
      </w:r>
      <w:r>
        <w:rPr/>
        <w:t>113</w:t>
      </w:r>
      <w:r>
        <w:rPr>
          <w:rtl w:val="true"/>
        </w:rPr>
        <w:t xml:space="preserve"> - </w:t>
      </w:r>
      <w:r>
        <w:rPr/>
        <w:t>183</w:t>
      </w:r>
      <w:r>
        <w:rPr>
          <w:rtl w:val="true"/>
        </w:rPr>
        <w:t>» (</w:t>
      </w:r>
      <w:r>
        <w:rPr>
          <w:rtl w:val="true"/>
        </w:rPr>
        <w:t xml:space="preserve">فقه </w:t>
      </w:r>
      <w:r>
        <w:rPr>
          <w:rtl w:val="true"/>
        </w:rPr>
        <w:t xml:space="preserve">- </w:t>
      </w:r>
      <w:r>
        <w:rPr>
          <w:rtl w:val="true"/>
        </w:rPr>
        <w:t>فارسی</w:t>
      </w:r>
      <w:r>
        <w:rPr>
          <w:rtl w:val="true"/>
        </w:rPr>
        <w:t>)</w:t>
      </w:r>
      <w:bookmarkEnd w:id="25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شرعی مکلفان و مقلدان را در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به نگارش در آورده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منحصر شد راهی که به آن پی به تکالیف و احکام الهیه توان برد به کتاب الهی و اخبار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حجج الهی‌اند</w:t>
      </w:r>
      <w:r>
        <w:rPr>
          <w:rFonts w:eastAsia="IRNazanin" w:cs="IRNazanin"/>
          <w:color w:val="111111"/>
          <w:sz w:val="28"/>
          <w:szCs w:val="28"/>
          <w:rtl w:val="true"/>
          <w:lang w:bidi="fa-IR"/>
        </w:rPr>
        <w:t xml:space="preserve">. </w:t>
      </w:r>
      <w:bookmarkStart w:id="2504" w:name="pg14116_147043"/>
    </w:p>
    <w:p>
      <w:pPr>
        <w:pStyle w:val="BookText"/>
        <w:rPr/>
      </w:pPr>
      <w:bookmarkEnd w:id="250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مذکور شد که باید جواب مطابق سلام باشد در آن چهار صیغه مذکوره آن مختص به نماز است و اما در غیر نماز واجب نیست که مثل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 و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برگ اول 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بخشی از طوفان البکاء، حکایت، طب، مسائل فقهی، عربی و فارسی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505" w:name="__RefHeading___Toc4165421_3381743652"/>
      <w:bookmarkStart w:id="2506" w:name="_Toc1085"/>
      <w:bookmarkEnd w:id="2505"/>
      <w:r>
        <w:rPr>
          <w:rtl w:val="true"/>
        </w:rPr>
        <w:t xml:space="preserve">( </w:t>
      </w:r>
      <w:r>
        <w:rPr/>
        <w:t>4065</w:t>
      </w:r>
      <w:r>
        <w:rPr>
          <w:rtl w:val="true"/>
        </w:rPr>
        <w:t xml:space="preserve"> )</w:t>
      </w:r>
      <w:bookmarkEnd w:id="2506"/>
    </w:p>
    <w:p>
      <w:pPr>
        <w:pStyle w:val="Heading3"/>
        <w:numPr>
          <w:ilvl w:val="2"/>
          <w:numId w:val="1"/>
        </w:numPr>
        <w:rPr/>
      </w:pPr>
      <w:bookmarkStart w:id="2507" w:name="__RefHeading___Toc4165423_3381743652"/>
      <w:bookmarkStart w:id="2508" w:name="_Toc1086"/>
      <w:bookmarkEnd w:id="2507"/>
      <w:r>
        <w:rPr/>
        <w:t>1</w:t>
      </w:r>
      <w:r>
        <w:rPr>
          <w:rtl w:val="true"/>
        </w:rPr>
        <w:t xml:space="preserve"> - </w:t>
      </w:r>
      <w:r>
        <w:rPr>
          <w:rtl w:val="true"/>
        </w:rPr>
        <w:t xml:space="preserve">حل مشکلات الاشارات و التنبیهات از خواجه نصیر طوسی </w:t>
      </w:r>
      <w:r>
        <w:rPr>
          <w:rtl w:val="true"/>
        </w:rPr>
        <w:t>«</w:t>
      </w:r>
      <w:r>
        <w:rPr/>
        <w:t>11</w:t>
      </w:r>
      <w:r>
        <w:rPr>
          <w:rtl w:val="true"/>
        </w:rPr>
        <w:t xml:space="preserve"> - </w:t>
      </w:r>
      <w:r>
        <w:rPr/>
        <w:t>50</w:t>
      </w:r>
      <w:r>
        <w:rPr>
          <w:rtl w:val="true"/>
        </w:rPr>
        <w:t xml:space="preserve"> »</w:t>
      </w:r>
      <w:bookmarkEnd w:id="2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509" w:name="__RefHeading___Toc4165425_3381743652"/>
      <w:bookmarkStart w:id="2510" w:name="_Toc1087"/>
      <w:bookmarkEnd w:id="2509"/>
      <w:r>
        <w:rPr/>
        <w:t>2</w:t>
      </w:r>
      <w:r>
        <w:rPr>
          <w:rtl w:val="true"/>
        </w:rPr>
        <w:t xml:space="preserve"> - </w:t>
      </w:r>
      <w:r>
        <w:rPr>
          <w:rtl w:val="true"/>
        </w:rPr>
        <w:t xml:space="preserve">حاشیه تهذیب المنطق از ملا عبدالله یزدی </w:t>
      </w:r>
      <w:r>
        <w:rPr>
          <w:rtl w:val="true"/>
        </w:rPr>
        <w:t>«</w:t>
      </w:r>
      <w:r>
        <w:rPr/>
        <w:t>53</w:t>
      </w:r>
      <w:r>
        <w:rPr>
          <w:rtl w:val="true"/>
        </w:rPr>
        <w:t xml:space="preserve"> - </w:t>
      </w:r>
      <w:r>
        <w:rPr/>
        <w:t>89</w:t>
      </w:r>
      <w:r>
        <w:rPr>
          <w:rtl w:val="true"/>
        </w:rPr>
        <w:t>» (</w:t>
      </w:r>
      <w:r>
        <w:rPr>
          <w:rtl w:val="true"/>
        </w:rPr>
        <w:t xml:space="preserve">منطق </w:t>
      </w:r>
      <w:r>
        <w:rPr>
          <w:rtl w:val="true"/>
        </w:rPr>
        <w:t xml:space="preserve">- </w:t>
      </w:r>
      <w:r>
        <w:rPr>
          <w:rtl w:val="true"/>
        </w:rPr>
        <w:t>عربی</w:t>
      </w:r>
      <w:r>
        <w:rPr>
          <w:rtl w:val="true"/>
        </w:rPr>
        <w:t>)</w:t>
      </w:r>
      <w:bookmarkEnd w:id="2510"/>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ناقص و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511" w:name="__RefHeading___Toc4165427_3381743652"/>
      <w:bookmarkStart w:id="2512" w:name="_Toc1088"/>
      <w:bookmarkEnd w:id="2511"/>
      <w:r>
        <w:rPr>
          <w:rtl w:val="true"/>
        </w:rPr>
        <w:t xml:space="preserve">( </w:t>
      </w:r>
      <w:r>
        <w:rPr/>
        <w:t>4073</w:t>
      </w:r>
      <w:r>
        <w:rPr>
          <w:rtl w:val="true"/>
        </w:rPr>
        <w:t xml:space="preserve"> )</w:t>
      </w:r>
      <w:bookmarkEnd w:id="2512"/>
    </w:p>
    <w:p>
      <w:pPr>
        <w:pStyle w:val="Heading3"/>
        <w:numPr>
          <w:ilvl w:val="2"/>
          <w:numId w:val="1"/>
        </w:numPr>
        <w:rPr/>
      </w:pPr>
      <w:bookmarkStart w:id="2513" w:name="__RefHeading___Toc4165429_3381743652"/>
      <w:bookmarkStart w:id="2514" w:name="_Toc1089"/>
      <w:bookmarkEnd w:id="2513"/>
      <w:r>
        <w:rPr/>
        <w:t>1</w:t>
      </w:r>
      <w:r>
        <w:rPr>
          <w:rtl w:val="true"/>
        </w:rPr>
        <w:t xml:space="preserve"> - </w:t>
      </w:r>
      <w:r>
        <w:rPr>
          <w:rtl w:val="true"/>
        </w:rPr>
        <w:t xml:space="preserve">سفرنامه جناب معاون عربستان </w:t>
      </w:r>
      <w:r>
        <w:rPr>
          <w:rtl w:val="true"/>
        </w:rPr>
        <w:t>«</w:t>
      </w:r>
      <w:r>
        <w:rPr/>
        <w:t>1</w:t>
      </w:r>
      <w:r>
        <w:rPr>
          <w:rtl w:val="true"/>
        </w:rPr>
        <w:t xml:space="preserve"> - </w:t>
      </w:r>
      <w:r>
        <w:rPr/>
        <w:t>73</w:t>
      </w:r>
      <w:r>
        <w:rPr>
          <w:rtl w:val="true"/>
        </w:rPr>
        <w:t>» (</w:t>
      </w:r>
      <w:r>
        <w:rPr>
          <w:rtl w:val="true"/>
        </w:rPr>
        <w:t>فارسی</w:t>
      </w:r>
      <w:r>
        <w:rPr>
          <w:rtl w:val="true"/>
        </w:rPr>
        <w:t>)</w:t>
      </w:r>
      <w:bookmarkEnd w:id="25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یکی از مقامات دوره قاجاری در خوزستان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سفرنامه است که در این نسخه قبل از بخش اول قرار گرفته است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مدتی که در شوشتر توقف داشتیم چه بودن حکومت در </w:t>
      </w:r>
      <w:bookmarkStart w:id="2515" w:name="pg14116_147044"/>
    </w:p>
    <w:p>
      <w:pPr>
        <w:pStyle w:val="BookText"/>
        <w:rPr/>
      </w:pPr>
      <w:bookmarkEnd w:id="2515"/>
      <w:r>
        <w:rPr>
          <w:rFonts w:ascii="IRNazanin" w:hAnsi="IRNazanin" w:eastAsia="IRNazanin"/>
          <w:color w:val="111111"/>
          <w:sz w:val="28"/>
          <w:sz w:val="28"/>
          <w:szCs w:val="28"/>
          <w:rtl w:val="true"/>
          <w:lang w:bidi="fa-IR"/>
        </w:rPr>
        <w:t>آن شهر و چه زمانی که خودمان بودیم به هیچ وجه من الوجوه عارضی که شکوه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الورود رختخوابی انداخته و در بستر افتادم پس از ده پانزده روز ناتوانی به صحت مبدل و بنای باقی سفرنامه از محمره به این طرف شروع نمودم</w:t>
      </w:r>
      <w:r>
        <w:rPr>
          <w:rFonts w:eastAsia="IRNazanin" w:cs="IRNazanin"/>
          <w:color w:val="111111"/>
          <w:sz w:val="28"/>
          <w:szCs w:val="28"/>
          <w:rtl w:val="true"/>
          <w:lang w:bidi="fa-IR"/>
        </w:rPr>
        <w:t>....</w:t>
      </w:r>
    </w:p>
    <w:p>
      <w:pPr>
        <w:pStyle w:val="Heading3"/>
        <w:numPr>
          <w:ilvl w:val="2"/>
          <w:numId w:val="1"/>
        </w:numPr>
        <w:rPr/>
      </w:pPr>
      <w:bookmarkStart w:id="2516" w:name="__RefHeading___Toc4165431_3381743652"/>
      <w:bookmarkStart w:id="2517" w:name="_Toc1090"/>
      <w:bookmarkEnd w:id="2516"/>
      <w:r>
        <w:rPr/>
        <w:t>2</w:t>
      </w:r>
      <w:r>
        <w:rPr>
          <w:rtl w:val="true"/>
        </w:rPr>
        <w:t xml:space="preserve"> - </w:t>
      </w:r>
      <w:r>
        <w:rPr>
          <w:rtl w:val="true"/>
        </w:rPr>
        <w:t xml:space="preserve">سفرنامه جناب معاون عربستان </w:t>
      </w:r>
      <w:r>
        <w:rPr>
          <w:rtl w:val="true"/>
        </w:rPr>
        <w:t>«</w:t>
      </w:r>
      <w:r>
        <w:rPr/>
        <w:t>74</w:t>
      </w:r>
      <w:r>
        <w:rPr>
          <w:rtl w:val="true"/>
        </w:rPr>
        <w:t xml:space="preserve"> - </w:t>
      </w:r>
      <w:r>
        <w:rPr/>
        <w:t>185</w:t>
      </w:r>
      <w:r>
        <w:rPr>
          <w:rtl w:val="true"/>
        </w:rPr>
        <w:t>» (</w:t>
      </w:r>
      <w:r>
        <w:rPr>
          <w:rtl w:val="true"/>
        </w:rPr>
        <w:t>فارسی</w:t>
      </w:r>
      <w:r>
        <w:rPr>
          <w:rtl w:val="true"/>
        </w:rPr>
        <w:t>)</w:t>
      </w:r>
      <w:bookmarkEnd w:id="25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سفرنامه است که در این نسخه بعد از بخش دوم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هشت سال قبل یک همراهی از طرف بنده به ارباب علی عسکر شده بود و خودش هم در طهران نبود دامادش از این همراهی مطلع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ممکن بشود به وظیفه خودم عمل نموده و خدمتی از برای وطن یا ملت و یا خود بنمایم اگر از دست برآید،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آنم که گر ز دست برآید دست به کاری زنم که غصه سرآید</w:t>
      </w:r>
    </w:p>
    <w:p>
      <w:pPr>
        <w:pStyle w:val="BookText"/>
        <w:rPr/>
      </w:pPr>
      <w:r>
        <w:rPr>
          <w:rFonts w:ascii="IRNazanin" w:hAnsi="IRNazanin" w:eastAsia="IRNazanin"/>
          <w:color w:val="111111"/>
          <w:sz w:val="28"/>
          <w:sz w:val="28"/>
          <w:szCs w:val="28"/>
          <w:rtl w:val="true"/>
          <w:lang w:bidi="fa-IR"/>
        </w:rPr>
        <w:t>این نسخه مجموعه نیست بلکه یک کتاب است که باید در جلد دوم معرفی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خوردگی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518" w:name="__RefHeading___Toc4165433_3381743652"/>
      <w:bookmarkStart w:id="2519" w:name="_Toc1091"/>
      <w:bookmarkEnd w:id="2518"/>
      <w:r>
        <w:rPr>
          <w:rtl w:val="true"/>
        </w:rPr>
        <w:t xml:space="preserve">( </w:t>
      </w:r>
      <w:r>
        <w:rPr/>
        <w:t>4075</w:t>
      </w:r>
      <w:r>
        <w:rPr>
          <w:rtl w:val="true"/>
        </w:rPr>
        <w:t xml:space="preserve"> )</w:t>
      </w:r>
      <w:bookmarkEnd w:id="2519"/>
    </w:p>
    <w:p>
      <w:pPr>
        <w:pStyle w:val="Heading3"/>
        <w:numPr>
          <w:ilvl w:val="2"/>
          <w:numId w:val="1"/>
        </w:numPr>
        <w:rPr/>
      </w:pPr>
      <w:bookmarkStart w:id="2520" w:name="__RefHeading___Toc4165435_3381743652"/>
      <w:bookmarkStart w:id="2521" w:name="_Toc1092"/>
      <w:bookmarkEnd w:id="2520"/>
      <w:r>
        <w:rPr/>
        <w:t>1</w:t>
      </w:r>
      <w:r>
        <w:rPr>
          <w:rtl w:val="true"/>
        </w:rPr>
        <w:t xml:space="preserve"> - </w:t>
      </w:r>
      <w:r>
        <w:rPr>
          <w:rtl w:val="true"/>
        </w:rPr>
        <w:t xml:space="preserve">جامع الزیارات عباسی </w:t>
      </w:r>
      <w:r>
        <w:rPr>
          <w:rtl w:val="true"/>
        </w:rPr>
        <w:t>«</w:t>
      </w:r>
      <w:r>
        <w:rPr/>
        <w:t>1</w:t>
      </w:r>
      <w:r>
        <w:rPr>
          <w:rtl w:val="true"/>
        </w:rPr>
        <w:t xml:space="preserve"> - </w:t>
      </w:r>
      <w:r>
        <w:rPr/>
        <w:t>59</w:t>
      </w:r>
      <w:r>
        <w:rPr>
          <w:rtl w:val="true"/>
        </w:rPr>
        <w:t>» (</w:t>
      </w:r>
      <w:r>
        <w:rPr>
          <w:rtl w:val="true"/>
        </w:rPr>
        <w:t xml:space="preserve">دعا، عربی </w:t>
      </w:r>
      <w:r>
        <w:rPr>
          <w:rtl w:val="true"/>
        </w:rPr>
        <w:t xml:space="preserve">- </w:t>
      </w:r>
      <w:r>
        <w:rPr>
          <w:rtl w:val="true"/>
        </w:rPr>
        <w:t>فارسی</w:t>
      </w:r>
      <w:r>
        <w:rPr>
          <w:rtl w:val="true"/>
        </w:rPr>
        <w:t>)</w:t>
      </w:r>
      <w:bookmarkEnd w:id="25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از زیارات خاندان عصمت و طهارت علیهم الصلاة والسلام را در نه فصل و به نام شاه عباس دوم صفوی گرد آورده 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2522" w:name="pg14116_147045"/>
    </w:p>
    <w:p>
      <w:pPr>
        <w:pStyle w:val="BookText"/>
        <w:rPr/>
      </w:pPr>
      <w:bookmarkEnd w:id="252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همگی همت خواطر قدسی مظاهر ملکوت ناظر نواب اشرف اقدس ارفع همایون اعلی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مؤمنان توفیق عمل به آنچه مندرج است در آن بیابند و از ثواب آن قسطی وافی و سهمی کافی به روزگار فرخنده آثار نواب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الاحتیاط من نسخ متعددة</w:t>
      </w:r>
      <w:r>
        <w:rPr>
          <w:rFonts w:eastAsia="IRNazanin" w:cs="IRNazanin"/>
          <w:color w:val="111111"/>
          <w:sz w:val="28"/>
          <w:szCs w:val="28"/>
          <w:rtl w:val="true"/>
          <w:lang w:bidi="fa-IR"/>
        </w:rPr>
        <w:t>.</w:t>
      </w:r>
    </w:p>
    <w:p>
      <w:pPr>
        <w:pStyle w:val="Heading3"/>
        <w:numPr>
          <w:ilvl w:val="2"/>
          <w:numId w:val="1"/>
        </w:numPr>
        <w:rPr/>
      </w:pPr>
      <w:bookmarkStart w:id="2523" w:name="__RefHeading___Toc4165437_3381743652"/>
      <w:bookmarkStart w:id="2524" w:name="_Toc1093"/>
      <w:bookmarkEnd w:id="2523"/>
      <w:r>
        <w:rPr/>
        <w:t>2</w:t>
      </w:r>
      <w:r>
        <w:rPr>
          <w:rtl w:val="true"/>
        </w:rPr>
        <w:t xml:space="preserve"> - </w:t>
      </w:r>
      <w:r>
        <w:rPr>
          <w:rtl w:val="true"/>
        </w:rPr>
        <w:t xml:space="preserve">کتاب دعا </w:t>
      </w:r>
      <w:r>
        <w:rPr>
          <w:rtl w:val="true"/>
        </w:rPr>
        <w:t>«</w:t>
      </w:r>
      <w:r>
        <w:rPr/>
        <w:t>60</w:t>
      </w:r>
      <w:r>
        <w:rPr>
          <w:rtl w:val="true"/>
        </w:rPr>
        <w:t xml:space="preserve"> - </w:t>
      </w:r>
      <w:r>
        <w:rPr/>
        <w:t>131</w:t>
      </w:r>
      <w:r>
        <w:rPr>
          <w:rtl w:val="true"/>
        </w:rPr>
        <w:t>» (</w:t>
      </w:r>
      <w:r>
        <w:rPr>
          <w:rtl w:val="true"/>
        </w:rPr>
        <w:t xml:space="preserve">دعا، عربی </w:t>
      </w:r>
      <w:r>
        <w:rPr>
          <w:rtl w:val="true"/>
        </w:rPr>
        <w:t xml:space="preserve">- </w:t>
      </w:r>
      <w:r>
        <w:rPr>
          <w:rtl w:val="true"/>
        </w:rPr>
        <w:t>فارسی</w:t>
      </w:r>
      <w:r>
        <w:rPr>
          <w:rtl w:val="true"/>
        </w:rPr>
        <w:t>)</w:t>
      </w:r>
      <w:bookmarkEnd w:id="25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زیارات و ادعیه با تحریرهای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مضجعه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جناب سید الشهداء</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اللسان به مشک و زعفران کند و این صورت را در زیر خاک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احمد الحسینی در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ترجمه فارسی دعاها در زیر سطور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525" w:name="__RefHeading___Toc4165439_3381743652"/>
      <w:bookmarkStart w:id="2526" w:name="_Toc1094"/>
      <w:bookmarkEnd w:id="2525"/>
      <w:r>
        <w:rPr>
          <w:rtl w:val="true"/>
        </w:rPr>
        <w:t xml:space="preserve">( </w:t>
      </w:r>
      <w:r>
        <w:rPr/>
        <w:t>4078</w:t>
      </w:r>
      <w:r>
        <w:rPr>
          <w:rtl w:val="true"/>
        </w:rPr>
        <w:t xml:space="preserve"> )</w:t>
      </w:r>
      <w:bookmarkEnd w:id="2526"/>
    </w:p>
    <w:p>
      <w:pPr>
        <w:pStyle w:val="Heading3"/>
        <w:numPr>
          <w:ilvl w:val="2"/>
          <w:numId w:val="1"/>
        </w:numPr>
        <w:rPr/>
      </w:pPr>
      <w:bookmarkStart w:id="2527" w:name="__RefHeading___Toc4165441_3381743652"/>
      <w:bookmarkStart w:id="2528" w:name="_Toc1095"/>
      <w:bookmarkEnd w:id="2527"/>
      <w:r>
        <w:rPr/>
        <w:t>1</w:t>
      </w:r>
      <w:r>
        <w:rPr>
          <w:rtl w:val="true"/>
        </w:rPr>
        <w:t xml:space="preserve"> - </w:t>
      </w:r>
      <w:r>
        <w:rPr>
          <w:rtl w:val="true"/>
        </w:rPr>
        <w:t xml:space="preserve">سبحة الابرار </w:t>
      </w:r>
      <w:r>
        <w:rPr>
          <w:rtl w:val="true"/>
        </w:rPr>
        <w:t>«</w:t>
      </w:r>
      <w:r>
        <w:rPr/>
        <w:t>1</w:t>
      </w:r>
      <w:r>
        <w:rPr>
          <w:rtl w:val="true"/>
        </w:rPr>
        <w:t xml:space="preserve"> - </w:t>
      </w:r>
      <w:r>
        <w:rPr/>
        <w:t>91</w:t>
      </w:r>
      <w:r>
        <w:rPr>
          <w:rtl w:val="true"/>
        </w:rPr>
        <w:t>» (</w:t>
      </w:r>
      <w:r>
        <w:rPr>
          <w:rtl w:val="true"/>
        </w:rPr>
        <w:t xml:space="preserve">منظومه </w:t>
      </w:r>
      <w:r>
        <w:rPr>
          <w:rtl w:val="true"/>
        </w:rPr>
        <w:t xml:space="preserve">- </w:t>
      </w:r>
      <w:r>
        <w:rPr>
          <w:rtl w:val="true"/>
        </w:rPr>
        <w:t>فارسی</w:t>
      </w:r>
      <w:r>
        <w:rPr>
          <w:rtl w:val="true"/>
        </w:rPr>
        <w:t>)</w:t>
      </w:r>
      <w:bookmarkEnd w:id="25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529" w:name="pg14116_147046"/>
    </w:p>
    <w:p>
      <w:pPr>
        <w:pStyle w:val="Heading3"/>
        <w:numPr>
          <w:ilvl w:val="2"/>
          <w:numId w:val="1"/>
        </w:numPr>
        <w:rPr/>
      </w:pPr>
      <w:bookmarkStart w:id="2530" w:name="__RefHeading___Toc4165443_3381743652"/>
      <w:bookmarkStart w:id="2531" w:name="_Toc1096"/>
      <w:bookmarkEnd w:id="2529"/>
      <w:bookmarkEnd w:id="2530"/>
      <w:r>
        <w:rPr/>
        <w:t>2</w:t>
      </w:r>
      <w:r>
        <w:rPr>
          <w:rtl w:val="true"/>
        </w:rPr>
        <w:t xml:space="preserve"> - </w:t>
      </w:r>
      <w:r>
        <w:rPr>
          <w:rtl w:val="true"/>
        </w:rPr>
        <w:t xml:space="preserve">شیخ صنعان و ترسا </w:t>
      </w:r>
      <w:r>
        <w:rPr>
          <w:rtl w:val="true"/>
        </w:rPr>
        <w:t>«</w:t>
      </w:r>
      <w:r>
        <w:rPr/>
        <w:t>92</w:t>
      </w:r>
      <w:r>
        <w:rPr>
          <w:rtl w:val="true"/>
        </w:rPr>
        <w:t xml:space="preserve"> - </w:t>
      </w:r>
      <w:r>
        <w:rPr/>
        <w:t>154</w:t>
      </w:r>
      <w:r>
        <w:rPr>
          <w:rtl w:val="true"/>
        </w:rPr>
        <w:t>» (</w:t>
      </w:r>
      <w:r>
        <w:rPr>
          <w:rtl w:val="true"/>
        </w:rPr>
        <w:t xml:space="preserve">منظومه </w:t>
      </w:r>
      <w:r>
        <w:rPr>
          <w:rtl w:val="true"/>
        </w:rPr>
        <w:t xml:space="preserve">- </w:t>
      </w:r>
      <w:r>
        <w:rPr>
          <w:rtl w:val="true"/>
        </w:rPr>
        <w:t>فارسی</w:t>
      </w:r>
      <w:r>
        <w:rPr>
          <w:rtl w:val="true"/>
        </w:rPr>
        <w:t>)</w:t>
      </w:r>
      <w:bookmarkEnd w:id="25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وحدت کلکته‌ای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مثنویی عشقی و عرفانی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 در حدود دو هزار و هشت صد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رخ آن جلوهگاه حسن جاوید</w:t>
      </w:r>
    </w:p>
    <w:p>
      <w:pPr>
        <w:pStyle w:val="BookText"/>
        <w:rPr/>
      </w:pPr>
      <w:r>
        <w:rPr>
          <w:rFonts w:ascii="IRNazanin" w:hAnsi="IRNazanin" w:eastAsia="IRNazanin"/>
          <w:color w:val="111111"/>
          <w:sz w:val="28"/>
          <w:sz w:val="28"/>
          <w:szCs w:val="28"/>
          <w:rtl w:val="true"/>
          <w:lang w:bidi="fa-IR"/>
        </w:rPr>
        <w:t>چو این از عاشق دلداده بشنید</w:t>
      </w:r>
    </w:p>
    <w:p>
      <w:pPr>
        <w:pStyle w:val="BookText"/>
        <w:rPr/>
      </w:pPr>
      <w:r>
        <w:rPr>
          <w:rFonts w:ascii="IRNazanin" w:hAnsi="IRNazanin" w:eastAsia="IRNazanin"/>
          <w:color w:val="111111"/>
          <w:sz w:val="28"/>
          <w:sz w:val="28"/>
          <w:szCs w:val="28"/>
          <w:rtl w:val="true"/>
          <w:lang w:bidi="fa-IR"/>
        </w:rPr>
        <w:t>یقین دانست کان شیدای عاشق</w:t>
      </w:r>
    </w:p>
    <w:p>
      <w:pPr>
        <w:pStyle w:val="BookText"/>
        <w:rPr/>
      </w:pPr>
      <w:r>
        <w:rPr>
          <w:rFonts w:ascii="IRNazanin" w:hAnsi="IRNazanin" w:eastAsia="IRNazanin"/>
          <w:color w:val="111111"/>
          <w:sz w:val="28"/>
          <w:sz w:val="28"/>
          <w:szCs w:val="28"/>
          <w:rtl w:val="true"/>
          <w:lang w:bidi="fa-IR"/>
        </w:rPr>
        <w:t>بود در گفتگوی خویش صادق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آوردند یوسف را به بازار ز هر سود گرم شد بیع خریدار</w:t>
      </w:r>
    </w:p>
    <w:p>
      <w:pPr>
        <w:pStyle w:val="BookText"/>
        <w:rPr/>
      </w:pPr>
      <w:r>
        <w:rPr>
          <w:rFonts w:ascii="IRNazanin" w:hAnsi="IRNazanin" w:eastAsia="IRNazanin"/>
          <w:color w:val="111111"/>
          <w:sz w:val="28"/>
          <w:sz w:val="28"/>
          <w:szCs w:val="28"/>
          <w:rtl w:val="true"/>
          <w:lang w:bidi="fa-IR"/>
        </w:rPr>
        <w:t>ز سودای رخ مهر و وفا کیش شد از انجم هجوم مشتری بیش</w:t>
      </w:r>
    </w:p>
    <w:p>
      <w:pPr>
        <w:pStyle w:val="BookText"/>
        <w:rPr/>
      </w:pPr>
      <w:r>
        <w:rPr>
          <w:rFonts w:ascii="IRNazanin" w:hAnsi="IRNazanin" w:eastAsia="IRNazanin"/>
          <w:color w:val="111111"/>
          <w:sz w:val="28"/>
          <w:sz w:val="28"/>
          <w:szCs w:val="28"/>
          <w:rtl w:val="true"/>
          <w:lang w:bidi="fa-IR"/>
        </w:rPr>
        <w:t>هردو ناقص و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532" w:name="__RefHeading___Toc4165445_3381743652"/>
      <w:bookmarkStart w:id="2533" w:name="_Toc1097"/>
      <w:bookmarkEnd w:id="2532"/>
      <w:r>
        <w:rPr>
          <w:rtl w:val="true"/>
        </w:rPr>
        <w:t xml:space="preserve">( </w:t>
      </w:r>
      <w:r>
        <w:rPr/>
        <w:t>4090</w:t>
      </w:r>
      <w:r>
        <w:rPr>
          <w:rtl w:val="true"/>
        </w:rPr>
        <w:t xml:space="preserve"> )</w:t>
      </w:r>
      <w:bookmarkEnd w:id="2533"/>
    </w:p>
    <w:p>
      <w:pPr>
        <w:pStyle w:val="Heading3"/>
        <w:numPr>
          <w:ilvl w:val="2"/>
          <w:numId w:val="1"/>
        </w:numPr>
        <w:rPr/>
      </w:pPr>
      <w:bookmarkStart w:id="2534" w:name="__RefHeading___Toc4165447_3381743652"/>
      <w:bookmarkStart w:id="2535" w:name="_Toc1098"/>
      <w:bookmarkEnd w:id="2534"/>
      <w:r>
        <w:rPr/>
        <w:t>1</w:t>
      </w:r>
      <w:r>
        <w:rPr>
          <w:rtl w:val="true"/>
        </w:rPr>
        <w:t xml:space="preserve"> - </w:t>
      </w:r>
      <w:r>
        <w:rPr>
          <w:rtl w:val="true"/>
        </w:rPr>
        <w:t xml:space="preserve">المتوسطات بین الهندسة و الهیئة </w:t>
      </w:r>
      <w:r>
        <w:rPr>
          <w:rtl w:val="true"/>
        </w:rPr>
        <w:t xml:space="preserve">= </w:t>
      </w:r>
      <w:r>
        <w:rPr>
          <w:rtl w:val="true"/>
        </w:rPr>
        <w:t xml:space="preserve">تحریر المتوسطات </w:t>
      </w:r>
      <w:r>
        <w:rPr>
          <w:rtl w:val="true"/>
        </w:rPr>
        <w:t>«</w:t>
      </w:r>
      <w:r>
        <w:rPr/>
        <w:t>1</w:t>
      </w:r>
      <w:r>
        <w:rPr>
          <w:rtl w:val="true"/>
        </w:rPr>
        <w:t xml:space="preserve"> - </w:t>
      </w:r>
      <w:r>
        <w:rPr/>
        <w:t>16</w:t>
      </w:r>
      <w:r>
        <w:rPr>
          <w:rtl w:val="true"/>
        </w:rPr>
        <w:t>» (</w:t>
      </w:r>
      <w:r>
        <w:rPr>
          <w:rtl w:val="true"/>
        </w:rPr>
        <w:t>عربی</w:t>
      </w:r>
      <w:r>
        <w:rPr>
          <w:rtl w:val="true"/>
        </w:rPr>
        <w:t>)</w:t>
      </w:r>
      <w:bookmarkEnd w:id="25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نظر علامه آقا بزرگ ره این رساله باید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کرمانالاوس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کتابی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بعد حمد الله و الثناء علیه بما یلیق به والصلاة علی محمد و آله انی کنت ارید ان احرر الکتب الموسومه بالمتوسطات اعنی الکتب التی من شأنها ان یتوسط فی الترتیب التعلیمی</w:t>
      </w:r>
      <w:r>
        <w:rPr>
          <w:rFonts w:eastAsia="IRNazanin" w:cs="IRNazanin"/>
          <w:color w:val="111111"/>
          <w:sz w:val="28"/>
          <w:szCs w:val="28"/>
          <w:rtl w:val="true"/>
          <w:lang w:bidi="fa-IR"/>
        </w:rPr>
        <w:t xml:space="preserve">. </w:t>
      </w:r>
      <w:bookmarkStart w:id="2536" w:name="pg14116_147047"/>
    </w:p>
    <w:p>
      <w:pPr>
        <w:pStyle w:val="Heading3"/>
        <w:numPr>
          <w:ilvl w:val="2"/>
          <w:numId w:val="1"/>
        </w:numPr>
        <w:rPr/>
      </w:pPr>
      <w:bookmarkStart w:id="2537" w:name="__RefHeading___Toc4165449_3381743652"/>
      <w:bookmarkStart w:id="2538" w:name="_Toc1099"/>
      <w:bookmarkEnd w:id="2536"/>
      <w:bookmarkEnd w:id="2537"/>
      <w:r>
        <w:rPr/>
        <w:t>2</w:t>
      </w:r>
      <w:r>
        <w:rPr>
          <w:rtl w:val="true"/>
        </w:rPr>
        <w:t xml:space="preserve"> - </w:t>
      </w:r>
      <w:r>
        <w:rPr>
          <w:rtl w:val="true"/>
        </w:rPr>
        <w:t xml:space="preserve">منشآت </w:t>
      </w:r>
      <w:r>
        <w:rPr>
          <w:rtl w:val="true"/>
        </w:rPr>
        <w:t>«</w:t>
      </w:r>
      <w:r>
        <w:rPr/>
        <w:t>27</w:t>
      </w:r>
      <w:r>
        <w:rPr>
          <w:rtl w:val="true"/>
        </w:rPr>
        <w:t xml:space="preserve"> - </w:t>
      </w:r>
      <w:r>
        <w:rPr/>
        <w:t>49</w:t>
      </w:r>
      <w:r>
        <w:rPr>
          <w:rtl w:val="true"/>
        </w:rPr>
        <w:t>» (</w:t>
      </w:r>
      <w:r>
        <w:rPr>
          <w:rtl w:val="true"/>
        </w:rPr>
        <w:t>فارسی</w:t>
      </w:r>
      <w:r>
        <w:rPr>
          <w:rtl w:val="true"/>
        </w:rPr>
        <w:t>)</w:t>
      </w:r>
      <w:bookmarkEnd w:id="25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از انشاءات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ابیات و مصراعهایی از شعر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آغاز و کتاب دوم از آغاز و انجام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تصحیح شده و حواشی از ملا محمد باقر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قصیده و غزل از عشقی و بخشی از کتاب ثواب الاعمال صدوق و چند حدیث از اربعین حدیث در این نسخه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539" w:name="__RefHeading___Toc4165451_3381743652"/>
      <w:bookmarkStart w:id="2540" w:name="_Toc1100"/>
      <w:bookmarkEnd w:id="2539"/>
      <w:r>
        <w:rPr>
          <w:rtl w:val="true"/>
        </w:rPr>
        <w:t xml:space="preserve">( </w:t>
      </w:r>
      <w:r>
        <w:rPr/>
        <w:t>4093</w:t>
      </w:r>
      <w:r>
        <w:rPr>
          <w:rtl w:val="true"/>
        </w:rPr>
        <w:t xml:space="preserve"> )</w:t>
      </w:r>
      <w:bookmarkEnd w:id="2540"/>
    </w:p>
    <w:p>
      <w:pPr>
        <w:pStyle w:val="Heading3"/>
        <w:numPr>
          <w:ilvl w:val="2"/>
          <w:numId w:val="1"/>
        </w:numPr>
        <w:rPr/>
      </w:pPr>
      <w:bookmarkStart w:id="2541" w:name="__RefHeading___Toc4165453_3381743652"/>
      <w:bookmarkStart w:id="2542" w:name="_Toc1101"/>
      <w:bookmarkEnd w:id="2541"/>
      <w:r>
        <w:rPr/>
        <w:t>1</w:t>
      </w:r>
      <w:r>
        <w:rPr>
          <w:rtl w:val="true"/>
        </w:rPr>
        <w:t xml:space="preserve"> - </w:t>
      </w:r>
      <w:r>
        <w:rPr>
          <w:rtl w:val="true"/>
        </w:rPr>
        <w:t xml:space="preserve">معجزات النبی صلی الله علیه و آله </w:t>
      </w:r>
      <w:r>
        <w:rPr>
          <w:rtl w:val="true"/>
        </w:rPr>
        <w:t>«</w:t>
      </w:r>
      <w:r>
        <w:rPr/>
        <w:t>1</w:t>
      </w:r>
      <w:r>
        <w:rPr>
          <w:rtl w:val="true"/>
        </w:rPr>
        <w:t xml:space="preserve"> - </w:t>
      </w:r>
      <w:r>
        <w:rPr/>
        <w:t>86</w:t>
      </w:r>
      <w:r>
        <w:rPr>
          <w:rtl w:val="true"/>
        </w:rPr>
        <w:t xml:space="preserve"> »(</w:t>
      </w:r>
      <w:r>
        <w:rPr>
          <w:rtl w:val="true"/>
        </w:rPr>
        <w:t>فارسی</w:t>
      </w:r>
      <w:r>
        <w:rPr>
          <w:rtl w:val="true"/>
        </w:rPr>
        <w:t>)</w:t>
      </w:r>
      <w:bookmarkEnd w:id="25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بسیاری از وجود مبارک حضرت ختمی مرتبت را در ابواب بسیار که در نسخه حاضر تا بیست و شش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ابن شهر آشوب و راوندی و ابن طاوس و دیگران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پایانی این نسخه در بحث معراج نگارنده خود را مترجم عنوان کرده و ادامه بحث معراج را به مجلدات دیگر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میشدی همه را از ذراع این گوسفند میخوردند پس به این نحو ده نفر ده نفر میطلبید تا همه صحابه سیر شدند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کشتی از تجار حاضر بود سوار شدند و به جانب حبشه روانه شدند و چون کفار قریش از رفتن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به غیر ابن مسعود که به زودی معاودت نمود</w:t>
      </w:r>
      <w:r>
        <w:rPr>
          <w:rFonts w:eastAsia="IRNazanin" w:cs="IRNazanin"/>
          <w:color w:val="111111"/>
          <w:sz w:val="28"/>
          <w:szCs w:val="28"/>
          <w:rtl w:val="true"/>
          <w:lang w:bidi="fa-IR"/>
        </w:rPr>
        <w:t xml:space="preserve">. </w:t>
      </w:r>
      <w:bookmarkStart w:id="2543" w:name="pg14116_147048"/>
    </w:p>
    <w:p>
      <w:pPr>
        <w:pStyle w:val="Heading3"/>
        <w:numPr>
          <w:ilvl w:val="2"/>
          <w:numId w:val="1"/>
        </w:numPr>
        <w:rPr/>
      </w:pPr>
      <w:bookmarkStart w:id="2544" w:name="__RefHeading___Toc4165455_3381743652"/>
      <w:bookmarkStart w:id="2545" w:name="_Toc1102"/>
      <w:bookmarkEnd w:id="2543"/>
      <w:bookmarkEnd w:id="2544"/>
      <w:r>
        <w:rPr/>
        <w:t>2</w:t>
      </w:r>
      <w:r>
        <w:rPr>
          <w:rtl w:val="true"/>
        </w:rPr>
        <w:t xml:space="preserve"> - </w:t>
      </w:r>
      <w:r>
        <w:rPr>
          <w:rtl w:val="true"/>
        </w:rPr>
        <w:t xml:space="preserve">منشآت </w:t>
      </w:r>
      <w:r>
        <w:rPr>
          <w:rtl w:val="true"/>
        </w:rPr>
        <w:t>«</w:t>
      </w:r>
      <w:r>
        <w:rPr/>
        <w:t>87</w:t>
      </w:r>
      <w:r>
        <w:rPr>
          <w:rtl w:val="true"/>
        </w:rPr>
        <w:t xml:space="preserve"> - </w:t>
      </w:r>
      <w:r>
        <w:rPr/>
        <w:t>162</w:t>
      </w:r>
      <w:r>
        <w:rPr>
          <w:rtl w:val="true"/>
        </w:rPr>
        <w:t>» (</w:t>
      </w:r>
      <w:r>
        <w:rPr>
          <w:rtl w:val="true"/>
        </w:rPr>
        <w:t>فارسی</w:t>
      </w:r>
      <w:r>
        <w:rPr>
          <w:rtl w:val="true"/>
        </w:rPr>
        <w:t>)</w:t>
      </w:r>
      <w:bookmarkEnd w:id="25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عرایض، دیباچهها، مراسلات، نامههای دوستانه و مضامین مختلفه‌ای که در احوال دیگر قلمی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منشآت با عنوان مرحوم میرزا و میرزا محمد صادق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عالی و شوق گلشن راز مجلس متعالی پیوسته در اراست لیکن بحمد الله الملک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رخ تو پیدا انوار پادشاهی در طینت تو پنهان صد حکمت الهی</w:t>
      </w:r>
    </w:p>
    <w:p>
      <w:pPr>
        <w:pStyle w:val="BookText"/>
        <w:rPr/>
      </w:pPr>
      <w:r>
        <w:rPr>
          <w:rFonts w:ascii="IRNazanin" w:hAnsi="IRNazanin" w:eastAsia="IRNazanin"/>
          <w:color w:val="111111"/>
          <w:sz w:val="28"/>
          <w:sz w:val="28"/>
          <w:szCs w:val="28"/>
          <w:rtl w:val="true"/>
          <w:lang w:bidi="fa-IR"/>
        </w:rPr>
        <w:t>ای پیش از آن که در قلم آید ثنای تو واجب بر اهل مشرق و مغرب دعای تو</w:t>
      </w:r>
    </w:p>
    <w:p>
      <w:pPr>
        <w:pStyle w:val="BookText"/>
        <w:rPr/>
      </w:pPr>
      <w:r>
        <w:rPr>
          <w:rFonts w:ascii="IRNazanin" w:hAnsi="IRNazanin" w:eastAsia="IRNazanin"/>
          <w:color w:val="111111"/>
          <w:sz w:val="28"/>
          <w:sz w:val="28"/>
          <w:szCs w:val="28"/>
          <w:rtl w:val="true"/>
          <w:lang w:bidi="fa-IR"/>
        </w:rPr>
        <w:t>هردو ناقص 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داستان پادشاه و فرزند هندی در این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بن محمد علی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 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546" w:name="__RefHeading___Toc4165457_3381743652"/>
      <w:bookmarkStart w:id="2547" w:name="_Toc1103"/>
      <w:bookmarkEnd w:id="2546"/>
      <w:r>
        <w:rPr>
          <w:rtl w:val="true"/>
        </w:rPr>
        <w:t xml:space="preserve">( </w:t>
      </w:r>
      <w:r>
        <w:rPr/>
        <w:t>4099</w:t>
      </w:r>
      <w:r>
        <w:rPr>
          <w:rtl w:val="true"/>
        </w:rPr>
        <w:t xml:space="preserve"> )</w:t>
      </w:r>
      <w:bookmarkEnd w:id="2547"/>
    </w:p>
    <w:p>
      <w:pPr>
        <w:pStyle w:val="Heading3"/>
        <w:numPr>
          <w:ilvl w:val="2"/>
          <w:numId w:val="1"/>
        </w:numPr>
        <w:rPr/>
      </w:pPr>
      <w:bookmarkStart w:id="2548" w:name="__RefHeading___Toc4165459_3381743652"/>
      <w:bookmarkStart w:id="2549" w:name="_Toc1104"/>
      <w:bookmarkEnd w:id="2548"/>
      <w:r>
        <w:rPr/>
        <w:t>1</w:t>
      </w:r>
      <w:r>
        <w:rPr>
          <w:rtl w:val="true"/>
        </w:rPr>
        <w:t xml:space="preserve"> - </w:t>
      </w:r>
      <w:r>
        <w:rPr>
          <w:rtl w:val="true"/>
        </w:rPr>
        <w:t xml:space="preserve">روح، جسم و موت </w:t>
      </w:r>
      <w:r>
        <w:rPr>
          <w:rtl w:val="true"/>
        </w:rPr>
        <w:t>«</w:t>
      </w:r>
      <w:r>
        <w:rPr/>
        <w:t>1</w:t>
      </w:r>
      <w:r>
        <w:rPr>
          <w:rtl w:val="true"/>
        </w:rPr>
        <w:t xml:space="preserve"> - </w:t>
      </w:r>
      <w:r>
        <w:rPr/>
        <w:t>34</w:t>
      </w:r>
      <w:r>
        <w:rPr>
          <w:rtl w:val="true"/>
        </w:rPr>
        <w:t>» (</w:t>
      </w:r>
      <w:r>
        <w:rPr>
          <w:rtl w:val="true"/>
        </w:rPr>
        <w:t xml:space="preserve">فلسفه و عرفان </w:t>
      </w:r>
      <w:r>
        <w:rPr>
          <w:rtl w:val="true"/>
        </w:rPr>
        <w:t xml:space="preserve">- </w:t>
      </w:r>
      <w:r>
        <w:rPr>
          <w:rtl w:val="true"/>
        </w:rPr>
        <w:t>عربی</w:t>
      </w:r>
      <w:r>
        <w:rPr>
          <w:rtl w:val="true"/>
        </w:rPr>
        <w:t>)</w:t>
      </w:r>
      <w:bookmarkEnd w:id="25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پرسشهایی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و جسم و موت و کیفیات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از خواجه شهید طوسی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پاسخها صبغه فلسفی عرفانی دیده میشود، از روایات خاندان طهارت و عصمت علیهم الصلاة والسلام نیز بهره برده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تقربنا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بابک مستغیثین من فضلک مستمدّین من لطفک بایراد ما هو جواب من کفر و ظلم و فسق بالمنع من حشر الاجساد</w:t>
      </w:r>
      <w:r>
        <w:rPr>
          <w:rFonts w:eastAsia="IRNazanin" w:cs="IRNazanin"/>
          <w:color w:val="111111"/>
          <w:sz w:val="28"/>
          <w:szCs w:val="28"/>
          <w:rtl w:val="true"/>
          <w:lang w:bidi="fa-IR"/>
        </w:rPr>
        <w:t xml:space="preserve">. </w:t>
      </w:r>
      <w:bookmarkStart w:id="2550" w:name="pg14116_147049"/>
    </w:p>
    <w:p>
      <w:pPr>
        <w:pStyle w:val="BookText"/>
        <w:rPr/>
      </w:pPr>
      <w:bookmarkEnd w:id="255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ما به یعلم حقائق الاشیاء کالتوحید والعدل والنبوة والامامة و احوال المعاد و حشر الاجساد و اخاویف یوم یناد المناد و انه تعالی لبالمرصاد و بصیر بالعباد</w:t>
      </w:r>
      <w:r>
        <w:rPr>
          <w:rFonts w:eastAsia="IRNazanin" w:cs="IRNazanin"/>
          <w:color w:val="111111"/>
          <w:sz w:val="28"/>
          <w:szCs w:val="28"/>
          <w:rtl w:val="true"/>
          <w:lang w:bidi="fa-IR"/>
        </w:rPr>
        <w:t>.</w:t>
      </w:r>
    </w:p>
    <w:p>
      <w:pPr>
        <w:pStyle w:val="Heading3"/>
        <w:numPr>
          <w:ilvl w:val="2"/>
          <w:numId w:val="1"/>
        </w:numPr>
        <w:rPr/>
      </w:pPr>
      <w:bookmarkStart w:id="2551" w:name="__RefHeading___Toc4165461_3381743652"/>
      <w:bookmarkStart w:id="2552" w:name="_Toc1105"/>
      <w:bookmarkEnd w:id="2551"/>
      <w:r>
        <w:rPr/>
        <w:t>2</w:t>
      </w:r>
      <w:r>
        <w:rPr>
          <w:rtl w:val="true"/>
        </w:rPr>
        <w:t xml:space="preserve"> - </w:t>
      </w:r>
      <w:r>
        <w:rPr>
          <w:rtl w:val="true"/>
        </w:rPr>
        <w:t xml:space="preserve">فصوص الحکم </w:t>
      </w:r>
      <w:r>
        <w:rPr>
          <w:rtl w:val="true"/>
        </w:rPr>
        <w:t>«</w:t>
      </w:r>
      <w:r>
        <w:rPr/>
        <w:t>35</w:t>
      </w:r>
      <w:r>
        <w:rPr>
          <w:rtl w:val="true"/>
        </w:rPr>
        <w:t xml:space="preserve"> - </w:t>
      </w:r>
      <w:r>
        <w:rPr/>
        <w:t>45</w:t>
      </w:r>
      <w:r>
        <w:rPr>
          <w:rtl w:val="true"/>
        </w:rPr>
        <w:t>» (</w:t>
      </w:r>
      <w:r>
        <w:rPr>
          <w:rtl w:val="true"/>
        </w:rPr>
        <w:t xml:space="preserve">فلسفه </w:t>
      </w:r>
      <w:r>
        <w:rPr>
          <w:rtl w:val="true"/>
        </w:rPr>
        <w:t xml:space="preserve">- </w:t>
      </w:r>
      <w:r>
        <w:rPr>
          <w:rtl w:val="true"/>
        </w:rPr>
        <w:t>عربی</w:t>
      </w:r>
      <w:r>
        <w:rPr>
          <w:rtl w:val="true"/>
        </w:rPr>
        <w:t>)</w:t>
      </w:r>
      <w:bookmarkEnd w:id="2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محمد بن محمد بن طرخان فارابی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در مجموعههای دو کتابی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التی قبلنا لکل منها مهیة و هویه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هالک الا وجهه و 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همان است که با شماره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سابق این کتابخانه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اکنون به جایش تذکرة الائمة گذاشته شده است و ظاهرآ اعتقادات صدوق هم در این مجموعه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1003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553" w:name="__RefHeading___Toc4165463_3381743652"/>
      <w:bookmarkStart w:id="2554" w:name="_Toc1106"/>
      <w:bookmarkEnd w:id="2553"/>
      <w:r>
        <w:rPr>
          <w:rtl w:val="true"/>
        </w:rPr>
        <w:t xml:space="preserve">( </w:t>
      </w:r>
      <w:r>
        <w:rPr/>
        <w:t>4101</w:t>
      </w:r>
      <w:r>
        <w:rPr>
          <w:rtl w:val="true"/>
        </w:rPr>
        <w:t xml:space="preserve"> )</w:t>
      </w:r>
      <w:bookmarkEnd w:id="2554"/>
    </w:p>
    <w:p>
      <w:pPr>
        <w:pStyle w:val="Heading3"/>
        <w:numPr>
          <w:ilvl w:val="2"/>
          <w:numId w:val="1"/>
        </w:numPr>
        <w:rPr/>
      </w:pPr>
      <w:bookmarkStart w:id="2555" w:name="__RefHeading___Toc4165465_3381743652"/>
      <w:bookmarkStart w:id="2556" w:name="_Toc1107"/>
      <w:bookmarkEnd w:id="2555"/>
      <w:r>
        <w:rPr/>
        <w:t>1</w:t>
      </w:r>
      <w:r>
        <w:rPr>
          <w:rtl w:val="true"/>
        </w:rPr>
        <w:t xml:space="preserve"> - </w:t>
      </w:r>
      <w:r>
        <w:rPr>
          <w:rtl w:val="true"/>
        </w:rPr>
        <w:t xml:space="preserve">حاشیة ارشاد الاذهان </w:t>
      </w:r>
      <w:r>
        <w:rPr>
          <w:rtl w:val="true"/>
        </w:rPr>
        <w:t>«</w:t>
      </w:r>
      <w:r>
        <w:rPr/>
        <w:t>1</w:t>
      </w:r>
      <w:r>
        <w:rPr>
          <w:rtl w:val="true"/>
        </w:rPr>
        <w:t xml:space="preserve"> - </w:t>
      </w:r>
      <w:r>
        <w:rPr/>
        <w:t>113</w:t>
      </w:r>
      <w:r>
        <w:rPr>
          <w:rtl w:val="true"/>
        </w:rPr>
        <w:t>» (</w:t>
      </w:r>
      <w:r>
        <w:rPr>
          <w:rtl w:val="true"/>
        </w:rPr>
        <w:t xml:space="preserve">فقه </w:t>
      </w:r>
      <w:r>
        <w:rPr>
          <w:rtl w:val="true"/>
        </w:rPr>
        <w:t xml:space="preserve">- </w:t>
      </w:r>
      <w:r>
        <w:rPr>
          <w:rtl w:val="true"/>
        </w:rPr>
        <w:t>عربی</w:t>
      </w:r>
      <w:r>
        <w:rPr>
          <w:rtl w:val="true"/>
        </w:rPr>
        <w:t>)</w:t>
      </w:r>
      <w:bookmarkEnd w:id="25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عبدالعالی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استدلالی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شهید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بالتخلیل ایصال الماء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غسل ما بین الشعر فان ذلک واجب قطعآ</w:t>
      </w:r>
      <w:r>
        <w:rPr>
          <w:rFonts w:eastAsia="IRNazanin" w:cs="IRNazanin"/>
          <w:color w:val="111111"/>
          <w:sz w:val="28"/>
          <w:szCs w:val="28"/>
          <w:rtl w:val="true"/>
          <w:lang w:bidi="fa-IR"/>
        </w:rPr>
        <w:t xml:space="preserve">. </w:t>
      </w:r>
      <w:bookmarkStart w:id="2557" w:name="pg14116_147050"/>
    </w:p>
    <w:p>
      <w:pPr>
        <w:pStyle w:val="BookText"/>
        <w:rPr/>
      </w:pPr>
      <w:bookmarkEnd w:id="255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وجوب تنزیل الالفاظ علی مفتضیات المعانی المستفاد منها بحکم الوضع لاختلّ الحال فی معظم الابواب من المعاملات کالبیع و الاجارةو غیر ذلک</w:t>
      </w:r>
      <w:r>
        <w:rPr>
          <w:rFonts w:eastAsia="IRNazanin" w:cs="IRNazanin"/>
          <w:color w:val="111111"/>
          <w:sz w:val="28"/>
          <w:szCs w:val="28"/>
          <w:rtl w:val="true"/>
          <w:lang w:bidi="fa-IR"/>
        </w:rPr>
        <w:t>.</w:t>
      </w:r>
    </w:p>
    <w:p>
      <w:pPr>
        <w:pStyle w:val="Heading3"/>
        <w:numPr>
          <w:ilvl w:val="2"/>
          <w:numId w:val="1"/>
        </w:numPr>
        <w:rPr/>
      </w:pPr>
      <w:bookmarkStart w:id="2558" w:name="__RefHeading___Toc4165467_3381743652"/>
      <w:bookmarkStart w:id="2559" w:name="_Toc1108"/>
      <w:bookmarkEnd w:id="2558"/>
      <w:r>
        <w:rPr/>
        <w:t>2</w:t>
      </w:r>
      <w:r>
        <w:rPr>
          <w:rtl w:val="true"/>
        </w:rPr>
        <w:t xml:space="preserve"> - </w:t>
      </w:r>
      <w:r>
        <w:rPr>
          <w:rtl w:val="true"/>
        </w:rPr>
        <w:t xml:space="preserve">حاشیة شرائع الاسلام </w:t>
      </w:r>
      <w:r>
        <w:rPr>
          <w:rtl w:val="true"/>
        </w:rPr>
        <w:t>«</w:t>
      </w:r>
      <w:r>
        <w:rPr/>
        <w:t>114</w:t>
      </w:r>
      <w:r>
        <w:rPr>
          <w:rtl w:val="true"/>
        </w:rPr>
        <w:t xml:space="preserve"> - </w:t>
      </w:r>
      <w:r>
        <w:rPr/>
        <w:t>236</w:t>
      </w:r>
      <w:r>
        <w:rPr>
          <w:rtl w:val="true"/>
        </w:rPr>
        <w:t>» (</w:t>
      </w:r>
      <w:r>
        <w:rPr>
          <w:rtl w:val="true"/>
        </w:rPr>
        <w:t xml:space="preserve">فقه </w:t>
      </w:r>
      <w:r>
        <w:rPr>
          <w:rtl w:val="true"/>
        </w:rPr>
        <w:t xml:space="preserve">- </w:t>
      </w:r>
      <w:r>
        <w:rPr>
          <w:rtl w:val="true"/>
        </w:rPr>
        <w:t>عربی</w:t>
      </w:r>
      <w:r>
        <w:rPr>
          <w:rtl w:val="true"/>
        </w:rPr>
        <w:t>)</w:t>
      </w:r>
      <w:bookmarkEnd w:id="25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عبدالعالی عاملی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فوائد مهمة علقتها علی کتاب شرائع الاسلام و یستعان بها علی تحریر مسائلها و تحقیق مطالبها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نسخ مراد بن سید عرب در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کتاب اول از آغاز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560" w:name="__RefHeading___Toc4165469_3381743652"/>
      <w:bookmarkStart w:id="2561" w:name="_Toc1109"/>
      <w:bookmarkEnd w:id="2560"/>
      <w:r>
        <w:rPr>
          <w:rtl w:val="true"/>
        </w:rPr>
        <w:t xml:space="preserve">( </w:t>
      </w:r>
      <w:r>
        <w:rPr/>
        <w:t>4103</w:t>
      </w:r>
      <w:r>
        <w:rPr>
          <w:rtl w:val="true"/>
        </w:rPr>
        <w:t xml:space="preserve"> )</w:t>
      </w:r>
      <w:bookmarkEnd w:id="2561"/>
    </w:p>
    <w:p>
      <w:pPr>
        <w:pStyle w:val="Heading3"/>
        <w:numPr>
          <w:ilvl w:val="2"/>
          <w:numId w:val="1"/>
        </w:numPr>
        <w:rPr/>
      </w:pPr>
      <w:bookmarkStart w:id="2562" w:name="__RefHeading___Toc4165471_3381743652"/>
      <w:bookmarkStart w:id="2563" w:name="_Toc1110"/>
      <w:bookmarkEnd w:id="2562"/>
      <w:r>
        <w:rPr/>
        <w:t>1</w:t>
      </w:r>
      <w:r>
        <w:rPr>
          <w:rtl w:val="true"/>
        </w:rPr>
        <w:t xml:space="preserve"> - </w:t>
      </w:r>
      <w:r>
        <w:rPr>
          <w:rtl w:val="true"/>
        </w:rPr>
        <w:t xml:space="preserve">حاشیة حاشیة مطالع الأنظار </w:t>
      </w:r>
      <w:r>
        <w:rPr>
          <w:rtl w:val="true"/>
        </w:rPr>
        <w:t>«</w:t>
      </w:r>
      <w:r>
        <w:rPr/>
        <w:t>1</w:t>
      </w:r>
      <w:r>
        <w:rPr>
          <w:rtl w:val="true"/>
        </w:rPr>
        <w:t xml:space="preserve"> - </w:t>
      </w:r>
      <w:r>
        <w:rPr/>
        <w:t>77</w:t>
      </w:r>
      <w:r>
        <w:rPr>
          <w:rtl w:val="true"/>
        </w:rPr>
        <w:t>» (</w:t>
      </w:r>
      <w:r>
        <w:rPr>
          <w:rtl w:val="true"/>
        </w:rPr>
        <w:t xml:space="preserve">منطق </w:t>
      </w:r>
      <w:r>
        <w:rPr>
          <w:rtl w:val="true"/>
        </w:rPr>
        <w:t xml:space="preserve">- </w:t>
      </w:r>
      <w:r>
        <w:rPr>
          <w:rtl w:val="true"/>
        </w:rPr>
        <w:t>عربی</w:t>
      </w:r>
      <w:r>
        <w:rPr>
          <w:rtl w:val="true"/>
        </w:rPr>
        <w:t>)</w:t>
      </w:r>
      <w:bookmarkEnd w:id="25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محمود اصفهانی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بیضاوی نوشته است و یکی از فضلاء حاشیه‌ای بر آن نگاشته که مؤلف این کتاب تصریح کرده که این حاشیه‌ای بر آن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اطلع من مطالع البراهین لوامع انوار الیقین و ازاح بها ظلم الشکوک و الاوهام عن آفاق نفوس المستعدین والصلاة والسلام علی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المبین</w:t>
      </w:r>
      <w:r>
        <w:rPr>
          <w:rFonts w:eastAsia="IRNazanin" w:cs="IRNazanin"/>
          <w:color w:val="111111"/>
          <w:sz w:val="28"/>
          <w:szCs w:val="28"/>
          <w:rtl w:val="true"/>
          <w:lang w:bidi="fa-IR"/>
        </w:rPr>
        <w:t>....</w:t>
      </w:r>
    </w:p>
    <w:p>
      <w:pPr>
        <w:pStyle w:val="Heading3"/>
        <w:numPr>
          <w:ilvl w:val="2"/>
          <w:numId w:val="1"/>
        </w:numPr>
        <w:rPr/>
      </w:pPr>
      <w:bookmarkStart w:id="2564" w:name="__RefHeading___Toc4165473_3381743652"/>
      <w:bookmarkStart w:id="2565" w:name="_Toc1111"/>
      <w:bookmarkEnd w:id="2564"/>
      <w:r>
        <w:rPr/>
        <w:t>2</w:t>
      </w:r>
      <w:r>
        <w:rPr>
          <w:rtl w:val="true"/>
        </w:rPr>
        <w:t xml:space="preserve"> - </w:t>
      </w:r>
      <w:r>
        <w:rPr>
          <w:rtl w:val="true"/>
        </w:rPr>
        <w:t xml:space="preserve">حاشیة تهذیب المنطق </w:t>
      </w:r>
      <w:r>
        <w:rPr>
          <w:rtl w:val="true"/>
        </w:rPr>
        <w:t>«</w:t>
      </w:r>
      <w:r>
        <w:rPr/>
        <w:t>78</w:t>
      </w:r>
      <w:r>
        <w:rPr>
          <w:rtl w:val="true"/>
        </w:rPr>
        <w:t xml:space="preserve"> - </w:t>
      </w:r>
      <w:r>
        <w:rPr/>
        <w:t>101</w:t>
      </w:r>
      <w:r>
        <w:rPr>
          <w:rtl w:val="true"/>
        </w:rPr>
        <w:t>» (</w:t>
      </w:r>
      <w:r>
        <w:rPr>
          <w:rtl w:val="true"/>
        </w:rPr>
        <w:t xml:space="preserve">منطق </w:t>
      </w:r>
      <w:r>
        <w:rPr>
          <w:rtl w:val="true"/>
        </w:rPr>
        <w:t xml:space="preserve">- </w:t>
      </w:r>
      <w:r>
        <w:rPr>
          <w:rtl w:val="true"/>
        </w:rPr>
        <w:t>عربی</w:t>
      </w:r>
      <w:r>
        <w:rPr>
          <w:rtl w:val="true"/>
        </w:rPr>
        <w:t>)</w:t>
      </w:r>
      <w:bookmarkEnd w:id="25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566" w:name="pg14116_147051"/>
    </w:p>
    <w:p>
      <w:pPr>
        <w:pStyle w:val="BookText"/>
        <w:rPr/>
      </w:pPr>
      <w:bookmarkEnd w:id="2566"/>
      <w:r>
        <w:rPr>
          <w:rFonts w:ascii="IRNazanin" w:hAnsi="IRNazanin" w:eastAsia="IRNazanin"/>
          <w:color w:val="111111"/>
          <w:sz w:val="28"/>
          <w:sz w:val="28"/>
          <w:szCs w:val="28"/>
          <w:rtl w:val="true"/>
          <w:lang w:bidi="fa-IR"/>
        </w:rPr>
        <w:t>هردو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انجام و کتاب دوم از آغاز و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اول آغازش به اشتباه در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567" w:name="__RefHeading___Toc4165475_3381743652"/>
      <w:bookmarkStart w:id="2568" w:name="_Toc1112"/>
      <w:bookmarkEnd w:id="2567"/>
      <w:r>
        <w:rPr>
          <w:rtl w:val="true"/>
        </w:rPr>
        <w:t xml:space="preserve">( </w:t>
      </w:r>
      <w:r>
        <w:rPr/>
        <w:t>4116</w:t>
      </w:r>
      <w:r>
        <w:rPr>
          <w:rtl w:val="true"/>
        </w:rPr>
        <w:t xml:space="preserve"> )</w:t>
      </w:r>
      <w:bookmarkEnd w:id="2568"/>
    </w:p>
    <w:p>
      <w:pPr>
        <w:pStyle w:val="Heading3"/>
        <w:numPr>
          <w:ilvl w:val="2"/>
          <w:numId w:val="1"/>
        </w:numPr>
        <w:rPr/>
      </w:pPr>
      <w:bookmarkStart w:id="2569" w:name="__RefHeading___Toc4165477_3381743652"/>
      <w:bookmarkStart w:id="2570" w:name="_Toc1113"/>
      <w:bookmarkEnd w:id="2569"/>
      <w:r>
        <w:rPr/>
        <w:t>1</w:t>
      </w:r>
      <w:r>
        <w:rPr>
          <w:rtl w:val="true"/>
        </w:rPr>
        <w:t xml:space="preserve"> - </w:t>
      </w:r>
      <w:r>
        <w:rPr>
          <w:rtl w:val="true"/>
        </w:rPr>
        <w:t xml:space="preserve">انتخاب </w:t>
      </w:r>
      <w:r>
        <w:rPr>
          <w:rtl w:val="true"/>
        </w:rPr>
        <w:t>«</w:t>
      </w:r>
      <w:r>
        <w:rPr/>
        <w:t>1</w:t>
      </w:r>
      <w:r>
        <w:rPr>
          <w:rtl w:val="true"/>
        </w:rPr>
        <w:t xml:space="preserve"> - </w:t>
      </w:r>
      <w:r>
        <w:rPr/>
        <w:t>4</w:t>
      </w:r>
      <w:r>
        <w:rPr>
          <w:rtl w:val="true"/>
        </w:rPr>
        <w:t>» (</w:t>
      </w:r>
      <w:r>
        <w:rPr>
          <w:rtl w:val="true"/>
        </w:rPr>
        <w:t>فارسی</w:t>
      </w:r>
      <w:r>
        <w:rPr>
          <w:rtl w:val="true"/>
        </w:rPr>
        <w:t>)</w:t>
      </w:r>
      <w:bookmarkEnd w:id="2570"/>
    </w:p>
    <w:p>
      <w:pPr>
        <w:pStyle w:val="BookText"/>
        <w:rPr/>
      </w:pPr>
      <w:r>
        <w:rPr>
          <w:rFonts w:ascii="IRNazanin" w:hAnsi="IRNazanin" w:eastAsia="IRNazanin"/>
          <w:color w:val="111111"/>
          <w:sz w:val="28"/>
          <w:sz w:val="28"/>
          <w:szCs w:val="28"/>
          <w:rtl w:val="true"/>
          <w:lang w:bidi="fa-IR"/>
        </w:rPr>
        <w:t xml:space="preserve">منسوب به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در مجموعههای دو کتابی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رساله شیخ بهاء الدین محمد عاملی در بیان مذاهب اهل تصوف که چند گروهند و هر گروهی چه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شاکر و راضی باشند دنیا به وجود این طایفه برقرار است</w:t>
      </w:r>
      <w:r>
        <w:rPr>
          <w:rFonts w:eastAsia="IRNazanin" w:cs="IRNazanin"/>
          <w:color w:val="111111"/>
          <w:sz w:val="28"/>
          <w:szCs w:val="28"/>
          <w:rtl w:val="true"/>
          <w:lang w:bidi="fa-IR"/>
        </w:rPr>
        <w:t>.</w:t>
      </w:r>
    </w:p>
    <w:p>
      <w:pPr>
        <w:pStyle w:val="Heading3"/>
        <w:numPr>
          <w:ilvl w:val="2"/>
          <w:numId w:val="1"/>
        </w:numPr>
        <w:rPr/>
      </w:pPr>
      <w:bookmarkStart w:id="2571" w:name="__RefHeading___Toc4165479_3381743652"/>
      <w:bookmarkStart w:id="2572" w:name="_Toc1114"/>
      <w:bookmarkEnd w:id="2571"/>
      <w:r>
        <w:rPr/>
        <w:t>2</w:t>
      </w:r>
      <w:r>
        <w:rPr>
          <w:rtl w:val="true"/>
        </w:rPr>
        <w:t xml:space="preserve"> - </w:t>
      </w:r>
      <w:r>
        <w:rPr>
          <w:rtl w:val="true"/>
        </w:rPr>
        <w:t xml:space="preserve">فرهنگ ترکی </w:t>
      </w:r>
      <w:r>
        <w:rPr>
          <w:rtl w:val="true"/>
        </w:rPr>
        <w:t xml:space="preserve">- </w:t>
      </w:r>
      <w:r>
        <w:rPr>
          <w:rtl w:val="true"/>
        </w:rPr>
        <w:t xml:space="preserve">عربی و فارسی </w:t>
      </w:r>
      <w:r>
        <w:rPr>
          <w:rtl w:val="true"/>
        </w:rPr>
        <w:t>«</w:t>
      </w:r>
      <w:r>
        <w:rPr/>
        <w:t>11</w:t>
      </w:r>
      <w:r>
        <w:rPr>
          <w:rtl w:val="true"/>
        </w:rPr>
        <w:t xml:space="preserve"> - </w:t>
      </w:r>
      <w:r>
        <w:rPr/>
        <w:t>127</w:t>
      </w:r>
      <w:r>
        <w:rPr>
          <w:rtl w:val="true"/>
        </w:rPr>
        <w:t>» (</w:t>
      </w:r>
      <w:r>
        <w:rPr>
          <w:rtl w:val="true"/>
        </w:rPr>
        <w:t xml:space="preserve">ترکی </w:t>
      </w:r>
      <w:r>
        <w:rPr>
          <w:rtl w:val="true"/>
        </w:rPr>
        <w:t xml:space="preserve">- </w:t>
      </w:r>
      <w:r>
        <w:rPr>
          <w:rtl w:val="true"/>
        </w:rPr>
        <w:t xml:space="preserve">عربی </w:t>
      </w:r>
      <w:r>
        <w:rPr>
          <w:rtl w:val="true"/>
        </w:rPr>
        <w:t xml:space="preserve">- </w:t>
      </w:r>
      <w:r>
        <w:rPr>
          <w:rtl w:val="true"/>
        </w:rPr>
        <w:t>فارسی</w:t>
      </w:r>
      <w:r>
        <w:rPr>
          <w:rtl w:val="true"/>
        </w:rPr>
        <w:t>)</w:t>
      </w:r>
      <w:bookmarkEnd w:id="25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لغتهای ترکی را به ترتیب حروف الفبا ابتدءآ آورده و سپس معنای عربی آن را ذکر کرده است و هرگاه خواسته معنای فارسی بیاورد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الهمزة المفتوحة مع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 اب ج 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یغزو و امی 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پدر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از آغاز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راجع به چند نماز در نسخه هست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2573" w:name="pg14116_147052"/>
    </w:p>
    <w:p>
      <w:pPr>
        <w:pStyle w:val="Heading2"/>
        <w:numPr>
          <w:ilvl w:val="1"/>
          <w:numId w:val="1"/>
        </w:numPr>
        <w:rPr/>
      </w:pPr>
      <w:bookmarkStart w:id="2574" w:name="__RefHeading___Toc4165481_3381743652"/>
      <w:bookmarkStart w:id="2575" w:name="_Toc1115"/>
      <w:bookmarkEnd w:id="2573"/>
      <w:bookmarkEnd w:id="2574"/>
      <w:r>
        <w:rPr>
          <w:rtl w:val="true"/>
        </w:rPr>
        <w:t xml:space="preserve">( </w:t>
      </w:r>
      <w:r>
        <w:rPr/>
        <w:t>4131</w:t>
      </w:r>
      <w:r>
        <w:rPr>
          <w:rtl w:val="true"/>
        </w:rPr>
        <w:t xml:space="preserve"> )</w:t>
      </w:r>
      <w:bookmarkEnd w:id="2575"/>
    </w:p>
    <w:p>
      <w:pPr>
        <w:pStyle w:val="Heading3"/>
        <w:numPr>
          <w:ilvl w:val="2"/>
          <w:numId w:val="1"/>
        </w:numPr>
        <w:rPr/>
      </w:pPr>
      <w:bookmarkStart w:id="2576" w:name="__RefHeading___Toc4165483_3381743652"/>
      <w:bookmarkStart w:id="2577" w:name="_Toc1116"/>
      <w:bookmarkEnd w:id="2576"/>
      <w:r>
        <w:rPr/>
        <w:t>1</w:t>
      </w:r>
      <w:r>
        <w:rPr>
          <w:rtl w:val="true"/>
        </w:rPr>
        <w:t xml:space="preserve"> - </w:t>
      </w:r>
      <w:r>
        <w:rPr>
          <w:rtl w:val="true"/>
        </w:rPr>
        <w:t xml:space="preserve">شرح هدایة الحکمة </w:t>
      </w:r>
      <w:r>
        <w:rPr>
          <w:rtl w:val="true"/>
        </w:rPr>
        <w:t>«</w:t>
      </w:r>
      <w:r>
        <w:rPr/>
        <w:t>1</w:t>
      </w:r>
      <w:r>
        <w:rPr>
          <w:rtl w:val="true"/>
        </w:rPr>
        <w:t xml:space="preserve"> - </w:t>
      </w:r>
      <w:r>
        <w:rPr/>
        <w:t>56</w:t>
      </w:r>
      <w:r>
        <w:rPr>
          <w:rtl w:val="true"/>
        </w:rPr>
        <w:t>» (</w:t>
      </w:r>
      <w:r>
        <w:rPr>
          <w:rtl w:val="true"/>
        </w:rPr>
        <w:t xml:space="preserve">فلسفه </w:t>
      </w:r>
      <w:r>
        <w:rPr>
          <w:rtl w:val="true"/>
        </w:rPr>
        <w:t xml:space="preserve">- </w:t>
      </w:r>
      <w:r>
        <w:rPr>
          <w:rtl w:val="true"/>
        </w:rPr>
        <w:t>عربی</w:t>
      </w:r>
      <w:r>
        <w:rPr>
          <w:rtl w:val="true"/>
        </w:rPr>
        <w:t>)</w:t>
      </w:r>
      <w:bookmarkEnd w:id="25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معین الدین علی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578" w:name="__RefHeading___Toc4165485_3381743652"/>
      <w:bookmarkStart w:id="2579" w:name="_Toc1117"/>
      <w:bookmarkEnd w:id="2578"/>
      <w:r>
        <w:rPr/>
        <w:t>2</w:t>
      </w:r>
      <w:r>
        <w:rPr>
          <w:rtl w:val="true"/>
        </w:rPr>
        <w:t xml:space="preserve"> - </w:t>
      </w:r>
      <w:r>
        <w:rPr>
          <w:rtl w:val="true"/>
        </w:rPr>
        <w:t xml:space="preserve">حاشیة حاشیة تحریر القواعد المنطقیة </w:t>
      </w:r>
      <w:r>
        <w:rPr>
          <w:rtl w:val="true"/>
        </w:rPr>
        <w:t>«</w:t>
      </w:r>
      <w:r>
        <w:rPr/>
        <w:t>127</w:t>
      </w:r>
      <w:r>
        <w:rPr>
          <w:rtl w:val="true"/>
        </w:rPr>
        <w:t xml:space="preserve"> - </w:t>
      </w:r>
      <w:r>
        <w:rPr/>
        <w:t>154</w:t>
      </w:r>
      <w:r>
        <w:rPr>
          <w:rtl w:val="true"/>
        </w:rPr>
        <w:t>» (</w:t>
      </w:r>
      <w:r>
        <w:rPr>
          <w:rtl w:val="true"/>
        </w:rPr>
        <w:t xml:space="preserve">منطق </w:t>
      </w:r>
      <w:r>
        <w:rPr>
          <w:rtl w:val="true"/>
        </w:rPr>
        <w:t xml:space="preserve">- </w:t>
      </w:r>
      <w:r>
        <w:rPr>
          <w:rtl w:val="true"/>
        </w:rPr>
        <w:t>عربی</w:t>
      </w:r>
      <w:r>
        <w:rPr>
          <w:rtl w:val="true"/>
        </w:rPr>
        <w:t>)</w:t>
      </w:r>
      <w:bookmarkEnd w:id="25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ابیوردی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مرتضی شریف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المنطقیة فی 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گفتههای مرتضی ره فراوان ایراد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بعد فهذه هذیانات الّفها تراب اقدم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کتاب دوم جبریل بن مرتضی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شش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580" w:name="__RefHeading___Toc4165487_3381743652"/>
      <w:bookmarkStart w:id="2581" w:name="_Toc1118"/>
      <w:bookmarkEnd w:id="2580"/>
      <w:r>
        <w:rPr>
          <w:rtl w:val="true"/>
        </w:rPr>
        <w:t xml:space="preserve">( </w:t>
      </w:r>
      <w:r>
        <w:rPr/>
        <w:t>4133</w:t>
      </w:r>
      <w:r>
        <w:rPr>
          <w:rtl w:val="true"/>
        </w:rPr>
        <w:t xml:space="preserve"> )</w:t>
      </w:r>
      <w:bookmarkEnd w:id="2581"/>
    </w:p>
    <w:p>
      <w:pPr>
        <w:pStyle w:val="Heading3"/>
        <w:numPr>
          <w:ilvl w:val="2"/>
          <w:numId w:val="1"/>
        </w:numPr>
        <w:rPr/>
      </w:pPr>
      <w:bookmarkStart w:id="2582" w:name="__RefHeading___Toc4165489_3381743652"/>
      <w:bookmarkStart w:id="2583" w:name="_Toc1119"/>
      <w:bookmarkEnd w:id="2582"/>
      <w:r>
        <w:rPr/>
        <w:t>1</w:t>
      </w:r>
      <w:r>
        <w:rPr>
          <w:rtl w:val="true"/>
        </w:rPr>
        <w:t xml:space="preserve"> - </w:t>
      </w:r>
      <w:r>
        <w:rPr>
          <w:rtl w:val="true"/>
        </w:rPr>
        <w:t xml:space="preserve">چهل منزل </w:t>
      </w:r>
      <w:r>
        <w:rPr>
          <w:rtl w:val="true"/>
        </w:rPr>
        <w:t>«</w:t>
      </w:r>
      <w:r>
        <w:rPr/>
        <w:t>1</w:t>
      </w:r>
      <w:r>
        <w:rPr>
          <w:rtl w:val="true"/>
        </w:rPr>
        <w:t xml:space="preserve"> - </w:t>
      </w:r>
      <w:r>
        <w:rPr/>
        <w:t>30</w:t>
      </w:r>
      <w:r>
        <w:rPr>
          <w:rtl w:val="true"/>
        </w:rPr>
        <w:t>» (</w:t>
      </w:r>
      <w:r>
        <w:rPr>
          <w:rtl w:val="true"/>
        </w:rPr>
        <w:t xml:space="preserve">منظومه </w:t>
      </w:r>
      <w:r>
        <w:rPr>
          <w:rtl w:val="true"/>
        </w:rPr>
        <w:t xml:space="preserve">- </w:t>
      </w:r>
      <w:r>
        <w:rPr>
          <w:rtl w:val="true"/>
        </w:rPr>
        <w:t>فارسی</w:t>
      </w:r>
      <w:r>
        <w:rPr>
          <w:rtl w:val="true"/>
        </w:rPr>
        <w:t>)</w:t>
      </w:r>
      <w:bookmarkEnd w:id="25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مثنویهای عرفانی است در بیان چهل منزل و هفت مقام در سیر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جز حق نیست حق را هیچ درخور سخن کوتاه شد والله اکبر</w:t>
      </w:r>
    </w:p>
    <w:p>
      <w:pPr>
        <w:pStyle w:val="BookText"/>
        <w:rPr/>
      </w:pPr>
      <w:r>
        <w:rPr>
          <w:rFonts w:ascii="IRNazanin" w:hAnsi="IRNazanin" w:eastAsia="IRNazanin"/>
          <w:color w:val="111111"/>
          <w:sz w:val="28"/>
          <w:sz w:val="28"/>
          <w:szCs w:val="28"/>
          <w:rtl w:val="true"/>
          <w:lang w:bidi="fa-IR"/>
        </w:rPr>
        <w:t>غنی است از دو عالم هوش می‌دار</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این نکته را تو گوش می‌دار </w:t>
      </w:r>
      <w:bookmarkStart w:id="2584" w:name="pg14116_147053"/>
    </w:p>
    <w:p>
      <w:pPr>
        <w:pStyle w:val="BookText"/>
        <w:rPr/>
      </w:pPr>
      <w:bookmarkEnd w:id="258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کن دعای بینوایی از انعام تو یابد او شفایی</w:t>
      </w:r>
    </w:p>
    <w:p>
      <w:pPr>
        <w:pStyle w:val="BookText"/>
        <w:rPr/>
      </w:pPr>
      <w:r>
        <w:rPr>
          <w:rFonts w:ascii="IRNazanin" w:hAnsi="IRNazanin" w:eastAsia="IRNazanin"/>
          <w:color w:val="111111"/>
          <w:sz w:val="28"/>
          <w:sz w:val="28"/>
          <w:szCs w:val="28"/>
          <w:rtl w:val="true"/>
          <w:lang w:bidi="fa-IR"/>
        </w:rPr>
        <w:t>تویی مقصود در دنیا و عقبی به مقصودم رسان ای شاه معطی</w:t>
      </w:r>
    </w:p>
    <w:p>
      <w:pPr>
        <w:pStyle w:val="Heading3"/>
        <w:numPr>
          <w:ilvl w:val="2"/>
          <w:numId w:val="1"/>
        </w:numPr>
        <w:rPr/>
      </w:pPr>
      <w:bookmarkStart w:id="2585" w:name="__RefHeading___Toc4165491_3381743652"/>
      <w:bookmarkStart w:id="2586" w:name="_Toc1120"/>
      <w:bookmarkEnd w:id="2585"/>
      <w:r>
        <w:rPr/>
        <w:t>2</w:t>
      </w:r>
      <w:r>
        <w:rPr>
          <w:rtl w:val="true"/>
        </w:rPr>
        <w:t xml:space="preserve"> - </w:t>
      </w:r>
      <w:r>
        <w:rPr>
          <w:rtl w:val="true"/>
        </w:rPr>
        <w:t xml:space="preserve">بلبل نامه </w:t>
      </w:r>
      <w:r>
        <w:rPr>
          <w:rtl w:val="true"/>
        </w:rPr>
        <w:t>«</w:t>
      </w:r>
      <w:r>
        <w:rPr/>
        <w:t>30</w:t>
      </w:r>
      <w:r>
        <w:rPr>
          <w:rtl w:val="true"/>
        </w:rPr>
        <w:t xml:space="preserve"> - </w:t>
      </w:r>
      <w:r>
        <w:rPr/>
        <w:t>60</w:t>
      </w:r>
      <w:r>
        <w:rPr>
          <w:rtl w:val="true"/>
        </w:rPr>
        <w:t>» (</w:t>
      </w:r>
      <w:r>
        <w:rPr>
          <w:rtl w:val="true"/>
        </w:rPr>
        <w:t xml:space="preserve">منظومه </w:t>
      </w:r>
      <w:r>
        <w:rPr>
          <w:rtl w:val="true"/>
        </w:rPr>
        <w:t xml:space="preserve">- </w:t>
      </w:r>
      <w:r>
        <w:rPr>
          <w:rtl w:val="true"/>
        </w:rPr>
        <w:t>فارسی</w:t>
      </w:r>
      <w:r>
        <w:rPr>
          <w:rtl w:val="true"/>
        </w:rPr>
        <w:t>)</w:t>
      </w:r>
      <w:bookmarkEnd w:id="25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الدین محمد بن ابراهیم کدکنی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بردار راز دل بیان کن</w:t>
      </w:r>
    </w:p>
    <w:p>
      <w:pPr>
        <w:pStyle w:val="BookText"/>
        <w:rPr/>
      </w:pPr>
      <w:r>
        <w:rPr>
          <w:rFonts w:ascii="IRNazanin" w:hAnsi="IRNazanin" w:eastAsia="IRNazanin"/>
          <w:color w:val="111111"/>
          <w:sz w:val="28"/>
          <w:sz w:val="28"/>
          <w:szCs w:val="28"/>
          <w:rtl w:val="true"/>
          <w:lang w:bidi="fa-IR"/>
        </w:rPr>
        <w:t>سرآغازش به نام غیب دان کن</w:t>
      </w:r>
    </w:p>
    <w:p>
      <w:pPr>
        <w:pStyle w:val="BookText"/>
        <w:rPr/>
      </w:pPr>
      <w:r>
        <w:rPr>
          <w:rFonts w:ascii="IRNazanin" w:hAnsi="IRNazanin" w:eastAsia="IRNazanin"/>
          <w:color w:val="111111"/>
          <w:sz w:val="28"/>
          <w:sz w:val="28"/>
          <w:szCs w:val="28"/>
          <w:rtl w:val="true"/>
          <w:lang w:bidi="fa-IR"/>
        </w:rPr>
        <w:t>خداوندی که جز وی کس نیابد که تا بر بندگان روزی فزاید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من به کرد من کنی کار</w:t>
      </w:r>
    </w:p>
    <w:p>
      <w:pPr>
        <w:pStyle w:val="BookText"/>
        <w:rPr/>
      </w:pPr>
      <w:r>
        <w:rPr>
          <w:rFonts w:ascii="IRNazanin" w:hAnsi="IRNazanin" w:eastAsia="IRNazanin"/>
          <w:color w:val="111111"/>
          <w:sz w:val="28"/>
          <w:sz w:val="28"/>
          <w:szCs w:val="28"/>
          <w:rtl w:val="true"/>
          <w:lang w:bidi="fa-IR"/>
        </w:rPr>
        <w:t>بماند تا قیامت کار من زار</w:t>
      </w:r>
    </w:p>
    <w:p>
      <w:pPr>
        <w:pStyle w:val="BookText"/>
        <w:rPr/>
      </w:pPr>
      <w:r>
        <w:rPr>
          <w:rFonts w:ascii="IRNazanin" w:hAnsi="IRNazanin" w:eastAsia="IRNazanin"/>
          <w:color w:val="111111"/>
          <w:sz w:val="28"/>
          <w:sz w:val="28"/>
          <w:szCs w:val="28"/>
          <w:rtl w:val="true"/>
          <w:lang w:bidi="fa-IR"/>
        </w:rPr>
        <w:t>تو آن کن کز خداوندیت آید که از ما جز خطا و سهو ناید</w:t>
      </w:r>
    </w:p>
    <w:p>
      <w:pPr>
        <w:pStyle w:val="BookText"/>
        <w:rPr/>
      </w:pPr>
      <w:r>
        <w:rPr>
          <w:rFonts w:ascii="IRNazanin" w:hAnsi="IRNazanin" w:eastAsia="IRNazanin"/>
          <w:color w:val="111111"/>
          <w:sz w:val="28"/>
          <w:sz w:val="28"/>
          <w:szCs w:val="28"/>
          <w:rtl w:val="true"/>
          <w:lang w:bidi="fa-IR"/>
        </w:rPr>
        <w:t>کتاب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587" w:name="__RefHeading___Toc4165493_3381743652"/>
      <w:bookmarkStart w:id="2588" w:name="_Toc1121"/>
      <w:bookmarkEnd w:id="2587"/>
      <w:r>
        <w:rPr>
          <w:rtl w:val="true"/>
        </w:rPr>
        <w:t xml:space="preserve">( </w:t>
      </w:r>
      <w:r>
        <w:rPr/>
        <w:t>4135</w:t>
      </w:r>
      <w:r>
        <w:rPr>
          <w:rtl w:val="true"/>
        </w:rPr>
        <w:t xml:space="preserve"> )</w:t>
      </w:r>
      <w:bookmarkEnd w:id="2588"/>
    </w:p>
    <w:p>
      <w:pPr>
        <w:pStyle w:val="Heading3"/>
        <w:numPr>
          <w:ilvl w:val="2"/>
          <w:numId w:val="1"/>
        </w:numPr>
        <w:rPr/>
      </w:pPr>
      <w:bookmarkStart w:id="2589" w:name="__RefHeading___Toc4165495_3381743652"/>
      <w:bookmarkStart w:id="2590" w:name="_Toc1122"/>
      <w:bookmarkEnd w:id="2589"/>
      <w:r>
        <w:rPr/>
        <w:t>1</w:t>
      </w:r>
      <w:r>
        <w:rPr>
          <w:rtl w:val="true"/>
        </w:rPr>
        <w:t xml:space="preserve"> - </w:t>
      </w:r>
      <w:r>
        <w:rPr>
          <w:rtl w:val="true"/>
        </w:rPr>
        <w:t xml:space="preserve">زبدة الدعوات </w:t>
      </w:r>
      <w:r>
        <w:rPr>
          <w:rtl w:val="true"/>
        </w:rPr>
        <w:t>«</w:t>
      </w:r>
      <w:r>
        <w:rPr/>
        <w:t>1</w:t>
      </w:r>
      <w:r>
        <w:rPr>
          <w:rtl w:val="true"/>
        </w:rPr>
        <w:t xml:space="preserve"> - </w:t>
      </w:r>
      <w:r>
        <w:rPr/>
        <w:t>38</w:t>
      </w:r>
      <w:r>
        <w:rPr>
          <w:rtl w:val="true"/>
        </w:rPr>
        <w:t xml:space="preserve"> »(</w:t>
      </w:r>
      <w:r>
        <w:rPr>
          <w:rtl w:val="true"/>
        </w:rPr>
        <w:t xml:space="preserve">دعا </w:t>
      </w:r>
      <w:r>
        <w:rPr>
          <w:rtl w:val="true"/>
        </w:rPr>
        <w:t xml:space="preserve">- </w:t>
      </w:r>
      <w:r>
        <w:rPr>
          <w:rtl w:val="true"/>
        </w:rPr>
        <w:t xml:space="preserve">عربی </w:t>
      </w:r>
      <w:r>
        <w:rPr>
          <w:rtl w:val="true"/>
        </w:rPr>
        <w:t xml:space="preserve">- </w:t>
      </w:r>
      <w:r>
        <w:rPr>
          <w:rtl w:val="true"/>
        </w:rPr>
        <w:t>فارسی</w:t>
      </w:r>
      <w:r>
        <w:rPr>
          <w:rtl w:val="true"/>
        </w:rPr>
        <w:t>)</w:t>
      </w:r>
      <w:bookmarkEnd w:id="25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یوسف عسکری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صفوة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به مؤدای آیه اذا سألک عبادی عنی فانی قریب اشتغال به دعوات از اشرف قربات و اعظم عبادات بود</w:t>
      </w:r>
      <w:r>
        <w:rPr>
          <w:rFonts w:eastAsia="IRNazanin" w:cs="IRNazanin"/>
          <w:color w:val="111111"/>
          <w:sz w:val="28"/>
          <w:szCs w:val="28"/>
          <w:rtl w:val="true"/>
          <w:lang w:bidi="fa-IR"/>
        </w:rPr>
        <w:t xml:space="preserve">. </w:t>
      </w:r>
      <w:bookmarkStart w:id="2591" w:name="pg14116_147054"/>
    </w:p>
    <w:p>
      <w:pPr>
        <w:pStyle w:val="Heading3"/>
        <w:numPr>
          <w:ilvl w:val="2"/>
          <w:numId w:val="1"/>
        </w:numPr>
        <w:rPr/>
      </w:pPr>
      <w:bookmarkStart w:id="2592" w:name="__RefHeading___Toc4165497_3381743652"/>
      <w:bookmarkStart w:id="2593" w:name="_Toc1123"/>
      <w:bookmarkEnd w:id="2591"/>
      <w:bookmarkEnd w:id="2592"/>
      <w:r>
        <w:rPr/>
        <w:t>2</w:t>
      </w:r>
      <w:r>
        <w:rPr>
          <w:rtl w:val="true"/>
        </w:rPr>
        <w:t xml:space="preserve"> - </w:t>
      </w:r>
      <w:r>
        <w:rPr>
          <w:rtl w:val="true"/>
        </w:rPr>
        <w:t xml:space="preserve">مثنوی </w:t>
      </w:r>
      <w:r>
        <w:rPr>
          <w:rtl w:val="true"/>
        </w:rPr>
        <w:t>«</w:t>
      </w:r>
      <w:r>
        <w:rPr/>
        <w:t>39</w:t>
      </w:r>
      <w:r>
        <w:rPr>
          <w:rtl w:val="true"/>
        </w:rPr>
        <w:t xml:space="preserve"> - </w:t>
      </w:r>
      <w:r>
        <w:rPr/>
        <w:t>199</w:t>
      </w:r>
      <w:r>
        <w:rPr>
          <w:rtl w:val="true"/>
        </w:rPr>
        <w:t>» (</w:t>
      </w:r>
      <w:r>
        <w:rPr>
          <w:rtl w:val="true"/>
        </w:rPr>
        <w:t>فارسی</w:t>
      </w:r>
      <w:r>
        <w:rPr>
          <w:rtl w:val="true"/>
        </w:rPr>
        <w:t>)</w:t>
      </w:r>
      <w:bookmarkEnd w:id="25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مثنویهایی است به سبک و روش مولوی در حکایات و 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برخی ابیات احتمالا سراینده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ابیات نیز از شخصی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معروف مولوی در ابتدای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این مثنوی تاخیر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تغییر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آیا سید کاظم رشتی مقصود است یا غیر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از شوق جمالت در تب است</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هجرانت شب است</w:t>
      </w:r>
    </w:p>
    <w:p>
      <w:pPr>
        <w:pStyle w:val="BookText"/>
        <w:rPr/>
      </w:pPr>
      <w:r>
        <w:rPr>
          <w:rFonts w:ascii="IRNazanin" w:hAnsi="IRNazanin" w:eastAsia="IRNazanin"/>
          <w:color w:val="111111"/>
          <w:sz w:val="28"/>
          <w:sz w:val="28"/>
          <w:szCs w:val="28"/>
          <w:rtl w:val="true"/>
          <w:lang w:bidi="fa-IR"/>
        </w:rPr>
        <w:t>سوز عشق توست اندر جان برق آتش شوقت بود در غرب و شرق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ناموس و شهوات و غضب</w:t>
      </w:r>
    </w:p>
    <w:p>
      <w:pPr>
        <w:pStyle w:val="BookText"/>
        <w:rPr/>
      </w:pPr>
      <w:r>
        <w:rPr>
          <w:rFonts w:ascii="IRNazanin" w:hAnsi="IRNazanin" w:eastAsia="IRNazanin"/>
          <w:color w:val="111111"/>
          <w:sz w:val="28"/>
          <w:sz w:val="28"/>
          <w:szCs w:val="28"/>
          <w:rtl w:val="true"/>
          <w:lang w:bidi="fa-IR"/>
        </w:rPr>
        <w:t>پرده آلات و اسباب و سبب</w:t>
      </w:r>
    </w:p>
    <w:p>
      <w:pPr>
        <w:pStyle w:val="BookText"/>
        <w:rPr/>
      </w:pPr>
      <w:r>
        <w:rPr>
          <w:rFonts w:ascii="IRNazanin" w:hAnsi="IRNazanin" w:eastAsia="IRNazanin"/>
          <w:color w:val="111111"/>
          <w:sz w:val="28"/>
          <w:sz w:val="28"/>
          <w:szCs w:val="28"/>
          <w:rtl w:val="true"/>
          <w:lang w:bidi="fa-IR"/>
        </w:rPr>
        <w:t>مجملا هر چت که باشد غیر حق</w:t>
      </w:r>
    </w:p>
    <w:p>
      <w:pPr>
        <w:pStyle w:val="BookText"/>
        <w:rPr/>
      </w:pPr>
      <w:r>
        <w:rPr>
          <w:rFonts w:ascii="IRNazanin" w:hAnsi="IRNazanin" w:eastAsia="IRNazanin"/>
          <w:color w:val="111111"/>
          <w:sz w:val="28"/>
          <w:sz w:val="28"/>
          <w:szCs w:val="28"/>
          <w:rtl w:val="true"/>
          <w:lang w:bidi="fa-IR"/>
        </w:rPr>
        <w:t>پرده است و هست بر چشمت طبق</w:t>
      </w:r>
    </w:p>
    <w:p>
      <w:pPr>
        <w:pStyle w:val="BookText"/>
        <w:rPr/>
      </w:pPr>
      <w:r>
        <w:rPr>
          <w:rFonts w:ascii="IRNazanin" w:hAnsi="IRNazanin" w:eastAsia="IRNazanin"/>
          <w:color w:val="111111"/>
          <w:sz w:val="28"/>
          <w:sz w:val="28"/>
          <w:szCs w:val="28"/>
          <w:rtl w:val="true"/>
          <w:lang w:bidi="fa-IR"/>
        </w:rPr>
        <w:t>هردو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انجام نقص دارد</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594" w:name="__RefHeading___Toc4165499_3381743652"/>
      <w:bookmarkStart w:id="2595" w:name="_Toc1124"/>
      <w:bookmarkEnd w:id="2594"/>
      <w:r>
        <w:rPr>
          <w:rtl w:val="true"/>
        </w:rPr>
        <w:t xml:space="preserve">( </w:t>
      </w:r>
      <w:r>
        <w:rPr/>
        <w:t>4139</w:t>
      </w:r>
      <w:r>
        <w:rPr>
          <w:rtl w:val="true"/>
        </w:rPr>
        <w:t xml:space="preserve"> )</w:t>
      </w:r>
      <w:bookmarkEnd w:id="2595"/>
    </w:p>
    <w:p>
      <w:pPr>
        <w:pStyle w:val="Heading3"/>
        <w:numPr>
          <w:ilvl w:val="2"/>
          <w:numId w:val="1"/>
        </w:numPr>
        <w:rPr/>
      </w:pPr>
      <w:bookmarkStart w:id="2596" w:name="__RefHeading___Toc4165501_3381743652"/>
      <w:bookmarkStart w:id="2597" w:name="_Toc1125"/>
      <w:bookmarkEnd w:id="2596"/>
      <w:r>
        <w:rPr/>
        <w:t>1</w:t>
      </w:r>
      <w:r>
        <w:rPr>
          <w:rtl w:val="true"/>
        </w:rPr>
        <w:t xml:space="preserve"> - </w:t>
      </w:r>
      <w:r>
        <w:rPr>
          <w:rtl w:val="true"/>
        </w:rPr>
        <w:t xml:space="preserve">العزی فی التصریف از ابراهیم زنجانی </w:t>
      </w:r>
      <w:r>
        <w:rPr>
          <w:rtl w:val="true"/>
        </w:rPr>
        <w:t>«</w:t>
      </w:r>
      <w:r>
        <w:rPr/>
        <w:t>1</w:t>
      </w:r>
      <w:r>
        <w:rPr>
          <w:rtl w:val="true"/>
        </w:rPr>
        <w:t xml:space="preserve"> - </w:t>
      </w:r>
      <w:r>
        <w:rPr/>
        <w:t>11</w:t>
      </w:r>
      <w:r>
        <w:rPr>
          <w:rtl w:val="true"/>
        </w:rPr>
        <w:t>» (</w:t>
      </w:r>
      <w:r>
        <w:rPr>
          <w:rtl w:val="true"/>
        </w:rPr>
        <w:t xml:space="preserve">صرف </w:t>
      </w:r>
      <w:r>
        <w:rPr>
          <w:rtl w:val="true"/>
        </w:rPr>
        <w:t xml:space="preserve">- </w:t>
      </w:r>
      <w:r>
        <w:rPr>
          <w:rtl w:val="true"/>
        </w:rPr>
        <w:t>عربی</w:t>
      </w:r>
      <w:r>
        <w:rPr>
          <w:rtl w:val="true"/>
        </w:rPr>
        <w:t>)</w:t>
      </w:r>
      <w:bookmarkEnd w:id="2597"/>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598" w:name="__RefHeading___Toc4165503_3381743652"/>
      <w:bookmarkStart w:id="2599" w:name="_Toc1126"/>
      <w:bookmarkEnd w:id="2598"/>
      <w:r>
        <w:rPr/>
        <w:t>2</w:t>
      </w:r>
      <w:r>
        <w:rPr>
          <w:rtl w:val="true"/>
        </w:rPr>
        <w:t xml:space="preserve"> - </w:t>
      </w:r>
      <w:r>
        <w:rPr>
          <w:rtl w:val="true"/>
        </w:rPr>
        <w:t xml:space="preserve">حاشیه بر حاشیه ملا عبدالله از میرزا رضا تجلی </w:t>
      </w:r>
      <w:r>
        <w:rPr>
          <w:rtl w:val="true"/>
        </w:rPr>
        <w:t>«</w:t>
      </w:r>
      <w:r>
        <w:rPr/>
        <w:t>126</w:t>
      </w:r>
      <w:r>
        <w:rPr>
          <w:rtl w:val="true"/>
        </w:rPr>
        <w:t xml:space="preserve"> - </w:t>
      </w:r>
      <w:r>
        <w:rPr/>
        <w:t>216</w:t>
      </w:r>
      <w:r>
        <w:rPr>
          <w:rtl w:val="true"/>
        </w:rPr>
        <w:t>»</w:t>
      </w:r>
      <w:bookmarkEnd w:id="2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600" w:name="pg14116_147055"/>
    </w:p>
    <w:p>
      <w:pPr>
        <w:pStyle w:val="BookText"/>
        <w:rPr/>
      </w:pPr>
      <w:bookmarkEnd w:id="2600"/>
      <w:r>
        <w:rPr>
          <w:rFonts w:ascii="IRNazanin" w:hAnsi="IRNazanin" w:eastAsia="IRNazanin"/>
          <w:color w:val="111111"/>
          <w:sz w:val="28"/>
          <w:sz w:val="28"/>
          <w:szCs w:val="28"/>
          <w:rtl w:val="true"/>
          <w:lang w:bidi="fa-IR"/>
        </w:rPr>
        <w:t>کتاب اول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و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اسماعیل بن حاج شریف در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 xml:space="preserve">دفترچه خاطرات یک مدیر کتابخانه و بخشی از رساله احجار که بخش دیگر آن در نسخه ش </w:t>
      </w:r>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چهار کتابی میباشد ضمیمه این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601" w:name="__RefHeading___Toc4165505_3381743652"/>
      <w:bookmarkStart w:id="2602" w:name="_Toc1127"/>
      <w:bookmarkEnd w:id="2601"/>
      <w:r>
        <w:rPr>
          <w:rtl w:val="true"/>
        </w:rPr>
        <w:t xml:space="preserve">( </w:t>
      </w:r>
      <w:r>
        <w:rPr/>
        <w:t>4142</w:t>
      </w:r>
      <w:r>
        <w:rPr>
          <w:rtl w:val="true"/>
        </w:rPr>
        <w:t xml:space="preserve"> )</w:t>
      </w:r>
      <w:bookmarkEnd w:id="2602"/>
    </w:p>
    <w:p>
      <w:pPr>
        <w:pStyle w:val="Heading3"/>
        <w:numPr>
          <w:ilvl w:val="2"/>
          <w:numId w:val="1"/>
        </w:numPr>
        <w:rPr/>
      </w:pPr>
      <w:bookmarkStart w:id="2603" w:name="__RefHeading___Toc4165507_3381743652"/>
      <w:bookmarkStart w:id="2604" w:name="_Toc1128"/>
      <w:bookmarkEnd w:id="2603"/>
      <w:r>
        <w:rPr/>
        <w:t>1</w:t>
      </w:r>
      <w:r>
        <w:rPr>
          <w:rtl w:val="true"/>
        </w:rPr>
        <w:t xml:space="preserve"> - </w:t>
      </w:r>
      <w:r>
        <w:rPr>
          <w:rtl w:val="true"/>
        </w:rPr>
        <w:t xml:space="preserve">مشکل گشا </w:t>
      </w:r>
      <w:r>
        <w:rPr>
          <w:rtl w:val="true"/>
        </w:rPr>
        <w:t>«</w:t>
      </w:r>
      <w:r>
        <w:rPr/>
        <w:t>4</w:t>
      </w:r>
      <w:r>
        <w:rPr>
          <w:rtl w:val="true"/>
        </w:rPr>
        <w:t xml:space="preserve"> - </w:t>
      </w:r>
      <w:r>
        <w:rPr/>
        <w:t>47</w:t>
      </w:r>
      <w:r>
        <w:rPr>
          <w:rtl w:val="true"/>
        </w:rPr>
        <w:t>» (</w:t>
      </w:r>
      <w:r>
        <w:rPr>
          <w:rtl w:val="true"/>
        </w:rPr>
        <w:t xml:space="preserve">دعا </w:t>
      </w:r>
      <w:r>
        <w:rPr>
          <w:rtl w:val="true"/>
        </w:rPr>
        <w:t xml:space="preserve">- </w:t>
      </w:r>
      <w:r>
        <w:rPr>
          <w:rtl w:val="true"/>
        </w:rPr>
        <w:t xml:space="preserve">علوم غریبه </w:t>
      </w:r>
      <w:r>
        <w:rPr>
          <w:rtl w:val="true"/>
        </w:rPr>
        <w:t xml:space="preserve">- </w:t>
      </w:r>
      <w:r>
        <w:rPr>
          <w:rtl w:val="true"/>
        </w:rPr>
        <w:t>فارسی</w:t>
      </w:r>
      <w:r>
        <w:rPr>
          <w:rtl w:val="true"/>
        </w:rPr>
        <w:t>)</w:t>
      </w:r>
      <w:bookmarkEnd w:id="26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اعمال و اوراد و ادعیه که برای گشایش و رفع بلا و مشکلات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حصول ولد اگر کسی را فرزند نشود چون به این طلسم غسل کند و با خود دارد ان شاء الله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در وقت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دعوات، این اسم اعظم را بوی خوش به کار برد و بخور بسوزاند و خلوت و لباس پاک بپوشد و بیشتر اوقات صائم باشد و نقش این است</w:t>
      </w:r>
      <w:r>
        <w:rPr>
          <w:rFonts w:eastAsia="IRNazanin" w:cs="IRNazanin"/>
          <w:color w:val="111111"/>
          <w:sz w:val="28"/>
          <w:szCs w:val="28"/>
          <w:rtl w:val="true"/>
          <w:lang w:bidi="fa-IR"/>
        </w:rPr>
        <w:t>:....</w:t>
      </w:r>
    </w:p>
    <w:p>
      <w:pPr>
        <w:pStyle w:val="Heading3"/>
        <w:numPr>
          <w:ilvl w:val="2"/>
          <w:numId w:val="1"/>
        </w:numPr>
        <w:rPr/>
      </w:pPr>
      <w:bookmarkStart w:id="2605" w:name="__RefHeading___Toc4165509_3381743652"/>
      <w:bookmarkStart w:id="2606" w:name="_Toc1129"/>
      <w:bookmarkEnd w:id="2605"/>
      <w:r>
        <w:rPr/>
        <w:t>2</w:t>
      </w:r>
      <w:r>
        <w:rPr>
          <w:rtl w:val="true"/>
        </w:rPr>
        <w:t xml:space="preserve"> - </w:t>
      </w:r>
      <w:r>
        <w:rPr>
          <w:rtl w:val="true"/>
        </w:rPr>
        <w:t xml:space="preserve">اوراد و اذکار </w:t>
      </w:r>
      <w:r>
        <w:rPr>
          <w:rtl w:val="true"/>
        </w:rPr>
        <w:t>«</w:t>
      </w:r>
      <w:r>
        <w:rPr/>
        <w:t>76</w:t>
      </w:r>
      <w:r>
        <w:rPr>
          <w:rtl w:val="true"/>
        </w:rPr>
        <w:t xml:space="preserve"> - </w:t>
      </w:r>
      <w:r>
        <w:rPr/>
        <w:t>84</w:t>
      </w:r>
      <w:r>
        <w:rPr>
          <w:rtl w:val="true"/>
        </w:rPr>
        <w:t>» (</w:t>
      </w:r>
      <w:r>
        <w:rPr>
          <w:rtl w:val="true"/>
        </w:rPr>
        <w:t>فارسی</w:t>
      </w:r>
      <w:r>
        <w:rPr>
          <w:rtl w:val="true"/>
        </w:rPr>
        <w:t>)</w:t>
      </w:r>
      <w:bookmarkEnd w:id="26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است در یک مقدمه و دو فصل در بیان دو قسم از اوراد که به جهت یکی از فرزندان مؤلف نوشته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مقتضای عبودیت حقیقی اشتغال قلب و قالب عبد است به عبادت معبود به استحقاق و توجه ظاهر و باطن به طاعت مقصود</w:t>
      </w:r>
      <w:r>
        <w:rPr>
          <w:rFonts w:eastAsia="IRNazanin" w:cs="IRNazanin"/>
          <w:color w:val="111111"/>
          <w:sz w:val="28"/>
          <w:szCs w:val="28"/>
          <w:rtl w:val="true"/>
          <w:lang w:bidi="fa-IR"/>
        </w:rPr>
        <w:t xml:space="preserve">. </w:t>
      </w:r>
      <w:bookmarkStart w:id="2607" w:name="pg14116_147056"/>
    </w:p>
    <w:p>
      <w:pPr>
        <w:pStyle w:val="BookText"/>
        <w:rPr/>
      </w:pPr>
      <w:bookmarkEnd w:id="260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سطوت ظهور نور النور تزلزل در ارکان حواس او نینداخته صولت وقوع آن واقعه‌اش چون وحشت زدگان خاموش نساخته قبل از سؤال به اعتبار سایر احوال به بیان عقاید حقه اسلامیه اشتغال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نستعلیق عبدالعظیم بن محسن تویسرکانی در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 xml:space="preserve">قصیده فارسی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بخشی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دو برگ از شرح قواعد فاضل هندی، مورخ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خطبه‌ای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و جوابی از مظنون الاسلام ضمیمه این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608" w:name="__RefHeading___Toc4165511_3381743652"/>
      <w:bookmarkStart w:id="2609" w:name="_Toc1130"/>
      <w:bookmarkEnd w:id="2608"/>
      <w:r>
        <w:rPr>
          <w:rtl w:val="true"/>
        </w:rPr>
        <w:t xml:space="preserve">( </w:t>
      </w:r>
      <w:r>
        <w:rPr/>
        <w:t>4148</w:t>
      </w:r>
      <w:r>
        <w:rPr>
          <w:rtl w:val="true"/>
        </w:rPr>
        <w:t xml:space="preserve"> )</w:t>
      </w:r>
      <w:bookmarkEnd w:id="2609"/>
    </w:p>
    <w:p>
      <w:pPr>
        <w:pStyle w:val="Heading3"/>
        <w:numPr>
          <w:ilvl w:val="2"/>
          <w:numId w:val="1"/>
        </w:numPr>
        <w:rPr/>
      </w:pPr>
      <w:bookmarkStart w:id="2610" w:name="__RefHeading___Toc4165513_3381743652"/>
      <w:bookmarkStart w:id="2611" w:name="_Toc1131"/>
      <w:bookmarkEnd w:id="2610"/>
      <w:r>
        <w:rPr/>
        <w:t>1</w:t>
      </w:r>
      <w:r>
        <w:rPr>
          <w:rtl w:val="true"/>
        </w:rPr>
        <w:t xml:space="preserve"> - </w:t>
      </w:r>
      <w:r>
        <w:rPr>
          <w:rtl w:val="true"/>
        </w:rPr>
        <w:t xml:space="preserve">جنگ شعر و دعا </w:t>
      </w:r>
      <w:r>
        <w:rPr>
          <w:rtl w:val="true"/>
        </w:rPr>
        <w:t>«</w:t>
      </w:r>
      <w:r>
        <w:rPr/>
        <w:t>1</w:t>
      </w:r>
      <w:r>
        <w:rPr>
          <w:rtl w:val="true"/>
        </w:rPr>
        <w:t xml:space="preserve"> - </w:t>
      </w:r>
      <w:r>
        <w:rPr/>
        <w:t>139</w:t>
      </w:r>
      <w:r>
        <w:rPr>
          <w:rtl w:val="true"/>
        </w:rPr>
        <w:t>» (</w:t>
      </w:r>
      <w:r>
        <w:rPr>
          <w:rtl w:val="true"/>
        </w:rPr>
        <w:t xml:space="preserve">فارسی </w:t>
      </w:r>
      <w:r>
        <w:rPr>
          <w:rtl w:val="true"/>
        </w:rPr>
        <w:t xml:space="preserve">- </w:t>
      </w:r>
      <w:r>
        <w:rPr>
          <w:rtl w:val="true"/>
        </w:rPr>
        <w:t>عربی</w:t>
      </w:r>
      <w:r>
        <w:rPr>
          <w:rtl w:val="true"/>
        </w:rPr>
        <w:t>)</w:t>
      </w:r>
      <w:bookmarkEnd w:id="2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مجموعه اشعار از جوهری، میرزا خرم، میرزا نصیر طبیب، قصیده سید حمیری با ترجمه فارسی، احادیث با ترجمه به نظم فارسی، نوحهها و مدایح از سید بقا، یک برگ فقرنامه و نیز ادعیه جهت وفور نعمت و دفع بلایا و 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پیش از شروع نمودن به نماز شب باید خوانده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غارت نجوم سماءک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دل خوش بود از غمخانه‌ای</w:t>
      </w:r>
    </w:p>
    <w:p>
      <w:pPr>
        <w:pStyle w:val="BookText"/>
        <w:rPr/>
      </w:pPr>
      <w:r>
        <w:rPr>
          <w:rFonts w:ascii="IRNazanin" w:hAnsi="IRNazanin" w:eastAsia="IRNazanin"/>
          <w:color w:val="111111"/>
          <w:sz w:val="28"/>
          <w:sz w:val="28"/>
          <w:szCs w:val="28"/>
          <w:rtl w:val="true"/>
          <w:lang w:bidi="fa-IR"/>
        </w:rPr>
        <w:t>چون دل دیوانه در ویرانه‌ای</w:t>
      </w:r>
    </w:p>
    <w:p>
      <w:pPr>
        <w:pStyle w:val="BookText"/>
        <w:rPr/>
      </w:pPr>
      <w:r>
        <w:rPr>
          <w:rFonts w:ascii="IRNazanin" w:hAnsi="IRNazanin" w:eastAsia="IRNazanin"/>
          <w:color w:val="111111"/>
          <w:sz w:val="28"/>
          <w:sz w:val="28"/>
          <w:szCs w:val="28"/>
          <w:rtl w:val="true"/>
          <w:lang w:bidi="fa-IR"/>
        </w:rPr>
        <w:t>جستم از ابنای عالم عزلتی</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کردم از اغیار خالی خلوتی </w:t>
      </w:r>
      <w:bookmarkStart w:id="2612" w:name="pg14116_147057"/>
    </w:p>
    <w:p>
      <w:pPr>
        <w:pStyle w:val="Heading3"/>
        <w:numPr>
          <w:ilvl w:val="2"/>
          <w:numId w:val="1"/>
        </w:numPr>
        <w:rPr/>
      </w:pPr>
      <w:bookmarkStart w:id="2613" w:name="__RefHeading___Toc4165515_3381743652"/>
      <w:bookmarkStart w:id="2614" w:name="_Toc1132"/>
      <w:bookmarkEnd w:id="2612"/>
      <w:bookmarkEnd w:id="2613"/>
      <w:r>
        <w:rPr/>
        <w:t>2</w:t>
      </w:r>
      <w:r>
        <w:rPr>
          <w:rtl w:val="true"/>
        </w:rPr>
        <w:t xml:space="preserve"> - </w:t>
      </w:r>
      <w:r>
        <w:rPr>
          <w:rtl w:val="true"/>
        </w:rPr>
        <w:t xml:space="preserve">لوامع انوار الکشف و الشهود علی قلوب ارباب الذوق و الجود </w:t>
      </w:r>
      <w:r>
        <w:rPr>
          <w:rtl w:val="true"/>
        </w:rPr>
        <w:t xml:space="preserve">= </w:t>
      </w:r>
      <w:r>
        <w:rPr>
          <w:rtl w:val="true"/>
        </w:rPr>
        <w:t xml:space="preserve">شرح خمریه </w:t>
      </w:r>
      <w:r>
        <w:rPr>
          <w:rtl w:val="true"/>
        </w:rPr>
        <w:t>«</w:t>
      </w:r>
      <w:r>
        <w:rPr/>
        <w:t>140</w:t>
      </w:r>
      <w:r>
        <w:rPr>
          <w:rtl w:val="true"/>
        </w:rPr>
        <w:t xml:space="preserve"> - </w:t>
      </w:r>
      <w:r>
        <w:rPr/>
        <w:t>152</w:t>
      </w:r>
      <w:r>
        <w:rPr>
          <w:rtl w:val="true"/>
        </w:rPr>
        <w:t>» (</w:t>
      </w:r>
      <w:r>
        <w:rPr>
          <w:rtl w:val="true"/>
        </w:rPr>
        <w:t xml:space="preserve">عرفان </w:t>
      </w:r>
      <w:r>
        <w:rPr>
          <w:rtl w:val="true"/>
        </w:rPr>
        <w:t xml:space="preserve">- </w:t>
      </w:r>
      <w:r>
        <w:rPr>
          <w:rtl w:val="true"/>
        </w:rPr>
        <w:t>فارسی</w:t>
      </w:r>
      <w:r>
        <w:rPr>
          <w:rtl w:val="true"/>
        </w:rPr>
        <w:t>)</w:t>
      </w:r>
      <w:bookmarkEnd w:id="26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عبدالرحمان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در یک دیباچه بلند و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قصیده خمریه میمیه ابن فارض عمر بن ابوالحسن مصری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آن را در ماه صفر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 و کتاب دوم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615" w:name="__RefHeading___Toc4165517_3381743652"/>
      <w:bookmarkStart w:id="2616" w:name="_Toc1133"/>
      <w:bookmarkEnd w:id="2615"/>
      <w:r>
        <w:rPr>
          <w:rtl w:val="true"/>
        </w:rPr>
        <w:t xml:space="preserve">( </w:t>
      </w:r>
      <w:r>
        <w:rPr/>
        <w:t>4154</w:t>
      </w:r>
      <w:r>
        <w:rPr>
          <w:rtl w:val="true"/>
        </w:rPr>
        <w:t xml:space="preserve"> )</w:t>
      </w:r>
      <w:bookmarkEnd w:id="2616"/>
    </w:p>
    <w:p>
      <w:pPr>
        <w:pStyle w:val="Heading3"/>
        <w:numPr>
          <w:ilvl w:val="2"/>
          <w:numId w:val="1"/>
        </w:numPr>
        <w:rPr/>
      </w:pPr>
      <w:bookmarkStart w:id="2617" w:name="__RefHeading___Toc4165519_3381743652"/>
      <w:bookmarkStart w:id="2618" w:name="_Toc1134"/>
      <w:bookmarkEnd w:id="2617"/>
      <w:r>
        <w:rPr/>
        <w:t>1</w:t>
      </w:r>
      <w:r>
        <w:rPr>
          <w:rtl w:val="true"/>
        </w:rPr>
        <w:t xml:space="preserve"> - </w:t>
      </w:r>
      <w:r>
        <w:rPr>
          <w:rtl w:val="true"/>
        </w:rPr>
        <w:t xml:space="preserve">رساله دائرة </w:t>
      </w:r>
      <w:r>
        <w:rPr>
          <w:rtl w:val="true"/>
        </w:rPr>
        <w:t>«</w:t>
      </w:r>
      <w:r>
        <w:rPr/>
        <w:t>21</w:t>
      </w:r>
      <w:r>
        <w:rPr>
          <w:rtl w:val="true"/>
        </w:rPr>
        <w:t xml:space="preserve"> - </w:t>
      </w:r>
      <w:r>
        <w:rPr/>
        <w:t>28</w:t>
      </w:r>
      <w:r>
        <w:rPr>
          <w:rtl w:val="true"/>
        </w:rPr>
        <w:t>» (</w:t>
      </w:r>
      <w:r>
        <w:rPr>
          <w:rtl w:val="true"/>
        </w:rPr>
        <w:t xml:space="preserve">ریاضیات </w:t>
      </w:r>
      <w:r>
        <w:rPr>
          <w:rtl w:val="true"/>
        </w:rPr>
        <w:t xml:space="preserve">- </w:t>
      </w:r>
      <w:r>
        <w:rPr>
          <w:rtl w:val="true"/>
        </w:rPr>
        <w:t>عربی</w:t>
      </w:r>
      <w:r>
        <w:rPr>
          <w:rtl w:val="true"/>
        </w:rPr>
        <w:t>)</w:t>
      </w:r>
      <w:bookmarkEnd w:id="26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عمر بن ابراهیم 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هندسی مؤلف در شکل دایره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ان نقسم ربع دائرة آب من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الرجل لعمری کان من متعالی الطبقة فی الریاضیات</w:t>
      </w:r>
      <w:r>
        <w:rPr>
          <w:rFonts w:eastAsia="IRNazanin" w:cs="IRNazanin"/>
          <w:color w:val="111111"/>
          <w:sz w:val="28"/>
          <w:szCs w:val="28"/>
          <w:rtl w:val="true"/>
          <w:lang w:bidi="fa-IR"/>
        </w:rPr>
        <w:t>.</w:t>
      </w:r>
    </w:p>
    <w:p>
      <w:pPr>
        <w:pStyle w:val="Heading3"/>
        <w:numPr>
          <w:ilvl w:val="2"/>
          <w:numId w:val="1"/>
        </w:numPr>
        <w:rPr/>
      </w:pPr>
      <w:bookmarkStart w:id="2619" w:name="__RefHeading___Toc4165521_3381743652"/>
      <w:bookmarkStart w:id="2620" w:name="_Toc1135"/>
      <w:bookmarkEnd w:id="2619"/>
      <w:r>
        <w:rPr/>
        <w:t>2</w:t>
      </w:r>
      <w:r>
        <w:rPr>
          <w:rtl w:val="true"/>
        </w:rPr>
        <w:t xml:space="preserve"> - </w:t>
      </w:r>
      <w:r>
        <w:rPr>
          <w:rtl w:val="true"/>
        </w:rPr>
        <w:t xml:space="preserve">شیر دره </w:t>
      </w:r>
      <w:r>
        <w:rPr>
          <w:rtl w:val="true"/>
        </w:rPr>
        <w:t>«</w:t>
      </w:r>
      <w:r>
        <w:rPr/>
        <w:t>30</w:t>
      </w:r>
      <w:r>
        <w:rPr>
          <w:rtl w:val="true"/>
        </w:rPr>
        <w:t xml:space="preserve"> - </w:t>
      </w:r>
      <w:r>
        <w:rPr/>
        <w:t>120</w:t>
      </w:r>
      <w:r>
        <w:rPr>
          <w:rtl w:val="true"/>
        </w:rPr>
        <w:t>» (</w:t>
      </w:r>
      <w:r>
        <w:rPr>
          <w:rtl w:val="true"/>
        </w:rPr>
        <w:t xml:space="preserve">داستان </w:t>
      </w:r>
      <w:r>
        <w:rPr>
          <w:rtl w:val="true"/>
        </w:rPr>
        <w:t xml:space="preserve">- </w:t>
      </w:r>
      <w:r>
        <w:rPr>
          <w:rtl w:val="true"/>
        </w:rPr>
        <w:t>فارسی</w:t>
      </w:r>
      <w:r>
        <w:rPr>
          <w:rtl w:val="true"/>
        </w:rPr>
        <w:t>)</w:t>
      </w:r>
      <w:bookmarkEnd w:id="26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افسانه‌وار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اول آن فردی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اسلام و مسیح به عنوان اشخاص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یکی از برگها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bookmarkStart w:id="2621" w:name="pg14116_147058"/>
    </w:p>
    <w:p>
      <w:pPr>
        <w:pStyle w:val="BookText"/>
        <w:rPr/>
      </w:pPr>
      <w:bookmarkEnd w:id="262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چادر سنجلان که دستاقیان را بده به عوض پیل بکشم داد به او بردشان، در اردو و طبل رزم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سنجلان آمد به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دوباره به صورت دایه آمد در حرم هیکلان شب فرستاد با جوجه خورش آمد فردا عقاب‌وار رفت در بیابان هفده اردو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میرزا عباس یزدی محصل دارالفنون در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کتاب دوم بیتاریخ و ظاهرآ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چند برگ در بلاغت فارسی و اصول فقه عربی و غزوه احزاب در چند مجلس، و طبیعیات و تاریخ اروپا و متفرقات دیگر ضمیمه این نسخه است</w:t>
      </w:r>
      <w:r>
        <w:rPr>
          <w:rFonts w:eastAsia="IRNazanin" w:cs="IRNazanin"/>
          <w:color w:val="111111"/>
          <w:sz w:val="28"/>
          <w:szCs w:val="28"/>
          <w:rtl w:val="true"/>
          <w:lang w:bidi="fa-IR"/>
        </w:rPr>
        <w:t>.</w:t>
      </w:r>
    </w:p>
    <w:p>
      <w:pPr>
        <w:pStyle w:val="Heading2"/>
        <w:numPr>
          <w:ilvl w:val="1"/>
          <w:numId w:val="1"/>
        </w:numPr>
        <w:rPr/>
      </w:pPr>
      <w:bookmarkStart w:id="2622" w:name="__RefHeading___Toc4165523_3381743652"/>
      <w:bookmarkStart w:id="2623" w:name="_Toc1136"/>
      <w:bookmarkEnd w:id="2622"/>
      <w:r>
        <w:rPr>
          <w:rtl w:val="true"/>
        </w:rPr>
        <w:t xml:space="preserve">( </w:t>
      </w:r>
      <w:r>
        <w:rPr/>
        <w:t>4164</w:t>
      </w:r>
      <w:r>
        <w:rPr>
          <w:rtl w:val="true"/>
        </w:rPr>
        <w:t xml:space="preserve"> )</w:t>
      </w:r>
      <w:bookmarkEnd w:id="2623"/>
    </w:p>
    <w:p>
      <w:pPr>
        <w:pStyle w:val="Heading3"/>
        <w:numPr>
          <w:ilvl w:val="2"/>
          <w:numId w:val="1"/>
        </w:numPr>
        <w:rPr/>
      </w:pPr>
      <w:bookmarkStart w:id="2624" w:name="__RefHeading___Toc4165525_3381743652"/>
      <w:bookmarkStart w:id="2625" w:name="_Toc1137"/>
      <w:bookmarkEnd w:id="2624"/>
      <w:r>
        <w:rPr/>
        <w:t>1</w:t>
      </w:r>
      <w:r>
        <w:rPr>
          <w:rtl w:val="true"/>
        </w:rPr>
        <w:t xml:space="preserve"> - </w:t>
      </w:r>
      <w:r>
        <w:rPr>
          <w:rtl w:val="true"/>
        </w:rPr>
        <w:t xml:space="preserve">شهاب و التهاب </w:t>
      </w:r>
      <w:r>
        <w:rPr>
          <w:rtl w:val="true"/>
        </w:rPr>
        <w:t>«</w:t>
      </w:r>
      <w:r>
        <w:rPr/>
        <w:t>62</w:t>
      </w:r>
      <w:r>
        <w:rPr>
          <w:rtl w:val="true"/>
        </w:rPr>
        <w:t xml:space="preserve"> - </w:t>
      </w:r>
      <w:r>
        <w:rPr/>
        <w:t>85</w:t>
      </w:r>
      <w:r>
        <w:rPr>
          <w:rtl w:val="true"/>
        </w:rPr>
        <w:t>» (</w:t>
      </w:r>
      <w:r>
        <w:rPr>
          <w:rtl w:val="true"/>
        </w:rPr>
        <w:t>فارسی</w:t>
      </w:r>
      <w:r>
        <w:rPr>
          <w:rtl w:val="true"/>
        </w:rPr>
        <w:t>)</w:t>
      </w:r>
      <w:bookmarkEnd w:id="26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فضائل اهل بیت علیهم السلام و نیز مطاعن مخالفان و خلفای ثلاثه خصوصآ عثمان در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انساب النواصب منقول است که روزی جمعی از مخالفان جهت امتحان نمودن خدمت حضرت صادق علیه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مجلس ابن زیاد شدند فخر میکردند و میگفتند جایزه ما را بده که ما اسب بر بدن پسر پیغمبر تاختیم الا لعنة الله علی القوم الظالمین</w:t>
      </w:r>
      <w:r>
        <w:rPr>
          <w:rFonts w:eastAsia="IRNazanin" w:cs="IRNazanin"/>
          <w:color w:val="111111"/>
          <w:sz w:val="28"/>
          <w:szCs w:val="28"/>
          <w:rtl w:val="true"/>
          <w:lang w:bidi="fa-IR"/>
        </w:rPr>
        <w:t>.</w:t>
      </w:r>
    </w:p>
    <w:p>
      <w:pPr>
        <w:pStyle w:val="Heading3"/>
        <w:numPr>
          <w:ilvl w:val="2"/>
          <w:numId w:val="1"/>
        </w:numPr>
        <w:rPr/>
      </w:pPr>
      <w:bookmarkStart w:id="2626" w:name="__RefHeading___Toc4165527_3381743652"/>
      <w:bookmarkStart w:id="2627" w:name="_Toc1138"/>
      <w:bookmarkEnd w:id="2626"/>
      <w:r>
        <w:rPr/>
        <w:t>2</w:t>
      </w:r>
      <w:r>
        <w:rPr>
          <w:rtl w:val="true"/>
        </w:rPr>
        <w:t xml:space="preserve"> - </w:t>
      </w:r>
      <w:r>
        <w:rPr>
          <w:rtl w:val="true"/>
        </w:rPr>
        <w:t xml:space="preserve">شرح حال میرزا سیف الدین خان وزیر خارجه </w:t>
      </w:r>
      <w:r>
        <w:rPr>
          <w:rtl w:val="true"/>
        </w:rPr>
        <w:t>«</w:t>
      </w:r>
      <w:r>
        <w:rPr/>
        <w:t>170</w:t>
      </w:r>
      <w:r>
        <w:rPr>
          <w:rtl w:val="true"/>
        </w:rPr>
        <w:t xml:space="preserve"> - </w:t>
      </w:r>
      <w:r>
        <w:rPr/>
        <w:t>184</w:t>
      </w:r>
      <w:r>
        <w:rPr>
          <w:rtl w:val="true"/>
        </w:rPr>
        <w:t>» (</w:t>
      </w:r>
      <w:r>
        <w:rPr>
          <w:rtl w:val="true"/>
        </w:rPr>
        <w:t>فارسی</w:t>
      </w:r>
      <w:r>
        <w:rPr>
          <w:rtl w:val="true"/>
        </w:rPr>
        <w:t>)</w:t>
      </w:r>
      <w:bookmarkEnd w:id="26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وزیر خارجه ایران در تاریخ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مصادف با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 که در چهار مجلس به صورت داستان نگاشته شده است</w:t>
      </w:r>
      <w:r>
        <w:rPr>
          <w:rFonts w:eastAsia="IRNazanin" w:cs="IRNazanin"/>
          <w:color w:val="111111"/>
          <w:sz w:val="28"/>
          <w:szCs w:val="28"/>
          <w:rtl w:val="true"/>
          <w:lang w:bidi="fa-IR"/>
        </w:rPr>
        <w:t xml:space="preserve">. </w:t>
      </w:r>
      <w:bookmarkStart w:id="2628" w:name="pg14116_147059"/>
    </w:p>
    <w:p>
      <w:pPr>
        <w:pStyle w:val="BookText"/>
        <w:rPr/>
      </w:pPr>
      <w:bookmarkEnd w:id="262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به طرز طیاتر فرنگستان در چهار مجلس نوشتم که برادران وطن ما در آینده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نموده بیرون می‌رود میرزا محمد رئیس هم با وزیر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می‌افتد مجلس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قصه قاضی و دزد، چند داستان ناقص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جزوه درسی در تاریخ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شرح اصول کافی باب پانزدهم، حکایات طهران جدید، چند برگ تفسیر، حکایاتی از زبان طوطی و غیره ضمیمه این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629" w:name="__RefHeading___Toc4165529_3381743652"/>
      <w:bookmarkStart w:id="2630" w:name="_Toc1139"/>
      <w:bookmarkEnd w:id="2629"/>
      <w:r>
        <w:rPr>
          <w:rtl w:val="true"/>
        </w:rPr>
        <w:t xml:space="preserve">( </w:t>
      </w:r>
      <w:r>
        <w:rPr/>
        <w:t>4168</w:t>
      </w:r>
      <w:r>
        <w:rPr>
          <w:rtl w:val="true"/>
        </w:rPr>
        <w:t xml:space="preserve"> )</w:t>
      </w:r>
      <w:bookmarkEnd w:id="2630"/>
    </w:p>
    <w:p>
      <w:pPr>
        <w:pStyle w:val="Heading3"/>
        <w:numPr>
          <w:ilvl w:val="2"/>
          <w:numId w:val="1"/>
        </w:numPr>
        <w:rPr/>
      </w:pPr>
      <w:bookmarkStart w:id="2631" w:name="__RefHeading___Toc4165531_3381743652"/>
      <w:bookmarkStart w:id="2632" w:name="_Toc1140"/>
      <w:bookmarkEnd w:id="2631"/>
      <w:r>
        <w:rPr/>
        <w:t>1</w:t>
      </w:r>
      <w:r>
        <w:rPr>
          <w:rtl w:val="true"/>
        </w:rPr>
        <w:t xml:space="preserve"> - </w:t>
      </w:r>
      <w:r>
        <w:rPr>
          <w:rtl w:val="true"/>
        </w:rPr>
        <w:t xml:space="preserve">سفر یونان </w:t>
      </w:r>
      <w:r>
        <w:rPr>
          <w:rtl w:val="true"/>
        </w:rPr>
        <w:t>«</w:t>
      </w:r>
      <w:r>
        <w:rPr/>
        <w:t>1</w:t>
      </w:r>
      <w:r>
        <w:rPr>
          <w:rtl w:val="true"/>
        </w:rPr>
        <w:t xml:space="preserve"> - </w:t>
      </w:r>
      <w:r>
        <w:rPr/>
        <w:t>72</w:t>
      </w:r>
      <w:r>
        <w:rPr>
          <w:rtl w:val="true"/>
        </w:rPr>
        <w:t>» (</w:t>
      </w:r>
      <w:r>
        <w:rPr>
          <w:rtl w:val="true"/>
        </w:rPr>
        <w:t xml:space="preserve">سفرنامه </w:t>
      </w:r>
      <w:r>
        <w:rPr>
          <w:rtl w:val="true"/>
        </w:rPr>
        <w:t xml:space="preserve">- </w:t>
      </w:r>
      <w:r>
        <w:rPr>
          <w:rtl w:val="true"/>
        </w:rPr>
        <w:t>فارسی</w:t>
      </w:r>
      <w:r>
        <w:rPr>
          <w:rtl w:val="true"/>
        </w:rPr>
        <w:t>)</w:t>
      </w:r>
      <w:bookmarkEnd w:id="26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سفرنامه مؤلف و مشاهدات وی در یونان است که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سیّم ماه ژوئن شش ساعت به ظهر مانده مشغول آب دادن گلهای خود بودم در حالی که خیالم از تمام جهات منصرف بود</w:t>
      </w:r>
      <w:r>
        <w:rPr>
          <w:rFonts w:eastAsia="IRNazanin" w:cs="IRNazanin"/>
          <w:color w:val="111111"/>
          <w:sz w:val="28"/>
          <w:szCs w:val="28"/>
          <w:rtl w:val="true"/>
          <w:lang w:bidi="fa-IR"/>
        </w:rPr>
        <w:t>.</w:t>
      </w:r>
    </w:p>
    <w:p>
      <w:pPr>
        <w:pStyle w:val="Heading3"/>
        <w:numPr>
          <w:ilvl w:val="2"/>
          <w:numId w:val="1"/>
        </w:numPr>
        <w:rPr/>
      </w:pPr>
      <w:bookmarkStart w:id="2633" w:name="__RefHeading___Toc4165533_3381743652"/>
      <w:bookmarkStart w:id="2634" w:name="_Toc1141"/>
      <w:bookmarkEnd w:id="2633"/>
      <w:r>
        <w:rPr/>
        <w:t>2</w:t>
      </w:r>
      <w:r>
        <w:rPr>
          <w:rtl w:val="true"/>
        </w:rPr>
        <w:t xml:space="preserve"> - </w:t>
      </w:r>
      <w:r>
        <w:rPr>
          <w:rtl w:val="true"/>
        </w:rPr>
        <w:t xml:space="preserve">کتابی در اخلاق </w:t>
      </w:r>
      <w:r>
        <w:rPr>
          <w:rtl w:val="true"/>
        </w:rPr>
        <w:t>«</w:t>
      </w:r>
      <w:r>
        <w:rPr/>
        <w:t>73</w:t>
      </w:r>
      <w:r>
        <w:rPr>
          <w:rtl w:val="true"/>
        </w:rPr>
        <w:t xml:space="preserve"> - </w:t>
      </w:r>
      <w:r>
        <w:rPr/>
        <w:t>276</w:t>
      </w:r>
      <w:r>
        <w:rPr>
          <w:rtl w:val="true"/>
        </w:rPr>
        <w:t>» (</w:t>
      </w:r>
      <w:r>
        <w:rPr>
          <w:rtl w:val="true"/>
        </w:rPr>
        <w:t xml:space="preserve">اخلاق </w:t>
      </w:r>
      <w:r>
        <w:rPr>
          <w:rtl w:val="true"/>
        </w:rPr>
        <w:t xml:space="preserve">- </w:t>
      </w:r>
      <w:r>
        <w:rPr>
          <w:rtl w:val="true"/>
        </w:rPr>
        <w:t>فارسی</w:t>
      </w:r>
      <w:r>
        <w:rPr>
          <w:rtl w:val="true"/>
        </w:rPr>
        <w:t>)</w:t>
      </w:r>
      <w:bookmarkEnd w:id="26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اخلاقی با عناوین ینبوع، ساقیه، ثمره که گویا هر کدام به فصلهایی بخش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حکایات بسیار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بوذاسف را نیز دارد</w:t>
      </w:r>
      <w:r>
        <w:rPr>
          <w:rFonts w:eastAsia="IRNazanin" w:cs="IRNazanin"/>
          <w:color w:val="111111"/>
          <w:sz w:val="28"/>
          <w:szCs w:val="28"/>
          <w:rtl w:val="true"/>
          <w:lang w:bidi="fa-IR"/>
        </w:rPr>
        <w:t xml:space="preserve">. </w:t>
      </w:r>
      <w:bookmarkStart w:id="2635" w:name="pg14116_147060"/>
    </w:p>
    <w:p>
      <w:pPr>
        <w:pStyle w:val="BookText"/>
        <w:rPr/>
      </w:pPr>
      <w:bookmarkEnd w:id="263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هفتم به سند معتبر از حضرت امام محمد باقر صلوات الله علیه منقول است که زن زناکاری در میان بنی‌اسرائیل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توکل نه این معنی دارد که در خانه را بر روی خود ببندی و در خانه بنشینی و دست از کار و کسب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انجام و کتاب دوم از آغاز و انجام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636" w:name="__RefHeading___Toc4165535_3381743652"/>
      <w:bookmarkStart w:id="2637" w:name="_Toc1142"/>
      <w:bookmarkEnd w:id="2636"/>
      <w:r>
        <w:rPr>
          <w:rtl w:val="true"/>
        </w:rPr>
        <w:t xml:space="preserve">( </w:t>
      </w:r>
      <w:r>
        <w:rPr/>
        <w:t>4173</w:t>
      </w:r>
      <w:r>
        <w:rPr>
          <w:rtl w:val="true"/>
        </w:rPr>
        <w:t xml:space="preserve"> )</w:t>
      </w:r>
      <w:bookmarkEnd w:id="2637"/>
    </w:p>
    <w:p>
      <w:pPr>
        <w:pStyle w:val="Heading3"/>
        <w:numPr>
          <w:ilvl w:val="2"/>
          <w:numId w:val="1"/>
        </w:numPr>
        <w:rPr/>
      </w:pPr>
      <w:bookmarkStart w:id="2638" w:name="__RefHeading___Toc4165537_3381743652"/>
      <w:bookmarkStart w:id="2639" w:name="_Toc1143"/>
      <w:bookmarkEnd w:id="2638"/>
      <w:r>
        <w:rPr/>
        <w:t>1</w:t>
      </w:r>
      <w:r>
        <w:rPr>
          <w:rtl w:val="true"/>
        </w:rPr>
        <w:t xml:space="preserve"> - </w:t>
      </w:r>
      <w:r>
        <w:rPr>
          <w:rtl w:val="true"/>
        </w:rPr>
        <w:t xml:space="preserve">تاریخ اسلام و ایران </w:t>
      </w:r>
      <w:r>
        <w:rPr>
          <w:rtl w:val="true"/>
        </w:rPr>
        <w:t>(</w:t>
      </w:r>
      <w:r>
        <w:rPr>
          <w:rtl w:val="true"/>
        </w:rPr>
        <w:t>فارسی</w:t>
      </w:r>
      <w:r>
        <w:rPr>
          <w:rtl w:val="true"/>
        </w:rPr>
        <w:t>)</w:t>
      </w:r>
      <w:bookmarkEnd w:id="26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یکی از دستنوشتههای دانشجویان است که تاریخ اسلام و ورود آن به ایران و ایران اسلامی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شبه جزیره‌ای است که از جنوب به خلیج عدن و تنگه باب المندب و اقیانوس هند و از شرق به بحر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افغان در این موقع با کمال درایت و زیرکی کارها را انجام داد و قبل از هر چیز مدعیان خود را از قبیل الیاس که یکی از دوستان محمود بود</w:t>
      </w:r>
      <w:r>
        <w:rPr>
          <w:rFonts w:eastAsia="IRNazanin" w:cs="IRNazanin"/>
          <w:color w:val="111111"/>
          <w:sz w:val="28"/>
          <w:szCs w:val="28"/>
          <w:rtl w:val="true"/>
          <w:lang w:bidi="fa-IR"/>
        </w:rPr>
        <w:t>.</w:t>
      </w:r>
    </w:p>
    <w:p>
      <w:pPr>
        <w:pStyle w:val="Heading3"/>
        <w:numPr>
          <w:ilvl w:val="2"/>
          <w:numId w:val="1"/>
        </w:numPr>
        <w:rPr/>
      </w:pPr>
      <w:bookmarkStart w:id="2640" w:name="__RefHeading___Toc4165539_3381743652"/>
      <w:bookmarkStart w:id="2641" w:name="_Toc1144"/>
      <w:bookmarkEnd w:id="2640"/>
      <w:r>
        <w:rPr/>
        <w:t>2</w:t>
      </w:r>
      <w:r>
        <w:rPr>
          <w:rtl w:val="true"/>
        </w:rPr>
        <w:t xml:space="preserve"> - </w:t>
      </w:r>
      <w:r>
        <w:rPr>
          <w:rtl w:val="true"/>
        </w:rPr>
        <w:t xml:space="preserve">داستان </w:t>
      </w:r>
      <w:r>
        <w:rPr>
          <w:rtl w:val="true"/>
        </w:rPr>
        <w:t xml:space="preserve">= </w:t>
      </w:r>
      <w:r>
        <w:rPr>
          <w:rtl w:val="true"/>
        </w:rPr>
        <w:t xml:space="preserve">مینا فرشته محزون </w:t>
      </w:r>
      <w:r>
        <w:rPr>
          <w:rtl w:val="true"/>
        </w:rPr>
        <w:t>«</w:t>
      </w:r>
      <w:r>
        <w:rPr/>
        <w:t>121</w:t>
      </w:r>
      <w:r>
        <w:rPr>
          <w:rtl w:val="true"/>
        </w:rPr>
        <w:t xml:space="preserve"> - </w:t>
      </w:r>
      <w:r>
        <w:rPr/>
        <w:t>204</w:t>
      </w:r>
      <w:r>
        <w:rPr>
          <w:rtl w:val="true"/>
        </w:rPr>
        <w:t>» (</w:t>
      </w:r>
      <w:r>
        <w:rPr>
          <w:rtl w:val="true"/>
        </w:rPr>
        <w:t>فارسی</w:t>
      </w:r>
      <w:r>
        <w:rPr>
          <w:rtl w:val="true"/>
        </w:rPr>
        <w:t>)</w:t>
      </w:r>
      <w:bookmarkEnd w:id="26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هدایتی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داستان بلند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بخش دو بیت شعر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کهن جوانی از سر گرفته و پرنیان سبز رنگ خویش را از نو به روی خاک تیره کشیده</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روزی پروردگار متعال گناهان گذشته وی را به عبادات حال و </w:t>
      </w:r>
      <w:bookmarkStart w:id="2642" w:name="pg14116_147061"/>
    </w:p>
    <w:p>
      <w:pPr>
        <w:pStyle w:val="BookText"/>
        <w:rPr/>
      </w:pPr>
      <w:bookmarkEnd w:id="2642"/>
      <w:r>
        <w:rPr>
          <w:rFonts w:ascii="IRNazanin" w:hAnsi="IRNazanin" w:eastAsia="IRNazanin"/>
          <w:color w:val="111111"/>
          <w:sz w:val="28"/>
          <w:sz w:val="28"/>
          <w:szCs w:val="28"/>
          <w:rtl w:val="true"/>
          <w:lang w:bidi="fa-IR"/>
        </w:rPr>
        <w:t>آینده‌اش بخشوده و در روز رستاخیر بنده صالح و متقی یزدانی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مؤلف در تیرماه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جزوه ناقص طبی همراه با شکلها ضمیمه این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2643" w:name="__RefHeading___Toc4165541_3381743652"/>
      <w:bookmarkStart w:id="2644" w:name="_Toc1145"/>
      <w:bookmarkEnd w:id="2643"/>
      <w:r>
        <w:rPr>
          <w:rtl w:val="true"/>
        </w:rPr>
        <w:t xml:space="preserve">( </w:t>
      </w:r>
      <w:r>
        <w:rPr/>
        <w:t>4175</w:t>
      </w:r>
      <w:r>
        <w:rPr>
          <w:rtl w:val="true"/>
        </w:rPr>
        <w:t xml:space="preserve"> )</w:t>
      </w:r>
      <w:bookmarkEnd w:id="2644"/>
    </w:p>
    <w:p>
      <w:pPr>
        <w:pStyle w:val="Heading3"/>
        <w:numPr>
          <w:ilvl w:val="2"/>
          <w:numId w:val="1"/>
        </w:numPr>
        <w:rPr/>
      </w:pPr>
      <w:bookmarkStart w:id="2645" w:name="__RefHeading___Toc4165543_3381743652"/>
      <w:bookmarkStart w:id="2646" w:name="_Toc1146"/>
      <w:bookmarkEnd w:id="2645"/>
      <w:r>
        <w:rPr/>
        <w:t>1</w:t>
      </w:r>
      <w:r>
        <w:rPr>
          <w:rtl w:val="true"/>
        </w:rPr>
        <w:t xml:space="preserve"> - </w:t>
      </w:r>
      <w:r>
        <w:rPr>
          <w:rtl w:val="true"/>
        </w:rPr>
        <w:t>مصباح الشریعة چاپ سنگی</w:t>
      </w:r>
      <w:bookmarkEnd w:id="264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آخر خطی است</w:t>
      </w:r>
      <w:r>
        <w:rPr>
          <w:rFonts w:eastAsia="IRNazanin" w:cs="IRNazanin"/>
          <w:color w:val="111111"/>
          <w:sz w:val="28"/>
          <w:szCs w:val="28"/>
          <w:rtl w:val="true"/>
          <w:lang w:bidi="fa-IR"/>
        </w:rPr>
        <w:t>.</w:t>
      </w:r>
    </w:p>
    <w:p>
      <w:pPr>
        <w:pStyle w:val="Heading3"/>
        <w:numPr>
          <w:ilvl w:val="2"/>
          <w:numId w:val="1"/>
        </w:numPr>
        <w:rPr/>
      </w:pPr>
      <w:bookmarkStart w:id="2647" w:name="__RefHeading___Toc4165545_3381743652"/>
      <w:bookmarkStart w:id="2648" w:name="_Toc1147"/>
      <w:bookmarkEnd w:id="2647"/>
      <w:r>
        <w:rPr/>
        <w:t>2</w:t>
      </w:r>
      <w:r>
        <w:rPr>
          <w:rtl w:val="true"/>
        </w:rPr>
        <w:t xml:space="preserve"> - </w:t>
      </w:r>
      <w:r>
        <w:rPr>
          <w:rtl w:val="true"/>
        </w:rPr>
        <w:t xml:space="preserve">منظومه خلاصة المقال </w:t>
      </w:r>
      <w:r>
        <w:rPr>
          <w:rtl w:val="true"/>
        </w:rPr>
        <w:t>(</w:t>
      </w:r>
      <w:r>
        <w:rPr>
          <w:rtl w:val="true"/>
        </w:rPr>
        <w:t>یا زبدة المقال</w:t>
      </w:r>
      <w:r>
        <w:rPr>
          <w:rtl w:val="true"/>
        </w:rPr>
        <w:t xml:space="preserve">) </w:t>
      </w:r>
      <w:r>
        <w:rPr>
          <w:rtl w:val="true"/>
        </w:rPr>
        <w:t>عربی در علم درایة الحدیث</w:t>
      </w:r>
      <w:bookmarkEnd w:id="26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الحسین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 قبل از بلوغ این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علم درایة الحدیث و گرفته شده از وجیزه شیخ بهایی در علم درایه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نشکر بعد الحمد خلف البسملة</w:t>
      </w:r>
    </w:p>
    <w:p>
      <w:pPr>
        <w:pStyle w:val="BookText"/>
        <w:rPr/>
      </w:pPr>
      <w:r>
        <w:rPr>
          <w:rFonts w:ascii="IRNazanin" w:hAnsi="IRNazanin" w:eastAsia="IRNazanin"/>
          <w:color w:val="111111"/>
          <w:sz w:val="28"/>
          <w:sz w:val="28"/>
          <w:szCs w:val="28"/>
          <w:rtl w:val="true"/>
          <w:lang w:bidi="fa-IR"/>
        </w:rPr>
        <w:t>لله ذی المواهب المتصلة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ما اردنا نذکره</w:t>
      </w:r>
    </w:p>
    <w:p>
      <w:pPr>
        <w:pStyle w:val="BookText"/>
        <w:rPr/>
      </w:pPr>
      <w:r>
        <w:rPr>
          <w:rFonts w:ascii="IRNazanin" w:hAnsi="IRNazanin" w:eastAsia="IRNazanin"/>
          <w:color w:val="111111"/>
          <w:sz w:val="28"/>
          <w:sz w:val="28"/>
          <w:szCs w:val="28"/>
          <w:rtl w:val="true"/>
          <w:lang w:bidi="fa-IR"/>
        </w:rPr>
        <w:t>فنحمد الاله ثم نشکره</w:t>
      </w:r>
    </w:p>
    <w:p>
      <w:pPr>
        <w:pStyle w:val="BookText"/>
        <w:rPr/>
      </w:pPr>
      <w:r>
        <w:rPr>
          <w:rFonts w:ascii="IRNazanin" w:hAnsi="IRNazanin" w:eastAsia="IRNazanin"/>
          <w:color w:val="111111"/>
          <w:sz w:val="28"/>
          <w:sz w:val="28"/>
          <w:szCs w:val="28"/>
          <w:rtl w:val="true"/>
          <w:lang w:bidi="fa-IR"/>
        </w:rPr>
        <w:t>نسخه اصل است بدون تاریخ و برخی از ابیات خط خورده و بیت دیگری جایگزین آن شده است مثلا اول این طور بوده</w:t>
      </w:r>
    </w:p>
    <w:p>
      <w:pPr>
        <w:pStyle w:val="BookText"/>
        <w:rPr/>
      </w:pPr>
      <w:r>
        <w:rPr>
          <w:rFonts w:ascii="IRNazanin" w:hAnsi="IRNazanin" w:eastAsia="IRNazanin"/>
          <w:color w:val="111111"/>
          <w:sz w:val="28"/>
          <w:sz w:val="28"/>
          <w:szCs w:val="28"/>
          <w:rtl w:val="true"/>
          <w:lang w:bidi="fa-IR"/>
        </w:rPr>
        <w:t>وهذه المنظومة اللئالی موسومة بزبدة المقال</w:t>
      </w:r>
    </w:p>
    <w:p>
      <w:pPr>
        <w:pStyle w:val="BookText"/>
        <w:rPr/>
      </w:pPr>
      <w:r>
        <w:rPr>
          <w:rFonts w:ascii="IRNazanin" w:hAnsi="IRNazanin" w:eastAsia="IRNazanin"/>
          <w:color w:val="111111"/>
          <w:sz w:val="28"/>
          <w:sz w:val="28"/>
          <w:szCs w:val="28"/>
          <w:rtl w:val="true"/>
          <w:lang w:bidi="fa-IR"/>
        </w:rPr>
        <w:t>سپس این بیت خط خورده و بجای آن آمده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سمیتها خلاصة المقال والله عونی وهو اتکالی </w:t>
      </w:r>
      <w:bookmarkStart w:id="2649" w:name="pg14116_147062"/>
    </w:p>
    <w:p>
      <w:pPr>
        <w:pStyle w:val="Heading2"/>
        <w:numPr>
          <w:ilvl w:val="1"/>
          <w:numId w:val="1"/>
        </w:numPr>
        <w:rPr/>
      </w:pPr>
      <w:bookmarkStart w:id="2650" w:name="__RefHeading___Toc4165547_3381743652"/>
      <w:bookmarkStart w:id="2651" w:name="_Toc1148"/>
      <w:bookmarkEnd w:id="2649"/>
      <w:bookmarkEnd w:id="2650"/>
      <w:r>
        <w:rPr>
          <w:rtl w:val="true"/>
        </w:rPr>
        <w:t xml:space="preserve">( </w:t>
      </w:r>
      <w:r>
        <w:rPr/>
        <w:t>4176</w:t>
      </w:r>
      <w:r>
        <w:rPr>
          <w:rtl w:val="true"/>
        </w:rPr>
        <w:t xml:space="preserve"> )</w:t>
      </w:r>
      <w:bookmarkEnd w:id="2651"/>
    </w:p>
    <w:p>
      <w:pPr>
        <w:pStyle w:val="Heading3"/>
        <w:numPr>
          <w:ilvl w:val="2"/>
          <w:numId w:val="1"/>
        </w:numPr>
        <w:rPr/>
      </w:pPr>
      <w:bookmarkStart w:id="2652" w:name="__RefHeading___Toc4165549_3381743652"/>
      <w:bookmarkStart w:id="2653" w:name="_Toc1149"/>
      <w:bookmarkEnd w:id="2652"/>
      <w:r>
        <w:rPr>
          <w:rtl w:val="true"/>
        </w:rPr>
        <w:t>اشاره</w:t>
      </w:r>
      <w:bookmarkEnd w:id="2653"/>
    </w:p>
    <w:p>
      <w:pPr>
        <w:pStyle w:val="BookText"/>
        <w:rPr/>
      </w:pPr>
      <w:r>
        <w:rPr>
          <w:rFonts w:ascii="IRNazanin" w:hAnsi="IRNazanin" w:eastAsia="IRNazanin"/>
          <w:color w:val="111111"/>
          <w:sz w:val="28"/>
          <w:sz w:val="28"/>
          <w:szCs w:val="28"/>
          <w:rtl w:val="true"/>
          <w:lang w:bidi="fa-IR"/>
        </w:rPr>
        <w:t xml:space="preserve">این مجموعه در فهرست سابق این کتابخانه تحت شماره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3"/>
        <w:numPr>
          <w:ilvl w:val="2"/>
          <w:numId w:val="1"/>
        </w:numPr>
        <w:rPr/>
      </w:pPr>
      <w:bookmarkStart w:id="2654" w:name="__RefHeading___Toc4165551_3381743652"/>
      <w:bookmarkStart w:id="2655" w:name="_Toc1150"/>
      <w:bookmarkEnd w:id="2654"/>
      <w:r>
        <w:rPr/>
        <w:t>1</w:t>
      </w:r>
      <w:r>
        <w:rPr>
          <w:rtl w:val="true"/>
        </w:rPr>
        <w:t xml:space="preserve"> - </w:t>
      </w:r>
      <w:r>
        <w:rPr>
          <w:rtl w:val="true"/>
        </w:rPr>
        <w:t xml:space="preserve">مصباح الشریعة تحریر سده </w:t>
      </w:r>
      <w:r>
        <w:rPr/>
        <w:t>11</w:t>
      </w:r>
      <w:r>
        <w:rPr>
          <w:rtl w:val="true"/>
        </w:rPr>
        <w:t xml:space="preserve"> </w:t>
      </w:r>
      <w:r>
        <w:rPr>
          <w:rtl w:val="true"/>
        </w:rPr>
        <w:t xml:space="preserve">و </w:t>
      </w:r>
      <w:r>
        <w:rPr/>
        <w:t>12</w:t>
      </w:r>
      <w:bookmarkEnd w:id="2655"/>
    </w:p>
    <w:p>
      <w:pPr>
        <w:pStyle w:val="BookText"/>
        <w:rPr/>
      </w:pP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Heading3"/>
        <w:numPr>
          <w:ilvl w:val="2"/>
          <w:numId w:val="1"/>
        </w:numPr>
        <w:rPr/>
      </w:pPr>
      <w:bookmarkStart w:id="2656" w:name="__RefHeading___Toc4165553_3381743652"/>
      <w:bookmarkStart w:id="2657" w:name="_Toc1151"/>
      <w:bookmarkEnd w:id="2656"/>
      <w:r>
        <w:rPr/>
        <w:t>2</w:t>
      </w:r>
      <w:r>
        <w:rPr>
          <w:rtl w:val="true"/>
        </w:rPr>
        <w:t xml:space="preserve"> - </w:t>
      </w:r>
      <w:r>
        <w:rPr>
          <w:rtl w:val="true"/>
        </w:rPr>
        <w:t>کشاورزی نامه</w:t>
      </w:r>
      <w:bookmarkEnd w:id="2657"/>
    </w:p>
    <w:p>
      <w:pPr>
        <w:pStyle w:val="BookText"/>
        <w:rPr/>
      </w:pPr>
      <w:r>
        <w:rPr>
          <w:rFonts w:ascii="IRNazanin" w:hAnsi="IRNazanin" w:eastAsia="IRNazanin"/>
          <w:color w:val="111111"/>
          <w:sz w:val="28"/>
          <w:sz w:val="28"/>
          <w:szCs w:val="28"/>
          <w:rtl w:val="true"/>
          <w:lang w:bidi="fa-IR"/>
        </w:rPr>
        <w:t>عنوانهای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در معرفت نشاندن درخت تاک و درخت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آنچه تعلق به درخت تاک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زمینی که صالح تاک نشانده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وقت تاک نشاندن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تا کی که به جهت غرس خواهند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عمق حفره 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اموری که در تاک نشاندن رعایت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نقل کردن تاک از موضعی به موضع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حیله که به آن انگور بی‌دانه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حیله که به آن از یک تاک سه نوع انگور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حیله که به آن انگور خاصیت دیگر و بوی دیگر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حیله که به آن انگور بیشتر رسد یا دیرتر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بریدن فضول 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 آنچه تعلق به درخت زیتون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 در معرفت پیوند کردن اشجار</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نهم در معرفت میوه چیدن و نگاه داشتن</w:t>
      </w:r>
      <w:r>
        <w:rPr>
          <w:rFonts w:eastAsia="IRNazanin" w:cs="IRNazanin"/>
          <w:color w:val="111111"/>
          <w:sz w:val="28"/>
          <w:szCs w:val="28"/>
          <w:rtl w:val="true"/>
          <w:lang w:bidi="fa-IR"/>
        </w:rPr>
        <w:t xml:space="preserve">. </w:t>
      </w:r>
      <w:bookmarkStart w:id="2658" w:name="pg14116_147063"/>
    </w:p>
    <w:p>
      <w:pPr>
        <w:pStyle w:val="BookText"/>
        <w:rPr/>
      </w:pPr>
      <w:bookmarkEnd w:id="2658"/>
      <w:r>
        <w:rPr>
          <w:rFonts w:ascii="IRNazanin" w:hAnsi="IRNazanin" w:eastAsia="IRNazanin"/>
          <w:color w:val="111111"/>
          <w:sz w:val="28"/>
          <w:sz w:val="28"/>
          <w:szCs w:val="28"/>
          <w:rtl w:val="true"/>
          <w:lang w:bidi="fa-IR"/>
        </w:rPr>
        <w:t>باب دهم در معرفت زراعت بقول و آنچه بان 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 در معرفت حیوانات موذیه و آنچه به آن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تحریر قبل از سده دهم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وسط و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است که در فهرست منزوی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کشاورزی نامه یا فلاحت نامه یاد شده است</w:t>
      </w:r>
      <w:r>
        <w:rPr>
          <w:rFonts w:eastAsia="IRNazanin" w:cs="IRNazanin"/>
          <w:color w:val="111111"/>
          <w:sz w:val="28"/>
          <w:szCs w:val="28"/>
          <w:rtl w:val="true"/>
          <w:lang w:bidi="fa-IR"/>
        </w:rPr>
        <w:t>.</w:t>
      </w:r>
    </w:p>
    <w:p>
      <w:pPr>
        <w:pStyle w:val="Heading2"/>
        <w:numPr>
          <w:ilvl w:val="1"/>
          <w:numId w:val="1"/>
        </w:numPr>
        <w:rPr/>
      </w:pPr>
      <w:bookmarkStart w:id="2659" w:name="__RefHeading___Toc4165555_3381743652"/>
      <w:bookmarkStart w:id="2660" w:name="_Toc1152"/>
      <w:bookmarkEnd w:id="2659"/>
      <w:r>
        <w:rPr>
          <w:rtl w:val="true"/>
        </w:rPr>
        <w:t xml:space="preserve">( </w:t>
      </w:r>
      <w:r>
        <w:rPr/>
        <w:t>4184</w:t>
      </w:r>
      <w:r>
        <w:rPr>
          <w:rtl w:val="true"/>
        </w:rPr>
        <w:t xml:space="preserve"> )</w:t>
      </w:r>
      <w:bookmarkEnd w:id="2660"/>
    </w:p>
    <w:p>
      <w:pPr>
        <w:pStyle w:val="Heading3"/>
        <w:numPr>
          <w:ilvl w:val="2"/>
          <w:numId w:val="1"/>
        </w:numPr>
        <w:rPr/>
      </w:pPr>
      <w:bookmarkStart w:id="2661" w:name="__RefHeading___Toc4165557_3381743652"/>
      <w:bookmarkStart w:id="2662" w:name="_Toc1153"/>
      <w:bookmarkEnd w:id="2661"/>
      <w:r>
        <w:rPr/>
        <w:t>1</w:t>
      </w:r>
      <w:r>
        <w:rPr>
          <w:rtl w:val="true"/>
        </w:rPr>
        <w:t xml:space="preserve"> - </w:t>
      </w:r>
      <w:r>
        <w:rPr>
          <w:rtl w:val="true"/>
        </w:rPr>
        <w:t>حاشیه تهذیب المنطق</w:t>
      </w:r>
      <w:bookmarkEnd w:id="26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یوسف بن محمد رحیم طارمی در </w:t>
      </w:r>
      <w:r>
        <w:rPr>
          <w:rFonts w:eastAsia="IRNazanin" w:cs="IRNazanin"/>
          <w:color w:val="111111"/>
          <w:sz w:val="28"/>
          <w:szCs w:val="28"/>
          <w:lang w:bidi="fa-IR"/>
        </w:rPr>
        <w:t>1234</w:t>
      </w:r>
    </w:p>
    <w:p>
      <w:pPr>
        <w:pStyle w:val="Heading3"/>
        <w:numPr>
          <w:ilvl w:val="2"/>
          <w:numId w:val="1"/>
        </w:numPr>
        <w:rPr/>
      </w:pPr>
      <w:bookmarkStart w:id="2663" w:name="__RefHeading___Toc4165559_3381743652"/>
      <w:bookmarkStart w:id="2664" w:name="_Toc1154"/>
      <w:bookmarkEnd w:id="2663"/>
      <w:r>
        <w:rPr/>
        <w:t>2</w:t>
      </w:r>
      <w:r>
        <w:rPr>
          <w:rtl w:val="true"/>
        </w:rPr>
        <w:t xml:space="preserve"> - </w:t>
      </w:r>
      <w:r>
        <w:rPr>
          <w:rtl w:val="true"/>
        </w:rPr>
        <w:t>کبری منطق</w:t>
      </w:r>
      <w:bookmarkEnd w:id="26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تحریر سده </w:t>
      </w:r>
      <w:r>
        <w:rPr>
          <w:rFonts w:eastAsia="IRNazanin" w:cs="IRNazanin"/>
          <w:color w:val="111111"/>
          <w:sz w:val="28"/>
          <w:szCs w:val="28"/>
          <w:lang w:bidi="fa-IR"/>
        </w:rPr>
        <w:t>13</w:t>
      </w:r>
    </w:p>
    <w:p>
      <w:pPr>
        <w:pStyle w:val="Heading2"/>
        <w:numPr>
          <w:ilvl w:val="1"/>
          <w:numId w:val="1"/>
        </w:numPr>
        <w:rPr/>
      </w:pPr>
      <w:bookmarkStart w:id="2665" w:name="__RefHeading___Toc4165561_3381743652"/>
      <w:bookmarkStart w:id="2666" w:name="_Toc1155"/>
      <w:bookmarkEnd w:id="2665"/>
      <w:r>
        <w:rPr>
          <w:rtl w:val="true"/>
        </w:rPr>
        <w:t xml:space="preserve">( </w:t>
      </w:r>
      <w:r>
        <w:rPr/>
        <w:t>4185</w:t>
      </w:r>
      <w:r>
        <w:rPr>
          <w:rtl w:val="true"/>
        </w:rPr>
        <w:t xml:space="preserve"> )</w:t>
      </w:r>
      <w:bookmarkEnd w:id="2666"/>
    </w:p>
    <w:p>
      <w:pPr>
        <w:pStyle w:val="Heading3"/>
        <w:numPr>
          <w:ilvl w:val="2"/>
          <w:numId w:val="1"/>
        </w:numPr>
        <w:rPr/>
      </w:pPr>
      <w:bookmarkStart w:id="2667" w:name="__RefHeading___Toc4165563_3381743652"/>
      <w:bookmarkStart w:id="2668" w:name="_Toc1156"/>
      <w:bookmarkEnd w:id="2667"/>
      <w:r>
        <w:rPr/>
        <w:t>1</w:t>
      </w:r>
      <w:r>
        <w:rPr>
          <w:rtl w:val="true"/>
        </w:rPr>
        <w:t xml:space="preserve"> - </w:t>
      </w:r>
      <w:r>
        <w:rPr>
          <w:rtl w:val="true"/>
        </w:rPr>
        <w:t xml:space="preserve">بیست باب در معرفت تقویم تحریر </w:t>
      </w:r>
      <w:r>
        <w:rPr/>
        <w:t>1241</w:t>
      </w:r>
      <w:bookmarkEnd w:id="2668"/>
    </w:p>
    <w:p>
      <w:pPr>
        <w:pStyle w:val="Heading3"/>
        <w:numPr>
          <w:ilvl w:val="2"/>
          <w:numId w:val="1"/>
        </w:numPr>
        <w:rPr/>
      </w:pPr>
      <w:bookmarkStart w:id="2669" w:name="__RefHeading___Toc4165565_3381743652"/>
      <w:bookmarkStart w:id="2670" w:name="_Toc1157"/>
      <w:bookmarkEnd w:id="2669"/>
      <w:r>
        <w:rPr/>
        <w:t>2</w:t>
      </w:r>
      <w:r>
        <w:rPr>
          <w:rtl w:val="true"/>
        </w:rPr>
        <w:t xml:space="preserve"> - </w:t>
      </w:r>
      <w:r>
        <w:rPr>
          <w:rtl w:val="true"/>
        </w:rPr>
        <w:t xml:space="preserve">تحفه نظامیه </w:t>
      </w:r>
      <w:r>
        <w:rPr>
          <w:rtl w:val="true"/>
        </w:rPr>
        <w:t>(</w:t>
      </w:r>
      <w:r>
        <w:rPr>
          <w:rtl w:val="true"/>
        </w:rPr>
        <w:t>فارسی</w:t>
      </w:r>
      <w:r>
        <w:rPr>
          <w:rtl w:val="true"/>
        </w:rPr>
        <w:t>)</w:t>
      </w:r>
      <w:bookmarkEnd w:id="26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رویانی مشتمل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جیبی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شکر بیعد مر خالق احد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چهلم در اختیارات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ناظر به زهره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نو بریدن پوشیدن</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پایانش ناتمام و نانوشته مانده باشد</w:t>
      </w:r>
      <w:r>
        <w:rPr>
          <w:rFonts w:eastAsia="IRNazanin" w:cs="IRNazanin"/>
          <w:color w:val="111111"/>
          <w:sz w:val="28"/>
          <w:szCs w:val="28"/>
          <w:rtl w:val="true"/>
          <w:lang w:bidi="fa-IR"/>
        </w:rPr>
        <w:t xml:space="preserve">. </w:t>
      </w:r>
      <w:bookmarkStart w:id="2671" w:name="pg14116_147064"/>
    </w:p>
    <w:p>
      <w:pPr>
        <w:pStyle w:val="Heading2"/>
        <w:numPr>
          <w:ilvl w:val="1"/>
          <w:numId w:val="1"/>
        </w:numPr>
        <w:rPr/>
      </w:pPr>
      <w:bookmarkStart w:id="2672" w:name="__RefHeading___Toc4165567_3381743652"/>
      <w:bookmarkStart w:id="2673" w:name="_Toc1158"/>
      <w:bookmarkEnd w:id="2671"/>
      <w:bookmarkEnd w:id="2672"/>
      <w:r>
        <w:rPr>
          <w:rtl w:val="true"/>
        </w:rPr>
        <w:t xml:space="preserve">( </w:t>
      </w:r>
      <w:r>
        <w:rPr/>
        <w:t>4190</w:t>
      </w:r>
      <w:r>
        <w:rPr>
          <w:rtl w:val="true"/>
        </w:rPr>
        <w:t xml:space="preserve"> )</w:t>
      </w:r>
      <w:bookmarkEnd w:id="2673"/>
    </w:p>
    <w:p>
      <w:pPr>
        <w:pStyle w:val="Heading3"/>
        <w:numPr>
          <w:ilvl w:val="2"/>
          <w:numId w:val="1"/>
        </w:numPr>
        <w:rPr/>
      </w:pPr>
      <w:bookmarkStart w:id="2674" w:name="__RefHeading___Toc4165569_3381743652"/>
      <w:bookmarkStart w:id="2675" w:name="_Toc1159"/>
      <w:bookmarkEnd w:id="2674"/>
      <w:r>
        <w:rPr/>
        <w:t>1</w:t>
      </w:r>
      <w:r>
        <w:rPr>
          <w:rtl w:val="true"/>
        </w:rPr>
        <w:t xml:space="preserve"> - </w:t>
      </w:r>
      <w:r>
        <w:rPr>
          <w:rtl w:val="true"/>
        </w:rPr>
        <w:t xml:space="preserve">جامع الاخبار چاپ </w:t>
      </w:r>
      <w:r>
        <w:rPr/>
        <w:t>1287</w:t>
      </w:r>
      <w:bookmarkEnd w:id="2675"/>
    </w:p>
    <w:p>
      <w:pPr>
        <w:pStyle w:val="Heading3"/>
        <w:numPr>
          <w:ilvl w:val="2"/>
          <w:numId w:val="1"/>
        </w:numPr>
        <w:rPr/>
      </w:pPr>
      <w:bookmarkStart w:id="2676" w:name="__RefHeading___Toc4165571_3381743652"/>
      <w:bookmarkStart w:id="2677" w:name="_Toc1160"/>
      <w:bookmarkEnd w:id="2676"/>
      <w:r>
        <w:rPr/>
        <w:t>2</w:t>
      </w:r>
      <w:r>
        <w:rPr>
          <w:rtl w:val="true"/>
        </w:rPr>
        <w:t xml:space="preserve"> - </w:t>
      </w:r>
      <w:r>
        <w:rPr>
          <w:rtl w:val="true"/>
        </w:rPr>
        <w:t xml:space="preserve">جنگ حدیث و صیغ نکاح و متفرقات تحریر سده </w:t>
      </w:r>
      <w:r>
        <w:rPr/>
        <w:t>13</w:t>
      </w:r>
      <w:r>
        <w:rPr>
          <w:rtl w:val="true"/>
        </w:rPr>
        <w:t xml:space="preserve"> (</w:t>
      </w:r>
      <w:r>
        <w:rPr>
          <w:rtl w:val="true"/>
        </w:rPr>
        <w:t>فارسی و عربی</w:t>
      </w:r>
      <w:r>
        <w:rPr>
          <w:rtl w:val="true"/>
        </w:rPr>
        <w:t>)</w:t>
      </w:r>
      <w:bookmarkEnd w:id="2677"/>
    </w:p>
    <w:p>
      <w:pPr>
        <w:pStyle w:val="BookText"/>
        <w:rPr/>
      </w:pPr>
      <w:r>
        <w:rPr>
          <w:rFonts w:ascii="IRNazanin" w:hAnsi="IRNazanin" w:eastAsia="IRNazanin"/>
          <w:color w:val="111111"/>
          <w:sz w:val="28"/>
          <w:sz w:val="28"/>
          <w:szCs w:val="28"/>
          <w:rtl w:val="true"/>
          <w:lang w:bidi="fa-IR"/>
        </w:rPr>
        <w:t xml:space="preserve">در پایان یادداشتی است از محمد باقر بن عبدالمجید دیزجی مورخ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اینکه این جنگ را از آغاز تا انجام مطالعه کرده است</w:t>
      </w:r>
      <w:r>
        <w:rPr>
          <w:rFonts w:eastAsia="IRNazanin" w:cs="IRNazanin"/>
          <w:color w:val="111111"/>
          <w:sz w:val="28"/>
          <w:szCs w:val="28"/>
          <w:rtl w:val="true"/>
          <w:lang w:bidi="fa-IR"/>
        </w:rPr>
        <w:t>.</w:t>
      </w:r>
    </w:p>
    <w:p>
      <w:pPr>
        <w:pStyle w:val="Heading2"/>
        <w:numPr>
          <w:ilvl w:val="1"/>
          <w:numId w:val="1"/>
        </w:numPr>
        <w:rPr/>
      </w:pPr>
      <w:bookmarkStart w:id="2678" w:name="__RefHeading___Toc4165573_3381743652"/>
      <w:bookmarkStart w:id="2679" w:name="_Toc1161"/>
      <w:bookmarkEnd w:id="2678"/>
      <w:r>
        <w:rPr>
          <w:rtl w:val="true"/>
        </w:rPr>
        <w:t xml:space="preserve">( </w:t>
      </w:r>
      <w:r>
        <w:rPr/>
        <w:t>4193</w:t>
      </w:r>
      <w:r>
        <w:rPr>
          <w:rtl w:val="true"/>
        </w:rPr>
        <w:t xml:space="preserve"> )</w:t>
      </w:r>
      <w:bookmarkEnd w:id="2679"/>
    </w:p>
    <w:p>
      <w:pPr>
        <w:pStyle w:val="Heading3"/>
        <w:numPr>
          <w:ilvl w:val="2"/>
          <w:numId w:val="1"/>
        </w:numPr>
        <w:rPr/>
      </w:pPr>
      <w:bookmarkStart w:id="2680" w:name="__RefHeading___Toc4165575_3381743652"/>
      <w:bookmarkStart w:id="2681" w:name="_Toc1162"/>
      <w:bookmarkEnd w:id="2680"/>
      <w:r>
        <w:rPr/>
        <w:t>1</w:t>
      </w:r>
      <w:r>
        <w:rPr>
          <w:rtl w:val="true"/>
        </w:rPr>
        <w:t xml:space="preserve"> - </w:t>
      </w:r>
      <w:r>
        <w:rPr>
          <w:rtl w:val="true"/>
        </w:rPr>
        <w:t>بخشی از یک مقتل فارسی</w:t>
      </w:r>
      <w:r>
        <w:rPr>
          <w:rtl w:val="true"/>
        </w:rPr>
        <w:t xml:space="preserve">. </w:t>
      </w:r>
      <w:r>
        <w:rPr>
          <w:rtl w:val="true"/>
        </w:rPr>
        <w:t>ناقص</w:t>
      </w:r>
      <w:r>
        <w:rPr>
          <w:rtl w:val="true"/>
        </w:rPr>
        <w:t xml:space="preserve">. </w:t>
      </w:r>
      <w:r>
        <w:rPr>
          <w:rtl w:val="true"/>
        </w:rPr>
        <w:t xml:space="preserve">تحریر سده </w:t>
      </w:r>
      <w:r>
        <w:rPr/>
        <w:t>13</w:t>
      </w:r>
      <w:bookmarkEnd w:id="2681"/>
    </w:p>
    <w:p>
      <w:pPr>
        <w:pStyle w:val="Heading3"/>
        <w:numPr>
          <w:ilvl w:val="2"/>
          <w:numId w:val="1"/>
        </w:numPr>
        <w:rPr/>
      </w:pPr>
      <w:bookmarkStart w:id="2682" w:name="__RefHeading___Toc4165577_3381743652"/>
      <w:bookmarkStart w:id="2683" w:name="_Toc1163"/>
      <w:bookmarkEnd w:id="2682"/>
      <w:r>
        <w:rPr/>
        <w:t>2</w:t>
      </w:r>
      <w:r>
        <w:rPr>
          <w:rtl w:val="true"/>
        </w:rPr>
        <w:t xml:space="preserve"> - </w:t>
      </w:r>
      <w:r>
        <w:rPr>
          <w:rtl w:val="true"/>
        </w:rPr>
        <w:t xml:space="preserve">رساله حسنیه تحریر </w:t>
      </w:r>
      <w:r>
        <w:rPr/>
        <w:t>1237</w:t>
      </w:r>
      <w:bookmarkEnd w:id="2683"/>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هامش این نسخه دعاهایی با خواص آن یاد شده است</w:t>
      </w:r>
      <w:r>
        <w:rPr>
          <w:rFonts w:eastAsia="IRNazanin" w:cs="IRNazanin"/>
          <w:color w:val="111111"/>
          <w:sz w:val="28"/>
          <w:szCs w:val="28"/>
          <w:rtl w:val="true"/>
          <w:lang w:bidi="fa-IR"/>
        </w:rPr>
        <w:t xml:space="preserve">.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بخش دوّم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مجموعههای شامل سه کتاب و رساله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4" w:name="pg14116_147068"/>
      <w:bookmarkStart w:id="2685" w:name="pg14116_147068"/>
      <w:bookmarkEnd w:id="2685"/>
    </w:p>
    <w:p>
      <w:pPr>
        <w:pStyle w:val="Heading2"/>
        <w:numPr>
          <w:ilvl w:val="1"/>
          <w:numId w:val="1"/>
        </w:numPr>
        <w:rPr/>
      </w:pPr>
      <w:bookmarkStart w:id="2686" w:name="pg14116_147068"/>
      <w:bookmarkStart w:id="2687" w:name="__RefHeading___Toc4165579_3381743652"/>
      <w:bookmarkStart w:id="2688" w:name="_Toc1164"/>
      <w:bookmarkEnd w:id="2686"/>
      <w:bookmarkEnd w:id="2687"/>
      <w:r>
        <w:rPr>
          <w:rtl w:val="true"/>
        </w:rPr>
        <w:t xml:space="preserve">( </w:t>
      </w:r>
      <w:r>
        <w:rPr>
          <w:rtl w:val="true"/>
        </w:rPr>
        <w:t xml:space="preserve">شماره </w:t>
      </w:r>
      <w:r>
        <w:rPr/>
        <w:t>284</w:t>
      </w:r>
      <w:r>
        <w:rPr>
          <w:rtl w:val="true"/>
        </w:rPr>
        <w:t xml:space="preserve"> )</w:t>
      </w:r>
      <w:bookmarkEnd w:id="2688"/>
    </w:p>
    <w:p>
      <w:pPr>
        <w:pStyle w:val="Heading3"/>
        <w:numPr>
          <w:ilvl w:val="2"/>
          <w:numId w:val="1"/>
        </w:numPr>
        <w:rPr/>
      </w:pPr>
      <w:bookmarkStart w:id="2689" w:name="__RefHeading___Toc4165581_3381743652"/>
      <w:bookmarkStart w:id="2690" w:name="_Toc1165"/>
      <w:bookmarkEnd w:id="2689"/>
      <w:r>
        <w:rPr/>
        <w:t>1</w:t>
      </w:r>
      <w:r>
        <w:rPr>
          <w:rtl w:val="true"/>
        </w:rPr>
        <w:t xml:space="preserve"> - </w:t>
      </w:r>
      <w:r>
        <w:rPr>
          <w:rtl w:val="true"/>
        </w:rPr>
        <w:t xml:space="preserve">الدرر الغیبیة </w:t>
      </w:r>
      <w:r>
        <w:rPr>
          <w:rtl w:val="true"/>
        </w:rPr>
        <w:t>«</w:t>
      </w:r>
      <w:r>
        <w:rPr>
          <w:rtl w:val="true"/>
        </w:rPr>
        <w:t xml:space="preserve">برگ </w:t>
      </w:r>
      <w:r>
        <w:rPr/>
        <w:t>2</w:t>
      </w:r>
      <w:r>
        <w:rPr>
          <w:rtl w:val="true"/>
        </w:rPr>
        <w:t xml:space="preserve"> - </w:t>
      </w:r>
      <w:r>
        <w:rPr/>
        <w:t>58</w:t>
      </w:r>
      <w:r>
        <w:rPr>
          <w:rtl w:val="true"/>
        </w:rPr>
        <w:t>» (</w:t>
      </w:r>
      <w:r>
        <w:rPr>
          <w:rtl w:val="true"/>
        </w:rPr>
        <w:t xml:space="preserve">اعتقادات </w:t>
      </w:r>
      <w:r>
        <w:rPr>
          <w:rtl w:val="true"/>
        </w:rPr>
        <w:t xml:space="preserve">- </w:t>
      </w:r>
      <w:r>
        <w:rPr>
          <w:rtl w:val="true"/>
        </w:rPr>
        <w:t>عربی</w:t>
      </w:r>
      <w:r>
        <w:rPr>
          <w:rtl w:val="true"/>
        </w:rPr>
        <w:t>)</w:t>
      </w:r>
      <w:bookmarkEnd w:id="26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مقیم بار فروشی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علامتهای قیامت و نفخ صور و بعضی از اسرار آن حضرت، از ایات کریمه و احادیث شریفه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دارای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از آنها به آیتی از قرآن شروع شده و ضمن تفسیر آن آیه مطالب مربوط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الفقیر الی الله الغنی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اقتضت استعدادات المسترشدین تحریر هافی و ریقات فاقول و علی الله التوکل و به الاعتصام در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وجهة عند الموحد و الآن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بالمسجد بعد الجماعة ثم استهلال الهلال و ان انتفت الحاجة لتمام الثلثین و ثبوت الغرة یوم الشروع فی الرسالة</w:t>
      </w:r>
      <w:r>
        <w:rPr>
          <w:rFonts w:eastAsia="IRNazanin" w:cs="IRNazanin"/>
          <w:color w:val="111111"/>
          <w:sz w:val="28"/>
          <w:szCs w:val="28"/>
          <w:rtl w:val="true"/>
          <w:lang w:bidi="fa-IR"/>
        </w:rPr>
        <w:t>.</w:t>
      </w:r>
    </w:p>
    <w:p>
      <w:pPr>
        <w:pStyle w:val="Heading3"/>
        <w:numPr>
          <w:ilvl w:val="2"/>
          <w:numId w:val="1"/>
        </w:numPr>
        <w:rPr/>
      </w:pPr>
      <w:bookmarkStart w:id="2691" w:name="__RefHeading___Toc4165583_3381743652"/>
      <w:bookmarkStart w:id="2692" w:name="_Toc1166"/>
      <w:bookmarkEnd w:id="2691"/>
      <w:r>
        <w:rPr/>
        <w:t>2</w:t>
      </w:r>
      <w:r>
        <w:rPr>
          <w:rtl w:val="true"/>
        </w:rPr>
        <w:t xml:space="preserve"> - </w:t>
      </w:r>
      <w:r>
        <w:rPr>
          <w:rtl w:val="true"/>
        </w:rPr>
        <w:t xml:space="preserve">شرح زیارة رجبیة </w:t>
      </w:r>
      <w:r>
        <w:rPr>
          <w:rtl w:val="true"/>
        </w:rPr>
        <w:t>«</w:t>
      </w:r>
      <w:r>
        <w:rPr/>
        <w:t>61</w:t>
      </w:r>
      <w:r>
        <w:rPr>
          <w:rtl w:val="true"/>
        </w:rPr>
        <w:t xml:space="preserve"> - </w:t>
      </w:r>
      <w:r>
        <w:rPr/>
        <w:t>79</w:t>
      </w:r>
      <w:r>
        <w:rPr>
          <w:rtl w:val="true"/>
        </w:rPr>
        <w:t>» (</w:t>
      </w:r>
      <w:r>
        <w:rPr>
          <w:rtl w:val="true"/>
        </w:rPr>
        <w:t xml:space="preserve">دعا </w:t>
      </w:r>
      <w:r>
        <w:rPr>
          <w:rtl w:val="true"/>
        </w:rPr>
        <w:t xml:space="preserve">- </w:t>
      </w:r>
      <w:r>
        <w:rPr>
          <w:rtl w:val="true"/>
        </w:rPr>
        <w:t>عربی</w:t>
      </w:r>
      <w:r>
        <w:rPr>
          <w:rtl w:val="true"/>
        </w:rPr>
        <w:t>)</w:t>
      </w:r>
      <w:bookmarkEnd w:id="26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مقیم بار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زیارت رجبیّه که بیشتر مسائل ادبی و روایی را مطرح کرده است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علی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 برده و به آن ارجاع داده است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رسم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الباء للتبرک و الملابسة او التسبب و الاستعانة </w:t>
      </w:r>
      <w:bookmarkStart w:id="2693" w:name="pg14116_147069"/>
    </w:p>
    <w:p>
      <w:pPr>
        <w:pStyle w:val="BookText"/>
        <w:rPr/>
      </w:pPr>
      <w:bookmarkEnd w:id="2693"/>
      <w:r>
        <w:rPr>
          <w:rFonts w:ascii="IRNazanin" w:hAnsi="IRNazanin" w:eastAsia="IRNazanin"/>
          <w:color w:val="111111"/>
          <w:sz w:val="28"/>
          <w:sz w:val="28"/>
          <w:szCs w:val="28"/>
          <w:rtl w:val="true"/>
          <w:lang w:bidi="fa-IR"/>
        </w:rPr>
        <w:t>و لکل وجهة هو 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ان الاسم من السمة و هی العلاقه و اسم الشیء ما یعرف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ملل خبر لا محذوف من مللت منه مللا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 و تحیاته حتی العود الی حضرتکم</w:t>
      </w:r>
      <w:r>
        <w:rPr>
          <w:rFonts w:eastAsia="IRNazanin" w:cs="IRNazanin"/>
          <w:color w:val="111111"/>
          <w:sz w:val="28"/>
          <w:szCs w:val="28"/>
          <w:rtl w:val="true"/>
          <w:lang w:bidi="fa-IR"/>
        </w:rPr>
        <w:t>.</w:t>
      </w:r>
    </w:p>
    <w:p>
      <w:pPr>
        <w:pStyle w:val="Heading3"/>
        <w:numPr>
          <w:ilvl w:val="2"/>
          <w:numId w:val="1"/>
        </w:numPr>
        <w:rPr/>
      </w:pPr>
      <w:bookmarkStart w:id="2694" w:name="__RefHeading___Toc4165585_3381743652"/>
      <w:bookmarkStart w:id="2695" w:name="_Toc1167"/>
      <w:bookmarkEnd w:id="2694"/>
      <w:r>
        <w:rPr/>
        <w:t>3</w:t>
      </w:r>
      <w:r>
        <w:rPr>
          <w:rtl w:val="true"/>
        </w:rPr>
        <w:t xml:space="preserve"> - </w:t>
      </w:r>
      <w:r>
        <w:rPr>
          <w:rtl w:val="true"/>
        </w:rPr>
        <w:t xml:space="preserve">لمعان </w:t>
      </w:r>
      <w:r>
        <w:rPr>
          <w:rtl w:val="true"/>
        </w:rPr>
        <w:t>«</w:t>
      </w:r>
      <w:r>
        <w:rPr/>
        <w:t>80</w:t>
      </w:r>
      <w:r>
        <w:rPr>
          <w:rtl w:val="true"/>
        </w:rPr>
        <w:t xml:space="preserve"> - </w:t>
      </w:r>
      <w:r>
        <w:rPr/>
        <w:t>126</w:t>
      </w:r>
      <w:r>
        <w:rPr>
          <w:rtl w:val="true"/>
        </w:rPr>
        <w:t>» (</w:t>
      </w:r>
      <w:r>
        <w:rPr>
          <w:rtl w:val="true"/>
        </w:rPr>
        <w:t xml:space="preserve">فقه </w:t>
      </w:r>
      <w:r>
        <w:rPr>
          <w:rtl w:val="true"/>
        </w:rPr>
        <w:t xml:space="preserve">- </w:t>
      </w:r>
      <w:r>
        <w:rPr>
          <w:rtl w:val="true"/>
        </w:rPr>
        <w:t>فارسی</w:t>
      </w:r>
      <w:r>
        <w:rPr>
          <w:rtl w:val="true"/>
        </w:rPr>
        <w:t>)</w:t>
      </w:r>
      <w:bookmarkEnd w:id="26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مقیم بار فروشی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مفصلی است بر کتاب شرح لمعه شهید ثانی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گرفته شده از شرح عربی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فی شرح الروضة البهیة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کلمه‌ای است مسمات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لوامع شرح مزجی به شرح لمعه به ترتیب او از اول دیباچه تا هر جا که توفیق الهی شامل حال این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باب در سدر است باطنه فیه الرحمة و ظاهره من قبله العذاب و سدر حجابی است مضروب بین الفریقین مسمی است به اعراف رجال یعرفون کلا بسیماهم و نادوا اصحاب الجنة ان سلام علیکم لم یدخلوها و هم یطعمون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نجم الدین بن محمد جواد واعظ عراقی کرهرودی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احمد فرزند حاج آقا محسن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 xml:space="preserve">کتاب سوم نستعلیق غلام حسین بن آقا شمس العلماء عراقی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احمد فرزند حاج آقا محسن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شرح مقدمه و مسائل اصول دین را دارد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696" w:name="pg14116_147070"/>
    </w:p>
    <w:p>
      <w:pPr>
        <w:pStyle w:val="Heading2"/>
        <w:numPr>
          <w:ilvl w:val="1"/>
          <w:numId w:val="1"/>
        </w:numPr>
        <w:rPr/>
      </w:pPr>
      <w:bookmarkStart w:id="2697" w:name="__RefHeading___Toc4165587_3381743652"/>
      <w:bookmarkStart w:id="2698" w:name="_Toc1168"/>
      <w:bookmarkEnd w:id="2696"/>
      <w:bookmarkEnd w:id="2697"/>
      <w:r>
        <w:rPr>
          <w:rtl w:val="true"/>
        </w:rPr>
        <w:t xml:space="preserve">( </w:t>
      </w:r>
      <w:r>
        <w:rPr/>
        <w:t>294</w:t>
      </w:r>
      <w:r>
        <w:rPr>
          <w:rtl w:val="true"/>
        </w:rPr>
        <w:t xml:space="preserve"> )</w:t>
      </w:r>
      <w:bookmarkEnd w:id="2698"/>
    </w:p>
    <w:p>
      <w:pPr>
        <w:pStyle w:val="Heading3"/>
        <w:numPr>
          <w:ilvl w:val="2"/>
          <w:numId w:val="1"/>
        </w:numPr>
        <w:rPr/>
      </w:pPr>
      <w:bookmarkStart w:id="2699" w:name="__RefHeading___Toc4165589_3381743652"/>
      <w:bookmarkStart w:id="2700" w:name="_Toc1169"/>
      <w:bookmarkEnd w:id="2699"/>
      <w:r>
        <w:rPr/>
        <w:t>1</w:t>
      </w:r>
      <w:r>
        <w:rPr>
          <w:rtl w:val="true"/>
        </w:rPr>
        <w:t xml:space="preserve"> - </w:t>
      </w:r>
      <w:r>
        <w:rPr>
          <w:rtl w:val="true"/>
        </w:rPr>
        <w:t xml:space="preserve">شرح مقاصد الطالبین فی علم اصول الدین </w:t>
      </w:r>
      <w:r>
        <w:rPr>
          <w:rtl w:val="true"/>
        </w:rPr>
        <w:t>«</w:t>
      </w:r>
      <w:r>
        <w:rPr/>
        <w:t>1</w:t>
      </w:r>
      <w:r>
        <w:rPr>
          <w:rtl w:val="true"/>
        </w:rPr>
        <w:t xml:space="preserve"> - </w:t>
      </w:r>
      <w:r>
        <w:rPr/>
        <w:t>170</w:t>
      </w:r>
      <w:r>
        <w:rPr>
          <w:rtl w:val="true"/>
        </w:rPr>
        <w:t>» (</w:t>
      </w:r>
      <w:r>
        <w:rPr>
          <w:rtl w:val="true"/>
        </w:rPr>
        <w:t xml:space="preserve">کلام </w:t>
      </w:r>
      <w:r>
        <w:rPr>
          <w:rtl w:val="true"/>
        </w:rPr>
        <w:t xml:space="preserve">- </w:t>
      </w:r>
      <w:r>
        <w:rPr>
          <w:rtl w:val="true"/>
        </w:rPr>
        <w:t>عربی</w:t>
      </w:r>
      <w:r>
        <w:rPr>
          <w:rtl w:val="true"/>
        </w:rPr>
        <w:t>)</w:t>
      </w:r>
      <w:bookmarkEnd w:id="27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علم کلام را بر اساس اعتقادات اهل سنت در شش مقصد ترتیب داده است و بنا به گفته کشف الظنون این کتاب به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معروفی است که دانشمندان شروح و حواشی زیادی بر آن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المتعلق بذات الله تعالی و تنزیهاته و صفاته و ما یجوز علیه و ما لا یجوز علیه و افعاله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اسمائه فلذا جعل المقصد سبعة فصول یشتمل الاول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فقد قامت قیامته و قوله الجمع من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الساعة فقد اشار الی اصغرهم ان نفس هذا لا 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یقوم علیکم ساعتکم و انما الکلام فی القیامة الکبری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اربعة من الانبیاء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 الخصر و الیاس فی الارض و عیسی و ادریس فی السماء</w:t>
      </w:r>
      <w:r>
        <w:rPr>
          <w:rFonts w:eastAsia="IRNazanin" w:cs="IRNazanin"/>
          <w:color w:val="111111"/>
          <w:sz w:val="28"/>
          <w:szCs w:val="28"/>
          <w:rtl w:val="true"/>
          <w:lang w:bidi="fa-IR"/>
        </w:rPr>
        <w:t>.</w:t>
      </w:r>
    </w:p>
    <w:p>
      <w:pPr>
        <w:pStyle w:val="Heading3"/>
        <w:numPr>
          <w:ilvl w:val="2"/>
          <w:numId w:val="1"/>
        </w:numPr>
        <w:rPr/>
      </w:pPr>
      <w:bookmarkStart w:id="2701" w:name="__RefHeading___Toc4165591_3381743652"/>
      <w:bookmarkStart w:id="2702" w:name="_Toc1170"/>
      <w:bookmarkEnd w:id="2701"/>
      <w:r>
        <w:rPr/>
        <w:t>2</w:t>
      </w:r>
      <w:r>
        <w:rPr>
          <w:rtl w:val="true"/>
        </w:rPr>
        <w:t xml:space="preserve"> - </w:t>
      </w:r>
      <w:r>
        <w:rPr>
          <w:rtl w:val="true"/>
        </w:rPr>
        <w:t xml:space="preserve">مسألة الوحدة الوجود </w:t>
      </w:r>
      <w:r>
        <w:rPr>
          <w:rtl w:val="true"/>
        </w:rPr>
        <w:t>«</w:t>
      </w:r>
      <w:r>
        <w:rPr/>
        <w:t>171</w:t>
      </w:r>
      <w:r>
        <w:rPr>
          <w:rtl w:val="true"/>
        </w:rPr>
        <w:t xml:space="preserve"> - </w:t>
      </w:r>
      <w:r>
        <w:rPr/>
        <w:t>172</w:t>
      </w:r>
      <w:r>
        <w:rPr>
          <w:rtl w:val="true"/>
        </w:rPr>
        <w:t>» (</w:t>
      </w:r>
      <w:r>
        <w:rPr>
          <w:rtl w:val="true"/>
        </w:rPr>
        <w:t xml:space="preserve">عرفان </w:t>
      </w:r>
      <w:r>
        <w:rPr>
          <w:rtl w:val="true"/>
        </w:rPr>
        <w:t xml:space="preserve">- </w:t>
      </w:r>
      <w:r>
        <w:rPr>
          <w:rtl w:val="true"/>
        </w:rPr>
        <w:t>عربی</w:t>
      </w:r>
      <w:r>
        <w:rPr>
          <w:rtl w:val="true"/>
        </w:rPr>
        <w:t>)</w:t>
      </w:r>
      <w:bookmarkEnd w:id="27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بسیار کوتاهی است شامل یک سوال از مسأله وحدت وجود که سائل جواب آن را از شیخ حسن الفتال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تستر بسبحات ذاته و ظهر للمسبح بتسبیحاته تقدس عن التنزیه و تعزز عن طرفی التأویل و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ایها العالم العامل الفاضل الفاصل العاقل الکامل</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الکلام الواقع فی المقام لیحصل المرام طلبا للاجر الجزیل و الذکر الجمیل و الله یقول الحق و یهدی السبیل نعم المولی و نعم الوکیل</w:t>
      </w:r>
      <w:r>
        <w:rPr>
          <w:rFonts w:eastAsia="IRNazanin" w:cs="IRNazanin"/>
          <w:color w:val="111111"/>
          <w:sz w:val="28"/>
          <w:szCs w:val="28"/>
          <w:rtl w:val="true"/>
          <w:lang w:bidi="fa-IR"/>
        </w:rPr>
        <w:t xml:space="preserve">. </w:t>
      </w:r>
      <w:bookmarkStart w:id="2703" w:name="pg14116_147071"/>
    </w:p>
    <w:p>
      <w:pPr>
        <w:pStyle w:val="Heading3"/>
        <w:numPr>
          <w:ilvl w:val="2"/>
          <w:numId w:val="1"/>
        </w:numPr>
        <w:rPr/>
      </w:pPr>
      <w:bookmarkStart w:id="2704" w:name="__RefHeading___Toc4165593_3381743652"/>
      <w:bookmarkStart w:id="2705" w:name="_Toc1171"/>
      <w:bookmarkEnd w:id="2703"/>
      <w:bookmarkEnd w:id="2704"/>
      <w:r>
        <w:rPr/>
        <w:t>3</w:t>
      </w:r>
      <w:r>
        <w:rPr>
          <w:rtl w:val="true"/>
        </w:rPr>
        <w:t xml:space="preserve"> - </w:t>
      </w:r>
      <w:r>
        <w:rPr>
          <w:rtl w:val="true"/>
        </w:rPr>
        <w:t xml:space="preserve">نامه </w:t>
      </w:r>
      <w:r>
        <w:rPr>
          <w:rtl w:val="true"/>
        </w:rPr>
        <w:t xml:space="preserve">= </w:t>
      </w:r>
      <w:r>
        <w:rPr>
          <w:rtl w:val="true"/>
        </w:rPr>
        <w:t xml:space="preserve">رساله </w:t>
      </w:r>
      <w:r>
        <w:rPr>
          <w:rtl w:val="true"/>
        </w:rPr>
        <w:t>«</w:t>
      </w:r>
      <w:r>
        <w:rPr/>
        <w:t>172</w:t>
      </w:r>
      <w:r>
        <w:rPr>
          <w:rtl w:val="true"/>
        </w:rPr>
        <w:t xml:space="preserve"> - </w:t>
      </w:r>
      <w:r>
        <w:rPr/>
        <w:t>174</w:t>
      </w:r>
      <w:r>
        <w:rPr>
          <w:rtl w:val="true"/>
        </w:rPr>
        <w:t>» (</w:t>
      </w:r>
      <w:r>
        <w:rPr>
          <w:rtl w:val="true"/>
        </w:rPr>
        <w:t>عربی</w:t>
      </w:r>
      <w:r>
        <w:rPr>
          <w:rtl w:val="true"/>
        </w:rPr>
        <w:t>)</w:t>
      </w:r>
      <w:bookmarkEnd w:id="2705"/>
    </w:p>
    <w:p>
      <w:pPr>
        <w:pStyle w:val="BookText"/>
        <w:rPr/>
      </w:pPr>
      <w:r>
        <w:rPr>
          <w:rFonts w:ascii="IRNazanin" w:hAnsi="IRNazanin" w:eastAsia="IRNazanin"/>
          <w:color w:val="111111"/>
          <w:sz w:val="28"/>
          <w:sz w:val="28"/>
          <w:szCs w:val="28"/>
          <w:rtl w:val="true"/>
          <w:lang w:bidi="fa-IR"/>
        </w:rPr>
        <w:t>رساله کوتاهی است در ذکر تشرف عبدالرحمن جامی به حج با هدیه‌ای از سوی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سبعا من المثانی و القرآن العظیم و هدانا بکتابه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فان حجاج بیت الله الحرام و زوار روضة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طبقاتهم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یرسلوا الینا الرسل و الرسائل لیکون لازدیاد المحبة و تضاعف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تعالی ظلکم الظلیل علی مفارق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مقصد خامس را دارد با یادداشت تملک میرزا محمد ارباب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دوم تاریخ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تحریر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شاید این تاریخ کتابت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سوم 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706" w:name="__RefHeading___Toc4165595_3381743652"/>
      <w:bookmarkStart w:id="2707" w:name="_Toc1172"/>
      <w:bookmarkEnd w:id="2706"/>
      <w:r>
        <w:rPr>
          <w:rtl w:val="true"/>
        </w:rPr>
        <w:t xml:space="preserve">( </w:t>
      </w:r>
      <w:r>
        <w:rPr/>
        <w:t>296</w:t>
      </w:r>
      <w:r>
        <w:rPr>
          <w:rtl w:val="true"/>
        </w:rPr>
        <w:t xml:space="preserve"> )</w:t>
      </w:r>
      <w:bookmarkEnd w:id="2707"/>
    </w:p>
    <w:p>
      <w:pPr>
        <w:pStyle w:val="Heading3"/>
        <w:numPr>
          <w:ilvl w:val="2"/>
          <w:numId w:val="1"/>
        </w:numPr>
        <w:rPr/>
      </w:pPr>
      <w:bookmarkStart w:id="2708" w:name="__RefHeading___Toc4165597_3381743652"/>
      <w:bookmarkStart w:id="2709" w:name="_Toc1173"/>
      <w:bookmarkEnd w:id="2708"/>
      <w:r>
        <w:rPr/>
        <w:t>1</w:t>
      </w:r>
      <w:r>
        <w:rPr>
          <w:rtl w:val="true"/>
        </w:rPr>
        <w:t xml:space="preserve"> - </w:t>
      </w:r>
      <w:r>
        <w:rPr>
          <w:rtl w:val="true"/>
        </w:rPr>
        <w:t xml:space="preserve">حاشیة حاشیة تهذیب المنطق </w:t>
      </w:r>
      <w:r>
        <w:rPr>
          <w:rtl w:val="true"/>
        </w:rPr>
        <w:t>«</w:t>
      </w:r>
      <w:r>
        <w:rPr/>
        <w:t>2</w:t>
      </w:r>
      <w:r>
        <w:rPr>
          <w:rtl w:val="true"/>
        </w:rPr>
        <w:t xml:space="preserve"> - </w:t>
      </w:r>
      <w:r>
        <w:rPr/>
        <w:t>24</w:t>
      </w:r>
      <w:r>
        <w:rPr>
          <w:rtl w:val="true"/>
        </w:rPr>
        <w:t>» (</w:t>
      </w:r>
      <w:r>
        <w:rPr>
          <w:rtl w:val="true"/>
        </w:rPr>
        <w:t xml:space="preserve">منطق </w:t>
      </w:r>
      <w:r>
        <w:rPr>
          <w:rtl w:val="true"/>
        </w:rPr>
        <w:t xml:space="preserve">- </w:t>
      </w:r>
      <w:r>
        <w:rPr>
          <w:rtl w:val="true"/>
        </w:rPr>
        <w:t>عربی</w:t>
      </w:r>
      <w:r>
        <w:rPr>
          <w:rtl w:val="true"/>
        </w:rPr>
        <w:t>)</w:t>
      </w:r>
      <w:bookmarkEnd w:id="27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اسحاق حویزی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حاشیه تهذیب المنطق ملا عبدالله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تا مبحث قیاس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افتتح بحمد الله اه الظاهر انه ظرف لغو متعلق بافتتح و الباء صلة و قوله ابتدأ و اقتدأ تعلیل للافتتاح دون التسمیة</w:t>
      </w:r>
      <w:r>
        <w:rPr>
          <w:rFonts w:eastAsia="IRNazanin" w:cs="IRNazanin"/>
          <w:color w:val="111111"/>
          <w:sz w:val="28"/>
          <w:szCs w:val="28"/>
          <w:rtl w:val="true"/>
          <w:lang w:bidi="fa-IR"/>
        </w:rPr>
        <w:t xml:space="preserve">.... </w:t>
      </w:r>
      <w:bookmarkStart w:id="2710" w:name="pg14116_147072"/>
    </w:p>
    <w:p>
      <w:pPr>
        <w:pStyle w:val="Heading3"/>
        <w:numPr>
          <w:ilvl w:val="2"/>
          <w:numId w:val="1"/>
        </w:numPr>
        <w:rPr/>
      </w:pPr>
      <w:bookmarkStart w:id="2711" w:name="__RefHeading___Toc4165599_3381743652"/>
      <w:bookmarkStart w:id="2712" w:name="_Toc1174"/>
      <w:bookmarkEnd w:id="2710"/>
      <w:bookmarkEnd w:id="2711"/>
      <w:r>
        <w:rPr/>
        <w:t>2</w:t>
      </w:r>
      <w:r>
        <w:rPr>
          <w:rtl w:val="true"/>
        </w:rPr>
        <w:t xml:space="preserve"> - </w:t>
      </w:r>
      <w:r>
        <w:rPr>
          <w:rtl w:val="true"/>
        </w:rPr>
        <w:t xml:space="preserve">حاشیه تهذیب المنطق </w:t>
      </w:r>
      <w:r>
        <w:rPr>
          <w:rtl w:val="true"/>
        </w:rPr>
        <w:t>(</w:t>
      </w:r>
      <w:r>
        <w:rPr>
          <w:rtl w:val="true"/>
        </w:rPr>
        <w:t xml:space="preserve">منطق </w:t>
      </w:r>
      <w:r>
        <w:rPr>
          <w:rtl w:val="true"/>
        </w:rPr>
        <w:t xml:space="preserve">- </w:t>
      </w:r>
      <w:r>
        <w:rPr>
          <w:rtl w:val="true"/>
        </w:rPr>
        <w:t>عربی</w:t>
      </w:r>
      <w:r>
        <w:rPr>
          <w:rtl w:val="true"/>
        </w:rPr>
        <w:t>)</w:t>
      </w:r>
      <w:bookmarkEnd w:id="27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713" w:name="__RefHeading___Toc4165601_3381743652"/>
      <w:bookmarkStart w:id="2714" w:name="_Toc1175"/>
      <w:bookmarkEnd w:id="2713"/>
      <w:r>
        <w:rPr/>
        <w:t>3</w:t>
      </w:r>
      <w:r>
        <w:rPr>
          <w:rtl w:val="true"/>
        </w:rPr>
        <w:t xml:space="preserve"> - </w:t>
      </w:r>
      <w:r>
        <w:rPr>
          <w:rtl w:val="true"/>
        </w:rPr>
        <w:t xml:space="preserve">حاشیه بر حاشیه ملا عبدالله </w:t>
      </w:r>
      <w:r>
        <w:rPr>
          <w:rtl w:val="true"/>
        </w:rPr>
        <w:t>(</w:t>
      </w:r>
      <w:r>
        <w:rPr>
          <w:rtl w:val="true"/>
        </w:rPr>
        <w:t xml:space="preserve">منطق </w:t>
      </w:r>
      <w:r>
        <w:rPr>
          <w:rtl w:val="true"/>
        </w:rPr>
        <w:t xml:space="preserve">- </w:t>
      </w:r>
      <w:r>
        <w:rPr>
          <w:rtl w:val="true"/>
        </w:rPr>
        <w:t>فارسی</w:t>
      </w:r>
      <w:r>
        <w:rPr>
          <w:rtl w:val="true"/>
        </w:rPr>
        <w:t>)</w:t>
      </w:r>
      <w:bookmarkEnd w:id="27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رضا 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یادداشت تملک ابوالقاسم در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ابوالقاسم در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با همان یادداشت تملک</w:t>
      </w:r>
      <w:r>
        <w:rPr>
          <w:rFonts w:eastAsia="IRNazanin" w:cs="IRNazanin"/>
          <w:color w:val="111111"/>
          <w:sz w:val="28"/>
          <w:szCs w:val="28"/>
          <w:rtl w:val="true"/>
          <w:lang w:bidi="fa-IR"/>
        </w:rPr>
        <w:t>.</w:t>
      </w:r>
    </w:p>
    <w:p>
      <w:pPr>
        <w:pStyle w:val="Heading2"/>
        <w:numPr>
          <w:ilvl w:val="1"/>
          <w:numId w:val="1"/>
        </w:numPr>
        <w:rPr/>
      </w:pPr>
      <w:bookmarkStart w:id="2715" w:name="__RefHeading___Toc4165603_3381743652"/>
      <w:bookmarkStart w:id="2716" w:name="_Toc1176"/>
      <w:bookmarkEnd w:id="2715"/>
      <w:r>
        <w:rPr>
          <w:rtl w:val="true"/>
        </w:rPr>
        <w:t xml:space="preserve">( </w:t>
      </w:r>
      <w:r>
        <w:rPr/>
        <w:t>489</w:t>
      </w:r>
      <w:r>
        <w:rPr>
          <w:rtl w:val="true"/>
        </w:rPr>
        <w:t xml:space="preserve"> )</w:t>
      </w:r>
      <w:bookmarkEnd w:id="2716"/>
    </w:p>
    <w:p>
      <w:pPr>
        <w:pStyle w:val="Heading3"/>
        <w:numPr>
          <w:ilvl w:val="2"/>
          <w:numId w:val="1"/>
        </w:numPr>
        <w:rPr/>
      </w:pPr>
      <w:bookmarkStart w:id="2717" w:name="__RefHeading___Toc4165605_3381743652"/>
      <w:bookmarkStart w:id="2718" w:name="_Toc1177"/>
      <w:bookmarkEnd w:id="2717"/>
      <w:r>
        <w:rPr/>
        <w:t>1</w:t>
      </w:r>
      <w:r>
        <w:rPr>
          <w:rtl w:val="true"/>
        </w:rPr>
        <w:t xml:space="preserve"> - </w:t>
      </w:r>
      <w:r>
        <w:rPr>
          <w:rtl w:val="true"/>
        </w:rPr>
        <w:t xml:space="preserve">اصول الدین </w:t>
      </w:r>
      <w:r>
        <w:rPr>
          <w:rtl w:val="true"/>
        </w:rPr>
        <w:t>«</w:t>
      </w:r>
      <w:r>
        <w:rPr/>
        <w:t>1</w:t>
      </w:r>
      <w:r>
        <w:rPr>
          <w:rtl w:val="true"/>
        </w:rPr>
        <w:t xml:space="preserve"> - </w:t>
      </w:r>
      <w:r>
        <w:rPr/>
        <w:t>27</w:t>
      </w:r>
      <w:r>
        <w:rPr>
          <w:rtl w:val="true"/>
        </w:rPr>
        <w:t>» (</w:t>
      </w:r>
      <w:r>
        <w:rPr>
          <w:rtl w:val="true"/>
        </w:rPr>
        <w:t xml:space="preserve">اعتقادات </w:t>
      </w:r>
      <w:r>
        <w:rPr>
          <w:rtl w:val="true"/>
        </w:rPr>
        <w:t xml:space="preserve">- </w:t>
      </w:r>
      <w:r>
        <w:rPr>
          <w:rtl w:val="true"/>
        </w:rPr>
        <w:t>عربی</w:t>
      </w:r>
      <w:r>
        <w:rPr>
          <w:rtl w:val="true"/>
        </w:rPr>
        <w:t>)</w:t>
      </w:r>
      <w:bookmarkEnd w:id="2718"/>
    </w:p>
    <w:p>
      <w:pPr>
        <w:pStyle w:val="BookText"/>
        <w:rPr/>
      </w:pPr>
      <w:r>
        <w:rPr>
          <w:rFonts w:ascii="IRNazanin" w:hAnsi="IRNazanin" w:eastAsia="IRNazanin"/>
          <w:color w:val="111111"/>
          <w:sz w:val="28"/>
          <w:sz w:val="28"/>
          <w:szCs w:val="28"/>
          <w:rtl w:val="true"/>
          <w:lang w:bidi="fa-IR"/>
        </w:rPr>
        <w:t>شاید از آقا محمد علی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مقدمه و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شده از آقا محمد علی کرمانشاهی باشد چرا که از علامه مجلسی به عنوان خالی المفضال در کتاب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المعروف بین الاصحاب ان المعارف التی یحصل بها الایمان و هی اصول الدین خمسة و بیان ذلک علی وجه الاجمال و ذکر بعض ما یتعلّق بها علی ما ذکره بعض الاعدام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الزاهد هو الذی لیس له بیت یخرب فیغمّ لخرابه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 المسجد بیتا والعلم مصباحا و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قریبآ و جلیسآ</w:t>
      </w:r>
      <w:r>
        <w:rPr>
          <w:rFonts w:eastAsia="IRNazanin" w:cs="IRNazanin"/>
          <w:color w:val="111111"/>
          <w:sz w:val="28"/>
          <w:szCs w:val="28"/>
          <w:rtl w:val="true"/>
          <w:lang w:bidi="fa-IR"/>
        </w:rPr>
        <w:t xml:space="preserve">. </w:t>
      </w:r>
      <w:bookmarkStart w:id="2719" w:name="pg14116_147073"/>
    </w:p>
    <w:p>
      <w:pPr>
        <w:pStyle w:val="Heading3"/>
        <w:numPr>
          <w:ilvl w:val="2"/>
          <w:numId w:val="1"/>
        </w:numPr>
        <w:rPr/>
      </w:pPr>
      <w:bookmarkStart w:id="2720" w:name="__RefHeading___Toc4165607_3381743652"/>
      <w:bookmarkStart w:id="2721" w:name="_Toc1178"/>
      <w:bookmarkEnd w:id="2719"/>
      <w:bookmarkEnd w:id="2720"/>
      <w:r>
        <w:rPr/>
        <w:t>2</w:t>
      </w:r>
      <w:r>
        <w:rPr>
          <w:rtl w:val="true"/>
        </w:rPr>
        <w:t xml:space="preserve"> - </w:t>
      </w:r>
      <w:r>
        <w:rPr>
          <w:rtl w:val="true"/>
        </w:rPr>
        <w:t xml:space="preserve">انیس الطّلاب </w:t>
      </w:r>
      <w:r>
        <w:rPr>
          <w:rtl w:val="true"/>
        </w:rPr>
        <w:t>«</w:t>
      </w:r>
      <w:r>
        <w:rPr/>
        <w:t>29</w:t>
      </w:r>
      <w:r>
        <w:rPr>
          <w:rtl w:val="true"/>
        </w:rPr>
        <w:t xml:space="preserve"> - </w:t>
      </w:r>
      <w:r>
        <w:rPr/>
        <w:t>90</w:t>
      </w:r>
      <w:r>
        <w:rPr>
          <w:rtl w:val="true"/>
        </w:rPr>
        <w:t>» (</w:t>
      </w:r>
      <w:r>
        <w:rPr>
          <w:rtl w:val="true"/>
        </w:rPr>
        <w:t>عربی</w:t>
      </w:r>
      <w:r>
        <w:rPr>
          <w:rtl w:val="true"/>
        </w:rPr>
        <w:t>)</w:t>
      </w:r>
      <w:bookmarkEnd w:id="27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علی بن محمد باقر بهبهانی حائری کرمانشاهی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متفرقه‌ای است در فقه و اصول که مؤلّف از کتابهای مختلف جمع آوری نموده است و جلد اول دارای صد فائده است که در ربیع الثانی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به پایان رسیده و جلد دوم آن شامل پنجاه فائده میباشد و در اواخر ذی حجّه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السابعة فی بیان حل بعض الایات و بعض الاخبار و بعض الادعیه المنتخبه عن کتاب مشکلات العلوم و فیها عدة فصول فصل فی الایات منها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تقدیر السبق و هو المال المخرج السادس جعل السبق للسابق منهما و لو جعله للمسبوق لم یصح السابع تساویهما فی عدد الرشقّ و الاصابة و صفتها فلو تفاوتا لم یصح والتفصیل فی الکتب الفقهیه</w:t>
      </w:r>
      <w:r>
        <w:rPr>
          <w:rFonts w:eastAsia="IRNazanin" w:cs="IRNazanin"/>
          <w:color w:val="111111"/>
          <w:sz w:val="28"/>
          <w:szCs w:val="28"/>
          <w:rtl w:val="true"/>
          <w:lang w:bidi="fa-IR"/>
        </w:rPr>
        <w:t>.</w:t>
      </w:r>
    </w:p>
    <w:p>
      <w:pPr>
        <w:pStyle w:val="Heading3"/>
        <w:numPr>
          <w:ilvl w:val="2"/>
          <w:numId w:val="1"/>
        </w:numPr>
        <w:rPr/>
      </w:pPr>
      <w:bookmarkStart w:id="2722" w:name="__RefHeading___Toc4165609_3381743652"/>
      <w:bookmarkStart w:id="2723" w:name="_Toc1179"/>
      <w:bookmarkEnd w:id="2722"/>
      <w:r>
        <w:rPr/>
        <w:t>3</w:t>
      </w:r>
      <w:r>
        <w:rPr>
          <w:rtl w:val="true"/>
        </w:rPr>
        <w:t xml:space="preserve"> - </w:t>
      </w:r>
      <w:r>
        <w:rPr>
          <w:rtl w:val="true"/>
        </w:rPr>
        <w:t xml:space="preserve">اللّمعة الدمشقیّة فی فقه الامامیّة </w:t>
      </w:r>
      <w:r>
        <w:rPr>
          <w:rtl w:val="true"/>
        </w:rPr>
        <w:t>«</w:t>
      </w:r>
      <w:r>
        <w:rPr/>
        <w:t>92</w:t>
      </w:r>
      <w:r>
        <w:rPr>
          <w:rtl w:val="true"/>
        </w:rPr>
        <w:t xml:space="preserve"> - </w:t>
      </w:r>
      <w:r>
        <w:rPr/>
        <w:t>109</w:t>
      </w:r>
      <w:r>
        <w:rPr>
          <w:rtl w:val="true"/>
        </w:rPr>
        <w:t>» (</w:t>
      </w:r>
      <w:r>
        <w:rPr>
          <w:rtl w:val="true"/>
        </w:rPr>
        <w:t xml:space="preserve">فقه </w:t>
      </w:r>
      <w:r>
        <w:rPr>
          <w:rtl w:val="true"/>
        </w:rPr>
        <w:t xml:space="preserve">- </w:t>
      </w:r>
      <w:r>
        <w:rPr>
          <w:rtl w:val="true"/>
        </w:rPr>
        <w:t>عربی</w:t>
      </w:r>
      <w:r>
        <w:rPr>
          <w:rtl w:val="true"/>
        </w:rPr>
        <w:t>)</w:t>
      </w:r>
      <w:bookmarkEnd w:id="27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شهید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مختصر متین و زیبائی است از کتاب طهارت تا 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 هی لغة النظافة و شرعا استعمال طهور مشروط بالنّیه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برخی لغات عربی ضمیمه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فی الآخرة محمد و عترته الطاهرة</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در صحافی مقدم و مؤخر شده و لذا تاریخ </w:t>
      </w:r>
      <w:bookmarkStart w:id="2724" w:name="pg14116_147074"/>
    </w:p>
    <w:p>
      <w:pPr>
        <w:pStyle w:val="BookText"/>
        <w:rPr/>
      </w:pPr>
      <w:bookmarkEnd w:id="2724"/>
      <w:r>
        <w:rPr>
          <w:rFonts w:ascii="IRNazanin" w:hAnsi="IRNazanin" w:eastAsia="IRNazanin"/>
          <w:color w:val="111111"/>
          <w:sz w:val="28"/>
          <w:sz w:val="28"/>
          <w:szCs w:val="28"/>
          <w:rtl w:val="true"/>
          <w:lang w:bidi="fa-IR"/>
        </w:rPr>
        <w:t xml:space="preserve">کتابت در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بخشی از جلد دوم یا سوم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طهارت تا صیام است و تاریخ کتابت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725" w:name="__RefHeading___Toc4165611_3381743652"/>
      <w:bookmarkStart w:id="2726" w:name="_Toc1180"/>
      <w:bookmarkEnd w:id="2725"/>
      <w:r>
        <w:rPr>
          <w:rtl w:val="true"/>
        </w:rPr>
        <w:t xml:space="preserve">( </w:t>
      </w:r>
      <w:r>
        <w:rPr/>
        <w:t>490</w:t>
      </w:r>
      <w:r>
        <w:rPr>
          <w:rtl w:val="true"/>
        </w:rPr>
        <w:t xml:space="preserve"> )</w:t>
      </w:r>
      <w:bookmarkEnd w:id="2726"/>
    </w:p>
    <w:p>
      <w:pPr>
        <w:pStyle w:val="Heading3"/>
        <w:numPr>
          <w:ilvl w:val="2"/>
          <w:numId w:val="1"/>
        </w:numPr>
        <w:rPr/>
      </w:pPr>
      <w:bookmarkStart w:id="2727" w:name="__RefHeading___Toc4165613_3381743652"/>
      <w:bookmarkStart w:id="2728" w:name="_Toc1181"/>
      <w:bookmarkEnd w:id="2727"/>
      <w:r>
        <w:rPr/>
        <w:t>1</w:t>
      </w:r>
      <w:r>
        <w:rPr>
          <w:rtl w:val="true"/>
        </w:rPr>
        <w:t xml:space="preserve"> - </w:t>
      </w:r>
      <w:r>
        <w:rPr>
          <w:rtl w:val="true"/>
        </w:rPr>
        <w:t xml:space="preserve">التنبیهات العلیّة علی وظائف الصلاة القلبیّة </w:t>
      </w:r>
      <w:r>
        <w:rPr>
          <w:rtl w:val="true"/>
        </w:rPr>
        <w:t xml:space="preserve">= </w:t>
      </w:r>
      <w:r>
        <w:rPr>
          <w:rtl w:val="true"/>
        </w:rPr>
        <w:t xml:space="preserve">اسرار الصلاة </w:t>
      </w:r>
      <w:r>
        <w:rPr>
          <w:rtl w:val="true"/>
        </w:rPr>
        <w:t>«</w:t>
      </w:r>
      <w:r>
        <w:rPr/>
        <w:t>1</w:t>
      </w:r>
      <w:r>
        <w:rPr>
          <w:rtl w:val="true"/>
        </w:rPr>
        <w:t xml:space="preserve"> - </w:t>
      </w:r>
      <w:r>
        <w:rPr/>
        <w:t>25</w:t>
      </w:r>
      <w:r>
        <w:rPr>
          <w:rtl w:val="true"/>
        </w:rPr>
        <w:t>»</w:t>
      </w:r>
      <w:bookmarkEnd w:id="2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مشهوری است در اسرار نماز و رموز و دقایق آن که در روز شنبه نهم ذی حجّه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آن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2729" w:name="__RefHeading___Toc4165615_3381743652"/>
      <w:bookmarkStart w:id="2730" w:name="_Toc1182"/>
      <w:bookmarkEnd w:id="2729"/>
      <w:r>
        <w:rPr/>
        <w:t>2</w:t>
      </w:r>
      <w:r>
        <w:rPr>
          <w:rtl w:val="true"/>
        </w:rPr>
        <w:t xml:space="preserve"> - </w:t>
      </w:r>
      <w:r>
        <w:rPr>
          <w:rtl w:val="true"/>
        </w:rPr>
        <w:t xml:space="preserve">منازل السائرین </w:t>
      </w:r>
      <w:r>
        <w:rPr>
          <w:rtl w:val="true"/>
        </w:rPr>
        <w:t>«</w:t>
      </w:r>
      <w:r>
        <w:rPr/>
        <w:t>27</w:t>
      </w:r>
      <w:r>
        <w:rPr>
          <w:rtl w:val="true"/>
        </w:rPr>
        <w:t xml:space="preserve"> - </w:t>
      </w:r>
      <w:r>
        <w:rPr/>
        <w:t>42</w:t>
      </w:r>
      <w:r>
        <w:rPr>
          <w:rtl w:val="true"/>
        </w:rPr>
        <w:t>» (</w:t>
      </w:r>
      <w:r>
        <w:rPr>
          <w:rtl w:val="true"/>
        </w:rPr>
        <w:t xml:space="preserve">عرفان </w:t>
      </w:r>
      <w:r>
        <w:rPr>
          <w:rtl w:val="true"/>
        </w:rPr>
        <w:t xml:space="preserve">- </w:t>
      </w:r>
      <w:r>
        <w:rPr>
          <w:rtl w:val="true"/>
        </w:rPr>
        <w:t>عربی</w:t>
      </w:r>
      <w:r>
        <w:rPr>
          <w:rtl w:val="true"/>
        </w:rPr>
        <w:t>)</w:t>
      </w:r>
      <w:bookmarkEnd w:id="27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بن محمد بن اسماعیل انصاری هروی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صد منزل و مقام را از منزلهایی که سالکین طریق حقّ از آنها باید بگذرند تا به حقّ برسند، در این کتاب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فصول و ابوابی است، در هر عنوانی اول آیه‌ای می‌آورد پس از آن آنچه که به نظرش می‌رسد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القیوم الصّمد اللطیف القریب</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اجبت فی سالف الزّمان سائلا سألنی من توحید الصوفیة بهذه القوافی الثلاث</w:t>
      </w:r>
      <w:r>
        <w:rPr>
          <w:rFonts w:eastAsia="IRNazanin" w:cs="IRNazanin"/>
          <w:color w:val="111111"/>
          <w:sz w:val="28"/>
          <w:szCs w:val="28"/>
          <w:rtl w:val="true"/>
          <w:lang w:bidi="fa-IR"/>
        </w:rPr>
        <w:t xml:space="preserve">:..... </w:t>
      </w:r>
      <w:bookmarkStart w:id="2731" w:name="pg14116_147075"/>
    </w:p>
    <w:p>
      <w:pPr>
        <w:pStyle w:val="Heading3"/>
        <w:numPr>
          <w:ilvl w:val="2"/>
          <w:numId w:val="1"/>
        </w:numPr>
        <w:rPr/>
      </w:pPr>
      <w:bookmarkStart w:id="2732" w:name="__RefHeading___Toc4165617_3381743652"/>
      <w:bookmarkStart w:id="2733" w:name="_Toc1183"/>
      <w:bookmarkEnd w:id="2731"/>
      <w:bookmarkEnd w:id="2732"/>
      <w:r>
        <w:rPr/>
        <w:t>3</w:t>
      </w:r>
      <w:r>
        <w:rPr>
          <w:rtl w:val="true"/>
        </w:rPr>
        <w:t xml:space="preserve"> - </w:t>
      </w:r>
      <w:r>
        <w:rPr>
          <w:rtl w:val="true"/>
        </w:rPr>
        <w:t xml:space="preserve">فصوص الحکم </w:t>
      </w:r>
      <w:r>
        <w:rPr>
          <w:rtl w:val="true"/>
        </w:rPr>
        <w:t>«</w:t>
      </w:r>
      <w:r>
        <w:rPr/>
        <w:t>43</w:t>
      </w:r>
      <w:r>
        <w:rPr>
          <w:rtl w:val="true"/>
        </w:rPr>
        <w:t xml:space="preserve"> - </w:t>
      </w:r>
      <w:r>
        <w:rPr/>
        <w:t>94</w:t>
      </w:r>
      <w:r>
        <w:rPr>
          <w:rtl w:val="true"/>
        </w:rPr>
        <w:t>» (</w:t>
      </w:r>
      <w:r>
        <w:rPr>
          <w:rtl w:val="true"/>
        </w:rPr>
        <w:t xml:space="preserve">عرفان </w:t>
      </w:r>
      <w:r>
        <w:rPr>
          <w:rtl w:val="true"/>
        </w:rPr>
        <w:t xml:space="preserve">- </w:t>
      </w:r>
      <w:r>
        <w:rPr>
          <w:rtl w:val="true"/>
        </w:rPr>
        <w:t>عربی</w:t>
      </w:r>
      <w:r>
        <w:rPr>
          <w:rtl w:val="true"/>
        </w:rPr>
        <w:t>)</w:t>
      </w:r>
      <w:bookmarkEnd w:id="27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عرفان که بنا به گفته مؤلف، آنها را در دهه آخر ماه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او داده‌اند و دستور فرموده‌اند بر مردم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منزل الحکم علی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کتاب فقال لی هذا کتاب فصوص الحکم خذه واخرج به علی الناس ینتفعون به فقلت السمع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کتاب نستعلیق </w:t>
      </w:r>
      <w:r>
        <w:rPr>
          <w:rFonts w:eastAsia="IRNazanin" w:cs="IRNazanin"/>
          <w:color w:val="111111"/>
          <w:sz w:val="28"/>
          <w:szCs w:val="28"/>
          <w:lang w:bidi="fa-IR"/>
        </w:rPr>
        <w:t>1250</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734" w:name="__RefHeading___Toc4165619_3381743652"/>
      <w:bookmarkStart w:id="2735" w:name="_Toc1184"/>
      <w:bookmarkEnd w:id="2734"/>
      <w:r>
        <w:rPr>
          <w:rtl w:val="true"/>
        </w:rPr>
        <w:t xml:space="preserve">( </w:t>
      </w:r>
      <w:r>
        <w:rPr/>
        <w:t>504</w:t>
      </w:r>
      <w:r>
        <w:rPr>
          <w:rtl w:val="true"/>
        </w:rPr>
        <w:t xml:space="preserve"> )</w:t>
      </w:r>
      <w:bookmarkEnd w:id="2735"/>
    </w:p>
    <w:p>
      <w:pPr>
        <w:pStyle w:val="Heading3"/>
        <w:numPr>
          <w:ilvl w:val="2"/>
          <w:numId w:val="1"/>
        </w:numPr>
        <w:rPr/>
      </w:pPr>
      <w:bookmarkStart w:id="2736" w:name="__RefHeading___Toc4165621_3381743652"/>
      <w:bookmarkStart w:id="2737" w:name="_Toc1185"/>
      <w:bookmarkEnd w:id="2736"/>
      <w:r>
        <w:rPr/>
        <w:t>1</w:t>
      </w:r>
      <w:r>
        <w:rPr>
          <w:rtl w:val="true"/>
        </w:rPr>
        <w:t xml:space="preserve"> - </w:t>
      </w:r>
      <w:r>
        <w:rPr>
          <w:rtl w:val="true"/>
        </w:rPr>
        <w:t xml:space="preserve">شرح بدایة الدرایة </w:t>
      </w:r>
      <w:r>
        <w:rPr>
          <w:rtl w:val="true"/>
        </w:rPr>
        <w:t xml:space="preserve">= </w:t>
      </w:r>
      <w:r>
        <w:rPr>
          <w:rtl w:val="true"/>
        </w:rPr>
        <w:t>الرعایه فی شرح</w:t>
      </w:r>
      <w:r>
        <w:rPr>
          <w:rtl w:val="true"/>
        </w:rPr>
        <w:t>....«</w:t>
      </w:r>
      <w:r>
        <w:rPr/>
        <w:t>1</w:t>
      </w:r>
      <w:r>
        <w:rPr>
          <w:rtl w:val="true"/>
        </w:rPr>
        <w:t xml:space="preserve"> - </w:t>
      </w:r>
      <w:r>
        <w:rPr/>
        <w:t>44</w:t>
      </w:r>
      <w:r>
        <w:rPr>
          <w:rtl w:val="true"/>
        </w:rPr>
        <w:t>» (</w:t>
      </w:r>
      <w:r>
        <w:rPr>
          <w:rtl w:val="true"/>
        </w:rPr>
        <w:t xml:space="preserve">درایه </w:t>
      </w:r>
      <w:r>
        <w:rPr>
          <w:rtl w:val="true"/>
        </w:rPr>
        <w:t xml:space="preserve">- </w:t>
      </w:r>
      <w:r>
        <w:rPr>
          <w:rtl w:val="true"/>
        </w:rPr>
        <w:t>عربی</w:t>
      </w:r>
      <w:r>
        <w:rPr>
          <w:rtl w:val="true"/>
        </w:rPr>
        <w:t>)</w:t>
      </w:r>
      <w:bookmarkEnd w:id="27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مزجی مختصری است بر متنی که خود شهید در درایه حدیث به نام بدایه الدرایة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علی حسن توفیق البدایه فی علم الدرایه و الروایة</w:t>
      </w:r>
      <w:r>
        <w:rPr>
          <w:rFonts w:eastAsia="IRNazanin" w:cs="IRNazanin"/>
          <w:color w:val="111111"/>
          <w:sz w:val="28"/>
          <w:szCs w:val="28"/>
          <w:rtl w:val="true"/>
          <w:lang w:bidi="fa-IR"/>
        </w:rPr>
        <w:t>.</w:t>
      </w:r>
    </w:p>
    <w:p>
      <w:pPr>
        <w:pStyle w:val="Heading3"/>
        <w:numPr>
          <w:ilvl w:val="2"/>
          <w:numId w:val="1"/>
        </w:numPr>
        <w:rPr/>
      </w:pPr>
      <w:bookmarkStart w:id="2738" w:name="__RefHeading___Toc4165623_3381743652"/>
      <w:bookmarkStart w:id="2739" w:name="_Toc1186"/>
      <w:bookmarkEnd w:id="2738"/>
      <w:r>
        <w:rPr/>
        <w:t>2</w:t>
      </w:r>
      <w:r>
        <w:rPr>
          <w:rtl w:val="true"/>
        </w:rPr>
        <w:t xml:space="preserve"> - </w:t>
      </w:r>
      <w:r>
        <w:rPr>
          <w:rtl w:val="true"/>
        </w:rPr>
        <w:t xml:space="preserve">خلاصة الاقوال </w:t>
      </w:r>
      <w:r>
        <w:rPr>
          <w:rtl w:val="true"/>
        </w:rPr>
        <w:t>«</w:t>
      </w:r>
      <w:r>
        <w:rPr/>
        <w:t>47</w:t>
      </w:r>
      <w:r>
        <w:rPr>
          <w:rtl w:val="true"/>
        </w:rPr>
        <w:t xml:space="preserve"> - </w:t>
      </w:r>
      <w:r>
        <w:rPr/>
        <w:t>136</w:t>
      </w:r>
      <w:r>
        <w:rPr>
          <w:rtl w:val="true"/>
        </w:rPr>
        <w:t>» (</w:t>
      </w:r>
      <w:r>
        <w:rPr>
          <w:rtl w:val="true"/>
        </w:rPr>
        <w:t xml:space="preserve">رجال </w:t>
      </w:r>
      <w:r>
        <w:rPr>
          <w:rtl w:val="true"/>
        </w:rPr>
        <w:t xml:space="preserve">- </w:t>
      </w:r>
      <w:r>
        <w:rPr>
          <w:rtl w:val="true"/>
        </w:rPr>
        <w:t>عربی</w:t>
      </w:r>
      <w:r>
        <w:rPr>
          <w:rtl w:val="true"/>
        </w:rPr>
        <w:t>)</w:t>
      </w:r>
      <w:bookmarkEnd w:id="27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ره</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740" w:name="pg14116_147076"/>
    </w:p>
    <w:p>
      <w:pPr>
        <w:pStyle w:val="Heading3"/>
        <w:numPr>
          <w:ilvl w:val="2"/>
          <w:numId w:val="1"/>
        </w:numPr>
        <w:rPr/>
      </w:pPr>
      <w:bookmarkStart w:id="2741" w:name="__RefHeading___Toc4165625_3381743652"/>
      <w:bookmarkStart w:id="2742" w:name="_Toc1187"/>
      <w:bookmarkEnd w:id="2740"/>
      <w:bookmarkEnd w:id="2741"/>
      <w:r>
        <w:rPr/>
        <w:t>3</w:t>
      </w:r>
      <w:r>
        <w:rPr>
          <w:rtl w:val="true"/>
        </w:rPr>
        <w:t xml:space="preserve"> - </w:t>
      </w:r>
      <w:r>
        <w:rPr>
          <w:rtl w:val="true"/>
        </w:rPr>
        <w:t xml:space="preserve">الوجیزة </w:t>
      </w:r>
      <w:r>
        <w:rPr>
          <w:rtl w:val="true"/>
        </w:rPr>
        <w:t>«</w:t>
      </w:r>
      <w:r>
        <w:rPr/>
        <w:t>137</w:t>
      </w:r>
      <w:r>
        <w:rPr>
          <w:rtl w:val="true"/>
        </w:rPr>
        <w:t xml:space="preserve"> - </w:t>
      </w:r>
      <w:r>
        <w:rPr/>
        <w:t>161</w:t>
      </w:r>
      <w:r>
        <w:rPr>
          <w:rtl w:val="true"/>
        </w:rPr>
        <w:t>» (</w:t>
      </w:r>
      <w:r>
        <w:rPr>
          <w:rtl w:val="true"/>
        </w:rPr>
        <w:t xml:space="preserve">رجال </w:t>
      </w:r>
      <w:r>
        <w:rPr>
          <w:rtl w:val="true"/>
        </w:rPr>
        <w:t xml:space="preserve">- </w:t>
      </w:r>
      <w:r>
        <w:rPr>
          <w:rtl w:val="true"/>
        </w:rPr>
        <w:t>عربی</w:t>
      </w:r>
      <w:r>
        <w:rPr>
          <w:rtl w:val="true"/>
        </w:rPr>
        <w:t>)</w:t>
      </w:r>
      <w:bookmarkEnd w:id="27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نسخ اسدالله بن عبدالله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743" w:name="__RefHeading___Toc4165627_3381743652"/>
      <w:bookmarkStart w:id="2744" w:name="_Toc1188"/>
      <w:bookmarkEnd w:id="2743"/>
      <w:r>
        <w:rPr>
          <w:rtl w:val="true"/>
        </w:rPr>
        <w:t xml:space="preserve">( </w:t>
      </w:r>
      <w:r>
        <w:rPr/>
        <w:t>533</w:t>
      </w:r>
      <w:r>
        <w:rPr>
          <w:rtl w:val="true"/>
        </w:rPr>
        <w:t xml:space="preserve"> )</w:t>
      </w:r>
      <w:bookmarkEnd w:id="2744"/>
    </w:p>
    <w:p>
      <w:pPr>
        <w:pStyle w:val="Heading3"/>
        <w:numPr>
          <w:ilvl w:val="2"/>
          <w:numId w:val="1"/>
        </w:numPr>
        <w:rPr/>
      </w:pPr>
      <w:bookmarkStart w:id="2745" w:name="__RefHeading___Toc4165629_3381743652"/>
      <w:bookmarkStart w:id="2746" w:name="_Toc1189"/>
      <w:bookmarkEnd w:id="2745"/>
      <w:r>
        <w:rPr/>
        <w:t>1</w:t>
      </w:r>
      <w:r>
        <w:rPr>
          <w:rtl w:val="true"/>
        </w:rPr>
        <w:t xml:space="preserve"> - </w:t>
      </w:r>
      <w:r>
        <w:rPr>
          <w:rtl w:val="true"/>
        </w:rPr>
        <w:t xml:space="preserve">التعریفات </w:t>
      </w:r>
      <w:r>
        <w:rPr>
          <w:rtl w:val="true"/>
        </w:rPr>
        <w:t>«</w:t>
      </w:r>
      <w:r>
        <w:rPr/>
        <w:t>1</w:t>
      </w:r>
      <w:r>
        <w:rPr>
          <w:rtl w:val="true"/>
        </w:rPr>
        <w:t xml:space="preserve"> - </w:t>
      </w:r>
      <w:r>
        <w:rPr/>
        <w:t>44</w:t>
      </w:r>
      <w:r>
        <w:rPr>
          <w:rtl w:val="true"/>
        </w:rPr>
        <w:t>» (</w:t>
      </w:r>
      <w:r>
        <w:rPr>
          <w:rtl w:val="true"/>
        </w:rPr>
        <w:t>عربی</w:t>
      </w:r>
      <w:r>
        <w:rPr>
          <w:rtl w:val="true"/>
        </w:rPr>
        <w:t>)</w:t>
      </w:r>
      <w:bookmarkEnd w:id="27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است به ترتیب حروف از الف تا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واژهها و اصطلاحاتی که در علوم مختلف اسلامی به کار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 و الصلاة علی خیر خلقه محمد و آله و بعد فهذه تعریفات جمعتها و اصطلاحات اخذتها من کتب القوم و رتبتها علی حروف الهجاء من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الجمع وقت اللقاء و الوصول الی عین الجمع الیونسیة و هو ابن یونس بن عبدالرحمن قالوا الله تعالی علی العرش یحمله الملائکه</w:t>
      </w:r>
      <w:r>
        <w:rPr>
          <w:rFonts w:eastAsia="IRNazanin" w:cs="IRNazanin"/>
          <w:color w:val="111111"/>
          <w:sz w:val="28"/>
          <w:szCs w:val="28"/>
          <w:rtl w:val="true"/>
          <w:lang w:bidi="fa-IR"/>
        </w:rPr>
        <w:t>.</w:t>
      </w:r>
    </w:p>
    <w:p>
      <w:pPr>
        <w:pStyle w:val="Heading3"/>
        <w:numPr>
          <w:ilvl w:val="2"/>
          <w:numId w:val="1"/>
        </w:numPr>
        <w:rPr/>
      </w:pPr>
      <w:bookmarkStart w:id="2747" w:name="__RefHeading___Toc4165631_3381743652"/>
      <w:bookmarkStart w:id="2748" w:name="_Toc1190"/>
      <w:bookmarkEnd w:id="2747"/>
      <w:r>
        <w:rPr/>
        <w:t>2</w:t>
      </w:r>
      <w:r>
        <w:rPr>
          <w:rtl w:val="true"/>
        </w:rPr>
        <w:t xml:space="preserve"> - </w:t>
      </w:r>
      <w:r>
        <w:rPr>
          <w:rtl w:val="true"/>
        </w:rPr>
        <w:t xml:space="preserve">شرح مقامات حریری </w:t>
      </w:r>
      <w:r>
        <w:rPr>
          <w:rtl w:val="true"/>
        </w:rPr>
        <w:t>«</w:t>
      </w:r>
      <w:r>
        <w:rPr/>
        <w:t>45</w:t>
      </w:r>
      <w:r>
        <w:rPr>
          <w:rtl w:val="true"/>
        </w:rPr>
        <w:t xml:space="preserve"> - </w:t>
      </w:r>
      <w:r>
        <w:rPr/>
        <w:t>91</w:t>
      </w:r>
      <w:r>
        <w:rPr>
          <w:rtl w:val="true"/>
        </w:rPr>
        <w:t>» (</w:t>
      </w:r>
      <w:r>
        <w:rPr>
          <w:rtl w:val="true"/>
        </w:rPr>
        <w:t xml:space="preserve">ادبیات </w:t>
      </w:r>
      <w:r>
        <w:rPr>
          <w:rtl w:val="true"/>
        </w:rPr>
        <w:t xml:space="preserve">- </w:t>
      </w:r>
      <w:r>
        <w:rPr>
          <w:rtl w:val="true"/>
        </w:rPr>
        <w:t>عربی</w:t>
      </w:r>
      <w:r>
        <w:rPr>
          <w:rtl w:val="true"/>
        </w:rPr>
        <w:t>)</w:t>
      </w:r>
      <w:bookmarkEnd w:id="27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البقاء عبدالله بن حسین بن عبدالله العکبری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قاسم بن علی حریری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 مورد اعتنای علمای ادب میبیند که در عین حال برای عوام دارای غوامضی است این شرح را که تفسیر بعضی از الفاظ آن است مینگارد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bookmarkStart w:id="2749" w:name="pg14116_147077"/>
    </w:p>
    <w:p>
      <w:pPr>
        <w:pStyle w:val="BookText"/>
        <w:rPr/>
      </w:pPr>
      <w:bookmarkEnd w:id="274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الامام العالم الفقیه الأدیب النحوی محبّ الدین ابو البقاء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فانّی لمّا رایت المقامات الحریریّه مشحونه بالالفاظ اللغویه و هی احد الکتب الّتی</w:t>
      </w:r>
      <w:r>
        <w:rPr>
          <w:rFonts w:eastAsia="IRNazanin" w:cs="IRNazanin"/>
          <w:color w:val="111111"/>
          <w:sz w:val="28"/>
          <w:szCs w:val="28"/>
          <w:rtl w:val="true"/>
          <w:lang w:bidi="fa-IR"/>
        </w:rPr>
        <w:t>....</w:t>
      </w:r>
    </w:p>
    <w:p>
      <w:pPr>
        <w:pStyle w:val="Heading3"/>
        <w:numPr>
          <w:ilvl w:val="2"/>
          <w:numId w:val="1"/>
        </w:numPr>
        <w:rPr/>
      </w:pPr>
      <w:bookmarkStart w:id="2750" w:name="__RefHeading___Toc4165633_3381743652"/>
      <w:bookmarkStart w:id="2751" w:name="_Toc1191"/>
      <w:bookmarkEnd w:id="2750"/>
      <w:r>
        <w:rPr/>
        <w:t>3</w:t>
      </w:r>
      <w:r>
        <w:rPr>
          <w:rtl w:val="true"/>
        </w:rPr>
        <w:t xml:space="preserve"> - </w:t>
      </w:r>
      <w:r>
        <w:rPr>
          <w:rtl w:val="true"/>
        </w:rPr>
        <w:t xml:space="preserve">لغات تاریخ وصاف </w:t>
      </w:r>
      <w:r>
        <w:rPr>
          <w:rtl w:val="true"/>
        </w:rPr>
        <w:t>«</w:t>
      </w:r>
      <w:r>
        <w:rPr/>
        <w:t>93</w:t>
      </w:r>
      <w:r>
        <w:rPr>
          <w:rtl w:val="true"/>
        </w:rPr>
        <w:t xml:space="preserve"> - </w:t>
      </w:r>
      <w:r>
        <w:rPr/>
        <w:t>110</w:t>
      </w:r>
      <w:r>
        <w:rPr>
          <w:rtl w:val="true"/>
        </w:rPr>
        <w:t>» (</w:t>
      </w:r>
      <w:r>
        <w:rPr>
          <w:rtl w:val="true"/>
        </w:rPr>
        <w:t>فارسی</w:t>
      </w:r>
      <w:r>
        <w:rPr>
          <w:rtl w:val="true"/>
        </w:rPr>
        <w:t>)</w:t>
      </w:r>
      <w:bookmarkEnd w:id="2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زبان و ادب نوشتاری حاکم 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تجزیه الامصار و تزجیة الاعصار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متون سخت زبان پارسی است مغلق بود مؤلف که نامش در کتاب نیامده برخی از آن را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کنارهای جهان،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قیمتی،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مرکّب،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کشف الالفاظ لاری و ابن ملک و غیره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فرج الله کربلائی حسین هرزندی در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 xml:space="preserve">کتاب سوم بیتاریخ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الاعلی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752" w:name="__RefHeading___Toc4165635_3381743652"/>
      <w:bookmarkStart w:id="2753" w:name="_Toc1192"/>
      <w:bookmarkEnd w:id="2752"/>
      <w:r>
        <w:rPr>
          <w:rtl w:val="true"/>
        </w:rPr>
        <w:t xml:space="preserve">( </w:t>
      </w:r>
      <w:r>
        <w:rPr/>
        <w:t>551</w:t>
      </w:r>
      <w:r>
        <w:rPr>
          <w:rtl w:val="true"/>
        </w:rPr>
        <w:t xml:space="preserve"> )</w:t>
      </w:r>
      <w:bookmarkEnd w:id="2753"/>
    </w:p>
    <w:p>
      <w:pPr>
        <w:pStyle w:val="Heading3"/>
        <w:numPr>
          <w:ilvl w:val="2"/>
          <w:numId w:val="1"/>
        </w:numPr>
        <w:rPr/>
      </w:pPr>
      <w:bookmarkStart w:id="2754" w:name="__RefHeading___Toc4165637_3381743652"/>
      <w:bookmarkStart w:id="2755" w:name="_Toc1193"/>
      <w:bookmarkEnd w:id="2754"/>
      <w:r>
        <w:rPr/>
        <w:t>1</w:t>
      </w:r>
      <w:r>
        <w:rPr>
          <w:rtl w:val="true"/>
        </w:rPr>
        <w:t xml:space="preserve"> - </w:t>
      </w:r>
      <w:r>
        <w:rPr>
          <w:rtl w:val="true"/>
        </w:rPr>
        <w:t xml:space="preserve">شرح شواهد قطر الندی </w:t>
      </w:r>
      <w:r>
        <w:rPr>
          <w:rtl w:val="true"/>
        </w:rPr>
        <w:t>«</w:t>
      </w:r>
      <w:r>
        <w:rPr/>
        <w:t>2</w:t>
      </w:r>
      <w:r>
        <w:rPr>
          <w:rtl w:val="true"/>
        </w:rPr>
        <w:t xml:space="preserve"> - </w:t>
      </w:r>
      <w:r>
        <w:rPr/>
        <w:t>21</w:t>
      </w:r>
      <w:r>
        <w:rPr>
          <w:rtl w:val="true"/>
        </w:rPr>
        <w:t>» (</w:t>
      </w:r>
      <w:r>
        <w:rPr>
          <w:rtl w:val="true"/>
        </w:rPr>
        <w:t xml:space="preserve">ادبیات </w:t>
      </w:r>
      <w:r>
        <w:rPr>
          <w:rtl w:val="true"/>
        </w:rPr>
        <w:t xml:space="preserve">- </w:t>
      </w:r>
      <w:r>
        <w:rPr>
          <w:rtl w:val="true"/>
        </w:rPr>
        <w:t>عربی</w:t>
      </w:r>
      <w:r>
        <w:rPr>
          <w:rtl w:val="true"/>
        </w:rPr>
        <w:t>)</w:t>
      </w:r>
      <w:bookmarkEnd w:id="27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بن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مختصری است بر شواهد شعری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قطر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نحوی که به شرح شواهد اعرجی که به قول خودش دارای اطناب بوده است نیز توجه داشته 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2756" w:name="pg14116_147078"/>
    </w:p>
    <w:p>
      <w:pPr>
        <w:pStyle w:val="BookText"/>
        <w:rPr/>
      </w:pPr>
      <w:bookmarkEnd w:id="27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اقل اطلبه نظام الدین غفر الله له و لوالدیه که چون ملا جعفر قائینی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شرح قطر ابن هشام را به نیت اطناب و تطویل نوشته این حقیر</w:t>
      </w:r>
      <w:r>
        <w:rPr>
          <w:rFonts w:eastAsia="IRNazanin" w:cs="IRNazanin"/>
          <w:color w:val="111111"/>
          <w:sz w:val="28"/>
          <w:szCs w:val="28"/>
          <w:rtl w:val="true"/>
          <w:lang w:bidi="fa-IR"/>
        </w:rPr>
        <w:t>....</w:t>
      </w:r>
    </w:p>
    <w:p>
      <w:pPr>
        <w:pStyle w:val="Heading3"/>
        <w:numPr>
          <w:ilvl w:val="2"/>
          <w:numId w:val="1"/>
        </w:numPr>
        <w:rPr/>
      </w:pPr>
      <w:bookmarkStart w:id="2757" w:name="__RefHeading___Toc4165639_3381743652"/>
      <w:bookmarkStart w:id="2758" w:name="_Toc1194"/>
      <w:bookmarkEnd w:id="2757"/>
      <w:r>
        <w:rPr/>
        <w:t>2</w:t>
      </w:r>
      <w:r>
        <w:rPr>
          <w:rtl w:val="true"/>
        </w:rPr>
        <w:t xml:space="preserve"> - </w:t>
      </w:r>
      <w:r>
        <w:rPr>
          <w:rtl w:val="true"/>
        </w:rPr>
        <w:t xml:space="preserve">التطریف علی شرح التصریف </w:t>
      </w:r>
      <w:r>
        <w:rPr>
          <w:rtl w:val="true"/>
        </w:rPr>
        <w:t>«</w:t>
      </w:r>
      <w:r>
        <w:rPr/>
        <w:t>24</w:t>
      </w:r>
      <w:r>
        <w:rPr>
          <w:rtl w:val="true"/>
        </w:rPr>
        <w:t xml:space="preserve"> - </w:t>
      </w:r>
      <w:r>
        <w:rPr/>
        <w:t>68</w:t>
      </w:r>
      <w:r>
        <w:rPr>
          <w:rtl w:val="true"/>
        </w:rPr>
        <w:t>» (</w:t>
      </w:r>
      <w:r>
        <w:rPr>
          <w:rtl w:val="true"/>
        </w:rPr>
        <w:t xml:space="preserve">صرف </w:t>
      </w:r>
      <w:r>
        <w:rPr>
          <w:rtl w:val="true"/>
        </w:rPr>
        <w:t xml:space="preserve">- </w:t>
      </w:r>
      <w:r>
        <w:rPr>
          <w:rtl w:val="true"/>
        </w:rPr>
        <w:t>عربی</w:t>
      </w:r>
      <w:r>
        <w:rPr>
          <w:rtl w:val="true"/>
        </w:rPr>
        <w:t>)</w:t>
      </w:r>
      <w:bookmarkEnd w:id="27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علی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نحوی</w:t>
      </w:r>
      <w:r>
        <w:rPr>
          <w:rFonts w:eastAsia="IRNazanin" w:cs="IRNazanin"/>
          <w:color w:val="111111"/>
          <w:sz w:val="28"/>
          <w:szCs w:val="28"/>
          <w:rtl w:val="true"/>
          <w:lang w:bidi="fa-IR"/>
        </w:rPr>
        <w:t>)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سعد الدین تفتازانی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علی ان وفقنا صرف الهمّه نحو المعانی و البیان و ادغم فی ضمائرنا معرفة الضروب و الاوزان</w:t>
      </w:r>
      <w:r>
        <w:rPr>
          <w:rFonts w:eastAsia="IRNazanin" w:cs="IRNazanin"/>
          <w:color w:val="111111"/>
          <w:sz w:val="28"/>
          <w:szCs w:val="28"/>
          <w:rtl w:val="true"/>
          <w:lang w:bidi="fa-IR"/>
        </w:rPr>
        <w:t>.</w:t>
      </w:r>
    </w:p>
    <w:p>
      <w:pPr>
        <w:pStyle w:val="Heading3"/>
        <w:numPr>
          <w:ilvl w:val="2"/>
          <w:numId w:val="1"/>
        </w:numPr>
        <w:rPr/>
      </w:pPr>
      <w:bookmarkStart w:id="2759" w:name="__RefHeading___Toc4165641_3381743652"/>
      <w:bookmarkStart w:id="2760" w:name="_Toc1195"/>
      <w:bookmarkEnd w:id="2759"/>
      <w:r>
        <w:rPr/>
        <w:t>3</w:t>
      </w:r>
      <w:r>
        <w:rPr>
          <w:rtl w:val="true"/>
        </w:rPr>
        <w:t xml:space="preserve"> - </w:t>
      </w:r>
      <w:r>
        <w:rPr>
          <w:rtl w:val="true"/>
        </w:rPr>
        <w:t xml:space="preserve">شرح شواهد سیوطی </w:t>
      </w:r>
      <w:r>
        <w:rPr>
          <w:rtl w:val="true"/>
        </w:rPr>
        <w:t>«</w:t>
      </w:r>
      <w:r>
        <w:rPr/>
        <w:t>70</w:t>
      </w:r>
      <w:r>
        <w:rPr>
          <w:rtl w:val="true"/>
        </w:rPr>
        <w:t xml:space="preserve"> - </w:t>
      </w:r>
      <w:r>
        <w:rPr/>
        <w:t>125</w:t>
      </w:r>
      <w:r>
        <w:rPr>
          <w:rtl w:val="true"/>
        </w:rPr>
        <w:t>» (</w:t>
      </w:r>
      <w:r>
        <w:rPr>
          <w:rtl w:val="true"/>
        </w:rPr>
        <w:t xml:space="preserve">ادبیات </w:t>
      </w:r>
      <w:r>
        <w:rPr>
          <w:rtl w:val="true"/>
        </w:rPr>
        <w:t xml:space="preserve">- </w:t>
      </w:r>
      <w:r>
        <w:rPr>
          <w:rtl w:val="true"/>
        </w:rPr>
        <w:t>فارسی</w:t>
      </w:r>
      <w:r>
        <w:rPr>
          <w:rtl w:val="true"/>
        </w:rPr>
        <w:t>)</w:t>
      </w:r>
      <w:bookmarkEnd w:id="27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بن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ابیاتی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 فی شرح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استشهاد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شرح از شواهد عینی بهره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 آله اجمعین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کلمات چندی است که نوشته میشود در توضیح ابیاتی که در شرح سیوطی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1246</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دوم نستعلیق محمد هادی بن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به جای حلبی در نام مؤلف </w:t>
      </w:r>
      <w:bookmarkStart w:id="2761" w:name="pg14116_147079"/>
    </w:p>
    <w:p>
      <w:pPr>
        <w:pStyle w:val="BookText"/>
        <w:rPr/>
      </w:pPr>
      <w:bookmarkEnd w:id="2761"/>
      <w:r>
        <w:rPr>
          <w:rFonts w:ascii="IRNazanin" w:hAnsi="IRNazanin" w:eastAsia="IRNazanin"/>
          <w:color w:val="111111"/>
          <w:sz w:val="28"/>
          <w:sz w:val="28"/>
          <w:szCs w:val="28"/>
          <w:rtl w:val="true"/>
          <w:lang w:bidi="fa-IR"/>
        </w:rPr>
        <w:t>چلپی و یا محمد بن عمر چلپی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مدرسه و حسینیه مرحوم حاجی سید حسین لاریجانی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مهر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762" w:name="__RefHeading___Toc4165643_3381743652"/>
      <w:bookmarkStart w:id="2763" w:name="_Toc1196"/>
      <w:bookmarkEnd w:id="2762"/>
      <w:r>
        <w:rPr>
          <w:rtl w:val="true"/>
        </w:rPr>
        <w:t xml:space="preserve">( </w:t>
      </w:r>
      <w:r>
        <w:rPr/>
        <w:t>566</w:t>
      </w:r>
      <w:r>
        <w:rPr>
          <w:rtl w:val="true"/>
        </w:rPr>
        <w:t xml:space="preserve"> )</w:t>
      </w:r>
      <w:bookmarkEnd w:id="2763"/>
    </w:p>
    <w:p>
      <w:pPr>
        <w:pStyle w:val="Heading3"/>
        <w:numPr>
          <w:ilvl w:val="2"/>
          <w:numId w:val="1"/>
        </w:numPr>
        <w:rPr/>
      </w:pPr>
      <w:bookmarkStart w:id="2764" w:name="__RefHeading___Toc4165645_3381743652"/>
      <w:bookmarkStart w:id="2765" w:name="_Toc1197"/>
      <w:bookmarkEnd w:id="2764"/>
      <w:r>
        <w:rPr/>
        <w:t>1</w:t>
      </w:r>
      <w:r>
        <w:rPr>
          <w:rtl w:val="true"/>
        </w:rPr>
        <w:t xml:space="preserve"> - </w:t>
      </w:r>
      <w:r>
        <w:rPr>
          <w:rtl w:val="true"/>
        </w:rPr>
        <w:t xml:space="preserve">الفوائد فی فضل الذریة النبویة العلویة </w:t>
      </w:r>
      <w:r>
        <w:rPr>
          <w:rtl w:val="true"/>
        </w:rPr>
        <w:t xml:space="preserve">= </w:t>
      </w:r>
      <w:r>
        <w:rPr>
          <w:rtl w:val="true"/>
        </w:rPr>
        <w:t xml:space="preserve">فضائل السادات </w:t>
      </w:r>
      <w:r>
        <w:rPr>
          <w:rtl w:val="true"/>
        </w:rPr>
        <w:t>«</w:t>
      </w:r>
      <w:r>
        <w:rPr/>
        <w:t>2</w:t>
      </w:r>
      <w:r>
        <w:rPr>
          <w:rtl w:val="true"/>
        </w:rPr>
        <w:t xml:space="preserve"> - </w:t>
      </w:r>
      <w:r>
        <w:rPr/>
        <w:t>16</w:t>
      </w:r>
      <w:r>
        <w:rPr>
          <w:rtl w:val="true"/>
        </w:rPr>
        <w:t>»</w:t>
      </w:r>
      <w:bookmarkEnd w:id="2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محمد حسین خواجویی مازندرانی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چند فصل است در فضل سادات و وجوب بزرگداشت آنان با نقل روایات و احادیث به مناسبت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هر فصل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صیّر قلوبنا مصفّاة بمودة الذین جعل مودّتهم اجرآ للرساله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یجب تعظیم الذریة النبویة العلویة و مودتهم لقوله تعالی قل لا اسئلکم علیه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بفضلک من العالمین واحشرنا مع ائمتی الطاهرین صلواتک و تحیاتک علیهم اجمعین بحقک علیهم و بحقهم علیک رب العالمین والصلاة علی اشرف المرسلین محمد و اهل بیته الطاهرین</w:t>
      </w:r>
      <w:r>
        <w:rPr>
          <w:rFonts w:eastAsia="IRNazanin" w:cs="IRNazanin"/>
          <w:color w:val="111111"/>
          <w:sz w:val="28"/>
          <w:szCs w:val="28"/>
          <w:rtl w:val="true"/>
          <w:lang w:bidi="fa-IR"/>
        </w:rPr>
        <w:t>.</w:t>
      </w:r>
    </w:p>
    <w:p>
      <w:pPr>
        <w:pStyle w:val="Heading3"/>
        <w:numPr>
          <w:ilvl w:val="2"/>
          <w:numId w:val="1"/>
        </w:numPr>
        <w:rPr/>
      </w:pPr>
      <w:bookmarkStart w:id="2766" w:name="__RefHeading___Toc4165647_3381743652"/>
      <w:bookmarkStart w:id="2767" w:name="_Toc1198"/>
      <w:bookmarkEnd w:id="2766"/>
      <w:r>
        <w:rPr/>
        <w:t>2</w:t>
      </w:r>
      <w:r>
        <w:rPr>
          <w:rtl w:val="true"/>
        </w:rPr>
        <w:t xml:space="preserve"> - </w:t>
      </w:r>
      <w:r>
        <w:rPr>
          <w:rtl w:val="true"/>
        </w:rPr>
        <w:t xml:space="preserve">الاربعون حدیثا </w:t>
      </w:r>
      <w:r>
        <w:rPr>
          <w:rtl w:val="true"/>
        </w:rPr>
        <w:t>«</w:t>
      </w:r>
      <w:r>
        <w:rPr/>
        <w:t>17</w:t>
      </w:r>
      <w:r>
        <w:rPr>
          <w:rtl w:val="true"/>
        </w:rPr>
        <w:t xml:space="preserve"> - </w:t>
      </w:r>
      <w:r>
        <w:rPr/>
        <w:t>141</w:t>
      </w:r>
      <w:r>
        <w:rPr>
          <w:rtl w:val="true"/>
        </w:rPr>
        <w:t>» (</w:t>
      </w:r>
      <w:r>
        <w:rPr>
          <w:rtl w:val="true"/>
        </w:rPr>
        <w:t xml:space="preserve">حدیث </w:t>
      </w:r>
      <w:r>
        <w:rPr>
          <w:rtl w:val="true"/>
        </w:rPr>
        <w:t xml:space="preserve">- </w:t>
      </w:r>
      <w:r>
        <w:rPr>
          <w:rtl w:val="true"/>
        </w:rPr>
        <w:t>عربی</w:t>
      </w:r>
      <w:r>
        <w:rPr>
          <w:rtl w:val="true"/>
        </w:rPr>
        <w:t>)</w:t>
      </w:r>
      <w:bookmarkEnd w:id="27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اسماعلیل بن محمد حسین خواجویی مازندرانی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فقهی درباره مسائل مختلف میت، نماز، طهارت و زکات و غیره را </w:t>
      </w:r>
      <w:bookmarkStart w:id="2768" w:name="pg14116_147080"/>
    </w:p>
    <w:p>
      <w:pPr>
        <w:pStyle w:val="BookText"/>
        <w:rPr/>
      </w:pPr>
      <w:bookmarkEnd w:id="2768"/>
      <w:r>
        <w:rPr>
          <w:rFonts w:ascii="IRNazanin" w:hAnsi="IRNazanin" w:eastAsia="IRNazanin"/>
          <w:color w:val="111111"/>
          <w:sz w:val="28"/>
          <w:sz w:val="28"/>
          <w:szCs w:val="28"/>
          <w:rtl w:val="true"/>
          <w:lang w:bidi="fa-IR"/>
        </w:rPr>
        <w:t xml:space="preserve">همراه با شرح و توضیح و نقل قول از فقها ذکر کرده و نظر خود را استدلالی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العلی العظیم الوهاب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فانی قد علقت فیما مضی من ایام عمری بتوفیق الله و تأییده و الهامه و تسدیده علی جمل من احادیث المرویة عن الصادقین صلوات الله و سلامه علیهم اجمعین</w:t>
      </w:r>
      <w:r>
        <w:rPr>
          <w:rFonts w:eastAsia="IRNazanin" w:cs="IRNazanin"/>
          <w:color w:val="111111"/>
          <w:sz w:val="28"/>
          <w:szCs w:val="28"/>
          <w:rtl w:val="true"/>
          <w:lang w:bidi="fa-IR"/>
        </w:rPr>
        <w:t>...</w:t>
      </w:r>
    </w:p>
    <w:p>
      <w:pPr>
        <w:pStyle w:val="Heading3"/>
        <w:numPr>
          <w:ilvl w:val="2"/>
          <w:numId w:val="1"/>
        </w:numPr>
        <w:rPr/>
      </w:pPr>
      <w:bookmarkStart w:id="2769" w:name="__RefHeading___Toc4165649_3381743652"/>
      <w:bookmarkStart w:id="2770" w:name="_Toc1199"/>
      <w:bookmarkEnd w:id="2769"/>
      <w:r>
        <w:rPr/>
        <w:t>3</w:t>
      </w:r>
      <w:r>
        <w:rPr>
          <w:rtl w:val="true"/>
        </w:rPr>
        <w:t xml:space="preserve"> - </w:t>
      </w:r>
      <w:r>
        <w:rPr>
          <w:rtl w:val="true"/>
        </w:rPr>
        <w:t xml:space="preserve">صلاة الجمعة </w:t>
      </w:r>
      <w:r>
        <w:rPr>
          <w:rtl w:val="true"/>
        </w:rPr>
        <w:t>«</w:t>
      </w:r>
      <w:r>
        <w:rPr/>
        <w:t>142</w:t>
      </w:r>
      <w:r>
        <w:rPr>
          <w:rtl w:val="true"/>
        </w:rPr>
        <w:t xml:space="preserve"> - </w:t>
      </w:r>
      <w:r>
        <w:rPr/>
        <w:t>169</w:t>
      </w:r>
      <w:r>
        <w:rPr>
          <w:rtl w:val="true"/>
        </w:rPr>
        <w:t>» (</w:t>
      </w:r>
      <w:r>
        <w:rPr>
          <w:rtl w:val="true"/>
        </w:rPr>
        <w:t xml:space="preserve">فقه </w:t>
      </w:r>
      <w:r>
        <w:rPr>
          <w:rtl w:val="true"/>
        </w:rPr>
        <w:t xml:space="preserve">- </w:t>
      </w:r>
      <w:r>
        <w:rPr>
          <w:rtl w:val="true"/>
        </w:rPr>
        <w:t>عربی</w:t>
      </w:r>
      <w:r>
        <w:rPr>
          <w:rtl w:val="true"/>
        </w:rPr>
        <w:t>)</w:t>
      </w:r>
      <w:bookmarkEnd w:id="27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محمد حسین خواجویی مازندرانی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حرمت نماز جمعه و نفی عینیت آن در زمان غیبت و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شرح بر رساله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الصلاة ذریعة للتقریب و معراجا للمومنین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لما رایت الایات و الروایات التی استدلوا بها علی عینیة وجوب الجمعه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 xml:space="preserve">کتاب دوم نسخ ابن علیخان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771" w:name="__RefHeading___Toc4165651_3381743652"/>
      <w:bookmarkStart w:id="2772" w:name="_Toc1200"/>
      <w:bookmarkEnd w:id="2771"/>
      <w:r>
        <w:rPr>
          <w:rtl w:val="true"/>
        </w:rPr>
        <w:t xml:space="preserve">( </w:t>
      </w:r>
      <w:r>
        <w:rPr/>
        <w:t>571</w:t>
      </w:r>
      <w:r>
        <w:rPr>
          <w:rtl w:val="true"/>
        </w:rPr>
        <w:t xml:space="preserve"> )</w:t>
      </w:r>
      <w:bookmarkEnd w:id="2772"/>
    </w:p>
    <w:p>
      <w:pPr>
        <w:pStyle w:val="Heading3"/>
        <w:numPr>
          <w:ilvl w:val="2"/>
          <w:numId w:val="1"/>
        </w:numPr>
        <w:rPr/>
      </w:pPr>
      <w:bookmarkStart w:id="2773" w:name="__RefHeading___Toc4165653_3381743652"/>
      <w:bookmarkStart w:id="2774" w:name="_Toc1201"/>
      <w:bookmarkEnd w:id="2773"/>
      <w:r>
        <w:rPr/>
        <w:t>1</w:t>
      </w:r>
      <w:r>
        <w:rPr>
          <w:rtl w:val="true"/>
        </w:rPr>
        <w:t xml:space="preserve"> - </w:t>
      </w:r>
      <w:r>
        <w:rPr>
          <w:rtl w:val="true"/>
        </w:rPr>
        <w:t xml:space="preserve">حاشیة علی حاشیة الشریف علی تحریر القواعد المنطقیّة </w:t>
      </w:r>
      <w:r>
        <w:rPr>
          <w:rtl w:val="true"/>
        </w:rPr>
        <w:t>«</w:t>
      </w:r>
      <w:r>
        <w:rPr/>
        <w:t>2</w:t>
      </w:r>
      <w:r>
        <w:rPr>
          <w:rtl w:val="true"/>
        </w:rPr>
        <w:t xml:space="preserve"> - </w:t>
      </w:r>
      <w:r>
        <w:rPr/>
        <w:t>14</w:t>
      </w:r>
      <w:r>
        <w:rPr>
          <w:rtl w:val="true"/>
        </w:rPr>
        <w:t>»</w:t>
      </w:r>
      <w:bookmarkEnd w:id="2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شحمه</w:t>
      </w:r>
      <w:r>
        <w:rPr>
          <w:rFonts w:eastAsia="IRNazanin" w:cs="IRNazanin"/>
          <w:color w:val="111111"/>
          <w:sz w:val="28"/>
          <w:szCs w:val="28"/>
          <w:rtl w:val="true"/>
          <w:lang w:bidi="fa-IR"/>
        </w:rPr>
        <w:t xml:space="preserve">. </w:t>
      </w:r>
      <w:bookmarkStart w:id="2775" w:name="pg14116_147081"/>
    </w:p>
    <w:p>
      <w:pPr>
        <w:pStyle w:val="BookText"/>
        <w:rPr/>
      </w:pPr>
      <w:bookmarkEnd w:id="2775"/>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تحریر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در آخر کتاب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قوله فی کثیر من النسخ یرید انّ وجود لفظة ثلاث فی کثیر من النسخ و ان کان موهمآ لوقوعها من المصنف لکن الصواب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للاشعار باختیار ان المراد من المعانی معانی الالفاظ المستعملة فی المنطق مطلقا کما یدل علیه قوله و کذا الحال فی سائر العلوم و هذا هو المناسب بحال من جعل مباحث الالفاظ من المقدمه</w:t>
      </w:r>
      <w:r>
        <w:rPr>
          <w:rFonts w:eastAsia="IRNazanin" w:cs="IRNazanin"/>
          <w:color w:val="111111"/>
          <w:sz w:val="28"/>
          <w:szCs w:val="28"/>
          <w:rtl w:val="true"/>
          <w:lang w:bidi="fa-IR"/>
        </w:rPr>
        <w:t>.</w:t>
      </w:r>
    </w:p>
    <w:p>
      <w:pPr>
        <w:pStyle w:val="Heading3"/>
        <w:numPr>
          <w:ilvl w:val="2"/>
          <w:numId w:val="1"/>
        </w:numPr>
        <w:rPr/>
      </w:pPr>
      <w:bookmarkStart w:id="2776" w:name="__RefHeading___Toc4165655_3381743652"/>
      <w:bookmarkStart w:id="2777" w:name="_Toc1202"/>
      <w:bookmarkEnd w:id="2776"/>
      <w:r>
        <w:rPr/>
        <w:t>2</w:t>
      </w:r>
      <w:r>
        <w:rPr>
          <w:rtl w:val="true"/>
        </w:rPr>
        <w:t xml:space="preserve"> - </w:t>
      </w:r>
      <w:r>
        <w:rPr>
          <w:rtl w:val="true"/>
        </w:rPr>
        <w:t xml:space="preserve">حاشیة علی حاشیة الشریف علی تحریر القواعد المنطقیّة </w:t>
      </w:r>
      <w:r>
        <w:rPr>
          <w:rtl w:val="true"/>
        </w:rPr>
        <w:t>«</w:t>
      </w:r>
      <w:r>
        <w:rPr/>
        <w:t>14</w:t>
      </w:r>
      <w:r>
        <w:rPr>
          <w:rtl w:val="true"/>
        </w:rPr>
        <w:t xml:space="preserve"> - </w:t>
      </w:r>
      <w:r>
        <w:rPr/>
        <w:t>41</w:t>
      </w:r>
      <w:r>
        <w:rPr>
          <w:rtl w:val="true"/>
        </w:rPr>
        <w:t>»</w:t>
      </w:r>
      <w:bookmarkEnd w:id="2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علامه دوانی بر حاشیه تحریر القواعد المنطقیه فی شرح الشمسیّه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فقط بر اوائل شرح شمسیّه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التکلان قال المصنف و رتبته علی مقدمه اه الترتیب فی اللغة جعل کل شی فی مرتبته و هو بحسب الظاهر لا یقتضی ان یتعدی الیه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الّذی هو الالفاظ فکیف یصحّ تفسیرها بما یتوقف علیه الشروع و هو المعانی و الثانی ان المراد بالمقدمة ای ما یلیق و ینبغی ان یراد بالمقدمة هیهنا ای فی هذا الکتاب ما یتوقف علیه الشروع</w:t>
      </w:r>
      <w:r>
        <w:rPr>
          <w:rFonts w:eastAsia="IRNazanin" w:cs="IRNazanin"/>
          <w:color w:val="111111"/>
          <w:sz w:val="28"/>
          <w:szCs w:val="28"/>
          <w:rtl w:val="true"/>
          <w:lang w:bidi="fa-IR"/>
        </w:rPr>
        <w:t>.</w:t>
      </w:r>
    </w:p>
    <w:p>
      <w:pPr>
        <w:pStyle w:val="Heading3"/>
        <w:numPr>
          <w:ilvl w:val="2"/>
          <w:numId w:val="1"/>
        </w:numPr>
        <w:rPr/>
      </w:pPr>
      <w:bookmarkStart w:id="2778" w:name="__RefHeading___Toc4165657_3381743652"/>
      <w:bookmarkStart w:id="2779" w:name="_Toc1203"/>
      <w:bookmarkEnd w:id="2778"/>
      <w:r>
        <w:rPr/>
        <w:t>3</w:t>
      </w:r>
      <w:r>
        <w:rPr>
          <w:rtl w:val="true"/>
        </w:rPr>
        <w:t xml:space="preserve"> - </w:t>
      </w:r>
      <w:r>
        <w:rPr>
          <w:rtl w:val="true"/>
        </w:rPr>
        <w:t xml:space="preserve">حاشیة تحریر القواعد المنطقیّة فی شرح الشمسیّة </w:t>
      </w:r>
      <w:r>
        <w:rPr>
          <w:rtl w:val="true"/>
        </w:rPr>
        <w:t>«</w:t>
      </w:r>
      <w:r>
        <w:rPr/>
        <w:t>43</w:t>
      </w:r>
      <w:r>
        <w:rPr>
          <w:rtl w:val="true"/>
        </w:rPr>
        <w:t xml:space="preserve"> - </w:t>
      </w:r>
      <w:r>
        <w:rPr/>
        <w:t>167</w:t>
      </w:r>
      <w:r>
        <w:rPr>
          <w:rtl w:val="true"/>
        </w:rPr>
        <w:t>»</w:t>
      </w:r>
      <w:bookmarkEnd w:id="2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780" w:name="pg14116_147082"/>
    </w:p>
    <w:p>
      <w:pPr>
        <w:pStyle w:val="BookText"/>
        <w:rPr/>
      </w:pPr>
      <w:bookmarkEnd w:id="2780"/>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کتاب بدون نام کاتب و تاریخ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تصحیح شده و 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781" w:name="__RefHeading___Toc4165659_3381743652"/>
      <w:bookmarkStart w:id="2782" w:name="_Toc1204"/>
      <w:bookmarkEnd w:id="2781"/>
      <w:r>
        <w:rPr>
          <w:rtl w:val="true"/>
        </w:rPr>
        <w:t xml:space="preserve">( </w:t>
      </w:r>
      <w:r>
        <w:rPr/>
        <w:t>576</w:t>
      </w:r>
      <w:r>
        <w:rPr>
          <w:rtl w:val="true"/>
        </w:rPr>
        <w:t xml:space="preserve"> )</w:t>
      </w:r>
      <w:bookmarkEnd w:id="2782"/>
    </w:p>
    <w:p>
      <w:pPr>
        <w:pStyle w:val="Heading3"/>
        <w:numPr>
          <w:ilvl w:val="2"/>
          <w:numId w:val="1"/>
        </w:numPr>
        <w:rPr/>
      </w:pPr>
      <w:bookmarkStart w:id="2783" w:name="__RefHeading___Toc4165661_3381743652"/>
      <w:bookmarkStart w:id="2784" w:name="_Toc1205"/>
      <w:bookmarkEnd w:id="2783"/>
      <w:r>
        <w:rPr/>
        <w:t>1</w:t>
      </w:r>
      <w:r>
        <w:rPr>
          <w:rtl w:val="true"/>
        </w:rPr>
        <w:t xml:space="preserve"> - </w:t>
      </w:r>
      <w:r>
        <w:rPr>
          <w:rtl w:val="true"/>
        </w:rPr>
        <w:t xml:space="preserve">کواکب الاعراب </w:t>
      </w:r>
      <w:r>
        <w:rPr>
          <w:rtl w:val="true"/>
        </w:rPr>
        <w:t>«</w:t>
      </w:r>
      <w:r>
        <w:rPr/>
        <w:t>6</w:t>
      </w:r>
      <w:r>
        <w:rPr>
          <w:rtl w:val="true"/>
        </w:rPr>
        <w:t xml:space="preserve"> - </w:t>
      </w:r>
      <w:r>
        <w:rPr/>
        <w:t>86</w:t>
      </w:r>
      <w:r>
        <w:rPr>
          <w:rtl w:val="true"/>
        </w:rPr>
        <w:t>» (</w:t>
      </w:r>
      <w:r>
        <w:rPr>
          <w:rtl w:val="true"/>
        </w:rPr>
        <w:t xml:space="preserve">نحو </w:t>
      </w:r>
      <w:r>
        <w:rPr>
          <w:rtl w:val="true"/>
        </w:rPr>
        <w:t xml:space="preserve">- </w:t>
      </w:r>
      <w:r>
        <w:rPr>
          <w:rtl w:val="true"/>
        </w:rPr>
        <w:t>عربی</w:t>
      </w:r>
      <w:r>
        <w:rPr>
          <w:rtl w:val="true"/>
        </w:rPr>
        <w:t>)</w:t>
      </w:r>
      <w:bookmarkEnd w:id="27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بن عزیز الله موسوی حسینی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لازم نحو را با اختصار به جهت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نجف اشرف پشت حرم مطهر منزل قاضی به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یک مقدمه و سه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النحو و موضوعه، 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الکلمة، دارای سه مقصد، 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الفوائد الّتی یحسن للمعربین معرفته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رفع السماوات بلا عمد و نصبت فیها الکواکب بلا و تد و خفض الأرضین علی وجه ماء جمد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یخرج عنها الا بدخول الجار علیه نحو قبل و بعد و لدن و عند و 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Heading3"/>
        <w:numPr>
          <w:ilvl w:val="2"/>
          <w:numId w:val="1"/>
        </w:numPr>
        <w:rPr/>
      </w:pPr>
      <w:bookmarkStart w:id="2785" w:name="__RefHeading___Toc4165663_3381743652"/>
      <w:bookmarkStart w:id="2786" w:name="_Toc1206"/>
      <w:bookmarkEnd w:id="2785"/>
      <w:r>
        <w:rPr/>
        <w:t>2</w:t>
      </w:r>
      <w:r>
        <w:rPr>
          <w:rtl w:val="true"/>
        </w:rPr>
        <w:t xml:space="preserve"> - </w:t>
      </w:r>
      <w:r>
        <w:rPr>
          <w:rtl w:val="true"/>
        </w:rPr>
        <w:t xml:space="preserve">منظومة فی المنطق </w:t>
      </w:r>
      <w:r>
        <w:rPr>
          <w:rtl w:val="true"/>
        </w:rPr>
        <w:t>«</w:t>
      </w:r>
      <w:r>
        <w:rPr/>
        <w:t>87</w:t>
      </w:r>
      <w:r>
        <w:rPr>
          <w:rtl w:val="true"/>
        </w:rPr>
        <w:t xml:space="preserve"> - </w:t>
      </w:r>
      <w:r>
        <w:rPr/>
        <w:t>122</w:t>
      </w:r>
      <w:r>
        <w:rPr>
          <w:rtl w:val="true"/>
        </w:rPr>
        <w:t>» (</w:t>
      </w:r>
      <w:r>
        <w:rPr>
          <w:rtl w:val="true"/>
        </w:rPr>
        <w:t xml:space="preserve">منطق </w:t>
      </w:r>
      <w:r>
        <w:rPr>
          <w:rtl w:val="true"/>
        </w:rPr>
        <w:t xml:space="preserve">- </w:t>
      </w:r>
      <w:r>
        <w:rPr>
          <w:rtl w:val="true"/>
        </w:rPr>
        <w:t>عربی</w:t>
      </w:r>
      <w:r>
        <w:rPr>
          <w:rtl w:val="true"/>
        </w:rPr>
        <w:t>)</w:t>
      </w:r>
      <w:bookmarkEnd w:id="27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کشیده است</w:t>
      </w:r>
      <w:r>
        <w:rPr>
          <w:rFonts w:eastAsia="IRNazanin" w:cs="IRNazanin"/>
          <w:color w:val="111111"/>
          <w:sz w:val="28"/>
          <w:szCs w:val="28"/>
          <w:rtl w:val="true"/>
          <w:lang w:bidi="fa-IR"/>
        </w:rPr>
        <w:t xml:space="preserve">: </w:t>
      </w:r>
      <w:bookmarkStart w:id="2787" w:name="pg14116_147083"/>
    </w:p>
    <w:p>
      <w:pPr>
        <w:pStyle w:val="BookText"/>
        <w:rPr/>
      </w:pPr>
      <w:bookmarkEnd w:id="2787"/>
      <w:r>
        <w:rPr>
          <w:rFonts w:ascii="IRNazanin" w:hAnsi="IRNazanin" w:eastAsia="IRNazanin"/>
          <w:color w:val="111111"/>
          <w:sz w:val="28"/>
          <w:sz w:val="28"/>
          <w:szCs w:val="28"/>
          <w:rtl w:val="true"/>
          <w:lang w:bidi="fa-IR"/>
        </w:rPr>
        <w:t>چنانکه خود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انظم رسالة التهذیب للفاضل المحقّق الاریب</w:t>
      </w:r>
    </w:p>
    <w:p>
      <w:pPr>
        <w:pStyle w:val="BookText"/>
        <w:rPr/>
      </w:pPr>
      <w:r>
        <w:rPr>
          <w:rFonts w:ascii="IRNazanin" w:hAnsi="IRNazanin" w:eastAsia="IRNazanin"/>
          <w:color w:val="111111"/>
          <w:sz w:val="28"/>
          <w:sz w:val="28"/>
          <w:szCs w:val="28"/>
          <w:rtl w:val="true"/>
          <w:lang w:bidi="fa-IR"/>
        </w:rPr>
        <w:t>حاز فنون الفضل سعد الدّین فی فن میزان اولی الیقین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ربّانا من بعد ما انشأنا قوّانا</w:t>
      </w:r>
    </w:p>
    <w:p>
      <w:pPr>
        <w:pStyle w:val="BookText"/>
        <w:rPr/>
      </w:pPr>
      <w:r>
        <w:rPr>
          <w:rFonts w:ascii="IRNazanin" w:hAnsi="IRNazanin" w:eastAsia="IRNazanin"/>
          <w:color w:val="111111"/>
          <w:sz w:val="28"/>
          <w:sz w:val="28"/>
          <w:szCs w:val="28"/>
          <w:rtl w:val="true"/>
          <w:lang w:bidi="fa-IR"/>
        </w:rPr>
        <w:t>علی محمد و آله الصلاة من کل من صلی الی الغداة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فی القیاس بقیاسه الی</w:t>
      </w:r>
    </w:p>
    <w:p>
      <w:pPr>
        <w:pStyle w:val="BookText"/>
        <w:rPr/>
      </w:pPr>
      <w:r>
        <w:rPr>
          <w:rFonts w:ascii="IRNazanin" w:hAnsi="IRNazanin" w:eastAsia="IRNazanin"/>
          <w:color w:val="111111"/>
          <w:sz w:val="28"/>
          <w:sz w:val="28"/>
          <w:szCs w:val="28"/>
          <w:rtl w:val="true"/>
          <w:lang w:bidi="fa-IR"/>
        </w:rPr>
        <w:t>مطلوبه فخلف وضع حصلا</w:t>
      </w:r>
    </w:p>
    <w:p>
      <w:pPr>
        <w:pStyle w:val="BookText"/>
        <w:rPr/>
      </w:pPr>
      <w:r>
        <w:rPr>
          <w:rFonts w:ascii="IRNazanin" w:hAnsi="IRNazanin" w:eastAsia="IRNazanin"/>
          <w:color w:val="111111"/>
          <w:sz w:val="28"/>
          <w:sz w:val="28"/>
          <w:szCs w:val="28"/>
          <w:rtl w:val="true"/>
          <w:lang w:bidi="fa-IR"/>
        </w:rPr>
        <w:t>ان نسبة ذی صرفة مغایرة کما اتحادیّتها المصادرة</w:t>
      </w:r>
    </w:p>
    <w:p>
      <w:pPr>
        <w:pStyle w:val="Heading3"/>
        <w:numPr>
          <w:ilvl w:val="2"/>
          <w:numId w:val="1"/>
        </w:numPr>
        <w:rPr/>
      </w:pPr>
      <w:bookmarkStart w:id="2788" w:name="__RefHeading___Toc4165665_3381743652"/>
      <w:bookmarkStart w:id="2789" w:name="_Toc1207"/>
      <w:bookmarkEnd w:id="2788"/>
      <w:r>
        <w:rPr/>
        <w:t>3</w:t>
      </w:r>
      <w:r>
        <w:rPr>
          <w:rtl w:val="true"/>
        </w:rPr>
        <w:t xml:space="preserve"> - </w:t>
      </w:r>
      <w:r>
        <w:rPr>
          <w:rtl w:val="true"/>
        </w:rPr>
        <w:t xml:space="preserve">رساله در جفر </w:t>
      </w:r>
      <w:r>
        <w:rPr>
          <w:rtl w:val="true"/>
        </w:rPr>
        <w:t>«</w:t>
      </w:r>
      <w:r>
        <w:rPr/>
        <w:t>126</w:t>
      </w:r>
      <w:r>
        <w:rPr>
          <w:rtl w:val="true"/>
        </w:rPr>
        <w:t xml:space="preserve"> - </w:t>
      </w:r>
      <w:r>
        <w:rPr/>
        <w:t>129</w:t>
      </w:r>
      <w:r>
        <w:rPr>
          <w:rtl w:val="true"/>
        </w:rPr>
        <w:t>» (</w:t>
      </w:r>
      <w:r>
        <w:rPr>
          <w:rtl w:val="true"/>
        </w:rPr>
        <w:t>فارسی</w:t>
      </w:r>
      <w:r>
        <w:rPr>
          <w:rtl w:val="true"/>
        </w:rPr>
        <w:t>)</w:t>
      </w:r>
      <w:bookmarkEnd w:id="2789"/>
    </w:p>
    <w:p>
      <w:pPr>
        <w:pStyle w:val="BookText"/>
        <w:rPr/>
      </w:pPr>
      <w:r>
        <w:rPr>
          <w:rFonts w:ascii="IRNazanin" w:hAnsi="IRNazanin" w:eastAsia="IRNazanin"/>
          <w:color w:val="111111"/>
          <w:sz w:val="28"/>
          <w:sz w:val="28"/>
          <w:szCs w:val="28"/>
          <w:rtl w:val="true"/>
          <w:lang w:bidi="fa-IR"/>
        </w:rPr>
        <w:t>رساله کوتاهی است در بیان ضوابط و اصول استخراج مطالب از طریق جفر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قاعده استخراج جفر جامع طریق پانزده خانه از قرار مذکور است اول سؤال را عدد گرفته بطریق ابجد کبیر بعد جمع حروف را اعداد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نسخ عبدالحمید الجاپلاقی در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کتاب سوم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790" w:name="__RefHeading___Toc4165667_3381743652"/>
      <w:bookmarkStart w:id="2791" w:name="_Toc1208"/>
      <w:bookmarkEnd w:id="2790"/>
      <w:r>
        <w:rPr>
          <w:rtl w:val="true"/>
        </w:rPr>
        <w:t xml:space="preserve">( </w:t>
      </w:r>
      <w:r>
        <w:rPr/>
        <w:t>579</w:t>
      </w:r>
      <w:r>
        <w:rPr>
          <w:rtl w:val="true"/>
        </w:rPr>
        <w:t xml:space="preserve"> )</w:t>
      </w:r>
      <w:bookmarkEnd w:id="2791"/>
    </w:p>
    <w:p>
      <w:pPr>
        <w:pStyle w:val="Heading3"/>
        <w:numPr>
          <w:ilvl w:val="2"/>
          <w:numId w:val="1"/>
        </w:numPr>
        <w:rPr/>
      </w:pPr>
      <w:bookmarkStart w:id="2792" w:name="__RefHeading___Toc4165669_3381743652"/>
      <w:bookmarkStart w:id="2793" w:name="_Toc1209"/>
      <w:bookmarkEnd w:id="2792"/>
      <w:r>
        <w:rPr/>
        <w:t>1</w:t>
      </w:r>
      <w:r>
        <w:rPr>
          <w:rtl w:val="true"/>
        </w:rPr>
        <w:t xml:space="preserve"> - </w:t>
      </w:r>
      <w:r>
        <w:rPr>
          <w:rtl w:val="true"/>
        </w:rPr>
        <w:t xml:space="preserve">جنات النعیم فی احوال سیدنا الشریف عبدالعظیم </w:t>
      </w:r>
      <w:r>
        <w:rPr>
          <w:rtl w:val="true"/>
        </w:rPr>
        <w:t>(</w:t>
      </w:r>
      <w:r>
        <w:rPr>
          <w:rtl w:val="true"/>
        </w:rPr>
        <w:t>علیه السلام</w:t>
      </w:r>
      <w:r>
        <w:rPr>
          <w:rtl w:val="true"/>
        </w:rPr>
        <w:t>) «</w:t>
      </w:r>
      <w:r>
        <w:rPr/>
        <w:t>2</w:t>
      </w:r>
      <w:r>
        <w:rPr>
          <w:rtl w:val="true"/>
        </w:rPr>
        <w:t xml:space="preserve"> - </w:t>
      </w:r>
      <w:r>
        <w:rPr/>
        <w:t>98</w:t>
      </w:r>
      <w:r>
        <w:rPr>
          <w:rtl w:val="true"/>
        </w:rPr>
        <w:t>»</w:t>
      </w:r>
      <w:bookmarkEnd w:id="2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محمد هادی فدایی کزازی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منقول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bookmarkStart w:id="2794" w:name="pg14116_147084"/>
    </w:p>
    <w:p>
      <w:pPr>
        <w:pStyle w:val="BookText"/>
        <w:rPr/>
      </w:pPr>
      <w:bookmarkEnd w:id="2794"/>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شده است تاریخ تالیف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و از روی همین نسخه در کنگره بزرگداشت حضرت عبدالعظیم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الملهم للصواب المنعم بالثواب جنات تجری من تحتها الانهار لها ثمانیة ابواب فیها قاصرات الطرف</w:t>
      </w:r>
      <w:r>
        <w:rPr>
          <w:rFonts w:eastAsia="IRNazanin" w:cs="IRNazanin"/>
          <w:color w:val="111111"/>
          <w:sz w:val="28"/>
          <w:szCs w:val="28"/>
          <w:rtl w:val="true"/>
          <w:lang w:bidi="fa-IR"/>
        </w:rPr>
        <w:t>.</w:t>
      </w:r>
    </w:p>
    <w:p>
      <w:pPr>
        <w:pStyle w:val="Heading3"/>
        <w:numPr>
          <w:ilvl w:val="2"/>
          <w:numId w:val="1"/>
        </w:numPr>
        <w:rPr/>
      </w:pPr>
      <w:bookmarkStart w:id="2795" w:name="__RefHeading___Toc4165671_3381743652"/>
      <w:bookmarkStart w:id="2796" w:name="_Toc1210"/>
      <w:bookmarkEnd w:id="2795"/>
      <w:r>
        <w:rPr/>
        <w:t>2</w:t>
      </w:r>
      <w:r>
        <w:rPr>
          <w:rtl w:val="true"/>
        </w:rPr>
        <w:t xml:space="preserve"> - </w:t>
      </w:r>
      <w:r>
        <w:rPr>
          <w:rtl w:val="true"/>
        </w:rPr>
        <w:t xml:space="preserve">الفیوضات القدسیة فی ضمن الرسالة المجلسیة </w:t>
      </w:r>
      <w:r>
        <w:rPr>
          <w:rtl w:val="true"/>
        </w:rPr>
        <w:t>«</w:t>
      </w:r>
      <w:r>
        <w:rPr/>
        <w:t>111</w:t>
      </w:r>
      <w:r>
        <w:rPr>
          <w:rtl w:val="true"/>
        </w:rPr>
        <w:t xml:space="preserve"> - </w:t>
      </w:r>
      <w:r>
        <w:rPr/>
        <w:t>227</w:t>
      </w:r>
      <w:r>
        <w:rPr>
          <w:rtl w:val="true"/>
        </w:rPr>
        <w:t>»</w:t>
      </w:r>
      <w:bookmarkEnd w:id="2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محمد هادی فدایی کزازی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نسبتآ مفصلی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است و مصنف گفته است چون در این موضوع رساله‌ای چنین مختصر و مفید نیافتم آن را شرح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المنعم المفضل بالایمان و الایقان المتقدس فی جبروت جلاله عن الخطا و الغفلة و السهو و النسیان المتعالی فی عظمة کبریائه عن وسائم العقول و الاوهام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اعادة الفقیه للصلاة و عدم اعادتها الا من خمسة مما مرّ الاشارة الیها غیر مرة فی مباحث السالفة الثانی ان التعارض حینئذٍ من باب تعارض العموم و الاطلاق اللغویین و لا ریب انّ الاوّل هو الأقوی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Heading3"/>
        <w:numPr>
          <w:ilvl w:val="2"/>
          <w:numId w:val="1"/>
        </w:numPr>
        <w:rPr/>
      </w:pPr>
      <w:bookmarkStart w:id="2797" w:name="__RefHeading___Toc4165673_3381743652"/>
      <w:bookmarkStart w:id="2798" w:name="_Toc1211"/>
      <w:bookmarkEnd w:id="2797"/>
      <w:r>
        <w:rPr/>
        <w:t>3</w:t>
      </w:r>
      <w:r>
        <w:rPr>
          <w:rtl w:val="true"/>
        </w:rPr>
        <w:t xml:space="preserve"> - </w:t>
      </w:r>
      <w:r>
        <w:rPr>
          <w:rtl w:val="true"/>
        </w:rPr>
        <w:t xml:space="preserve">رساله صلوات النبی </w:t>
      </w:r>
      <w:r>
        <w:rPr>
          <w:rtl w:val="true"/>
        </w:rPr>
        <w:t>(</w:t>
      </w:r>
      <w:r>
        <w:rPr>
          <w:rtl w:val="true"/>
        </w:rPr>
        <w:t>صل الله علیه واله وسلم</w:t>
      </w:r>
      <w:r>
        <w:rPr>
          <w:rtl w:val="true"/>
        </w:rPr>
        <w:t>) «</w:t>
      </w:r>
      <w:r>
        <w:rPr/>
        <w:t>229</w:t>
      </w:r>
      <w:r>
        <w:rPr>
          <w:rtl w:val="true"/>
        </w:rPr>
        <w:t xml:space="preserve"> - </w:t>
      </w:r>
      <w:r>
        <w:rPr/>
        <w:t>242</w:t>
      </w:r>
      <w:r>
        <w:rPr>
          <w:rtl w:val="true"/>
        </w:rPr>
        <w:t>» (</w:t>
      </w:r>
      <w:r>
        <w:rPr>
          <w:rtl w:val="true"/>
        </w:rPr>
        <w:t xml:space="preserve">اعتقادات </w:t>
      </w:r>
      <w:r>
        <w:rPr>
          <w:rtl w:val="true"/>
        </w:rPr>
        <w:t xml:space="preserve">- </w:t>
      </w:r>
      <w:r>
        <w:rPr>
          <w:rtl w:val="true"/>
        </w:rPr>
        <w:t>فارسی</w:t>
      </w:r>
      <w:r>
        <w:rPr>
          <w:rtl w:val="true"/>
        </w:rPr>
        <w:t>)</w:t>
      </w:r>
      <w:bookmarkEnd w:id="27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محمد هادی فدایی کزازی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حسین بن میر عبدالباقی خاتون آبادی رساله‌ای در وجوب ذکر صلوات </w:t>
      </w:r>
      <w:bookmarkStart w:id="2799" w:name="pg14116_147085"/>
    </w:p>
    <w:p>
      <w:pPr>
        <w:pStyle w:val="BookText"/>
        <w:rPr/>
      </w:pPr>
      <w:bookmarkEnd w:id="2799"/>
      <w:r>
        <w:rPr>
          <w:rFonts w:ascii="IRNazanin" w:hAnsi="IRNazanin" w:eastAsia="IRNazanin"/>
          <w:color w:val="111111"/>
          <w:sz w:val="28"/>
          <w:sz w:val="28"/>
          <w:szCs w:val="28"/>
          <w:rtl w:val="true"/>
          <w:lang w:bidi="fa-IR"/>
        </w:rPr>
        <w:t>نزد ذکر حضرت رسول و ائمه طاهرین صلوات الله علیهم اجمعین دارد و مصنف رساله حاضر را در رد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جمله مهمات مطالب شرعیه و ضروریات مسایل فرعیه که نهایت احتیاج و اهتمام بر او میباشد و فایده‌اش اهم و نفعش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سزاوار نیست احدی از مسلمانان را که در نزد شنیدن اسم سامی و نام نامی ان بزرگوار و حال آن که امید شفاعت از آن حضرت داشته باشند بالمرة ترک صلوات و سلام و تحیه و ثنا را بر آن سید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نستعلیق محمد کریم بن محمد رحیم در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در صحافی کتاب اول، برخی اوراق جابجا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حدیث با کتاب دوم ضمیمه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800" w:name="__RefHeading___Toc4165675_3381743652"/>
      <w:bookmarkStart w:id="2801" w:name="_Toc1212"/>
      <w:bookmarkEnd w:id="2800"/>
      <w:r>
        <w:rPr>
          <w:rtl w:val="true"/>
        </w:rPr>
        <w:t xml:space="preserve">( </w:t>
      </w:r>
      <w:r>
        <w:rPr/>
        <w:t>583</w:t>
      </w:r>
      <w:r>
        <w:rPr>
          <w:rtl w:val="true"/>
        </w:rPr>
        <w:t xml:space="preserve"> )</w:t>
      </w:r>
      <w:bookmarkEnd w:id="2801"/>
    </w:p>
    <w:p>
      <w:pPr>
        <w:pStyle w:val="Heading3"/>
        <w:numPr>
          <w:ilvl w:val="2"/>
          <w:numId w:val="1"/>
        </w:numPr>
        <w:rPr/>
      </w:pPr>
      <w:bookmarkStart w:id="2802" w:name="__RefHeading___Toc4165677_3381743652"/>
      <w:bookmarkStart w:id="2803" w:name="_Toc1213"/>
      <w:bookmarkEnd w:id="2802"/>
      <w:r>
        <w:rPr/>
        <w:t>1</w:t>
      </w:r>
      <w:r>
        <w:rPr>
          <w:rtl w:val="true"/>
        </w:rPr>
        <w:t xml:space="preserve"> - </w:t>
      </w:r>
      <w:r>
        <w:rPr>
          <w:rtl w:val="true"/>
        </w:rPr>
        <w:t xml:space="preserve">القواعد و الفوائد </w:t>
      </w:r>
      <w:r>
        <w:rPr>
          <w:rtl w:val="true"/>
        </w:rPr>
        <w:t>«</w:t>
      </w:r>
      <w:r>
        <w:rPr/>
        <w:t>1</w:t>
      </w:r>
      <w:r>
        <w:rPr>
          <w:rtl w:val="true"/>
        </w:rPr>
        <w:t xml:space="preserve"> - </w:t>
      </w:r>
      <w:r>
        <w:rPr/>
        <w:t>155</w:t>
      </w:r>
      <w:r>
        <w:rPr>
          <w:rtl w:val="true"/>
        </w:rPr>
        <w:t>» (</w:t>
      </w:r>
      <w:r>
        <w:rPr>
          <w:rtl w:val="true"/>
        </w:rPr>
        <w:t xml:space="preserve">فقه و اصول </w:t>
      </w:r>
      <w:r>
        <w:rPr>
          <w:rtl w:val="true"/>
        </w:rPr>
        <w:t xml:space="preserve">- </w:t>
      </w:r>
      <w:r>
        <w:rPr>
          <w:rtl w:val="true"/>
        </w:rPr>
        <w:t>عربی</w:t>
      </w:r>
      <w:r>
        <w:rPr>
          <w:rtl w:val="true"/>
        </w:rPr>
        <w:t>)</w:t>
      </w:r>
      <w:bookmarkEnd w:id="28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دو کتابی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Heading3"/>
        <w:numPr>
          <w:ilvl w:val="2"/>
          <w:numId w:val="1"/>
        </w:numPr>
        <w:rPr/>
      </w:pPr>
      <w:bookmarkStart w:id="2804" w:name="__RefHeading___Toc4165679_3381743652"/>
      <w:bookmarkStart w:id="2805" w:name="_Toc1214"/>
      <w:bookmarkEnd w:id="2804"/>
      <w:r>
        <w:rPr/>
        <w:t>2</w:t>
      </w:r>
      <w:r>
        <w:rPr>
          <w:rtl w:val="true"/>
        </w:rPr>
        <w:t xml:space="preserve"> - </w:t>
      </w:r>
      <w:r>
        <w:rPr>
          <w:rtl w:val="true"/>
        </w:rPr>
        <w:t xml:space="preserve">الأربعون حدیثا </w:t>
      </w:r>
      <w:r>
        <w:rPr>
          <w:rtl w:val="true"/>
        </w:rPr>
        <w:t>«</w:t>
      </w:r>
      <w:r>
        <w:rPr/>
        <w:t>156</w:t>
      </w:r>
      <w:r>
        <w:rPr>
          <w:rtl w:val="true"/>
        </w:rPr>
        <w:t xml:space="preserve"> - </w:t>
      </w:r>
      <w:r>
        <w:rPr/>
        <w:t>183</w:t>
      </w:r>
      <w:r>
        <w:rPr>
          <w:rtl w:val="true"/>
        </w:rPr>
        <w:t>» (</w:t>
      </w:r>
      <w:r>
        <w:rPr>
          <w:rtl w:val="true"/>
        </w:rPr>
        <w:t xml:space="preserve">حدیث </w:t>
      </w:r>
      <w:r>
        <w:rPr>
          <w:rtl w:val="true"/>
        </w:rPr>
        <w:t xml:space="preserve">- </w:t>
      </w:r>
      <w:r>
        <w:rPr>
          <w:rtl w:val="true"/>
        </w:rPr>
        <w:t>عربی</w:t>
      </w:r>
      <w:r>
        <w:rPr>
          <w:rtl w:val="true"/>
        </w:rPr>
        <w:t>)</w:t>
      </w:r>
      <w:bookmarkEnd w:id="28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دو اربعین دارد و این کتاب اربعین دوم اوست از وصایای حضرت رسول اکرم به امیرالمومنین صلوات الله علیهما که در یک مجلس انجام گرفته است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806" w:name="pg14116_147086"/>
    </w:p>
    <w:p>
      <w:pPr>
        <w:pStyle w:val="Heading3"/>
        <w:numPr>
          <w:ilvl w:val="2"/>
          <w:numId w:val="1"/>
        </w:numPr>
        <w:rPr/>
      </w:pPr>
      <w:bookmarkStart w:id="2807" w:name="__RefHeading___Toc4165681_3381743652"/>
      <w:bookmarkStart w:id="2808" w:name="_Toc1215"/>
      <w:bookmarkEnd w:id="2806"/>
      <w:bookmarkEnd w:id="2807"/>
      <w:r>
        <w:rPr/>
        <w:t>3</w:t>
      </w:r>
      <w:r>
        <w:rPr>
          <w:rtl w:val="true"/>
        </w:rPr>
        <w:t xml:space="preserve"> - </w:t>
      </w:r>
      <w:r>
        <w:rPr>
          <w:rtl w:val="true"/>
        </w:rPr>
        <w:t xml:space="preserve">وجوب صلوة الجمعة عینا </w:t>
      </w:r>
      <w:r>
        <w:rPr>
          <w:rtl w:val="true"/>
        </w:rPr>
        <w:t>«</w:t>
      </w:r>
      <w:r>
        <w:rPr/>
        <w:t>184</w:t>
      </w:r>
      <w:r>
        <w:rPr>
          <w:rtl w:val="true"/>
        </w:rPr>
        <w:t xml:space="preserve"> - </w:t>
      </w:r>
      <w:r>
        <w:rPr/>
        <w:t>189</w:t>
      </w:r>
      <w:r>
        <w:rPr>
          <w:rtl w:val="true"/>
        </w:rPr>
        <w:t>» (</w:t>
      </w:r>
      <w:r>
        <w:rPr>
          <w:rtl w:val="true"/>
        </w:rPr>
        <w:t xml:space="preserve">فقه </w:t>
      </w:r>
      <w:r>
        <w:rPr>
          <w:rtl w:val="true"/>
        </w:rPr>
        <w:t xml:space="preserve">- </w:t>
      </w:r>
      <w:r>
        <w:rPr>
          <w:rtl w:val="true"/>
        </w:rPr>
        <w:t>عربی</w:t>
      </w:r>
      <w:r>
        <w:rPr>
          <w:rtl w:val="true"/>
        </w:rPr>
        <w:t>)</w:t>
      </w:r>
      <w:bookmarkEnd w:id="28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وجوب عینی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ایدک الله تعالی انه یدل علی وجوب الجمعة عینا مطلقا کتاب الله تعالی حیث امر فیه المؤمنین بالسعی الی ذکر الله و ترک البیع بعد النداء للصلاة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تحقق ما ذکرنا علم انه لا یجوز العدول عن مقتضی ظواهر الکتاب و السّنّة بمثل هذه الدعاوی فلیتق الله ربه و لا ینسی حسابه و اذا لم یکن فی مسألة دلیل اصلا سوی دعوی الاجماع فلا علیه ان یقول علیه کما اشرت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دوم آمده و کتب العبد المحتاج الی کرم الله تعالی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سادس شهر ربیع الاول سنة اثنین و سبعین و 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دقت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برگ از کتاب اول نو نویس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809" w:name="__RefHeading___Toc4165683_3381743652"/>
      <w:bookmarkStart w:id="2810" w:name="_Toc1216"/>
      <w:bookmarkEnd w:id="2809"/>
      <w:r>
        <w:rPr>
          <w:rtl w:val="true"/>
        </w:rPr>
        <w:t xml:space="preserve">( </w:t>
      </w:r>
      <w:r>
        <w:rPr/>
        <w:t>589</w:t>
      </w:r>
      <w:r>
        <w:rPr>
          <w:rtl w:val="true"/>
        </w:rPr>
        <w:t xml:space="preserve"> )</w:t>
      </w:r>
      <w:bookmarkEnd w:id="2810"/>
    </w:p>
    <w:p>
      <w:pPr>
        <w:pStyle w:val="Heading3"/>
        <w:numPr>
          <w:ilvl w:val="2"/>
          <w:numId w:val="1"/>
        </w:numPr>
        <w:rPr/>
      </w:pPr>
      <w:bookmarkStart w:id="2811" w:name="__RefHeading___Toc4165685_3381743652"/>
      <w:bookmarkStart w:id="2812" w:name="_Toc1217"/>
      <w:bookmarkEnd w:id="2811"/>
      <w:r>
        <w:rPr/>
        <w:t>1</w:t>
      </w:r>
      <w:r>
        <w:rPr>
          <w:rtl w:val="true"/>
        </w:rPr>
        <w:t xml:space="preserve"> - </w:t>
      </w:r>
      <w:r>
        <w:rPr>
          <w:rtl w:val="true"/>
        </w:rPr>
        <w:t xml:space="preserve">شرح بدایة الدرایة </w:t>
      </w:r>
      <w:r>
        <w:rPr>
          <w:rtl w:val="true"/>
        </w:rPr>
        <w:t>«</w:t>
      </w:r>
      <w:r>
        <w:rPr/>
        <w:t>1</w:t>
      </w:r>
      <w:r>
        <w:rPr>
          <w:rtl w:val="true"/>
        </w:rPr>
        <w:t xml:space="preserve"> - </w:t>
      </w:r>
      <w:r>
        <w:rPr/>
        <w:t>47</w:t>
      </w:r>
      <w:r>
        <w:rPr>
          <w:rtl w:val="true"/>
        </w:rPr>
        <w:t>» (</w:t>
      </w:r>
      <w:r>
        <w:rPr>
          <w:rtl w:val="true"/>
        </w:rPr>
        <w:t xml:space="preserve">درایه </w:t>
      </w:r>
      <w:r>
        <w:rPr>
          <w:rtl w:val="true"/>
        </w:rPr>
        <w:t xml:space="preserve">- </w:t>
      </w:r>
      <w:r>
        <w:rPr>
          <w:rtl w:val="true"/>
        </w:rPr>
        <w:t>عربی</w:t>
      </w:r>
      <w:r>
        <w:rPr>
          <w:rtl w:val="true"/>
        </w:rPr>
        <w:t>)</w:t>
      </w:r>
      <w:bookmarkEnd w:id="28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 xml:space="preserve">به مجموعه سه کتابی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مراجعه شود</w:t>
      </w:r>
      <w:r>
        <w:rPr>
          <w:rFonts w:eastAsia="IRNazanin" w:cs="IRNazanin"/>
          <w:color w:val="111111"/>
          <w:sz w:val="28"/>
          <w:szCs w:val="28"/>
          <w:rtl w:val="true"/>
          <w:lang w:bidi="fa-IR"/>
        </w:rPr>
        <w:t>.</w:t>
      </w:r>
    </w:p>
    <w:p>
      <w:pPr>
        <w:pStyle w:val="Heading3"/>
        <w:numPr>
          <w:ilvl w:val="2"/>
          <w:numId w:val="1"/>
        </w:numPr>
        <w:rPr/>
      </w:pPr>
      <w:bookmarkStart w:id="2813" w:name="__RefHeading___Toc4165687_3381743652"/>
      <w:bookmarkStart w:id="2814" w:name="_Toc1218"/>
      <w:bookmarkEnd w:id="2813"/>
      <w:r>
        <w:rPr/>
        <w:t>2</w:t>
      </w:r>
      <w:r>
        <w:rPr>
          <w:rtl w:val="true"/>
        </w:rPr>
        <w:t xml:space="preserve"> - </w:t>
      </w:r>
      <w:r>
        <w:rPr>
          <w:rtl w:val="true"/>
        </w:rPr>
        <w:t xml:space="preserve">شرح مختصر الهیئة </w:t>
      </w:r>
      <w:r>
        <w:rPr>
          <w:rtl w:val="true"/>
        </w:rPr>
        <w:t xml:space="preserve">= </w:t>
      </w:r>
      <w:r>
        <w:rPr>
          <w:rtl w:val="true"/>
        </w:rPr>
        <w:t xml:space="preserve">شرح سی فصل </w:t>
      </w:r>
      <w:r>
        <w:rPr>
          <w:rtl w:val="true"/>
        </w:rPr>
        <w:t>«</w:t>
      </w:r>
      <w:r>
        <w:rPr/>
        <w:t>50</w:t>
      </w:r>
      <w:r>
        <w:rPr>
          <w:rtl w:val="true"/>
        </w:rPr>
        <w:t xml:space="preserve"> - </w:t>
      </w:r>
      <w:r>
        <w:rPr/>
        <w:t>176</w:t>
      </w:r>
      <w:r>
        <w:rPr>
          <w:rtl w:val="true"/>
        </w:rPr>
        <w:t>» (</w:t>
      </w:r>
      <w:r>
        <w:rPr>
          <w:rtl w:val="true"/>
        </w:rPr>
        <w:t xml:space="preserve">هیأت </w:t>
      </w:r>
      <w:r>
        <w:rPr>
          <w:rtl w:val="true"/>
        </w:rPr>
        <w:t xml:space="preserve">- </w:t>
      </w:r>
      <w:r>
        <w:rPr>
          <w:rtl w:val="true"/>
        </w:rPr>
        <w:t>عربی</w:t>
      </w:r>
      <w:r>
        <w:rPr>
          <w:rtl w:val="true"/>
        </w:rPr>
        <w:t>)</w:t>
      </w:r>
      <w:bookmarkEnd w:id="2814"/>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حسن</w:t>
      </w:r>
      <w:r>
        <w:rPr>
          <w:rFonts w:eastAsia="IRNazanin" w:cs="IRNazanin"/>
          <w:color w:val="111111"/>
          <w:sz w:val="28"/>
          <w:szCs w:val="28"/>
          <w:rtl w:val="true"/>
          <w:lang w:bidi="fa-IR"/>
        </w:rPr>
        <w:t xml:space="preserve">. </w:t>
      </w:r>
      <w:bookmarkStart w:id="2815" w:name="pg14116_147087"/>
    </w:p>
    <w:p>
      <w:pPr>
        <w:pStyle w:val="BookText"/>
        <w:rPr/>
      </w:pPr>
      <w:bookmarkEnd w:id="2815"/>
      <w:r>
        <w:rPr>
          <w:rFonts w:ascii="IRNazanin" w:hAnsi="IRNazanin" w:eastAsia="IRNazanin"/>
          <w:color w:val="111111"/>
          <w:sz w:val="28"/>
          <w:sz w:val="28"/>
          <w:szCs w:val="28"/>
          <w:rtl w:val="true"/>
          <w:lang w:bidi="fa-IR"/>
        </w:rPr>
        <w:t xml:space="preserve">خواجه نصیر طوسی کتابی مختصر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دارد که خود وی آن را بعدآ به فارسی برگردانده است و این کتاب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فرازی از متن را آورده سپس بطور نسبتآ مفصل به شرح آن میپردازد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و از فاضل عبدالعلی بسیار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الشمس ضیاء و القمر نورا و زین بحکمته السماء الدنیا بزینة الکواکب و نور وجه الغبراء بانوار النجوم الثواقب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لبثو فی کهفهم ثلثمائة سنین و ازداد و اتسعا مع انه ما وقع فی التوریة لیس الا ثلثمائه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القرآن العظیم فانما ینزل علی لسان العرب لیس الا السنة القمریة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عند الیهود و السنة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اولاده الطاهرین</w:t>
      </w:r>
      <w:r>
        <w:rPr>
          <w:rFonts w:eastAsia="IRNazanin" w:cs="IRNazanin"/>
          <w:color w:val="111111"/>
          <w:sz w:val="28"/>
          <w:szCs w:val="28"/>
          <w:rtl w:val="true"/>
          <w:lang w:bidi="fa-IR"/>
        </w:rPr>
        <w:t>.</w:t>
      </w:r>
    </w:p>
    <w:p>
      <w:pPr>
        <w:pStyle w:val="Heading3"/>
        <w:numPr>
          <w:ilvl w:val="2"/>
          <w:numId w:val="1"/>
        </w:numPr>
        <w:rPr/>
      </w:pPr>
      <w:bookmarkStart w:id="2816" w:name="__RefHeading___Toc4165689_3381743652"/>
      <w:bookmarkStart w:id="2817" w:name="_Toc1219"/>
      <w:bookmarkEnd w:id="2816"/>
      <w:r>
        <w:rPr/>
        <w:t>3</w:t>
      </w:r>
      <w:r>
        <w:rPr>
          <w:rtl w:val="true"/>
        </w:rPr>
        <w:t xml:space="preserve"> - </w:t>
      </w:r>
      <w:r>
        <w:rPr>
          <w:rtl w:val="true"/>
        </w:rPr>
        <w:t xml:space="preserve">رساله جبر و اختیار </w:t>
      </w:r>
      <w:r>
        <w:rPr>
          <w:rtl w:val="true"/>
        </w:rPr>
        <w:t>«</w:t>
      </w:r>
      <w:r>
        <w:rPr/>
        <w:t>179</w:t>
      </w:r>
      <w:r>
        <w:rPr>
          <w:rtl w:val="true"/>
        </w:rPr>
        <w:t xml:space="preserve"> - </w:t>
      </w:r>
      <w:r>
        <w:rPr/>
        <w:t>194</w:t>
      </w:r>
      <w:r>
        <w:rPr>
          <w:rtl w:val="true"/>
        </w:rPr>
        <w:t>» (</w:t>
      </w:r>
      <w:r>
        <w:rPr>
          <w:rtl w:val="true"/>
        </w:rPr>
        <w:t xml:space="preserve">کلام </w:t>
      </w:r>
      <w:r>
        <w:rPr>
          <w:rtl w:val="true"/>
        </w:rPr>
        <w:t xml:space="preserve">- </w:t>
      </w:r>
      <w:r>
        <w:rPr>
          <w:rtl w:val="true"/>
        </w:rPr>
        <w:t>عربی</w:t>
      </w:r>
      <w:r>
        <w:rPr>
          <w:rtl w:val="true"/>
        </w:rPr>
        <w:t>)</w:t>
      </w:r>
      <w:bookmarkEnd w:id="2817"/>
    </w:p>
    <w:p>
      <w:pPr>
        <w:pStyle w:val="BookText"/>
        <w:rPr/>
      </w:pPr>
      <w:r>
        <w:rPr>
          <w:rFonts w:ascii="IRNazanin" w:hAnsi="IRNazanin" w:eastAsia="IRNazanin"/>
          <w:color w:val="111111"/>
          <w:sz w:val="28"/>
          <w:sz w:val="28"/>
          <w:szCs w:val="28"/>
          <w:rtl w:val="true"/>
          <w:lang w:bidi="fa-IR"/>
        </w:rPr>
        <w:t>احتمالا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قوام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است در جبر و اختیار مشتمل بر ده مقدمه و دو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حاشیه بر الشواهد الربوبیة ملا صدرا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المنزه عن اوهام المفرطین و المفرّطین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نسبة الخالق الفعال الی کل واحد من الاشیاء و جمیعها واحدة من حیث انه خالق و انها مخلوقه لماتری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تفویض الرب فعله علی العبد و الثانی تفویضه نفس العبد المملوکة علیه و الثالث فعل العبد کذلک علیه بل تفویض المالکیة و الملک و القدرة فی الجمله علیه و قد ظهرت محالیة کلها علی المتوسط فضلا علی المتامل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حسین اصفهانی ابن سیف الله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2818" w:name="pg14116_147088"/>
    </w:p>
    <w:p>
      <w:pPr>
        <w:pStyle w:val="BookText"/>
        <w:rPr/>
      </w:pPr>
      <w:bookmarkEnd w:id="2818"/>
      <w:r>
        <w:rPr>
          <w:rFonts w:ascii="IRNazanin" w:hAnsi="IRNazanin" w:eastAsia="IRNazanin"/>
          <w:color w:val="111111"/>
          <w:sz w:val="28"/>
          <w:sz w:val="28"/>
          <w:szCs w:val="28"/>
          <w:rtl w:val="true"/>
          <w:lang w:bidi="fa-IR"/>
        </w:rPr>
        <w:t>کتاب سوم بدون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819" w:name="__RefHeading___Toc4165691_3381743652"/>
      <w:bookmarkStart w:id="2820" w:name="_Toc1220"/>
      <w:bookmarkEnd w:id="2819"/>
      <w:r>
        <w:rPr>
          <w:rtl w:val="true"/>
        </w:rPr>
        <w:t xml:space="preserve">( </w:t>
      </w:r>
      <w:r>
        <w:rPr/>
        <w:t>656</w:t>
      </w:r>
      <w:r>
        <w:rPr>
          <w:rtl w:val="true"/>
        </w:rPr>
        <w:t xml:space="preserve"> )</w:t>
      </w:r>
      <w:bookmarkEnd w:id="2820"/>
    </w:p>
    <w:p>
      <w:pPr>
        <w:pStyle w:val="Heading3"/>
        <w:numPr>
          <w:ilvl w:val="2"/>
          <w:numId w:val="1"/>
        </w:numPr>
        <w:rPr/>
      </w:pPr>
      <w:bookmarkStart w:id="2821" w:name="__RefHeading___Toc4165693_3381743652"/>
      <w:bookmarkStart w:id="2822" w:name="_Toc1221"/>
      <w:bookmarkEnd w:id="2821"/>
      <w:r>
        <w:rPr/>
        <w:t>1</w:t>
      </w:r>
      <w:r>
        <w:rPr>
          <w:rtl w:val="true"/>
        </w:rPr>
        <w:t xml:space="preserve"> - </w:t>
      </w:r>
      <w:r>
        <w:rPr>
          <w:rtl w:val="true"/>
        </w:rPr>
        <w:t xml:space="preserve">معارج الفهم فی شرح النّظم </w:t>
      </w:r>
      <w:r>
        <w:rPr>
          <w:rtl w:val="true"/>
        </w:rPr>
        <w:t>«</w:t>
      </w:r>
      <w:r>
        <w:rPr/>
        <w:t>2</w:t>
      </w:r>
      <w:r>
        <w:rPr>
          <w:rtl w:val="true"/>
        </w:rPr>
        <w:t xml:space="preserve"> - </w:t>
      </w:r>
      <w:r>
        <w:rPr/>
        <w:t>144</w:t>
      </w:r>
      <w:r>
        <w:rPr>
          <w:rtl w:val="true"/>
        </w:rPr>
        <w:t>» (</w:t>
      </w:r>
      <w:r>
        <w:rPr>
          <w:rtl w:val="true"/>
        </w:rPr>
        <w:t xml:space="preserve">کلام </w:t>
      </w:r>
      <w:r>
        <w:rPr>
          <w:rtl w:val="true"/>
        </w:rPr>
        <w:t xml:space="preserve">- </w:t>
      </w:r>
      <w:r>
        <w:rPr>
          <w:rtl w:val="true"/>
        </w:rPr>
        <w:t>عربی</w:t>
      </w:r>
      <w:r>
        <w:rPr>
          <w:rtl w:val="true"/>
        </w:rPr>
        <w:t>)</w:t>
      </w:r>
      <w:bookmarkEnd w:id="28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البراهین فی اصول الدین را در هفت باب نگاشته سپس به شرح آن پرداخته است و این شرح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مکتبة العلامة الحلّی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اولانا من التوفیق و هدانا الی سواء الطریق و میّزنا بالعقل عن سائر المخلوقات السفلیة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ذهب ابو هاشم الی ان التوبة واجب بالعقل ان کانت عن فعل المعصیة الکبیرة لانها دافعة للضرر الذی هو العقاب و دفع الضرر واجب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اخر ما اوردناه فی هذه المقدمة</w:t>
      </w:r>
      <w:r>
        <w:rPr>
          <w:rFonts w:eastAsia="IRNazanin" w:cs="IRNazanin"/>
          <w:color w:val="111111"/>
          <w:sz w:val="28"/>
          <w:szCs w:val="28"/>
          <w:rtl w:val="true"/>
          <w:lang w:bidi="fa-IR"/>
        </w:rPr>
        <w:t>.</w:t>
      </w:r>
    </w:p>
    <w:p>
      <w:pPr>
        <w:pStyle w:val="Heading3"/>
        <w:numPr>
          <w:ilvl w:val="2"/>
          <w:numId w:val="1"/>
        </w:numPr>
        <w:rPr/>
      </w:pPr>
      <w:bookmarkStart w:id="2823" w:name="__RefHeading___Toc4165695_3381743652"/>
      <w:bookmarkStart w:id="2824" w:name="_Toc1222"/>
      <w:bookmarkEnd w:id="2823"/>
      <w:r>
        <w:rPr/>
        <w:t>2</w:t>
      </w:r>
      <w:r>
        <w:rPr>
          <w:rtl w:val="true"/>
        </w:rPr>
        <w:t xml:space="preserve"> - </w:t>
      </w:r>
      <w:r>
        <w:rPr>
          <w:rtl w:val="true"/>
        </w:rPr>
        <w:t xml:space="preserve">ترجمة الفصول النصیریّة </w:t>
      </w:r>
      <w:r>
        <w:rPr>
          <w:rtl w:val="true"/>
        </w:rPr>
        <w:t>«</w:t>
      </w:r>
      <w:r>
        <w:rPr/>
        <w:t>145</w:t>
      </w:r>
      <w:r>
        <w:rPr>
          <w:rtl w:val="true"/>
        </w:rPr>
        <w:t xml:space="preserve"> - </w:t>
      </w:r>
      <w:r>
        <w:rPr/>
        <w:t>149</w:t>
      </w:r>
      <w:r>
        <w:rPr>
          <w:rtl w:val="true"/>
        </w:rPr>
        <w:t>» (</w:t>
      </w:r>
      <w:r>
        <w:rPr>
          <w:rtl w:val="true"/>
        </w:rPr>
        <w:t xml:space="preserve">کلام </w:t>
      </w:r>
      <w:r>
        <w:rPr>
          <w:rtl w:val="true"/>
        </w:rPr>
        <w:t xml:space="preserve">- </w:t>
      </w:r>
      <w:r>
        <w:rPr>
          <w:rtl w:val="true"/>
        </w:rPr>
        <w:t>عربی</w:t>
      </w:r>
      <w:r>
        <w:rPr>
          <w:rtl w:val="true"/>
        </w:rPr>
        <w:t>)</w:t>
      </w:r>
      <w:bookmarkEnd w:id="28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رکن الدین محمد بن علی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که توسط محمد جرجانی که از شاگردان علامه حلّی است از فارسی 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نصیریه در اصول عقاید شیعی است و در چهار 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فصل با عنوانهای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هدایة و تبصرة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فارسی و عربی آن چاپ شده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bookmarkStart w:id="2825" w:name="pg14116_147089"/>
    </w:p>
    <w:p>
      <w:pPr>
        <w:pStyle w:val="BookText"/>
        <w:rPr/>
      </w:pPr>
      <w:bookmarkEnd w:id="282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الواجب و جوده للفائض فضله و جوده الذی منه بدء الخلق وعوده و الصلاة علی محمد بحر العلم و طوده و آله</w:t>
      </w:r>
      <w:r>
        <w:rPr>
          <w:rFonts w:eastAsia="IRNazanin" w:cs="IRNazanin"/>
          <w:color w:val="111111"/>
          <w:sz w:val="28"/>
          <w:szCs w:val="28"/>
          <w:rtl w:val="true"/>
          <w:lang w:bidi="fa-IR"/>
        </w:rPr>
        <w:t>.</w:t>
      </w:r>
    </w:p>
    <w:p>
      <w:pPr>
        <w:pStyle w:val="Heading3"/>
        <w:numPr>
          <w:ilvl w:val="2"/>
          <w:numId w:val="1"/>
        </w:numPr>
        <w:rPr/>
      </w:pPr>
      <w:bookmarkStart w:id="2826" w:name="__RefHeading___Toc4165697_3381743652"/>
      <w:bookmarkStart w:id="2827" w:name="_Toc1223"/>
      <w:bookmarkEnd w:id="2826"/>
      <w:r>
        <w:rPr/>
        <w:t>3</w:t>
      </w:r>
      <w:r>
        <w:rPr>
          <w:rtl w:val="true"/>
        </w:rPr>
        <w:t xml:space="preserve"> - </w:t>
      </w:r>
      <w:r>
        <w:rPr>
          <w:rtl w:val="true"/>
        </w:rPr>
        <w:t xml:space="preserve">مناهج الیقین فی اصول الدین </w:t>
      </w:r>
      <w:r>
        <w:rPr>
          <w:rtl w:val="true"/>
        </w:rPr>
        <w:t>«</w:t>
      </w:r>
      <w:r>
        <w:rPr/>
        <w:t>252</w:t>
      </w:r>
      <w:r>
        <w:rPr>
          <w:rtl w:val="true"/>
        </w:rPr>
        <w:t xml:space="preserve"> - </w:t>
      </w:r>
      <w:r>
        <w:rPr/>
        <w:t>333</w:t>
      </w:r>
      <w:r>
        <w:rPr>
          <w:rtl w:val="true"/>
        </w:rPr>
        <w:t>» (</w:t>
      </w:r>
      <w:r>
        <w:rPr>
          <w:rtl w:val="true"/>
        </w:rPr>
        <w:t xml:space="preserve">کلام </w:t>
      </w:r>
      <w:r>
        <w:rPr>
          <w:rtl w:val="true"/>
        </w:rPr>
        <w:t xml:space="preserve">- </w:t>
      </w:r>
      <w:r>
        <w:rPr>
          <w:rtl w:val="true"/>
        </w:rPr>
        <w:t>عربی</w:t>
      </w:r>
      <w:r>
        <w:rPr>
          <w:rtl w:val="true"/>
        </w:rPr>
        <w:t>)</w:t>
      </w:r>
      <w:bookmarkEnd w:id="28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اعتقادات شیعی را همراه استدلال عقلی و نقلی در یک مقدمه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تاریخ اتمام آن نهم ربیع الآخر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توسط انتشارات اسوه چاپ مصحّح و منقّح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مکتبة العلامة الحلّی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وفق و زدنی علما واختم بالحسنی الحمد لله منشئ الفطر و خالق البشر و ممیزهم بقوّتی العمل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که بخط مؤلف بوده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جز در چند برگ اول تحریر سده هشتم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828" w:name="__RefHeading___Toc4165699_3381743652"/>
      <w:bookmarkStart w:id="2829" w:name="_Toc1224"/>
      <w:bookmarkEnd w:id="2828"/>
      <w:r>
        <w:rPr>
          <w:rtl w:val="true"/>
        </w:rPr>
        <w:t xml:space="preserve">( </w:t>
      </w:r>
      <w:r>
        <w:rPr/>
        <w:t>760</w:t>
      </w:r>
      <w:r>
        <w:rPr>
          <w:rtl w:val="true"/>
        </w:rPr>
        <w:t xml:space="preserve"> )</w:t>
      </w:r>
      <w:bookmarkEnd w:id="2829"/>
    </w:p>
    <w:p>
      <w:pPr>
        <w:pStyle w:val="Heading3"/>
        <w:numPr>
          <w:ilvl w:val="2"/>
          <w:numId w:val="1"/>
        </w:numPr>
        <w:rPr/>
      </w:pPr>
      <w:bookmarkStart w:id="2830" w:name="__RefHeading___Toc4165701_3381743652"/>
      <w:bookmarkStart w:id="2831" w:name="_Toc1225"/>
      <w:bookmarkEnd w:id="2830"/>
      <w:r>
        <w:rPr/>
        <w:t>1</w:t>
      </w:r>
      <w:r>
        <w:rPr>
          <w:rtl w:val="true"/>
        </w:rPr>
        <w:t xml:space="preserve"> - </w:t>
      </w:r>
      <w:r>
        <w:rPr>
          <w:rtl w:val="true"/>
        </w:rPr>
        <w:t xml:space="preserve">قاطع النزاع فی تحقیق مسائل الرضاع </w:t>
      </w:r>
      <w:r>
        <w:rPr>
          <w:rtl w:val="true"/>
        </w:rPr>
        <w:t>«</w:t>
      </w:r>
      <w:r>
        <w:rPr/>
        <w:t>2</w:t>
      </w:r>
      <w:r>
        <w:rPr>
          <w:rtl w:val="true"/>
        </w:rPr>
        <w:t xml:space="preserve"> - </w:t>
      </w:r>
      <w:r>
        <w:rPr/>
        <w:t>35</w:t>
      </w:r>
      <w:r>
        <w:rPr>
          <w:rtl w:val="true"/>
        </w:rPr>
        <w:t>» (</w:t>
      </w:r>
      <w:r>
        <w:rPr>
          <w:rtl w:val="true"/>
        </w:rPr>
        <w:t xml:space="preserve">فقه </w:t>
      </w:r>
      <w:r>
        <w:rPr>
          <w:rtl w:val="true"/>
        </w:rPr>
        <w:t xml:space="preserve">- </w:t>
      </w:r>
      <w:r>
        <w:rPr>
          <w:rtl w:val="true"/>
        </w:rPr>
        <w:t>عربی</w:t>
      </w:r>
      <w:r>
        <w:rPr>
          <w:rtl w:val="true"/>
        </w:rPr>
        <w:t>)</w:t>
      </w:r>
      <w:bookmarkEnd w:id="28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هزار جریبی اصفهانی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چهار فصل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 رضاع را که کمتر دیگران بحث کرده‌اند آورده است و این کتاب را در نجف اشرف تألیف نموده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832" w:name="pg14116_147090"/>
    </w:p>
    <w:p>
      <w:pPr>
        <w:pStyle w:val="BookText"/>
        <w:rPr/>
      </w:pPr>
      <w:bookmarkEnd w:id="283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فضّلنا علی سائر الانام بالهدایة الی شرائع الاسلام و ارشدنا الی مدارک الاحکام و اوضح لنا مسالک الافهام الی تحریر مسائل الحلال و الحرام</w:t>
      </w:r>
      <w:r>
        <w:rPr>
          <w:rFonts w:eastAsia="IRNazanin" w:cs="IRNazanin"/>
          <w:color w:val="111111"/>
          <w:sz w:val="28"/>
          <w:szCs w:val="28"/>
          <w:rtl w:val="true"/>
          <w:lang w:bidi="fa-IR"/>
        </w:rPr>
        <w:t>.</w:t>
      </w:r>
    </w:p>
    <w:p>
      <w:pPr>
        <w:pStyle w:val="Heading3"/>
        <w:numPr>
          <w:ilvl w:val="2"/>
          <w:numId w:val="1"/>
        </w:numPr>
        <w:rPr/>
      </w:pPr>
      <w:bookmarkStart w:id="2833" w:name="__RefHeading___Toc4165703_3381743652"/>
      <w:bookmarkStart w:id="2834" w:name="_Toc1226"/>
      <w:bookmarkEnd w:id="2833"/>
      <w:r>
        <w:rPr/>
        <w:t>2</w:t>
      </w:r>
      <w:r>
        <w:rPr>
          <w:rtl w:val="true"/>
        </w:rPr>
        <w:t xml:space="preserve"> - </w:t>
      </w:r>
      <w:r>
        <w:rPr>
          <w:rtl w:val="true"/>
        </w:rPr>
        <w:t xml:space="preserve">الکواکب الضیائیة فی شرح الزبدة البهائیّة </w:t>
      </w:r>
      <w:r>
        <w:rPr>
          <w:rtl w:val="true"/>
        </w:rPr>
        <w:t>«</w:t>
      </w:r>
      <w:r>
        <w:rPr/>
        <w:t>39</w:t>
      </w:r>
      <w:r>
        <w:rPr>
          <w:rtl w:val="true"/>
        </w:rPr>
        <w:t xml:space="preserve"> - </w:t>
      </w:r>
      <w:r>
        <w:rPr/>
        <w:t>203</w:t>
      </w:r>
      <w:r>
        <w:rPr>
          <w:rtl w:val="true"/>
        </w:rPr>
        <w:t>»</w:t>
      </w:r>
      <w:bookmarkEnd w:id="2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یوسف بن محمد حسینی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مزجی مفصلی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دو جلد نگاشته و جلد اول آن در ربیع الآخر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نسخه حاضر شرح زبدة الاصول است با کتاب دیگر باید بررسی شود زیرا سرآغاز آن راجع به 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نعمه الجسام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کلمات یسیرة فی بیان احکام المواریث علی ما وافق 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بان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الامور من اللغویات و العرفیّات و العادیات و غیرها فیکون البقاء مظنونا فیندرج فی عموم ظن المجتهد و لا دلیل علی بطلانه</w:t>
      </w:r>
      <w:r>
        <w:rPr>
          <w:rFonts w:eastAsia="IRNazanin" w:cs="IRNazanin"/>
          <w:color w:val="111111"/>
          <w:sz w:val="28"/>
          <w:szCs w:val="28"/>
          <w:rtl w:val="true"/>
          <w:lang w:bidi="fa-IR"/>
        </w:rPr>
        <w:t>.</w:t>
      </w:r>
    </w:p>
    <w:p>
      <w:pPr>
        <w:pStyle w:val="Heading3"/>
        <w:numPr>
          <w:ilvl w:val="2"/>
          <w:numId w:val="1"/>
        </w:numPr>
        <w:rPr/>
      </w:pPr>
      <w:bookmarkStart w:id="2835" w:name="__RefHeading___Toc4165705_3381743652"/>
      <w:bookmarkStart w:id="2836" w:name="_Toc1227"/>
      <w:bookmarkEnd w:id="2835"/>
      <w:r>
        <w:rPr/>
        <w:t>3</w:t>
      </w:r>
      <w:r>
        <w:rPr>
          <w:rtl w:val="true"/>
        </w:rPr>
        <w:t xml:space="preserve"> - </w:t>
      </w:r>
      <w:r>
        <w:rPr>
          <w:rtl w:val="true"/>
        </w:rPr>
        <w:t xml:space="preserve">التنبیهات العلیّة علی وطائف الصلاة القلبیّة </w:t>
      </w:r>
      <w:r>
        <w:rPr>
          <w:rtl w:val="true"/>
        </w:rPr>
        <w:t>«</w:t>
      </w:r>
      <w:r>
        <w:rPr/>
        <w:t>204</w:t>
      </w:r>
      <w:r>
        <w:rPr>
          <w:rtl w:val="true"/>
        </w:rPr>
        <w:t xml:space="preserve"> - </w:t>
      </w:r>
      <w:r>
        <w:rPr/>
        <w:t>223</w:t>
      </w:r>
      <w:r>
        <w:rPr>
          <w:rtl w:val="true"/>
        </w:rPr>
        <w:t>» (</w:t>
      </w:r>
      <w:r>
        <w:rPr>
          <w:rtl w:val="true"/>
        </w:rPr>
        <w:t>عربی</w:t>
      </w:r>
      <w:r>
        <w:rPr>
          <w:rtl w:val="true"/>
        </w:rPr>
        <w:t>)</w:t>
      </w:r>
      <w:bookmarkEnd w:id="28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سه کتابی در همین جلد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محمد بن ملا ابوطالب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1242</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2837" w:name="pg14116_147091"/>
    </w:p>
    <w:p>
      <w:pPr>
        <w:pStyle w:val="Heading2"/>
        <w:numPr>
          <w:ilvl w:val="1"/>
          <w:numId w:val="1"/>
        </w:numPr>
        <w:rPr/>
      </w:pPr>
      <w:bookmarkStart w:id="2838" w:name="__RefHeading___Toc4165707_3381743652"/>
      <w:bookmarkStart w:id="2839" w:name="_Toc1228"/>
      <w:bookmarkEnd w:id="2837"/>
      <w:bookmarkEnd w:id="2838"/>
      <w:r>
        <w:rPr>
          <w:rtl w:val="true"/>
        </w:rPr>
        <w:t xml:space="preserve">( </w:t>
      </w:r>
      <w:r>
        <w:rPr/>
        <w:t>793</w:t>
      </w:r>
      <w:r>
        <w:rPr>
          <w:rtl w:val="true"/>
        </w:rPr>
        <w:t xml:space="preserve"> )</w:t>
      </w:r>
      <w:bookmarkEnd w:id="2839"/>
    </w:p>
    <w:p>
      <w:pPr>
        <w:pStyle w:val="Heading3"/>
        <w:numPr>
          <w:ilvl w:val="2"/>
          <w:numId w:val="1"/>
        </w:numPr>
        <w:rPr/>
      </w:pPr>
      <w:bookmarkStart w:id="2840" w:name="__RefHeading___Toc4165709_3381743652"/>
      <w:bookmarkStart w:id="2841" w:name="_Toc1229"/>
      <w:bookmarkEnd w:id="2840"/>
      <w:r>
        <w:rPr/>
        <w:t>1</w:t>
      </w:r>
      <w:r>
        <w:rPr>
          <w:rtl w:val="true"/>
        </w:rPr>
        <w:t xml:space="preserve"> - </w:t>
      </w:r>
      <w:r>
        <w:rPr>
          <w:rtl w:val="true"/>
        </w:rPr>
        <w:t xml:space="preserve">رساله در اعمال قوم لوط </w:t>
      </w:r>
      <w:r>
        <w:rPr>
          <w:rtl w:val="true"/>
        </w:rPr>
        <w:t>«</w:t>
      </w:r>
      <w:r>
        <w:rPr/>
        <w:t>2</w:t>
      </w:r>
      <w:r>
        <w:rPr>
          <w:rtl w:val="true"/>
        </w:rPr>
        <w:t xml:space="preserve"> - </w:t>
      </w:r>
      <w:r>
        <w:rPr/>
        <w:t>4</w:t>
      </w:r>
      <w:r>
        <w:rPr>
          <w:rtl w:val="true"/>
        </w:rPr>
        <w:t>» (</w:t>
      </w:r>
      <w:r>
        <w:rPr>
          <w:rtl w:val="true"/>
        </w:rPr>
        <w:t>فارسی</w:t>
      </w:r>
      <w:r>
        <w:rPr>
          <w:rtl w:val="true"/>
        </w:rPr>
        <w:t>)</w:t>
      </w:r>
      <w:bookmarkEnd w:id="28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مختصری است در رفتار قوم منحط حضرت لوط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لوطآ اذ قال لقومه انکم لتاتون الفاحشة ما سبقکم بها من احد من العالمین الانبیاء و لوطآ اتیناه حکما و علما و نجیناه من القریة التی کانت تعمل الخبائث</w:t>
      </w:r>
      <w:r>
        <w:rPr>
          <w:rFonts w:eastAsia="IRNazanin" w:cs="IRNazanin"/>
          <w:color w:val="111111"/>
          <w:sz w:val="28"/>
          <w:szCs w:val="28"/>
          <w:rtl w:val="true"/>
          <w:lang w:bidi="fa-IR"/>
        </w:rPr>
        <w:t>.</w:t>
      </w:r>
    </w:p>
    <w:p>
      <w:pPr>
        <w:pStyle w:val="Heading3"/>
        <w:numPr>
          <w:ilvl w:val="2"/>
          <w:numId w:val="1"/>
        </w:numPr>
        <w:rPr/>
      </w:pPr>
      <w:bookmarkStart w:id="2842" w:name="__RefHeading___Toc4165711_3381743652"/>
      <w:bookmarkStart w:id="2843" w:name="_Toc1230"/>
      <w:bookmarkEnd w:id="2842"/>
      <w:r>
        <w:rPr/>
        <w:t>2</w:t>
      </w:r>
      <w:r>
        <w:rPr>
          <w:rtl w:val="true"/>
        </w:rPr>
        <w:t xml:space="preserve"> - </w:t>
      </w:r>
      <w:r>
        <w:rPr>
          <w:rtl w:val="true"/>
        </w:rPr>
        <w:t xml:space="preserve">رساله در تعجیل ممدوح </w:t>
      </w:r>
      <w:r>
        <w:rPr>
          <w:rtl w:val="true"/>
        </w:rPr>
        <w:t>«</w:t>
      </w:r>
      <w:r>
        <w:rPr/>
        <w:t>4</w:t>
      </w:r>
      <w:r>
        <w:rPr>
          <w:rtl w:val="true"/>
        </w:rPr>
        <w:t xml:space="preserve"> - </w:t>
      </w:r>
      <w:r>
        <w:rPr/>
        <w:t>6</w:t>
      </w:r>
      <w:r>
        <w:rPr>
          <w:rtl w:val="true"/>
        </w:rPr>
        <w:t>» (</w:t>
      </w:r>
      <w:r>
        <w:rPr>
          <w:rtl w:val="true"/>
        </w:rPr>
        <w:t xml:space="preserve">اخلاق </w:t>
      </w:r>
      <w:r>
        <w:rPr>
          <w:rtl w:val="true"/>
        </w:rPr>
        <w:t xml:space="preserve">- </w:t>
      </w:r>
      <w:r>
        <w:rPr>
          <w:rtl w:val="true"/>
        </w:rPr>
        <w:t>فارسی</w:t>
      </w:r>
      <w:r>
        <w:rPr>
          <w:rtl w:val="true"/>
        </w:rPr>
        <w:t>)</w:t>
      </w:r>
      <w:bookmarkEnd w:id="28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مورد از مواردی را که عجله کردن و شتاب در آنها مذموم نیست و بلکه ممدوح است را به طور مختصر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ذمیمه که خداوند در قرآن برای انسان ذکر کرده عجله و شتاب‌زدگی است نهج ایاک و العجله فی الامور قبل اوانها و التساقط فیها عند امکانها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اسب افتادند حضرت را صدا زدند او هم رفت سر همه را به دامن گرفت اما وقتی خود ان غریب از اسب افتاد یک نفر نبود سر او را از روی خاک بردارد به دست مبارک خاکهای گرم کربلا را جمع کرد سر خود را بر روی خاک گذاشت</w:t>
      </w:r>
      <w:r>
        <w:rPr>
          <w:rFonts w:eastAsia="IRNazanin" w:cs="IRNazanin"/>
          <w:color w:val="111111"/>
          <w:sz w:val="28"/>
          <w:szCs w:val="28"/>
          <w:rtl w:val="true"/>
          <w:lang w:bidi="fa-IR"/>
        </w:rPr>
        <w:t>.</w:t>
      </w:r>
    </w:p>
    <w:p>
      <w:pPr>
        <w:pStyle w:val="Heading3"/>
        <w:numPr>
          <w:ilvl w:val="2"/>
          <w:numId w:val="1"/>
        </w:numPr>
        <w:rPr/>
      </w:pPr>
      <w:bookmarkStart w:id="2844" w:name="__RefHeading___Toc4165713_3381743652"/>
      <w:bookmarkStart w:id="2845" w:name="_Toc1231"/>
      <w:bookmarkEnd w:id="2844"/>
      <w:r>
        <w:rPr/>
        <w:t>3</w:t>
      </w:r>
      <w:r>
        <w:rPr>
          <w:rtl w:val="true"/>
        </w:rPr>
        <w:t xml:space="preserve"> - </w:t>
      </w:r>
      <w:r>
        <w:rPr>
          <w:rtl w:val="true"/>
        </w:rPr>
        <w:t xml:space="preserve">معاصی کبیره </w:t>
      </w:r>
      <w:r>
        <w:rPr>
          <w:rtl w:val="true"/>
        </w:rPr>
        <w:t>«</w:t>
      </w:r>
      <w:r>
        <w:rPr/>
        <w:t>7</w:t>
      </w:r>
      <w:r>
        <w:rPr>
          <w:rtl w:val="true"/>
        </w:rPr>
        <w:t xml:space="preserve"> - </w:t>
      </w:r>
      <w:r>
        <w:rPr/>
        <w:t>5</w:t>
      </w:r>
      <w:r>
        <w:rPr>
          <w:rtl w:val="true"/>
        </w:rPr>
        <w:t>» (</w:t>
      </w:r>
      <w:r>
        <w:rPr>
          <w:rtl w:val="true"/>
        </w:rPr>
        <w:t xml:space="preserve">اخلاق </w:t>
      </w:r>
      <w:r>
        <w:rPr>
          <w:rtl w:val="true"/>
        </w:rPr>
        <w:t xml:space="preserve">- </w:t>
      </w:r>
      <w:r>
        <w:rPr>
          <w:rtl w:val="true"/>
        </w:rPr>
        <w:t>فارسی</w:t>
      </w:r>
      <w:r>
        <w:rPr>
          <w:rtl w:val="true"/>
        </w:rPr>
        <w:t>)</w:t>
      </w:r>
      <w:bookmarkEnd w:id="28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یک مقدمه و سه مقصد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معاصی کبیره را در صد مورد بررسی کرده سپس در خاتمه به بحث درباره توبه نصوح میپردازد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 آله اجمعین اما بعد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اول در بیان معنی کبیره و صغیره، مقصد ثانی در بیان </w:t>
      </w:r>
      <w:bookmarkStart w:id="2846" w:name="pg14116_147092"/>
    </w:p>
    <w:p>
      <w:pPr>
        <w:pStyle w:val="BookText"/>
        <w:rPr/>
      </w:pPr>
      <w:bookmarkEnd w:id="2846"/>
      <w:r>
        <w:rPr>
          <w:rFonts w:ascii="IRNazanin" w:hAnsi="IRNazanin" w:eastAsia="IRNazanin"/>
          <w:color w:val="111111"/>
          <w:sz w:val="28"/>
          <w:sz w:val="28"/>
          <w:szCs w:val="28"/>
          <w:rtl w:val="true"/>
          <w:lang w:bidi="fa-IR"/>
        </w:rPr>
        <w:t>تعداد 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استغفار کند استغفر الله الذی لا اله الّا هو الحی القیوم بدیع السّموات و الارض ذوالجلال و الاکرام و اسأله ان یصلی علی محمد و آل محمد و ان یتوب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تاریخ کتابت و 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847" w:name="__RefHeading___Toc4165715_3381743652"/>
      <w:bookmarkStart w:id="2848" w:name="_Toc1232"/>
      <w:bookmarkEnd w:id="2847"/>
      <w:r>
        <w:rPr>
          <w:rtl w:val="true"/>
        </w:rPr>
        <w:t xml:space="preserve">( </w:t>
      </w:r>
      <w:r>
        <w:rPr/>
        <w:t>803</w:t>
      </w:r>
      <w:r>
        <w:rPr>
          <w:rtl w:val="true"/>
        </w:rPr>
        <w:t xml:space="preserve"> )</w:t>
      </w:r>
      <w:bookmarkEnd w:id="2848"/>
    </w:p>
    <w:p>
      <w:pPr>
        <w:pStyle w:val="Heading3"/>
        <w:numPr>
          <w:ilvl w:val="2"/>
          <w:numId w:val="1"/>
        </w:numPr>
        <w:rPr/>
      </w:pPr>
      <w:bookmarkStart w:id="2849" w:name="__RefHeading___Toc4165717_3381743652"/>
      <w:bookmarkStart w:id="2850" w:name="_Toc1233"/>
      <w:bookmarkEnd w:id="2849"/>
      <w:r>
        <w:rPr/>
        <w:t>1</w:t>
      </w:r>
      <w:r>
        <w:rPr>
          <w:rtl w:val="true"/>
        </w:rPr>
        <w:t xml:space="preserve"> - </w:t>
      </w:r>
      <w:r>
        <w:rPr>
          <w:rtl w:val="true"/>
        </w:rPr>
        <w:t xml:space="preserve">اجوبة مسائل الشیخ احمد القطیفی </w:t>
      </w:r>
      <w:r>
        <w:rPr>
          <w:rtl w:val="true"/>
        </w:rPr>
        <w:t>«</w:t>
      </w:r>
      <w:r>
        <w:rPr/>
        <w:t>2</w:t>
      </w:r>
      <w:r>
        <w:rPr>
          <w:rtl w:val="true"/>
        </w:rPr>
        <w:t xml:space="preserve"> - </w:t>
      </w:r>
      <w:r>
        <w:rPr/>
        <w:t>31</w:t>
      </w:r>
      <w:r>
        <w:rPr>
          <w:rtl w:val="true"/>
        </w:rPr>
        <w:t>» (</w:t>
      </w:r>
      <w:r>
        <w:rPr>
          <w:rtl w:val="true"/>
        </w:rPr>
        <w:t>عربی</w:t>
      </w:r>
      <w:r>
        <w:rPr>
          <w:rtl w:val="true"/>
        </w:rPr>
        <w:t>)</w:t>
      </w:r>
      <w:bookmarkEnd w:id="28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ده پرسش کلامی و اعتقادی است که شیخ احمد بن صالح بن سالم بن طوق قطیفی پرسیده و مؤلف با استدلال به آنها پاسخ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 الطیبین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اعلم ان المشیئة اوّل خلق خلقه الله تعالی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تفنی خزائنه و لا ینقص فضله و لا یقل عطائه لا اله الا هو و الیه المصیر</w:t>
      </w:r>
      <w:r>
        <w:rPr>
          <w:rFonts w:eastAsia="IRNazanin" w:cs="IRNazanin"/>
          <w:color w:val="111111"/>
          <w:sz w:val="28"/>
          <w:szCs w:val="28"/>
          <w:rtl w:val="true"/>
          <w:lang w:bidi="fa-IR"/>
        </w:rPr>
        <w:t>.</w:t>
      </w:r>
    </w:p>
    <w:p>
      <w:pPr>
        <w:pStyle w:val="Heading3"/>
        <w:numPr>
          <w:ilvl w:val="2"/>
          <w:numId w:val="1"/>
        </w:numPr>
        <w:rPr/>
      </w:pPr>
      <w:bookmarkStart w:id="2851" w:name="__RefHeading___Toc4165719_3381743652"/>
      <w:bookmarkStart w:id="2852" w:name="_Toc1234"/>
      <w:bookmarkEnd w:id="2851"/>
      <w:r>
        <w:rPr/>
        <w:t>2</w:t>
      </w:r>
      <w:r>
        <w:rPr>
          <w:rtl w:val="true"/>
        </w:rPr>
        <w:t xml:space="preserve"> - </w:t>
      </w:r>
      <w:r>
        <w:rPr>
          <w:rtl w:val="true"/>
        </w:rPr>
        <w:t xml:space="preserve">شرح دعاء السمات </w:t>
      </w:r>
      <w:r>
        <w:rPr>
          <w:rtl w:val="true"/>
        </w:rPr>
        <w:t>«</w:t>
      </w:r>
      <w:r>
        <w:rPr/>
        <w:t>32</w:t>
      </w:r>
      <w:r>
        <w:rPr>
          <w:rtl w:val="true"/>
        </w:rPr>
        <w:t xml:space="preserve"> - </w:t>
      </w:r>
      <w:r>
        <w:rPr/>
        <w:t>66</w:t>
      </w:r>
      <w:r>
        <w:rPr>
          <w:rtl w:val="true"/>
        </w:rPr>
        <w:t>» (</w:t>
      </w:r>
      <w:r>
        <w:rPr>
          <w:rtl w:val="true"/>
        </w:rPr>
        <w:t xml:space="preserve">دعا </w:t>
      </w:r>
      <w:r>
        <w:rPr>
          <w:rtl w:val="true"/>
        </w:rPr>
        <w:t xml:space="preserve">- </w:t>
      </w:r>
      <w:r>
        <w:rPr>
          <w:rtl w:val="true"/>
        </w:rPr>
        <w:t>عربی</w:t>
      </w:r>
      <w:r>
        <w:rPr>
          <w:rtl w:val="true"/>
        </w:rPr>
        <w:t>)</w:t>
      </w:r>
      <w:bookmarkEnd w:id="28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حسینی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چهارم مجموعه شماره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سوم مراجعه شود</w:t>
      </w:r>
      <w:r>
        <w:rPr>
          <w:rFonts w:eastAsia="IRNazanin" w:cs="IRNazanin"/>
          <w:color w:val="111111"/>
          <w:sz w:val="28"/>
          <w:szCs w:val="28"/>
          <w:rtl w:val="true"/>
          <w:lang w:bidi="fa-IR"/>
        </w:rPr>
        <w:t xml:space="preserve">. </w:t>
      </w:r>
      <w:bookmarkStart w:id="2853" w:name="pg14116_147093"/>
    </w:p>
    <w:p>
      <w:pPr>
        <w:pStyle w:val="Heading3"/>
        <w:numPr>
          <w:ilvl w:val="2"/>
          <w:numId w:val="1"/>
        </w:numPr>
        <w:rPr/>
      </w:pPr>
      <w:bookmarkStart w:id="2854" w:name="__RefHeading___Toc4165721_3381743652"/>
      <w:bookmarkStart w:id="2855" w:name="_Toc1235"/>
      <w:bookmarkEnd w:id="2853"/>
      <w:bookmarkEnd w:id="2854"/>
      <w:r>
        <w:rPr/>
        <w:t>3</w:t>
      </w:r>
      <w:r>
        <w:rPr>
          <w:rtl w:val="true"/>
        </w:rPr>
        <w:t xml:space="preserve"> - </w:t>
      </w:r>
      <w:r>
        <w:rPr>
          <w:rtl w:val="true"/>
        </w:rPr>
        <w:t xml:space="preserve">اجوبة المسائل </w:t>
      </w:r>
      <w:r>
        <w:rPr>
          <w:rtl w:val="true"/>
        </w:rPr>
        <w:t>(</w:t>
      </w:r>
      <w:r>
        <w:rPr>
          <w:rtl w:val="true"/>
        </w:rPr>
        <w:t>عربی</w:t>
      </w:r>
      <w:r>
        <w:rPr>
          <w:rtl w:val="true"/>
        </w:rPr>
        <w:t>)</w:t>
      </w:r>
      <w:bookmarkEnd w:id="28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حسینی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چهارم مجموعه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خیر خلقه و مظهر لطفه محمد و آله الطبیبن الطّاهرین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العلماء الاعلام و الفضلاء الکرام لا زال محروسآ بعنایة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نسخ زین العابدین مشهور به خداداد بن غلامعلی در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کتاب سوم بیتاریخ و از آخر تاقص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بنافتی 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856" w:name="__RefHeading___Toc4165723_3381743652"/>
      <w:bookmarkStart w:id="2857" w:name="_Toc1236"/>
      <w:bookmarkEnd w:id="2856"/>
      <w:r>
        <w:rPr>
          <w:rtl w:val="true"/>
        </w:rPr>
        <w:t xml:space="preserve">( </w:t>
      </w:r>
      <w:r>
        <w:rPr/>
        <w:t>831</w:t>
      </w:r>
      <w:r>
        <w:rPr>
          <w:rtl w:val="true"/>
        </w:rPr>
        <w:t xml:space="preserve"> )</w:t>
      </w:r>
      <w:bookmarkEnd w:id="2857"/>
    </w:p>
    <w:p>
      <w:pPr>
        <w:pStyle w:val="Heading3"/>
        <w:numPr>
          <w:ilvl w:val="2"/>
          <w:numId w:val="1"/>
        </w:numPr>
        <w:rPr/>
      </w:pPr>
      <w:bookmarkStart w:id="2858" w:name="__RefHeading___Toc4165725_3381743652"/>
      <w:bookmarkStart w:id="2859" w:name="_Toc1237"/>
      <w:bookmarkEnd w:id="2858"/>
      <w:r>
        <w:rPr/>
        <w:t>1</w:t>
      </w:r>
      <w:r>
        <w:rPr>
          <w:rtl w:val="true"/>
        </w:rPr>
        <w:t xml:space="preserve"> - </w:t>
      </w:r>
      <w:r>
        <w:rPr>
          <w:rtl w:val="true"/>
        </w:rPr>
        <w:t xml:space="preserve">محضر الشهود فی رد الیهود </w:t>
      </w:r>
      <w:r>
        <w:rPr>
          <w:rtl w:val="true"/>
        </w:rPr>
        <w:t>«</w:t>
      </w:r>
      <w:r>
        <w:rPr/>
        <w:t>1</w:t>
      </w:r>
      <w:r>
        <w:rPr>
          <w:rtl w:val="true"/>
        </w:rPr>
        <w:t xml:space="preserve"> - </w:t>
      </w:r>
      <w:r>
        <w:rPr/>
        <w:t>69</w:t>
      </w:r>
      <w:r>
        <w:rPr>
          <w:rtl w:val="true"/>
        </w:rPr>
        <w:t>» (</w:t>
      </w:r>
      <w:r>
        <w:rPr>
          <w:rtl w:val="true"/>
        </w:rPr>
        <w:t>فارسی</w:t>
      </w:r>
      <w:r>
        <w:rPr>
          <w:rtl w:val="true"/>
        </w:rPr>
        <w:t>)</w:t>
      </w:r>
      <w:bookmarkEnd w:id="28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بابا بن محمد اسماعیل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سوآء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ارباب اولوا الالباب دانش و اصحاب بصیرت و بینش مخفی نماند که والد فقیر از سلسله بنی اسرائیل و در میان ایشان از افاضل و اعیان بود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الجنّة لمن اطاعنی ولو کان عبد احبشیّا و خلقت النّار لمن عصانی ولو کان سید اقرشیا و آیه وافی هدایة انّ اکرمکم عند الله اتقیکم لکن این فقرات به جهت رفع استهزاء عوام نوشته شد و به اینجا ختم میکنیم این رساله را</w:t>
      </w:r>
      <w:r>
        <w:rPr>
          <w:rFonts w:eastAsia="IRNazanin" w:cs="IRNazanin"/>
          <w:color w:val="111111"/>
          <w:sz w:val="28"/>
          <w:szCs w:val="28"/>
          <w:rtl w:val="true"/>
          <w:lang w:bidi="fa-IR"/>
        </w:rPr>
        <w:t xml:space="preserve">. </w:t>
      </w:r>
      <w:bookmarkStart w:id="2860" w:name="pg14116_147094"/>
    </w:p>
    <w:p>
      <w:pPr>
        <w:pStyle w:val="Heading3"/>
        <w:numPr>
          <w:ilvl w:val="2"/>
          <w:numId w:val="1"/>
        </w:numPr>
        <w:rPr/>
      </w:pPr>
      <w:bookmarkStart w:id="2861" w:name="__RefHeading___Toc4165727_3381743652"/>
      <w:bookmarkStart w:id="2862" w:name="_Toc1238"/>
      <w:bookmarkEnd w:id="2860"/>
      <w:bookmarkEnd w:id="2861"/>
      <w:r>
        <w:rPr/>
        <w:t>2</w:t>
      </w:r>
      <w:r>
        <w:rPr>
          <w:rtl w:val="true"/>
        </w:rPr>
        <w:t xml:space="preserve"> - </w:t>
      </w:r>
      <w:r>
        <w:rPr>
          <w:rtl w:val="true"/>
        </w:rPr>
        <w:t xml:space="preserve">رد الیهود </w:t>
      </w:r>
      <w:r>
        <w:rPr>
          <w:rtl w:val="true"/>
        </w:rPr>
        <w:t>«</w:t>
      </w:r>
      <w:r>
        <w:rPr/>
        <w:t>70</w:t>
      </w:r>
      <w:r>
        <w:rPr>
          <w:rtl w:val="true"/>
        </w:rPr>
        <w:t xml:space="preserve"> - </w:t>
      </w:r>
      <w:r>
        <w:rPr/>
        <w:t>76</w:t>
      </w:r>
      <w:r>
        <w:rPr>
          <w:rtl w:val="true"/>
        </w:rPr>
        <w:t>» (</w:t>
      </w:r>
      <w:r>
        <w:rPr>
          <w:rtl w:val="true"/>
        </w:rPr>
        <w:t>فارسی</w:t>
      </w:r>
      <w:r>
        <w:rPr>
          <w:rtl w:val="true"/>
        </w:rPr>
        <w:t>)</w:t>
      </w:r>
      <w:bookmarkEnd w:id="28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بابا بن محمد اسماعیل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 است بر یهود در قولشان بر متابعت از تورات و حضرت موسی علی نبینا و آله وعلیه السلام با استفاده از کتب خود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نسخههای فارسی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ارباب اولوالالباب مخفی نماند که جماعت بنی اسرائیل را داعیه این است که ما به شریعت تورات و به فرموده حضرت موسی عمل مینمائیم حال ما در تکذیب ایشان و در بطلان افعال ایشان دلیلی چند می‌آوریم</w:t>
      </w:r>
      <w:r>
        <w:rPr>
          <w:rFonts w:eastAsia="IRNazanin" w:cs="IRNazanin"/>
          <w:color w:val="111111"/>
          <w:sz w:val="28"/>
          <w:szCs w:val="28"/>
          <w:rtl w:val="true"/>
          <w:lang w:bidi="fa-IR"/>
        </w:rPr>
        <w:t>.</w:t>
      </w:r>
    </w:p>
    <w:p>
      <w:pPr>
        <w:pStyle w:val="Heading3"/>
        <w:numPr>
          <w:ilvl w:val="2"/>
          <w:numId w:val="1"/>
        </w:numPr>
        <w:rPr/>
      </w:pPr>
      <w:bookmarkStart w:id="2863" w:name="__RefHeading___Toc4165729_3381743652"/>
      <w:bookmarkStart w:id="2864" w:name="_Toc1239"/>
      <w:bookmarkEnd w:id="2863"/>
      <w:r>
        <w:rPr/>
        <w:t>3</w:t>
      </w:r>
      <w:r>
        <w:rPr>
          <w:rtl w:val="true"/>
        </w:rPr>
        <w:t xml:space="preserve"> - </w:t>
      </w:r>
      <w:r>
        <w:rPr>
          <w:rtl w:val="true"/>
        </w:rPr>
        <w:t xml:space="preserve">انیس الموحدین </w:t>
      </w:r>
      <w:r>
        <w:rPr>
          <w:rtl w:val="true"/>
        </w:rPr>
        <w:t>«</w:t>
      </w:r>
      <w:r>
        <w:rPr/>
        <w:t>79</w:t>
      </w:r>
      <w:r>
        <w:rPr>
          <w:rtl w:val="true"/>
        </w:rPr>
        <w:t xml:space="preserve"> - </w:t>
      </w:r>
      <w:r>
        <w:rPr/>
        <w:t>129</w:t>
      </w:r>
      <w:r>
        <w:rPr>
          <w:rtl w:val="true"/>
        </w:rPr>
        <w:t>» (</w:t>
      </w:r>
      <w:r>
        <w:rPr>
          <w:rtl w:val="true"/>
        </w:rPr>
        <w:t xml:space="preserve">کلام </w:t>
      </w:r>
      <w:r>
        <w:rPr>
          <w:rtl w:val="true"/>
        </w:rPr>
        <w:t xml:space="preserve">- </w:t>
      </w:r>
      <w:r>
        <w:rPr>
          <w:rtl w:val="true"/>
        </w:rPr>
        <w:t>فارسی</w:t>
      </w:r>
      <w:r>
        <w:rPr>
          <w:rtl w:val="true"/>
        </w:rPr>
        <w:t>)</w:t>
      </w:r>
      <w:bookmarkEnd w:id="28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ابی‌ذر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اعتقادات شیعه را در پنج باب و باب پنجم را که در امامت است هفت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نسخههای فارسی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الفبایی آستان قدی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تحریر حسین بن سید ابراهیم موسوی مراغی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کتاب سوم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موسی طهرانی تصحیح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865" w:name="__RefHeading___Toc4165731_3381743652"/>
      <w:bookmarkStart w:id="2866" w:name="_Toc1240"/>
      <w:bookmarkEnd w:id="2865"/>
      <w:r>
        <w:rPr>
          <w:rtl w:val="true"/>
        </w:rPr>
        <w:t xml:space="preserve">( </w:t>
      </w:r>
      <w:r>
        <w:rPr/>
        <w:t>837</w:t>
      </w:r>
      <w:r>
        <w:rPr>
          <w:rtl w:val="true"/>
        </w:rPr>
        <w:t xml:space="preserve"> )</w:t>
      </w:r>
      <w:bookmarkEnd w:id="2866"/>
    </w:p>
    <w:p>
      <w:pPr>
        <w:pStyle w:val="Heading3"/>
        <w:numPr>
          <w:ilvl w:val="2"/>
          <w:numId w:val="1"/>
        </w:numPr>
        <w:rPr/>
      </w:pPr>
      <w:bookmarkStart w:id="2867" w:name="__RefHeading___Toc4165733_3381743652"/>
      <w:bookmarkStart w:id="2868" w:name="_Toc1241"/>
      <w:bookmarkEnd w:id="2867"/>
      <w:r>
        <w:rPr/>
        <w:t>1</w:t>
      </w:r>
      <w:r>
        <w:rPr>
          <w:rtl w:val="true"/>
        </w:rPr>
        <w:t xml:space="preserve"> - </w:t>
      </w:r>
      <w:r>
        <w:rPr>
          <w:rtl w:val="true"/>
        </w:rPr>
        <w:t xml:space="preserve">شرح التصریف </w:t>
      </w:r>
      <w:r>
        <w:rPr>
          <w:rtl w:val="true"/>
        </w:rPr>
        <w:t>«</w:t>
      </w:r>
      <w:r>
        <w:rPr/>
        <w:t>2</w:t>
      </w:r>
      <w:r>
        <w:rPr>
          <w:rtl w:val="true"/>
        </w:rPr>
        <w:t xml:space="preserve"> - </w:t>
      </w:r>
      <w:r>
        <w:rPr/>
        <w:t>82</w:t>
      </w:r>
      <w:r>
        <w:rPr>
          <w:rtl w:val="true"/>
        </w:rPr>
        <w:t xml:space="preserve"> »(</w:t>
      </w:r>
      <w:r>
        <w:rPr>
          <w:rtl w:val="true"/>
        </w:rPr>
        <w:t xml:space="preserve">طرف </w:t>
      </w:r>
      <w:r>
        <w:rPr>
          <w:rtl w:val="true"/>
        </w:rPr>
        <w:t xml:space="preserve">- </w:t>
      </w:r>
      <w:r>
        <w:rPr>
          <w:rtl w:val="true"/>
        </w:rPr>
        <w:t>عربی</w:t>
      </w:r>
      <w:r>
        <w:rPr>
          <w:rtl w:val="true"/>
        </w:rPr>
        <w:t>)</w:t>
      </w:r>
      <w:bookmarkEnd w:id="28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869" w:name="pg14116_147095"/>
    </w:p>
    <w:p>
      <w:pPr>
        <w:pStyle w:val="Heading3"/>
        <w:numPr>
          <w:ilvl w:val="2"/>
          <w:numId w:val="1"/>
        </w:numPr>
        <w:rPr/>
      </w:pPr>
      <w:bookmarkStart w:id="2870" w:name="__RefHeading___Toc4165735_3381743652"/>
      <w:bookmarkStart w:id="2871" w:name="_Toc1242"/>
      <w:bookmarkEnd w:id="2869"/>
      <w:bookmarkEnd w:id="2870"/>
      <w:r>
        <w:rPr/>
        <w:t>2</w:t>
      </w:r>
      <w:r>
        <w:rPr>
          <w:rtl w:val="true"/>
        </w:rPr>
        <w:t xml:space="preserve"> - </w:t>
      </w:r>
      <w:r>
        <w:rPr>
          <w:rtl w:val="true"/>
        </w:rPr>
        <w:t xml:space="preserve">طب </w:t>
      </w:r>
      <w:r>
        <w:rPr>
          <w:rtl w:val="true"/>
        </w:rPr>
        <w:t>«</w:t>
      </w:r>
      <w:r>
        <w:rPr/>
        <w:t>82</w:t>
      </w:r>
      <w:r>
        <w:rPr>
          <w:rtl w:val="true"/>
        </w:rPr>
        <w:t xml:space="preserve"> - </w:t>
      </w:r>
      <w:r>
        <w:rPr/>
        <w:t>84</w:t>
      </w:r>
      <w:r>
        <w:rPr>
          <w:rtl w:val="true"/>
        </w:rPr>
        <w:t>» (</w:t>
      </w:r>
      <w:r>
        <w:rPr>
          <w:rtl w:val="true"/>
        </w:rPr>
        <w:t xml:space="preserve">طب </w:t>
      </w:r>
      <w:r>
        <w:rPr>
          <w:rtl w:val="true"/>
        </w:rPr>
        <w:t xml:space="preserve">- </w:t>
      </w:r>
      <w:r>
        <w:rPr>
          <w:rtl w:val="true"/>
        </w:rPr>
        <w:t>فارسی</w:t>
      </w:r>
      <w:r>
        <w:rPr>
          <w:rtl w:val="true"/>
        </w:rPr>
        <w:t>)</w:t>
      </w:r>
      <w:bookmarkEnd w:id="28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بیماریهای معروف و مبتلا به است که به اختصار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سیّدنا محمّد و آله اجمعین اما بعد بدانکه این مختصری است که حکمای پیشینیان آزموده 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سرفه کهنه بود استخوان کبوتر را با قلی و جگر گوسفند نیک بریان کند و بساید و به روز پیش از طعام بخورد دفع شود</w:t>
      </w:r>
      <w:r>
        <w:rPr>
          <w:rFonts w:eastAsia="IRNazanin" w:cs="IRNazanin"/>
          <w:color w:val="111111"/>
          <w:sz w:val="28"/>
          <w:szCs w:val="28"/>
          <w:rtl w:val="true"/>
          <w:lang w:bidi="fa-IR"/>
        </w:rPr>
        <w:t>.</w:t>
      </w:r>
    </w:p>
    <w:p>
      <w:pPr>
        <w:pStyle w:val="Heading3"/>
        <w:numPr>
          <w:ilvl w:val="2"/>
          <w:numId w:val="1"/>
        </w:numPr>
        <w:rPr/>
      </w:pPr>
      <w:bookmarkStart w:id="2872" w:name="__RefHeading___Toc4165737_3381743652"/>
      <w:bookmarkStart w:id="2873" w:name="_Toc1243"/>
      <w:bookmarkEnd w:id="2872"/>
      <w:r>
        <w:rPr/>
        <w:t>3</w:t>
      </w:r>
      <w:r>
        <w:rPr>
          <w:rtl w:val="true"/>
        </w:rPr>
        <w:t xml:space="preserve"> - </w:t>
      </w:r>
      <w:r>
        <w:rPr>
          <w:rtl w:val="true"/>
        </w:rPr>
        <w:t xml:space="preserve">راحة الانسان </w:t>
      </w:r>
      <w:r>
        <w:rPr>
          <w:rtl w:val="true"/>
        </w:rPr>
        <w:t>«</w:t>
      </w:r>
      <w:r>
        <w:rPr/>
        <w:t>84</w:t>
      </w:r>
      <w:r>
        <w:rPr>
          <w:rtl w:val="true"/>
        </w:rPr>
        <w:t xml:space="preserve"> - </w:t>
      </w:r>
      <w:r>
        <w:rPr/>
        <w:t>88</w:t>
      </w:r>
      <w:r>
        <w:rPr>
          <w:rtl w:val="true"/>
        </w:rPr>
        <w:t>» (</w:t>
      </w:r>
      <w:r>
        <w:rPr>
          <w:rtl w:val="true"/>
        </w:rPr>
        <w:t>فارسی</w:t>
      </w:r>
      <w:r>
        <w:rPr>
          <w:rtl w:val="true"/>
        </w:rPr>
        <w:t>)</w:t>
      </w:r>
      <w:bookmarkEnd w:id="28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طاهر ابراهیم بن محمد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غزنوی این کتاب را به نام سلطان محمد خدابنده نوشته و چلبی مینویسد که برای مأمون نگاشته شده است و در الذریعه آمده که کتابی بدین نام در پزشکی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حکیم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و آله اجمعین اما بعد چنین آورده‌اند که در خلافت پادشاهی سلطان محمد خدابنده جمع علما و 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حکیم گوید که هر چیز که بسیار خوری معده‌ات تباه شود و ضعف دل و کرم جگر و درد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مغز سر زاغ را بر پنبه گرفته در جراحت نهد و در حال پیکان بیرون آید اگر کسی را دندان درد کند عاقر قرحا را در زیر زند آن نهد نافع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حاجی میرزا جعفر محمد علی در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کتاب دوم بیتاریخ</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bookmarkStart w:id="2874" w:name="pg14116_147096"/>
    </w:p>
    <w:p>
      <w:pPr>
        <w:pStyle w:val="BookText"/>
        <w:rPr/>
      </w:pPr>
      <w:bookmarkEnd w:id="2874"/>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مدرسه و حسینیه مرحوم حاجی سید حسین لاریجانی فی شهر رجب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875" w:name="__RefHeading___Toc4165739_3381743652"/>
      <w:bookmarkStart w:id="2876" w:name="_Toc1244"/>
      <w:bookmarkEnd w:id="2875"/>
      <w:r>
        <w:rPr>
          <w:rtl w:val="true"/>
        </w:rPr>
        <w:t xml:space="preserve">( </w:t>
      </w:r>
      <w:r>
        <w:rPr/>
        <w:t>842</w:t>
      </w:r>
      <w:r>
        <w:rPr>
          <w:rtl w:val="true"/>
        </w:rPr>
        <w:t xml:space="preserve"> )</w:t>
      </w:r>
      <w:bookmarkEnd w:id="2876"/>
    </w:p>
    <w:p>
      <w:pPr>
        <w:pStyle w:val="Heading3"/>
        <w:numPr>
          <w:ilvl w:val="2"/>
          <w:numId w:val="1"/>
        </w:numPr>
        <w:rPr/>
      </w:pPr>
      <w:bookmarkStart w:id="2877" w:name="__RefHeading___Toc4165741_3381743652"/>
      <w:bookmarkStart w:id="2878" w:name="_Toc1245"/>
      <w:bookmarkEnd w:id="2877"/>
      <w:r>
        <w:rPr/>
        <w:t>1</w:t>
      </w:r>
      <w:r>
        <w:rPr>
          <w:rtl w:val="true"/>
        </w:rPr>
        <w:t xml:space="preserve"> - </w:t>
      </w:r>
      <w:r>
        <w:rPr>
          <w:rtl w:val="true"/>
        </w:rPr>
        <w:t xml:space="preserve">شرح العوامل </w:t>
      </w:r>
      <w:r>
        <w:rPr>
          <w:rtl w:val="true"/>
        </w:rPr>
        <w:t>«</w:t>
      </w:r>
      <w:r>
        <w:rPr/>
        <w:t>1</w:t>
      </w:r>
      <w:r>
        <w:rPr>
          <w:rtl w:val="true"/>
        </w:rPr>
        <w:t xml:space="preserve"> - </w:t>
      </w:r>
      <w:r>
        <w:rPr/>
        <w:t>29</w:t>
      </w:r>
      <w:r>
        <w:rPr>
          <w:rtl w:val="true"/>
        </w:rPr>
        <w:t>» (</w:t>
      </w:r>
      <w:r>
        <w:rPr>
          <w:rtl w:val="true"/>
        </w:rPr>
        <w:t xml:space="preserve">نحو </w:t>
      </w:r>
      <w:r>
        <w:rPr>
          <w:rtl w:val="true"/>
        </w:rPr>
        <w:t xml:space="preserve">- </w:t>
      </w:r>
      <w:r>
        <w:rPr>
          <w:rtl w:val="true"/>
        </w:rPr>
        <w:t>عربی</w:t>
      </w:r>
      <w:r>
        <w:rPr>
          <w:rtl w:val="true"/>
        </w:rPr>
        <w:t>)</w:t>
      </w:r>
      <w:bookmarkEnd w:id="2878"/>
    </w:p>
    <w:p>
      <w:pPr>
        <w:pStyle w:val="BookText"/>
        <w:rPr/>
      </w:pPr>
      <w:r>
        <w:rPr>
          <w:rFonts w:ascii="IRNazanin" w:hAnsi="IRNazanin" w:eastAsia="IRNazanin"/>
          <w:color w:val="111111"/>
          <w:sz w:val="28"/>
          <w:sz w:val="28"/>
          <w:szCs w:val="28"/>
          <w:rtl w:val="true"/>
          <w:lang w:bidi="fa-IR"/>
        </w:rPr>
        <w:t>همان است که در جامع المقدمات چاپ شده</w:t>
      </w:r>
      <w:r>
        <w:rPr>
          <w:rFonts w:eastAsia="IRNazanin" w:cs="IRNazanin"/>
          <w:color w:val="111111"/>
          <w:sz w:val="28"/>
          <w:szCs w:val="28"/>
          <w:rtl w:val="true"/>
          <w:lang w:bidi="fa-IR"/>
        </w:rPr>
        <w:t>.</w:t>
      </w:r>
    </w:p>
    <w:p>
      <w:pPr>
        <w:pStyle w:val="Heading3"/>
        <w:numPr>
          <w:ilvl w:val="2"/>
          <w:numId w:val="1"/>
        </w:numPr>
        <w:rPr/>
      </w:pPr>
      <w:bookmarkStart w:id="2879" w:name="__RefHeading___Toc4165743_3381743652"/>
      <w:bookmarkStart w:id="2880" w:name="_Toc1246"/>
      <w:bookmarkEnd w:id="2879"/>
      <w:r>
        <w:rPr/>
        <w:t>2</w:t>
      </w:r>
      <w:r>
        <w:rPr>
          <w:rtl w:val="true"/>
        </w:rPr>
        <w:t xml:space="preserve"> - </w:t>
      </w:r>
      <w:r>
        <w:rPr>
          <w:rtl w:val="true"/>
        </w:rPr>
        <w:t xml:space="preserve">الفوائد الصمدیة </w:t>
      </w:r>
      <w:r>
        <w:rPr>
          <w:rtl w:val="true"/>
        </w:rPr>
        <w:t>«</w:t>
      </w:r>
      <w:r>
        <w:rPr/>
        <w:t>33</w:t>
      </w:r>
      <w:r>
        <w:rPr>
          <w:rtl w:val="true"/>
        </w:rPr>
        <w:t xml:space="preserve"> - </w:t>
      </w:r>
      <w:r>
        <w:rPr/>
        <w:t>85</w:t>
      </w:r>
      <w:r>
        <w:rPr>
          <w:rtl w:val="true"/>
        </w:rPr>
        <w:t>» (</w:t>
      </w:r>
      <w:r>
        <w:rPr/>
        <w:t>32</w:t>
      </w:r>
      <w:r>
        <w:rPr>
          <w:rtl w:val="true"/>
        </w:rPr>
        <w:t xml:space="preserve"> </w:t>
      </w:r>
      <w:r>
        <w:rPr>
          <w:rtl w:val="true"/>
        </w:rPr>
        <w:t xml:space="preserve">پ </w:t>
      </w:r>
      <w:r>
        <w:rPr>
          <w:rtl w:val="true"/>
        </w:rPr>
        <w:t xml:space="preserve">- </w:t>
      </w:r>
      <w:r>
        <w:rPr/>
        <w:t>85</w:t>
      </w:r>
      <w:r>
        <w:rPr>
          <w:rtl w:val="true"/>
        </w:rPr>
        <w:t xml:space="preserve"> </w:t>
      </w:r>
      <w:r>
        <w:rPr>
          <w:rtl w:val="true"/>
        </w:rPr>
        <w:t>ر</w:t>
      </w:r>
      <w:r>
        <w:rPr>
          <w:rtl w:val="true"/>
        </w:rPr>
        <w:t>)</w:t>
      </w:r>
      <w:bookmarkEnd w:id="28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881" w:name="__RefHeading___Toc4165745_3381743652"/>
      <w:bookmarkStart w:id="2882" w:name="_Toc1247"/>
      <w:bookmarkEnd w:id="2881"/>
      <w:r>
        <w:rPr/>
        <w:t>3</w:t>
      </w:r>
      <w:r>
        <w:rPr>
          <w:rtl w:val="true"/>
        </w:rPr>
        <w:t xml:space="preserve"> - </w:t>
      </w:r>
      <w:r>
        <w:rPr>
          <w:rtl w:val="true"/>
        </w:rPr>
        <w:t xml:space="preserve">العوامل فی النحو </w:t>
      </w:r>
      <w:r>
        <w:rPr>
          <w:rtl w:val="true"/>
        </w:rPr>
        <w:t>«</w:t>
      </w:r>
      <w:r>
        <w:rPr/>
        <w:t>86</w:t>
      </w:r>
      <w:r>
        <w:rPr>
          <w:rtl w:val="true"/>
        </w:rPr>
        <w:t xml:space="preserve"> - </w:t>
      </w:r>
      <w:r>
        <w:rPr/>
        <w:t>132</w:t>
      </w:r>
      <w:r>
        <w:rPr>
          <w:rtl w:val="true"/>
        </w:rPr>
        <w:t>» (</w:t>
      </w:r>
      <w:r>
        <w:rPr/>
        <w:t>86</w:t>
      </w:r>
      <w:r>
        <w:rPr>
          <w:rtl w:val="true"/>
        </w:rPr>
        <w:t xml:space="preserve"> </w:t>
      </w:r>
      <w:r>
        <w:rPr>
          <w:rtl w:val="true"/>
        </w:rPr>
        <w:t xml:space="preserve">پ </w:t>
      </w:r>
      <w:r>
        <w:rPr>
          <w:rtl w:val="true"/>
        </w:rPr>
        <w:t xml:space="preserve">- </w:t>
      </w:r>
      <w:r>
        <w:rPr/>
        <w:t>132</w:t>
      </w:r>
      <w:r>
        <w:rPr>
          <w:rtl w:val="true"/>
        </w:rPr>
        <w:t xml:space="preserve"> </w:t>
      </w:r>
      <w:r>
        <w:rPr>
          <w:rtl w:val="true"/>
        </w:rPr>
        <w:t>ر</w:t>
      </w:r>
      <w:r>
        <w:rPr>
          <w:rtl w:val="true"/>
        </w:rPr>
        <w:t>)</w:t>
      </w:r>
      <w:bookmarkEnd w:id="28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باقر بن حاج حسینعلی در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 xml:space="preserve">کتاب دوم بیتاریخ،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علی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علی بن محمد رضا مرندی در </w:t>
      </w:r>
      <w:r>
        <w:rPr>
          <w:rFonts w:eastAsia="IRNazanin" w:cs="IRNazanin"/>
          <w:color w:val="111111"/>
          <w:sz w:val="28"/>
          <w:szCs w:val="28"/>
          <w:lang w:bidi="fa-IR"/>
        </w:rPr>
        <w:t>1245</w:t>
      </w:r>
    </w:p>
    <w:p>
      <w:pPr>
        <w:pStyle w:val="Heading2"/>
        <w:numPr>
          <w:ilvl w:val="1"/>
          <w:numId w:val="1"/>
        </w:numPr>
        <w:rPr/>
      </w:pPr>
      <w:bookmarkStart w:id="2883" w:name="__RefHeading___Toc4165747_3381743652"/>
      <w:bookmarkStart w:id="2884" w:name="_Toc1248"/>
      <w:bookmarkEnd w:id="2883"/>
      <w:r>
        <w:rPr>
          <w:rtl w:val="true"/>
        </w:rPr>
        <w:t xml:space="preserve">( </w:t>
      </w:r>
      <w:r>
        <w:rPr/>
        <w:t>886</w:t>
      </w:r>
      <w:r>
        <w:rPr>
          <w:rtl w:val="true"/>
        </w:rPr>
        <w:t xml:space="preserve"> )</w:t>
      </w:r>
      <w:bookmarkEnd w:id="2884"/>
    </w:p>
    <w:p>
      <w:pPr>
        <w:pStyle w:val="Heading3"/>
        <w:numPr>
          <w:ilvl w:val="2"/>
          <w:numId w:val="1"/>
        </w:numPr>
        <w:rPr/>
      </w:pPr>
      <w:bookmarkStart w:id="2885" w:name="__RefHeading___Toc4165749_3381743652"/>
      <w:bookmarkStart w:id="2886" w:name="_Toc1249"/>
      <w:bookmarkEnd w:id="2885"/>
      <w:r>
        <w:rPr/>
        <w:t>1</w:t>
      </w:r>
      <w:r>
        <w:rPr>
          <w:rtl w:val="true"/>
        </w:rPr>
        <w:t xml:space="preserve"> - </w:t>
      </w:r>
      <w:r>
        <w:rPr>
          <w:rtl w:val="true"/>
        </w:rPr>
        <w:t xml:space="preserve">حلّ الطلسم فی کشف السرّ المبهم </w:t>
      </w:r>
      <w:r>
        <w:rPr>
          <w:rtl w:val="true"/>
        </w:rPr>
        <w:t>«</w:t>
      </w:r>
      <w:r>
        <w:rPr/>
        <w:t>1</w:t>
      </w:r>
      <w:r>
        <w:rPr>
          <w:rtl w:val="true"/>
        </w:rPr>
        <w:t xml:space="preserve"> - </w:t>
      </w:r>
      <w:r>
        <w:rPr/>
        <w:t>5</w:t>
      </w:r>
      <w:r>
        <w:rPr>
          <w:rtl w:val="true"/>
        </w:rPr>
        <w:t>» (</w:t>
      </w:r>
      <w:r>
        <w:rPr>
          <w:rtl w:val="true"/>
        </w:rPr>
        <w:t>عربی</w:t>
      </w:r>
      <w:r>
        <w:rPr>
          <w:rtl w:val="true"/>
        </w:rPr>
        <w:t>)</w:t>
      </w:r>
      <w:bookmarkEnd w:id="28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ابوالعباس قمی</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در علم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bookmarkStart w:id="2887" w:name="pg14116_147097"/>
    </w:p>
    <w:p>
      <w:pPr>
        <w:pStyle w:val="BookText"/>
        <w:rPr/>
      </w:pPr>
      <w:bookmarkEnd w:id="2887"/>
      <w:r>
        <w:rPr>
          <w:rFonts w:ascii="IRNazanin" w:hAnsi="IRNazanin" w:eastAsia="IRNazanin"/>
          <w:color w:val="111111"/>
          <w:sz w:val="28"/>
          <w:sz w:val="28"/>
          <w:szCs w:val="28"/>
          <w:rtl w:val="true"/>
          <w:lang w:bidi="fa-IR"/>
        </w:rPr>
        <w:t>حسین خلاطی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الارواح بالاجساد و یفرقها عند الموت لحکمة اراد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المعاد و صلّی الله علی سیّدنا محمّد شفیع العباد و علی آله السّادة الامجاد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ایّها الملک انّ هذا الاکسیر بعد التضعیف انّ الدرهم منه یملأ ما بین الخافقین و ضرب له مثل الرّجل الّذی یلعب بالشّطرنج مع الملک فمنّاه الملک فتمنّی علیه ان تضاعف له رقمة الشطرنج من الدراهم ای تضاعف له عدد البیوت فاستصغر الملک ذلک اولا فلمّا ضاعف له نفدت خزائنه و لم یبلغ هذه الدرجة الا بالتجرید و المجاهدة</w:t>
      </w:r>
      <w:r>
        <w:rPr>
          <w:rFonts w:eastAsia="IRNazanin" w:cs="IRNazanin"/>
          <w:color w:val="111111"/>
          <w:sz w:val="28"/>
          <w:szCs w:val="28"/>
          <w:rtl w:val="true"/>
          <w:lang w:bidi="fa-IR"/>
        </w:rPr>
        <w:t>.</w:t>
      </w:r>
    </w:p>
    <w:p>
      <w:pPr>
        <w:pStyle w:val="Heading3"/>
        <w:numPr>
          <w:ilvl w:val="2"/>
          <w:numId w:val="1"/>
        </w:numPr>
        <w:rPr/>
      </w:pPr>
      <w:bookmarkStart w:id="2888" w:name="__RefHeading___Toc4165751_3381743652"/>
      <w:bookmarkStart w:id="2889" w:name="_Toc1250"/>
      <w:bookmarkEnd w:id="2888"/>
      <w:r>
        <w:rPr/>
        <w:t>2</w:t>
      </w:r>
      <w:r>
        <w:rPr>
          <w:rtl w:val="true"/>
        </w:rPr>
        <w:t xml:space="preserve"> - </w:t>
      </w:r>
      <w:r>
        <w:rPr>
          <w:rtl w:val="true"/>
        </w:rPr>
        <w:t xml:space="preserve">الاکسیر </w:t>
      </w:r>
      <w:r>
        <w:rPr>
          <w:rtl w:val="true"/>
        </w:rPr>
        <w:t>«</w:t>
      </w:r>
      <w:r>
        <w:rPr/>
        <w:t>5</w:t>
      </w:r>
      <w:r>
        <w:rPr>
          <w:rtl w:val="true"/>
        </w:rPr>
        <w:t xml:space="preserve"> - </w:t>
      </w:r>
      <w:r>
        <w:rPr/>
        <w:t>8</w:t>
      </w:r>
      <w:r>
        <w:rPr>
          <w:rtl w:val="true"/>
        </w:rPr>
        <w:t>» (</w:t>
      </w:r>
      <w:r>
        <w:rPr>
          <w:rtl w:val="true"/>
        </w:rPr>
        <w:t xml:space="preserve">کیمیا </w:t>
      </w:r>
      <w:r>
        <w:rPr>
          <w:rtl w:val="true"/>
        </w:rPr>
        <w:t xml:space="preserve">- </w:t>
      </w:r>
      <w:r>
        <w:rPr>
          <w:rtl w:val="true"/>
        </w:rPr>
        <w:t>عربی</w:t>
      </w:r>
      <w:r>
        <w:rPr>
          <w:rtl w:val="true"/>
        </w:rPr>
        <w:t>)</w:t>
      </w:r>
      <w:bookmarkEnd w:id="28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ایدمر بن علی جلدکی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چگونگی ترکیب و اسرار حجر مکرّم مطالبی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فی اسرار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ما سواه باطل و هو سر مکتوم لم یکتبه احد من الحکماء فی کتبهم الا باقلام مرموزه خوفآ من اذکیاء ابناء الزمان و کتموه و بعدّوه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ان یطرح منه درهمآ علی عشرة من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یطرح واحد علی عشرین من القمر</w:t>
      </w:r>
      <w:r>
        <w:rPr>
          <w:rFonts w:eastAsia="IRNazanin" w:cs="IRNazanin"/>
          <w:color w:val="111111"/>
          <w:sz w:val="28"/>
          <w:szCs w:val="28"/>
          <w:rtl w:val="true"/>
          <w:lang w:bidi="fa-IR"/>
        </w:rPr>
        <w:t>.</w:t>
      </w:r>
    </w:p>
    <w:p>
      <w:pPr>
        <w:pStyle w:val="Heading3"/>
        <w:numPr>
          <w:ilvl w:val="2"/>
          <w:numId w:val="1"/>
        </w:numPr>
        <w:rPr/>
      </w:pPr>
      <w:bookmarkStart w:id="2890" w:name="__RefHeading___Toc4165753_3381743652"/>
      <w:bookmarkStart w:id="2891" w:name="_Toc1251"/>
      <w:bookmarkEnd w:id="2890"/>
      <w:r>
        <w:rPr/>
        <w:t>3</w:t>
      </w:r>
      <w:r>
        <w:rPr>
          <w:rtl w:val="true"/>
        </w:rPr>
        <w:t xml:space="preserve"> - </w:t>
      </w:r>
      <w:r>
        <w:rPr>
          <w:rtl w:val="true"/>
        </w:rPr>
        <w:t xml:space="preserve">علم النقاط ؟ </w:t>
      </w:r>
      <w:r>
        <w:rPr>
          <w:rtl w:val="true"/>
        </w:rPr>
        <w:t>«</w:t>
      </w:r>
      <w:r>
        <w:rPr/>
        <w:t>9</w:t>
      </w:r>
      <w:r>
        <w:rPr>
          <w:rtl w:val="true"/>
        </w:rPr>
        <w:t xml:space="preserve"> - </w:t>
      </w:r>
      <w:r>
        <w:rPr/>
        <w:t>16</w:t>
      </w:r>
      <w:r>
        <w:rPr>
          <w:rtl w:val="true"/>
        </w:rPr>
        <w:t>» (</w:t>
      </w:r>
      <w:r>
        <w:rPr>
          <w:rtl w:val="true"/>
        </w:rPr>
        <w:t>فارسی</w:t>
      </w:r>
      <w:r>
        <w:rPr>
          <w:rtl w:val="true"/>
        </w:rPr>
        <w:t>)</w:t>
      </w:r>
      <w:bookmarkEnd w:id="28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بن صدرالدین چشتی الربادی</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را درباره اسرار نقاط و حروف بیان کرده و احادیثی در این رابطه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به مناسبتهائی که پیش آمده اشعار فارسی ذکر میکند</w:t>
      </w:r>
      <w:r>
        <w:rPr>
          <w:rFonts w:eastAsia="IRNazanin" w:cs="IRNazanin"/>
          <w:color w:val="111111"/>
          <w:sz w:val="28"/>
          <w:szCs w:val="28"/>
          <w:rtl w:val="true"/>
          <w:lang w:bidi="fa-IR"/>
        </w:rPr>
        <w:t xml:space="preserve">. </w:t>
      </w:r>
      <w:bookmarkStart w:id="2892" w:name="pg14116_147098"/>
    </w:p>
    <w:p>
      <w:pPr>
        <w:pStyle w:val="BookText"/>
        <w:rPr/>
      </w:pPr>
      <w:bookmarkEnd w:id="289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ثنای بیعدّ احدی را که از نقاط تعیّنات منزّه و از دایره نفی ذات مبراست و درود نامحدود نثار پیغمبری که نقطه دایره کاینات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عالم به نظر کاشفان یک نقطه کلّآ نیست زیر حرف باء که بالایش الف احدیّة است عزیز من نقطه عرفیه را مناسبت به نقطه ذاتی برای آن است که در او کثرت را گنجایش کمتر است و به معنای وحدت قریبتر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رساله بدون تاریخ و رساله سوم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893" w:name="__RefHeading___Toc4165755_3381743652"/>
      <w:bookmarkStart w:id="2894" w:name="_Toc1252"/>
      <w:bookmarkEnd w:id="2893"/>
      <w:r>
        <w:rPr>
          <w:rtl w:val="true"/>
        </w:rPr>
        <w:t xml:space="preserve">( </w:t>
      </w:r>
      <w:r>
        <w:rPr/>
        <w:t>902</w:t>
      </w:r>
      <w:r>
        <w:rPr>
          <w:rtl w:val="true"/>
        </w:rPr>
        <w:t xml:space="preserve"> )</w:t>
      </w:r>
      <w:bookmarkEnd w:id="2894"/>
    </w:p>
    <w:p>
      <w:pPr>
        <w:pStyle w:val="Heading3"/>
        <w:numPr>
          <w:ilvl w:val="2"/>
          <w:numId w:val="1"/>
        </w:numPr>
        <w:rPr/>
      </w:pPr>
      <w:bookmarkStart w:id="2895" w:name="__RefHeading___Toc4165757_3381743652"/>
      <w:bookmarkStart w:id="2896" w:name="_Toc1253"/>
      <w:bookmarkEnd w:id="2895"/>
      <w:r>
        <w:rPr/>
        <w:t>1</w:t>
      </w:r>
      <w:r>
        <w:rPr>
          <w:rtl w:val="true"/>
        </w:rPr>
        <w:t xml:space="preserve"> - </w:t>
      </w:r>
      <w:r>
        <w:rPr>
          <w:rtl w:val="true"/>
        </w:rPr>
        <w:t xml:space="preserve">صرف میر </w:t>
      </w:r>
      <w:r>
        <w:rPr>
          <w:rtl w:val="true"/>
        </w:rPr>
        <w:t>«</w:t>
      </w:r>
      <w:r>
        <w:rPr/>
        <w:t>1</w:t>
      </w:r>
      <w:r>
        <w:rPr>
          <w:rtl w:val="true"/>
        </w:rPr>
        <w:t xml:space="preserve"> - </w:t>
      </w:r>
      <w:r>
        <w:rPr/>
        <w:t>46</w:t>
      </w:r>
      <w:r>
        <w:rPr>
          <w:rtl w:val="true"/>
        </w:rPr>
        <w:t>» (</w:t>
      </w:r>
      <w:r>
        <w:rPr/>
        <w:t>1</w:t>
      </w:r>
      <w:r>
        <w:rPr>
          <w:rtl w:val="true"/>
        </w:rPr>
        <w:t xml:space="preserve"> </w:t>
      </w:r>
      <w:r>
        <w:rPr>
          <w:rtl w:val="true"/>
        </w:rPr>
        <w:t xml:space="preserve">پ </w:t>
      </w:r>
      <w:r>
        <w:rPr>
          <w:rtl w:val="true"/>
        </w:rPr>
        <w:t xml:space="preserve">- </w:t>
      </w:r>
      <w:r>
        <w:rPr/>
        <w:t>46</w:t>
      </w:r>
      <w:r>
        <w:rPr>
          <w:rtl w:val="true"/>
        </w:rPr>
        <w:t xml:space="preserve"> </w:t>
      </w:r>
      <w:r>
        <w:rPr>
          <w:rtl w:val="true"/>
        </w:rPr>
        <w:t>ر</w:t>
      </w:r>
      <w:r>
        <w:rPr>
          <w:rtl w:val="true"/>
        </w:rPr>
        <w:t>)</w:t>
      </w:r>
      <w:bookmarkEnd w:id="28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897" w:name="__RefHeading___Toc4165759_3381743652"/>
      <w:bookmarkStart w:id="2898" w:name="_Toc1254"/>
      <w:bookmarkEnd w:id="2897"/>
      <w:r>
        <w:rPr/>
        <w:t>2</w:t>
      </w:r>
      <w:r>
        <w:rPr>
          <w:rtl w:val="true"/>
        </w:rPr>
        <w:t xml:space="preserve"> - </w:t>
      </w:r>
      <w:r>
        <w:rPr>
          <w:rtl w:val="true"/>
        </w:rPr>
        <w:t xml:space="preserve">شرح العوامل فی النحو </w:t>
      </w:r>
      <w:r>
        <w:rPr>
          <w:rtl w:val="true"/>
        </w:rPr>
        <w:t>«</w:t>
      </w:r>
      <w:r>
        <w:rPr/>
        <w:t>46</w:t>
      </w:r>
      <w:r>
        <w:rPr>
          <w:rtl w:val="true"/>
        </w:rPr>
        <w:t xml:space="preserve"> - </w:t>
      </w:r>
      <w:r>
        <w:rPr/>
        <w:t>70</w:t>
      </w:r>
      <w:r>
        <w:rPr>
          <w:rtl w:val="true"/>
        </w:rPr>
        <w:t xml:space="preserve"> »(</w:t>
      </w:r>
      <w:r>
        <w:rPr/>
        <w:t>46</w:t>
      </w:r>
      <w:r>
        <w:rPr>
          <w:rtl w:val="true"/>
        </w:rPr>
        <w:t xml:space="preserve"> </w:t>
      </w:r>
      <w:r>
        <w:rPr>
          <w:rtl w:val="true"/>
        </w:rPr>
        <w:t xml:space="preserve">پ </w:t>
      </w:r>
      <w:r>
        <w:rPr>
          <w:rtl w:val="true"/>
        </w:rPr>
        <w:t xml:space="preserve">- </w:t>
      </w:r>
      <w:r>
        <w:rPr/>
        <w:t>70</w:t>
      </w:r>
      <w:r>
        <w:rPr>
          <w:rtl w:val="true"/>
        </w:rPr>
        <w:t xml:space="preserve"> </w:t>
      </w:r>
      <w:r>
        <w:rPr>
          <w:rtl w:val="true"/>
        </w:rPr>
        <w:t>پ</w:t>
      </w:r>
      <w:r>
        <w:rPr>
          <w:rtl w:val="true"/>
        </w:rPr>
        <w:t>)</w:t>
      </w:r>
      <w:bookmarkEnd w:id="2898"/>
    </w:p>
    <w:p>
      <w:pPr>
        <w:pStyle w:val="BookText"/>
        <w:rPr/>
      </w:pPr>
      <w:r>
        <w:rPr>
          <w:rFonts w:ascii="IRNazanin" w:hAnsi="IRNazanin" w:eastAsia="IRNazanin"/>
          <w:color w:val="111111"/>
          <w:sz w:val="28"/>
          <w:sz w:val="28"/>
          <w:szCs w:val="28"/>
          <w:rtl w:val="true"/>
          <w:lang w:bidi="fa-IR"/>
        </w:rPr>
        <w:t>همان است که در جامع المقدمات چاپ شده</w:t>
      </w:r>
      <w:r>
        <w:rPr>
          <w:rFonts w:eastAsia="IRNazanin" w:cs="IRNazanin"/>
          <w:color w:val="111111"/>
          <w:sz w:val="28"/>
          <w:szCs w:val="28"/>
          <w:rtl w:val="true"/>
          <w:lang w:bidi="fa-IR"/>
        </w:rPr>
        <w:t>.</w:t>
      </w:r>
    </w:p>
    <w:p>
      <w:pPr>
        <w:pStyle w:val="Heading3"/>
        <w:numPr>
          <w:ilvl w:val="2"/>
          <w:numId w:val="1"/>
        </w:numPr>
        <w:rPr/>
      </w:pPr>
      <w:bookmarkStart w:id="2899" w:name="__RefHeading___Toc4165761_3381743652"/>
      <w:bookmarkStart w:id="2900" w:name="_Toc1255"/>
      <w:bookmarkEnd w:id="2899"/>
      <w:r>
        <w:rPr/>
        <w:t>3</w:t>
      </w:r>
      <w:r>
        <w:rPr>
          <w:rtl w:val="true"/>
        </w:rPr>
        <w:t xml:space="preserve"> - </w:t>
      </w:r>
      <w:r>
        <w:rPr>
          <w:rtl w:val="true"/>
        </w:rPr>
        <w:t xml:space="preserve">العزی فی التصریف </w:t>
      </w:r>
      <w:r>
        <w:rPr>
          <w:rtl w:val="true"/>
        </w:rPr>
        <w:t>«</w:t>
      </w:r>
      <w:r>
        <w:rPr/>
        <w:t>72</w:t>
      </w:r>
      <w:r>
        <w:rPr>
          <w:rtl w:val="true"/>
        </w:rPr>
        <w:t xml:space="preserve"> - </w:t>
      </w:r>
      <w:r>
        <w:rPr/>
        <w:t>85</w:t>
      </w:r>
      <w:r>
        <w:rPr>
          <w:rtl w:val="true"/>
        </w:rPr>
        <w:t>» (</w:t>
      </w:r>
      <w:r>
        <w:rPr/>
        <w:t>72</w:t>
      </w:r>
      <w:r>
        <w:rPr>
          <w:rtl w:val="true"/>
        </w:rPr>
        <w:t xml:space="preserve"> </w:t>
      </w:r>
      <w:r>
        <w:rPr>
          <w:rtl w:val="true"/>
        </w:rPr>
        <w:t xml:space="preserve">ر </w:t>
      </w:r>
      <w:r>
        <w:rPr>
          <w:rtl w:val="true"/>
        </w:rPr>
        <w:t xml:space="preserve">- </w:t>
      </w:r>
      <w:r>
        <w:rPr/>
        <w:t>85</w:t>
      </w:r>
      <w:r>
        <w:rPr>
          <w:rtl w:val="true"/>
        </w:rPr>
        <w:t xml:space="preserve"> </w:t>
      </w:r>
      <w:r>
        <w:rPr>
          <w:rtl w:val="true"/>
        </w:rPr>
        <w:t>پ</w:t>
      </w:r>
      <w:r>
        <w:rPr>
          <w:rtl w:val="true"/>
        </w:rPr>
        <w:t>)</w:t>
      </w:r>
      <w:bookmarkEnd w:id="29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میرزا عبدالمطلب، 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جمعه بیست و هشتم صفر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 xml:space="preserve">کتاب سوم نستعلیق سه شنبه نهم ربیع الثانی </w:t>
      </w:r>
      <w:r>
        <w:rPr>
          <w:rFonts w:eastAsia="IRNazanin" w:cs="IRNazanin"/>
          <w:color w:val="111111"/>
          <w:sz w:val="28"/>
          <w:szCs w:val="28"/>
          <w:lang w:bidi="fa-IR"/>
        </w:rPr>
        <w:t>1256</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2901" w:name="pg14116_147099"/>
    </w:p>
    <w:p>
      <w:pPr>
        <w:pStyle w:val="Heading2"/>
        <w:numPr>
          <w:ilvl w:val="1"/>
          <w:numId w:val="1"/>
        </w:numPr>
        <w:rPr/>
      </w:pPr>
      <w:bookmarkStart w:id="2902" w:name="__RefHeading___Toc4165763_3381743652"/>
      <w:bookmarkStart w:id="2903" w:name="_Toc1256"/>
      <w:bookmarkEnd w:id="2901"/>
      <w:bookmarkEnd w:id="2902"/>
      <w:r>
        <w:rPr>
          <w:rtl w:val="true"/>
        </w:rPr>
        <w:t xml:space="preserve">( </w:t>
      </w:r>
      <w:r>
        <w:rPr/>
        <w:t>904</w:t>
      </w:r>
      <w:r>
        <w:rPr>
          <w:rtl w:val="true"/>
        </w:rPr>
        <w:t xml:space="preserve"> )</w:t>
      </w:r>
      <w:bookmarkEnd w:id="2903"/>
    </w:p>
    <w:p>
      <w:pPr>
        <w:pStyle w:val="Heading3"/>
        <w:numPr>
          <w:ilvl w:val="2"/>
          <w:numId w:val="1"/>
        </w:numPr>
        <w:rPr/>
      </w:pPr>
      <w:bookmarkStart w:id="2904" w:name="__RefHeading___Toc4165765_3381743652"/>
      <w:bookmarkStart w:id="2905" w:name="_Toc1257"/>
      <w:bookmarkEnd w:id="2904"/>
      <w:r>
        <w:rPr/>
        <w:t>1</w:t>
      </w:r>
      <w:r>
        <w:rPr>
          <w:rtl w:val="true"/>
        </w:rPr>
        <w:t xml:space="preserve"> - </w:t>
      </w:r>
      <w:r>
        <w:rPr>
          <w:rtl w:val="true"/>
        </w:rPr>
        <w:t xml:space="preserve">المعاد الجسمانی </w:t>
      </w:r>
      <w:r>
        <w:rPr>
          <w:rtl w:val="true"/>
        </w:rPr>
        <w:t>«</w:t>
      </w:r>
      <w:r>
        <w:rPr/>
        <w:t>2</w:t>
      </w:r>
      <w:r>
        <w:rPr>
          <w:rtl w:val="true"/>
        </w:rPr>
        <w:t xml:space="preserve"> - </w:t>
      </w:r>
      <w:r>
        <w:rPr/>
        <w:t>18</w:t>
      </w:r>
      <w:r>
        <w:rPr>
          <w:rtl w:val="true"/>
        </w:rPr>
        <w:t>» (</w:t>
      </w:r>
      <w:r>
        <w:rPr>
          <w:rtl w:val="true"/>
        </w:rPr>
        <w:t xml:space="preserve">فلسفه </w:t>
      </w:r>
      <w:r>
        <w:rPr>
          <w:rtl w:val="true"/>
        </w:rPr>
        <w:t xml:space="preserve">- </w:t>
      </w:r>
      <w:r>
        <w:rPr>
          <w:rtl w:val="true"/>
        </w:rPr>
        <w:t>عربی</w:t>
      </w:r>
      <w:r>
        <w:rPr>
          <w:rtl w:val="true"/>
        </w:rPr>
        <w:t>)</w:t>
      </w:r>
      <w:bookmarkEnd w:id="29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با ادله عقلی و فلسفی به اثبات معاد کالبد برزخی میپردازد که نوعی معاد جسمانی است و تفصیل آن در اسفار 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جامع ملا صدرا،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منه البدایة و الیه الاعاده</w:t>
      </w:r>
      <w:r>
        <w:rPr>
          <w:rFonts w:eastAsia="IRNazanin" w:cs="IRNazanin"/>
          <w:color w:val="111111"/>
          <w:sz w:val="28"/>
          <w:szCs w:val="28"/>
          <w:rtl w:val="true"/>
          <w:lang w:bidi="fa-IR"/>
        </w:rPr>
        <w:t>.</w:t>
      </w:r>
    </w:p>
    <w:p>
      <w:pPr>
        <w:pStyle w:val="Heading3"/>
        <w:numPr>
          <w:ilvl w:val="2"/>
          <w:numId w:val="1"/>
        </w:numPr>
        <w:rPr/>
      </w:pPr>
      <w:bookmarkStart w:id="2906" w:name="__RefHeading___Toc4165767_3381743652"/>
      <w:bookmarkStart w:id="2907" w:name="_Toc1258"/>
      <w:bookmarkEnd w:id="2906"/>
      <w:r>
        <w:rPr/>
        <w:t>2</w:t>
      </w:r>
      <w:r>
        <w:rPr>
          <w:rtl w:val="true"/>
        </w:rPr>
        <w:t xml:space="preserve"> - </w:t>
      </w:r>
      <w:r>
        <w:rPr>
          <w:rtl w:val="true"/>
        </w:rPr>
        <w:t xml:space="preserve">تفسیر سورة الاخلاص </w:t>
      </w:r>
      <w:r>
        <w:rPr>
          <w:rtl w:val="true"/>
        </w:rPr>
        <w:t>«</w:t>
      </w:r>
      <w:r>
        <w:rPr/>
        <w:t>19</w:t>
      </w:r>
      <w:r>
        <w:rPr>
          <w:rtl w:val="true"/>
        </w:rPr>
        <w:t xml:space="preserve"> - </w:t>
      </w:r>
      <w:r>
        <w:rPr/>
        <w:t>23</w:t>
      </w:r>
      <w:r>
        <w:rPr>
          <w:rtl w:val="true"/>
        </w:rPr>
        <w:t>» (</w:t>
      </w:r>
      <w:r>
        <w:rPr>
          <w:rtl w:val="true"/>
        </w:rPr>
        <w:t xml:space="preserve">تفسیر </w:t>
      </w:r>
      <w:r>
        <w:rPr>
          <w:rtl w:val="true"/>
        </w:rPr>
        <w:t xml:space="preserve">- </w:t>
      </w:r>
      <w:r>
        <w:rPr>
          <w:rtl w:val="true"/>
        </w:rPr>
        <w:t>عربی</w:t>
      </w:r>
      <w:r>
        <w:rPr>
          <w:rtl w:val="true"/>
        </w:rPr>
        <w:t>)</w:t>
      </w:r>
      <w:bookmarkEnd w:id="29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عبدالله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فلسفی کوتاهی است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الرئیس تفسیر سورة الاخلاص قد ختمنا کلامه بختام المسک بتفسیر کلامه تعالی جلّ اسمه بسم الله الرحمن الرحیم قل هو الله احد الهو المطلق هو الّذی لا یکون هویّته موقوفة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نیاز به بررسی بیشتر دارد</w:t>
      </w:r>
      <w:r>
        <w:rPr>
          <w:rFonts w:eastAsia="IRNazanin" w:cs="IRNazanin"/>
          <w:color w:val="111111"/>
          <w:sz w:val="28"/>
          <w:szCs w:val="28"/>
          <w:rtl w:val="true"/>
          <w:lang w:bidi="fa-IR"/>
        </w:rPr>
        <w:t>.</w:t>
      </w:r>
    </w:p>
    <w:p>
      <w:pPr>
        <w:pStyle w:val="Heading3"/>
        <w:numPr>
          <w:ilvl w:val="2"/>
          <w:numId w:val="1"/>
        </w:numPr>
        <w:rPr/>
      </w:pPr>
      <w:bookmarkStart w:id="2908" w:name="__RefHeading___Toc4165769_3381743652"/>
      <w:bookmarkStart w:id="2909" w:name="_Toc1259"/>
      <w:bookmarkEnd w:id="2908"/>
      <w:r>
        <w:rPr/>
        <w:t>3</w:t>
      </w:r>
      <w:r>
        <w:rPr>
          <w:rtl w:val="true"/>
        </w:rPr>
        <w:t xml:space="preserve"> - </w:t>
      </w:r>
      <w:r>
        <w:rPr>
          <w:rtl w:val="true"/>
        </w:rPr>
        <w:t xml:space="preserve">شرح حدیث </w:t>
      </w:r>
      <w:r>
        <w:rPr>
          <w:rtl w:val="true"/>
        </w:rPr>
        <w:t>«</w:t>
      </w:r>
      <w:r>
        <w:rPr>
          <w:rtl w:val="true"/>
        </w:rPr>
        <w:t>هل رأیت رجلا</w:t>
      </w:r>
      <w:r>
        <w:rPr>
          <w:rtl w:val="true"/>
        </w:rPr>
        <w:t>» «</w:t>
      </w:r>
      <w:r>
        <w:rPr/>
        <w:t>24</w:t>
      </w:r>
      <w:r>
        <w:rPr>
          <w:rtl w:val="true"/>
        </w:rPr>
        <w:t xml:space="preserve"> - </w:t>
      </w:r>
      <w:r>
        <w:rPr/>
        <w:t>26</w:t>
      </w:r>
      <w:r>
        <w:rPr>
          <w:rtl w:val="true"/>
        </w:rPr>
        <w:t>» (</w:t>
      </w:r>
      <w:r>
        <w:rPr>
          <w:rtl w:val="true"/>
        </w:rPr>
        <w:t>عربی</w:t>
      </w:r>
      <w:r>
        <w:rPr>
          <w:rtl w:val="true"/>
        </w:rPr>
        <w:t>)</w:t>
      </w:r>
      <w:bookmarkEnd w:id="29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بن جمشید نوری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حدیثی است منقول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از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اشارات فلسفی شرح و تأویل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رجلا قال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الآن اسئل عنه فقلت له من انت قال الطین</w:t>
      </w:r>
      <w:r>
        <w:rPr>
          <w:rFonts w:eastAsia="IRNazanin" w:cs="IRNazanin"/>
          <w:color w:val="111111"/>
          <w:sz w:val="28"/>
          <w:szCs w:val="28"/>
          <w:rtl w:val="true"/>
          <w:lang w:bidi="fa-IR"/>
        </w:rPr>
        <w:t xml:space="preserve">.... </w:t>
      </w:r>
      <w:bookmarkStart w:id="2910" w:name="pg14116_147100"/>
    </w:p>
    <w:p>
      <w:pPr>
        <w:pStyle w:val="BookText"/>
        <w:rPr/>
      </w:pPr>
      <w:bookmarkEnd w:id="2910"/>
      <w:r>
        <w:rPr>
          <w:rFonts w:ascii="IRNazanin" w:hAnsi="IRNazanin" w:eastAsia="IRNazanin"/>
          <w:color w:val="111111"/>
          <w:sz w:val="28"/>
          <w:sz w:val="28"/>
          <w:szCs w:val="28"/>
          <w:rtl w:val="true"/>
          <w:lang w:bidi="fa-IR"/>
        </w:rPr>
        <w:t xml:space="preserve">کتاب اول نستعلیق محمد بن المهدی التبریزی در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 xml:space="preserve">کتاب دوم و سوم نستعلیق سید حسن حسینی برغانی در </w:t>
      </w:r>
      <w:r>
        <w:rPr>
          <w:rFonts w:eastAsia="IRNazanin" w:cs="IRNazanin"/>
          <w:color w:val="111111"/>
          <w:sz w:val="28"/>
          <w:szCs w:val="28"/>
          <w:lang w:bidi="fa-IR"/>
        </w:rPr>
        <w:t>1324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911" w:name="__RefHeading___Toc4165771_3381743652"/>
      <w:bookmarkStart w:id="2912" w:name="_Toc1260"/>
      <w:bookmarkEnd w:id="2911"/>
      <w:r>
        <w:rPr>
          <w:rtl w:val="true"/>
        </w:rPr>
        <w:t xml:space="preserve">( </w:t>
      </w:r>
      <w:r>
        <w:rPr/>
        <w:t>910</w:t>
      </w:r>
      <w:r>
        <w:rPr>
          <w:rtl w:val="true"/>
        </w:rPr>
        <w:t xml:space="preserve"> )</w:t>
      </w:r>
      <w:bookmarkEnd w:id="2912"/>
    </w:p>
    <w:p>
      <w:pPr>
        <w:pStyle w:val="Heading3"/>
        <w:numPr>
          <w:ilvl w:val="2"/>
          <w:numId w:val="1"/>
        </w:numPr>
        <w:rPr/>
      </w:pPr>
      <w:bookmarkStart w:id="2913" w:name="__RefHeading___Toc4165773_3381743652"/>
      <w:bookmarkStart w:id="2914" w:name="_Toc1261"/>
      <w:bookmarkEnd w:id="2913"/>
      <w:r>
        <w:rPr/>
        <w:t>1</w:t>
      </w:r>
      <w:r>
        <w:rPr>
          <w:rtl w:val="true"/>
        </w:rPr>
        <w:t xml:space="preserve"> - </w:t>
      </w:r>
      <w:r>
        <w:rPr>
          <w:rtl w:val="true"/>
        </w:rPr>
        <w:t xml:space="preserve">کلمات التسمیة </w:t>
      </w:r>
      <w:r>
        <w:rPr>
          <w:rtl w:val="true"/>
        </w:rPr>
        <w:t xml:space="preserve">= </w:t>
      </w:r>
      <w:r>
        <w:rPr>
          <w:rtl w:val="true"/>
        </w:rPr>
        <w:t xml:space="preserve">شرح بسم الله </w:t>
      </w:r>
      <w:r>
        <w:rPr>
          <w:rtl w:val="true"/>
        </w:rPr>
        <w:t>«</w:t>
      </w:r>
      <w:r>
        <w:rPr/>
        <w:t>2</w:t>
      </w:r>
      <w:r>
        <w:rPr>
          <w:rtl w:val="true"/>
        </w:rPr>
        <w:t xml:space="preserve"> - </w:t>
      </w:r>
      <w:r>
        <w:rPr/>
        <w:t>3</w:t>
      </w:r>
      <w:r>
        <w:rPr>
          <w:rtl w:val="true"/>
        </w:rPr>
        <w:t>» (</w:t>
      </w:r>
      <w:r>
        <w:rPr>
          <w:rtl w:val="true"/>
        </w:rPr>
        <w:t>عربی</w:t>
      </w:r>
      <w:r>
        <w:rPr>
          <w:rtl w:val="true"/>
        </w:rPr>
        <w:t>)</w:t>
      </w:r>
      <w:bookmarkEnd w:id="2914"/>
    </w:p>
    <w:p>
      <w:pPr>
        <w:pStyle w:val="BookText"/>
        <w:rPr/>
      </w:pPr>
      <w:r>
        <w:rPr>
          <w:rFonts w:ascii="IRNazanin" w:hAnsi="IRNazanin" w:eastAsia="IRNazanin"/>
          <w:color w:val="111111"/>
          <w:sz w:val="28"/>
          <w:sz w:val="28"/>
          <w:szCs w:val="28"/>
          <w:rtl w:val="true"/>
          <w:lang w:bidi="fa-IR"/>
        </w:rPr>
        <w:t xml:space="preserve">کلمات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مقاله شرح و توضیح ادبی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الکلمات فی التسمیه یقع فی مقالات الاولی فی الباء و متعلّقها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المصاحبة نحو دخلت علیه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استفادة الوجهین من قوله علیه الرحمة الثّانی محافظة رؤس الآیة حیث انّ کلّ آیة من الحمد قبل آخرها یاء مکسور ما قبلها و هذا الوجه مبنیّ علی انّ التسمیة جزء من السّور کما هو الاظهر فی النّظر و لهذه المسألة مقام الآخر لا یناسب ایراده فی هذا المختصر</w:t>
      </w:r>
      <w:r>
        <w:rPr>
          <w:rFonts w:eastAsia="IRNazanin" w:cs="IRNazanin"/>
          <w:color w:val="111111"/>
          <w:sz w:val="28"/>
          <w:szCs w:val="28"/>
          <w:rtl w:val="true"/>
          <w:lang w:bidi="fa-IR"/>
        </w:rPr>
        <w:t>.</w:t>
      </w:r>
    </w:p>
    <w:p>
      <w:pPr>
        <w:pStyle w:val="Heading3"/>
        <w:numPr>
          <w:ilvl w:val="2"/>
          <w:numId w:val="1"/>
        </w:numPr>
        <w:rPr/>
      </w:pPr>
      <w:bookmarkStart w:id="2915" w:name="__RefHeading___Toc4165775_3381743652"/>
      <w:bookmarkStart w:id="2916" w:name="_Toc1262"/>
      <w:bookmarkEnd w:id="2915"/>
      <w:r>
        <w:rPr/>
        <w:t>2</w:t>
      </w:r>
      <w:r>
        <w:rPr>
          <w:rtl w:val="true"/>
        </w:rPr>
        <w:t xml:space="preserve"> - </w:t>
      </w:r>
      <w:r>
        <w:rPr>
          <w:rtl w:val="true"/>
        </w:rPr>
        <w:t xml:space="preserve">ترکیب الفاتحة </w:t>
      </w:r>
      <w:r>
        <w:rPr>
          <w:rtl w:val="true"/>
        </w:rPr>
        <w:t>«</w:t>
      </w:r>
      <w:r>
        <w:rPr/>
        <w:t>5</w:t>
      </w:r>
      <w:r>
        <w:rPr>
          <w:rtl w:val="true"/>
        </w:rPr>
        <w:t xml:space="preserve"> - </w:t>
      </w:r>
      <w:r>
        <w:rPr/>
        <w:t>6</w:t>
      </w:r>
      <w:r>
        <w:rPr>
          <w:rtl w:val="true"/>
        </w:rPr>
        <w:t>» (</w:t>
      </w:r>
      <w:r>
        <w:rPr>
          <w:rtl w:val="true"/>
        </w:rPr>
        <w:t>عربی</w:t>
      </w:r>
      <w:r>
        <w:rPr>
          <w:rtl w:val="true"/>
        </w:rPr>
        <w:t>)</w:t>
      </w:r>
      <w:bookmarkEnd w:id="29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عفیف الدین عماد الاسلام سید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ترکیب کرده است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السّید عفیف الدّین عماد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حرف جرّ للالصاق و الاسم مجرور بالباء یتعلّق بمحذوف تقدیره بدأت بسم الله الرحمن الرحیم و ابتداء بسم الله</w:t>
      </w:r>
      <w:r>
        <w:rPr>
          <w:rFonts w:eastAsia="IRNazanin" w:cs="IRNazanin"/>
          <w:color w:val="111111"/>
          <w:sz w:val="28"/>
          <w:szCs w:val="28"/>
          <w:rtl w:val="true"/>
          <w:lang w:bidi="fa-IR"/>
        </w:rPr>
        <w:t xml:space="preserve">. </w:t>
      </w:r>
      <w:bookmarkStart w:id="2917" w:name="pg14116_147101"/>
    </w:p>
    <w:p>
      <w:pPr>
        <w:pStyle w:val="Heading3"/>
        <w:numPr>
          <w:ilvl w:val="2"/>
          <w:numId w:val="1"/>
        </w:numPr>
        <w:rPr/>
      </w:pPr>
      <w:bookmarkStart w:id="2918" w:name="__RefHeading___Toc4165777_3381743652"/>
      <w:bookmarkStart w:id="2919" w:name="_Toc1263"/>
      <w:bookmarkEnd w:id="2917"/>
      <w:bookmarkEnd w:id="2918"/>
      <w:r>
        <w:rPr/>
        <w:t>3</w:t>
      </w:r>
      <w:r>
        <w:rPr>
          <w:rtl w:val="true"/>
        </w:rPr>
        <w:t xml:space="preserve"> - </w:t>
      </w:r>
      <w:r>
        <w:rPr>
          <w:rtl w:val="true"/>
        </w:rPr>
        <w:t xml:space="preserve">البهجة المرضیة فی شرح الالفیة </w:t>
      </w:r>
      <w:r>
        <w:rPr>
          <w:rtl w:val="true"/>
        </w:rPr>
        <w:t>«</w:t>
      </w:r>
      <w:r>
        <w:rPr/>
        <w:t>7</w:t>
      </w:r>
      <w:r>
        <w:rPr>
          <w:rtl w:val="true"/>
        </w:rPr>
        <w:t xml:space="preserve"> - </w:t>
      </w:r>
      <w:r>
        <w:rPr/>
        <w:t>167</w:t>
      </w:r>
      <w:r>
        <w:rPr>
          <w:rtl w:val="true"/>
        </w:rPr>
        <w:t>» (</w:t>
      </w:r>
      <w:r>
        <w:rPr>
          <w:rtl w:val="true"/>
        </w:rPr>
        <w:t xml:space="preserve">نحو </w:t>
      </w:r>
      <w:r>
        <w:rPr>
          <w:rtl w:val="true"/>
        </w:rPr>
        <w:t xml:space="preserve">- </w:t>
      </w:r>
      <w:r>
        <w:rPr>
          <w:rtl w:val="true"/>
        </w:rPr>
        <w:t>عربی</w:t>
      </w:r>
      <w:r>
        <w:rPr>
          <w:rtl w:val="true"/>
        </w:rPr>
        <w:t>)</w:t>
      </w:r>
      <w:bookmarkEnd w:id="29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ابیبکر سیوطی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ادبی ضمیمه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محمد حسین بن علی عسکر 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بسم الله و قل هو الله و احمدک اللهم علی نعمک ضمیمه آن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علی عسکر</w:t>
      </w:r>
      <w:r>
        <w:rPr>
          <w:rFonts w:eastAsia="IRNazanin" w:cs="IRNazanin"/>
          <w:color w:val="111111"/>
          <w:sz w:val="28"/>
          <w:szCs w:val="28"/>
          <w:rtl w:val="true"/>
          <w:lang w:bidi="fa-IR"/>
        </w:rPr>
        <w:t>».</w:t>
      </w:r>
    </w:p>
    <w:p>
      <w:pPr>
        <w:pStyle w:val="Heading2"/>
        <w:numPr>
          <w:ilvl w:val="1"/>
          <w:numId w:val="1"/>
        </w:numPr>
        <w:rPr/>
      </w:pPr>
      <w:bookmarkStart w:id="2920" w:name="__RefHeading___Toc4165779_3381743652"/>
      <w:bookmarkStart w:id="2921" w:name="_Toc1264"/>
      <w:bookmarkEnd w:id="2920"/>
      <w:r>
        <w:rPr>
          <w:rtl w:val="true"/>
        </w:rPr>
        <w:t xml:space="preserve">( </w:t>
      </w:r>
      <w:r>
        <w:rPr/>
        <w:t>925</w:t>
      </w:r>
      <w:r>
        <w:rPr>
          <w:rtl w:val="true"/>
        </w:rPr>
        <w:t xml:space="preserve"> )</w:t>
      </w:r>
      <w:bookmarkEnd w:id="2921"/>
    </w:p>
    <w:p>
      <w:pPr>
        <w:pStyle w:val="Heading3"/>
        <w:numPr>
          <w:ilvl w:val="2"/>
          <w:numId w:val="1"/>
        </w:numPr>
        <w:rPr/>
      </w:pPr>
      <w:bookmarkStart w:id="2922" w:name="__RefHeading___Toc4165781_3381743652"/>
      <w:bookmarkStart w:id="2923" w:name="_Toc1265"/>
      <w:bookmarkEnd w:id="2922"/>
      <w:r>
        <w:rPr/>
        <w:t>1</w:t>
      </w:r>
      <w:r>
        <w:rPr>
          <w:rtl w:val="true"/>
        </w:rPr>
        <w:t xml:space="preserve"> - </w:t>
      </w:r>
      <w:r>
        <w:rPr>
          <w:rtl w:val="true"/>
        </w:rPr>
        <w:t xml:space="preserve">مشکاة الانوار </w:t>
      </w:r>
      <w:r>
        <w:rPr>
          <w:rtl w:val="true"/>
        </w:rPr>
        <w:t>«</w:t>
      </w:r>
      <w:r>
        <w:rPr/>
        <w:t>1</w:t>
      </w:r>
      <w:r>
        <w:rPr>
          <w:rtl w:val="true"/>
        </w:rPr>
        <w:t xml:space="preserve"> - </w:t>
      </w:r>
      <w:r>
        <w:rPr/>
        <w:t>17</w:t>
      </w:r>
      <w:r>
        <w:rPr>
          <w:rtl w:val="true"/>
        </w:rPr>
        <w:t>» (</w:t>
      </w:r>
      <w:r>
        <w:rPr>
          <w:rtl w:val="true"/>
        </w:rPr>
        <w:t xml:space="preserve">حدیث </w:t>
      </w:r>
      <w:r>
        <w:rPr>
          <w:rtl w:val="true"/>
        </w:rPr>
        <w:t xml:space="preserve">- </w:t>
      </w:r>
      <w:r>
        <w:rPr>
          <w:rtl w:val="true"/>
        </w:rPr>
        <w:t>عربی</w:t>
      </w:r>
      <w:r>
        <w:rPr>
          <w:rtl w:val="true"/>
        </w:rPr>
        <w:t>)</w:t>
      </w:r>
      <w:bookmarkEnd w:id="2923"/>
    </w:p>
    <w:p>
      <w:pPr>
        <w:pStyle w:val="BookText"/>
        <w:rPr/>
      </w:pPr>
      <w:r>
        <w:rPr>
          <w:rFonts w:ascii="IRNazanin" w:hAnsi="IRNazanin" w:eastAsia="IRNazanin"/>
          <w:color w:val="111111"/>
          <w:sz w:val="28"/>
          <w:sz w:val="28"/>
          <w:szCs w:val="28"/>
          <w:rtl w:val="true"/>
          <w:lang w:bidi="fa-IR"/>
        </w:rPr>
        <w:t>مشهورترین نصوص اثبات امامت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مختصرآ در این رساله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در آنجا حاشیه شیخ بهائی بر نسبة ارتفاع اعظم الجبال الی الارض شرح چغینی هم در این مجموعه یاد شده و بنابراین مجموعه شامل چهار ساله است نه سه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له، هذه فصول فی النصوص علی الائمة علیهم السّلام و هی کثیرة و لکن من اشهرها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انّ الله اطّلع الی الارض اطلاعة فاختارنی منها نبیّآ ثم اطّلع ثانیة فاختار منها علیّآ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 قال اوّلهم علی بن ابیطالب و بعده الحسن و بعده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الخلف الحجّة القائم المهدی اصطفانا الله و آتانا ما لم یؤت احدآ من العالمین</w:t>
      </w:r>
      <w:r>
        <w:rPr>
          <w:rFonts w:eastAsia="IRNazanin" w:cs="IRNazanin"/>
          <w:color w:val="111111"/>
          <w:sz w:val="28"/>
          <w:szCs w:val="28"/>
          <w:rtl w:val="true"/>
          <w:lang w:bidi="fa-IR"/>
        </w:rPr>
        <w:t>.</w:t>
      </w:r>
    </w:p>
    <w:p>
      <w:pPr>
        <w:pStyle w:val="Heading3"/>
        <w:numPr>
          <w:ilvl w:val="2"/>
          <w:numId w:val="1"/>
        </w:numPr>
        <w:rPr/>
      </w:pPr>
      <w:bookmarkStart w:id="2924" w:name="__RefHeading___Toc4165783_3381743652"/>
      <w:bookmarkStart w:id="2925" w:name="_Toc1266"/>
      <w:bookmarkEnd w:id="2924"/>
      <w:r>
        <w:rPr/>
        <w:t>2</w:t>
      </w:r>
      <w:r>
        <w:rPr>
          <w:rtl w:val="true"/>
        </w:rPr>
        <w:t xml:space="preserve"> - </w:t>
      </w:r>
      <w:r>
        <w:rPr>
          <w:rtl w:val="true"/>
        </w:rPr>
        <w:t xml:space="preserve">مناظرات </w:t>
      </w:r>
      <w:r>
        <w:rPr>
          <w:rtl w:val="true"/>
        </w:rPr>
        <w:t>«</w:t>
      </w:r>
      <w:r>
        <w:rPr/>
        <w:t>18</w:t>
      </w:r>
      <w:r>
        <w:rPr>
          <w:rtl w:val="true"/>
        </w:rPr>
        <w:t xml:space="preserve"> - </w:t>
      </w:r>
      <w:r>
        <w:rPr/>
        <w:t>28</w:t>
      </w:r>
      <w:r>
        <w:rPr>
          <w:rtl w:val="true"/>
        </w:rPr>
        <w:t>» (</w:t>
      </w:r>
      <w:r>
        <w:rPr>
          <w:rtl w:val="true"/>
        </w:rPr>
        <w:t>عربی</w:t>
      </w:r>
      <w:r>
        <w:rPr>
          <w:rtl w:val="true"/>
        </w:rPr>
        <w:t>)</w:t>
      </w:r>
      <w:bookmarkEnd w:id="2925"/>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است از مناظرات ابن هشام و بهلول از اصحاب امام صادق با </w:t>
      </w:r>
      <w:bookmarkStart w:id="2926" w:name="pg14116_147102"/>
    </w:p>
    <w:p>
      <w:pPr>
        <w:pStyle w:val="BookText"/>
        <w:rPr/>
      </w:pPr>
      <w:bookmarkEnd w:id="2926"/>
      <w:r>
        <w:rPr>
          <w:rFonts w:ascii="IRNazanin" w:hAnsi="IRNazanin" w:eastAsia="IRNazanin"/>
          <w:color w:val="111111"/>
          <w:sz w:val="28"/>
          <w:sz w:val="28"/>
          <w:szCs w:val="28"/>
          <w:rtl w:val="true"/>
          <w:lang w:bidi="fa-IR"/>
        </w:rPr>
        <w:t>مخالفین در اثبات ولایت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رساله همان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منقول از شیخ مفید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الشیخ رحمه الله و حدثنی ابوالفضل جعفر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هارون الرشید فی بعض الایّام فوقفت بین یدیه و انا متّکی علی سیفی اذ دخل علیه شابّ قد وجب علیه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فضحک محمّد بن سلیمان و امر فطردوا الصّبیان عنه ثمّ قال لا اله الا الله لقد رزق الله آل ابی طالب لبّ کلّ ذی لبّ</w:t>
      </w:r>
      <w:r>
        <w:rPr>
          <w:rFonts w:eastAsia="IRNazanin" w:cs="IRNazanin"/>
          <w:color w:val="111111"/>
          <w:sz w:val="28"/>
          <w:szCs w:val="28"/>
          <w:rtl w:val="true"/>
          <w:lang w:bidi="fa-IR"/>
        </w:rPr>
        <w:t>.</w:t>
      </w:r>
    </w:p>
    <w:p>
      <w:pPr>
        <w:pStyle w:val="Heading3"/>
        <w:numPr>
          <w:ilvl w:val="2"/>
          <w:numId w:val="1"/>
        </w:numPr>
        <w:rPr/>
      </w:pPr>
      <w:bookmarkStart w:id="2927" w:name="__RefHeading___Toc4165785_3381743652"/>
      <w:bookmarkStart w:id="2928" w:name="_Toc1267"/>
      <w:bookmarkEnd w:id="2927"/>
      <w:r>
        <w:rPr/>
        <w:t>3</w:t>
      </w:r>
      <w:r>
        <w:rPr>
          <w:rtl w:val="true"/>
        </w:rPr>
        <w:t xml:space="preserve"> - </w:t>
      </w:r>
      <w:r>
        <w:rPr>
          <w:rtl w:val="true"/>
        </w:rPr>
        <w:t xml:space="preserve">حکایات الاربعة عشر </w:t>
      </w:r>
      <w:r>
        <w:rPr>
          <w:rtl w:val="true"/>
        </w:rPr>
        <w:t>«</w:t>
      </w:r>
      <w:r>
        <w:rPr/>
        <w:t>30</w:t>
      </w:r>
      <w:r>
        <w:rPr>
          <w:rtl w:val="true"/>
        </w:rPr>
        <w:t xml:space="preserve"> - </w:t>
      </w:r>
      <w:r>
        <w:rPr/>
        <w:t>43</w:t>
      </w:r>
      <w:r>
        <w:rPr>
          <w:rtl w:val="true"/>
        </w:rPr>
        <w:t>» (</w:t>
      </w:r>
      <w:r>
        <w:rPr>
          <w:rtl w:val="true"/>
        </w:rPr>
        <w:t>عربی</w:t>
      </w:r>
      <w:r>
        <w:rPr>
          <w:rtl w:val="true"/>
        </w:rPr>
        <w:t>)</w:t>
      </w:r>
      <w:bookmarkEnd w:id="2928"/>
    </w:p>
    <w:p>
      <w:pPr>
        <w:pStyle w:val="BookText"/>
        <w:rPr/>
      </w:pPr>
      <w:r>
        <w:rPr>
          <w:rFonts w:ascii="IRNazanin" w:hAnsi="IRNazanin" w:eastAsia="IRNazanin"/>
          <w:color w:val="111111"/>
          <w:sz w:val="28"/>
          <w:sz w:val="28"/>
          <w:szCs w:val="28"/>
          <w:rtl w:val="true"/>
          <w:lang w:bidi="fa-IR"/>
        </w:rPr>
        <w:t xml:space="preserve">روایاتی است از عامه و خاصه که در فضل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است که ضمیمه اربعین شیخ منتخب الدین در قم با استفاده از همین نسخه و نسخههای دیگر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نیط حبّ علیّ فی خناق فتیً</w:t>
      </w:r>
    </w:p>
    <w:p>
      <w:pPr>
        <w:pStyle w:val="BookText"/>
        <w:rPr/>
      </w:pPr>
      <w:r>
        <w:rPr>
          <w:rFonts w:ascii="Amiri" w:hAnsi="Amiri" w:eastAsia="Amiri" w:cs="Amiri"/>
          <w:color w:val="111111"/>
          <w:sz w:val="28"/>
          <w:sz w:val="28"/>
          <w:szCs w:val="28"/>
          <w:rtl w:val="true"/>
          <w:lang w:bidi="ar-SA"/>
        </w:rPr>
        <w:t>الّا له شهرت بالنعمة النعم</w:t>
      </w:r>
    </w:p>
    <w:p>
      <w:pPr>
        <w:pStyle w:val="BookText"/>
        <w:rPr/>
      </w:pPr>
      <w:r>
        <w:rPr>
          <w:rFonts w:ascii="IRNazanin" w:hAnsi="IRNazanin" w:eastAsia="IRNazanin"/>
          <w:color w:val="111111"/>
          <w:sz w:val="28"/>
          <w:sz w:val="28"/>
          <w:szCs w:val="28"/>
          <w:rtl w:val="true"/>
          <w:lang w:bidi="fa-IR"/>
        </w:rPr>
        <w:t>و لا له قدم زلّ الزمان به</w:t>
      </w:r>
    </w:p>
    <w:p>
      <w:pPr>
        <w:pStyle w:val="BookText"/>
        <w:rPr/>
      </w:pPr>
      <w:r>
        <w:rPr>
          <w:rFonts w:ascii="IRNazanin" w:hAnsi="IRNazanin" w:eastAsia="IRNazanin"/>
          <w:color w:val="111111"/>
          <w:sz w:val="28"/>
          <w:sz w:val="28"/>
          <w:szCs w:val="28"/>
          <w:rtl w:val="true"/>
          <w:lang w:bidi="fa-IR"/>
        </w:rPr>
        <w:t>الّا له اثبتت من بعدها قدم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انا ابن ابی القاسم بن ریّان قاضی صور فبدأت فاقسمت علیه بالله یمینآ مکرّرةً مؤکّدة مغلّظة محرّجة الّا صدق فیما اسأل عنه فقال نعم هو ذاک فبدأهم وحدّثهم بمثل ما حدّثهم فعجبوا من ذلک واستطرفوه و هذا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الاول من کتاب مشکاة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سیفور در </w:t>
      </w:r>
      <w:r>
        <w:rPr>
          <w:rFonts w:eastAsia="IRNazanin" w:cs="IRNazanin"/>
          <w:color w:val="111111"/>
          <w:sz w:val="28"/>
          <w:szCs w:val="28"/>
          <w:lang w:bidi="fa-IR"/>
        </w:rPr>
        <w:t>1060</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2929" w:name="pg14116_147103"/>
    </w:p>
    <w:p>
      <w:pPr>
        <w:pStyle w:val="Heading2"/>
        <w:numPr>
          <w:ilvl w:val="1"/>
          <w:numId w:val="1"/>
        </w:numPr>
        <w:rPr/>
      </w:pPr>
      <w:bookmarkStart w:id="2930" w:name="__RefHeading___Toc4165787_3381743652"/>
      <w:bookmarkStart w:id="2931" w:name="_Toc1268"/>
      <w:bookmarkEnd w:id="2929"/>
      <w:bookmarkEnd w:id="2930"/>
      <w:r>
        <w:rPr>
          <w:rtl w:val="true"/>
        </w:rPr>
        <w:t xml:space="preserve">( </w:t>
      </w:r>
      <w:r>
        <w:rPr/>
        <w:t>941</w:t>
      </w:r>
      <w:r>
        <w:rPr>
          <w:rtl w:val="true"/>
        </w:rPr>
        <w:t xml:space="preserve"> )</w:t>
      </w:r>
      <w:bookmarkEnd w:id="2931"/>
    </w:p>
    <w:p>
      <w:pPr>
        <w:pStyle w:val="Heading3"/>
        <w:numPr>
          <w:ilvl w:val="2"/>
          <w:numId w:val="1"/>
        </w:numPr>
        <w:rPr/>
      </w:pPr>
      <w:bookmarkStart w:id="2932" w:name="__RefHeading___Toc4165789_3381743652"/>
      <w:bookmarkStart w:id="2933" w:name="_Toc1269"/>
      <w:bookmarkEnd w:id="2932"/>
      <w:r>
        <w:rPr/>
        <w:t>1</w:t>
      </w:r>
      <w:r>
        <w:rPr>
          <w:rtl w:val="true"/>
        </w:rPr>
        <w:t xml:space="preserve"> - </w:t>
      </w:r>
      <w:r>
        <w:rPr>
          <w:rtl w:val="true"/>
        </w:rPr>
        <w:t xml:space="preserve">گنجینه نشاط </w:t>
      </w:r>
      <w:r>
        <w:rPr>
          <w:rtl w:val="true"/>
        </w:rPr>
        <w:t>«</w:t>
      </w:r>
      <w:r>
        <w:rPr/>
        <w:t>1</w:t>
      </w:r>
      <w:r>
        <w:rPr>
          <w:rtl w:val="true"/>
        </w:rPr>
        <w:t xml:space="preserve"> - </w:t>
      </w:r>
      <w:r>
        <w:rPr/>
        <w:t>155</w:t>
      </w:r>
      <w:r>
        <w:rPr>
          <w:rtl w:val="true"/>
        </w:rPr>
        <w:t>» (</w:t>
      </w:r>
      <w:r>
        <w:rPr>
          <w:rtl w:val="true"/>
        </w:rPr>
        <w:t xml:space="preserve">منشآت </w:t>
      </w:r>
      <w:r>
        <w:rPr>
          <w:rtl w:val="true"/>
        </w:rPr>
        <w:t xml:space="preserve">- </w:t>
      </w:r>
      <w:r>
        <w:rPr>
          <w:rtl w:val="true"/>
        </w:rPr>
        <w:t>فارسی</w:t>
      </w:r>
      <w:r>
        <w:rPr>
          <w:rtl w:val="true"/>
        </w:rPr>
        <w:t>)</w:t>
      </w:r>
      <w:bookmarkEnd w:id="29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معتمد الدوله نشاط اصفهانی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هو معتمد الدّوله العلیّه العالیه ملک البراعة و الیراعة مالک السّماحة و الصّناعة کنز الرّاجین و کهف المحتاجین قدوة الاصحاب امام الکتّاب منشئ الممالک و سالک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گرفتار گناه دگرم هر شب به در تو عذرخواه دگرم</w:t>
      </w:r>
    </w:p>
    <w:p>
      <w:pPr>
        <w:pStyle w:val="BookText"/>
        <w:rPr/>
      </w:pPr>
      <w:r>
        <w:rPr>
          <w:rFonts w:ascii="IRNazanin" w:hAnsi="IRNazanin" w:eastAsia="IRNazanin"/>
          <w:color w:val="111111"/>
          <w:sz w:val="28"/>
          <w:sz w:val="28"/>
          <w:szCs w:val="28"/>
          <w:rtl w:val="true"/>
          <w:lang w:bidi="fa-IR"/>
        </w:rPr>
        <w:t>یارب ز پناه خود مران یا بنما</w:t>
      </w:r>
    </w:p>
    <w:p>
      <w:pPr>
        <w:pStyle w:val="BookText"/>
        <w:rPr/>
      </w:pPr>
      <w:r>
        <w:rPr>
          <w:rFonts w:ascii="IRNazanin" w:hAnsi="IRNazanin" w:eastAsia="IRNazanin"/>
          <w:color w:val="111111"/>
          <w:sz w:val="28"/>
          <w:sz w:val="28"/>
          <w:szCs w:val="28"/>
          <w:rtl w:val="true"/>
          <w:lang w:bidi="fa-IR"/>
        </w:rPr>
        <w:t>جز درگه خویشتن پناه دگرم</w:t>
      </w:r>
    </w:p>
    <w:p>
      <w:pPr>
        <w:pStyle w:val="Heading3"/>
        <w:numPr>
          <w:ilvl w:val="2"/>
          <w:numId w:val="1"/>
        </w:numPr>
        <w:rPr/>
      </w:pPr>
      <w:bookmarkStart w:id="2934" w:name="__RefHeading___Toc4165791_3381743652"/>
      <w:bookmarkStart w:id="2935" w:name="_Toc1270"/>
      <w:bookmarkEnd w:id="2934"/>
      <w:r>
        <w:rPr/>
        <w:t>2</w:t>
      </w:r>
      <w:r>
        <w:rPr>
          <w:rtl w:val="true"/>
        </w:rPr>
        <w:t xml:space="preserve"> - </w:t>
      </w:r>
      <w:r>
        <w:rPr>
          <w:rtl w:val="true"/>
        </w:rPr>
        <w:t xml:space="preserve">منشآت </w:t>
      </w:r>
      <w:r>
        <w:rPr>
          <w:rtl w:val="true"/>
        </w:rPr>
        <w:t xml:space="preserve">= </w:t>
      </w:r>
      <w:r>
        <w:rPr>
          <w:rtl w:val="true"/>
        </w:rPr>
        <w:t xml:space="preserve">انشاء الدرر </w:t>
      </w:r>
      <w:r>
        <w:rPr>
          <w:rtl w:val="true"/>
        </w:rPr>
        <w:t>«</w:t>
      </w:r>
      <w:r>
        <w:rPr/>
        <w:t>157</w:t>
      </w:r>
      <w:r>
        <w:rPr>
          <w:rtl w:val="true"/>
        </w:rPr>
        <w:t xml:space="preserve"> - </w:t>
      </w:r>
      <w:r>
        <w:rPr/>
        <w:t>284</w:t>
      </w:r>
      <w:r>
        <w:rPr>
          <w:rtl w:val="true"/>
        </w:rPr>
        <w:t>» (</w:t>
      </w:r>
      <w:r>
        <w:rPr>
          <w:rtl w:val="true"/>
        </w:rPr>
        <w:t>فارسی</w:t>
      </w:r>
      <w:r>
        <w:rPr>
          <w:rtl w:val="true"/>
        </w:rPr>
        <w:t>)</w:t>
      </w:r>
      <w:bookmarkEnd w:id="29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خان منشی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نامهها و قبالهجات و دیباچه بعضی از کتابهایی است که استرآبادی انشاء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این بیاض دل‌آرا که تذور رنگین پر و بالی است از جلد نگارین شهپر پر نقش و نگار گشوده و طاووس پر خط و خالی که وقت صفحه گشائی از اوراق رنگین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را غیر از اینش نیست کاری</w:t>
      </w:r>
    </w:p>
    <w:p>
      <w:pPr>
        <w:pStyle w:val="BookText"/>
        <w:rPr/>
      </w:pPr>
      <w:r>
        <w:rPr>
          <w:rFonts w:ascii="IRNazanin" w:hAnsi="IRNazanin" w:eastAsia="IRNazanin"/>
          <w:color w:val="111111"/>
          <w:sz w:val="28"/>
          <w:sz w:val="28"/>
          <w:szCs w:val="28"/>
          <w:rtl w:val="true"/>
          <w:lang w:bidi="fa-IR"/>
        </w:rPr>
        <w:t>که یاری را جدا سازد ز یاری</w:t>
      </w:r>
    </w:p>
    <w:p>
      <w:pPr>
        <w:pStyle w:val="BookText"/>
        <w:rPr/>
      </w:pPr>
      <w:r>
        <w:rPr>
          <w:rFonts w:ascii="IRNazanin" w:hAnsi="IRNazanin" w:eastAsia="IRNazanin"/>
          <w:color w:val="111111"/>
          <w:sz w:val="28"/>
          <w:sz w:val="28"/>
          <w:szCs w:val="28"/>
          <w:rtl w:val="true"/>
          <w:lang w:bidi="fa-IR"/>
        </w:rPr>
        <w:t>چنان دور افکند کز بعد یکچند</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نامه‌ای گردند خورسند </w:t>
      </w:r>
      <w:bookmarkStart w:id="2936" w:name="pg14116_147104"/>
    </w:p>
    <w:p>
      <w:pPr>
        <w:pStyle w:val="Heading3"/>
        <w:numPr>
          <w:ilvl w:val="2"/>
          <w:numId w:val="1"/>
        </w:numPr>
        <w:rPr/>
      </w:pPr>
      <w:bookmarkStart w:id="2937" w:name="__RefHeading___Toc4165793_3381743652"/>
      <w:bookmarkStart w:id="2938" w:name="_Toc1271"/>
      <w:bookmarkEnd w:id="2936"/>
      <w:bookmarkEnd w:id="2937"/>
      <w:r>
        <w:rPr/>
        <w:t>3</w:t>
      </w:r>
      <w:r>
        <w:rPr>
          <w:rtl w:val="true"/>
        </w:rPr>
        <w:t xml:space="preserve"> - </w:t>
      </w:r>
      <w:r>
        <w:rPr>
          <w:rtl w:val="true"/>
        </w:rPr>
        <w:t xml:space="preserve">دیوان نور علی شاه </w:t>
      </w:r>
      <w:r>
        <w:rPr>
          <w:rtl w:val="true"/>
        </w:rPr>
        <w:t>«</w:t>
      </w:r>
      <w:r>
        <w:rPr/>
        <w:t>157</w:t>
      </w:r>
      <w:r>
        <w:rPr>
          <w:rtl w:val="true"/>
        </w:rPr>
        <w:t xml:space="preserve"> - </w:t>
      </w:r>
      <w:r>
        <w:rPr/>
        <w:t>219</w:t>
      </w:r>
      <w:r>
        <w:rPr>
          <w:rtl w:val="true"/>
        </w:rPr>
        <w:t xml:space="preserve"> </w:t>
      </w:r>
      <w:r>
        <w:rPr>
          <w:rtl w:val="true"/>
        </w:rPr>
        <w:t>در حاشیه</w:t>
      </w:r>
      <w:r>
        <w:rPr>
          <w:rtl w:val="true"/>
        </w:rPr>
        <w:t>» (</w:t>
      </w:r>
      <w:r>
        <w:rPr>
          <w:rtl w:val="true"/>
        </w:rPr>
        <w:t>فارسی</w:t>
      </w:r>
      <w:r>
        <w:rPr>
          <w:rtl w:val="true"/>
        </w:rPr>
        <w:t>)</w:t>
      </w:r>
      <w:bookmarkEnd w:id="29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فضل علی طبسی اصفهانی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هزار و پانصد بیت غزلیات است به ترتیب حروف قافیهها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خوشت جوهر شمشیر زبانها پیوسته از این سلسله زنجیر بیانها</w:t>
      </w:r>
    </w:p>
    <w:p>
      <w:pPr>
        <w:pStyle w:val="BookText"/>
        <w:rPr/>
      </w:pPr>
      <w:r>
        <w:rPr>
          <w:rFonts w:ascii="IRNazanin" w:hAnsi="IRNazanin" w:eastAsia="IRNazanin"/>
          <w:color w:val="111111"/>
          <w:sz w:val="28"/>
          <w:sz w:val="28"/>
          <w:szCs w:val="28"/>
          <w:rtl w:val="true"/>
          <w:lang w:bidi="fa-IR"/>
        </w:rPr>
        <w:t>روز ازل از بهر نثار قدم تو</w:t>
      </w:r>
    </w:p>
    <w:p>
      <w:pPr>
        <w:pStyle w:val="BookText"/>
        <w:rPr/>
      </w:pPr>
      <w:r>
        <w:rPr>
          <w:rFonts w:ascii="IRNazanin" w:hAnsi="IRNazanin" w:eastAsia="IRNazanin"/>
          <w:color w:val="111111"/>
          <w:sz w:val="28"/>
          <w:sz w:val="28"/>
          <w:szCs w:val="28"/>
          <w:rtl w:val="true"/>
          <w:lang w:bidi="fa-IR"/>
        </w:rPr>
        <w:t>مخزون شده در مخزن دل گنج روانها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بودم من حجاب اندر میانه</w:t>
      </w:r>
    </w:p>
    <w:p>
      <w:pPr>
        <w:pStyle w:val="BookText"/>
        <w:rPr/>
      </w:pPr>
      <w:r>
        <w:rPr>
          <w:rFonts w:ascii="IRNazanin" w:hAnsi="IRNazanin" w:eastAsia="IRNazanin"/>
          <w:color w:val="111111"/>
          <w:sz w:val="28"/>
          <w:sz w:val="28"/>
          <w:szCs w:val="28"/>
          <w:rtl w:val="true"/>
          <w:lang w:bidi="fa-IR"/>
        </w:rPr>
        <w:t>برفتم از میان من تا تو باشی</w:t>
      </w:r>
    </w:p>
    <w:p>
      <w:pPr>
        <w:pStyle w:val="BookText"/>
        <w:rPr/>
      </w:pPr>
      <w:r>
        <w:rPr>
          <w:rFonts w:ascii="IRNazanin" w:hAnsi="IRNazanin" w:eastAsia="IRNazanin"/>
          <w:color w:val="111111"/>
          <w:sz w:val="28"/>
          <w:sz w:val="28"/>
          <w:szCs w:val="28"/>
          <w:rtl w:val="true"/>
          <w:lang w:bidi="fa-IR"/>
        </w:rPr>
        <w:t>به صورت من چو مینا و توئی می</w:t>
      </w:r>
    </w:p>
    <w:p>
      <w:pPr>
        <w:pStyle w:val="BookText"/>
        <w:rPr/>
      </w:pPr>
      <w:r>
        <w:rPr>
          <w:rFonts w:ascii="IRNazanin" w:hAnsi="IRNazanin" w:eastAsia="IRNazanin"/>
          <w:color w:val="111111"/>
          <w:sz w:val="28"/>
          <w:sz w:val="28"/>
          <w:szCs w:val="28"/>
          <w:rtl w:val="true"/>
          <w:lang w:bidi="fa-IR"/>
        </w:rPr>
        <w:t>به معنی هم می و مینا تو باشی</w:t>
      </w:r>
    </w:p>
    <w:p>
      <w:pPr>
        <w:pStyle w:val="BookText"/>
        <w:rPr/>
      </w:pPr>
      <w:r>
        <w:rPr>
          <w:rFonts w:ascii="IRNazanin" w:hAnsi="IRNazanin" w:eastAsia="IRNazanin"/>
          <w:color w:val="111111"/>
          <w:sz w:val="28"/>
          <w:sz w:val="28"/>
          <w:szCs w:val="28"/>
          <w:rtl w:val="true"/>
          <w:lang w:bidi="fa-IR"/>
        </w:rPr>
        <w:t xml:space="preserve">کتاب اول و دوم نستعلیق محمدرضی ولد حاج میرزا خلیل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اول شرح حال کوتاهی از مؤلف و نامه میرزا اسماعیل خان شیرازی در جواب حاکم شیراز، و در کتاب دوم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الجلیل محمد رضی بن محمد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شاید از همان کاتب باشد، از انجام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2939" w:name="__RefHeading___Toc4165795_3381743652"/>
      <w:bookmarkStart w:id="2940" w:name="_Toc1272"/>
      <w:bookmarkEnd w:id="2939"/>
      <w:r>
        <w:rPr>
          <w:rtl w:val="true"/>
        </w:rPr>
        <w:t xml:space="preserve">( </w:t>
      </w:r>
      <w:r>
        <w:rPr/>
        <w:t>1002</w:t>
      </w:r>
      <w:r>
        <w:rPr>
          <w:rtl w:val="true"/>
        </w:rPr>
        <w:t xml:space="preserve"> )</w:t>
      </w:r>
      <w:bookmarkEnd w:id="2940"/>
    </w:p>
    <w:p>
      <w:pPr>
        <w:pStyle w:val="Heading3"/>
        <w:numPr>
          <w:ilvl w:val="2"/>
          <w:numId w:val="1"/>
        </w:numPr>
        <w:rPr/>
      </w:pPr>
      <w:bookmarkStart w:id="2941" w:name="__RefHeading___Toc4165797_3381743652"/>
      <w:bookmarkStart w:id="2942" w:name="_Toc1273"/>
      <w:bookmarkEnd w:id="2941"/>
      <w:r>
        <w:rPr/>
        <w:t>1</w:t>
      </w:r>
      <w:r>
        <w:rPr>
          <w:rtl w:val="true"/>
        </w:rPr>
        <w:t xml:space="preserve"> - </w:t>
      </w:r>
      <w:r>
        <w:rPr>
          <w:rtl w:val="true"/>
        </w:rPr>
        <w:t xml:space="preserve">حاشیة فرائد الاصول </w:t>
      </w:r>
      <w:r>
        <w:rPr>
          <w:rtl w:val="true"/>
        </w:rPr>
        <w:t>«</w:t>
      </w:r>
      <w:r>
        <w:rPr/>
        <w:t>1</w:t>
      </w:r>
      <w:r>
        <w:rPr>
          <w:rtl w:val="true"/>
        </w:rPr>
        <w:t xml:space="preserve"> - </w:t>
      </w:r>
      <w:r>
        <w:rPr/>
        <w:t>89</w:t>
      </w:r>
      <w:r>
        <w:rPr>
          <w:rtl w:val="true"/>
        </w:rPr>
        <w:t>» (</w:t>
      </w:r>
      <w:r>
        <w:rPr>
          <w:rtl w:val="true"/>
        </w:rPr>
        <w:t xml:space="preserve">اصول فقه </w:t>
      </w:r>
      <w:r>
        <w:rPr>
          <w:rtl w:val="true"/>
        </w:rPr>
        <w:t xml:space="preserve">- </w:t>
      </w:r>
      <w:r>
        <w:rPr>
          <w:rtl w:val="true"/>
        </w:rPr>
        <w:t>عربی</w:t>
      </w:r>
      <w:r>
        <w:rPr>
          <w:rtl w:val="true"/>
        </w:rPr>
        <w:t>)</w:t>
      </w:r>
      <w:bookmarkEnd w:id="29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بن محمد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تهران از شاگردان میرزای آشتیانی</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مؤلف آن تصریح کرده این مطالب از تقریرات درس شیخ عبدالنبی نوری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943" w:name="pg14116_147105"/>
    </w:p>
    <w:p>
      <w:pPr>
        <w:pStyle w:val="BookText"/>
        <w:rPr/>
      </w:pPr>
      <w:bookmarkEnd w:id="2943"/>
      <w:r>
        <w:rPr>
          <w:rFonts w:ascii="IRNazanin" w:hAnsi="IRNazanin" w:eastAsia="IRNazanin"/>
          <w:color w:val="111111"/>
          <w:sz w:val="28"/>
          <w:sz w:val="28"/>
          <w:szCs w:val="28"/>
          <w:rtl w:val="true"/>
          <w:lang w:bidi="fa-IR"/>
        </w:rPr>
        <w:t>در بعضی صفحات حاشیه‌ای به نقل از استاد دیگرش شیخ مرتضی آشتیانی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درر قد علقتها علی رسائل الشیخ المرتضی الانصاری اعلی الله مقامه و رفع فی الخلد اعلامه مستفیدآ مطالبها من الاستاذ الماهر و النحریر الکامل الشیخ عبدالنبی النوری ادام الله ایام افاضاته العالیة</w:t>
      </w:r>
      <w:r>
        <w:rPr>
          <w:rFonts w:eastAsia="IRNazanin" w:cs="IRNazanin"/>
          <w:color w:val="111111"/>
          <w:sz w:val="28"/>
          <w:szCs w:val="28"/>
          <w:rtl w:val="true"/>
          <w:lang w:bidi="fa-IR"/>
        </w:rPr>
        <w:t>.</w:t>
      </w:r>
    </w:p>
    <w:p>
      <w:pPr>
        <w:pStyle w:val="Heading3"/>
        <w:numPr>
          <w:ilvl w:val="2"/>
          <w:numId w:val="1"/>
        </w:numPr>
        <w:rPr/>
      </w:pPr>
      <w:bookmarkStart w:id="2944" w:name="__RefHeading___Toc4165799_3381743652"/>
      <w:bookmarkStart w:id="2945" w:name="_Toc1274"/>
      <w:bookmarkEnd w:id="2944"/>
      <w:r>
        <w:rPr/>
        <w:t>2</w:t>
      </w:r>
      <w:r>
        <w:rPr>
          <w:rtl w:val="true"/>
        </w:rPr>
        <w:t xml:space="preserve"> - </w:t>
      </w:r>
      <w:r>
        <w:rPr>
          <w:rtl w:val="true"/>
        </w:rPr>
        <w:t xml:space="preserve">حاشیة فرائد الاصول </w:t>
      </w:r>
      <w:r>
        <w:rPr>
          <w:rtl w:val="true"/>
        </w:rPr>
        <w:t>«</w:t>
      </w:r>
      <w:r>
        <w:rPr/>
        <w:t>89</w:t>
      </w:r>
      <w:r>
        <w:rPr>
          <w:rtl w:val="true"/>
        </w:rPr>
        <w:t xml:space="preserve"> - </w:t>
      </w:r>
      <w:r>
        <w:rPr/>
        <w:t>95</w:t>
      </w:r>
      <w:r>
        <w:rPr>
          <w:rtl w:val="true"/>
        </w:rPr>
        <w:t>» (</w:t>
      </w:r>
      <w:r>
        <w:rPr>
          <w:rtl w:val="true"/>
        </w:rPr>
        <w:t xml:space="preserve">اصول فقه </w:t>
      </w:r>
      <w:r>
        <w:rPr>
          <w:rtl w:val="true"/>
        </w:rPr>
        <w:t xml:space="preserve">- </w:t>
      </w:r>
      <w:r>
        <w:rPr>
          <w:rtl w:val="true"/>
        </w:rPr>
        <w:t>عربی</w:t>
      </w:r>
      <w:r>
        <w:rPr>
          <w:rtl w:val="true"/>
        </w:rPr>
        <w:t>)</w:t>
      </w:r>
      <w:bookmarkEnd w:id="29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بن محمد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مؤلف در اول رساله تصریح کرده این مطالب تقریرات درس میرزا حسن آشتیانی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المحتاج الی ربّه الغنی نورالدین بن محمد النهاوندی انّه لما کان کتاب المشهور بفرائد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اردت ان اکتب فی توضیح مرامه بعض ما قرّره الاستاذ الماهر حاوی الفروع و الاصول جامع المعقول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المجمع علیه لا ریب فیه‌ای الریب الّذی فی الشّاذ لا مطلق الریب</w:t>
      </w:r>
      <w:r>
        <w:rPr>
          <w:rFonts w:eastAsia="IRNazanin" w:cs="IRNazanin"/>
          <w:color w:val="111111"/>
          <w:sz w:val="28"/>
          <w:szCs w:val="28"/>
          <w:rtl w:val="true"/>
          <w:lang w:bidi="fa-IR"/>
        </w:rPr>
        <w:t>.</w:t>
      </w:r>
    </w:p>
    <w:p>
      <w:pPr>
        <w:pStyle w:val="Heading3"/>
        <w:numPr>
          <w:ilvl w:val="2"/>
          <w:numId w:val="1"/>
        </w:numPr>
        <w:rPr/>
      </w:pPr>
      <w:bookmarkStart w:id="2946" w:name="__RefHeading___Toc4165801_3381743652"/>
      <w:bookmarkStart w:id="2947" w:name="_Toc1275"/>
      <w:bookmarkEnd w:id="2946"/>
      <w:r>
        <w:rPr/>
        <w:t>3</w:t>
      </w:r>
      <w:r>
        <w:rPr>
          <w:rtl w:val="true"/>
        </w:rPr>
        <w:t xml:space="preserve"> - </w:t>
      </w:r>
      <w:r>
        <w:rPr>
          <w:rtl w:val="true"/>
        </w:rPr>
        <w:t xml:space="preserve">الحاشیة علی الفصول </w:t>
      </w:r>
      <w:r>
        <w:rPr>
          <w:rtl w:val="true"/>
        </w:rPr>
        <w:t>«</w:t>
      </w:r>
      <w:r>
        <w:rPr/>
        <w:t>97</w:t>
      </w:r>
      <w:r>
        <w:rPr>
          <w:rtl w:val="true"/>
        </w:rPr>
        <w:t xml:space="preserve"> - </w:t>
      </w:r>
      <w:r>
        <w:rPr/>
        <w:t>240</w:t>
      </w:r>
      <w:r>
        <w:rPr>
          <w:rtl w:val="true"/>
        </w:rPr>
        <w:t>» (</w:t>
      </w:r>
      <w:r>
        <w:rPr>
          <w:rtl w:val="true"/>
        </w:rPr>
        <w:t xml:space="preserve">اصول فقه </w:t>
      </w:r>
      <w:r>
        <w:rPr>
          <w:rtl w:val="true"/>
        </w:rPr>
        <w:t xml:space="preserve">- </w:t>
      </w:r>
      <w:r>
        <w:rPr>
          <w:rtl w:val="true"/>
        </w:rPr>
        <w:t>عربی</w:t>
      </w:r>
      <w:r>
        <w:rPr>
          <w:rtl w:val="true"/>
        </w:rPr>
        <w:t>)</w:t>
      </w:r>
      <w:bookmarkEnd w:id="29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بن محمد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 فی الاصول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اصفهانی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مؤلف در اول نسخه تصریح کرده این مطالب تقریرات درس شیخ عبدالنبی نوری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والحمد لله ربّ العالمین والصلاة علی نبیّه و آله </w:t>
      </w:r>
      <w:bookmarkStart w:id="2948" w:name="pg14116_147106"/>
    </w:p>
    <w:p>
      <w:pPr>
        <w:pStyle w:val="BookText"/>
        <w:rPr/>
      </w:pPr>
      <w:bookmarkEnd w:id="2948"/>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قد رتّب الکتاب علی مقدمة و مقالات و خاتمه امّا المقالات ففی المسائل و اما الخاتمه ففی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فی مقابل العمل بالاصول کما فی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ما وفقنا لاتمام هذه الرسالة و قد فرغت فی تحریرها فی لیلة السادس و العشرین من شهر ربیع الثانی من شهور سنة عشر و ثلثمائة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کتاب تحریر مؤلف است کتاب اول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دوم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سوم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برائت و تعادل و تراجیح و کتاب دوم تعادل و تراجیح کتاب سوم تعادل و تراجیح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949" w:name="__RefHeading___Toc4165803_3381743652"/>
      <w:bookmarkStart w:id="2950" w:name="_Toc1276"/>
      <w:bookmarkEnd w:id="2949"/>
      <w:r>
        <w:rPr>
          <w:rtl w:val="true"/>
        </w:rPr>
        <w:t xml:space="preserve">( </w:t>
      </w:r>
      <w:r>
        <w:rPr/>
        <w:t>1033</w:t>
      </w:r>
      <w:r>
        <w:rPr>
          <w:rtl w:val="true"/>
        </w:rPr>
        <w:t xml:space="preserve"> )</w:t>
      </w:r>
      <w:bookmarkEnd w:id="2950"/>
    </w:p>
    <w:p>
      <w:pPr>
        <w:pStyle w:val="Heading3"/>
        <w:numPr>
          <w:ilvl w:val="2"/>
          <w:numId w:val="1"/>
        </w:numPr>
        <w:rPr/>
      </w:pPr>
      <w:bookmarkStart w:id="2951" w:name="__RefHeading___Toc4165805_3381743652"/>
      <w:bookmarkStart w:id="2952" w:name="_Toc1277"/>
      <w:bookmarkEnd w:id="2951"/>
      <w:r>
        <w:rPr/>
        <w:t>1</w:t>
      </w:r>
      <w:r>
        <w:rPr>
          <w:rtl w:val="true"/>
        </w:rPr>
        <w:t xml:space="preserve"> - </w:t>
      </w:r>
      <w:r>
        <w:rPr>
          <w:rtl w:val="true"/>
        </w:rPr>
        <w:t xml:space="preserve">مفردة عبدالله بن الکثیر بروایة الشاطبی </w:t>
      </w:r>
      <w:r>
        <w:rPr>
          <w:rtl w:val="true"/>
        </w:rPr>
        <w:t>«</w:t>
      </w:r>
      <w:r>
        <w:rPr/>
        <w:t>1</w:t>
      </w:r>
      <w:r>
        <w:rPr>
          <w:rtl w:val="true"/>
        </w:rPr>
        <w:t xml:space="preserve"> - </w:t>
      </w:r>
      <w:r>
        <w:rPr/>
        <w:t>20</w:t>
      </w:r>
      <w:r>
        <w:rPr>
          <w:rtl w:val="true"/>
        </w:rPr>
        <w:t>»</w:t>
      </w:r>
      <w:bookmarkEnd w:id="2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شیوه قرائت عبدالله بن کثیر مکی و به روایت شاطبی و اختلاف بین روایت احمد بزّی و محمد قنبل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کتاب عربی و قسمت دوم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فهرست نسخههای خطی فارسی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تعالی علی آلائه العظام واصلّی علی نبیّه محمد سیّد الانام و علی آله و اصحابه مؤیدی الاسلام و بعد فقد التمس منّی بعض اصحابی ممّن یشرف بحفظ کلام ربّ العزّة</w:t>
      </w:r>
      <w:r>
        <w:rPr>
          <w:rFonts w:eastAsia="IRNazanin" w:cs="IRNazanin"/>
          <w:color w:val="111111"/>
          <w:sz w:val="28"/>
          <w:szCs w:val="28"/>
          <w:rtl w:val="true"/>
          <w:lang w:bidi="fa-IR"/>
        </w:rPr>
        <w:t xml:space="preserve">.... </w:t>
      </w:r>
      <w:bookmarkStart w:id="2953" w:name="pg14116_147107"/>
    </w:p>
    <w:p>
      <w:pPr>
        <w:pStyle w:val="Heading3"/>
        <w:numPr>
          <w:ilvl w:val="2"/>
          <w:numId w:val="1"/>
        </w:numPr>
        <w:rPr/>
      </w:pPr>
      <w:bookmarkStart w:id="2954" w:name="__RefHeading___Toc4165807_3381743652"/>
      <w:bookmarkStart w:id="2955" w:name="_Toc1278"/>
      <w:bookmarkEnd w:id="2953"/>
      <w:bookmarkEnd w:id="2954"/>
      <w:r>
        <w:rPr/>
        <w:t>2</w:t>
      </w:r>
      <w:r>
        <w:rPr>
          <w:rtl w:val="true"/>
        </w:rPr>
        <w:t xml:space="preserve"> - </w:t>
      </w:r>
      <w:r>
        <w:rPr>
          <w:rtl w:val="true"/>
        </w:rPr>
        <w:t xml:space="preserve">کبری فی المنطق </w:t>
      </w:r>
      <w:r>
        <w:rPr>
          <w:rtl w:val="true"/>
        </w:rPr>
        <w:t>«</w:t>
      </w:r>
      <w:r>
        <w:rPr/>
        <w:t>23</w:t>
      </w:r>
      <w:r>
        <w:rPr>
          <w:rtl w:val="true"/>
        </w:rPr>
        <w:t xml:space="preserve"> - </w:t>
      </w:r>
      <w:r>
        <w:rPr/>
        <w:t>30</w:t>
      </w:r>
      <w:r>
        <w:rPr>
          <w:rtl w:val="true"/>
        </w:rPr>
        <w:t>» (</w:t>
      </w:r>
      <w:r>
        <w:rPr>
          <w:rtl w:val="true"/>
        </w:rPr>
        <w:t xml:space="preserve">منطق </w:t>
      </w:r>
      <w:r>
        <w:rPr>
          <w:rtl w:val="true"/>
        </w:rPr>
        <w:t xml:space="preserve">- </w:t>
      </w:r>
      <w:r>
        <w:rPr>
          <w:rtl w:val="true"/>
        </w:rPr>
        <w:t>فارسی</w:t>
      </w:r>
      <w:r>
        <w:rPr>
          <w:rtl w:val="true"/>
        </w:rPr>
        <w:t>)</w:t>
      </w:r>
      <w:bookmarkEnd w:id="29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2956" w:name="__RefHeading___Toc4165809_3381743652"/>
      <w:bookmarkStart w:id="2957" w:name="_Toc1279"/>
      <w:bookmarkEnd w:id="2956"/>
      <w:r>
        <w:rPr/>
        <w:t>3</w:t>
      </w:r>
      <w:r>
        <w:rPr>
          <w:rtl w:val="true"/>
        </w:rPr>
        <w:t xml:space="preserve"> - </w:t>
      </w:r>
      <w:r>
        <w:rPr>
          <w:rtl w:val="true"/>
        </w:rPr>
        <w:t xml:space="preserve">شرح قطر النّدی و بلّ الصدی </w:t>
      </w:r>
      <w:r>
        <w:rPr>
          <w:rtl w:val="true"/>
        </w:rPr>
        <w:t>«</w:t>
      </w:r>
      <w:r>
        <w:rPr/>
        <w:t>31</w:t>
      </w:r>
      <w:r>
        <w:rPr>
          <w:rtl w:val="true"/>
        </w:rPr>
        <w:t xml:space="preserve"> - </w:t>
      </w:r>
      <w:r>
        <w:rPr/>
        <w:t>108</w:t>
      </w:r>
      <w:r>
        <w:rPr>
          <w:rtl w:val="true"/>
        </w:rPr>
        <w:t>» (</w:t>
      </w:r>
      <w:r>
        <w:rPr>
          <w:rtl w:val="true"/>
        </w:rPr>
        <w:t xml:space="preserve">نحو </w:t>
      </w:r>
      <w:r>
        <w:rPr>
          <w:rtl w:val="true"/>
        </w:rPr>
        <w:t xml:space="preserve">- </w:t>
      </w:r>
      <w:r>
        <w:rPr>
          <w:rtl w:val="true"/>
        </w:rPr>
        <w:t>عربی</w:t>
      </w:r>
      <w:r>
        <w:rPr>
          <w:rtl w:val="true"/>
        </w:rPr>
        <w:t>)</w:t>
      </w:r>
      <w:bookmarkEnd w:id="29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عبدالله بن یوسف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بیتاریخ، در آغاز و انجام آن فوائدی در قرائت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کتاب سوم تا باب تعجب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شیخ بهائی در پایان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مضی الزمان فقم یا غلام و املأ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نتلافی سوالف الایّام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958" w:name="__RefHeading___Toc4165811_3381743652"/>
      <w:bookmarkStart w:id="2959" w:name="_Toc1280"/>
      <w:bookmarkEnd w:id="2958"/>
      <w:r>
        <w:rPr>
          <w:rtl w:val="true"/>
        </w:rPr>
        <w:t xml:space="preserve">( </w:t>
      </w:r>
      <w:r>
        <w:rPr/>
        <w:t>1034</w:t>
      </w:r>
      <w:r>
        <w:rPr>
          <w:rtl w:val="true"/>
        </w:rPr>
        <w:t xml:space="preserve"> )</w:t>
      </w:r>
      <w:bookmarkEnd w:id="2959"/>
    </w:p>
    <w:p>
      <w:pPr>
        <w:pStyle w:val="Heading3"/>
        <w:numPr>
          <w:ilvl w:val="2"/>
          <w:numId w:val="1"/>
        </w:numPr>
        <w:rPr/>
      </w:pPr>
      <w:bookmarkStart w:id="2960" w:name="__RefHeading___Toc4165813_3381743652"/>
      <w:bookmarkStart w:id="2961" w:name="_Toc1281"/>
      <w:bookmarkEnd w:id="2960"/>
      <w:r>
        <w:rPr/>
        <w:t>1</w:t>
      </w:r>
      <w:r>
        <w:rPr>
          <w:rtl w:val="true"/>
        </w:rPr>
        <w:t xml:space="preserve"> - </w:t>
      </w:r>
      <w:r>
        <w:rPr>
          <w:rtl w:val="true"/>
        </w:rPr>
        <w:t xml:space="preserve">محبّت نامه </w:t>
      </w:r>
      <w:r>
        <w:rPr>
          <w:rtl w:val="true"/>
        </w:rPr>
        <w:t>«</w:t>
      </w:r>
      <w:r>
        <w:rPr/>
        <w:t>1</w:t>
      </w:r>
      <w:r>
        <w:rPr>
          <w:rtl w:val="true"/>
        </w:rPr>
        <w:t xml:space="preserve"> - </w:t>
      </w:r>
      <w:r>
        <w:rPr/>
        <w:t>2</w:t>
      </w:r>
      <w:r>
        <w:rPr>
          <w:rtl w:val="true"/>
        </w:rPr>
        <w:t>» (</w:t>
      </w:r>
      <w:r>
        <w:rPr>
          <w:rtl w:val="true"/>
        </w:rPr>
        <w:t xml:space="preserve">شعر </w:t>
      </w:r>
      <w:r>
        <w:rPr>
          <w:rtl w:val="true"/>
        </w:rPr>
        <w:t xml:space="preserve">- </w:t>
      </w:r>
      <w:r>
        <w:rPr>
          <w:rtl w:val="true"/>
        </w:rPr>
        <w:t>فارسی</w:t>
      </w:r>
      <w:r>
        <w:rPr>
          <w:rtl w:val="true"/>
        </w:rPr>
        <w:t>)</w:t>
      </w:r>
      <w:bookmarkEnd w:id="29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زلف تو هر خم کمندی چشمت به کرشمه چشم بندی</w:t>
      </w:r>
    </w:p>
    <w:p>
      <w:pPr>
        <w:pStyle w:val="BookText"/>
        <w:rPr/>
      </w:pPr>
      <w:r>
        <w:rPr>
          <w:rFonts w:ascii="IRNazanin" w:hAnsi="IRNazanin" w:eastAsia="IRNazanin"/>
          <w:color w:val="111111"/>
          <w:sz w:val="28"/>
          <w:sz w:val="28"/>
          <w:szCs w:val="28"/>
          <w:rtl w:val="true"/>
          <w:lang w:bidi="fa-IR"/>
        </w:rPr>
        <w:t>مخرام بدین صفت مبادا کز چشم بدت رسد گزندی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طلبت به جان بگردم وانگه به ضرورتی ازین</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بنشینم و صبر پیش گیرم دنباله کار خویش گیرم </w:t>
      </w:r>
      <w:bookmarkStart w:id="2962" w:name="pg14116_147108"/>
    </w:p>
    <w:p>
      <w:pPr>
        <w:pStyle w:val="Heading3"/>
        <w:numPr>
          <w:ilvl w:val="2"/>
          <w:numId w:val="1"/>
        </w:numPr>
        <w:rPr/>
      </w:pPr>
      <w:bookmarkStart w:id="2963" w:name="__RefHeading___Toc4165815_3381743652"/>
      <w:bookmarkStart w:id="2964" w:name="_Toc1282"/>
      <w:bookmarkEnd w:id="2962"/>
      <w:bookmarkEnd w:id="2963"/>
      <w:r>
        <w:rPr/>
        <w:t>2</w:t>
      </w:r>
      <w:r>
        <w:rPr>
          <w:rtl w:val="true"/>
        </w:rPr>
        <w:t xml:space="preserve"> - </w:t>
      </w:r>
      <w:r>
        <w:rPr>
          <w:rtl w:val="true"/>
        </w:rPr>
        <w:t xml:space="preserve">لیلی و مجنون </w:t>
      </w:r>
      <w:r>
        <w:rPr>
          <w:rtl w:val="true"/>
        </w:rPr>
        <w:t>«</w:t>
      </w:r>
      <w:r>
        <w:rPr/>
        <w:t>3</w:t>
      </w:r>
      <w:r>
        <w:rPr>
          <w:rtl w:val="true"/>
        </w:rPr>
        <w:t xml:space="preserve"> - </w:t>
      </w:r>
      <w:r>
        <w:rPr/>
        <w:t>45</w:t>
      </w:r>
      <w:r>
        <w:rPr>
          <w:rtl w:val="true"/>
        </w:rPr>
        <w:t>» (</w:t>
      </w:r>
      <w:r>
        <w:rPr>
          <w:rtl w:val="true"/>
        </w:rPr>
        <w:t xml:space="preserve">شعر </w:t>
      </w:r>
      <w:r>
        <w:rPr>
          <w:rtl w:val="true"/>
        </w:rPr>
        <w:t xml:space="preserve">- </w:t>
      </w:r>
      <w:r>
        <w:rPr>
          <w:rtl w:val="true"/>
        </w:rPr>
        <w:t>فارسی</w:t>
      </w:r>
      <w:r>
        <w:rPr>
          <w:rtl w:val="true"/>
        </w:rPr>
        <w:t>)</w:t>
      </w:r>
      <w:bookmarkEnd w:id="2964"/>
    </w:p>
    <w:p>
      <w:pPr>
        <w:pStyle w:val="BookText"/>
        <w:rPr/>
      </w:pPr>
      <w:r>
        <w:rPr>
          <w:rFonts w:ascii="IRNazanin" w:hAnsi="IRNazanin" w:eastAsia="IRNazanin"/>
          <w:color w:val="111111"/>
          <w:sz w:val="28"/>
          <w:sz w:val="28"/>
          <w:szCs w:val="28"/>
          <w:rtl w:val="true"/>
          <w:lang w:bidi="fa-IR"/>
        </w:rPr>
        <w:t>اشعاری به سبک لیلی و مجنون نظامی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جسر گذشتگان سخن ساز از نور قلم برآر آواز</w:t>
      </w:r>
    </w:p>
    <w:p>
      <w:pPr>
        <w:pStyle w:val="BookText"/>
        <w:rPr/>
      </w:pPr>
      <w:r>
        <w:rPr>
          <w:rFonts w:ascii="IRNazanin" w:hAnsi="IRNazanin" w:eastAsia="IRNazanin"/>
          <w:color w:val="111111"/>
          <w:sz w:val="28"/>
          <w:sz w:val="28"/>
          <w:szCs w:val="28"/>
          <w:rtl w:val="true"/>
          <w:lang w:bidi="fa-IR"/>
        </w:rPr>
        <w:t>کز برّ عرب به قدر و جاهی</w:t>
      </w:r>
    </w:p>
    <w:p>
      <w:pPr>
        <w:pStyle w:val="BookText"/>
        <w:rPr/>
      </w:pPr>
      <w:r>
        <w:rPr>
          <w:rFonts w:ascii="IRNazanin" w:hAnsi="IRNazanin" w:eastAsia="IRNazanin"/>
          <w:color w:val="111111"/>
          <w:sz w:val="28"/>
          <w:sz w:val="28"/>
          <w:szCs w:val="28"/>
          <w:rtl w:val="true"/>
          <w:lang w:bidi="fa-IR"/>
        </w:rPr>
        <w:t>بوده است بزرگوار شاهی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که کشیده ناله و آه</w:t>
      </w:r>
    </w:p>
    <w:p>
      <w:pPr>
        <w:pStyle w:val="BookText"/>
        <w:rPr/>
      </w:pPr>
      <w:r>
        <w:rPr>
          <w:rFonts w:ascii="IRNazanin" w:hAnsi="IRNazanin" w:eastAsia="IRNazanin"/>
          <w:color w:val="111111"/>
          <w:sz w:val="28"/>
          <w:sz w:val="28"/>
          <w:szCs w:val="28"/>
          <w:rtl w:val="true"/>
          <w:lang w:bidi="fa-IR"/>
        </w:rPr>
        <w:t>گشتند ملازمانش آگاه</w:t>
      </w:r>
    </w:p>
    <w:p>
      <w:pPr>
        <w:pStyle w:val="BookText"/>
        <w:rPr/>
      </w:pPr>
      <w:r>
        <w:rPr>
          <w:rFonts w:ascii="IRNazanin" w:hAnsi="IRNazanin" w:eastAsia="IRNazanin"/>
          <w:color w:val="111111"/>
          <w:sz w:val="28"/>
          <w:sz w:val="28"/>
          <w:szCs w:val="28"/>
          <w:rtl w:val="true"/>
          <w:lang w:bidi="fa-IR"/>
        </w:rPr>
        <w:t>بردند به خانه‌اش بناکام شد مرغ رسیده باز در دام</w:t>
      </w:r>
    </w:p>
    <w:p>
      <w:pPr>
        <w:pStyle w:val="Heading3"/>
        <w:numPr>
          <w:ilvl w:val="2"/>
          <w:numId w:val="1"/>
        </w:numPr>
        <w:rPr/>
      </w:pPr>
      <w:bookmarkStart w:id="2965" w:name="__RefHeading___Toc4165817_3381743652"/>
      <w:bookmarkStart w:id="2966" w:name="_Toc1283"/>
      <w:bookmarkEnd w:id="2965"/>
      <w:r>
        <w:rPr/>
        <w:t>3</w:t>
      </w:r>
      <w:r>
        <w:rPr>
          <w:rtl w:val="true"/>
        </w:rPr>
        <w:t xml:space="preserve"> - </w:t>
      </w:r>
      <w:r>
        <w:rPr>
          <w:rtl w:val="true"/>
        </w:rPr>
        <w:t xml:space="preserve">دیوان حافظ </w:t>
      </w:r>
      <w:r>
        <w:rPr>
          <w:rtl w:val="true"/>
        </w:rPr>
        <w:t>(</w:t>
      </w:r>
      <w:r>
        <w:rPr>
          <w:rtl w:val="true"/>
        </w:rPr>
        <w:t>منتخبی از اشعار</w:t>
      </w:r>
      <w:r>
        <w:rPr>
          <w:rtl w:val="true"/>
        </w:rPr>
        <w:t>) «</w:t>
      </w:r>
      <w:r>
        <w:rPr/>
        <w:t>45</w:t>
      </w:r>
      <w:r>
        <w:rPr>
          <w:rtl w:val="true"/>
        </w:rPr>
        <w:t xml:space="preserve"> - </w:t>
      </w:r>
      <w:r>
        <w:rPr/>
        <w:t>90</w:t>
      </w:r>
      <w:r>
        <w:rPr>
          <w:rtl w:val="true"/>
        </w:rPr>
        <w:t>»(</w:t>
      </w:r>
      <w:r>
        <w:rPr>
          <w:rtl w:val="true"/>
        </w:rPr>
        <w:t>فارسی</w:t>
      </w:r>
      <w:r>
        <w:rPr>
          <w:rtl w:val="true"/>
        </w:rPr>
        <w:t>)</w:t>
      </w:r>
      <w:bookmarkEnd w:id="29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حافظ شیرازی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منتخبی از اشعار معروف حافظ را برگزیده و اشعاری از شاعران دیگر را هم به آن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با باد میگفتم حدیث آرزومندی خطاب آمد که واثق شو به الطاف خداوندی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عمر تو با صد شتاب</w:t>
      </w:r>
    </w:p>
    <w:p>
      <w:pPr>
        <w:pStyle w:val="BookText"/>
        <w:rPr/>
      </w:pPr>
      <w:r>
        <w:rPr>
          <w:rFonts w:ascii="IRNazanin" w:hAnsi="IRNazanin" w:eastAsia="IRNazanin"/>
          <w:color w:val="111111"/>
          <w:sz w:val="28"/>
          <w:sz w:val="28"/>
          <w:szCs w:val="28"/>
          <w:rtl w:val="true"/>
          <w:lang w:bidi="fa-IR"/>
        </w:rPr>
        <w:t>میگذرد آن بخور و این بخواب</w:t>
      </w:r>
    </w:p>
    <w:p>
      <w:pPr>
        <w:pStyle w:val="BookText"/>
        <w:rPr/>
      </w:pPr>
      <w:r>
        <w:rPr>
          <w:rFonts w:ascii="IRNazanin" w:hAnsi="IRNazanin" w:eastAsia="IRNazanin"/>
          <w:color w:val="111111"/>
          <w:sz w:val="28"/>
          <w:sz w:val="28"/>
          <w:szCs w:val="28"/>
          <w:rtl w:val="true"/>
          <w:lang w:bidi="fa-IR"/>
        </w:rPr>
        <w:t>روز چنان میگذرد شب چنین کی شوی آماده روز پسین</w:t>
      </w:r>
    </w:p>
    <w:p>
      <w:pPr>
        <w:pStyle w:val="BookText"/>
        <w:rPr/>
      </w:pPr>
      <w:r>
        <w:rPr>
          <w:rFonts w:ascii="IRNazanin" w:hAnsi="IRNazanin" w:eastAsia="IRNazanin"/>
          <w:color w:val="111111"/>
          <w:sz w:val="28"/>
          <w:sz w:val="28"/>
          <w:szCs w:val="28"/>
          <w:rtl w:val="true"/>
          <w:lang w:bidi="fa-IR"/>
        </w:rPr>
        <w:t>منظومه اول و دوم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نستعلیق یک شنبه غره محرم </w:t>
      </w:r>
      <w:r>
        <w:rPr>
          <w:rFonts w:eastAsia="IRNazanin" w:cs="IRNazanin"/>
          <w:color w:val="111111"/>
          <w:sz w:val="28"/>
          <w:szCs w:val="28"/>
          <w:lang w:bidi="fa-IR"/>
        </w:rPr>
        <w:t>1204</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967" w:name="__RefHeading___Toc4165819_3381743652"/>
      <w:bookmarkStart w:id="2968" w:name="_Toc1284"/>
      <w:bookmarkEnd w:id="2967"/>
      <w:r>
        <w:rPr>
          <w:rtl w:val="true"/>
        </w:rPr>
        <w:t xml:space="preserve">( </w:t>
      </w:r>
      <w:r>
        <w:rPr/>
        <w:t>1048</w:t>
      </w:r>
      <w:r>
        <w:rPr>
          <w:rtl w:val="true"/>
        </w:rPr>
        <w:t xml:space="preserve"> )</w:t>
      </w:r>
      <w:bookmarkEnd w:id="2968"/>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9" w:name="__RefHeading___Toc4165821_3381743652"/>
      <w:bookmarkStart w:id="2970" w:name="_Toc1285"/>
      <w:bookmarkEnd w:id="2969"/>
      <w:r>
        <w:rPr>
          <w:rtl w:val="true"/>
        </w:rPr>
        <w:t>اشاره</w:t>
      </w:r>
      <w:bookmarkStart w:id="2971" w:name="pg14116_147109"/>
      <w:bookmarkEnd w:id="2970"/>
    </w:p>
    <w:p>
      <w:pPr>
        <w:pStyle w:val="Heading3"/>
        <w:numPr>
          <w:ilvl w:val="2"/>
          <w:numId w:val="1"/>
        </w:numPr>
        <w:rPr/>
      </w:pPr>
      <w:bookmarkStart w:id="2972" w:name="__RefHeading___Toc4165823_3381743652"/>
      <w:bookmarkStart w:id="2973" w:name="_Toc1286"/>
      <w:bookmarkEnd w:id="2971"/>
      <w:bookmarkEnd w:id="2972"/>
      <w:r>
        <w:rPr/>
        <w:t>1</w:t>
      </w:r>
      <w:r>
        <w:rPr>
          <w:rtl w:val="true"/>
        </w:rPr>
        <w:t xml:space="preserve"> - </w:t>
      </w:r>
      <w:r>
        <w:rPr>
          <w:rtl w:val="true"/>
        </w:rPr>
        <w:t xml:space="preserve">تفسیر سورة الحدید </w:t>
      </w:r>
      <w:r>
        <w:rPr>
          <w:rtl w:val="true"/>
        </w:rPr>
        <w:t>«</w:t>
      </w:r>
      <w:r>
        <w:rPr/>
        <w:t>1</w:t>
      </w:r>
      <w:r>
        <w:rPr>
          <w:rtl w:val="true"/>
        </w:rPr>
        <w:t xml:space="preserve"> - </w:t>
      </w:r>
      <w:r>
        <w:rPr/>
        <w:t>75</w:t>
      </w:r>
      <w:r>
        <w:rPr>
          <w:rtl w:val="true"/>
        </w:rPr>
        <w:t>» (</w:t>
      </w:r>
      <w:r>
        <w:rPr>
          <w:rtl w:val="true"/>
        </w:rPr>
        <w:t xml:space="preserve">تفسیر </w:t>
      </w:r>
      <w:r>
        <w:rPr>
          <w:rtl w:val="true"/>
        </w:rPr>
        <w:t xml:space="preserve">- </w:t>
      </w:r>
      <w:r>
        <w:rPr>
          <w:rtl w:val="true"/>
        </w:rPr>
        <w:t>عربی</w:t>
      </w:r>
      <w:r>
        <w:rPr>
          <w:rtl w:val="true"/>
        </w:rPr>
        <w:t>)</w:t>
      </w:r>
      <w:bookmarkEnd w:id="29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2974" w:name="__RefHeading___Toc4165825_3381743652"/>
      <w:bookmarkStart w:id="2975" w:name="_Toc1287"/>
      <w:bookmarkEnd w:id="2974"/>
      <w:r>
        <w:rPr/>
        <w:t>2</w:t>
      </w:r>
      <w:r>
        <w:rPr>
          <w:rtl w:val="true"/>
        </w:rPr>
        <w:t xml:space="preserve"> - </w:t>
      </w:r>
      <w:r>
        <w:rPr>
          <w:rtl w:val="true"/>
        </w:rPr>
        <w:t xml:space="preserve">رساله وجودیّه </w:t>
      </w:r>
      <w:r>
        <w:rPr>
          <w:rtl w:val="true"/>
        </w:rPr>
        <w:t>«</w:t>
      </w:r>
      <w:r>
        <w:rPr/>
        <w:t>76</w:t>
      </w:r>
      <w:r>
        <w:rPr>
          <w:rtl w:val="true"/>
        </w:rPr>
        <w:t xml:space="preserve"> - </w:t>
      </w:r>
      <w:r>
        <w:rPr/>
        <w:t>78</w:t>
      </w:r>
      <w:r>
        <w:rPr>
          <w:rtl w:val="true"/>
        </w:rPr>
        <w:t>» (</w:t>
      </w:r>
      <w:r>
        <w:rPr>
          <w:rtl w:val="true"/>
        </w:rPr>
        <w:t xml:space="preserve">فلسفه </w:t>
      </w:r>
      <w:r>
        <w:rPr>
          <w:rtl w:val="true"/>
        </w:rPr>
        <w:t xml:space="preserve">- </w:t>
      </w:r>
      <w:r>
        <w:rPr>
          <w:rtl w:val="true"/>
        </w:rPr>
        <w:t>فارسی</w:t>
      </w:r>
      <w:r>
        <w:rPr>
          <w:rtl w:val="true"/>
        </w:rPr>
        <w:t>)</w:t>
      </w:r>
      <w:bookmarkEnd w:id="29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این رساله در دفاع از نظریه ابن عربی درباره وجود است که مؤلف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سپس به شرح و توجیه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تألیفات و مبانی ابن عربی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تجلیات شیخ شرف الدین اسماعیل و کتاب الهواء ابن عربی و کتاب المعرفة ابن عربی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 من منّ من عباده بتفهیم مراد کملة اولیائه بکلماتهم فی ذاته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برادر دینی وفقک الله للسداد و فهمک مراد خلص العباد</w:t>
      </w:r>
      <w:r>
        <w:rPr>
          <w:rFonts w:eastAsia="IRNazanin" w:cs="IRNazanin"/>
          <w:color w:val="111111"/>
          <w:sz w:val="28"/>
          <w:szCs w:val="28"/>
          <w:rtl w:val="true"/>
          <w:lang w:bidi="fa-IR"/>
        </w:rPr>
        <w:t>....</w:t>
      </w:r>
    </w:p>
    <w:p>
      <w:pPr>
        <w:pStyle w:val="Heading3"/>
        <w:numPr>
          <w:ilvl w:val="2"/>
          <w:numId w:val="1"/>
        </w:numPr>
        <w:rPr/>
      </w:pPr>
      <w:bookmarkStart w:id="2976" w:name="__RefHeading___Toc4165827_3381743652"/>
      <w:bookmarkStart w:id="2977" w:name="_Toc1288"/>
      <w:bookmarkEnd w:id="2976"/>
      <w:r>
        <w:rPr/>
        <w:t>3</w:t>
      </w:r>
      <w:r>
        <w:rPr>
          <w:rtl w:val="true"/>
        </w:rPr>
        <w:t xml:space="preserve"> - </w:t>
      </w:r>
      <w:r>
        <w:rPr>
          <w:rtl w:val="true"/>
        </w:rPr>
        <w:t xml:space="preserve">کلمات </w:t>
      </w:r>
      <w:r>
        <w:rPr>
          <w:rtl w:val="true"/>
        </w:rPr>
        <w:t>«</w:t>
      </w:r>
      <w:r>
        <w:rPr/>
        <w:t>79</w:t>
      </w:r>
      <w:r>
        <w:rPr>
          <w:rtl w:val="true"/>
        </w:rPr>
        <w:t xml:space="preserve"> - </w:t>
      </w:r>
      <w:r>
        <w:rPr/>
        <w:t>89</w:t>
      </w:r>
      <w:r>
        <w:rPr>
          <w:rtl w:val="true"/>
        </w:rPr>
        <w:t>» (</w:t>
      </w:r>
      <w:r>
        <w:rPr>
          <w:rtl w:val="true"/>
        </w:rPr>
        <w:t xml:space="preserve">فلسفه </w:t>
      </w:r>
      <w:r>
        <w:rPr>
          <w:rtl w:val="true"/>
        </w:rPr>
        <w:t xml:space="preserve">- </w:t>
      </w:r>
      <w:r>
        <w:rPr>
          <w:rtl w:val="true"/>
        </w:rPr>
        <w:t>عربی</w:t>
      </w:r>
      <w:r>
        <w:rPr>
          <w:rtl w:val="true"/>
        </w:rPr>
        <w:t>)</w:t>
      </w:r>
      <w:bookmarkEnd w:id="29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بها یتبین ان للانسان نفوسآ عدیدة و ان بعضها یختص بالخواص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للانبیاء و هم السابقون خمسة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یتعرض لنفحات ایام دهره الآتیة من قبل الله لعلّ الله یأتی له بالفتح اوامر من عنده و یقضی الله امرا کان مفعولا فان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رساله دوم و سوم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در حاشیه برگ اول رساله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الحق هو الحق تعالی شأنه و تقدست اسماؤه کما قال الشیخ الشبستری فی 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عارض ذات وجودیم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مشبّکهای مرآت وجودیم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 عفی عنه</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2978" w:name="pg14116_147110"/>
    </w:p>
    <w:p>
      <w:pPr>
        <w:pStyle w:val="Heading2"/>
        <w:numPr>
          <w:ilvl w:val="1"/>
          <w:numId w:val="1"/>
        </w:numPr>
        <w:rPr/>
      </w:pPr>
      <w:bookmarkStart w:id="2979" w:name="__RefHeading___Toc4165829_3381743652"/>
      <w:bookmarkStart w:id="2980" w:name="_Toc1289"/>
      <w:bookmarkEnd w:id="2978"/>
      <w:bookmarkEnd w:id="2979"/>
      <w:r>
        <w:rPr>
          <w:rtl w:val="true"/>
        </w:rPr>
        <w:t xml:space="preserve">( </w:t>
      </w:r>
      <w:r>
        <w:rPr/>
        <w:t>1084</w:t>
      </w:r>
      <w:r>
        <w:rPr>
          <w:rtl w:val="true"/>
        </w:rPr>
        <w:t xml:space="preserve"> )</w:t>
      </w:r>
      <w:bookmarkEnd w:id="2980"/>
    </w:p>
    <w:p>
      <w:pPr>
        <w:pStyle w:val="Heading3"/>
        <w:numPr>
          <w:ilvl w:val="2"/>
          <w:numId w:val="1"/>
        </w:numPr>
        <w:rPr/>
      </w:pPr>
      <w:bookmarkStart w:id="2981" w:name="__RefHeading___Toc4165831_3381743652"/>
      <w:bookmarkStart w:id="2982" w:name="_Toc1290"/>
      <w:bookmarkEnd w:id="2981"/>
      <w:r>
        <w:rPr/>
        <w:t>1</w:t>
      </w:r>
      <w:r>
        <w:rPr>
          <w:rtl w:val="true"/>
        </w:rPr>
        <w:t xml:space="preserve"> - </w:t>
      </w:r>
      <w:r>
        <w:rPr>
          <w:rtl w:val="true"/>
        </w:rPr>
        <w:t xml:space="preserve">آداب المتعلّمین </w:t>
      </w:r>
      <w:r>
        <w:rPr>
          <w:rtl w:val="true"/>
        </w:rPr>
        <w:t>«</w:t>
      </w:r>
      <w:r>
        <w:rPr/>
        <w:t>1</w:t>
      </w:r>
      <w:r>
        <w:rPr>
          <w:rtl w:val="true"/>
        </w:rPr>
        <w:t xml:space="preserve"> - </w:t>
      </w:r>
      <w:r>
        <w:rPr/>
        <w:t>24</w:t>
      </w:r>
      <w:r>
        <w:rPr>
          <w:rtl w:val="true"/>
        </w:rPr>
        <w:t>» (</w:t>
      </w:r>
      <w:r>
        <w:rPr>
          <w:rtl w:val="true"/>
        </w:rPr>
        <w:t xml:space="preserve">اخلاق </w:t>
      </w:r>
      <w:r>
        <w:rPr>
          <w:rtl w:val="true"/>
        </w:rPr>
        <w:t xml:space="preserve">- </w:t>
      </w:r>
      <w:r>
        <w:rPr>
          <w:rtl w:val="true"/>
        </w:rPr>
        <w:t>عربی</w:t>
      </w:r>
      <w:r>
        <w:rPr>
          <w:rtl w:val="true"/>
        </w:rPr>
        <w:t>)</w:t>
      </w:r>
      <w:bookmarkEnd w:id="2982"/>
    </w:p>
    <w:p>
      <w:pPr>
        <w:pStyle w:val="BookText"/>
        <w:rPr/>
      </w:pPr>
      <w:r>
        <w:rPr>
          <w:rFonts w:ascii="IRNazanin" w:hAnsi="IRNazanin" w:eastAsia="IRNazanin"/>
          <w:color w:val="111111"/>
          <w:sz w:val="28"/>
          <w:sz w:val="28"/>
          <w:szCs w:val="28"/>
          <w:rtl w:val="true"/>
          <w:lang w:bidi="fa-IR"/>
        </w:rPr>
        <w:t>رساله مختصری است در آداب تعلیم و تعلّم که بر اساس روایات و حکایات اهل سنّت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و مطالب آن شبیه آداب المتعلمین معروف میباشد ولی روایات و حکایات آن از اهل سنّت آورده شده و از هارون الرشید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بعضی از فصول آن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تعظیم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وقت التحصیل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Heading3"/>
        <w:numPr>
          <w:ilvl w:val="2"/>
          <w:numId w:val="1"/>
        </w:numPr>
        <w:rPr/>
      </w:pPr>
      <w:bookmarkStart w:id="2983" w:name="__RefHeading___Toc4165833_3381743652"/>
      <w:bookmarkStart w:id="2984" w:name="_Toc1291"/>
      <w:bookmarkEnd w:id="2983"/>
      <w:r>
        <w:rPr/>
        <w:t>2</w:t>
      </w:r>
      <w:r>
        <w:rPr>
          <w:rtl w:val="true"/>
        </w:rPr>
        <w:t xml:space="preserve"> - </w:t>
      </w:r>
      <w:r>
        <w:rPr>
          <w:rtl w:val="true"/>
        </w:rPr>
        <w:t xml:space="preserve">حاشیه شرح رساله وضعیّه </w:t>
      </w:r>
      <w:r>
        <w:rPr>
          <w:rtl w:val="true"/>
        </w:rPr>
        <w:t>«</w:t>
      </w:r>
      <w:r>
        <w:rPr/>
        <w:t>25</w:t>
      </w:r>
      <w:r>
        <w:rPr>
          <w:rtl w:val="true"/>
        </w:rPr>
        <w:t xml:space="preserve"> - </w:t>
      </w:r>
      <w:r>
        <w:rPr/>
        <w:t>47</w:t>
      </w:r>
      <w:r>
        <w:rPr>
          <w:rtl w:val="true"/>
        </w:rPr>
        <w:t>» (</w:t>
      </w:r>
      <w:r>
        <w:rPr>
          <w:rtl w:val="true"/>
        </w:rPr>
        <w:t>عربی</w:t>
      </w:r>
      <w:r>
        <w:rPr>
          <w:rtl w:val="true"/>
        </w:rPr>
        <w:t>)</w:t>
      </w:r>
      <w:bookmarkEnd w:id="2984"/>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شرح عصام بر رساله وضعیّه عضدیه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للایماء الخ یعنی ان هذه موضوعة للایماء الی الحاضرة فی الخارج واستعمل ههنا مجازا للایماء</w:t>
      </w:r>
      <w:r>
        <w:rPr>
          <w:rFonts w:eastAsia="IRNazanin" w:cs="IRNazanin"/>
          <w:color w:val="111111"/>
          <w:sz w:val="28"/>
          <w:szCs w:val="28"/>
          <w:rtl w:val="true"/>
          <w:lang w:bidi="fa-IR"/>
        </w:rPr>
        <w:t>....</w:t>
      </w:r>
    </w:p>
    <w:p>
      <w:pPr>
        <w:pStyle w:val="Heading3"/>
        <w:numPr>
          <w:ilvl w:val="2"/>
          <w:numId w:val="1"/>
        </w:numPr>
        <w:rPr/>
      </w:pPr>
      <w:bookmarkStart w:id="2985" w:name="__RefHeading___Toc4165835_3381743652"/>
      <w:bookmarkStart w:id="2986" w:name="_Toc1292"/>
      <w:bookmarkEnd w:id="2985"/>
      <w:r>
        <w:rPr/>
        <w:t>3</w:t>
      </w:r>
      <w:r>
        <w:rPr>
          <w:rtl w:val="true"/>
        </w:rPr>
        <w:t xml:space="preserve"> - </w:t>
      </w:r>
      <w:r>
        <w:rPr>
          <w:rtl w:val="true"/>
        </w:rPr>
        <w:t xml:space="preserve">شرح رساله وضعیّه </w:t>
      </w:r>
      <w:r>
        <w:rPr>
          <w:rtl w:val="true"/>
        </w:rPr>
        <w:t>«</w:t>
      </w:r>
      <w:r>
        <w:rPr/>
        <w:t>47</w:t>
      </w:r>
      <w:r>
        <w:rPr>
          <w:rtl w:val="true"/>
        </w:rPr>
        <w:t xml:space="preserve"> - </w:t>
      </w:r>
      <w:r>
        <w:rPr/>
        <w:t>113</w:t>
      </w:r>
      <w:r>
        <w:rPr>
          <w:rtl w:val="true"/>
        </w:rPr>
        <w:t>» (</w:t>
      </w:r>
      <w:r>
        <w:rPr>
          <w:rtl w:val="true"/>
        </w:rPr>
        <w:t>عربی</w:t>
      </w:r>
      <w:r>
        <w:rPr>
          <w:rtl w:val="true"/>
        </w:rPr>
        <w:t>)</w:t>
      </w:r>
      <w:bookmarkEnd w:id="29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الدین ابراهیم بن محمد بن عربشاه اسفراینی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الوضعیّة العضدیّة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للایماء الی المعانی المرتبة الموجودة فی التعقل فقط علی تقدیر تقدم الدیباجة علی الرسالة او فیه و فی التلفظ او فیهما و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و سوم نستعلیق محمود در </w:t>
      </w:r>
      <w:r>
        <w:rPr>
          <w:rFonts w:eastAsia="IRNazanin" w:cs="IRNazanin"/>
          <w:color w:val="111111"/>
          <w:sz w:val="28"/>
          <w:szCs w:val="28"/>
          <w:lang w:bidi="fa-IR"/>
        </w:rPr>
        <w:t>1241</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2987" w:name="pg14116_147111"/>
    </w:p>
    <w:p>
      <w:pPr>
        <w:pStyle w:val="Heading2"/>
        <w:numPr>
          <w:ilvl w:val="1"/>
          <w:numId w:val="1"/>
        </w:numPr>
        <w:rPr/>
      </w:pPr>
      <w:bookmarkStart w:id="2988" w:name="__RefHeading___Toc4165837_3381743652"/>
      <w:bookmarkStart w:id="2989" w:name="_Toc1293"/>
      <w:bookmarkEnd w:id="2987"/>
      <w:bookmarkEnd w:id="2988"/>
      <w:r>
        <w:rPr>
          <w:rtl w:val="true"/>
        </w:rPr>
        <w:t xml:space="preserve">( </w:t>
      </w:r>
      <w:r>
        <w:rPr/>
        <w:t>1120</w:t>
      </w:r>
      <w:r>
        <w:rPr>
          <w:rtl w:val="true"/>
        </w:rPr>
        <w:t xml:space="preserve"> )</w:t>
      </w:r>
      <w:bookmarkEnd w:id="2989"/>
    </w:p>
    <w:p>
      <w:pPr>
        <w:pStyle w:val="Heading3"/>
        <w:numPr>
          <w:ilvl w:val="2"/>
          <w:numId w:val="1"/>
        </w:numPr>
        <w:rPr/>
      </w:pPr>
      <w:bookmarkStart w:id="2990" w:name="__RefHeading___Toc4165839_3381743652"/>
      <w:bookmarkStart w:id="2991" w:name="_Toc1294"/>
      <w:bookmarkEnd w:id="2990"/>
      <w:r>
        <w:rPr/>
        <w:t>1</w:t>
      </w:r>
      <w:r>
        <w:rPr>
          <w:rtl w:val="true"/>
        </w:rPr>
        <w:t xml:space="preserve"> - </w:t>
      </w:r>
      <w:r>
        <w:rPr>
          <w:rtl w:val="true"/>
        </w:rPr>
        <w:t xml:space="preserve">حاشیه تحریر القواعد المنطقیه </w:t>
      </w:r>
      <w:r>
        <w:rPr>
          <w:rtl w:val="true"/>
        </w:rPr>
        <w:t>«</w:t>
      </w:r>
      <w:r>
        <w:rPr/>
        <w:t>1</w:t>
      </w:r>
      <w:r>
        <w:rPr>
          <w:rtl w:val="true"/>
        </w:rPr>
        <w:t xml:space="preserve"> - </w:t>
      </w:r>
      <w:r>
        <w:rPr/>
        <w:t>79</w:t>
      </w:r>
      <w:r>
        <w:rPr>
          <w:rtl w:val="true"/>
        </w:rPr>
        <w:t>» (</w:t>
      </w:r>
      <w:r>
        <w:rPr>
          <w:rtl w:val="true"/>
        </w:rPr>
        <w:t xml:space="preserve">منطق </w:t>
      </w:r>
      <w:r>
        <w:rPr>
          <w:rtl w:val="true"/>
        </w:rPr>
        <w:t xml:space="preserve">- </w:t>
      </w:r>
      <w:r>
        <w:rPr>
          <w:rtl w:val="true"/>
        </w:rPr>
        <w:t>عربی</w:t>
      </w:r>
      <w:r>
        <w:rPr>
          <w:rtl w:val="true"/>
        </w:rPr>
        <w:t>)</w:t>
      </w:r>
      <w:bookmarkEnd w:id="29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الفبایی رضوی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2992" w:name="__RefHeading___Toc4165841_3381743652"/>
      <w:bookmarkStart w:id="2993" w:name="_Toc1295"/>
      <w:bookmarkEnd w:id="2992"/>
      <w:r>
        <w:rPr/>
        <w:t>2</w:t>
      </w:r>
      <w:r>
        <w:rPr>
          <w:rtl w:val="true"/>
        </w:rPr>
        <w:t xml:space="preserve"> - </w:t>
      </w:r>
      <w:r>
        <w:rPr>
          <w:rtl w:val="true"/>
        </w:rPr>
        <w:t xml:space="preserve">قرة العیون فی اعزّ الفنون </w:t>
      </w:r>
      <w:r>
        <w:rPr>
          <w:rtl w:val="true"/>
        </w:rPr>
        <w:t>«</w:t>
      </w:r>
      <w:r>
        <w:rPr/>
        <w:t>79</w:t>
      </w:r>
      <w:r>
        <w:rPr>
          <w:rtl w:val="true"/>
        </w:rPr>
        <w:t xml:space="preserve"> - </w:t>
      </w:r>
      <w:r>
        <w:rPr/>
        <w:t>121</w:t>
      </w:r>
      <w:r>
        <w:rPr>
          <w:rtl w:val="true"/>
        </w:rPr>
        <w:t>» (</w:t>
      </w:r>
      <w:r>
        <w:rPr>
          <w:rtl w:val="true"/>
        </w:rPr>
        <w:t xml:space="preserve">کلام </w:t>
      </w:r>
      <w:r>
        <w:rPr>
          <w:rtl w:val="true"/>
        </w:rPr>
        <w:t xml:space="preserve">- </w:t>
      </w:r>
      <w:r>
        <w:rPr>
          <w:rtl w:val="true"/>
        </w:rPr>
        <w:t>عربی</w:t>
      </w:r>
      <w:r>
        <w:rPr>
          <w:rtl w:val="true"/>
        </w:rPr>
        <w:t>)</w:t>
      </w:r>
      <w:bookmarkEnd w:id="29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اعتقادات که مؤلف آن را در دوازده مقاله که شصت کلمه است نگاشته است و در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الفبایی رضوی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فهرست ما تضمنته هذا الکتاب المستطاب فی المقالات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مبدع الارکان و الاصول و واهب النفوس و العقول</w:t>
      </w:r>
      <w:r>
        <w:rPr>
          <w:rFonts w:eastAsia="IRNazanin" w:cs="IRNazanin"/>
          <w:color w:val="111111"/>
          <w:sz w:val="28"/>
          <w:szCs w:val="28"/>
          <w:rtl w:val="true"/>
          <w:lang w:bidi="fa-IR"/>
        </w:rPr>
        <w:t>.</w:t>
      </w:r>
    </w:p>
    <w:p>
      <w:pPr>
        <w:pStyle w:val="Heading3"/>
        <w:numPr>
          <w:ilvl w:val="2"/>
          <w:numId w:val="1"/>
        </w:numPr>
        <w:rPr/>
      </w:pPr>
      <w:bookmarkStart w:id="2994" w:name="__RefHeading___Toc4165843_3381743652"/>
      <w:bookmarkStart w:id="2995" w:name="_Toc1296"/>
      <w:bookmarkEnd w:id="2994"/>
      <w:r>
        <w:rPr/>
        <w:t>3</w:t>
      </w:r>
      <w:r>
        <w:rPr>
          <w:rtl w:val="true"/>
        </w:rPr>
        <w:t xml:space="preserve"> - </w:t>
      </w:r>
      <w:r>
        <w:rPr>
          <w:rtl w:val="true"/>
        </w:rPr>
        <w:t xml:space="preserve">ترجمة العقائد </w:t>
      </w:r>
      <w:r>
        <w:rPr>
          <w:rtl w:val="true"/>
        </w:rPr>
        <w:t>«</w:t>
      </w:r>
      <w:r>
        <w:rPr/>
        <w:t>122</w:t>
      </w:r>
      <w:r>
        <w:rPr>
          <w:rtl w:val="true"/>
        </w:rPr>
        <w:t xml:space="preserve"> - </w:t>
      </w:r>
      <w:r>
        <w:rPr/>
        <w:t>130</w:t>
      </w:r>
      <w:r>
        <w:rPr>
          <w:rtl w:val="true"/>
        </w:rPr>
        <w:t>» (</w:t>
      </w:r>
      <w:r>
        <w:rPr>
          <w:rtl w:val="true"/>
        </w:rPr>
        <w:t>فارسی</w:t>
      </w:r>
      <w:r>
        <w:rPr>
          <w:rtl w:val="true"/>
        </w:rPr>
        <w:t>)</w:t>
      </w:r>
      <w:bookmarkEnd w:id="29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بیان اعتقادات حقه شیعه، استفاده شده از قرآن کریم و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دارای هشت در میباشد مانند درهای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سپاس بیعدد خداوند جهان آرای دلگشایی که صوامع قدس آسمان را مزین ساخت به ملائکه مقربین و مساجد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ز شراب می شوی مست</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ساقی رباید از دست </w:t>
      </w:r>
      <w:bookmarkStart w:id="2996" w:name="pg14116_147112"/>
    </w:p>
    <w:p>
      <w:pPr>
        <w:pStyle w:val="BookText"/>
        <w:rPr/>
      </w:pPr>
      <w:bookmarkEnd w:id="2996"/>
      <w:r>
        <w:rPr>
          <w:rFonts w:ascii="IRNazanin" w:hAnsi="IRNazanin" w:eastAsia="IRNazanin"/>
          <w:color w:val="111111"/>
          <w:sz w:val="28"/>
          <w:sz w:val="28"/>
          <w:szCs w:val="28"/>
          <w:rtl w:val="true"/>
          <w:lang w:bidi="fa-IR"/>
        </w:rPr>
        <w:t>رساله اول و دوم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مراد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997" w:name="__RefHeading___Toc4165845_3381743652"/>
      <w:bookmarkStart w:id="2998" w:name="_Toc1297"/>
      <w:bookmarkEnd w:id="2997"/>
      <w:r>
        <w:rPr>
          <w:rtl w:val="true"/>
        </w:rPr>
        <w:t xml:space="preserve">( </w:t>
      </w:r>
      <w:r>
        <w:rPr/>
        <w:t>1135</w:t>
      </w:r>
      <w:r>
        <w:rPr>
          <w:rtl w:val="true"/>
        </w:rPr>
        <w:t xml:space="preserve"> )</w:t>
      </w:r>
      <w:bookmarkEnd w:id="2998"/>
    </w:p>
    <w:p>
      <w:pPr>
        <w:pStyle w:val="Heading3"/>
        <w:numPr>
          <w:ilvl w:val="2"/>
          <w:numId w:val="1"/>
        </w:numPr>
        <w:rPr/>
      </w:pPr>
      <w:bookmarkStart w:id="2999" w:name="__RefHeading___Toc4165847_3381743652"/>
      <w:bookmarkStart w:id="3000" w:name="_Toc1298"/>
      <w:bookmarkEnd w:id="2999"/>
      <w:r>
        <w:rPr/>
        <w:t>1</w:t>
      </w:r>
      <w:r>
        <w:rPr>
          <w:rtl w:val="true"/>
        </w:rPr>
        <w:t xml:space="preserve"> - </w:t>
      </w:r>
      <w:r>
        <w:rPr>
          <w:rtl w:val="true"/>
        </w:rPr>
        <w:t xml:space="preserve">شرح بیست باب </w:t>
      </w:r>
      <w:r>
        <w:rPr>
          <w:rtl w:val="true"/>
        </w:rPr>
        <w:t>«</w:t>
      </w:r>
      <w:r>
        <w:rPr/>
        <w:t>1</w:t>
      </w:r>
      <w:r>
        <w:rPr>
          <w:rtl w:val="true"/>
        </w:rPr>
        <w:t xml:space="preserve"> - </w:t>
      </w:r>
      <w:r>
        <w:rPr/>
        <w:t>162</w:t>
      </w:r>
      <w:r>
        <w:rPr>
          <w:rtl w:val="true"/>
        </w:rPr>
        <w:t>» (</w:t>
      </w:r>
      <w:r>
        <w:rPr>
          <w:rtl w:val="true"/>
        </w:rPr>
        <w:t xml:space="preserve">تقویم </w:t>
      </w:r>
      <w:r>
        <w:rPr>
          <w:rtl w:val="true"/>
        </w:rPr>
        <w:t xml:space="preserve">- </w:t>
      </w:r>
      <w:r>
        <w:rPr>
          <w:rtl w:val="true"/>
        </w:rPr>
        <w:t>فارسی</w:t>
      </w:r>
      <w:r>
        <w:rPr>
          <w:rtl w:val="true"/>
        </w:rPr>
        <w:t>)</w:t>
      </w:r>
      <w:bookmarkEnd w:id="30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مظفر بن محمد قاسم منجّم 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عبدالعلی بیرجندی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قواعد تقویم نگاری را در بیست 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نام شاه عباس صفوی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بی‌ریب و ریا قدیری را سزاست که کلک صنعت اوراق افلاک را بر مقتضای انّا زیّنا السماء الدّنیا بزینة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اختیارات اینجا کافی است و زیاده ازین به تطویل مفضی است والله خیر الواقفین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استکمل الکتاب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Heading3"/>
        <w:numPr>
          <w:ilvl w:val="2"/>
          <w:numId w:val="1"/>
        </w:numPr>
        <w:rPr/>
      </w:pPr>
      <w:bookmarkStart w:id="3001" w:name="__RefHeading___Toc4165849_3381743652"/>
      <w:bookmarkStart w:id="3002" w:name="_Toc1299"/>
      <w:bookmarkEnd w:id="3001"/>
      <w:r>
        <w:rPr/>
        <w:t>2</w:t>
      </w:r>
      <w:r>
        <w:rPr>
          <w:rtl w:val="true"/>
        </w:rPr>
        <w:t xml:space="preserve"> - </w:t>
      </w:r>
      <w:r>
        <w:rPr>
          <w:rtl w:val="true"/>
        </w:rPr>
        <w:t xml:space="preserve">المجلی </w:t>
      </w:r>
      <w:r>
        <w:rPr>
          <w:rtl w:val="true"/>
        </w:rPr>
        <w:t>«</w:t>
      </w:r>
      <w:r>
        <w:rPr/>
        <w:t>164</w:t>
      </w:r>
      <w:r>
        <w:rPr>
          <w:rtl w:val="true"/>
        </w:rPr>
        <w:t xml:space="preserve"> - </w:t>
      </w:r>
      <w:r>
        <w:rPr/>
        <w:t>178</w:t>
      </w:r>
      <w:r>
        <w:rPr>
          <w:rtl w:val="true"/>
        </w:rPr>
        <w:t>» (</w:t>
      </w:r>
      <w:r>
        <w:rPr>
          <w:rtl w:val="true"/>
        </w:rPr>
        <w:t xml:space="preserve">نجوم </w:t>
      </w:r>
      <w:r>
        <w:rPr>
          <w:rtl w:val="true"/>
        </w:rPr>
        <w:t xml:space="preserve">- </w:t>
      </w:r>
      <w:r>
        <w:rPr>
          <w:rtl w:val="true"/>
        </w:rPr>
        <w:t>فارسی</w:t>
      </w:r>
      <w:r>
        <w:rPr>
          <w:rtl w:val="true"/>
        </w:rPr>
        <w:t>)</w:t>
      </w:r>
      <w:bookmarkEnd w:id="3002"/>
    </w:p>
    <w:p>
      <w:pPr>
        <w:pStyle w:val="BookText"/>
        <w:rPr/>
      </w:pPr>
      <w:r>
        <w:rPr>
          <w:rFonts w:ascii="IRNazanin" w:hAnsi="IRNazanin" w:eastAsia="IRNazanin"/>
          <w:color w:val="111111"/>
          <w:sz w:val="28"/>
          <w:sz w:val="28"/>
          <w:szCs w:val="28"/>
          <w:rtl w:val="true"/>
          <w:lang w:bidi="fa-IR"/>
        </w:rPr>
        <w:t xml:space="preserve">قسمتی از کتابی است در فلکیّات که مطالب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المجلی الثانی و فیه صور الصورة الاولی جلوه در مجلی اولی به وضوح پیوسته که بروج دوازده است و سیّارات هفت و ثوابت بسیار و هر برجی منقسم است به سی درجه و هر درجه به شصت دقیقه</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الرّابعة من المجلی الثانی بعون الله تعالی</w:t>
      </w:r>
      <w:r>
        <w:rPr>
          <w:rFonts w:eastAsia="IRNazanin" w:cs="IRNazanin"/>
          <w:color w:val="111111"/>
          <w:sz w:val="28"/>
          <w:szCs w:val="28"/>
          <w:rtl w:val="true"/>
          <w:lang w:bidi="fa-IR"/>
        </w:rPr>
        <w:t xml:space="preserve">. </w:t>
      </w:r>
      <w:bookmarkStart w:id="3003" w:name="pg14116_147113"/>
    </w:p>
    <w:p>
      <w:pPr>
        <w:pStyle w:val="Heading3"/>
        <w:numPr>
          <w:ilvl w:val="2"/>
          <w:numId w:val="1"/>
        </w:numPr>
        <w:rPr/>
      </w:pPr>
      <w:bookmarkStart w:id="3004" w:name="__RefHeading___Toc4165851_3381743652"/>
      <w:bookmarkStart w:id="3005" w:name="_Toc1300"/>
      <w:bookmarkEnd w:id="3003"/>
      <w:bookmarkEnd w:id="3004"/>
      <w:r>
        <w:rPr/>
        <w:t>3</w:t>
      </w:r>
      <w:r>
        <w:rPr>
          <w:rtl w:val="true"/>
        </w:rPr>
        <w:t xml:space="preserve"> - </w:t>
      </w:r>
      <w:r>
        <w:rPr>
          <w:rtl w:val="true"/>
        </w:rPr>
        <w:t xml:space="preserve">طالع نامه </w:t>
      </w:r>
      <w:r>
        <w:rPr>
          <w:rtl w:val="true"/>
        </w:rPr>
        <w:t>«</w:t>
      </w:r>
      <w:r>
        <w:rPr/>
        <w:t>180</w:t>
      </w:r>
      <w:r>
        <w:rPr>
          <w:rtl w:val="true"/>
        </w:rPr>
        <w:t xml:space="preserve"> - </w:t>
      </w:r>
      <w:r>
        <w:rPr/>
        <w:t>199</w:t>
      </w:r>
      <w:r>
        <w:rPr>
          <w:rtl w:val="true"/>
        </w:rPr>
        <w:t>» (</w:t>
      </w:r>
      <w:r>
        <w:rPr>
          <w:rtl w:val="true"/>
        </w:rPr>
        <w:t>فارسی</w:t>
      </w:r>
      <w:r>
        <w:rPr>
          <w:rtl w:val="true"/>
        </w:rPr>
        <w:t>)</w:t>
      </w:r>
      <w:bookmarkEnd w:id="3005"/>
    </w:p>
    <w:p>
      <w:pPr>
        <w:pStyle w:val="BookText"/>
        <w:rPr/>
      </w:pPr>
      <w:r>
        <w:rPr>
          <w:rFonts w:ascii="IRNazanin" w:hAnsi="IRNazanin" w:eastAsia="IRNazanin"/>
          <w:color w:val="111111"/>
          <w:sz w:val="28"/>
          <w:sz w:val="28"/>
          <w:szCs w:val="28"/>
          <w:rtl w:val="true"/>
          <w:lang w:bidi="fa-IR"/>
        </w:rPr>
        <w:t>این کتاب در سی و چهار 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استخراج درجه طالع سال عالم،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کلیات عالم،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احکام جزئیات،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اگر صاحب طالع در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دیگر صاحب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این مختصری است در احکام تاریخ سال عالم و فصول و احوال نیکی و بدی و عوارضات که حادث میشود از راحت و رنج اصناف خلایق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پنجم صاحب پنجم و سال ششم صاحب ششم و سال هفتم صاحب هفتم و سال هشتم باز نوبت به صاحب طالع رسد تا آخر عمر بدین ترتیب بود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رساله نستعلیق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و فائده‌ای در اهمیت کتاب شرح بیست باب از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3006" w:name="__RefHeading___Toc4165853_3381743652"/>
      <w:bookmarkStart w:id="3007" w:name="_Toc1301"/>
      <w:bookmarkEnd w:id="3006"/>
      <w:r>
        <w:rPr>
          <w:rtl w:val="true"/>
        </w:rPr>
        <w:t xml:space="preserve">( </w:t>
      </w:r>
      <w:r>
        <w:rPr/>
        <w:t>1136</w:t>
      </w:r>
      <w:r>
        <w:rPr>
          <w:rtl w:val="true"/>
        </w:rPr>
        <w:t xml:space="preserve"> )</w:t>
      </w:r>
      <w:bookmarkEnd w:id="3007"/>
    </w:p>
    <w:p>
      <w:pPr>
        <w:pStyle w:val="Heading3"/>
        <w:numPr>
          <w:ilvl w:val="2"/>
          <w:numId w:val="1"/>
        </w:numPr>
        <w:rPr/>
      </w:pPr>
      <w:bookmarkStart w:id="3008" w:name="__RefHeading___Toc4165855_3381743652"/>
      <w:bookmarkStart w:id="3009" w:name="_Toc1302"/>
      <w:bookmarkEnd w:id="3008"/>
      <w:r>
        <w:rPr/>
        <w:t>1</w:t>
      </w:r>
      <w:r>
        <w:rPr>
          <w:rtl w:val="true"/>
        </w:rPr>
        <w:t xml:space="preserve"> - </w:t>
      </w:r>
      <w:r>
        <w:rPr>
          <w:rtl w:val="true"/>
        </w:rPr>
        <w:t xml:space="preserve">مجموعة الصنایع </w:t>
      </w:r>
      <w:r>
        <w:rPr>
          <w:rtl w:val="true"/>
        </w:rPr>
        <w:t>«</w:t>
      </w:r>
      <w:r>
        <w:rPr/>
        <w:t>1</w:t>
      </w:r>
      <w:r>
        <w:rPr>
          <w:rtl w:val="true"/>
        </w:rPr>
        <w:t xml:space="preserve"> - </w:t>
      </w:r>
      <w:r>
        <w:rPr/>
        <w:t>48</w:t>
      </w:r>
      <w:r>
        <w:rPr>
          <w:rtl w:val="true"/>
        </w:rPr>
        <w:t>» (</w:t>
      </w:r>
      <w:r>
        <w:rPr>
          <w:rtl w:val="true"/>
        </w:rPr>
        <w:t>فارسی</w:t>
      </w:r>
      <w:r>
        <w:rPr>
          <w:rtl w:val="true"/>
        </w:rPr>
        <w:t>)</w:t>
      </w:r>
      <w:bookmarkEnd w:id="30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که مشتمل بر چهل باب میباشد یک صد و شصت صنعت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کوتاه، از صنایع گوهر سازی، جواهر تراشی، کیمیاگری، رنگ‌آمیزی و بعضی از شعبدهها و نیرنگها، گزارش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چند نفر نسبت داده شده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یحیی، فیلسوف مغربی، زین العابدین از روزگار اورنگ 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هند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عامری تامه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دائرة المعارف بزرگ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است که صاحب کمالان و هنر پروران به همت عالی اهداء </w:t>
      </w:r>
      <w:bookmarkStart w:id="3010" w:name="pg14116_147114"/>
    </w:p>
    <w:p>
      <w:pPr>
        <w:pStyle w:val="BookText"/>
        <w:rPr/>
      </w:pPr>
      <w:bookmarkEnd w:id="3010"/>
      <w:r>
        <w:rPr>
          <w:rFonts w:ascii="IRNazanin" w:hAnsi="IRNazanin" w:eastAsia="IRNazanin"/>
          <w:color w:val="111111"/>
          <w:sz w:val="28"/>
          <w:sz w:val="28"/>
          <w:szCs w:val="28"/>
          <w:rtl w:val="true"/>
          <w:lang w:bidi="fa-IR"/>
        </w:rPr>
        <w:t>فرمایند و اگر حرفی که در آن قصور باشد اطلاع یابند ذیل عفو و کرامت بر آن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عیارها درست است و تماشای غریب و عجیب است هر یک از کار استادی در این مجموعة الصنایع جمع آمد و هنرهای غریب و صنایع عجیب چنانکه عقل در آن حیران بماند</w:t>
      </w:r>
      <w:r>
        <w:rPr>
          <w:rFonts w:eastAsia="IRNazanin" w:cs="IRNazanin"/>
          <w:color w:val="111111"/>
          <w:sz w:val="28"/>
          <w:szCs w:val="28"/>
          <w:rtl w:val="true"/>
          <w:lang w:bidi="fa-IR"/>
        </w:rPr>
        <w:t>.</w:t>
      </w:r>
    </w:p>
    <w:p>
      <w:pPr>
        <w:pStyle w:val="Heading3"/>
        <w:numPr>
          <w:ilvl w:val="2"/>
          <w:numId w:val="1"/>
        </w:numPr>
        <w:rPr/>
      </w:pPr>
      <w:bookmarkStart w:id="3011" w:name="__RefHeading___Toc4165857_3381743652"/>
      <w:bookmarkStart w:id="3012" w:name="_Toc1303"/>
      <w:bookmarkEnd w:id="3011"/>
      <w:r>
        <w:rPr/>
        <w:t>2</w:t>
      </w:r>
      <w:r>
        <w:rPr>
          <w:rtl w:val="true"/>
        </w:rPr>
        <w:t xml:space="preserve"> - </w:t>
      </w:r>
      <w:r>
        <w:rPr>
          <w:rtl w:val="true"/>
        </w:rPr>
        <w:t xml:space="preserve">تحفة الغرائب فی التشریح والعجایب </w:t>
      </w:r>
      <w:r>
        <w:rPr>
          <w:rtl w:val="true"/>
        </w:rPr>
        <w:t>«</w:t>
      </w:r>
      <w:r>
        <w:rPr/>
        <w:t>49</w:t>
      </w:r>
      <w:r>
        <w:rPr>
          <w:rtl w:val="true"/>
        </w:rPr>
        <w:t xml:space="preserve"> - </w:t>
      </w:r>
      <w:r>
        <w:rPr/>
        <w:t>106</w:t>
      </w:r>
      <w:r>
        <w:rPr>
          <w:rtl w:val="true"/>
        </w:rPr>
        <w:t>» (</w:t>
      </w:r>
      <w:r>
        <w:rPr>
          <w:rtl w:val="true"/>
        </w:rPr>
        <w:t>فارسی</w:t>
      </w:r>
      <w:r>
        <w:rPr>
          <w:rtl w:val="true"/>
        </w:rPr>
        <w:t>)</w:t>
      </w:r>
      <w:bookmarkEnd w:id="30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ایوب حاسب طبری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کتابی در علوم غریبه و پزشکی، این ترجمه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مقداری از بابها با نسخه دانشگاه تهران فرق دارد و پس و پیش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مجلس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بدانکه این کتاب از عجایب و غرایبهای دنیاست و به بیست و هفت باب نهاده‌اند هر بابی در عجایبی از عجایبات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چشمه رودی شود و همی شود بر کنار تا بلغار و با دیگر رودها یار شود و نیز در دریای طبرستان</w:t>
      </w:r>
      <w:r>
        <w:rPr>
          <w:rFonts w:eastAsia="IRNazanin" w:cs="IRNazanin"/>
          <w:color w:val="111111"/>
          <w:sz w:val="28"/>
          <w:szCs w:val="28"/>
          <w:rtl w:val="true"/>
          <w:lang w:bidi="fa-IR"/>
        </w:rPr>
        <w:t>.</w:t>
      </w:r>
    </w:p>
    <w:p>
      <w:pPr>
        <w:pStyle w:val="Heading3"/>
        <w:numPr>
          <w:ilvl w:val="2"/>
          <w:numId w:val="1"/>
        </w:numPr>
        <w:rPr/>
      </w:pPr>
      <w:bookmarkStart w:id="3013" w:name="__RefHeading___Toc4165859_3381743652"/>
      <w:bookmarkStart w:id="3014" w:name="_Toc1304"/>
      <w:bookmarkEnd w:id="3013"/>
      <w:r>
        <w:rPr/>
        <w:t>3</w:t>
      </w:r>
      <w:r>
        <w:rPr>
          <w:rtl w:val="true"/>
        </w:rPr>
        <w:t xml:space="preserve"> - </w:t>
      </w:r>
      <w:r>
        <w:rPr>
          <w:rtl w:val="true"/>
        </w:rPr>
        <w:t xml:space="preserve">شعبده بازی </w:t>
      </w:r>
      <w:r>
        <w:rPr>
          <w:rtl w:val="true"/>
        </w:rPr>
        <w:t>«</w:t>
      </w:r>
      <w:r>
        <w:rPr/>
        <w:t>106</w:t>
      </w:r>
      <w:r>
        <w:rPr>
          <w:rtl w:val="true"/>
        </w:rPr>
        <w:t xml:space="preserve"> - </w:t>
      </w:r>
      <w:r>
        <w:rPr/>
        <w:t>109</w:t>
      </w:r>
      <w:r>
        <w:rPr>
          <w:rtl w:val="true"/>
        </w:rPr>
        <w:t>» (</w:t>
      </w:r>
      <w:r>
        <w:rPr>
          <w:rtl w:val="true"/>
        </w:rPr>
        <w:t>فارسی</w:t>
      </w:r>
      <w:r>
        <w:rPr>
          <w:rtl w:val="true"/>
        </w:rPr>
        <w:t>)</w:t>
      </w:r>
      <w:bookmarkEnd w:id="3014"/>
    </w:p>
    <w:p>
      <w:pPr>
        <w:pStyle w:val="BookText"/>
        <w:rPr/>
      </w:pPr>
      <w:r>
        <w:rPr>
          <w:rFonts w:ascii="IRNazanin" w:hAnsi="IRNazanin" w:eastAsia="IRNazanin"/>
          <w:color w:val="111111"/>
          <w:sz w:val="28"/>
          <w:sz w:val="28"/>
          <w:szCs w:val="28"/>
          <w:rtl w:val="true"/>
          <w:lang w:bidi="fa-IR"/>
        </w:rPr>
        <w:t>بیان برخی شعبده بازیها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خشخاش را سه روز شیر بنه و به موی دم اسب سوراخ کن چون خشک شود به حال اول رود و سوراخ داشته باشد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رود ویرانه ببیند و هرچه در آنجا باشد او همه را ببیند به قدرت پروردگار</w:t>
      </w:r>
      <w:r>
        <w:rPr>
          <w:rFonts w:eastAsia="IRNazanin" w:cs="IRNazanin"/>
          <w:color w:val="111111"/>
          <w:sz w:val="28"/>
          <w:szCs w:val="28"/>
          <w:rtl w:val="true"/>
          <w:lang w:bidi="fa-IR"/>
        </w:rPr>
        <w:t xml:space="preserve">.... </w:t>
      </w:r>
      <w:bookmarkStart w:id="3015" w:name="pg14116_147115"/>
    </w:p>
    <w:p>
      <w:pPr>
        <w:pStyle w:val="BookText"/>
        <w:rPr/>
      </w:pPr>
      <w:bookmarkEnd w:id="3015"/>
      <w:r>
        <w:rPr>
          <w:rFonts w:ascii="IRNazanin" w:hAnsi="IRNazanin" w:eastAsia="IRNazanin"/>
          <w:color w:val="111111"/>
          <w:sz w:val="28"/>
          <w:sz w:val="28"/>
          <w:szCs w:val="28"/>
          <w:rtl w:val="true"/>
          <w:lang w:bidi="fa-IR"/>
        </w:rPr>
        <w:t>رساله اول و سوم از آغاز ناقص و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1057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3016" w:name="__RefHeading___Toc4165861_3381743652"/>
      <w:bookmarkStart w:id="3017" w:name="_Toc1305"/>
      <w:bookmarkEnd w:id="3016"/>
      <w:r>
        <w:rPr>
          <w:rtl w:val="true"/>
        </w:rPr>
        <w:t xml:space="preserve">( </w:t>
      </w:r>
      <w:r>
        <w:rPr/>
        <w:t>1146</w:t>
      </w:r>
      <w:r>
        <w:rPr>
          <w:rtl w:val="true"/>
        </w:rPr>
        <w:t xml:space="preserve"> )</w:t>
      </w:r>
      <w:bookmarkEnd w:id="3017"/>
    </w:p>
    <w:p>
      <w:pPr>
        <w:pStyle w:val="Heading3"/>
        <w:numPr>
          <w:ilvl w:val="2"/>
          <w:numId w:val="1"/>
        </w:numPr>
        <w:rPr/>
      </w:pPr>
      <w:bookmarkStart w:id="3018" w:name="__RefHeading___Toc4165863_3381743652"/>
      <w:bookmarkStart w:id="3019" w:name="_Toc1306"/>
      <w:bookmarkEnd w:id="3018"/>
      <w:r>
        <w:rPr/>
        <w:t>1</w:t>
      </w:r>
      <w:r>
        <w:rPr>
          <w:rtl w:val="true"/>
        </w:rPr>
        <w:t xml:space="preserve"> - </w:t>
      </w:r>
      <w:r>
        <w:rPr>
          <w:rtl w:val="true"/>
        </w:rPr>
        <w:t xml:space="preserve">حاشیة الفوائد الضیائیّة </w:t>
      </w:r>
      <w:r>
        <w:rPr>
          <w:rtl w:val="true"/>
        </w:rPr>
        <w:t xml:space="preserve">= </w:t>
      </w:r>
      <w:r>
        <w:rPr>
          <w:rtl w:val="true"/>
        </w:rPr>
        <w:t xml:space="preserve">حاشیه شرح جامی </w:t>
      </w:r>
      <w:r>
        <w:rPr>
          <w:rtl w:val="true"/>
        </w:rPr>
        <w:t>«</w:t>
      </w:r>
      <w:r>
        <w:rPr/>
        <w:t>1</w:t>
      </w:r>
      <w:r>
        <w:rPr>
          <w:rtl w:val="true"/>
        </w:rPr>
        <w:t xml:space="preserve"> - </w:t>
      </w:r>
      <w:r>
        <w:rPr/>
        <w:t>121</w:t>
      </w:r>
      <w:r>
        <w:rPr>
          <w:rtl w:val="true"/>
        </w:rPr>
        <w:t>» (</w:t>
      </w:r>
      <w:r>
        <w:rPr>
          <w:rtl w:val="true"/>
        </w:rPr>
        <w:t xml:space="preserve">نحو </w:t>
      </w:r>
      <w:r>
        <w:rPr>
          <w:rtl w:val="true"/>
        </w:rPr>
        <w:t xml:space="preserve">- </w:t>
      </w:r>
      <w:r>
        <w:rPr>
          <w:rtl w:val="true"/>
        </w:rPr>
        <w:t>عربی</w:t>
      </w:r>
      <w:r>
        <w:rPr>
          <w:rtl w:val="true"/>
        </w:rPr>
        <w:t>)</w:t>
      </w:r>
      <w:bookmarkEnd w:id="30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بن عبدالله موسوی 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Heading3"/>
        <w:numPr>
          <w:ilvl w:val="2"/>
          <w:numId w:val="1"/>
        </w:numPr>
        <w:rPr/>
      </w:pPr>
      <w:bookmarkStart w:id="3020" w:name="__RefHeading___Toc4165865_3381743652"/>
      <w:bookmarkStart w:id="3021" w:name="_Toc1307"/>
      <w:bookmarkEnd w:id="3020"/>
      <w:r>
        <w:rPr/>
        <w:t>2</w:t>
      </w:r>
      <w:r>
        <w:rPr>
          <w:rtl w:val="true"/>
        </w:rPr>
        <w:t xml:space="preserve"> - </w:t>
      </w:r>
      <w:r>
        <w:rPr>
          <w:rtl w:val="true"/>
        </w:rPr>
        <w:t xml:space="preserve">ترجمه و ترکیب عوامل جرجانی </w:t>
      </w:r>
      <w:r>
        <w:rPr>
          <w:rtl w:val="true"/>
        </w:rPr>
        <w:t>«</w:t>
      </w:r>
      <w:r>
        <w:rPr/>
        <w:t>124</w:t>
      </w:r>
      <w:r>
        <w:rPr>
          <w:rtl w:val="true"/>
        </w:rPr>
        <w:t xml:space="preserve"> - </w:t>
      </w:r>
      <w:r>
        <w:rPr/>
        <w:t>150</w:t>
      </w:r>
      <w:r>
        <w:rPr>
          <w:rtl w:val="true"/>
        </w:rPr>
        <w:t>» (</w:t>
      </w:r>
      <w:r>
        <w:rPr>
          <w:rtl w:val="true"/>
        </w:rPr>
        <w:t xml:space="preserve">نحو </w:t>
      </w:r>
      <w:r>
        <w:rPr>
          <w:rtl w:val="true"/>
        </w:rPr>
        <w:t xml:space="preserve">- </w:t>
      </w:r>
      <w:r>
        <w:rPr>
          <w:rtl w:val="true"/>
        </w:rPr>
        <w:t>فارسی</w:t>
      </w:r>
      <w:r>
        <w:rPr>
          <w:rtl w:val="true"/>
        </w:rPr>
        <w:t>)</w:t>
      </w:r>
      <w:bookmarkEnd w:id="30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طلب العلم عبادة للعالمین و زیّن بنوره قلوب العابدین فشکر نعمة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جمع مذکر است از امر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مدد یا محمد یا علی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افعال عموم نزد ارباب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است و ثبوت است و وجود است و حصول</w:t>
      </w:r>
      <w:r>
        <w:rPr>
          <w:rFonts w:eastAsia="IRNazanin" w:cs="IRNazanin"/>
          <w:color w:val="111111"/>
          <w:sz w:val="28"/>
          <w:szCs w:val="28"/>
          <w:rtl w:val="true"/>
          <w:lang w:bidi="fa-IR"/>
        </w:rPr>
        <w:t>.</w:t>
      </w:r>
    </w:p>
    <w:p>
      <w:pPr>
        <w:pStyle w:val="Heading3"/>
        <w:numPr>
          <w:ilvl w:val="2"/>
          <w:numId w:val="1"/>
        </w:numPr>
        <w:rPr/>
      </w:pPr>
      <w:bookmarkStart w:id="3022" w:name="__RefHeading___Toc4165867_3381743652"/>
      <w:bookmarkStart w:id="3023" w:name="_Toc1308"/>
      <w:bookmarkEnd w:id="3022"/>
      <w:r>
        <w:rPr/>
        <w:t>3</w:t>
      </w:r>
      <w:r>
        <w:rPr>
          <w:rtl w:val="true"/>
        </w:rPr>
        <w:t xml:space="preserve"> - </w:t>
      </w:r>
      <w:r>
        <w:rPr>
          <w:rtl w:val="true"/>
        </w:rPr>
        <w:t xml:space="preserve">شرح عوامل ملا حسن </w:t>
      </w:r>
      <w:r>
        <w:rPr>
          <w:rtl w:val="true"/>
        </w:rPr>
        <w:t>«</w:t>
      </w:r>
      <w:r>
        <w:rPr/>
        <w:t>153</w:t>
      </w:r>
      <w:r>
        <w:rPr>
          <w:rtl w:val="true"/>
        </w:rPr>
        <w:t xml:space="preserve"> - </w:t>
      </w:r>
      <w:r>
        <w:rPr/>
        <w:t>193</w:t>
      </w:r>
      <w:r>
        <w:rPr>
          <w:rtl w:val="true"/>
        </w:rPr>
        <w:t>» (</w:t>
      </w:r>
      <w:r>
        <w:rPr>
          <w:rtl w:val="true"/>
        </w:rPr>
        <w:t xml:space="preserve">نحو </w:t>
      </w:r>
      <w:r>
        <w:rPr>
          <w:rtl w:val="true"/>
        </w:rPr>
        <w:t xml:space="preserve">- </w:t>
      </w:r>
      <w:r>
        <w:rPr>
          <w:rtl w:val="true"/>
        </w:rPr>
        <w:t>عربی</w:t>
      </w:r>
      <w:r>
        <w:rPr>
          <w:rtl w:val="true"/>
        </w:rPr>
        <w:t>)</w:t>
      </w:r>
      <w:bookmarkEnd w:id="30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علی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رفع بعلم العربیة درجات الطالبین و نصب به الاداب للعلماء المتأدبین و خفض به رؤوس المشککین فی الکتاب المبین</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لارشاد الانس و الجان و آله الذین لم یعرضوا طرفة عین عن عبادة الرحمن صلوات الله علیه و علیهم ما دامت الشمس و القمر بحسبان</w:t>
      </w:r>
      <w:r>
        <w:rPr>
          <w:rFonts w:eastAsia="IRNazanin" w:cs="IRNazanin"/>
          <w:color w:val="111111"/>
          <w:sz w:val="28"/>
          <w:szCs w:val="28"/>
          <w:rtl w:val="true"/>
          <w:lang w:bidi="fa-IR"/>
        </w:rPr>
        <w:t xml:space="preserve">. </w:t>
      </w:r>
      <w:bookmarkStart w:id="3024" w:name="pg14116_147116"/>
    </w:p>
    <w:p>
      <w:pPr>
        <w:pStyle w:val="BookText"/>
        <w:rPr/>
      </w:pPr>
      <w:bookmarkEnd w:id="3024"/>
      <w:r>
        <w:rPr>
          <w:rFonts w:ascii="IRNazanin" w:hAnsi="IRNazanin" w:eastAsia="IRNazanin"/>
          <w:color w:val="111111"/>
          <w:sz w:val="28"/>
          <w:sz w:val="28"/>
          <w:szCs w:val="28"/>
          <w:rtl w:val="true"/>
          <w:lang w:bidi="fa-IR"/>
        </w:rPr>
        <w:t xml:space="preserve">رساله اول نستعلیق محمد علی بن سید مؤمن نهبکلایی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حاج کاظم بیک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سید مؤمن در </w:t>
      </w:r>
      <w:r>
        <w:rPr>
          <w:rFonts w:eastAsia="IRNazanin" w:cs="IRNazanin"/>
          <w:color w:val="111111"/>
          <w:sz w:val="28"/>
          <w:szCs w:val="28"/>
          <w:lang w:bidi="fa-IR"/>
        </w:rPr>
        <w:t>1258</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025" w:name="__RefHeading___Toc4165869_3381743652"/>
      <w:bookmarkStart w:id="3026" w:name="_Toc1309"/>
      <w:bookmarkEnd w:id="3025"/>
      <w:r>
        <w:rPr>
          <w:rtl w:val="true"/>
        </w:rPr>
        <w:t xml:space="preserve">( </w:t>
      </w:r>
      <w:r>
        <w:rPr/>
        <w:t>1162</w:t>
      </w:r>
      <w:r>
        <w:rPr>
          <w:rtl w:val="true"/>
        </w:rPr>
        <w:t xml:space="preserve"> )</w:t>
      </w:r>
      <w:bookmarkEnd w:id="3026"/>
    </w:p>
    <w:p>
      <w:pPr>
        <w:pStyle w:val="Heading3"/>
        <w:numPr>
          <w:ilvl w:val="2"/>
          <w:numId w:val="1"/>
        </w:numPr>
        <w:rPr/>
      </w:pPr>
      <w:bookmarkStart w:id="3027" w:name="__RefHeading___Toc4165871_3381743652"/>
      <w:bookmarkStart w:id="3028" w:name="_Toc1310"/>
      <w:bookmarkEnd w:id="3027"/>
      <w:r>
        <w:rPr/>
        <w:t>1</w:t>
      </w:r>
      <w:r>
        <w:rPr>
          <w:rtl w:val="true"/>
        </w:rPr>
        <w:t xml:space="preserve"> - </w:t>
      </w:r>
      <w:r>
        <w:rPr>
          <w:rtl w:val="true"/>
        </w:rPr>
        <w:t xml:space="preserve">دلیل العوام </w:t>
      </w:r>
      <w:r>
        <w:rPr>
          <w:rtl w:val="true"/>
        </w:rPr>
        <w:t>«</w:t>
      </w:r>
      <w:r>
        <w:rPr/>
        <w:t>1</w:t>
      </w:r>
      <w:r>
        <w:rPr>
          <w:rtl w:val="true"/>
        </w:rPr>
        <w:t xml:space="preserve"> - </w:t>
      </w:r>
      <w:r>
        <w:rPr/>
        <w:t>63</w:t>
      </w:r>
      <w:r>
        <w:rPr>
          <w:rtl w:val="true"/>
        </w:rPr>
        <w:t>» (</w:t>
      </w:r>
      <w:r>
        <w:rPr>
          <w:rtl w:val="true"/>
        </w:rPr>
        <w:t xml:space="preserve">عقائد </w:t>
      </w:r>
      <w:r>
        <w:rPr>
          <w:rtl w:val="true"/>
        </w:rPr>
        <w:t xml:space="preserve">- </w:t>
      </w:r>
      <w:r>
        <w:rPr>
          <w:rtl w:val="true"/>
        </w:rPr>
        <w:t>فارسی</w:t>
      </w:r>
      <w:r>
        <w:rPr>
          <w:rtl w:val="true"/>
        </w:rPr>
        <w:t>)</w:t>
      </w:r>
      <w:bookmarkEnd w:id="30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شیعه را به اختصار آورده است و بحث امامت را تفصیل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له و بعد چون مدتی قبل از این، این خادم الشریعة المطهرة رساله عملیه به جهت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سبیل اختصار در حالت استعجال و تشویش بال و ضعف دائمی به سرحد کمال والله المبدء و المعاد و صلی الله علی محمد و آله الاطهار و حشرنا معهم</w:t>
      </w:r>
      <w:r>
        <w:rPr>
          <w:rFonts w:eastAsia="IRNazanin" w:cs="IRNazanin"/>
          <w:color w:val="111111"/>
          <w:sz w:val="28"/>
          <w:szCs w:val="28"/>
          <w:rtl w:val="true"/>
          <w:lang w:bidi="fa-IR"/>
        </w:rPr>
        <w:t>....</w:t>
      </w:r>
    </w:p>
    <w:p>
      <w:pPr>
        <w:pStyle w:val="Heading3"/>
        <w:numPr>
          <w:ilvl w:val="2"/>
          <w:numId w:val="1"/>
        </w:numPr>
        <w:rPr/>
      </w:pPr>
      <w:bookmarkStart w:id="3029" w:name="__RefHeading___Toc4165873_3381743652"/>
      <w:bookmarkStart w:id="3030" w:name="_Toc1311"/>
      <w:bookmarkEnd w:id="3029"/>
      <w:r>
        <w:rPr/>
        <w:t>2</w:t>
      </w:r>
      <w:r>
        <w:rPr>
          <w:rtl w:val="true"/>
        </w:rPr>
        <w:t xml:space="preserve"> - </w:t>
      </w:r>
      <w:r>
        <w:rPr>
          <w:rtl w:val="true"/>
        </w:rPr>
        <w:t xml:space="preserve">دلیل العوام </w:t>
      </w:r>
      <w:r>
        <w:rPr>
          <w:rtl w:val="true"/>
        </w:rPr>
        <w:t>«</w:t>
      </w:r>
      <w:r>
        <w:rPr/>
        <w:t>64</w:t>
      </w:r>
      <w:r>
        <w:rPr>
          <w:rtl w:val="true"/>
        </w:rPr>
        <w:t xml:space="preserve"> - </w:t>
      </w:r>
      <w:r>
        <w:rPr/>
        <w:t>105</w:t>
      </w:r>
      <w:r>
        <w:rPr>
          <w:rtl w:val="true"/>
        </w:rPr>
        <w:t>» (</w:t>
      </w:r>
      <w:r>
        <w:rPr>
          <w:rtl w:val="true"/>
        </w:rPr>
        <w:t xml:space="preserve">فقه </w:t>
      </w:r>
      <w:r>
        <w:rPr>
          <w:rtl w:val="true"/>
        </w:rPr>
        <w:t xml:space="preserve">- </w:t>
      </w:r>
      <w:r>
        <w:rPr>
          <w:rtl w:val="true"/>
        </w:rPr>
        <w:t>فارسی</w:t>
      </w:r>
      <w:r>
        <w:rPr>
          <w:rtl w:val="true"/>
        </w:rPr>
        <w:t>)</w:t>
      </w:r>
      <w:bookmarkEnd w:id="30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عملیه‌ای است شامل طهارت و صلاة و صوم، که از رساله کبیر خود تلخیص نموده و در مواقع مختلف به رساله کبیرش ارجاع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رساله مختصری است از رساله کبیر در طهارت و صلاة و صوم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عجز از آن سه روز روزه و در باقی اقسام کفاره بلکه در بقیه مسائل صوم در مقام حاجت رجوع به رساله کبیر نماید</w:t>
      </w:r>
      <w:r>
        <w:rPr>
          <w:rFonts w:eastAsia="IRNazanin" w:cs="IRNazanin"/>
          <w:color w:val="111111"/>
          <w:sz w:val="28"/>
          <w:szCs w:val="28"/>
          <w:rtl w:val="true"/>
          <w:lang w:bidi="fa-IR"/>
        </w:rPr>
        <w:t xml:space="preserve">. </w:t>
      </w:r>
      <w:bookmarkStart w:id="3031" w:name="pg14116_147117"/>
    </w:p>
    <w:p>
      <w:pPr>
        <w:pStyle w:val="Heading3"/>
        <w:numPr>
          <w:ilvl w:val="2"/>
          <w:numId w:val="1"/>
        </w:numPr>
        <w:rPr/>
      </w:pPr>
      <w:bookmarkStart w:id="3032" w:name="__RefHeading___Toc4165875_3381743652"/>
      <w:bookmarkStart w:id="3033" w:name="_Toc1312"/>
      <w:bookmarkEnd w:id="3031"/>
      <w:bookmarkEnd w:id="3032"/>
      <w:r>
        <w:rPr/>
        <w:t>3</w:t>
      </w:r>
      <w:r>
        <w:rPr>
          <w:rtl w:val="true"/>
        </w:rPr>
        <w:t xml:space="preserve"> - </w:t>
      </w:r>
      <w:r>
        <w:rPr>
          <w:rtl w:val="true"/>
        </w:rPr>
        <w:t xml:space="preserve">دلیل العوام </w:t>
      </w:r>
      <w:r>
        <w:rPr>
          <w:rtl w:val="true"/>
        </w:rPr>
        <w:t>«</w:t>
      </w:r>
      <w:r>
        <w:rPr/>
        <w:t>108</w:t>
      </w:r>
      <w:r>
        <w:rPr>
          <w:rtl w:val="true"/>
        </w:rPr>
        <w:t xml:space="preserve"> - </w:t>
      </w:r>
      <w:r>
        <w:rPr/>
        <w:t>115</w:t>
      </w:r>
      <w:r>
        <w:rPr>
          <w:rtl w:val="true"/>
        </w:rPr>
        <w:t>» (</w:t>
      </w:r>
      <w:r>
        <w:rPr>
          <w:rtl w:val="true"/>
        </w:rPr>
        <w:t xml:space="preserve">فقه </w:t>
      </w:r>
      <w:r>
        <w:rPr>
          <w:rtl w:val="true"/>
        </w:rPr>
        <w:t xml:space="preserve">- </w:t>
      </w:r>
      <w:r>
        <w:rPr>
          <w:rtl w:val="true"/>
        </w:rPr>
        <w:t>فارسی</w:t>
      </w:r>
      <w:r>
        <w:rPr>
          <w:rtl w:val="true"/>
        </w:rPr>
        <w:t>)</w:t>
      </w:r>
      <w:bookmarkEnd w:id="30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نماز و احکام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دلیل العوام کتاب الصلاة است و در آن مقدمه و دوازده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در آخر وقت نماز ظهر و اول وقت نماز عصر و آخر وقت آن به چند قول و تعرض آن اقوال غیر مناسب است به 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نسخ مؤلف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فضل الله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034" w:name="__RefHeading___Toc4165877_3381743652"/>
      <w:bookmarkStart w:id="3035" w:name="_Toc1313"/>
      <w:bookmarkEnd w:id="3034"/>
      <w:r>
        <w:rPr>
          <w:rtl w:val="true"/>
        </w:rPr>
        <w:t xml:space="preserve">( </w:t>
      </w:r>
      <w:r>
        <w:rPr/>
        <w:t>1186</w:t>
      </w:r>
      <w:r>
        <w:rPr>
          <w:rtl w:val="true"/>
        </w:rPr>
        <w:t xml:space="preserve"> )</w:t>
      </w:r>
      <w:bookmarkEnd w:id="3035"/>
    </w:p>
    <w:p>
      <w:pPr>
        <w:pStyle w:val="Heading3"/>
        <w:numPr>
          <w:ilvl w:val="2"/>
          <w:numId w:val="1"/>
        </w:numPr>
        <w:rPr/>
      </w:pPr>
      <w:bookmarkStart w:id="3036" w:name="__RefHeading___Toc4165879_3381743652"/>
      <w:bookmarkStart w:id="3037" w:name="_Toc1314"/>
      <w:bookmarkEnd w:id="3036"/>
      <w:r>
        <w:rPr/>
        <w:t>1</w:t>
      </w:r>
      <w:r>
        <w:rPr>
          <w:rtl w:val="true"/>
        </w:rPr>
        <w:t xml:space="preserve"> - </w:t>
      </w:r>
      <w:r>
        <w:rPr>
          <w:rtl w:val="true"/>
        </w:rPr>
        <w:t xml:space="preserve">تعریب الکبری فی المنطق </w:t>
      </w:r>
      <w:r>
        <w:rPr>
          <w:rtl w:val="true"/>
        </w:rPr>
        <w:t xml:space="preserve">= </w:t>
      </w:r>
      <w:r>
        <w:rPr>
          <w:rtl w:val="true"/>
        </w:rPr>
        <w:t xml:space="preserve">الغرّة فی المنطق </w:t>
      </w:r>
      <w:r>
        <w:rPr>
          <w:rtl w:val="true"/>
        </w:rPr>
        <w:t>«</w:t>
      </w:r>
      <w:r>
        <w:rPr/>
        <w:t>1</w:t>
      </w:r>
      <w:r>
        <w:rPr>
          <w:rtl w:val="true"/>
        </w:rPr>
        <w:t xml:space="preserve"> - </w:t>
      </w:r>
      <w:r>
        <w:rPr/>
        <w:t>38</w:t>
      </w:r>
      <w:r>
        <w:rPr>
          <w:rtl w:val="true"/>
        </w:rPr>
        <w:t>» (</w:t>
      </w:r>
      <w:r>
        <w:rPr>
          <w:rtl w:val="true"/>
        </w:rPr>
        <w:t xml:space="preserve">منطق </w:t>
      </w:r>
      <w:r>
        <w:rPr>
          <w:rtl w:val="true"/>
        </w:rPr>
        <w:t xml:space="preserve">- </w:t>
      </w:r>
      <w:r>
        <w:rPr>
          <w:rtl w:val="true"/>
        </w:rPr>
        <w:t>عربی</w:t>
      </w:r>
      <w:r>
        <w:rPr>
          <w:rtl w:val="true"/>
        </w:rPr>
        <w:t>)</w:t>
      </w:r>
      <w:bookmarkEnd w:id="30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میر سید شریف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میر سید شریف جرجانی است و رساله درّة المنطق از همین مترجم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کل منطیق ینشر محامده خلیق و ذکر ممادحه حقیق و بسط موائده یلیق تصور ذاته محال و ان کان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مانعة الجمع کان الحال عکس ذلک لجواز اجتماعهما صدقا وعلیک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الامثلة</w:t>
      </w:r>
      <w:r>
        <w:rPr>
          <w:rFonts w:eastAsia="IRNazanin" w:cs="IRNazanin"/>
          <w:color w:val="111111"/>
          <w:sz w:val="28"/>
          <w:szCs w:val="28"/>
          <w:rtl w:val="true"/>
          <w:lang w:bidi="fa-IR"/>
        </w:rPr>
        <w:t>.</w:t>
      </w:r>
    </w:p>
    <w:p>
      <w:pPr>
        <w:pStyle w:val="Heading3"/>
        <w:numPr>
          <w:ilvl w:val="2"/>
          <w:numId w:val="1"/>
        </w:numPr>
        <w:rPr/>
      </w:pPr>
      <w:bookmarkStart w:id="3038" w:name="__RefHeading___Toc4165881_3381743652"/>
      <w:bookmarkStart w:id="3039" w:name="_Toc1315"/>
      <w:bookmarkEnd w:id="3038"/>
      <w:r>
        <w:rPr/>
        <w:t>2</w:t>
      </w:r>
      <w:r>
        <w:rPr>
          <w:rtl w:val="true"/>
        </w:rPr>
        <w:t xml:space="preserve"> - </w:t>
      </w:r>
      <w:r>
        <w:rPr>
          <w:rtl w:val="true"/>
        </w:rPr>
        <w:t xml:space="preserve">کاشف الحقائق </w:t>
      </w:r>
      <w:r>
        <w:rPr>
          <w:rtl w:val="true"/>
        </w:rPr>
        <w:t>«</w:t>
      </w:r>
      <w:r>
        <w:rPr/>
        <w:t>41</w:t>
      </w:r>
      <w:r>
        <w:rPr>
          <w:rtl w:val="true"/>
        </w:rPr>
        <w:t xml:space="preserve"> - </w:t>
      </w:r>
      <w:r>
        <w:rPr/>
        <w:t>69</w:t>
      </w:r>
      <w:r>
        <w:rPr>
          <w:rtl w:val="true"/>
        </w:rPr>
        <w:t>» (</w:t>
      </w:r>
      <w:r>
        <w:rPr>
          <w:rtl w:val="true"/>
        </w:rPr>
        <w:t xml:space="preserve">منطق </w:t>
      </w:r>
      <w:r>
        <w:rPr>
          <w:rtl w:val="true"/>
        </w:rPr>
        <w:t xml:space="preserve">- </w:t>
      </w:r>
      <w:r>
        <w:rPr>
          <w:rtl w:val="true"/>
        </w:rPr>
        <w:t>عربی</w:t>
      </w:r>
      <w:r>
        <w:rPr>
          <w:rtl w:val="true"/>
        </w:rPr>
        <w:t>)</w:t>
      </w:r>
      <w:bookmarkEnd w:id="3039"/>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خضر بن محمد بن علی الرازی الحبلرودی</w:t>
      </w:r>
      <w:r>
        <w:rPr>
          <w:rFonts w:eastAsia="IRNazanin" w:cs="IRNazanin"/>
          <w:color w:val="111111"/>
          <w:sz w:val="28"/>
          <w:szCs w:val="28"/>
          <w:rtl w:val="true"/>
          <w:lang w:bidi="fa-IR"/>
        </w:rPr>
        <w:t xml:space="preserve">. </w:t>
      </w:r>
      <w:bookmarkStart w:id="3040" w:name="pg14116_147118"/>
    </w:p>
    <w:p>
      <w:pPr>
        <w:pStyle w:val="BookText"/>
        <w:rPr/>
      </w:pPr>
      <w:bookmarkEnd w:id="3040"/>
      <w:r>
        <w:rPr>
          <w:rFonts w:ascii="IRNazanin" w:hAnsi="IRNazanin" w:eastAsia="IRNazanin"/>
          <w:color w:val="111111"/>
          <w:sz w:val="28"/>
          <w:sz w:val="28"/>
          <w:szCs w:val="28"/>
          <w:rtl w:val="true"/>
          <w:lang w:bidi="fa-IR"/>
        </w:rPr>
        <w:t xml:space="preserve">شرحی است مزجی بر درة المنطق استادش محمد بن میر سید شریف حسینی که به نام قطب الدین محمد بن تاج الدین حاجی خلیفه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823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عجز عن ادراک ربوبیّته العقول و الافهام و تحیر فی بیداء الوهّیته الخواص و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الانسان لا یخلو عن السهو و النسیان و رفع البصر و طغیان القلم موضوعان</w:t>
      </w:r>
      <w:r>
        <w:rPr>
          <w:rFonts w:eastAsia="IRNazanin" w:cs="IRNazanin"/>
          <w:color w:val="111111"/>
          <w:sz w:val="28"/>
          <w:szCs w:val="28"/>
          <w:rtl w:val="true"/>
          <w:lang w:bidi="fa-IR"/>
        </w:rPr>
        <w:t>.</w:t>
      </w:r>
    </w:p>
    <w:p>
      <w:pPr>
        <w:pStyle w:val="Heading3"/>
        <w:numPr>
          <w:ilvl w:val="2"/>
          <w:numId w:val="1"/>
        </w:numPr>
        <w:rPr/>
      </w:pPr>
      <w:bookmarkStart w:id="3041" w:name="__RefHeading___Toc4165883_3381743652"/>
      <w:bookmarkStart w:id="3042" w:name="_Toc1316"/>
      <w:bookmarkEnd w:id="3041"/>
      <w:r>
        <w:rPr/>
        <w:t>3</w:t>
      </w:r>
      <w:r>
        <w:rPr>
          <w:rtl w:val="true"/>
        </w:rPr>
        <w:t xml:space="preserve"> - </w:t>
      </w:r>
      <w:r>
        <w:rPr>
          <w:rtl w:val="true"/>
        </w:rPr>
        <w:t xml:space="preserve">جامع الدقایق </w:t>
      </w:r>
      <w:r>
        <w:rPr>
          <w:rtl w:val="true"/>
        </w:rPr>
        <w:t>«</w:t>
      </w:r>
      <w:r>
        <w:rPr/>
        <w:t>73</w:t>
      </w:r>
      <w:r>
        <w:rPr>
          <w:rtl w:val="true"/>
        </w:rPr>
        <w:t xml:space="preserve"> - </w:t>
      </w:r>
      <w:r>
        <w:rPr/>
        <w:t>155</w:t>
      </w:r>
      <w:r>
        <w:rPr>
          <w:rtl w:val="true"/>
        </w:rPr>
        <w:t>» (</w:t>
      </w:r>
      <w:r>
        <w:rPr>
          <w:rtl w:val="true"/>
        </w:rPr>
        <w:t xml:space="preserve">منطق </w:t>
      </w:r>
      <w:r>
        <w:rPr>
          <w:rtl w:val="true"/>
        </w:rPr>
        <w:t xml:space="preserve">- </w:t>
      </w:r>
      <w:r>
        <w:rPr>
          <w:rtl w:val="true"/>
        </w:rPr>
        <w:t>عربی</w:t>
      </w:r>
      <w:r>
        <w:rPr>
          <w:rtl w:val="true"/>
        </w:rPr>
        <w:t>)</w:t>
      </w:r>
      <w:bookmarkEnd w:id="30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خضر بن محمد بن هادی الرازی الحلبرودی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مزجی و مفصل بر الغرة فی المنطق استادش محمد بن میر سید شریف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را در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تالیف کاشف الحقائق نگاشته است و از کتاب دیگر خود به نام قوانین در پایان این رساله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لا یتصور بکنه ذاته و لا یعلم حقیقة صفاته غلب علی بصائر العقول بنوره فتحیرت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اراد تحقیق المقام و تفصیل الاقسام فلیرجع الی کتابنا القوانین یطلع علیه بعون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محمد کمال بن محمد الانصاری الاشهنی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احمد بن محمد بن عبدالله در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رساله سوم نسخ همان کاتب در همان سال در مسجد قلاع المؤمنین من بلدة لار</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3043" w:name="pg14116_147119"/>
    </w:p>
    <w:p>
      <w:pPr>
        <w:pStyle w:val="Heading2"/>
        <w:numPr>
          <w:ilvl w:val="1"/>
          <w:numId w:val="1"/>
        </w:numPr>
        <w:rPr/>
      </w:pPr>
      <w:bookmarkStart w:id="3044" w:name="__RefHeading___Toc4165885_3381743652"/>
      <w:bookmarkStart w:id="3045" w:name="_Toc1317"/>
      <w:bookmarkEnd w:id="3043"/>
      <w:bookmarkEnd w:id="3044"/>
      <w:r>
        <w:rPr>
          <w:rtl w:val="true"/>
        </w:rPr>
        <w:t xml:space="preserve">( </w:t>
      </w:r>
      <w:r>
        <w:rPr/>
        <w:t>1187</w:t>
      </w:r>
      <w:r>
        <w:rPr>
          <w:rtl w:val="true"/>
        </w:rPr>
        <w:t xml:space="preserve"> )</w:t>
      </w:r>
      <w:bookmarkEnd w:id="3045"/>
    </w:p>
    <w:p>
      <w:pPr>
        <w:pStyle w:val="Heading3"/>
        <w:numPr>
          <w:ilvl w:val="2"/>
          <w:numId w:val="1"/>
        </w:numPr>
        <w:rPr/>
      </w:pPr>
      <w:bookmarkStart w:id="3046" w:name="__RefHeading___Toc4165887_3381743652"/>
      <w:bookmarkStart w:id="3047" w:name="_Toc1318"/>
      <w:bookmarkEnd w:id="3046"/>
      <w:r>
        <w:rPr/>
        <w:t>1</w:t>
      </w:r>
      <w:r>
        <w:rPr>
          <w:rtl w:val="true"/>
        </w:rPr>
        <w:t xml:space="preserve"> - </w:t>
      </w:r>
      <w:r>
        <w:rPr>
          <w:rtl w:val="true"/>
        </w:rPr>
        <w:t xml:space="preserve">التوحید </w:t>
      </w:r>
      <w:r>
        <w:rPr>
          <w:rtl w:val="true"/>
        </w:rPr>
        <w:t>«</w:t>
      </w:r>
      <w:r>
        <w:rPr/>
        <w:t>1</w:t>
      </w:r>
      <w:r>
        <w:rPr>
          <w:rtl w:val="true"/>
        </w:rPr>
        <w:t xml:space="preserve"> - </w:t>
      </w:r>
      <w:r>
        <w:rPr/>
        <w:t>27</w:t>
      </w:r>
      <w:r>
        <w:rPr>
          <w:rtl w:val="true"/>
        </w:rPr>
        <w:t>» (</w:t>
      </w:r>
      <w:r>
        <w:rPr>
          <w:rtl w:val="true"/>
        </w:rPr>
        <w:t xml:space="preserve">حدیث </w:t>
      </w:r>
      <w:r>
        <w:rPr>
          <w:rtl w:val="true"/>
        </w:rPr>
        <w:t xml:space="preserve">- </w:t>
      </w:r>
      <w:r>
        <w:rPr>
          <w:rtl w:val="true"/>
        </w:rPr>
        <w:t>عربی</w:t>
      </w:r>
      <w:r>
        <w:rPr>
          <w:rtl w:val="true"/>
        </w:rPr>
        <w:t>)</w:t>
      </w:r>
      <w:bookmarkEnd w:id="30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3"/>
        <w:numPr>
          <w:ilvl w:val="2"/>
          <w:numId w:val="1"/>
        </w:numPr>
        <w:rPr/>
      </w:pPr>
      <w:bookmarkStart w:id="3048" w:name="__RefHeading___Toc4165889_3381743652"/>
      <w:bookmarkStart w:id="3049" w:name="_Toc1319"/>
      <w:bookmarkEnd w:id="3048"/>
      <w:r>
        <w:rPr/>
        <w:t>2</w:t>
      </w:r>
      <w:r>
        <w:rPr>
          <w:rtl w:val="true"/>
        </w:rPr>
        <w:t xml:space="preserve"> - </w:t>
      </w:r>
      <w:r>
        <w:rPr>
          <w:rtl w:val="true"/>
        </w:rPr>
        <w:t xml:space="preserve">علم معانی بیان </w:t>
      </w:r>
      <w:r>
        <w:rPr>
          <w:rtl w:val="true"/>
        </w:rPr>
        <w:t>«</w:t>
      </w:r>
      <w:r>
        <w:rPr/>
        <w:t>271</w:t>
      </w:r>
      <w:r>
        <w:rPr>
          <w:rtl w:val="true"/>
        </w:rPr>
        <w:t xml:space="preserve"> - </w:t>
      </w:r>
      <w:r>
        <w:rPr/>
        <w:t>278</w:t>
      </w:r>
      <w:r>
        <w:rPr>
          <w:rtl w:val="true"/>
        </w:rPr>
        <w:t>» (</w:t>
      </w:r>
      <w:r>
        <w:rPr>
          <w:rtl w:val="true"/>
        </w:rPr>
        <w:t>عربی</w:t>
      </w:r>
      <w:r>
        <w:rPr>
          <w:rtl w:val="true"/>
        </w:rPr>
        <w:t>)</w:t>
      </w:r>
      <w:bookmarkEnd w:id="3049"/>
    </w:p>
    <w:p>
      <w:pPr>
        <w:pStyle w:val="BookText"/>
        <w:rPr/>
      </w:pPr>
      <w:r>
        <w:rPr>
          <w:rFonts w:ascii="IRNazanin" w:hAnsi="IRNazanin" w:eastAsia="IRNazanin"/>
          <w:color w:val="111111"/>
          <w:sz w:val="28"/>
          <w:sz w:val="28"/>
          <w:szCs w:val="28"/>
          <w:rtl w:val="true"/>
          <w:lang w:bidi="fa-IR"/>
        </w:rPr>
        <w:t>از آغاز و انجام ناقص است و شاید قطعه‌ای از یک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کیف تتقون یوم القیامة ان بقیتم علی الکفر یوما یجعل الولدان شیبآ نسب الفعل الی الزمان و هو لله حقیقة و هذا کنایة عن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تصوره ایّاما کان فلو سلّم فذکره فی هذا المقام توطئة</w:t>
      </w:r>
      <w:r>
        <w:rPr>
          <w:rFonts w:eastAsia="IRNazanin" w:cs="IRNazanin"/>
          <w:color w:val="111111"/>
          <w:sz w:val="28"/>
          <w:szCs w:val="28"/>
          <w:rtl w:val="true"/>
          <w:lang w:bidi="fa-IR"/>
        </w:rPr>
        <w:t>.</w:t>
      </w:r>
    </w:p>
    <w:p>
      <w:pPr>
        <w:pStyle w:val="Heading3"/>
        <w:numPr>
          <w:ilvl w:val="2"/>
          <w:numId w:val="1"/>
        </w:numPr>
        <w:rPr/>
      </w:pPr>
      <w:bookmarkStart w:id="3050" w:name="__RefHeading___Toc4165891_3381743652"/>
      <w:bookmarkStart w:id="3051" w:name="_Toc1320"/>
      <w:bookmarkEnd w:id="3050"/>
      <w:r>
        <w:rPr/>
        <w:t>3</w:t>
      </w:r>
      <w:r>
        <w:rPr>
          <w:rtl w:val="true"/>
        </w:rPr>
        <w:t xml:space="preserve"> - </w:t>
      </w:r>
      <w:r>
        <w:rPr>
          <w:rtl w:val="true"/>
        </w:rPr>
        <w:t xml:space="preserve">شرح اعتقادات شیخ صدوق </w:t>
      </w:r>
      <w:r>
        <w:rPr>
          <w:rtl w:val="true"/>
        </w:rPr>
        <w:t>«</w:t>
      </w:r>
      <w:r>
        <w:rPr/>
        <w:t>279</w:t>
      </w:r>
      <w:r>
        <w:rPr>
          <w:rtl w:val="true"/>
        </w:rPr>
        <w:t xml:space="preserve"> - </w:t>
      </w:r>
      <w:r>
        <w:rPr/>
        <w:t>294</w:t>
      </w:r>
      <w:r>
        <w:rPr>
          <w:rtl w:val="true"/>
        </w:rPr>
        <w:t>» (</w:t>
      </w:r>
      <w:r>
        <w:rPr>
          <w:rtl w:val="true"/>
        </w:rPr>
        <w:t>عربی</w:t>
      </w:r>
      <w:r>
        <w:rPr>
          <w:rtl w:val="true"/>
        </w:rPr>
        <w:t>)</w:t>
      </w:r>
      <w:bookmarkEnd w:id="30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قبلا شرحی به فارسی بر اعتقادات نوشته بود سپس این شرح عربی را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والحمد من الآئک و نشکرک والشکر من نعمائک 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عرشک الحمید و کرسیک الرفیع و شکرآ یملأ سماواتک و ارضک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الاول ان وجوب الوجود اما ان یکون شیئا لازما لمهیة تلک المهیة هی التی وجوب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بدون تاریخ و 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انجام و کتاب دوم از آغاز و انجام و کتاب سوم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اسماعیل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دوم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3052" w:name="pg14116_147120"/>
    </w:p>
    <w:p>
      <w:pPr>
        <w:pStyle w:val="Heading2"/>
        <w:numPr>
          <w:ilvl w:val="1"/>
          <w:numId w:val="1"/>
        </w:numPr>
        <w:rPr/>
      </w:pPr>
      <w:bookmarkStart w:id="3053" w:name="__RefHeading___Toc4165893_3381743652"/>
      <w:bookmarkStart w:id="3054" w:name="_Toc1321"/>
      <w:bookmarkEnd w:id="3052"/>
      <w:bookmarkEnd w:id="3053"/>
      <w:r>
        <w:rPr>
          <w:rtl w:val="true"/>
        </w:rPr>
        <w:t xml:space="preserve">( </w:t>
      </w:r>
      <w:r>
        <w:rPr/>
        <w:t>1225</w:t>
      </w:r>
      <w:r>
        <w:rPr>
          <w:rtl w:val="true"/>
        </w:rPr>
        <w:t xml:space="preserve"> )</w:t>
      </w:r>
      <w:bookmarkEnd w:id="3054"/>
    </w:p>
    <w:p>
      <w:pPr>
        <w:pStyle w:val="Heading3"/>
        <w:numPr>
          <w:ilvl w:val="2"/>
          <w:numId w:val="1"/>
        </w:numPr>
        <w:rPr/>
      </w:pPr>
      <w:bookmarkStart w:id="3055" w:name="__RefHeading___Toc4165895_3381743652"/>
      <w:bookmarkStart w:id="3056" w:name="_Toc1322"/>
      <w:bookmarkEnd w:id="3055"/>
      <w:r>
        <w:rPr/>
        <w:t>1</w:t>
      </w:r>
      <w:r>
        <w:rPr>
          <w:rtl w:val="true"/>
        </w:rPr>
        <w:t xml:space="preserve"> - </w:t>
      </w:r>
      <w:r>
        <w:rPr>
          <w:rtl w:val="true"/>
        </w:rPr>
        <w:t xml:space="preserve">شرح ایساغوجی </w:t>
      </w:r>
      <w:r>
        <w:rPr>
          <w:rtl w:val="true"/>
        </w:rPr>
        <w:t>«</w:t>
      </w:r>
      <w:r>
        <w:rPr/>
        <w:t>2</w:t>
      </w:r>
      <w:r>
        <w:rPr>
          <w:rtl w:val="true"/>
        </w:rPr>
        <w:t xml:space="preserve"> - </w:t>
      </w:r>
      <w:r>
        <w:rPr/>
        <w:t>16</w:t>
      </w:r>
      <w:r>
        <w:rPr>
          <w:rtl w:val="true"/>
        </w:rPr>
        <w:t>» (</w:t>
      </w:r>
      <w:r>
        <w:rPr>
          <w:rtl w:val="true"/>
        </w:rPr>
        <w:t xml:space="preserve">منطق </w:t>
      </w:r>
      <w:r>
        <w:rPr>
          <w:rtl w:val="true"/>
        </w:rPr>
        <w:t xml:space="preserve">- </w:t>
      </w:r>
      <w:r>
        <w:rPr>
          <w:rtl w:val="true"/>
        </w:rPr>
        <w:t>عربی</w:t>
      </w:r>
      <w:r>
        <w:rPr>
          <w:rtl w:val="true"/>
        </w:rPr>
        <w:t>)</w:t>
      </w:r>
      <w:bookmarkEnd w:id="30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کاتی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3057" w:name="__RefHeading___Toc4165897_3381743652"/>
      <w:bookmarkStart w:id="3058" w:name="_Toc1323"/>
      <w:bookmarkEnd w:id="3057"/>
      <w:r>
        <w:rPr/>
        <w:t>2</w:t>
      </w:r>
      <w:r>
        <w:rPr>
          <w:rtl w:val="true"/>
        </w:rPr>
        <w:t xml:space="preserve"> - </w:t>
      </w:r>
      <w:r>
        <w:rPr>
          <w:rtl w:val="true"/>
        </w:rPr>
        <w:t xml:space="preserve">حاشیة شرح ایساغوجی کاتی </w:t>
      </w:r>
      <w:r>
        <w:rPr>
          <w:rtl w:val="true"/>
        </w:rPr>
        <w:t>«</w:t>
      </w:r>
      <w:r>
        <w:rPr/>
        <w:t>18</w:t>
      </w:r>
      <w:r>
        <w:rPr>
          <w:rtl w:val="true"/>
        </w:rPr>
        <w:t xml:space="preserve"> - </w:t>
      </w:r>
      <w:r>
        <w:rPr/>
        <w:t>64</w:t>
      </w:r>
      <w:r>
        <w:rPr>
          <w:rtl w:val="true"/>
        </w:rPr>
        <w:t>» (</w:t>
      </w:r>
      <w:r>
        <w:rPr>
          <w:rtl w:val="true"/>
        </w:rPr>
        <w:t xml:space="preserve">منطق </w:t>
      </w:r>
      <w:r>
        <w:rPr>
          <w:rtl w:val="true"/>
        </w:rPr>
        <w:t xml:space="preserve">- </w:t>
      </w:r>
      <w:r>
        <w:rPr>
          <w:rtl w:val="true"/>
        </w:rPr>
        <w:t>عربی</w:t>
      </w:r>
      <w:r>
        <w:rPr>
          <w:rtl w:val="true"/>
        </w:rPr>
        <w:t>)</w:t>
      </w:r>
      <w:bookmarkEnd w:id="30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التالجی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 از محیی الدین التالجی بر شرح حسام الدین حسن کاتی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ایساغوجی اثیر الدین ابهری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الحمد لله الواجب وجوده اقول افتتح کتابه بالحمد بعد الابتداء بالتسمیة لأن اداء الواجب من شکر نعمائه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هو الوصف بالجمیل علی جهة التبجیل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المغالطة تغلیط الخصم و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الکتاب بعون الملک الوهاب</w:t>
      </w:r>
      <w:r>
        <w:rPr>
          <w:rFonts w:eastAsia="IRNazanin" w:cs="IRNazanin"/>
          <w:color w:val="111111"/>
          <w:sz w:val="28"/>
          <w:szCs w:val="28"/>
          <w:rtl w:val="true"/>
          <w:lang w:bidi="fa-IR"/>
        </w:rPr>
        <w:t>....</w:t>
      </w:r>
    </w:p>
    <w:p>
      <w:pPr>
        <w:pStyle w:val="Heading3"/>
        <w:numPr>
          <w:ilvl w:val="2"/>
          <w:numId w:val="1"/>
        </w:numPr>
        <w:rPr/>
      </w:pPr>
      <w:bookmarkStart w:id="3059" w:name="__RefHeading___Toc4165899_3381743652"/>
      <w:bookmarkStart w:id="3060" w:name="_Toc1324"/>
      <w:bookmarkEnd w:id="3059"/>
      <w:r>
        <w:rPr/>
        <w:t>3</w:t>
      </w:r>
      <w:r>
        <w:rPr>
          <w:rtl w:val="true"/>
        </w:rPr>
        <w:t xml:space="preserve"> - </w:t>
      </w:r>
      <w:r>
        <w:rPr>
          <w:rtl w:val="true"/>
        </w:rPr>
        <w:t xml:space="preserve">الفوائد البرهانیة </w:t>
      </w:r>
      <w:r>
        <w:rPr>
          <w:rtl w:val="true"/>
        </w:rPr>
        <w:t xml:space="preserve">= </w:t>
      </w:r>
      <w:r>
        <w:rPr>
          <w:rtl w:val="true"/>
        </w:rPr>
        <w:t xml:space="preserve">حاشیة شرح ایساغوجی </w:t>
      </w:r>
      <w:r>
        <w:rPr/>
        <w:t>65</w:t>
      </w:r>
      <w:r>
        <w:rPr>
          <w:rtl w:val="true"/>
        </w:rPr>
        <w:t xml:space="preserve"> - </w:t>
      </w:r>
      <w:r>
        <w:rPr/>
        <w:t>109</w:t>
      </w:r>
      <w:r>
        <w:rPr>
          <w:rtl w:val="true"/>
        </w:rPr>
        <w:t>» (</w:t>
      </w:r>
      <w:r>
        <w:rPr>
          <w:rtl w:val="true"/>
        </w:rPr>
        <w:t xml:space="preserve">منطق </w:t>
      </w:r>
      <w:r>
        <w:rPr>
          <w:rtl w:val="true"/>
        </w:rPr>
        <w:t xml:space="preserve">- </w:t>
      </w:r>
      <w:r>
        <w:rPr>
          <w:rtl w:val="true"/>
        </w:rPr>
        <w:t>عربی</w:t>
      </w:r>
      <w:r>
        <w:rPr>
          <w:rtl w:val="true"/>
        </w:rPr>
        <w:t>)</w:t>
      </w:r>
      <w:bookmarkEnd w:id="30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بن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شرح شمس الدّین فناری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ابهری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حاشیه گویا در ماه جمادی الثانی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061" w:name="pg14116_147121"/>
    </w:p>
    <w:p>
      <w:pPr>
        <w:pStyle w:val="BookText"/>
        <w:rPr/>
      </w:pPr>
      <w:bookmarkEnd w:id="306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زین الأذهان بالکتاب بالتصوّر و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الوضع ای الایجاب و من الدفع ای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بن علی بن محمد 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آرموده مدرسه مولانا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پایانش برخی اشعار و احادیث یادداشت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همان کاتب در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کتاب سوم نسخ فتح الله بن سلیمان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062" w:name="__RefHeading___Toc4165901_3381743652"/>
      <w:bookmarkStart w:id="3063" w:name="_Toc1325"/>
      <w:bookmarkEnd w:id="3062"/>
      <w:r>
        <w:rPr>
          <w:rtl w:val="true"/>
        </w:rPr>
        <w:t xml:space="preserve">( </w:t>
      </w:r>
      <w:r>
        <w:rPr/>
        <w:t>1238</w:t>
      </w:r>
      <w:r>
        <w:rPr>
          <w:rtl w:val="true"/>
        </w:rPr>
        <w:t xml:space="preserve"> )</w:t>
      </w:r>
      <w:bookmarkEnd w:id="3063"/>
    </w:p>
    <w:p>
      <w:pPr>
        <w:pStyle w:val="Heading3"/>
        <w:numPr>
          <w:ilvl w:val="2"/>
          <w:numId w:val="1"/>
        </w:numPr>
        <w:rPr/>
      </w:pPr>
      <w:bookmarkStart w:id="3064" w:name="__RefHeading___Toc4165903_3381743652"/>
      <w:bookmarkStart w:id="3065" w:name="_Toc1326"/>
      <w:bookmarkEnd w:id="3064"/>
      <w:r>
        <w:rPr/>
        <w:t>1</w:t>
      </w:r>
      <w:r>
        <w:rPr>
          <w:rtl w:val="true"/>
        </w:rPr>
        <w:t xml:space="preserve"> - </w:t>
      </w:r>
      <w:r>
        <w:rPr>
          <w:rtl w:val="true"/>
        </w:rPr>
        <w:t xml:space="preserve">ترجمه رساله اصول دین سید کاظم بن محمد قاسم الحسینی رشتی </w:t>
      </w:r>
      <w:r>
        <w:rPr>
          <w:rtl w:val="true"/>
        </w:rPr>
        <w:t>(</w:t>
      </w:r>
      <w:r>
        <w:rPr/>
        <w:t>1259</w:t>
      </w:r>
      <w:r>
        <w:rPr>
          <w:rtl w:val="true"/>
        </w:rPr>
        <w:t xml:space="preserve"> </w:t>
      </w:r>
      <w:r>
        <w:rPr>
          <w:rtl w:val="true"/>
        </w:rPr>
        <w:t xml:space="preserve">ه </w:t>
      </w:r>
      <w:r>
        <w:rPr>
          <w:rtl w:val="true"/>
        </w:rPr>
        <w:t>) «</w:t>
      </w:r>
      <w:r>
        <w:rPr/>
        <w:t>1</w:t>
      </w:r>
      <w:r>
        <w:rPr>
          <w:rtl w:val="true"/>
        </w:rPr>
        <w:t xml:space="preserve"> - </w:t>
      </w:r>
      <w:r>
        <w:rPr/>
        <w:t>74</w:t>
      </w:r>
      <w:r>
        <w:rPr>
          <w:rtl w:val="true"/>
        </w:rPr>
        <w:t xml:space="preserve"> »(</w:t>
      </w:r>
      <w:r>
        <w:rPr>
          <w:rtl w:val="true"/>
        </w:rPr>
        <w:t>فارسی</w:t>
      </w:r>
      <w:r>
        <w:rPr>
          <w:rtl w:val="true"/>
        </w:rPr>
        <w:t>)</w:t>
      </w:r>
      <w:bookmarkEnd w:id="3065"/>
    </w:p>
    <w:p>
      <w:pPr>
        <w:pStyle w:val="BookText"/>
        <w:rPr/>
      </w:pPr>
      <w:r>
        <w:rPr>
          <w:rFonts w:ascii="IRNazanin" w:hAnsi="IRNazanin" w:eastAsia="IRNazanin"/>
          <w:color w:val="111111"/>
          <w:sz w:val="28"/>
          <w:sz w:val="28"/>
          <w:szCs w:val="28"/>
          <w:rtl w:val="true"/>
          <w:lang w:bidi="fa-IR"/>
        </w:rPr>
        <w:t>مختصری است در اصول دین در پنج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بیقیاس خداوندی را سزاست که شهباز بلند پرواز عقل هر چند در هوای وسیع الفضای معرفت ذاتش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بندگان شکر حق تعالی بر نعمتهایش و حمد بر کرم و آلایش و رضا در هر حالی به تقدیرش و قضایش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او تعالی ولی هر چیزی است و صلی الله</w:t>
      </w:r>
      <w:r>
        <w:rPr>
          <w:rFonts w:eastAsia="IRNazanin" w:cs="IRNazanin"/>
          <w:color w:val="111111"/>
          <w:sz w:val="28"/>
          <w:szCs w:val="28"/>
          <w:rtl w:val="true"/>
          <w:lang w:bidi="fa-IR"/>
        </w:rPr>
        <w:t>.....</w:t>
      </w:r>
    </w:p>
    <w:p>
      <w:pPr>
        <w:pStyle w:val="Heading3"/>
        <w:numPr>
          <w:ilvl w:val="2"/>
          <w:numId w:val="1"/>
        </w:numPr>
        <w:rPr/>
      </w:pPr>
      <w:bookmarkStart w:id="3066" w:name="__RefHeading___Toc4165905_3381743652"/>
      <w:bookmarkStart w:id="3067" w:name="_Toc1327"/>
      <w:bookmarkEnd w:id="3066"/>
      <w:r>
        <w:rPr/>
        <w:t>2</w:t>
      </w:r>
      <w:r>
        <w:rPr>
          <w:rtl w:val="true"/>
        </w:rPr>
        <w:t xml:space="preserve"> - </w:t>
      </w:r>
      <w:r>
        <w:rPr>
          <w:rtl w:val="true"/>
        </w:rPr>
        <w:t xml:space="preserve">ترجمه سیر و سلوک سید کاظم رشتی </w:t>
      </w:r>
      <w:r>
        <w:rPr>
          <w:rtl w:val="true"/>
        </w:rPr>
        <w:t>«</w:t>
      </w:r>
      <w:r>
        <w:rPr/>
        <w:t>75</w:t>
      </w:r>
      <w:r>
        <w:rPr>
          <w:rtl w:val="true"/>
        </w:rPr>
        <w:t xml:space="preserve"> - </w:t>
      </w:r>
      <w:r>
        <w:rPr/>
        <w:t>106</w:t>
      </w:r>
      <w:r>
        <w:rPr>
          <w:rtl w:val="true"/>
        </w:rPr>
        <w:t>» (</w:t>
      </w:r>
      <w:r>
        <w:rPr>
          <w:rtl w:val="true"/>
        </w:rPr>
        <w:t xml:space="preserve">عرفان </w:t>
      </w:r>
      <w:r>
        <w:rPr>
          <w:rtl w:val="true"/>
        </w:rPr>
        <w:t xml:space="preserve">- </w:t>
      </w:r>
      <w:r>
        <w:rPr>
          <w:rtl w:val="true"/>
        </w:rPr>
        <w:t>فارسی</w:t>
      </w:r>
      <w:r>
        <w:rPr>
          <w:rtl w:val="true"/>
        </w:rPr>
        <w:t>)</w:t>
      </w:r>
      <w:bookmarkEnd w:id="30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بن علی خسروشاهی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سید کاظم رشتی است که به دستور او بدون </w:t>
      </w:r>
      <w:bookmarkStart w:id="3068" w:name="pg14116_147122"/>
    </w:p>
    <w:p>
      <w:pPr>
        <w:pStyle w:val="BookText"/>
        <w:rPr/>
      </w:pPr>
      <w:bookmarkEnd w:id="3068"/>
      <w:r>
        <w:rPr>
          <w:rFonts w:ascii="IRNazanin" w:hAnsi="IRNazanin" w:eastAsia="IRNazanin"/>
          <w:color w:val="111111"/>
          <w:sz w:val="28"/>
          <w:sz w:val="28"/>
          <w:szCs w:val="28"/>
          <w:rtl w:val="true"/>
          <w:lang w:bidi="fa-IR"/>
        </w:rPr>
        <w:t xml:space="preserve">تغییر ترجمه کرده جز در چند جا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تاریخ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سراوان رشت به اتمام رسیده است و ترجمه آن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فهرست کتب شیخ احمد احسائی و دیگر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بیقیاس و ثنای بی‌انتها مر خداوند کریمی را سزاست که ذرات ممکنات را از فیض بیمنتهای خود از مستوره عدم به معموره وجود آورده و از کرامت بیکرانه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کن تو حق را و اعراض نما از اهل باطل و باش محسن که پروردگار با زمره محسنین است</w:t>
      </w:r>
      <w:r>
        <w:rPr>
          <w:rFonts w:eastAsia="IRNazanin" w:cs="IRNazanin"/>
          <w:color w:val="111111"/>
          <w:sz w:val="28"/>
          <w:szCs w:val="28"/>
          <w:rtl w:val="true"/>
          <w:lang w:bidi="fa-IR"/>
        </w:rPr>
        <w:t>.</w:t>
      </w:r>
    </w:p>
    <w:p>
      <w:pPr>
        <w:pStyle w:val="Heading3"/>
        <w:numPr>
          <w:ilvl w:val="2"/>
          <w:numId w:val="1"/>
        </w:numPr>
        <w:rPr/>
      </w:pPr>
      <w:bookmarkStart w:id="3069" w:name="__RefHeading___Toc4165907_3381743652"/>
      <w:bookmarkStart w:id="3070" w:name="_Toc1328"/>
      <w:bookmarkEnd w:id="3069"/>
      <w:r>
        <w:rPr/>
        <w:t>3</w:t>
      </w:r>
      <w:r>
        <w:rPr>
          <w:rtl w:val="true"/>
        </w:rPr>
        <w:t xml:space="preserve"> - </w:t>
      </w:r>
      <w:r>
        <w:rPr>
          <w:rtl w:val="true"/>
        </w:rPr>
        <w:t xml:space="preserve">ترجمه سوال و جواب سید کاظم رشتی </w:t>
      </w:r>
      <w:r>
        <w:rPr>
          <w:rtl w:val="true"/>
        </w:rPr>
        <w:t>«</w:t>
      </w:r>
      <w:r>
        <w:rPr/>
        <w:t>106</w:t>
      </w:r>
      <w:r>
        <w:rPr>
          <w:rtl w:val="true"/>
        </w:rPr>
        <w:t xml:space="preserve"> - </w:t>
      </w:r>
      <w:r>
        <w:rPr/>
        <w:t>171</w:t>
      </w:r>
      <w:r>
        <w:rPr>
          <w:rtl w:val="true"/>
        </w:rPr>
        <w:t>» (</w:t>
      </w:r>
      <w:r>
        <w:rPr>
          <w:rtl w:val="true"/>
        </w:rPr>
        <w:t>فارسی</w:t>
      </w:r>
      <w:r>
        <w:rPr>
          <w:rtl w:val="true"/>
        </w:rPr>
        <w:t>)</w:t>
      </w:r>
      <w:bookmarkEnd w:id="30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بن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مجموعه‌ای از سؤال و جوابهای سید کاظم رشتی در فقه و عقائد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شیخ احمد احسائی هم در این کتاب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احسائی و مشایخ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ستایش خداوندی که رحمت جمیلش متحیرین را دلیل و رأفت جزیلس طالبین را هادی سبیل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 به حسن سریرت و صافی طویت خود تا امر را واضح و عیان مشاهده کنی</w:t>
      </w:r>
    </w:p>
    <w:p>
      <w:pPr>
        <w:pStyle w:val="BookText"/>
        <w:rPr/>
      </w:pPr>
      <w:r>
        <w:rPr>
          <w:rFonts w:ascii="IRNazanin" w:hAnsi="IRNazanin" w:eastAsia="IRNazanin"/>
          <w:color w:val="111111"/>
          <w:sz w:val="28"/>
          <w:sz w:val="28"/>
          <w:szCs w:val="28"/>
          <w:rtl w:val="true"/>
          <w:lang w:bidi="fa-IR"/>
        </w:rPr>
        <w:t xml:space="preserve">وهب انی اقول الصبح 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ایعمی الناظرون عن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عبدالله خوانساری در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رساله دوم بدون نام کاتب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همان عبدالله خوانساری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3071" w:name="pg14116_147123"/>
    </w:p>
    <w:p>
      <w:pPr>
        <w:pStyle w:val="Heading2"/>
        <w:numPr>
          <w:ilvl w:val="1"/>
          <w:numId w:val="1"/>
        </w:numPr>
        <w:rPr/>
      </w:pPr>
      <w:bookmarkStart w:id="3072" w:name="__RefHeading___Toc4165909_3381743652"/>
      <w:bookmarkStart w:id="3073" w:name="_Toc1329"/>
      <w:bookmarkEnd w:id="3071"/>
      <w:bookmarkEnd w:id="3072"/>
      <w:r>
        <w:rPr>
          <w:rtl w:val="true"/>
        </w:rPr>
        <w:t xml:space="preserve">( </w:t>
      </w:r>
      <w:r>
        <w:rPr/>
        <w:t>1267</w:t>
      </w:r>
      <w:r>
        <w:rPr>
          <w:rtl w:val="true"/>
        </w:rPr>
        <w:t xml:space="preserve"> )</w:t>
      </w:r>
      <w:bookmarkEnd w:id="3073"/>
    </w:p>
    <w:p>
      <w:pPr>
        <w:pStyle w:val="Heading3"/>
        <w:numPr>
          <w:ilvl w:val="2"/>
          <w:numId w:val="1"/>
        </w:numPr>
        <w:rPr/>
      </w:pPr>
      <w:bookmarkStart w:id="3074" w:name="__RefHeading___Toc4165911_3381743652"/>
      <w:bookmarkStart w:id="3075" w:name="_Toc1330"/>
      <w:bookmarkEnd w:id="3074"/>
      <w:r>
        <w:rPr/>
        <w:t>1</w:t>
      </w:r>
      <w:r>
        <w:rPr>
          <w:rtl w:val="true"/>
        </w:rPr>
        <w:t xml:space="preserve"> - </w:t>
      </w:r>
      <w:r>
        <w:rPr>
          <w:rtl w:val="true"/>
        </w:rPr>
        <w:t xml:space="preserve">ادعیه </w:t>
      </w:r>
      <w:r>
        <w:rPr>
          <w:rtl w:val="true"/>
        </w:rPr>
        <w:t>«</w:t>
      </w:r>
      <w:r>
        <w:rPr/>
        <w:t>1</w:t>
      </w:r>
      <w:r>
        <w:rPr>
          <w:rtl w:val="true"/>
        </w:rPr>
        <w:t xml:space="preserve"> - </w:t>
      </w:r>
      <w:r>
        <w:rPr/>
        <w:t>3</w:t>
      </w:r>
      <w:r>
        <w:rPr>
          <w:rtl w:val="true"/>
        </w:rPr>
        <w:t>» (</w:t>
      </w:r>
      <w:r>
        <w:rPr>
          <w:rtl w:val="true"/>
        </w:rPr>
        <w:t xml:space="preserve">دعا </w:t>
      </w:r>
      <w:r>
        <w:rPr>
          <w:rtl w:val="true"/>
        </w:rPr>
        <w:t xml:space="preserve">- </w:t>
      </w:r>
      <w:r>
        <w:rPr>
          <w:rtl w:val="true"/>
        </w:rPr>
        <w:t>عربی</w:t>
      </w:r>
      <w:r>
        <w:rPr>
          <w:rtl w:val="true"/>
        </w:rPr>
        <w:t>)</w:t>
      </w:r>
      <w:bookmarkEnd w:id="3075"/>
    </w:p>
    <w:p>
      <w:pPr>
        <w:pStyle w:val="BookText"/>
        <w:rPr/>
      </w:pPr>
      <w:r>
        <w:rPr>
          <w:rFonts w:ascii="IRNazanin" w:hAnsi="IRNazanin" w:eastAsia="IRNazanin"/>
          <w:color w:val="111111"/>
          <w:sz w:val="28"/>
          <w:sz w:val="28"/>
          <w:szCs w:val="28"/>
          <w:rtl w:val="true"/>
          <w:lang w:bidi="fa-IR"/>
        </w:rPr>
        <w:t>شامل دعای مجیر و سمات و</w:t>
      </w:r>
      <w:r>
        <w:rPr>
          <w:rFonts w:eastAsia="IRNazanin" w:cs="IRNazanin"/>
          <w:color w:val="111111"/>
          <w:sz w:val="28"/>
          <w:szCs w:val="28"/>
          <w:rtl w:val="true"/>
          <w:lang w:bidi="fa-IR"/>
        </w:rPr>
        <w:t>....</w:t>
      </w:r>
    </w:p>
    <w:p>
      <w:pPr>
        <w:pStyle w:val="Heading3"/>
        <w:numPr>
          <w:ilvl w:val="2"/>
          <w:numId w:val="1"/>
        </w:numPr>
        <w:rPr/>
      </w:pPr>
      <w:bookmarkStart w:id="3076" w:name="__RefHeading___Toc4165913_3381743652"/>
      <w:bookmarkStart w:id="3077" w:name="_Toc1331"/>
      <w:bookmarkEnd w:id="3076"/>
      <w:r>
        <w:rPr/>
        <w:t>2</w:t>
      </w:r>
      <w:r>
        <w:rPr>
          <w:rtl w:val="true"/>
        </w:rPr>
        <w:t xml:space="preserve"> - </w:t>
      </w:r>
      <w:r>
        <w:rPr>
          <w:rtl w:val="true"/>
        </w:rPr>
        <w:t xml:space="preserve">رساله‌ای در امامت </w:t>
      </w:r>
      <w:r>
        <w:rPr>
          <w:rtl w:val="true"/>
        </w:rPr>
        <w:t>«</w:t>
      </w:r>
      <w:r>
        <w:rPr/>
        <w:t>4</w:t>
      </w:r>
      <w:r>
        <w:rPr>
          <w:rtl w:val="true"/>
        </w:rPr>
        <w:t xml:space="preserve"> - </w:t>
      </w:r>
      <w:r>
        <w:rPr/>
        <w:t>25</w:t>
      </w:r>
      <w:r>
        <w:rPr>
          <w:rtl w:val="true"/>
        </w:rPr>
        <w:t>» (</w:t>
      </w:r>
      <w:r>
        <w:rPr>
          <w:rtl w:val="true"/>
        </w:rPr>
        <w:t>فارسی</w:t>
      </w:r>
      <w:r>
        <w:rPr>
          <w:rtl w:val="true"/>
        </w:rPr>
        <w:t>)</w:t>
      </w:r>
      <w:bookmarkEnd w:id="3077"/>
    </w:p>
    <w:p>
      <w:pPr>
        <w:pStyle w:val="BookText"/>
        <w:rPr/>
      </w:pPr>
      <w:r>
        <w:rPr>
          <w:rFonts w:ascii="IRNazanin" w:hAnsi="IRNazanin" w:eastAsia="IRNazanin"/>
          <w:color w:val="111111"/>
          <w:sz w:val="28"/>
          <w:sz w:val="28"/>
          <w:szCs w:val="28"/>
          <w:rtl w:val="true"/>
          <w:lang w:bidi="fa-IR"/>
        </w:rPr>
        <w:t xml:space="preserve">شامل فضائل و مناقب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078" w:name="__RefHeading___Toc4165915_3381743652"/>
      <w:bookmarkStart w:id="3079" w:name="_Toc1332"/>
      <w:bookmarkEnd w:id="3078"/>
      <w:r>
        <w:rPr/>
        <w:t>3</w:t>
      </w:r>
      <w:r>
        <w:rPr>
          <w:rtl w:val="true"/>
        </w:rPr>
        <w:t xml:space="preserve"> - </w:t>
      </w:r>
      <w:r>
        <w:rPr>
          <w:rtl w:val="true"/>
        </w:rPr>
        <w:t xml:space="preserve">معراج نامه </w:t>
      </w:r>
      <w:r>
        <w:rPr>
          <w:rtl w:val="true"/>
        </w:rPr>
        <w:t>«</w:t>
      </w:r>
      <w:r>
        <w:rPr/>
        <w:t>25</w:t>
      </w:r>
      <w:r>
        <w:rPr>
          <w:rtl w:val="true"/>
        </w:rPr>
        <w:t xml:space="preserve"> - </w:t>
      </w:r>
      <w:r>
        <w:rPr/>
        <w:t>36</w:t>
      </w:r>
      <w:r>
        <w:rPr>
          <w:rtl w:val="true"/>
        </w:rPr>
        <w:t xml:space="preserve"> »(</w:t>
      </w:r>
      <w:r>
        <w:rPr>
          <w:rtl w:val="true"/>
        </w:rPr>
        <w:t>فارسی</w:t>
      </w:r>
      <w:r>
        <w:rPr>
          <w:rtl w:val="true"/>
        </w:rPr>
        <w:t>)</w:t>
      </w:r>
      <w:bookmarkEnd w:id="3079"/>
    </w:p>
    <w:p>
      <w:pPr>
        <w:pStyle w:val="BookText"/>
        <w:rPr/>
      </w:pPr>
      <w:r>
        <w:rPr>
          <w:rFonts w:ascii="IRNazanin" w:hAnsi="IRNazanin" w:eastAsia="IRNazanin"/>
          <w:color w:val="111111"/>
          <w:sz w:val="28"/>
          <w:sz w:val="28"/>
          <w:szCs w:val="28"/>
          <w:rtl w:val="true"/>
          <w:lang w:bidi="fa-IR"/>
        </w:rPr>
        <w:t xml:space="preserve">مختصری است در بیان معراج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080" w:name="__RefHeading___Toc4165917_3381743652"/>
      <w:bookmarkStart w:id="3081" w:name="_Toc1333"/>
      <w:bookmarkEnd w:id="3080"/>
      <w:r>
        <w:rPr>
          <w:rtl w:val="true"/>
        </w:rPr>
        <w:t xml:space="preserve">( </w:t>
      </w:r>
      <w:r>
        <w:rPr/>
        <w:t>1305</w:t>
      </w:r>
      <w:r>
        <w:rPr>
          <w:rtl w:val="true"/>
        </w:rPr>
        <w:t xml:space="preserve"> )</w:t>
      </w:r>
      <w:bookmarkEnd w:id="3081"/>
    </w:p>
    <w:p>
      <w:pPr>
        <w:pStyle w:val="Heading3"/>
        <w:numPr>
          <w:ilvl w:val="2"/>
          <w:numId w:val="1"/>
        </w:numPr>
        <w:rPr/>
      </w:pPr>
      <w:bookmarkStart w:id="3082" w:name="__RefHeading___Toc4165919_3381743652"/>
      <w:bookmarkStart w:id="3083" w:name="_Toc1334"/>
      <w:bookmarkEnd w:id="3082"/>
      <w:r>
        <w:rPr/>
        <w:t>1</w:t>
      </w:r>
      <w:r>
        <w:rPr>
          <w:rtl w:val="true"/>
        </w:rPr>
        <w:t xml:space="preserve"> - </w:t>
      </w:r>
      <w:r>
        <w:rPr>
          <w:rtl w:val="true"/>
        </w:rPr>
        <w:t xml:space="preserve">جامع الفوائد </w:t>
      </w:r>
      <w:r>
        <w:rPr>
          <w:rtl w:val="true"/>
        </w:rPr>
        <w:t>«</w:t>
      </w:r>
      <w:r>
        <w:rPr/>
        <w:t>1</w:t>
      </w:r>
      <w:r>
        <w:rPr>
          <w:rtl w:val="true"/>
        </w:rPr>
        <w:t xml:space="preserve"> - </w:t>
      </w:r>
      <w:r>
        <w:rPr/>
        <w:t>52</w:t>
      </w:r>
      <w:r>
        <w:rPr>
          <w:rtl w:val="true"/>
        </w:rPr>
        <w:t>» (</w:t>
      </w:r>
      <w:r>
        <w:rPr>
          <w:rtl w:val="true"/>
        </w:rPr>
        <w:t xml:space="preserve">طب </w:t>
      </w:r>
      <w:r>
        <w:rPr>
          <w:rtl w:val="true"/>
        </w:rPr>
        <w:t xml:space="preserve">- </w:t>
      </w:r>
      <w:r>
        <w:rPr>
          <w:rtl w:val="true"/>
        </w:rPr>
        <w:t>فارسی</w:t>
      </w:r>
      <w:r>
        <w:rPr>
          <w:rtl w:val="true"/>
        </w:rPr>
        <w:t>)</w:t>
      </w:r>
      <w:bookmarkEnd w:id="30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بن یوسف یوسفی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هروی، نخست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در علائم و درمان بیماری 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پس از آن به اشاره یکی از فضلای نامدار آن رباعیها را در این کتاب گزارش داده و به پنج مقاله تقسیم کرده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نامحدود حکیمی را که به قانون حکمت و کامل الصناعة رحمت دافع انواع امراض</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کوفته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 جوان و کشنیزتر با قاتق خورند</w:t>
      </w:r>
      <w:r>
        <w:rPr>
          <w:rFonts w:eastAsia="IRNazanin" w:cs="IRNazanin"/>
          <w:color w:val="111111"/>
          <w:sz w:val="28"/>
          <w:szCs w:val="28"/>
          <w:rtl w:val="true"/>
          <w:lang w:bidi="fa-IR"/>
        </w:rPr>
        <w:t xml:space="preserve">. </w:t>
      </w:r>
      <w:bookmarkStart w:id="3084" w:name="pg14116_147124"/>
    </w:p>
    <w:p>
      <w:pPr>
        <w:pStyle w:val="Heading3"/>
        <w:numPr>
          <w:ilvl w:val="2"/>
          <w:numId w:val="1"/>
        </w:numPr>
        <w:rPr/>
      </w:pPr>
      <w:bookmarkStart w:id="3085" w:name="__RefHeading___Toc4165921_3381743652"/>
      <w:bookmarkStart w:id="3086" w:name="_Toc1335"/>
      <w:bookmarkEnd w:id="3084"/>
      <w:bookmarkEnd w:id="3085"/>
      <w:r>
        <w:rPr/>
        <w:t>2</w:t>
      </w:r>
      <w:r>
        <w:rPr>
          <w:rtl w:val="true"/>
        </w:rPr>
        <w:t xml:space="preserve"> - </w:t>
      </w:r>
      <w:r>
        <w:rPr>
          <w:rtl w:val="true"/>
        </w:rPr>
        <w:t xml:space="preserve">طب </w:t>
      </w:r>
      <w:r>
        <w:rPr>
          <w:rtl w:val="true"/>
        </w:rPr>
        <w:t xml:space="preserve">= </w:t>
      </w:r>
      <w:r>
        <w:rPr>
          <w:rtl w:val="true"/>
        </w:rPr>
        <w:t xml:space="preserve">قرابادین شفائی </w:t>
      </w:r>
      <w:r>
        <w:rPr>
          <w:rtl w:val="true"/>
        </w:rPr>
        <w:t>«</w:t>
      </w:r>
      <w:r>
        <w:rPr/>
        <w:t>53</w:t>
      </w:r>
      <w:r>
        <w:rPr>
          <w:rtl w:val="true"/>
        </w:rPr>
        <w:t xml:space="preserve"> - </w:t>
      </w:r>
      <w:r>
        <w:rPr/>
        <w:t>134</w:t>
      </w:r>
      <w:r>
        <w:rPr>
          <w:rtl w:val="true"/>
        </w:rPr>
        <w:t>» (</w:t>
      </w:r>
      <w:r>
        <w:rPr>
          <w:rtl w:val="true"/>
        </w:rPr>
        <w:t xml:space="preserve">طب </w:t>
      </w:r>
      <w:r>
        <w:rPr>
          <w:rtl w:val="true"/>
        </w:rPr>
        <w:t xml:space="preserve">- </w:t>
      </w:r>
      <w:r>
        <w:rPr>
          <w:rtl w:val="true"/>
        </w:rPr>
        <w:t>فارسی</w:t>
      </w:r>
      <w:r>
        <w:rPr>
          <w:rtl w:val="true"/>
        </w:rPr>
        <w:t>)</w:t>
      </w:r>
      <w:bookmarkEnd w:id="30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مظفر بن محمد حسینی الشفایی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کتاب گفته که این رساله منتخبی است از کتب مورد اعتماد در طب از متقدمین و 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الحکیم العلیم والصلاة علی من اوتی الحکمة والکتاب الکریم و هو یشفی السقیم و انّه لعلی خلق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یکدیگر نرم صلایه کرده به آب گل خمیر کنند و ببندند نافع خواهد بود</w:t>
      </w:r>
      <w:r>
        <w:rPr>
          <w:rFonts w:eastAsia="IRNazanin" w:cs="IRNazanin"/>
          <w:color w:val="111111"/>
          <w:sz w:val="28"/>
          <w:szCs w:val="28"/>
          <w:rtl w:val="true"/>
          <w:lang w:bidi="fa-IR"/>
        </w:rPr>
        <w:t>.</w:t>
      </w:r>
    </w:p>
    <w:p>
      <w:pPr>
        <w:pStyle w:val="Heading3"/>
        <w:numPr>
          <w:ilvl w:val="2"/>
          <w:numId w:val="1"/>
        </w:numPr>
        <w:rPr/>
      </w:pPr>
      <w:bookmarkStart w:id="3087" w:name="__RefHeading___Toc4165923_3381743652"/>
      <w:bookmarkStart w:id="3088" w:name="_Toc1336"/>
      <w:bookmarkEnd w:id="3087"/>
      <w:r>
        <w:rPr/>
        <w:t>3</w:t>
      </w:r>
      <w:r>
        <w:rPr>
          <w:rtl w:val="true"/>
        </w:rPr>
        <w:t xml:space="preserve"> - </w:t>
      </w:r>
      <w:r>
        <w:rPr>
          <w:rtl w:val="true"/>
        </w:rPr>
        <w:t xml:space="preserve">تشریح الابدان </w:t>
      </w:r>
      <w:r>
        <w:rPr>
          <w:rtl w:val="true"/>
        </w:rPr>
        <w:t xml:space="preserve">= </w:t>
      </w:r>
      <w:r>
        <w:rPr>
          <w:rtl w:val="true"/>
        </w:rPr>
        <w:t xml:space="preserve">تشریح منصوری </w:t>
      </w:r>
      <w:r>
        <w:rPr>
          <w:rtl w:val="true"/>
        </w:rPr>
        <w:t>«</w:t>
      </w:r>
      <w:r>
        <w:rPr/>
        <w:t>136</w:t>
      </w:r>
      <w:r>
        <w:rPr>
          <w:rtl w:val="true"/>
        </w:rPr>
        <w:t xml:space="preserve"> - </w:t>
      </w:r>
      <w:r>
        <w:rPr/>
        <w:t>168</w:t>
      </w:r>
      <w:r>
        <w:rPr>
          <w:rtl w:val="true"/>
        </w:rPr>
        <w:t>» (</w:t>
      </w:r>
      <w:r>
        <w:rPr>
          <w:rtl w:val="true"/>
        </w:rPr>
        <w:t xml:space="preserve">طب </w:t>
      </w:r>
      <w:r>
        <w:rPr>
          <w:rtl w:val="true"/>
        </w:rPr>
        <w:t xml:space="preserve">- </w:t>
      </w:r>
      <w:r>
        <w:rPr>
          <w:rtl w:val="true"/>
        </w:rPr>
        <w:t>فارسی</w:t>
      </w:r>
      <w:r>
        <w:rPr>
          <w:rtl w:val="true"/>
        </w:rPr>
        <w:t>)</w:t>
      </w:r>
      <w:bookmarkEnd w:id="30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طب که مؤلف آن را در مقدمه‌ای در تعریف اعضا و بخشهای مختلف آن و در پنج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 اعصاب، عضلات، ورید و شریانها و نیز خاتمه‌ای در عضوهای ترکیبی و چگونگی تولد جنین به نام امیرزاده پیر محمد بهادر 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پادشاهی را سزد و حمد و ثنای خالقی را رسد که در خلقت انسان دقایق حکمتش بیپایان است و حقایق قدرتش بیرون از حد و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ارادت فاعل مختار است و اظهار قدرت شامله که مندرج است در تحت حکمت بالغه و هو یخرج الحی من المیت و یخرج المیت من الحی یفعل الله ما یشاء بقدرته و یحکم ما یرید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رساله نستعلیق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کاتب</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3089" w:name="pg14116_147125"/>
    </w:p>
    <w:p>
      <w:pPr>
        <w:pStyle w:val="Heading2"/>
        <w:numPr>
          <w:ilvl w:val="1"/>
          <w:numId w:val="1"/>
        </w:numPr>
        <w:rPr/>
      </w:pPr>
      <w:bookmarkStart w:id="3090" w:name="__RefHeading___Toc4165925_3381743652"/>
      <w:bookmarkStart w:id="3091" w:name="_Toc1337"/>
      <w:bookmarkEnd w:id="3089"/>
      <w:bookmarkEnd w:id="3090"/>
      <w:r>
        <w:rPr>
          <w:rtl w:val="true"/>
        </w:rPr>
        <w:t xml:space="preserve">( </w:t>
      </w:r>
      <w:r>
        <w:rPr/>
        <w:t>1308</w:t>
      </w:r>
      <w:r>
        <w:rPr>
          <w:rtl w:val="true"/>
        </w:rPr>
        <w:t xml:space="preserve"> )</w:t>
      </w:r>
      <w:bookmarkEnd w:id="3091"/>
    </w:p>
    <w:p>
      <w:pPr>
        <w:pStyle w:val="Heading3"/>
        <w:numPr>
          <w:ilvl w:val="2"/>
          <w:numId w:val="1"/>
        </w:numPr>
        <w:rPr/>
      </w:pPr>
      <w:bookmarkStart w:id="3092" w:name="__RefHeading___Toc4165927_3381743652"/>
      <w:bookmarkStart w:id="3093" w:name="_Toc1338"/>
      <w:bookmarkEnd w:id="3092"/>
      <w:r>
        <w:rPr/>
        <w:t>1</w:t>
      </w:r>
      <w:r>
        <w:rPr>
          <w:rtl w:val="true"/>
        </w:rPr>
        <w:t xml:space="preserve"> - </w:t>
      </w:r>
      <w:r>
        <w:rPr>
          <w:rtl w:val="true"/>
        </w:rPr>
        <w:t>جامع الاسرار در بیان معجزات ائمه اطهار</w:t>
      </w:r>
      <w:r>
        <w:rPr>
          <w:rtl w:val="true"/>
        </w:rPr>
        <w:t>: «</w:t>
      </w:r>
      <w:r>
        <w:rPr/>
        <w:t>1</w:t>
      </w:r>
      <w:r>
        <w:rPr>
          <w:rtl w:val="true"/>
        </w:rPr>
        <w:t xml:space="preserve"> - </w:t>
      </w:r>
      <w:r>
        <w:rPr/>
        <w:t>109</w:t>
      </w:r>
      <w:r>
        <w:rPr>
          <w:rtl w:val="true"/>
        </w:rPr>
        <w:t>» (</w:t>
      </w:r>
      <w:r>
        <w:rPr>
          <w:rtl w:val="true"/>
        </w:rPr>
        <w:t>فارسی</w:t>
      </w:r>
      <w:r>
        <w:rPr>
          <w:rtl w:val="true"/>
        </w:rPr>
        <w:t>)</w:t>
      </w:r>
      <w:bookmarkEnd w:id="3093"/>
    </w:p>
    <w:p>
      <w:pPr>
        <w:pStyle w:val="BookText"/>
        <w:rPr/>
      </w:pPr>
      <w:r>
        <w:rPr>
          <w:rFonts w:ascii="IRNazanin" w:hAnsi="IRNazanin" w:eastAsia="IRNazanin"/>
          <w:color w:val="111111"/>
          <w:sz w:val="28"/>
          <w:sz w:val="28"/>
          <w:szCs w:val="28"/>
          <w:rtl w:val="true"/>
          <w:lang w:bidi="fa-IR"/>
        </w:rPr>
        <w:t>شامل معجزات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بدون خطبه است و در کتابخانه آیة الله گلپایگانی نسخه‌ای از این کتاب با خطبه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کتابهای فارسی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طالبان راه نجات و تابع طریق جنّات حضرت محمد مصطفی و علی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جوانی را در نهایت کمال و جمال دیدم زنبیلی در پیش خود نهاده و تلاوت قرآن مینماید</w:t>
      </w:r>
      <w:r>
        <w:rPr>
          <w:rFonts w:eastAsia="IRNazanin" w:cs="IRNazanin"/>
          <w:color w:val="111111"/>
          <w:sz w:val="28"/>
          <w:szCs w:val="28"/>
          <w:rtl w:val="true"/>
          <w:lang w:bidi="fa-IR"/>
        </w:rPr>
        <w:t>.</w:t>
      </w:r>
    </w:p>
    <w:p>
      <w:pPr>
        <w:pStyle w:val="Heading3"/>
        <w:numPr>
          <w:ilvl w:val="2"/>
          <w:numId w:val="1"/>
        </w:numPr>
        <w:rPr/>
      </w:pPr>
      <w:bookmarkStart w:id="3094" w:name="__RefHeading___Toc4165929_3381743652"/>
      <w:bookmarkStart w:id="3095" w:name="_Toc1339"/>
      <w:bookmarkEnd w:id="3094"/>
      <w:r>
        <w:rPr/>
        <w:t>2</w:t>
      </w:r>
      <w:r>
        <w:rPr>
          <w:rtl w:val="true"/>
        </w:rPr>
        <w:t xml:space="preserve"> - </w:t>
      </w:r>
      <w:r>
        <w:rPr>
          <w:rtl w:val="true"/>
        </w:rPr>
        <w:t xml:space="preserve">ترجمة الصلاة </w:t>
      </w:r>
      <w:r>
        <w:rPr>
          <w:rtl w:val="true"/>
        </w:rPr>
        <w:t>«</w:t>
      </w:r>
      <w:r>
        <w:rPr/>
        <w:t>110</w:t>
      </w:r>
      <w:r>
        <w:rPr>
          <w:rtl w:val="true"/>
        </w:rPr>
        <w:t xml:space="preserve"> - </w:t>
      </w:r>
      <w:r>
        <w:rPr/>
        <w:t>115</w:t>
      </w:r>
      <w:r>
        <w:rPr>
          <w:rtl w:val="true"/>
        </w:rPr>
        <w:t>» (</w:t>
      </w:r>
      <w:r>
        <w:rPr>
          <w:rtl w:val="true"/>
        </w:rPr>
        <w:t xml:space="preserve">فقه </w:t>
      </w:r>
      <w:r>
        <w:rPr>
          <w:rtl w:val="true"/>
        </w:rPr>
        <w:t xml:space="preserve">- </w:t>
      </w:r>
      <w:r>
        <w:rPr>
          <w:rtl w:val="true"/>
        </w:rPr>
        <w:t>فارسی</w:t>
      </w:r>
      <w:r>
        <w:rPr>
          <w:rtl w:val="true"/>
        </w:rPr>
        <w:t>)</w:t>
      </w:r>
      <w:bookmarkEnd w:id="30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3096" w:name="__RefHeading___Toc4165931_3381743652"/>
      <w:bookmarkStart w:id="3097" w:name="_Toc1340"/>
      <w:bookmarkEnd w:id="3096"/>
      <w:r>
        <w:rPr/>
        <w:t>3</w:t>
      </w:r>
      <w:r>
        <w:rPr>
          <w:rtl w:val="true"/>
        </w:rPr>
        <w:t xml:space="preserve"> - </w:t>
      </w:r>
      <w:r>
        <w:rPr>
          <w:rtl w:val="true"/>
        </w:rPr>
        <w:t xml:space="preserve">مباحثة النّفس </w:t>
      </w:r>
      <w:r>
        <w:rPr>
          <w:rtl w:val="true"/>
        </w:rPr>
        <w:t>«</w:t>
      </w:r>
      <w:r>
        <w:rPr/>
        <w:t>115</w:t>
      </w:r>
      <w:r>
        <w:rPr>
          <w:rtl w:val="true"/>
        </w:rPr>
        <w:t xml:space="preserve"> - </w:t>
      </w:r>
      <w:r>
        <w:rPr/>
        <w:t>118</w:t>
      </w:r>
      <w:r>
        <w:rPr>
          <w:rtl w:val="true"/>
        </w:rPr>
        <w:t>» (</w:t>
      </w:r>
      <w:r>
        <w:rPr>
          <w:rtl w:val="true"/>
        </w:rPr>
        <w:t xml:space="preserve">اخلاق </w:t>
      </w:r>
      <w:r>
        <w:rPr>
          <w:rtl w:val="true"/>
        </w:rPr>
        <w:t xml:space="preserve">- </w:t>
      </w:r>
      <w:r>
        <w:rPr>
          <w:rtl w:val="true"/>
        </w:rPr>
        <w:t>فارسی</w:t>
      </w:r>
      <w:r>
        <w:rPr>
          <w:rtl w:val="true"/>
        </w:rPr>
        <w:t>)</w:t>
      </w:r>
      <w:bookmarkEnd w:id="30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طاهر بن محمد حسین شیرازی قمی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پندها و اندرزهایی است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او را از سرکشی باز می‌دارد و به مراقبت و مخالفت به هوا و هوس میگمارد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محتاج اله قادر محمد طاهر دید که اکثر اهل زمان در قافلهگاه جهان رحل اقامت انداخته</w:t>
      </w:r>
      <w:r>
        <w:rPr>
          <w:rFonts w:eastAsia="IRNazanin" w:cs="IRNazanin"/>
          <w:color w:val="111111"/>
          <w:sz w:val="28"/>
          <w:szCs w:val="28"/>
          <w:rtl w:val="true"/>
          <w:lang w:bidi="fa-IR"/>
        </w:rPr>
        <w:t xml:space="preserve">. </w:t>
      </w:r>
      <w:bookmarkStart w:id="3098" w:name="pg14116_147126"/>
    </w:p>
    <w:p>
      <w:pPr>
        <w:pStyle w:val="BookText"/>
        <w:rPr/>
      </w:pPr>
      <w:bookmarkEnd w:id="309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رفتن کند جان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تخت مردن چه بر روی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099" w:name="__RefHeading___Toc4165933_3381743652"/>
      <w:bookmarkStart w:id="3100" w:name="_Toc1341"/>
      <w:bookmarkEnd w:id="3099"/>
      <w:r>
        <w:rPr>
          <w:rtl w:val="true"/>
        </w:rPr>
        <w:t xml:space="preserve">( </w:t>
      </w:r>
      <w:r>
        <w:rPr/>
        <w:t>1315</w:t>
      </w:r>
      <w:r>
        <w:rPr>
          <w:rtl w:val="true"/>
        </w:rPr>
        <w:t xml:space="preserve"> )</w:t>
      </w:r>
      <w:bookmarkEnd w:id="3100"/>
    </w:p>
    <w:p>
      <w:pPr>
        <w:pStyle w:val="Heading3"/>
        <w:numPr>
          <w:ilvl w:val="2"/>
          <w:numId w:val="1"/>
        </w:numPr>
        <w:rPr/>
      </w:pPr>
      <w:bookmarkStart w:id="3101" w:name="__RefHeading___Toc4165935_3381743652"/>
      <w:bookmarkStart w:id="3102" w:name="_Toc1342"/>
      <w:bookmarkEnd w:id="3101"/>
      <w:r>
        <w:rPr/>
        <w:t>1</w:t>
      </w:r>
      <w:r>
        <w:rPr>
          <w:rtl w:val="true"/>
        </w:rPr>
        <w:t xml:space="preserve"> - </w:t>
      </w:r>
      <w:r>
        <w:rPr>
          <w:rtl w:val="true"/>
        </w:rPr>
        <w:t xml:space="preserve">رساله در قرانات </w:t>
      </w:r>
      <w:r>
        <w:rPr>
          <w:rtl w:val="true"/>
        </w:rPr>
        <w:t>«</w:t>
      </w:r>
      <w:r>
        <w:rPr/>
        <w:t>1</w:t>
      </w:r>
      <w:r>
        <w:rPr>
          <w:rtl w:val="true"/>
        </w:rPr>
        <w:t xml:space="preserve"> - </w:t>
      </w:r>
      <w:r>
        <w:rPr/>
        <w:t>21</w:t>
      </w:r>
      <w:r>
        <w:rPr>
          <w:rtl w:val="true"/>
        </w:rPr>
        <w:t>» (</w:t>
      </w:r>
      <w:r>
        <w:rPr>
          <w:rtl w:val="true"/>
        </w:rPr>
        <w:t xml:space="preserve">نجوم </w:t>
      </w:r>
      <w:r>
        <w:rPr>
          <w:rtl w:val="true"/>
        </w:rPr>
        <w:t xml:space="preserve">- </w:t>
      </w:r>
      <w:r>
        <w:rPr>
          <w:rtl w:val="true"/>
        </w:rPr>
        <w:t>فارسی</w:t>
      </w:r>
      <w:r>
        <w:rPr>
          <w:rtl w:val="true"/>
        </w:rPr>
        <w:t>)</w:t>
      </w:r>
      <w:bookmarkEnd w:id="3102"/>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به قول اکثر اصحاب قرانات را اثری عظیم است و مؤثرترین قرانها قران علویین است یعنی قرآن مشتری و زحل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خطوط کواکب در بروج دوازدهگانه</w:t>
      </w:r>
      <w:r>
        <w:rPr>
          <w:rFonts w:eastAsia="IRNazanin" w:cs="IRNazanin"/>
          <w:color w:val="111111"/>
          <w:sz w:val="28"/>
          <w:szCs w:val="28"/>
          <w:rtl w:val="true"/>
          <w:lang w:bidi="fa-IR"/>
        </w:rPr>
        <w:t>.</w:t>
      </w:r>
    </w:p>
    <w:p>
      <w:pPr>
        <w:pStyle w:val="Heading3"/>
        <w:numPr>
          <w:ilvl w:val="2"/>
          <w:numId w:val="1"/>
        </w:numPr>
        <w:rPr/>
      </w:pPr>
      <w:bookmarkStart w:id="3103" w:name="__RefHeading___Toc4165937_3381743652"/>
      <w:bookmarkStart w:id="3104" w:name="_Toc1343"/>
      <w:bookmarkEnd w:id="3103"/>
      <w:r>
        <w:rPr/>
        <w:t>2</w:t>
      </w:r>
      <w:r>
        <w:rPr>
          <w:rtl w:val="true"/>
        </w:rPr>
        <w:t xml:space="preserve"> - </w:t>
      </w:r>
      <w:r>
        <w:rPr>
          <w:rtl w:val="true"/>
        </w:rPr>
        <w:t xml:space="preserve">اصول معرفت تقویم </w:t>
      </w:r>
      <w:r>
        <w:rPr>
          <w:rtl w:val="true"/>
        </w:rPr>
        <w:t>«</w:t>
      </w:r>
      <w:r>
        <w:rPr/>
        <w:t>22</w:t>
      </w:r>
      <w:r>
        <w:rPr>
          <w:rtl w:val="true"/>
        </w:rPr>
        <w:t xml:space="preserve"> - </w:t>
      </w:r>
      <w:r>
        <w:rPr/>
        <w:t>30</w:t>
      </w:r>
      <w:r>
        <w:rPr>
          <w:rtl w:val="true"/>
        </w:rPr>
        <w:t>» (</w:t>
      </w:r>
      <w:r>
        <w:rPr>
          <w:rtl w:val="true"/>
        </w:rPr>
        <w:t>فارسی</w:t>
      </w:r>
      <w:r>
        <w:rPr>
          <w:rtl w:val="true"/>
        </w:rPr>
        <w:t>)</w:t>
      </w:r>
      <w:bookmarkEnd w:id="31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معرفت انواع تقویمهای فارسی، جلالی و عربی و در معرفت کواکب سیارههای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اصول معرفت تقویمی که حال استخراج میشود و معمول به منجمین است به اسهل عبارتی که در این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بر معرفت تقویم بیش از این حاجت افتد رجوع در شرح بیست باب بیرجندی نماید که مطلب حاصل میشود</w:t>
      </w:r>
      <w:r>
        <w:rPr>
          <w:rFonts w:eastAsia="IRNazanin" w:cs="IRNazanin"/>
          <w:color w:val="111111"/>
          <w:sz w:val="28"/>
          <w:szCs w:val="28"/>
          <w:rtl w:val="true"/>
          <w:lang w:bidi="fa-IR"/>
        </w:rPr>
        <w:t>.</w:t>
      </w:r>
    </w:p>
    <w:p>
      <w:pPr>
        <w:pStyle w:val="Heading3"/>
        <w:numPr>
          <w:ilvl w:val="2"/>
          <w:numId w:val="1"/>
        </w:numPr>
        <w:rPr/>
      </w:pPr>
      <w:bookmarkStart w:id="3105" w:name="__RefHeading___Toc4165939_3381743652"/>
      <w:bookmarkStart w:id="3106" w:name="_Toc1344"/>
      <w:bookmarkEnd w:id="3105"/>
      <w:r>
        <w:rPr/>
        <w:t>3</w:t>
      </w:r>
      <w:r>
        <w:rPr>
          <w:rtl w:val="true"/>
        </w:rPr>
        <w:t xml:space="preserve"> - </w:t>
      </w:r>
      <w:r>
        <w:rPr>
          <w:rtl w:val="true"/>
        </w:rPr>
        <w:t xml:space="preserve">شرح سی فصل </w:t>
      </w:r>
      <w:r>
        <w:rPr>
          <w:rtl w:val="true"/>
        </w:rPr>
        <w:t>«</w:t>
      </w:r>
      <w:r>
        <w:rPr/>
        <w:t>30</w:t>
      </w:r>
      <w:r>
        <w:rPr>
          <w:rtl w:val="true"/>
        </w:rPr>
        <w:t xml:space="preserve"> - </w:t>
      </w:r>
      <w:r>
        <w:rPr/>
        <w:t>43</w:t>
      </w:r>
      <w:r>
        <w:rPr>
          <w:rtl w:val="true"/>
        </w:rPr>
        <w:t>» (</w:t>
      </w:r>
      <w:r>
        <w:rPr>
          <w:rtl w:val="true"/>
        </w:rPr>
        <w:t>فارسی</w:t>
      </w:r>
      <w:r>
        <w:rPr>
          <w:rtl w:val="true"/>
        </w:rPr>
        <w:t>)</w:t>
      </w:r>
      <w:bookmarkEnd w:id="3106"/>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موجز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ره که مؤلف چنانچه در اول کتاب اشاره کرده به خواهش دوستان بعضی مضمرات آن را در سی فصل </w:t>
      </w:r>
      <w:bookmarkStart w:id="3107" w:name="pg14116_147127"/>
    </w:p>
    <w:p>
      <w:pPr>
        <w:pStyle w:val="BookText"/>
        <w:rPr/>
      </w:pPr>
      <w:bookmarkEnd w:id="3107"/>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نعمائه والشکر علی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از تقدیر باری عزّ اسمه و واسطه تأثیر اجرام علوی و تربیت ابوین و تعلیم استادان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قیاس باید کرد و ما در این مختصر بدین قدر اختصار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رساله بیتاریخ و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108" w:name="__RefHeading___Toc4165941_3381743652"/>
      <w:bookmarkStart w:id="3109" w:name="_Toc1345"/>
      <w:bookmarkEnd w:id="3108"/>
      <w:r>
        <w:rPr>
          <w:rtl w:val="true"/>
        </w:rPr>
        <w:t xml:space="preserve">( </w:t>
      </w:r>
      <w:r>
        <w:rPr/>
        <w:t>1332</w:t>
      </w:r>
      <w:r>
        <w:rPr>
          <w:rtl w:val="true"/>
        </w:rPr>
        <w:t xml:space="preserve"> )</w:t>
      </w:r>
      <w:bookmarkEnd w:id="3109"/>
    </w:p>
    <w:p>
      <w:pPr>
        <w:pStyle w:val="Heading3"/>
        <w:numPr>
          <w:ilvl w:val="2"/>
          <w:numId w:val="1"/>
        </w:numPr>
        <w:rPr/>
      </w:pPr>
      <w:bookmarkStart w:id="3110" w:name="__RefHeading___Toc4165943_3381743652"/>
      <w:bookmarkStart w:id="3111" w:name="_Toc1346"/>
      <w:bookmarkEnd w:id="3110"/>
      <w:r>
        <w:rPr/>
        <w:t>1</w:t>
      </w:r>
      <w:r>
        <w:rPr>
          <w:rtl w:val="true"/>
        </w:rPr>
        <w:t xml:space="preserve"> - </w:t>
      </w:r>
      <w:r>
        <w:rPr>
          <w:rtl w:val="true"/>
        </w:rPr>
        <w:t xml:space="preserve">شرح عقاید نسفی </w:t>
      </w:r>
      <w:r>
        <w:rPr>
          <w:rtl w:val="true"/>
        </w:rPr>
        <w:t>«</w:t>
      </w:r>
      <w:r>
        <w:rPr/>
        <w:t>1</w:t>
      </w:r>
      <w:r>
        <w:rPr>
          <w:rtl w:val="true"/>
        </w:rPr>
        <w:t xml:space="preserve"> - </w:t>
      </w:r>
      <w:r>
        <w:rPr/>
        <w:t>142</w:t>
      </w:r>
      <w:r>
        <w:rPr>
          <w:rtl w:val="true"/>
        </w:rPr>
        <w:t>» (</w:t>
      </w:r>
      <w:r>
        <w:rPr>
          <w:rtl w:val="true"/>
        </w:rPr>
        <w:t xml:space="preserve">کلام </w:t>
      </w:r>
      <w:r>
        <w:rPr>
          <w:rtl w:val="true"/>
        </w:rPr>
        <w:t xml:space="preserve">- </w:t>
      </w:r>
      <w:r>
        <w:rPr>
          <w:rtl w:val="true"/>
        </w:rPr>
        <w:t>عربی</w:t>
      </w:r>
      <w:r>
        <w:rPr>
          <w:rtl w:val="true"/>
        </w:rPr>
        <w:t>)</w:t>
      </w:r>
      <w:bookmarkEnd w:id="3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در شعبان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3112" w:name="__RefHeading___Toc4165945_3381743652"/>
      <w:bookmarkStart w:id="3113" w:name="_Toc1347"/>
      <w:bookmarkEnd w:id="3112"/>
      <w:r>
        <w:rPr/>
        <w:t>2</w:t>
      </w:r>
      <w:r>
        <w:rPr>
          <w:rtl w:val="true"/>
        </w:rPr>
        <w:t xml:space="preserve"> - </w:t>
      </w:r>
      <w:r>
        <w:rPr>
          <w:rtl w:val="true"/>
        </w:rPr>
        <w:t xml:space="preserve">حاشیه بر شرح عقائد نسفی </w:t>
      </w:r>
      <w:r>
        <w:rPr>
          <w:rtl w:val="true"/>
        </w:rPr>
        <w:t>(</w:t>
      </w:r>
      <w:r>
        <w:rPr>
          <w:rtl w:val="true"/>
        </w:rPr>
        <w:t xml:space="preserve">کلام </w:t>
      </w:r>
      <w:r>
        <w:rPr>
          <w:rtl w:val="true"/>
        </w:rPr>
        <w:t xml:space="preserve">- </w:t>
      </w:r>
      <w:r>
        <w:rPr>
          <w:rtl w:val="true"/>
        </w:rPr>
        <w:t>عربی</w:t>
      </w:r>
      <w:r>
        <w:rPr>
          <w:rtl w:val="true"/>
        </w:rPr>
        <w:t>)</w:t>
      </w:r>
      <w:bookmarkEnd w:id="31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مرعشی ساچقلی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نسخه‌ای که در مجموعه دو کتابی 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Heading3"/>
        <w:numPr>
          <w:ilvl w:val="2"/>
          <w:numId w:val="1"/>
        </w:numPr>
        <w:rPr/>
      </w:pPr>
      <w:bookmarkStart w:id="3114" w:name="__RefHeading___Toc4165947_3381743652"/>
      <w:bookmarkStart w:id="3115" w:name="_Toc1348"/>
      <w:bookmarkEnd w:id="3114"/>
      <w:r>
        <w:rPr/>
        <w:t>3</w:t>
      </w:r>
      <w:r>
        <w:rPr>
          <w:rtl w:val="true"/>
        </w:rPr>
        <w:t xml:space="preserve"> - </w:t>
      </w:r>
      <w:r>
        <w:rPr>
          <w:rtl w:val="true"/>
        </w:rPr>
        <w:t xml:space="preserve">رساله در شرح </w:t>
      </w:r>
      <w:r>
        <w:rPr>
          <w:rtl w:val="true"/>
        </w:rPr>
        <w:t>«</w:t>
      </w:r>
      <w:r>
        <w:rPr>
          <w:rtl w:val="true"/>
        </w:rPr>
        <w:t>سبحانک اللهم و بحمدک</w:t>
      </w:r>
      <w:r>
        <w:rPr>
          <w:rtl w:val="true"/>
        </w:rPr>
        <w:t>...» «</w:t>
      </w:r>
      <w:r>
        <w:rPr/>
        <w:t>143</w:t>
      </w:r>
      <w:r>
        <w:rPr>
          <w:rtl w:val="true"/>
        </w:rPr>
        <w:t xml:space="preserve"> - </w:t>
      </w:r>
      <w:r>
        <w:rPr/>
        <w:t>144</w:t>
      </w:r>
      <w:r>
        <w:rPr>
          <w:rtl w:val="true"/>
        </w:rPr>
        <w:t>» (</w:t>
      </w:r>
      <w:r>
        <w:rPr>
          <w:rtl w:val="true"/>
        </w:rPr>
        <w:t>عربی</w:t>
      </w:r>
      <w:r>
        <w:rPr>
          <w:rtl w:val="true"/>
        </w:rPr>
        <w:t>)</w:t>
      </w:r>
      <w:bookmarkEnd w:id="3115"/>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بسیار مختصر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و تبارک اسمک و تعالی جدّک و لا اله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تکبیرة الاحرام گفته میشود، میباشد</w:t>
      </w:r>
      <w:r>
        <w:rPr>
          <w:rFonts w:eastAsia="IRNazanin" w:cs="IRNazanin"/>
          <w:color w:val="111111"/>
          <w:sz w:val="28"/>
          <w:szCs w:val="28"/>
          <w:rtl w:val="true"/>
          <w:lang w:bidi="fa-IR"/>
        </w:rPr>
        <w:t xml:space="preserve">. </w:t>
      </w:r>
      <w:bookmarkStart w:id="3116" w:name="pg14116_147128"/>
    </w:p>
    <w:p>
      <w:pPr>
        <w:pStyle w:val="BookText"/>
        <w:rPr/>
      </w:pPr>
      <w:bookmarkEnd w:id="311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تنزه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قرائة الثناء فی الصلاة بعد تکبیرة الافتتاح سنّة و هو سبحانک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الملائکة اشهد ان لا اله الّا الله و اشهد ان محمدآ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یس بن ابراهیم بن خلیل الاب الطاهری در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شهیدیه ماردین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کتاب سوم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حواشی دارد و در آخر کتاب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الشهیر بعرب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با خط درشت دیده میشود و حاشیه‌ای کوتاه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مولانا توقیع 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117" w:name="__RefHeading___Toc4165949_3381743652"/>
      <w:bookmarkStart w:id="3118" w:name="_Toc1349"/>
      <w:bookmarkEnd w:id="3117"/>
      <w:r>
        <w:rPr>
          <w:rtl w:val="true"/>
        </w:rPr>
        <w:t xml:space="preserve">( </w:t>
      </w:r>
      <w:r>
        <w:rPr/>
        <w:t>1333</w:t>
      </w:r>
      <w:r>
        <w:rPr>
          <w:rtl w:val="true"/>
        </w:rPr>
        <w:t xml:space="preserve"> )</w:t>
      </w:r>
      <w:bookmarkEnd w:id="3118"/>
    </w:p>
    <w:p>
      <w:pPr>
        <w:pStyle w:val="Heading3"/>
        <w:numPr>
          <w:ilvl w:val="2"/>
          <w:numId w:val="1"/>
        </w:numPr>
        <w:rPr/>
      </w:pPr>
      <w:bookmarkStart w:id="3119" w:name="__RefHeading___Toc4165951_3381743652"/>
      <w:bookmarkStart w:id="3120" w:name="_Toc1350"/>
      <w:bookmarkEnd w:id="3119"/>
      <w:r>
        <w:rPr/>
        <w:t>1</w:t>
      </w:r>
      <w:r>
        <w:rPr>
          <w:rtl w:val="true"/>
        </w:rPr>
        <w:t xml:space="preserve"> - </w:t>
      </w:r>
      <w:r>
        <w:rPr>
          <w:rtl w:val="true"/>
        </w:rPr>
        <w:t xml:space="preserve">بیست باب در معرفت اسطرلاب </w:t>
      </w:r>
      <w:r>
        <w:rPr>
          <w:rtl w:val="true"/>
        </w:rPr>
        <w:t>«</w:t>
      </w:r>
      <w:r>
        <w:rPr/>
        <w:t>1</w:t>
      </w:r>
      <w:r>
        <w:rPr>
          <w:rtl w:val="true"/>
        </w:rPr>
        <w:t xml:space="preserve"> - </w:t>
      </w:r>
      <w:r>
        <w:rPr/>
        <w:t>24</w:t>
      </w:r>
      <w:r>
        <w:rPr>
          <w:rtl w:val="true"/>
        </w:rPr>
        <w:t>» (</w:t>
      </w:r>
      <w:r>
        <w:rPr>
          <w:rtl w:val="true"/>
        </w:rPr>
        <w:t>فارسی</w:t>
      </w:r>
      <w:r>
        <w:rPr>
          <w:rtl w:val="true"/>
        </w:rPr>
        <w:t>)</w:t>
      </w:r>
      <w:bookmarkEnd w:id="31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3121" w:name="__RefHeading___Toc4165953_3381743652"/>
      <w:bookmarkStart w:id="3122" w:name="_Toc1351"/>
      <w:bookmarkEnd w:id="3121"/>
      <w:r>
        <w:rPr/>
        <w:t>2</w:t>
      </w:r>
      <w:r>
        <w:rPr>
          <w:rtl w:val="true"/>
        </w:rPr>
        <w:t xml:space="preserve"> - </w:t>
      </w:r>
      <w:r>
        <w:rPr>
          <w:rtl w:val="true"/>
        </w:rPr>
        <w:t xml:space="preserve">معرفة التقاویم </w:t>
      </w:r>
      <w:r>
        <w:rPr>
          <w:rtl w:val="true"/>
        </w:rPr>
        <w:t xml:space="preserve">= </w:t>
      </w:r>
      <w:r>
        <w:rPr>
          <w:rtl w:val="true"/>
        </w:rPr>
        <w:t xml:space="preserve">سی فصل </w:t>
      </w:r>
      <w:r>
        <w:rPr>
          <w:rtl w:val="true"/>
        </w:rPr>
        <w:t>«</w:t>
      </w:r>
      <w:r>
        <w:rPr/>
        <w:t>27</w:t>
      </w:r>
      <w:r>
        <w:rPr>
          <w:rtl w:val="true"/>
        </w:rPr>
        <w:t xml:space="preserve"> - </w:t>
      </w:r>
      <w:r>
        <w:rPr/>
        <w:t>34</w:t>
      </w:r>
      <w:r>
        <w:rPr>
          <w:rtl w:val="true"/>
        </w:rPr>
        <w:t xml:space="preserve"> »(</w:t>
      </w:r>
      <w:r>
        <w:rPr>
          <w:rtl w:val="true"/>
        </w:rPr>
        <w:t>عربی</w:t>
      </w:r>
      <w:r>
        <w:rPr>
          <w:rtl w:val="true"/>
        </w:rPr>
        <w:t>)</w:t>
      </w:r>
      <w:bookmarkEnd w:id="31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تقویم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خواجه نصیر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استخراج تقویم را به اختصار در این سی فصل 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مختصر فی معرفة التقاویم مشتمل علی ثلاثین فصلا، الفصل الاوّل فی حساب الجمل و هو علی ترتیب ابجد هوّز</w:t>
      </w:r>
      <w:r>
        <w:rPr>
          <w:rFonts w:eastAsia="IRNazanin" w:cs="IRNazanin"/>
          <w:color w:val="111111"/>
          <w:sz w:val="28"/>
          <w:szCs w:val="28"/>
          <w:rtl w:val="true"/>
          <w:lang w:bidi="fa-IR"/>
        </w:rPr>
        <w:t xml:space="preserve">..... </w:t>
      </w:r>
      <w:bookmarkStart w:id="3123" w:name="pg14116_147129"/>
    </w:p>
    <w:p>
      <w:pPr>
        <w:pStyle w:val="Heading3"/>
        <w:numPr>
          <w:ilvl w:val="2"/>
          <w:numId w:val="1"/>
        </w:numPr>
        <w:rPr/>
      </w:pPr>
      <w:bookmarkStart w:id="3124" w:name="__RefHeading___Toc4165955_3381743652"/>
      <w:bookmarkStart w:id="3125" w:name="_Toc1352"/>
      <w:bookmarkEnd w:id="3123"/>
      <w:bookmarkEnd w:id="3124"/>
      <w:r>
        <w:rPr/>
        <w:t>3</w:t>
      </w:r>
      <w:r>
        <w:rPr>
          <w:rtl w:val="true"/>
        </w:rPr>
        <w:t xml:space="preserve"> - </w:t>
      </w:r>
      <w:r>
        <w:rPr>
          <w:rtl w:val="true"/>
        </w:rPr>
        <w:t xml:space="preserve">مطلع الانوار </w:t>
      </w:r>
      <w:r>
        <w:rPr>
          <w:rtl w:val="true"/>
        </w:rPr>
        <w:t>«</w:t>
      </w:r>
      <w:r>
        <w:rPr/>
        <w:t>35</w:t>
      </w:r>
      <w:r>
        <w:rPr>
          <w:rtl w:val="true"/>
        </w:rPr>
        <w:t xml:space="preserve"> - </w:t>
      </w:r>
      <w:r>
        <w:rPr/>
        <w:t>130</w:t>
      </w:r>
      <w:r>
        <w:rPr>
          <w:rtl w:val="true"/>
        </w:rPr>
        <w:t>» (</w:t>
      </w:r>
      <w:r>
        <w:rPr>
          <w:rtl w:val="true"/>
        </w:rPr>
        <w:t xml:space="preserve">نجوم </w:t>
      </w:r>
      <w:r>
        <w:rPr>
          <w:rtl w:val="true"/>
        </w:rPr>
        <w:t xml:space="preserve">- </w:t>
      </w:r>
      <w:r>
        <w:rPr>
          <w:rtl w:val="true"/>
        </w:rPr>
        <w:t>فارسی</w:t>
      </w:r>
      <w:r>
        <w:rPr>
          <w:rtl w:val="true"/>
        </w:rPr>
        <w:t>)</w:t>
      </w:r>
      <w:bookmarkEnd w:id="31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تعیین سمت قبله که به نام شاه صفی صفوی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سی باب و یک خاتمه 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فروزان از میزان عقول و حواس و سپاس برون از مقیاس اندازه و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جدول عمل استخراج سموت قبله بلاد که از زیج جدید تحقیق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محمد نصیر در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رساله دوم از انجام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المذنب شمس الدین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126" w:name="__RefHeading___Toc4165957_3381743652"/>
      <w:bookmarkStart w:id="3127" w:name="_Toc1353"/>
      <w:bookmarkEnd w:id="3126"/>
      <w:r>
        <w:rPr>
          <w:rtl w:val="true"/>
        </w:rPr>
        <w:t xml:space="preserve">( </w:t>
      </w:r>
      <w:r>
        <w:rPr/>
        <w:t>1341</w:t>
      </w:r>
      <w:r>
        <w:rPr>
          <w:rtl w:val="true"/>
        </w:rPr>
        <w:t xml:space="preserve"> )</w:t>
      </w:r>
      <w:bookmarkEnd w:id="3127"/>
    </w:p>
    <w:p>
      <w:pPr>
        <w:pStyle w:val="Heading3"/>
        <w:numPr>
          <w:ilvl w:val="2"/>
          <w:numId w:val="1"/>
        </w:numPr>
        <w:rPr/>
      </w:pPr>
      <w:bookmarkStart w:id="3128" w:name="__RefHeading___Toc4165959_3381743652"/>
      <w:bookmarkStart w:id="3129" w:name="_Toc1354"/>
      <w:bookmarkEnd w:id="3128"/>
      <w:r>
        <w:rPr/>
        <w:t>1</w:t>
      </w:r>
      <w:r>
        <w:rPr>
          <w:rtl w:val="true"/>
        </w:rPr>
        <w:t xml:space="preserve"> - </w:t>
      </w:r>
      <w:r>
        <w:rPr>
          <w:rtl w:val="true"/>
        </w:rPr>
        <w:t xml:space="preserve">انوار العقول من اشعار خلیفة الرسول </w:t>
      </w:r>
      <w:r>
        <w:rPr>
          <w:rtl w:val="true"/>
        </w:rPr>
        <w:t xml:space="preserve">= </w:t>
      </w:r>
      <w:r>
        <w:rPr>
          <w:rtl w:val="true"/>
        </w:rPr>
        <w:t xml:space="preserve">دیوان امیرالمؤمنین </w:t>
      </w:r>
      <w:r>
        <w:rPr>
          <w:rtl w:val="true"/>
        </w:rPr>
        <w:t>«</w:t>
      </w:r>
      <w:r>
        <w:rPr/>
        <w:t>1</w:t>
      </w:r>
      <w:r>
        <w:rPr>
          <w:rtl w:val="true"/>
        </w:rPr>
        <w:t xml:space="preserve"> - </w:t>
      </w:r>
      <w:r>
        <w:rPr/>
        <w:t>99</w:t>
      </w:r>
      <w:r>
        <w:rPr>
          <w:rtl w:val="true"/>
        </w:rPr>
        <w:t>»</w:t>
      </w:r>
      <w:bookmarkEnd w:id="3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و ابیاتی است در موضوعات مختلف که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این دیوان همان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العقول فی اشعار وصی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کیدری را در بر دارد بدون ترجمه و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اول این فهرست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3130" w:name="pg14116_147130"/>
    </w:p>
    <w:p>
      <w:pPr>
        <w:pStyle w:val="BookText"/>
        <w:rPr/>
      </w:pPr>
      <w:bookmarkEnd w:id="313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و وارث علوم النبیّین و خلیفة خاتم المرسلین و قائد الغرّ المحجلین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جهة التمثال اکفاء</w:t>
      </w:r>
    </w:p>
    <w:p>
      <w:pPr>
        <w:pStyle w:val="BookText"/>
        <w:rPr/>
      </w:pPr>
      <w:r>
        <w:rPr>
          <w:rFonts w:ascii="IRNazanin" w:hAnsi="IRNazanin" w:eastAsia="IRNazanin"/>
          <w:color w:val="111111"/>
          <w:sz w:val="28"/>
          <w:sz w:val="28"/>
          <w:szCs w:val="28"/>
          <w:rtl w:val="true"/>
          <w:lang w:bidi="fa-IR"/>
        </w:rPr>
        <w:t>ابوهم آدم و الام حوّاء</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المعانی و فیه الفضل مجتمعا کفضل صاحبه زوج البتول علیّ</w:t>
      </w:r>
    </w:p>
    <w:p>
      <w:pPr>
        <w:pStyle w:val="BookText"/>
        <w:rPr/>
      </w:pPr>
      <w:r>
        <w:rPr>
          <w:rFonts w:ascii="IRNazanin" w:hAnsi="IRNazanin" w:eastAsia="IRNazanin"/>
          <w:color w:val="111111"/>
          <w:sz w:val="28"/>
          <w:sz w:val="28"/>
          <w:szCs w:val="28"/>
          <w:rtl w:val="true"/>
          <w:lang w:bidi="fa-IR"/>
        </w:rPr>
        <w:t>تمّت الرسالة المسمّاة بأنوار العقول من اشعار خلیفة الرسول امیرالمؤمنین الّذی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خصائصه آیات کلام ربّ العالمین</w:t>
      </w:r>
      <w:r>
        <w:rPr>
          <w:rFonts w:eastAsia="IRNazanin" w:cs="IRNazanin"/>
          <w:color w:val="111111"/>
          <w:sz w:val="28"/>
          <w:szCs w:val="28"/>
          <w:rtl w:val="true"/>
          <w:lang w:bidi="fa-IR"/>
        </w:rPr>
        <w:t>.</w:t>
      </w:r>
    </w:p>
    <w:p>
      <w:pPr>
        <w:pStyle w:val="Heading3"/>
        <w:numPr>
          <w:ilvl w:val="2"/>
          <w:numId w:val="1"/>
        </w:numPr>
        <w:rPr/>
      </w:pPr>
      <w:bookmarkStart w:id="3131" w:name="__RefHeading___Toc4165961_3381743652"/>
      <w:bookmarkStart w:id="3132" w:name="_Toc1355"/>
      <w:bookmarkEnd w:id="3131"/>
      <w:r>
        <w:rPr/>
        <w:t>2</w:t>
      </w:r>
      <w:r>
        <w:rPr>
          <w:rtl w:val="true"/>
        </w:rPr>
        <w:t xml:space="preserve"> - </w:t>
      </w:r>
      <w:r>
        <w:rPr>
          <w:rtl w:val="true"/>
        </w:rPr>
        <w:t xml:space="preserve">قصیده برده </w:t>
      </w:r>
      <w:r>
        <w:rPr>
          <w:rtl w:val="true"/>
        </w:rPr>
        <w:t>«</w:t>
      </w:r>
      <w:r>
        <w:rPr/>
        <w:t>100</w:t>
      </w:r>
      <w:r>
        <w:rPr>
          <w:rtl w:val="true"/>
        </w:rPr>
        <w:t xml:space="preserve"> - </w:t>
      </w:r>
      <w:r>
        <w:rPr/>
        <w:t>111</w:t>
      </w:r>
      <w:r>
        <w:rPr>
          <w:rtl w:val="true"/>
        </w:rPr>
        <w:t>» (</w:t>
      </w:r>
      <w:r>
        <w:rPr>
          <w:rtl w:val="true"/>
        </w:rPr>
        <w:t>عربی و فارسی</w:t>
      </w:r>
      <w:r>
        <w:rPr>
          <w:rtl w:val="true"/>
        </w:rPr>
        <w:t>)</w:t>
      </w:r>
      <w:bookmarkEnd w:id="31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محمد بوصیری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 فی مدح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شرف الدین محمد بن بن سعید بوصیری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دارای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مدح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بوصیری مبتلا به مرضی شده این اشعار را نظم نمود و حضرت را در خواب دید که دستی بر وی کشید و از مرضش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متن عربی با ترجمه زیر سطور به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کتاب از کتاب تفسیر منسوب به اما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و سید مرتضی و شیخ طوسی سی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 تذکّر جیران بذی سلم مزجت دمعآ جری من مقلة بدم </w:t>
      </w:r>
      <w:bookmarkStart w:id="3133" w:name="pg14116_147131"/>
    </w:p>
    <w:p>
      <w:pPr>
        <w:pStyle w:val="BookText"/>
        <w:rPr/>
      </w:pPr>
      <w:bookmarkEnd w:id="3133"/>
      <w:r>
        <w:rPr>
          <w:rFonts w:ascii="IRNazanin" w:hAnsi="IRNazanin" w:eastAsia="IRNazanin"/>
          <w:color w:val="111111"/>
          <w:sz w:val="28"/>
          <w:sz w:val="28"/>
          <w:szCs w:val="28"/>
          <w:rtl w:val="true"/>
          <w:lang w:bidi="fa-IR"/>
        </w:rPr>
        <w:t>ای زیاد صحبت یارانت اندر ذی سلم اشک چشم آمیختی با خون روان کردی بهم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این بیتم بخواند از سر صدق و صفا با محمد در بهشتش شاد گردان دم بدم</w:t>
      </w:r>
    </w:p>
    <w:p>
      <w:pPr>
        <w:pStyle w:val="Heading3"/>
        <w:numPr>
          <w:ilvl w:val="2"/>
          <w:numId w:val="1"/>
        </w:numPr>
        <w:rPr/>
      </w:pPr>
      <w:bookmarkStart w:id="3134" w:name="__RefHeading___Toc4165963_3381743652"/>
      <w:bookmarkStart w:id="3135" w:name="_Toc1356"/>
      <w:bookmarkEnd w:id="3134"/>
      <w:r>
        <w:rPr/>
        <w:t>3</w:t>
      </w:r>
      <w:r>
        <w:rPr>
          <w:rtl w:val="true"/>
        </w:rPr>
        <w:t xml:space="preserve"> - </w:t>
      </w:r>
      <w:r>
        <w:rPr>
          <w:rtl w:val="true"/>
        </w:rPr>
        <w:t xml:space="preserve">قصیدة الفرزدق </w:t>
      </w:r>
      <w:r>
        <w:rPr>
          <w:rtl w:val="true"/>
        </w:rPr>
        <w:t>«</w:t>
      </w:r>
      <w:r>
        <w:rPr/>
        <w:t>112</w:t>
      </w:r>
      <w:r>
        <w:rPr>
          <w:rtl w:val="true"/>
        </w:rPr>
        <w:t xml:space="preserve"> - </w:t>
      </w:r>
      <w:r>
        <w:rPr/>
        <w:t>114</w:t>
      </w:r>
      <w:r>
        <w:rPr>
          <w:rtl w:val="true"/>
        </w:rPr>
        <w:t>» (</w:t>
      </w:r>
      <w:r>
        <w:rPr>
          <w:rtl w:val="true"/>
        </w:rPr>
        <w:t>عربی</w:t>
      </w:r>
      <w:r>
        <w:rPr>
          <w:rtl w:val="true"/>
        </w:rPr>
        <w:t>)</w:t>
      </w:r>
      <w:bookmarkEnd w:id="3135"/>
    </w:p>
    <w:p>
      <w:pPr>
        <w:pStyle w:val="BookText"/>
        <w:rPr/>
      </w:pPr>
      <w:r>
        <w:rPr>
          <w:rFonts w:ascii="IRNazanin" w:hAnsi="IRNazanin" w:eastAsia="IRNazanin"/>
          <w:color w:val="111111"/>
          <w:sz w:val="28"/>
          <w:sz w:val="28"/>
          <w:szCs w:val="28"/>
          <w:rtl w:val="true"/>
          <w:lang w:bidi="fa-IR"/>
        </w:rPr>
        <w:t xml:space="preserve">قصیده معروفی است که در مدح و معرفی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تجاهل هشام، سروده است و در این نسخه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عبدالحکیم بن عبدالرحیم بیدگلی در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رساله دوم نسخ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رساله سوم بیتاریخ و بدون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136" w:name="__RefHeading___Toc4165965_3381743652"/>
      <w:bookmarkStart w:id="3137" w:name="_Toc1357"/>
      <w:bookmarkEnd w:id="3136"/>
      <w:r>
        <w:rPr>
          <w:rtl w:val="true"/>
        </w:rPr>
        <w:t xml:space="preserve">( </w:t>
      </w:r>
      <w:r>
        <w:rPr/>
        <w:t>1377</w:t>
      </w:r>
      <w:r>
        <w:rPr>
          <w:rtl w:val="true"/>
        </w:rPr>
        <w:t xml:space="preserve"> )</w:t>
      </w:r>
      <w:bookmarkEnd w:id="3137"/>
    </w:p>
    <w:p>
      <w:pPr>
        <w:pStyle w:val="Heading3"/>
        <w:numPr>
          <w:ilvl w:val="2"/>
          <w:numId w:val="1"/>
        </w:numPr>
        <w:rPr/>
      </w:pPr>
      <w:bookmarkStart w:id="3138" w:name="__RefHeading___Toc4165967_3381743652"/>
      <w:bookmarkStart w:id="3139" w:name="_Toc1358"/>
      <w:bookmarkEnd w:id="3138"/>
      <w:r>
        <w:rPr/>
        <w:t>1</w:t>
      </w:r>
      <w:r>
        <w:rPr>
          <w:rtl w:val="true"/>
        </w:rPr>
        <w:t xml:space="preserve"> - </w:t>
      </w:r>
      <w:r>
        <w:rPr>
          <w:rtl w:val="true"/>
        </w:rPr>
        <w:t xml:space="preserve">دعاء جوشن کبیر </w:t>
      </w:r>
      <w:r>
        <w:rPr>
          <w:rtl w:val="true"/>
        </w:rPr>
        <w:t>«</w:t>
      </w:r>
      <w:r>
        <w:rPr/>
        <w:t>1</w:t>
      </w:r>
      <w:r>
        <w:rPr>
          <w:rtl w:val="true"/>
        </w:rPr>
        <w:t xml:space="preserve"> - </w:t>
      </w:r>
      <w:r>
        <w:rPr/>
        <w:t>29</w:t>
      </w:r>
      <w:r>
        <w:rPr>
          <w:rtl w:val="true"/>
        </w:rPr>
        <w:t>» (</w:t>
      </w:r>
      <w:r>
        <w:rPr>
          <w:rtl w:val="true"/>
        </w:rPr>
        <w:t xml:space="preserve">عربی </w:t>
      </w:r>
      <w:r>
        <w:rPr>
          <w:rtl w:val="true"/>
        </w:rPr>
        <w:t xml:space="preserve">- </w:t>
      </w:r>
      <w:r>
        <w:rPr>
          <w:rtl w:val="true"/>
        </w:rPr>
        <w:t>فارسی</w:t>
      </w:r>
      <w:r>
        <w:rPr>
          <w:rtl w:val="true"/>
        </w:rPr>
        <w:t>)</w:t>
      </w:r>
      <w:bookmarkEnd w:id="3139"/>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و یک نام بزرگوار خود را نزد تو فرستادم که پیش از این به هیچ پیغمبری نفرستادم</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هزار و یک نام بیش از آن است که به صفت راست آید مختصر شد والله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المسمی بالجوشن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bookmarkStart w:id="3140" w:name="pg14116_147132"/>
    </w:p>
    <w:p>
      <w:pPr>
        <w:pStyle w:val="Heading3"/>
        <w:numPr>
          <w:ilvl w:val="2"/>
          <w:numId w:val="1"/>
        </w:numPr>
        <w:rPr/>
      </w:pPr>
      <w:bookmarkStart w:id="3141" w:name="__RefHeading___Toc4165969_3381743652"/>
      <w:bookmarkStart w:id="3142" w:name="_Toc1359"/>
      <w:bookmarkEnd w:id="3140"/>
      <w:bookmarkEnd w:id="3141"/>
      <w:r>
        <w:rPr/>
        <w:t>2</w:t>
      </w:r>
      <w:r>
        <w:rPr>
          <w:rtl w:val="true"/>
        </w:rPr>
        <w:t xml:space="preserve"> - </w:t>
      </w:r>
      <w:r>
        <w:rPr>
          <w:rtl w:val="true"/>
        </w:rPr>
        <w:t xml:space="preserve">شرح دعای صباح و سمات </w:t>
      </w:r>
      <w:r>
        <w:rPr>
          <w:rtl w:val="true"/>
        </w:rPr>
        <w:t>«</w:t>
      </w:r>
      <w:r>
        <w:rPr/>
        <w:t>30</w:t>
      </w:r>
      <w:r>
        <w:rPr>
          <w:rtl w:val="true"/>
        </w:rPr>
        <w:t xml:space="preserve"> - </w:t>
      </w:r>
      <w:r>
        <w:rPr/>
        <w:t>91</w:t>
      </w:r>
      <w:r>
        <w:rPr>
          <w:rtl w:val="true"/>
        </w:rPr>
        <w:t>» (</w:t>
      </w:r>
      <w:r>
        <w:rPr>
          <w:rtl w:val="true"/>
        </w:rPr>
        <w:t xml:space="preserve">دعا </w:t>
      </w:r>
      <w:r>
        <w:rPr>
          <w:rtl w:val="true"/>
        </w:rPr>
        <w:t xml:space="preserve">- </w:t>
      </w:r>
      <w:r>
        <w:rPr>
          <w:rtl w:val="true"/>
        </w:rPr>
        <w:t>عربی</w:t>
      </w:r>
      <w:r>
        <w:rPr>
          <w:rtl w:val="true"/>
        </w:rPr>
        <w:t>)</w:t>
      </w:r>
      <w:bookmarkEnd w:id="31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دعای صباح و سمات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بیشتر بر تفسیر لغوی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ابن الباقی رحمه الله فی کتاب مصباحه المسمی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فاخذنا منه بعض فوائده و لکونه من الادعیة المشهورة و قد اشتمل علی الفاظ غریبة تحتاج الی الشرح و البیان والله المستعان</w:t>
      </w:r>
      <w:r>
        <w:rPr>
          <w:rFonts w:eastAsia="IRNazanin" w:cs="IRNazanin"/>
          <w:color w:val="111111"/>
          <w:sz w:val="28"/>
          <w:szCs w:val="28"/>
          <w:rtl w:val="true"/>
          <w:lang w:bidi="fa-IR"/>
        </w:rPr>
        <w:t>.</w:t>
      </w:r>
    </w:p>
    <w:p>
      <w:pPr>
        <w:pStyle w:val="Heading3"/>
        <w:numPr>
          <w:ilvl w:val="2"/>
          <w:numId w:val="1"/>
        </w:numPr>
        <w:rPr/>
      </w:pPr>
      <w:bookmarkStart w:id="3143" w:name="__RefHeading___Toc4165971_3381743652"/>
      <w:bookmarkStart w:id="3144" w:name="_Toc1360"/>
      <w:bookmarkEnd w:id="3143"/>
      <w:r>
        <w:rPr/>
        <w:t>3</w:t>
      </w:r>
      <w:r>
        <w:rPr>
          <w:rtl w:val="true"/>
        </w:rPr>
        <w:t xml:space="preserve"> - </w:t>
      </w:r>
      <w:r>
        <w:rPr>
          <w:rtl w:val="true"/>
        </w:rPr>
        <w:t xml:space="preserve">ترجمه و شرح دعای صباح </w:t>
      </w:r>
      <w:r>
        <w:rPr>
          <w:rtl w:val="true"/>
        </w:rPr>
        <w:t>«</w:t>
      </w:r>
      <w:r>
        <w:rPr/>
        <w:t>92</w:t>
      </w:r>
      <w:r>
        <w:rPr>
          <w:rtl w:val="true"/>
        </w:rPr>
        <w:t xml:space="preserve"> - </w:t>
      </w:r>
      <w:r>
        <w:rPr/>
        <w:t>159</w:t>
      </w:r>
      <w:r>
        <w:rPr>
          <w:rtl w:val="true"/>
        </w:rPr>
        <w:t>» (</w:t>
      </w:r>
      <w:r>
        <w:rPr>
          <w:rtl w:val="true"/>
        </w:rPr>
        <w:t>فارسی</w:t>
      </w:r>
      <w:r>
        <w:rPr>
          <w:rtl w:val="true"/>
        </w:rPr>
        <w:t>)</w:t>
      </w:r>
      <w:bookmarkEnd w:id="31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صالح مازندرانی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من دلع لسان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آنکه بیرون کرده زبان سپیده دم رابه گفتار روشنایی آن و خلاصه معنی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گناهان مرا ای آمرزنده گناهان و بپوشان عیبهای مرا ای پوشاننده عیبها ای سختگیر به عقوبت، ای آمرزگار ای مهربان،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و دوم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نجف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145" w:name="__RefHeading___Toc4165973_3381743652"/>
      <w:bookmarkStart w:id="3146" w:name="_Toc1361"/>
      <w:bookmarkEnd w:id="3145"/>
      <w:r>
        <w:rPr>
          <w:rtl w:val="true"/>
        </w:rPr>
        <w:t xml:space="preserve">( </w:t>
      </w:r>
      <w:r>
        <w:rPr/>
        <w:t>1393</w:t>
      </w:r>
      <w:r>
        <w:rPr>
          <w:rtl w:val="true"/>
        </w:rPr>
        <w:t xml:space="preserve"> )</w:t>
      </w:r>
      <w:bookmarkEnd w:id="3146"/>
    </w:p>
    <w:p>
      <w:pPr>
        <w:pStyle w:val="Heading3"/>
        <w:numPr>
          <w:ilvl w:val="2"/>
          <w:numId w:val="1"/>
        </w:numPr>
        <w:rPr/>
      </w:pPr>
      <w:bookmarkStart w:id="3147" w:name="__RefHeading___Toc4165975_3381743652"/>
      <w:bookmarkStart w:id="3148" w:name="_Toc1362"/>
      <w:bookmarkEnd w:id="3147"/>
      <w:r>
        <w:rPr/>
        <w:t>1</w:t>
      </w:r>
      <w:r>
        <w:rPr>
          <w:rtl w:val="true"/>
        </w:rPr>
        <w:t xml:space="preserve"> - </w:t>
      </w:r>
      <w:r>
        <w:rPr>
          <w:rtl w:val="true"/>
        </w:rPr>
        <w:t xml:space="preserve">رساله در قافیه </w:t>
      </w:r>
      <w:r>
        <w:rPr>
          <w:rtl w:val="true"/>
        </w:rPr>
        <w:t>«</w:t>
      </w:r>
      <w:r>
        <w:rPr/>
        <w:t>1</w:t>
      </w:r>
      <w:r>
        <w:rPr>
          <w:rtl w:val="true"/>
        </w:rPr>
        <w:t xml:space="preserve"> - </w:t>
      </w:r>
      <w:r>
        <w:rPr/>
        <w:t>15</w:t>
      </w:r>
      <w:r>
        <w:rPr>
          <w:rtl w:val="true"/>
        </w:rPr>
        <w:t>» (</w:t>
      </w:r>
      <w:r>
        <w:rPr>
          <w:rtl w:val="true"/>
        </w:rPr>
        <w:t>فارسی</w:t>
      </w:r>
      <w:r>
        <w:rPr>
          <w:rtl w:val="true"/>
        </w:rPr>
        <w:t>)</w:t>
      </w:r>
      <w:bookmarkEnd w:id="3148"/>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149" w:name="pg14116_147133"/>
    </w:p>
    <w:p>
      <w:pPr>
        <w:pStyle w:val="Heading3"/>
        <w:numPr>
          <w:ilvl w:val="2"/>
          <w:numId w:val="1"/>
        </w:numPr>
        <w:rPr/>
      </w:pPr>
      <w:bookmarkStart w:id="3150" w:name="__RefHeading___Toc4165977_3381743652"/>
      <w:bookmarkStart w:id="3151" w:name="_Toc1363"/>
      <w:bookmarkEnd w:id="3149"/>
      <w:bookmarkEnd w:id="3150"/>
      <w:r>
        <w:rPr/>
        <w:t>2</w:t>
      </w:r>
      <w:r>
        <w:rPr>
          <w:rtl w:val="true"/>
        </w:rPr>
        <w:t xml:space="preserve"> - </w:t>
      </w:r>
      <w:r>
        <w:rPr>
          <w:rtl w:val="true"/>
        </w:rPr>
        <w:t xml:space="preserve">رساله در عروض </w:t>
      </w:r>
      <w:r>
        <w:rPr>
          <w:rtl w:val="true"/>
        </w:rPr>
        <w:t>«</w:t>
      </w:r>
      <w:r>
        <w:rPr/>
        <w:t>6</w:t>
      </w:r>
      <w:r>
        <w:rPr>
          <w:rtl w:val="true"/>
        </w:rPr>
        <w:t xml:space="preserve"> - </w:t>
      </w:r>
      <w:r>
        <w:rPr/>
        <w:t>18</w:t>
      </w:r>
      <w:r>
        <w:rPr>
          <w:rtl w:val="true"/>
        </w:rPr>
        <w:t>» (</w:t>
      </w:r>
      <w:r>
        <w:rPr>
          <w:rtl w:val="true"/>
        </w:rPr>
        <w:t>فارسی</w:t>
      </w:r>
      <w:r>
        <w:rPr>
          <w:rtl w:val="true"/>
        </w:rPr>
        <w:t>)</w:t>
      </w:r>
      <w:bookmarkEnd w:id="31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152" w:name="__RefHeading___Toc4165979_3381743652"/>
      <w:bookmarkStart w:id="3153" w:name="_Toc1364"/>
      <w:bookmarkEnd w:id="3152"/>
      <w:r>
        <w:rPr/>
        <w:t>3</w:t>
      </w:r>
      <w:r>
        <w:rPr>
          <w:rtl w:val="true"/>
        </w:rPr>
        <w:t xml:space="preserve"> - </w:t>
      </w:r>
      <w:r>
        <w:rPr>
          <w:rtl w:val="true"/>
        </w:rPr>
        <w:t xml:space="preserve">رساله در میراث </w:t>
      </w:r>
      <w:r>
        <w:rPr>
          <w:rtl w:val="true"/>
        </w:rPr>
        <w:t>«</w:t>
      </w:r>
      <w:r>
        <w:rPr/>
        <w:t>18</w:t>
      </w:r>
      <w:r>
        <w:rPr>
          <w:rtl w:val="true"/>
        </w:rPr>
        <w:t xml:space="preserve"> - </w:t>
      </w:r>
      <w:r>
        <w:rPr/>
        <w:t>23</w:t>
      </w:r>
      <w:r>
        <w:rPr>
          <w:rtl w:val="true"/>
        </w:rPr>
        <w:t>» (</w:t>
      </w:r>
      <w:r>
        <w:rPr>
          <w:rtl w:val="true"/>
        </w:rPr>
        <w:t>فارسی</w:t>
      </w:r>
      <w:r>
        <w:rPr>
          <w:rtl w:val="true"/>
        </w:rPr>
        <w:t>)</w:t>
      </w:r>
      <w:bookmarkEnd w:id="31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میراث در اصطلاح فقها عبارت است از حقی یا مالی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روضه اخوه را کلاله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کلاله ثقیل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بیتاریخ و بینام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154" w:name="__RefHeading___Toc4165981_3381743652"/>
      <w:bookmarkStart w:id="3155" w:name="_Toc1365"/>
      <w:bookmarkEnd w:id="3154"/>
      <w:r>
        <w:rPr>
          <w:rtl w:val="true"/>
        </w:rPr>
        <w:t xml:space="preserve">( </w:t>
      </w:r>
      <w:r>
        <w:rPr/>
        <w:t>1401</w:t>
      </w:r>
      <w:r>
        <w:rPr>
          <w:rtl w:val="true"/>
        </w:rPr>
        <w:t xml:space="preserve"> )</w:t>
      </w:r>
      <w:bookmarkEnd w:id="3155"/>
    </w:p>
    <w:p>
      <w:pPr>
        <w:pStyle w:val="Heading3"/>
        <w:numPr>
          <w:ilvl w:val="2"/>
          <w:numId w:val="1"/>
        </w:numPr>
        <w:rPr/>
      </w:pPr>
      <w:bookmarkStart w:id="3156" w:name="__RefHeading___Toc4165983_3381743652"/>
      <w:bookmarkStart w:id="3157" w:name="_Toc1366"/>
      <w:bookmarkEnd w:id="3156"/>
      <w:r>
        <w:rPr/>
        <w:t>1</w:t>
      </w:r>
      <w:r>
        <w:rPr>
          <w:rtl w:val="true"/>
        </w:rPr>
        <w:t xml:space="preserve"> - </w:t>
      </w:r>
      <w:r>
        <w:rPr>
          <w:rtl w:val="true"/>
        </w:rPr>
        <w:t xml:space="preserve">نجوم </w:t>
      </w:r>
      <w:r>
        <w:rPr>
          <w:rtl w:val="true"/>
        </w:rPr>
        <w:t>«</w:t>
      </w:r>
      <w:r>
        <w:rPr/>
        <w:t>1</w:t>
      </w:r>
      <w:r>
        <w:rPr>
          <w:rtl w:val="true"/>
        </w:rPr>
        <w:t xml:space="preserve"> - </w:t>
      </w:r>
      <w:r>
        <w:rPr/>
        <w:t>41</w:t>
      </w:r>
      <w:r>
        <w:rPr>
          <w:rtl w:val="true"/>
        </w:rPr>
        <w:t>» (</w:t>
      </w:r>
      <w:r>
        <w:rPr>
          <w:rtl w:val="true"/>
        </w:rPr>
        <w:t xml:space="preserve">نجوم </w:t>
      </w:r>
      <w:r>
        <w:rPr>
          <w:rtl w:val="true"/>
        </w:rPr>
        <w:t xml:space="preserve">- </w:t>
      </w:r>
      <w:r>
        <w:rPr>
          <w:rtl w:val="true"/>
        </w:rPr>
        <w:t>عربی</w:t>
      </w:r>
      <w:r>
        <w:rPr>
          <w:rtl w:val="true"/>
        </w:rPr>
        <w:t>)</w:t>
      </w:r>
      <w:bookmarkEnd w:id="31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نجوم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الاجسام الطبیعیة و هی جواهر یمکن ان نفرض فیها الابعاد الثلثة الطول و العرض و العمق قسمان بسائط و هی التی لا ینقسم الی</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السنة القمریة ناقصة عن السنة الشمسیة بعشرة ایام و عشرین ساعة و نصف ساعة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بالتقریب و ذلک ایام السنة الشمسیة ثلثمأة و خمسة و ستون یوما و خمس ساعات و ست و اربعون دقیقة</w:t>
      </w:r>
      <w:r>
        <w:rPr>
          <w:rFonts w:eastAsia="IRNazanin" w:cs="IRNazanin"/>
          <w:color w:val="111111"/>
          <w:sz w:val="28"/>
          <w:szCs w:val="28"/>
          <w:rtl w:val="true"/>
          <w:lang w:bidi="fa-IR"/>
        </w:rPr>
        <w:t xml:space="preserve">..... </w:t>
      </w:r>
      <w:bookmarkStart w:id="3158" w:name="pg14116_147134"/>
    </w:p>
    <w:p>
      <w:pPr>
        <w:pStyle w:val="Heading3"/>
        <w:numPr>
          <w:ilvl w:val="2"/>
          <w:numId w:val="1"/>
        </w:numPr>
        <w:rPr/>
      </w:pPr>
      <w:bookmarkStart w:id="3159" w:name="__RefHeading___Toc4165985_3381743652"/>
      <w:bookmarkStart w:id="3160" w:name="_Toc1367"/>
      <w:bookmarkEnd w:id="3158"/>
      <w:bookmarkEnd w:id="3159"/>
      <w:r>
        <w:rPr/>
        <w:t>2</w:t>
      </w:r>
      <w:r>
        <w:rPr>
          <w:rtl w:val="true"/>
        </w:rPr>
        <w:t xml:space="preserve"> - </w:t>
      </w:r>
      <w:r>
        <w:rPr>
          <w:rtl w:val="true"/>
        </w:rPr>
        <w:t xml:space="preserve">الرسالة العلائیة فی المسائل الحسابیة </w:t>
      </w:r>
      <w:r>
        <w:rPr>
          <w:rtl w:val="true"/>
        </w:rPr>
        <w:t>«</w:t>
      </w:r>
      <w:r>
        <w:rPr/>
        <w:t>42</w:t>
      </w:r>
      <w:r>
        <w:rPr>
          <w:rtl w:val="true"/>
        </w:rPr>
        <w:t xml:space="preserve"> - </w:t>
      </w:r>
      <w:r>
        <w:rPr/>
        <w:t>61</w:t>
      </w:r>
      <w:r>
        <w:rPr>
          <w:rtl w:val="true"/>
        </w:rPr>
        <w:t>» (</w:t>
      </w:r>
      <w:r>
        <w:rPr>
          <w:rtl w:val="true"/>
        </w:rPr>
        <w:t>عربی</w:t>
      </w:r>
      <w:r>
        <w:rPr>
          <w:rtl w:val="true"/>
        </w:rPr>
        <w:t>)</w:t>
      </w:r>
      <w:bookmarkEnd w:id="31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اعمال ضرب و تقسیم و مساحت که مؤلف بنا به اشاره استادش محمد بن محمد الفریرمدی آن را در یک مقدمه و دو مقاله و خاتمه به رشته تحریر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دارای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اعمال صحاح، باب دوم در اعمال کسور، مقاله دوم هم شامل دو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مساحت سطوح، باب دوم در مساحت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یسّر و زدنا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فلما اتصلت بخدمة الصاحب الاعظم و الدستور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المقدمة فتقول العدد ما یقع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زید علیها خمسها و در همان و هو ثلاثة و ثلث حصلت عشرة</w:t>
      </w:r>
      <w:r>
        <w:rPr>
          <w:rFonts w:eastAsia="IRNazanin" w:cs="IRNazanin"/>
          <w:color w:val="111111"/>
          <w:sz w:val="28"/>
          <w:szCs w:val="28"/>
          <w:rtl w:val="true"/>
          <w:lang w:bidi="fa-IR"/>
        </w:rPr>
        <w:t>.</w:t>
      </w:r>
    </w:p>
    <w:p>
      <w:pPr>
        <w:pStyle w:val="Heading3"/>
        <w:numPr>
          <w:ilvl w:val="2"/>
          <w:numId w:val="1"/>
        </w:numPr>
        <w:rPr/>
      </w:pPr>
      <w:bookmarkStart w:id="3161" w:name="__RefHeading___Toc4165987_3381743652"/>
      <w:bookmarkStart w:id="3162" w:name="_Toc1368"/>
      <w:bookmarkEnd w:id="3161"/>
      <w:r>
        <w:rPr/>
        <w:t>3</w:t>
      </w:r>
      <w:r>
        <w:rPr>
          <w:rtl w:val="true"/>
        </w:rPr>
        <w:t xml:space="preserve"> - </w:t>
      </w:r>
      <w:r>
        <w:rPr>
          <w:rtl w:val="true"/>
        </w:rPr>
        <w:t xml:space="preserve">شرح سی فصل </w:t>
      </w:r>
      <w:r>
        <w:rPr>
          <w:rtl w:val="true"/>
        </w:rPr>
        <w:t>«</w:t>
      </w:r>
      <w:r>
        <w:rPr/>
        <w:t>62</w:t>
      </w:r>
      <w:r>
        <w:rPr>
          <w:rtl w:val="true"/>
        </w:rPr>
        <w:t xml:space="preserve"> - </w:t>
      </w:r>
      <w:r>
        <w:rPr/>
        <w:t>102</w:t>
      </w:r>
      <w:r>
        <w:rPr>
          <w:rtl w:val="true"/>
        </w:rPr>
        <w:t>» (</w:t>
      </w:r>
      <w:r>
        <w:rPr>
          <w:rtl w:val="true"/>
        </w:rPr>
        <w:t>عربی</w:t>
      </w:r>
      <w:r>
        <w:rPr>
          <w:rtl w:val="true"/>
        </w:rPr>
        <w:t>)</w:t>
      </w:r>
      <w:bookmarkEnd w:id="31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مزجی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در قواعد 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زیّن الرفیع بالانجم الزهراء و بیّن بها طرق الهدایة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نثرها کغرر الدرر علی ادیم الخضراء و نظمها فی سلک المدارات علی بسیط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نستعلیق علی بن عادل بن علی در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رساله دوم و سوم بیتاریخ و ظاهرآ تحریر همان کاتب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تا فصل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رساله اول هم ناقص 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3163" w:name="pg14116_147135"/>
    </w:p>
    <w:p>
      <w:pPr>
        <w:pStyle w:val="Heading2"/>
        <w:numPr>
          <w:ilvl w:val="1"/>
          <w:numId w:val="1"/>
        </w:numPr>
        <w:rPr/>
      </w:pPr>
      <w:bookmarkStart w:id="3164" w:name="__RefHeading___Toc4165989_3381743652"/>
      <w:bookmarkStart w:id="3165" w:name="_Toc1369"/>
      <w:bookmarkEnd w:id="3163"/>
      <w:bookmarkEnd w:id="3164"/>
      <w:r>
        <w:rPr>
          <w:rtl w:val="true"/>
        </w:rPr>
        <w:t xml:space="preserve">( </w:t>
      </w:r>
      <w:r>
        <w:rPr/>
        <w:t>1418</w:t>
      </w:r>
      <w:r>
        <w:rPr>
          <w:rtl w:val="true"/>
        </w:rPr>
        <w:t xml:space="preserve"> )</w:t>
      </w:r>
      <w:bookmarkEnd w:id="3165"/>
    </w:p>
    <w:p>
      <w:pPr>
        <w:pStyle w:val="Heading3"/>
        <w:numPr>
          <w:ilvl w:val="2"/>
          <w:numId w:val="1"/>
        </w:numPr>
        <w:rPr/>
      </w:pPr>
      <w:bookmarkStart w:id="3166" w:name="__RefHeading___Toc4165991_3381743652"/>
      <w:bookmarkStart w:id="3167" w:name="_Toc1370"/>
      <w:bookmarkEnd w:id="3166"/>
      <w:r>
        <w:rPr/>
        <w:t>1</w:t>
      </w:r>
      <w:r>
        <w:rPr>
          <w:rtl w:val="true"/>
        </w:rPr>
        <w:t xml:space="preserve"> - </w:t>
      </w:r>
      <w:r>
        <w:rPr>
          <w:rtl w:val="true"/>
        </w:rPr>
        <w:t xml:space="preserve">تفسیر سوره مریم </w:t>
      </w:r>
      <w:r>
        <w:rPr>
          <w:rtl w:val="true"/>
        </w:rPr>
        <w:t>«</w:t>
      </w:r>
      <w:r>
        <w:rPr/>
        <w:t>3</w:t>
      </w:r>
      <w:r>
        <w:rPr>
          <w:rtl w:val="true"/>
        </w:rPr>
        <w:t xml:space="preserve"> - </w:t>
      </w:r>
      <w:r>
        <w:rPr/>
        <w:t>14</w:t>
      </w:r>
      <w:r>
        <w:rPr>
          <w:rtl w:val="true"/>
        </w:rPr>
        <w:t>» (</w:t>
      </w:r>
      <w:r>
        <w:rPr>
          <w:rtl w:val="true"/>
        </w:rPr>
        <w:t>عربی</w:t>
      </w:r>
      <w:r>
        <w:rPr>
          <w:rtl w:val="true"/>
        </w:rPr>
        <w:t>)</w:t>
      </w:r>
      <w:bookmarkEnd w:id="3167"/>
    </w:p>
    <w:p>
      <w:pPr>
        <w:pStyle w:val="BookText"/>
        <w:rPr/>
      </w:pPr>
      <w:r>
        <w:rPr>
          <w:rFonts w:ascii="IRNazanin" w:hAnsi="IRNazanin" w:eastAsia="IRNazanin"/>
          <w:color w:val="111111"/>
          <w:sz w:val="28"/>
          <w:sz w:val="28"/>
          <w:szCs w:val="28"/>
          <w:rtl w:val="true"/>
          <w:lang w:bidi="fa-IR"/>
        </w:rPr>
        <w:t>شاید یک قطعه از یکی از تفاسیر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امثاله من فواتح السور کلمات و حروف قد خص الله بفهمه و معانیه النبی و الوصی و اولادهما المعصومین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للانبیاء مائة و اربعة و عشرون عددا و مخالفی قومهم لا تعدو لا تحصی او تسمع لهم رکزا الصوت الخفی</w:t>
      </w:r>
      <w:r>
        <w:rPr>
          <w:rFonts w:eastAsia="IRNazanin" w:cs="IRNazanin"/>
          <w:color w:val="111111"/>
          <w:sz w:val="28"/>
          <w:szCs w:val="28"/>
          <w:rtl w:val="true"/>
          <w:lang w:bidi="fa-IR"/>
        </w:rPr>
        <w:t>.</w:t>
      </w:r>
    </w:p>
    <w:p>
      <w:pPr>
        <w:pStyle w:val="Heading3"/>
        <w:numPr>
          <w:ilvl w:val="2"/>
          <w:numId w:val="1"/>
        </w:numPr>
        <w:rPr/>
      </w:pPr>
      <w:bookmarkStart w:id="3168" w:name="__RefHeading___Toc4165993_3381743652"/>
      <w:bookmarkStart w:id="3169" w:name="_Toc1371"/>
      <w:bookmarkEnd w:id="3168"/>
      <w:r>
        <w:rPr/>
        <w:t>2</w:t>
      </w:r>
      <w:r>
        <w:rPr>
          <w:rtl w:val="true"/>
        </w:rPr>
        <w:t xml:space="preserve"> - </w:t>
      </w:r>
      <w:r>
        <w:rPr>
          <w:rtl w:val="true"/>
        </w:rPr>
        <w:t xml:space="preserve">رسالة فی القرعة </w:t>
      </w:r>
      <w:r>
        <w:rPr>
          <w:rtl w:val="true"/>
        </w:rPr>
        <w:t>«</w:t>
      </w:r>
      <w:r>
        <w:rPr/>
        <w:t>55</w:t>
      </w:r>
      <w:r>
        <w:rPr>
          <w:rtl w:val="true"/>
        </w:rPr>
        <w:t xml:space="preserve"> - </w:t>
      </w:r>
      <w:r>
        <w:rPr/>
        <w:t>63</w:t>
      </w:r>
      <w:r>
        <w:rPr>
          <w:rtl w:val="true"/>
        </w:rPr>
        <w:t>» (</w:t>
      </w:r>
      <w:r>
        <w:rPr>
          <w:rtl w:val="true"/>
        </w:rPr>
        <w:t>عربی</w:t>
      </w:r>
      <w:r>
        <w:rPr>
          <w:rtl w:val="true"/>
        </w:rPr>
        <w:t>)</w:t>
      </w:r>
      <w:bookmarkEnd w:id="3169"/>
    </w:p>
    <w:p>
      <w:pPr>
        <w:pStyle w:val="BookText"/>
        <w:rPr/>
      </w:pPr>
      <w:r>
        <w:rPr>
          <w:rFonts w:ascii="IRNazanin" w:hAnsi="IRNazanin" w:eastAsia="IRNazanin"/>
          <w:color w:val="111111"/>
          <w:sz w:val="28"/>
          <w:sz w:val="28"/>
          <w:szCs w:val="28"/>
          <w:rtl w:val="true"/>
          <w:lang w:bidi="fa-IR"/>
        </w:rPr>
        <w:t>احادیث و اخبار جواز عمل به قرعه را از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تهذیب الاحکام، امان الاخطار ابن طاووس و کتاب الابواب الدامغة ابن بشر احمد بن ابراهیم بن احمد قمی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 الاخطار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اخی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عظیم و خطب جلیل لا یکاد یعرف سرّه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سر من اسرار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فصار معدولة فانشاه و رباه فاخذ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 رسول الله صلی الله علیه و اله و هدیه و سیرته و کان اول من آمن به و صدقه</w:t>
      </w:r>
      <w:r>
        <w:rPr>
          <w:rFonts w:eastAsia="IRNazanin" w:cs="IRNazanin"/>
          <w:color w:val="111111"/>
          <w:sz w:val="28"/>
          <w:szCs w:val="28"/>
          <w:rtl w:val="true"/>
          <w:lang w:bidi="fa-IR"/>
        </w:rPr>
        <w:t>.</w:t>
      </w:r>
    </w:p>
    <w:p>
      <w:pPr>
        <w:pStyle w:val="Heading3"/>
        <w:numPr>
          <w:ilvl w:val="2"/>
          <w:numId w:val="1"/>
        </w:numPr>
        <w:rPr/>
      </w:pPr>
      <w:bookmarkStart w:id="3170" w:name="__RefHeading___Toc4165995_3381743652"/>
      <w:bookmarkStart w:id="3171" w:name="_Toc1372"/>
      <w:bookmarkEnd w:id="3170"/>
      <w:r>
        <w:rPr/>
        <w:t>3</w:t>
      </w:r>
      <w:r>
        <w:rPr>
          <w:rtl w:val="true"/>
        </w:rPr>
        <w:t xml:space="preserve"> - </w:t>
      </w:r>
      <w:r>
        <w:rPr>
          <w:rtl w:val="true"/>
        </w:rPr>
        <w:t xml:space="preserve">البشارة </w:t>
      </w:r>
      <w:r>
        <w:rPr>
          <w:rtl w:val="true"/>
        </w:rPr>
        <w:t xml:space="preserve">= </w:t>
      </w:r>
      <w:r>
        <w:rPr>
          <w:rtl w:val="true"/>
        </w:rPr>
        <w:t xml:space="preserve">رسالة فی الاستخارة </w:t>
      </w:r>
      <w:r>
        <w:rPr>
          <w:rtl w:val="true"/>
        </w:rPr>
        <w:t>«</w:t>
      </w:r>
      <w:r>
        <w:rPr/>
        <w:t>63</w:t>
      </w:r>
      <w:r>
        <w:rPr>
          <w:rtl w:val="true"/>
        </w:rPr>
        <w:t xml:space="preserve"> - </w:t>
      </w:r>
      <w:r>
        <w:rPr/>
        <w:t>94</w:t>
      </w:r>
      <w:r>
        <w:rPr>
          <w:rtl w:val="true"/>
        </w:rPr>
        <w:t>» (</w:t>
      </w:r>
      <w:r>
        <w:rPr>
          <w:rtl w:val="true"/>
        </w:rPr>
        <w:t>عربی</w:t>
      </w:r>
      <w:r>
        <w:rPr>
          <w:rtl w:val="true"/>
        </w:rPr>
        <w:t>)</w:t>
      </w:r>
      <w:bookmarkEnd w:id="31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صالح بحرانی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با استفاده از روایات گونههای استخاره را در چند اشاره و باب و خاتمه فراهم کرده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3172" w:name="pg14116_147136"/>
    </w:p>
    <w:p>
      <w:pPr>
        <w:pStyle w:val="BookText"/>
        <w:rPr/>
      </w:pPr>
      <w:bookmarkEnd w:id="317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ما حار من استخاره و لا ندم من استشاره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یا اخوان الحقیقة و خلّان الطریقه انّ الاستخارة امر مندوب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مشاورة ذوی الرای و اتباعهم عنه عن عدة من اصحابنا عن علی بن اسباط عن عبدالملک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رساله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 سوم از آخر ناقص است و مطالب متفرقه‌ای هم در نسخه یادداشت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حاج محمد حسین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173" w:name="__RefHeading___Toc4165997_3381743652"/>
      <w:bookmarkStart w:id="3174" w:name="_Toc1373"/>
      <w:bookmarkEnd w:id="3173"/>
      <w:r>
        <w:rPr>
          <w:rtl w:val="true"/>
        </w:rPr>
        <w:t xml:space="preserve">( </w:t>
      </w:r>
      <w:r>
        <w:rPr/>
        <w:t>1454</w:t>
      </w:r>
      <w:r>
        <w:rPr>
          <w:rtl w:val="true"/>
        </w:rPr>
        <w:t xml:space="preserve"> )</w:t>
      </w:r>
      <w:bookmarkEnd w:id="3174"/>
    </w:p>
    <w:p>
      <w:pPr>
        <w:pStyle w:val="Heading3"/>
        <w:numPr>
          <w:ilvl w:val="2"/>
          <w:numId w:val="1"/>
        </w:numPr>
        <w:rPr/>
      </w:pPr>
      <w:bookmarkStart w:id="3175" w:name="__RefHeading___Toc4165999_3381743652"/>
      <w:bookmarkStart w:id="3176" w:name="_Toc1374"/>
      <w:bookmarkEnd w:id="3175"/>
      <w:r>
        <w:rPr/>
        <w:t>1</w:t>
      </w:r>
      <w:r>
        <w:rPr>
          <w:rtl w:val="true"/>
        </w:rPr>
        <w:t xml:space="preserve"> - </w:t>
      </w:r>
      <w:r>
        <w:rPr>
          <w:rtl w:val="true"/>
        </w:rPr>
        <w:t xml:space="preserve">المقامات </w:t>
      </w:r>
      <w:r>
        <w:rPr>
          <w:rtl w:val="true"/>
        </w:rPr>
        <w:t>«</w:t>
      </w:r>
      <w:r>
        <w:rPr/>
        <w:t>1</w:t>
      </w:r>
      <w:r>
        <w:rPr>
          <w:rtl w:val="true"/>
        </w:rPr>
        <w:t xml:space="preserve"> - </w:t>
      </w:r>
      <w:r>
        <w:rPr/>
        <w:t>16</w:t>
      </w:r>
      <w:r>
        <w:rPr>
          <w:rtl w:val="true"/>
        </w:rPr>
        <w:t>» (</w:t>
      </w:r>
      <w:r>
        <w:rPr>
          <w:rtl w:val="true"/>
        </w:rPr>
        <w:t xml:space="preserve">ادبیات </w:t>
      </w:r>
      <w:r>
        <w:rPr>
          <w:rtl w:val="true"/>
        </w:rPr>
        <w:t xml:space="preserve">- </w:t>
      </w:r>
      <w:r>
        <w:rPr>
          <w:rtl w:val="true"/>
        </w:rPr>
        <w:t>عربی</w:t>
      </w:r>
      <w:r>
        <w:rPr>
          <w:rtl w:val="true"/>
        </w:rPr>
        <w:t>)</w:t>
      </w:r>
      <w:bookmarkEnd w:id="31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علی حریری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عربی ص </w:t>
      </w:r>
      <w:r>
        <w:rPr>
          <w:rFonts w:eastAsia="IRNazanin" w:cs="IRNazanin"/>
          <w:color w:val="111111"/>
          <w:sz w:val="28"/>
          <w:szCs w:val="28"/>
          <w:lang w:bidi="fa-IR"/>
        </w:rPr>
        <w:t>887</w:t>
      </w:r>
      <w:r>
        <w:rPr>
          <w:rFonts w:eastAsia="IRNazanin" w:cs="IRNazanin"/>
          <w:color w:val="111111"/>
          <w:sz w:val="28"/>
          <w:szCs w:val="28"/>
          <w:rtl w:val="true"/>
          <w:lang w:bidi="fa-IR"/>
        </w:rPr>
        <w:t>].</w:t>
      </w:r>
    </w:p>
    <w:p>
      <w:pPr>
        <w:pStyle w:val="Heading3"/>
        <w:numPr>
          <w:ilvl w:val="2"/>
          <w:numId w:val="1"/>
        </w:numPr>
        <w:rPr/>
      </w:pPr>
      <w:bookmarkStart w:id="3177" w:name="__RefHeading___Toc4166001_3381743652"/>
      <w:bookmarkStart w:id="3178" w:name="_Toc1375"/>
      <w:bookmarkEnd w:id="3177"/>
      <w:r>
        <w:rPr/>
        <w:t>2</w:t>
      </w:r>
      <w:r>
        <w:rPr>
          <w:rtl w:val="true"/>
        </w:rPr>
        <w:t xml:space="preserve"> - </w:t>
      </w:r>
      <w:r>
        <w:rPr>
          <w:rtl w:val="true"/>
        </w:rPr>
        <w:t xml:space="preserve">شرح حدیث منافات قتل و مرگ و خواب </w:t>
      </w:r>
      <w:r>
        <w:rPr>
          <w:rtl w:val="true"/>
        </w:rPr>
        <w:t>«</w:t>
      </w:r>
      <w:r>
        <w:rPr/>
        <w:t>17</w:t>
      </w:r>
      <w:r>
        <w:rPr>
          <w:rtl w:val="true"/>
        </w:rPr>
        <w:t xml:space="preserve"> - </w:t>
      </w:r>
      <w:r>
        <w:rPr/>
        <w:t>80</w:t>
      </w:r>
      <w:r>
        <w:rPr>
          <w:rtl w:val="true"/>
        </w:rPr>
        <w:t>» (</w:t>
      </w:r>
      <w:r>
        <w:rPr>
          <w:rtl w:val="true"/>
        </w:rPr>
        <w:t>فارسی</w:t>
      </w:r>
      <w:r>
        <w:rPr>
          <w:rtl w:val="true"/>
        </w:rPr>
        <w:t>)</w:t>
      </w:r>
      <w:bookmarkEnd w:id="3178"/>
    </w:p>
    <w:p>
      <w:pPr>
        <w:pStyle w:val="BookText"/>
        <w:rPr/>
      </w:pPr>
      <w:r>
        <w:rPr>
          <w:rFonts w:ascii="IRNazanin" w:hAnsi="IRNazanin" w:eastAsia="IRNazanin"/>
          <w:color w:val="111111"/>
          <w:sz w:val="28"/>
          <w:sz w:val="28"/>
          <w:szCs w:val="28"/>
          <w:rtl w:val="true"/>
          <w:lang w:bidi="fa-IR"/>
        </w:rPr>
        <w:t>رساله‌ای است در بیان فرق میان قتل و مرگ و خواب که عیّاشی در حدیثی به نقل از امام باقر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بنا به درخواست حاجی محمد ولی میرزا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با توجه به موضوع حدیث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همواره خاطر خطیر و ضمیر منیر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 نواب مستطاب فلک جناب اشرف والا حاجی محمد ولی میرزا</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حال خلسهها و مکاشفه هایی که از برای صاحبان</w:t>
      </w:r>
      <w:r>
        <w:rPr>
          <w:rFonts w:eastAsia="IRNazanin" w:cs="IRNazanin"/>
          <w:color w:val="111111"/>
          <w:sz w:val="28"/>
          <w:szCs w:val="28"/>
          <w:rtl w:val="true"/>
          <w:lang w:bidi="fa-IR"/>
        </w:rPr>
        <w:t xml:space="preserve">. </w:t>
      </w:r>
      <w:bookmarkStart w:id="3179" w:name="pg14116_147137"/>
    </w:p>
    <w:p>
      <w:pPr>
        <w:pStyle w:val="Heading3"/>
        <w:numPr>
          <w:ilvl w:val="2"/>
          <w:numId w:val="1"/>
        </w:numPr>
        <w:rPr/>
      </w:pPr>
      <w:bookmarkStart w:id="3180" w:name="__RefHeading___Toc4166003_3381743652"/>
      <w:bookmarkStart w:id="3181" w:name="_Toc1376"/>
      <w:bookmarkEnd w:id="3179"/>
      <w:bookmarkEnd w:id="3180"/>
      <w:r>
        <w:rPr/>
        <w:t>3</w:t>
      </w:r>
      <w:r>
        <w:rPr>
          <w:rtl w:val="true"/>
        </w:rPr>
        <w:t xml:space="preserve"> - </w:t>
      </w:r>
      <w:r>
        <w:rPr>
          <w:rtl w:val="true"/>
        </w:rPr>
        <w:t xml:space="preserve">رساله در طب </w:t>
      </w:r>
      <w:r>
        <w:rPr>
          <w:rtl w:val="true"/>
        </w:rPr>
        <w:t>«</w:t>
      </w:r>
      <w:r>
        <w:rPr/>
        <w:t>92</w:t>
      </w:r>
      <w:r>
        <w:rPr>
          <w:rtl w:val="true"/>
        </w:rPr>
        <w:t xml:space="preserve"> - </w:t>
      </w:r>
      <w:r>
        <w:rPr/>
        <w:t>100</w:t>
      </w:r>
      <w:r>
        <w:rPr>
          <w:rtl w:val="true"/>
        </w:rPr>
        <w:t>» (</w:t>
      </w:r>
      <w:r>
        <w:rPr>
          <w:rtl w:val="true"/>
        </w:rPr>
        <w:t>فارسی</w:t>
      </w:r>
      <w:r>
        <w:rPr>
          <w:rtl w:val="true"/>
        </w:rPr>
        <w:t>)</w:t>
      </w:r>
      <w:bookmarkEnd w:id="3181"/>
    </w:p>
    <w:p>
      <w:pPr>
        <w:pStyle w:val="BookText"/>
        <w:rPr/>
      </w:pPr>
      <w:r>
        <w:rPr>
          <w:rFonts w:ascii="IRNazanin" w:hAnsi="IRNazanin" w:eastAsia="IRNazanin"/>
          <w:color w:val="111111"/>
          <w:sz w:val="28"/>
          <w:sz w:val="28"/>
          <w:szCs w:val="28"/>
          <w:rtl w:val="true"/>
          <w:lang w:bidi="fa-IR"/>
        </w:rPr>
        <w:t>رساله‌ای است در تهیه نسخه‌ای از داروجات به نقل از میرزا اسدالله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اجزا را با هم سلایه کند در آب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و سوم ناقص و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اشعار از جمله از میرزا محمد ساوجی در نسخه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182" w:name="__RefHeading___Toc4166005_3381743652"/>
      <w:bookmarkStart w:id="3183" w:name="_Toc1377"/>
      <w:bookmarkEnd w:id="3182"/>
      <w:r>
        <w:rPr>
          <w:rtl w:val="true"/>
        </w:rPr>
        <w:t xml:space="preserve">( </w:t>
      </w:r>
      <w:r>
        <w:rPr/>
        <w:t>1460</w:t>
      </w:r>
      <w:r>
        <w:rPr>
          <w:rtl w:val="true"/>
        </w:rPr>
        <w:t xml:space="preserve"> )</w:t>
      </w:r>
      <w:bookmarkEnd w:id="3183"/>
    </w:p>
    <w:p>
      <w:pPr>
        <w:pStyle w:val="Heading3"/>
        <w:numPr>
          <w:ilvl w:val="2"/>
          <w:numId w:val="1"/>
        </w:numPr>
        <w:rPr/>
      </w:pPr>
      <w:bookmarkStart w:id="3184" w:name="__RefHeading___Toc4166007_3381743652"/>
      <w:bookmarkStart w:id="3185" w:name="_Toc1378"/>
      <w:bookmarkEnd w:id="3184"/>
      <w:r>
        <w:rPr/>
        <w:t>1</w:t>
      </w:r>
      <w:r>
        <w:rPr>
          <w:rtl w:val="true"/>
        </w:rPr>
        <w:t xml:space="preserve"> - </w:t>
      </w:r>
      <w:r>
        <w:rPr>
          <w:rtl w:val="true"/>
        </w:rPr>
        <w:t xml:space="preserve">الادویة القلبیة </w:t>
      </w:r>
      <w:r>
        <w:rPr>
          <w:rtl w:val="true"/>
        </w:rPr>
        <w:t>«</w:t>
      </w:r>
      <w:r>
        <w:rPr/>
        <w:t>1</w:t>
      </w:r>
      <w:r>
        <w:rPr>
          <w:rtl w:val="true"/>
        </w:rPr>
        <w:t xml:space="preserve"> - </w:t>
      </w:r>
      <w:r>
        <w:rPr/>
        <w:t>32</w:t>
      </w:r>
      <w:r>
        <w:rPr>
          <w:rtl w:val="true"/>
        </w:rPr>
        <w:t>» (</w:t>
      </w:r>
      <w:r>
        <w:rPr>
          <w:rtl w:val="true"/>
        </w:rPr>
        <w:t xml:space="preserve">طب </w:t>
      </w:r>
      <w:r>
        <w:rPr>
          <w:rtl w:val="true"/>
        </w:rPr>
        <w:t xml:space="preserve">- </w:t>
      </w:r>
      <w:r>
        <w:rPr>
          <w:rtl w:val="true"/>
        </w:rPr>
        <w:t>فارسی</w:t>
      </w:r>
      <w:r>
        <w:rPr>
          <w:rtl w:val="true"/>
        </w:rPr>
        <w:t>)</w:t>
      </w:r>
      <w:bookmarkEnd w:id="31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حسین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طبی و فلسفی در چند فصل که به درخواست شریف ابی الحسین علی بن الحسین حسینی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فهرست الفبایی رضوی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یستخلص الحمد لولیّ النعمة علی موهبة العقل و نرغب الیه فی المزید من سوابغ الفضل</w:t>
      </w:r>
      <w:r>
        <w:rPr>
          <w:rFonts w:eastAsia="IRNazanin" w:cs="IRNazanin"/>
          <w:color w:val="111111"/>
          <w:sz w:val="28"/>
          <w:szCs w:val="28"/>
          <w:rtl w:val="true"/>
          <w:lang w:bidi="fa-IR"/>
        </w:rPr>
        <w:t>.....</w:t>
      </w:r>
    </w:p>
    <w:p>
      <w:pPr>
        <w:pStyle w:val="Heading3"/>
        <w:numPr>
          <w:ilvl w:val="2"/>
          <w:numId w:val="1"/>
        </w:numPr>
        <w:rPr/>
      </w:pPr>
      <w:bookmarkStart w:id="3186" w:name="__RefHeading___Toc4166009_3381743652"/>
      <w:bookmarkStart w:id="3187" w:name="_Toc1379"/>
      <w:bookmarkEnd w:id="3186"/>
      <w:r>
        <w:rPr/>
        <w:t>2</w:t>
      </w:r>
      <w:r>
        <w:rPr>
          <w:rtl w:val="true"/>
        </w:rPr>
        <w:t xml:space="preserve"> - </w:t>
      </w:r>
      <w:r>
        <w:rPr>
          <w:rtl w:val="true"/>
        </w:rPr>
        <w:t xml:space="preserve">رسالة فی الصلاة الجمعة </w:t>
      </w:r>
      <w:r>
        <w:rPr>
          <w:rtl w:val="true"/>
        </w:rPr>
        <w:t>«</w:t>
      </w:r>
      <w:r>
        <w:rPr/>
        <w:t>34</w:t>
      </w:r>
      <w:r>
        <w:rPr>
          <w:rtl w:val="true"/>
        </w:rPr>
        <w:t xml:space="preserve"> - </w:t>
      </w:r>
      <w:r>
        <w:rPr/>
        <w:t>71</w:t>
      </w:r>
      <w:r>
        <w:rPr>
          <w:rtl w:val="true"/>
        </w:rPr>
        <w:t>» (</w:t>
      </w:r>
      <w:r>
        <w:rPr>
          <w:rtl w:val="true"/>
        </w:rPr>
        <w:t xml:space="preserve">فقه </w:t>
      </w:r>
      <w:r>
        <w:rPr>
          <w:rtl w:val="true"/>
        </w:rPr>
        <w:t xml:space="preserve">- </w:t>
      </w:r>
      <w:r>
        <w:rPr>
          <w:rtl w:val="true"/>
        </w:rPr>
        <w:t>عربی</w:t>
      </w:r>
      <w:r>
        <w:rPr>
          <w:rtl w:val="true"/>
        </w:rPr>
        <w:t>)</w:t>
      </w:r>
      <w:bookmarkEnd w:id="31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نماز جمعه در زمان غیبت که شهید بر وجوب عینی آن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رساله را در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کشف الحجب و الأستار 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شرف یوم الجمعة علی سائر الاوقات و فضل صلاتها علی سائر الصلوات</w:t>
      </w:r>
      <w:r>
        <w:rPr>
          <w:rFonts w:eastAsia="IRNazanin" w:cs="IRNazanin"/>
          <w:color w:val="111111"/>
          <w:sz w:val="28"/>
          <w:szCs w:val="28"/>
          <w:rtl w:val="true"/>
          <w:lang w:bidi="fa-IR"/>
        </w:rPr>
        <w:t xml:space="preserve">.... </w:t>
      </w:r>
      <w:bookmarkStart w:id="3188" w:name="pg14116_147138"/>
    </w:p>
    <w:p>
      <w:pPr>
        <w:pStyle w:val="BookText"/>
        <w:rPr/>
      </w:pPr>
      <w:bookmarkEnd w:id="318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الحق الذی هو ضالّة المؤمن و اتباعه حیث وجده و الاعتماد فی ذلک کلّه هو علی الله تعالی</w:t>
      </w:r>
      <w:r>
        <w:rPr>
          <w:rFonts w:eastAsia="IRNazanin" w:cs="IRNazanin"/>
          <w:color w:val="111111"/>
          <w:sz w:val="28"/>
          <w:szCs w:val="28"/>
          <w:rtl w:val="true"/>
          <w:lang w:bidi="fa-IR"/>
        </w:rPr>
        <w:t>.</w:t>
      </w:r>
    </w:p>
    <w:p>
      <w:pPr>
        <w:pStyle w:val="Heading3"/>
        <w:numPr>
          <w:ilvl w:val="2"/>
          <w:numId w:val="1"/>
        </w:numPr>
        <w:rPr/>
      </w:pPr>
      <w:bookmarkStart w:id="3189" w:name="__RefHeading___Toc4166011_3381743652"/>
      <w:bookmarkStart w:id="3190" w:name="_Toc1380"/>
      <w:bookmarkEnd w:id="3189"/>
      <w:r>
        <w:rPr/>
        <w:t>3</w:t>
      </w:r>
      <w:r>
        <w:rPr>
          <w:rtl w:val="true"/>
        </w:rPr>
        <w:t xml:space="preserve"> - </w:t>
      </w:r>
      <w:r>
        <w:rPr>
          <w:rtl w:val="true"/>
        </w:rPr>
        <w:t xml:space="preserve">رسالة فی الحثّ علی صلاة الجمعة </w:t>
      </w:r>
      <w:r>
        <w:rPr>
          <w:rtl w:val="true"/>
        </w:rPr>
        <w:t>«</w:t>
      </w:r>
      <w:r>
        <w:rPr/>
        <w:t>72</w:t>
      </w:r>
      <w:r>
        <w:rPr>
          <w:rtl w:val="true"/>
        </w:rPr>
        <w:t xml:space="preserve"> - </w:t>
      </w:r>
      <w:r>
        <w:rPr/>
        <w:t>73</w:t>
      </w:r>
      <w:r>
        <w:rPr>
          <w:rtl w:val="true"/>
        </w:rPr>
        <w:t>» (</w:t>
      </w:r>
      <w:r>
        <w:rPr>
          <w:rtl w:val="true"/>
        </w:rPr>
        <w:t xml:space="preserve">فقه </w:t>
      </w:r>
      <w:r>
        <w:rPr>
          <w:rtl w:val="true"/>
        </w:rPr>
        <w:t xml:space="preserve">- </w:t>
      </w:r>
      <w:r>
        <w:rPr>
          <w:rtl w:val="true"/>
        </w:rPr>
        <w:t>عربی</w:t>
      </w:r>
      <w:r>
        <w:rPr>
          <w:rtl w:val="true"/>
        </w:rPr>
        <w:t>)</w:t>
      </w:r>
      <w:bookmarkEnd w:id="3190"/>
    </w:p>
    <w:p>
      <w:pPr>
        <w:pStyle w:val="BookText"/>
        <w:rPr/>
      </w:pPr>
      <w:r>
        <w:rPr>
          <w:rFonts w:ascii="IRNazanin" w:hAnsi="IRNazanin" w:eastAsia="IRNazanin"/>
          <w:color w:val="111111"/>
          <w:sz w:val="28"/>
          <w:sz w:val="28"/>
          <w:szCs w:val="28"/>
          <w:rtl w:val="true"/>
          <w:lang w:bidi="fa-IR"/>
        </w:rPr>
        <w:t>مقاله کوتاهی است در فضایل نماز جمعه و تشویق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فی الحثّ علی صلاة الجمعة ارسلتها الی المؤمنین بالتماس بعض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نسخ میر محمد حسین حسینی پشت مشهدی کاشانی یا محمد بن میر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رساله دوم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بیتاریخ و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191" w:name="__RefHeading___Toc4166013_3381743652"/>
      <w:bookmarkStart w:id="3192" w:name="_Toc1381"/>
      <w:bookmarkEnd w:id="3191"/>
      <w:r>
        <w:rPr>
          <w:rtl w:val="true"/>
        </w:rPr>
        <w:t xml:space="preserve">( </w:t>
      </w:r>
      <w:r>
        <w:rPr/>
        <w:t>1474</w:t>
      </w:r>
      <w:r>
        <w:rPr>
          <w:rtl w:val="true"/>
        </w:rPr>
        <w:t xml:space="preserve"> )</w:t>
      </w:r>
      <w:bookmarkEnd w:id="3192"/>
    </w:p>
    <w:p>
      <w:pPr>
        <w:pStyle w:val="Heading3"/>
        <w:numPr>
          <w:ilvl w:val="2"/>
          <w:numId w:val="1"/>
        </w:numPr>
        <w:rPr/>
      </w:pPr>
      <w:bookmarkStart w:id="3193" w:name="__RefHeading___Toc4166015_3381743652"/>
      <w:bookmarkStart w:id="3194" w:name="_Toc1382"/>
      <w:bookmarkEnd w:id="3193"/>
      <w:r>
        <w:rPr/>
        <w:t>1</w:t>
      </w:r>
      <w:r>
        <w:rPr>
          <w:rtl w:val="true"/>
        </w:rPr>
        <w:t xml:space="preserve"> - </w:t>
      </w:r>
      <w:r>
        <w:rPr>
          <w:rtl w:val="true"/>
        </w:rPr>
        <w:t xml:space="preserve">کفایه مجاهدیّه </w:t>
      </w:r>
      <w:r>
        <w:rPr>
          <w:rtl w:val="true"/>
        </w:rPr>
        <w:t>«</w:t>
      </w:r>
      <w:r>
        <w:rPr/>
        <w:t>1</w:t>
      </w:r>
      <w:r>
        <w:rPr>
          <w:rtl w:val="true"/>
        </w:rPr>
        <w:t xml:space="preserve"> - </w:t>
      </w:r>
      <w:r>
        <w:rPr/>
        <w:t>106</w:t>
      </w:r>
      <w:r>
        <w:rPr>
          <w:rtl w:val="true"/>
        </w:rPr>
        <w:t>» (</w:t>
      </w:r>
      <w:r>
        <w:rPr>
          <w:rtl w:val="true"/>
        </w:rPr>
        <w:t xml:space="preserve">طب </w:t>
      </w:r>
      <w:r>
        <w:rPr>
          <w:rtl w:val="true"/>
        </w:rPr>
        <w:t xml:space="preserve">- </w:t>
      </w:r>
      <w:r>
        <w:rPr>
          <w:rtl w:val="true"/>
        </w:rPr>
        <w:t>فارسی</w:t>
      </w:r>
      <w:r>
        <w:rPr>
          <w:rtl w:val="true"/>
        </w:rPr>
        <w:t>)</w:t>
      </w:r>
      <w:bookmarkEnd w:id="31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احمد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فهرست الفبایی رضوی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3195" w:name="__RefHeading___Toc4166017_3381743652"/>
      <w:bookmarkStart w:id="3196" w:name="_Toc1383"/>
      <w:bookmarkEnd w:id="3195"/>
      <w:r>
        <w:rPr/>
        <w:t>2</w:t>
      </w:r>
      <w:r>
        <w:rPr>
          <w:rtl w:val="true"/>
        </w:rPr>
        <w:t xml:space="preserve"> - </w:t>
      </w:r>
      <w:r>
        <w:rPr>
          <w:rtl w:val="true"/>
        </w:rPr>
        <w:t xml:space="preserve">قرابادین شفائی </w:t>
      </w:r>
      <w:r>
        <w:rPr>
          <w:rtl w:val="true"/>
        </w:rPr>
        <w:t>«</w:t>
      </w:r>
      <w:r>
        <w:rPr/>
        <w:t>107</w:t>
      </w:r>
      <w:r>
        <w:rPr>
          <w:rtl w:val="true"/>
        </w:rPr>
        <w:t xml:space="preserve"> - </w:t>
      </w:r>
      <w:r>
        <w:rPr/>
        <w:t>217</w:t>
      </w:r>
      <w:r>
        <w:rPr>
          <w:rtl w:val="true"/>
        </w:rPr>
        <w:t>» (</w:t>
      </w:r>
      <w:r>
        <w:rPr>
          <w:rtl w:val="true"/>
        </w:rPr>
        <w:t xml:space="preserve">طب </w:t>
      </w:r>
      <w:r>
        <w:rPr>
          <w:rtl w:val="true"/>
        </w:rPr>
        <w:t xml:space="preserve">- </w:t>
      </w:r>
      <w:r>
        <w:rPr>
          <w:rtl w:val="true"/>
        </w:rPr>
        <w:t>فارسی</w:t>
      </w:r>
      <w:r>
        <w:rPr>
          <w:rtl w:val="true"/>
        </w:rPr>
        <w:t>)</w:t>
      </w:r>
      <w:bookmarkEnd w:id="31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مظفر بن محمد حسینی شفائی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همین جلد مراجعه شود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الحلیم الحکیم والصلاة علی من اوتی الحکمة والکتاب الکریم و </w:t>
      </w:r>
      <w:bookmarkStart w:id="3197" w:name="pg14116_147139"/>
    </w:p>
    <w:p>
      <w:pPr>
        <w:pStyle w:val="BookText"/>
        <w:rPr/>
      </w:pPr>
      <w:bookmarkEnd w:id="3197"/>
      <w:r>
        <w:rPr>
          <w:rFonts w:ascii="IRNazanin" w:hAnsi="IRNazanin" w:eastAsia="IRNazanin"/>
          <w:color w:val="111111"/>
          <w:sz w:val="28"/>
          <w:sz w:val="28"/>
          <w:szCs w:val="28"/>
          <w:rtl w:val="true"/>
          <w:lang w:bidi="fa-IR"/>
        </w:rPr>
        <w:t>هو یشفی بلطفه السقیم و انه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ترکیبی چند که در معالجات امراض از آن گریزی نبود</w:t>
      </w:r>
      <w:r>
        <w:rPr>
          <w:rFonts w:eastAsia="IRNazanin" w:cs="IRNazanin"/>
          <w:color w:val="111111"/>
          <w:sz w:val="28"/>
          <w:szCs w:val="28"/>
          <w:rtl w:val="true"/>
          <w:lang w:bidi="fa-IR"/>
        </w:rPr>
        <w:t>.....</w:t>
      </w:r>
    </w:p>
    <w:p>
      <w:pPr>
        <w:pStyle w:val="Heading3"/>
        <w:numPr>
          <w:ilvl w:val="2"/>
          <w:numId w:val="1"/>
        </w:numPr>
        <w:rPr/>
      </w:pPr>
      <w:bookmarkStart w:id="3198" w:name="__RefHeading___Toc4166019_3381743652"/>
      <w:bookmarkStart w:id="3199" w:name="_Toc1384"/>
      <w:bookmarkEnd w:id="3198"/>
      <w:r>
        <w:rPr/>
        <w:t>3</w:t>
      </w:r>
      <w:r>
        <w:rPr>
          <w:rtl w:val="true"/>
        </w:rPr>
        <w:t xml:space="preserve"> - </w:t>
      </w:r>
      <w:r>
        <w:rPr>
          <w:rtl w:val="true"/>
        </w:rPr>
        <w:t xml:space="preserve">رساله قلع آثار </w:t>
      </w:r>
      <w:r>
        <w:rPr>
          <w:rtl w:val="true"/>
        </w:rPr>
        <w:t>«</w:t>
      </w:r>
      <w:r>
        <w:rPr/>
        <w:t>217</w:t>
      </w:r>
      <w:r>
        <w:rPr>
          <w:rtl w:val="true"/>
        </w:rPr>
        <w:t xml:space="preserve"> - </w:t>
      </w:r>
      <w:r>
        <w:rPr/>
        <w:t>219</w:t>
      </w:r>
      <w:r>
        <w:rPr>
          <w:rtl w:val="true"/>
        </w:rPr>
        <w:t>» (</w:t>
      </w:r>
      <w:r>
        <w:rPr>
          <w:rtl w:val="true"/>
        </w:rPr>
        <w:t>فارسی</w:t>
      </w:r>
      <w:r>
        <w:rPr>
          <w:rtl w:val="true"/>
        </w:rPr>
        <w:t>)</w:t>
      </w:r>
      <w:bookmarkEnd w:id="3199"/>
    </w:p>
    <w:p>
      <w:pPr>
        <w:pStyle w:val="BookText"/>
        <w:rPr/>
      </w:pPr>
      <w:r>
        <w:rPr>
          <w:rFonts w:ascii="IRNazanin" w:hAnsi="IRNazanin" w:eastAsia="IRNazanin"/>
          <w:color w:val="111111"/>
          <w:sz w:val="28"/>
          <w:sz w:val="28"/>
          <w:szCs w:val="28"/>
          <w:rtl w:val="true"/>
          <w:lang w:bidi="fa-IR"/>
        </w:rPr>
        <w:t>رساله‌ای است در پاک کردن البسه از آثار و آلودگی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فارسی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جامعه سفید به روغن چراغ بیالاید به آهک و صابون بشویند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الحمر و هو قعر الیهود و بین القبر و هو معروف و العبیر و هو غفران و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شاید غلط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 xml:space="preserve">رساله سوم از انجام ناقص و بیتاریخ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حبیب الله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فوائد طبی نیز در این نسخه یادداشت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200" w:name="__RefHeading___Toc4166021_3381743652"/>
      <w:bookmarkStart w:id="3201" w:name="_Toc1385"/>
      <w:bookmarkEnd w:id="3200"/>
      <w:r>
        <w:rPr>
          <w:rtl w:val="true"/>
        </w:rPr>
        <w:t xml:space="preserve">( </w:t>
      </w:r>
      <w:r>
        <w:rPr/>
        <w:t>1500</w:t>
      </w:r>
      <w:r>
        <w:rPr>
          <w:rtl w:val="true"/>
        </w:rPr>
        <w:t xml:space="preserve"> )</w:t>
      </w:r>
      <w:bookmarkEnd w:id="3201"/>
    </w:p>
    <w:p>
      <w:pPr>
        <w:pStyle w:val="Heading3"/>
        <w:numPr>
          <w:ilvl w:val="2"/>
          <w:numId w:val="1"/>
        </w:numPr>
        <w:rPr/>
      </w:pPr>
      <w:bookmarkStart w:id="3202" w:name="__RefHeading___Toc4166023_3381743652"/>
      <w:bookmarkStart w:id="3203" w:name="_Toc1386"/>
      <w:bookmarkEnd w:id="3202"/>
      <w:r>
        <w:rPr/>
        <w:t>1</w:t>
      </w:r>
      <w:r>
        <w:rPr>
          <w:rtl w:val="true"/>
        </w:rPr>
        <w:t xml:space="preserve"> - </w:t>
      </w:r>
      <w:r>
        <w:rPr>
          <w:rtl w:val="true"/>
        </w:rPr>
        <w:t xml:space="preserve">طب فارسی ناقص </w:t>
      </w:r>
      <w:r>
        <w:rPr>
          <w:rtl w:val="true"/>
        </w:rPr>
        <w:t>«</w:t>
      </w:r>
      <w:r>
        <w:rPr/>
        <w:t>1</w:t>
      </w:r>
      <w:r>
        <w:rPr>
          <w:rtl w:val="true"/>
        </w:rPr>
        <w:t xml:space="preserve"> - </w:t>
      </w:r>
      <w:r>
        <w:rPr/>
        <w:t>56</w:t>
      </w:r>
      <w:r>
        <w:rPr>
          <w:rtl w:val="true"/>
        </w:rPr>
        <w:t>» (</w:t>
      </w:r>
      <w:r>
        <w:rPr>
          <w:rtl w:val="true"/>
        </w:rPr>
        <w:t>فارسی</w:t>
      </w:r>
      <w:r>
        <w:rPr>
          <w:rtl w:val="true"/>
        </w:rPr>
        <w:t>)</w:t>
      </w:r>
      <w:bookmarkEnd w:id="32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204" w:name="__RefHeading___Toc4166025_3381743652"/>
      <w:bookmarkStart w:id="3205" w:name="_Toc1387"/>
      <w:bookmarkEnd w:id="3204"/>
      <w:r>
        <w:rPr/>
        <w:t>2</w:t>
      </w:r>
      <w:r>
        <w:rPr>
          <w:rtl w:val="true"/>
        </w:rPr>
        <w:t xml:space="preserve"> - </w:t>
      </w:r>
      <w:r>
        <w:rPr>
          <w:rtl w:val="true"/>
        </w:rPr>
        <w:t xml:space="preserve">بیاض شامل مطالب متفرقه </w:t>
      </w:r>
      <w:r>
        <w:rPr>
          <w:rtl w:val="true"/>
        </w:rPr>
        <w:t>«</w:t>
      </w:r>
      <w:r>
        <w:rPr/>
        <w:t>56</w:t>
      </w:r>
      <w:r>
        <w:rPr>
          <w:rtl w:val="true"/>
        </w:rPr>
        <w:t>» (</w:t>
      </w:r>
      <w:r>
        <w:rPr>
          <w:rtl w:val="true"/>
        </w:rPr>
        <w:t>فارسی</w:t>
      </w:r>
      <w:r>
        <w:rPr>
          <w:rtl w:val="true"/>
        </w:rPr>
        <w:t>)</w:t>
      </w:r>
      <w:bookmarkEnd w:id="3205"/>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206" w:name="pg14116_147140"/>
    </w:p>
    <w:p>
      <w:pPr>
        <w:pStyle w:val="Heading3"/>
        <w:numPr>
          <w:ilvl w:val="2"/>
          <w:numId w:val="1"/>
        </w:numPr>
        <w:rPr/>
      </w:pPr>
      <w:bookmarkStart w:id="3207" w:name="__RefHeading___Toc4166027_3381743652"/>
      <w:bookmarkStart w:id="3208" w:name="_Toc1388"/>
      <w:bookmarkEnd w:id="3206"/>
      <w:bookmarkEnd w:id="3207"/>
      <w:r>
        <w:rPr/>
        <w:t>3</w:t>
      </w:r>
      <w:r>
        <w:rPr>
          <w:rtl w:val="true"/>
        </w:rPr>
        <w:t xml:space="preserve"> - </w:t>
      </w:r>
      <w:r>
        <w:rPr>
          <w:rtl w:val="true"/>
        </w:rPr>
        <w:t xml:space="preserve">بیاض شامل مطالب متفرقه فقهی و طبی و غیره </w:t>
      </w:r>
      <w:r>
        <w:rPr>
          <w:rtl w:val="true"/>
        </w:rPr>
        <w:t>«</w:t>
      </w:r>
      <w:r>
        <w:rPr/>
        <w:t>56</w:t>
      </w:r>
      <w:r>
        <w:rPr>
          <w:rtl w:val="true"/>
        </w:rPr>
        <w:t xml:space="preserve"> - </w:t>
      </w:r>
      <w:r>
        <w:rPr/>
        <w:t>94</w:t>
      </w:r>
      <w:r>
        <w:rPr>
          <w:rtl w:val="true"/>
        </w:rPr>
        <w:t>» (</w:t>
      </w:r>
      <w:r>
        <w:rPr>
          <w:rtl w:val="true"/>
        </w:rPr>
        <w:t>فارسی</w:t>
      </w:r>
      <w:r>
        <w:rPr>
          <w:rtl w:val="true"/>
        </w:rPr>
        <w:t>)</w:t>
      </w:r>
      <w:bookmarkEnd w:id="32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رساله دوم و سوم بیتاریخ و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209" w:name="__RefHeading___Toc4166029_3381743652"/>
      <w:bookmarkStart w:id="3210" w:name="_Toc1389"/>
      <w:bookmarkEnd w:id="3209"/>
      <w:r>
        <w:rPr>
          <w:rtl w:val="true"/>
        </w:rPr>
        <w:t xml:space="preserve">( </w:t>
      </w:r>
      <w:r>
        <w:rPr/>
        <w:t>1526</w:t>
      </w:r>
      <w:r>
        <w:rPr>
          <w:rtl w:val="true"/>
        </w:rPr>
        <w:t xml:space="preserve"> )</w:t>
      </w:r>
      <w:bookmarkEnd w:id="3210"/>
    </w:p>
    <w:p>
      <w:pPr>
        <w:pStyle w:val="Heading3"/>
        <w:numPr>
          <w:ilvl w:val="2"/>
          <w:numId w:val="1"/>
        </w:numPr>
        <w:rPr/>
      </w:pPr>
      <w:bookmarkStart w:id="3211" w:name="__RefHeading___Toc4166031_3381743652"/>
      <w:bookmarkStart w:id="3212" w:name="_Toc1390"/>
      <w:bookmarkEnd w:id="3211"/>
      <w:r>
        <w:rPr/>
        <w:t>1</w:t>
      </w:r>
      <w:r>
        <w:rPr>
          <w:rtl w:val="true"/>
        </w:rPr>
        <w:t xml:space="preserve"> - </w:t>
      </w:r>
      <w:r>
        <w:rPr>
          <w:rtl w:val="true"/>
        </w:rPr>
        <w:t xml:space="preserve">کتابچه دخل و خرج قلعه </w:t>
      </w:r>
      <w:r>
        <w:rPr>
          <w:rtl w:val="true"/>
        </w:rPr>
        <w:t>«</w:t>
      </w:r>
      <w:r>
        <w:rPr/>
        <w:t>1</w:t>
      </w:r>
      <w:r>
        <w:rPr>
          <w:rtl w:val="true"/>
        </w:rPr>
        <w:t xml:space="preserve"> - </w:t>
      </w:r>
      <w:r>
        <w:rPr/>
        <w:t>60</w:t>
      </w:r>
      <w:r>
        <w:rPr>
          <w:rtl w:val="true"/>
        </w:rPr>
        <w:t>» (</w:t>
      </w:r>
      <w:r>
        <w:rPr>
          <w:rtl w:val="true"/>
        </w:rPr>
        <w:t>فارسی</w:t>
      </w:r>
      <w:r>
        <w:rPr>
          <w:rtl w:val="true"/>
        </w:rPr>
        <w:t>)</w:t>
      </w:r>
      <w:bookmarkEnd w:id="32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دخل و خرج است که احتمالا مربوط است به ساختن یک قلعه و کورههای آجرپزی و کار عمله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کوره لول قلعه لاهیجان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کوره آجر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فرمول یعنی قاعده کلیه اعمالی که بیان شد از قرار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این کتابچه شرحی در ساختن قلعه موجود است و در پایان نیز نامههایی از کسان مختلف درباره همان قلعه که تا 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Heading3"/>
        <w:numPr>
          <w:ilvl w:val="2"/>
          <w:numId w:val="1"/>
        </w:numPr>
        <w:rPr/>
      </w:pPr>
      <w:bookmarkStart w:id="3213" w:name="__RefHeading___Toc4166033_3381743652"/>
      <w:bookmarkStart w:id="3214" w:name="_Toc1391"/>
      <w:bookmarkEnd w:id="3213"/>
      <w:r>
        <w:rPr/>
        <w:t>2</w:t>
      </w:r>
      <w:r>
        <w:rPr>
          <w:rtl w:val="true"/>
        </w:rPr>
        <w:t xml:space="preserve"> - </w:t>
      </w:r>
      <w:r>
        <w:rPr>
          <w:rtl w:val="true"/>
        </w:rPr>
        <w:t xml:space="preserve">تاریخ حکمای عالم و پادشاهان عجم </w:t>
      </w:r>
      <w:r>
        <w:rPr>
          <w:rtl w:val="true"/>
        </w:rPr>
        <w:t>«</w:t>
      </w:r>
      <w:r>
        <w:rPr/>
        <w:t>30</w:t>
      </w:r>
      <w:r>
        <w:rPr>
          <w:rtl w:val="true"/>
        </w:rPr>
        <w:t xml:space="preserve"> - </w:t>
      </w:r>
      <w:r>
        <w:rPr/>
        <w:t>39</w:t>
      </w:r>
      <w:r>
        <w:rPr>
          <w:rtl w:val="true"/>
        </w:rPr>
        <w:t>» (</w:t>
      </w:r>
      <w:r>
        <w:rPr>
          <w:rtl w:val="true"/>
        </w:rPr>
        <w:t>فارسی</w:t>
      </w:r>
      <w:r>
        <w:rPr>
          <w:rtl w:val="true"/>
        </w:rPr>
        <w:t>)</w:t>
      </w:r>
      <w:bookmarkEnd w:id="32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در تاریخ حکیمان از لقمان و فیثاغورث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پادشاهان ایران که به قلمی شیوا نگاشته شده 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جلیل الشأن به دیده بصیرت اسرار آفرینش را مشاهده فرموده بر وحدت آفریدگار و سرکار واقف گشته خود را به هدایت دیگری محتاج ندانستند و </w:t>
      </w:r>
      <w:bookmarkStart w:id="3215" w:name="pg14116_147141"/>
    </w:p>
    <w:p>
      <w:pPr>
        <w:pStyle w:val="BookText"/>
        <w:rPr/>
      </w:pPr>
      <w:bookmarkEnd w:id="3215"/>
      <w:r>
        <w:rPr>
          <w:rFonts w:ascii="IRNazanin" w:hAnsi="IRNazanin" w:eastAsia="IRNazanin"/>
          <w:color w:val="111111"/>
          <w:sz w:val="28"/>
          <w:sz w:val="28"/>
          <w:szCs w:val="28"/>
          <w:rtl w:val="true"/>
          <w:lang w:bidi="fa-IR"/>
        </w:rPr>
        <w:t>مقلد دینی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بزرگی به فروتنی است که خدای تعالی او را عزیز گردانیده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عالمیان دراز کرده ذکر پادشاهی بهمن بن اسفندیار</w:t>
      </w:r>
      <w:r>
        <w:rPr>
          <w:rFonts w:eastAsia="IRNazanin" w:cs="IRNazanin"/>
          <w:color w:val="111111"/>
          <w:sz w:val="28"/>
          <w:szCs w:val="28"/>
          <w:rtl w:val="true"/>
          <w:lang w:bidi="fa-IR"/>
        </w:rPr>
        <w:t>.</w:t>
      </w:r>
    </w:p>
    <w:p>
      <w:pPr>
        <w:pStyle w:val="Heading3"/>
        <w:numPr>
          <w:ilvl w:val="2"/>
          <w:numId w:val="1"/>
        </w:numPr>
        <w:rPr/>
      </w:pPr>
      <w:bookmarkStart w:id="3216" w:name="__RefHeading___Toc4166035_3381743652"/>
      <w:bookmarkStart w:id="3217" w:name="_Toc1392"/>
      <w:bookmarkEnd w:id="3216"/>
      <w:r>
        <w:rPr/>
        <w:t>3</w:t>
      </w:r>
      <w:r>
        <w:rPr>
          <w:rtl w:val="true"/>
        </w:rPr>
        <w:t xml:space="preserve"> - </w:t>
      </w:r>
      <w:r>
        <w:rPr>
          <w:rtl w:val="true"/>
        </w:rPr>
        <w:t xml:space="preserve">سفرنامه آذربایجان </w:t>
      </w:r>
      <w:r>
        <w:rPr>
          <w:rtl w:val="true"/>
        </w:rPr>
        <w:t>«</w:t>
      </w:r>
      <w:r>
        <w:rPr/>
        <w:t>61</w:t>
      </w:r>
      <w:r>
        <w:rPr>
          <w:rtl w:val="true"/>
        </w:rPr>
        <w:t xml:space="preserve"> - </w:t>
      </w:r>
      <w:r>
        <w:rPr/>
        <w:t>108</w:t>
      </w:r>
      <w:r>
        <w:rPr>
          <w:rtl w:val="true"/>
        </w:rPr>
        <w:t>» (</w:t>
      </w:r>
      <w:r>
        <w:rPr>
          <w:rtl w:val="true"/>
        </w:rPr>
        <w:t>فارسی</w:t>
      </w:r>
      <w:r>
        <w:rPr>
          <w:rtl w:val="true"/>
        </w:rPr>
        <w:t>)</w:t>
      </w:r>
      <w:bookmarkEnd w:id="32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سرهنگ 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تاریخ و جغرافیای ایالت آذربایجان که مؤلف طی سفری در کلیه مناطق آن، آن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جلوس سلطنت سرکار اعلیحضرت ظل اللهی ولی نعمت کل ممالک ایران صانها الله عن الآفات و الحدثان به خیال ترقی این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آن جای است در یک امتداد این شش قریه تقریبا واقع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و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دارالفنون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از آخر ناقص است و پایان رساله سوم مطلبی در ذکر اقالیم سبعه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218" w:name="__RefHeading___Toc4166037_3381743652"/>
      <w:bookmarkStart w:id="3219" w:name="_Toc1393"/>
      <w:bookmarkEnd w:id="3218"/>
      <w:r>
        <w:rPr>
          <w:rtl w:val="true"/>
        </w:rPr>
        <w:t xml:space="preserve">( </w:t>
      </w:r>
      <w:r>
        <w:rPr/>
        <w:t>1553</w:t>
      </w:r>
      <w:r>
        <w:rPr>
          <w:rtl w:val="true"/>
        </w:rPr>
        <w:t xml:space="preserve"> )</w:t>
      </w:r>
      <w:bookmarkEnd w:id="3219"/>
    </w:p>
    <w:p>
      <w:pPr>
        <w:pStyle w:val="Heading3"/>
        <w:numPr>
          <w:ilvl w:val="2"/>
          <w:numId w:val="1"/>
        </w:numPr>
        <w:rPr/>
      </w:pPr>
      <w:bookmarkStart w:id="3220" w:name="__RefHeading___Toc4166039_3381743652"/>
      <w:bookmarkStart w:id="3221" w:name="_Toc1394"/>
      <w:bookmarkEnd w:id="3220"/>
      <w:r>
        <w:rPr/>
        <w:t>1</w:t>
      </w:r>
      <w:r>
        <w:rPr>
          <w:rtl w:val="true"/>
        </w:rPr>
        <w:t xml:space="preserve"> - </w:t>
      </w:r>
      <w:r>
        <w:rPr>
          <w:rtl w:val="true"/>
        </w:rPr>
        <w:t xml:space="preserve">روح و بدن </w:t>
      </w:r>
      <w:r>
        <w:rPr>
          <w:rtl w:val="true"/>
        </w:rPr>
        <w:t>«</w:t>
      </w:r>
      <w:r>
        <w:rPr/>
        <w:t>9</w:t>
      </w:r>
      <w:r>
        <w:rPr>
          <w:rtl w:val="true"/>
        </w:rPr>
        <w:t xml:space="preserve"> - </w:t>
      </w:r>
      <w:r>
        <w:rPr/>
        <w:t>25</w:t>
      </w:r>
      <w:r>
        <w:rPr>
          <w:rtl w:val="true"/>
        </w:rPr>
        <w:t>» (</w:t>
      </w:r>
      <w:r>
        <w:rPr>
          <w:rtl w:val="true"/>
        </w:rPr>
        <w:t xml:space="preserve">فلسفه </w:t>
      </w:r>
      <w:r>
        <w:rPr>
          <w:rtl w:val="true"/>
        </w:rPr>
        <w:t xml:space="preserve">- </w:t>
      </w:r>
      <w:r>
        <w:rPr>
          <w:rtl w:val="true"/>
        </w:rPr>
        <w:t>فارسی</w:t>
      </w:r>
      <w:r>
        <w:rPr>
          <w:rtl w:val="true"/>
        </w:rPr>
        <w:t>)</w:t>
      </w:r>
      <w:bookmarkEnd w:id="32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فضولی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دو کتابی در همین جلد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گنجینه بهارستان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احدی را سزاست که ریاض بدن را به آب روان پرورده و حسن </w:t>
      </w:r>
      <w:bookmarkStart w:id="3222" w:name="pg14116_147142"/>
    </w:p>
    <w:p>
      <w:pPr>
        <w:pStyle w:val="BookText"/>
        <w:rPr/>
      </w:pPr>
      <w:bookmarkEnd w:id="3222"/>
      <w:r>
        <w:rPr>
          <w:rFonts w:ascii="IRNazanin" w:hAnsi="IRNazanin" w:eastAsia="IRNazanin"/>
          <w:color w:val="111111"/>
          <w:sz w:val="28"/>
          <w:sz w:val="28"/>
          <w:szCs w:val="28"/>
          <w:rtl w:val="true"/>
          <w:lang w:bidi="fa-IR"/>
        </w:rPr>
        <w:t>را مظهر عشق و عشق را زیور حسن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دیده عقل را بر او نگاهی و نه حواس و طبایع را در او راهی جبروت و لاهوت دید به منزل اصلی پیوسته و از قید راهزنان رسته و عاقبت الامر خود را به خود رسانید معشوقی و عاشقی در آن خلوت بیرون ماند</w:t>
      </w:r>
      <w:r>
        <w:rPr>
          <w:rFonts w:eastAsia="IRNazanin" w:cs="IRNazanin"/>
          <w:color w:val="111111"/>
          <w:sz w:val="28"/>
          <w:szCs w:val="28"/>
          <w:rtl w:val="true"/>
          <w:lang w:bidi="fa-IR"/>
        </w:rPr>
        <w:t>.</w:t>
      </w:r>
    </w:p>
    <w:p>
      <w:pPr>
        <w:pStyle w:val="Heading3"/>
        <w:numPr>
          <w:ilvl w:val="2"/>
          <w:numId w:val="1"/>
        </w:numPr>
        <w:rPr/>
      </w:pPr>
      <w:bookmarkStart w:id="3223" w:name="__RefHeading___Toc4166041_3381743652"/>
      <w:bookmarkStart w:id="3224" w:name="_Toc1395"/>
      <w:bookmarkEnd w:id="3223"/>
      <w:r>
        <w:rPr/>
        <w:t>2</w:t>
      </w:r>
      <w:r>
        <w:rPr>
          <w:rtl w:val="true"/>
        </w:rPr>
        <w:t xml:space="preserve"> - </w:t>
      </w:r>
      <w:r>
        <w:rPr>
          <w:rtl w:val="true"/>
        </w:rPr>
        <w:t xml:space="preserve">منشآت </w:t>
      </w:r>
      <w:r>
        <w:rPr>
          <w:rtl w:val="true"/>
        </w:rPr>
        <w:t>«</w:t>
      </w:r>
      <w:r>
        <w:rPr/>
        <w:t>26</w:t>
      </w:r>
      <w:r>
        <w:rPr>
          <w:rtl w:val="true"/>
        </w:rPr>
        <w:t xml:space="preserve"> - </w:t>
      </w:r>
      <w:r>
        <w:rPr/>
        <w:t>63</w:t>
      </w:r>
      <w:r>
        <w:rPr>
          <w:rtl w:val="true"/>
        </w:rPr>
        <w:t xml:space="preserve"> »(</w:t>
      </w:r>
      <w:r>
        <w:rPr>
          <w:rtl w:val="true"/>
        </w:rPr>
        <w:t>فارسی</w:t>
      </w:r>
      <w:r>
        <w:rPr>
          <w:rtl w:val="true"/>
        </w:rPr>
        <w:t>)</w:t>
      </w:r>
      <w:bookmarkEnd w:id="32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از منشآت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نگاشته شده است</w:t>
      </w:r>
      <w:r>
        <w:rPr>
          <w:rFonts w:eastAsia="IRNazanin" w:cs="IRNazanin"/>
          <w:color w:val="111111"/>
          <w:sz w:val="28"/>
          <w:szCs w:val="28"/>
          <w:rtl w:val="true"/>
          <w:lang w:bidi="fa-IR"/>
        </w:rPr>
        <w:t>.</w:t>
      </w:r>
    </w:p>
    <w:p>
      <w:pPr>
        <w:pStyle w:val="Heading3"/>
        <w:numPr>
          <w:ilvl w:val="2"/>
          <w:numId w:val="1"/>
        </w:numPr>
        <w:rPr/>
      </w:pPr>
      <w:bookmarkStart w:id="3225" w:name="__RefHeading___Toc4166043_3381743652"/>
      <w:bookmarkStart w:id="3226" w:name="_Toc1396"/>
      <w:bookmarkEnd w:id="3225"/>
      <w:r>
        <w:rPr/>
        <w:t>3</w:t>
      </w:r>
      <w:r>
        <w:rPr>
          <w:rtl w:val="true"/>
        </w:rPr>
        <w:t xml:space="preserve"> - </w:t>
      </w:r>
      <w:r>
        <w:rPr>
          <w:rtl w:val="true"/>
        </w:rPr>
        <w:t xml:space="preserve">منشآت </w:t>
      </w:r>
      <w:r>
        <w:rPr>
          <w:rtl w:val="true"/>
        </w:rPr>
        <w:t>(</w:t>
      </w:r>
      <w:r>
        <w:rPr>
          <w:rtl w:val="true"/>
        </w:rPr>
        <w:t>فارسی</w:t>
      </w:r>
      <w:r>
        <w:rPr>
          <w:rtl w:val="true"/>
        </w:rPr>
        <w:t>)</w:t>
      </w:r>
      <w:bookmarkEnd w:id="32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منشآت منتخب از میرزا مهدی استرآبادی و نیز شیوه نگارش نامه به کسان و مقام مختلف و چند توبه نامچه و عقد نامچه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رساله بدون تاریخ و نام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از آغاز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فوائدی شامل برخی نصایح عبید زاکانی و برخی از دیباچه قبالهها و یک نامه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227" w:name="__RefHeading___Toc4166045_3381743652"/>
      <w:bookmarkStart w:id="3228" w:name="_Toc1397"/>
      <w:bookmarkEnd w:id="3227"/>
      <w:r>
        <w:rPr>
          <w:rtl w:val="true"/>
        </w:rPr>
        <w:t xml:space="preserve">( </w:t>
      </w:r>
      <w:r>
        <w:rPr/>
        <w:t>1679</w:t>
      </w:r>
      <w:r>
        <w:rPr>
          <w:rtl w:val="true"/>
        </w:rPr>
        <w:t xml:space="preserve"> )</w:t>
      </w:r>
      <w:bookmarkEnd w:id="3228"/>
    </w:p>
    <w:p>
      <w:pPr>
        <w:pStyle w:val="Heading3"/>
        <w:numPr>
          <w:ilvl w:val="2"/>
          <w:numId w:val="1"/>
        </w:numPr>
        <w:rPr/>
      </w:pPr>
      <w:bookmarkStart w:id="3229" w:name="__RefHeading___Toc4166047_3381743652"/>
      <w:bookmarkStart w:id="3230" w:name="_Toc1398"/>
      <w:bookmarkEnd w:id="3229"/>
      <w:r>
        <w:rPr/>
        <w:t>1</w:t>
      </w:r>
      <w:r>
        <w:rPr>
          <w:rtl w:val="true"/>
        </w:rPr>
        <w:t xml:space="preserve"> - </w:t>
      </w:r>
      <w:r>
        <w:rPr>
          <w:rtl w:val="true"/>
        </w:rPr>
        <w:t xml:space="preserve">مختار نامه </w:t>
      </w:r>
      <w:r>
        <w:rPr>
          <w:rtl w:val="true"/>
        </w:rPr>
        <w:t xml:space="preserve">= </w:t>
      </w:r>
      <w:r>
        <w:rPr>
          <w:rtl w:val="true"/>
        </w:rPr>
        <w:t xml:space="preserve">روضة المجاهدین </w:t>
      </w:r>
      <w:r>
        <w:rPr>
          <w:rtl w:val="true"/>
        </w:rPr>
        <w:t>«</w:t>
      </w:r>
      <w:r>
        <w:rPr/>
        <w:t>1</w:t>
      </w:r>
      <w:r>
        <w:rPr>
          <w:rtl w:val="true"/>
        </w:rPr>
        <w:t xml:space="preserve"> - </w:t>
      </w:r>
      <w:r>
        <w:rPr/>
        <w:t>203</w:t>
      </w:r>
      <w:r>
        <w:rPr>
          <w:rtl w:val="true"/>
        </w:rPr>
        <w:t>» (</w:t>
      </w:r>
      <w:r>
        <w:rPr>
          <w:rtl w:val="true"/>
        </w:rPr>
        <w:t xml:space="preserve">تاریخ </w:t>
      </w:r>
      <w:r>
        <w:rPr>
          <w:rtl w:val="true"/>
        </w:rPr>
        <w:t xml:space="preserve">- </w:t>
      </w:r>
      <w:r>
        <w:rPr>
          <w:rtl w:val="true"/>
        </w:rPr>
        <w:t>فارسی</w:t>
      </w:r>
      <w:r>
        <w:rPr>
          <w:rtl w:val="true"/>
        </w:rPr>
        <w:t>)</w:t>
      </w:r>
      <w:bookmarkEnd w:id="32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بن حسام الواعظ هروی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است در داستان مختار ثقفی و انتقام از خاندان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و نظم آن جداگانه </w:t>
      </w:r>
      <w:bookmarkStart w:id="3231" w:name="pg14116_147143"/>
    </w:p>
    <w:p>
      <w:pPr>
        <w:pStyle w:val="BookText"/>
        <w:rPr/>
      </w:pPr>
      <w:bookmarkEnd w:id="3231"/>
      <w:r>
        <w:rPr>
          <w:rFonts w:ascii="IRNazanin" w:hAnsi="IRNazanin" w:eastAsia="IRNazanin"/>
          <w:color w:val="111111"/>
          <w:sz w:val="28"/>
          <w:sz w:val="28"/>
          <w:szCs w:val="28"/>
          <w:rtl w:val="true"/>
          <w:lang w:bidi="fa-IR"/>
        </w:rPr>
        <w:t xml:space="preserve">روایت شده انجام آن در شهر هرات به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تمهید اساس سپاس قادر مختار و پس از تشهید شاهی سید ابرار و تقریر منقبت شاه دلدل سوار و تحریر معدلت و مدحت پادشاه عدالت شعار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ولید پلید عنید بدتر از یزید محاربات محمد بن ابراهیم و شهادت او و یارانش رحمة الله علیهم اجمعین و لعنة الله علی اعدائهم</w:t>
      </w:r>
      <w:r>
        <w:rPr>
          <w:rFonts w:eastAsia="IRNazanin" w:cs="IRNazanin"/>
          <w:color w:val="111111"/>
          <w:sz w:val="28"/>
          <w:szCs w:val="28"/>
          <w:rtl w:val="true"/>
          <w:lang w:bidi="fa-IR"/>
        </w:rPr>
        <w:t>....</w:t>
      </w:r>
    </w:p>
    <w:p>
      <w:pPr>
        <w:pStyle w:val="Heading3"/>
        <w:numPr>
          <w:ilvl w:val="2"/>
          <w:numId w:val="1"/>
        </w:numPr>
        <w:rPr/>
      </w:pPr>
      <w:bookmarkStart w:id="3232" w:name="__RefHeading___Toc4166049_3381743652"/>
      <w:bookmarkStart w:id="3233" w:name="_Toc1399"/>
      <w:bookmarkEnd w:id="3232"/>
      <w:r>
        <w:rPr/>
        <w:t>2</w:t>
      </w:r>
      <w:r>
        <w:rPr>
          <w:rtl w:val="true"/>
        </w:rPr>
        <w:t xml:space="preserve"> - </w:t>
      </w:r>
      <w:r>
        <w:rPr>
          <w:rtl w:val="true"/>
        </w:rPr>
        <w:t xml:space="preserve">دوازده بند محتشم </w:t>
      </w:r>
      <w:r>
        <w:rPr>
          <w:rtl w:val="true"/>
        </w:rPr>
        <w:t>«</w:t>
      </w:r>
      <w:r>
        <w:rPr/>
        <w:t>207</w:t>
      </w:r>
      <w:r>
        <w:rPr>
          <w:rtl w:val="true"/>
        </w:rPr>
        <w:t xml:space="preserve"> - </w:t>
      </w:r>
      <w:r>
        <w:rPr/>
        <w:t>208</w:t>
      </w:r>
      <w:r>
        <w:rPr>
          <w:rtl w:val="true"/>
        </w:rPr>
        <w:t>» (</w:t>
      </w:r>
      <w:r>
        <w:rPr>
          <w:rtl w:val="true"/>
        </w:rPr>
        <w:t>فارسی</w:t>
      </w:r>
      <w:r>
        <w:rPr>
          <w:rtl w:val="true"/>
        </w:rPr>
        <w:t>)</w:t>
      </w:r>
      <w:bookmarkEnd w:id="32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محتشم کاشانی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محتشم کاشانی به نام عبدالغنی در سفر مکه درگذشته بود و شاعر بیتابی و نوحهسرایی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خواسته شد که مرثیه‌ای درباره رویداد کربلا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دوازده بند بسیار شیوا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دیگران از او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 او و نیز جداگانه از آن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اشت که در خلق عالم است باز این چه نوحه و چه عزا و چه ماتم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دشمنان دین نتوان کرد آنچه تو با مصطفی و حیدر و اولاد کرده‌ای </w:t>
      </w:r>
      <w:bookmarkStart w:id="3234" w:name="pg14116_147144"/>
    </w:p>
    <w:p>
      <w:pPr>
        <w:pStyle w:val="Heading3"/>
        <w:numPr>
          <w:ilvl w:val="2"/>
          <w:numId w:val="1"/>
        </w:numPr>
        <w:rPr/>
      </w:pPr>
      <w:bookmarkStart w:id="3235" w:name="__RefHeading___Toc4166051_3381743652"/>
      <w:bookmarkStart w:id="3236" w:name="_Toc1400"/>
      <w:bookmarkEnd w:id="3234"/>
      <w:bookmarkEnd w:id="3235"/>
      <w:r>
        <w:rPr/>
        <w:t>3</w:t>
      </w:r>
      <w:r>
        <w:rPr>
          <w:rtl w:val="true"/>
        </w:rPr>
        <w:t xml:space="preserve"> - </w:t>
      </w:r>
      <w:r>
        <w:rPr>
          <w:rtl w:val="true"/>
        </w:rPr>
        <w:t xml:space="preserve">محرق القلوب </w:t>
      </w:r>
      <w:r>
        <w:rPr>
          <w:rtl w:val="true"/>
        </w:rPr>
        <w:t>«</w:t>
      </w:r>
      <w:r>
        <w:rPr/>
        <w:t>208</w:t>
      </w:r>
      <w:r>
        <w:rPr>
          <w:rtl w:val="true"/>
        </w:rPr>
        <w:t xml:space="preserve"> - </w:t>
      </w:r>
      <w:r>
        <w:rPr/>
        <w:t>389</w:t>
      </w:r>
      <w:r>
        <w:rPr>
          <w:rtl w:val="true"/>
        </w:rPr>
        <w:t>» (</w:t>
      </w:r>
      <w:r>
        <w:rPr>
          <w:rtl w:val="true"/>
        </w:rPr>
        <w:t xml:space="preserve">مقتل </w:t>
      </w:r>
      <w:r>
        <w:rPr>
          <w:rtl w:val="true"/>
        </w:rPr>
        <w:t xml:space="preserve">- </w:t>
      </w:r>
      <w:r>
        <w:rPr>
          <w:rtl w:val="true"/>
        </w:rPr>
        <w:t>فارسی</w:t>
      </w:r>
      <w:r>
        <w:rPr>
          <w:rtl w:val="true"/>
        </w:rPr>
        <w:t>)</w:t>
      </w:r>
      <w:bookmarkEnd w:id="3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ابوذر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پایانش دعایی برای روز عاشورا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حاج رفیع بن حاج مقیم رشتی صعلابی در </w:t>
      </w:r>
      <w:r>
        <w:rPr>
          <w:rFonts w:eastAsia="IRNazanin" w:cs="IRNazanin"/>
          <w:color w:val="111111"/>
          <w:sz w:val="28"/>
          <w:szCs w:val="28"/>
          <w:lang w:bidi="fa-IR"/>
        </w:rPr>
        <w:t>1266</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3237" w:name="__RefHeading___Toc4166053_3381743652"/>
      <w:bookmarkStart w:id="3238" w:name="_Toc1401"/>
      <w:bookmarkEnd w:id="3237"/>
      <w:r>
        <w:rPr>
          <w:rtl w:val="true"/>
        </w:rPr>
        <w:t xml:space="preserve">( </w:t>
      </w:r>
      <w:r>
        <w:rPr/>
        <w:t>1722</w:t>
      </w:r>
      <w:r>
        <w:rPr>
          <w:rtl w:val="true"/>
        </w:rPr>
        <w:t xml:space="preserve"> )</w:t>
      </w:r>
      <w:bookmarkEnd w:id="3238"/>
    </w:p>
    <w:p>
      <w:pPr>
        <w:pStyle w:val="Heading3"/>
        <w:numPr>
          <w:ilvl w:val="2"/>
          <w:numId w:val="1"/>
        </w:numPr>
        <w:rPr/>
      </w:pPr>
      <w:bookmarkStart w:id="3239" w:name="__RefHeading___Toc4166055_3381743652"/>
      <w:bookmarkStart w:id="3240" w:name="_Toc1402"/>
      <w:bookmarkEnd w:id="3239"/>
      <w:r>
        <w:rPr/>
        <w:t>1</w:t>
      </w:r>
      <w:r>
        <w:rPr>
          <w:rtl w:val="true"/>
        </w:rPr>
        <w:t xml:space="preserve"> - </w:t>
      </w:r>
      <w:r>
        <w:rPr>
          <w:rtl w:val="true"/>
        </w:rPr>
        <w:t xml:space="preserve">کبری در منطق </w:t>
      </w:r>
      <w:r>
        <w:rPr>
          <w:rtl w:val="true"/>
        </w:rPr>
        <w:t>«</w:t>
      </w:r>
      <w:r>
        <w:rPr/>
        <w:t>2</w:t>
      </w:r>
      <w:r>
        <w:rPr>
          <w:rtl w:val="true"/>
        </w:rPr>
        <w:t xml:space="preserve"> - </w:t>
      </w:r>
      <w:r>
        <w:rPr/>
        <w:t>19</w:t>
      </w:r>
      <w:r>
        <w:rPr>
          <w:rtl w:val="true"/>
        </w:rPr>
        <w:t>» (</w:t>
      </w:r>
      <w:r>
        <w:rPr>
          <w:rtl w:val="true"/>
        </w:rPr>
        <w:t>فارسی</w:t>
      </w:r>
      <w:r>
        <w:rPr>
          <w:rtl w:val="true"/>
        </w:rPr>
        <w:t>)</w:t>
      </w:r>
      <w:bookmarkEnd w:id="32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241" w:name="__RefHeading___Toc4166057_3381743652"/>
      <w:bookmarkStart w:id="3242" w:name="_Toc1403"/>
      <w:bookmarkEnd w:id="3241"/>
      <w:r>
        <w:rPr/>
        <w:t>2</w:t>
      </w:r>
      <w:r>
        <w:rPr>
          <w:rtl w:val="true"/>
        </w:rPr>
        <w:t xml:space="preserve"> - </w:t>
      </w:r>
      <w:r>
        <w:rPr>
          <w:rtl w:val="true"/>
        </w:rPr>
        <w:t xml:space="preserve">صغری در منطق </w:t>
      </w:r>
      <w:r>
        <w:rPr>
          <w:rtl w:val="true"/>
        </w:rPr>
        <w:t>«</w:t>
      </w:r>
      <w:r>
        <w:rPr/>
        <w:t>19</w:t>
      </w:r>
      <w:r>
        <w:rPr>
          <w:rtl w:val="true"/>
        </w:rPr>
        <w:t xml:space="preserve"> - </w:t>
      </w:r>
      <w:r>
        <w:rPr/>
        <w:t>22</w:t>
      </w:r>
      <w:r>
        <w:rPr>
          <w:rtl w:val="true"/>
        </w:rPr>
        <w:t>» (</w:t>
      </w:r>
      <w:r>
        <w:rPr>
          <w:rtl w:val="true"/>
        </w:rPr>
        <w:t>فارسی</w:t>
      </w:r>
      <w:r>
        <w:rPr>
          <w:rtl w:val="true"/>
        </w:rPr>
        <w:t>)</w:t>
      </w:r>
      <w:bookmarkEnd w:id="32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چند نسخه دیگر از این رساله در مجموعهها هست</w:t>
      </w:r>
      <w:r>
        <w:rPr>
          <w:rFonts w:eastAsia="IRNazanin" w:cs="IRNazanin"/>
          <w:color w:val="111111"/>
          <w:sz w:val="28"/>
          <w:szCs w:val="28"/>
          <w:rtl w:val="true"/>
          <w:lang w:bidi="fa-IR"/>
        </w:rPr>
        <w:t>.</w:t>
      </w:r>
    </w:p>
    <w:p>
      <w:pPr>
        <w:pStyle w:val="Heading3"/>
        <w:numPr>
          <w:ilvl w:val="2"/>
          <w:numId w:val="1"/>
        </w:numPr>
        <w:rPr/>
      </w:pPr>
      <w:bookmarkStart w:id="3243" w:name="__RefHeading___Toc4166059_3381743652"/>
      <w:bookmarkStart w:id="3244" w:name="_Toc1404"/>
      <w:bookmarkEnd w:id="3243"/>
      <w:r>
        <w:rPr/>
        <w:t>3</w:t>
      </w:r>
      <w:r>
        <w:rPr>
          <w:rtl w:val="true"/>
        </w:rPr>
        <w:t xml:space="preserve"> - </w:t>
      </w:r>
      <w:r>
        <w:rPr>
          <w:rtl w:val="true"/>
        </w:rPr>
        <w:t xml:space="preserve">شرح الایساغوجی </w:t>
      </w:r>
      <w:r>
        <w:rPr>
          <w:rtl w:val="true"/>
        </w:rPr>
        <w:t>«</w:t>
      </w:r>
      <w:r>
        <w:rPr/>
        <w:t>23</w:t>
      </w:r>
      <w:r>
        <w:rPr>
          <w:rtl w:val="true"/>
        </w:rPr>
        <w:t xml:space="preserve"> - </w:t>
      </w:r>
      <w:r>
        <w:rPr/>
        <w:t>51</w:t>
      </w:r>
      <w:r>
        <w:rPr>
          <w:rtl w:val="true"/>
        </w:rPr>
        <w:t>» (</w:t>
      </w:r>
      <w:r>
        <w:rPr>
          <w:rtl w:val="true"/>
        </w:rPr>
        <w:t>عربی</w:t>
      </w:r>
      <w:r>
        <w:rPr>
          <w:rtl w:val="true"/>
        </w:rPr>
        <w:t>)</w:t>
      </w:r>
      <w:bookmarkEnd w:id="32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حسن 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دوم بیتاریخ و نام کاتب، رساله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1085</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3245" w:name="pg14116_147145"/>
    </w:p>
    <w:p>
      <w:pPr>
        <w:pStyle w:val="Heading2"/>
        <w:numPr>
          <w:ilvl w:val="1"/>
          <w:numId w:val="1"/>
        </w:numPr>
        <w:rPr/>
      </w:pPr>
      <w:bookmarkStart w:id="3246" w:name="__RefHeading___Toc4166061_3381743652"/>
      <w:bookmarkStart w:id="3247" w:name="_Toc1405"/>
      <w:bookmarkEnd w:id="3245"/>
      <w:bookmarkEnd w:id="3246"/>
      <w:r>
        <w:rPr>
          <w:rtl w:val="true"/>
        </w:rPr>
        <w:t xml:space="preserve">( </w:t>
      </w:r>
      <w:r>
        <w:rPr/>
        <w:t>1732</w:t>
      </w:r>
      <w:r>
        <w:rPr>
          <w:rtl w:val="true"/>
        </w:rPr>
        <w:t xml:space="preserve"> )</w:t>
      </w:r>
      <w:bookmarkEnd w:id="3247"/>
    </w:p>
    <w:p>
      <w:pPr>
        <w:pStyle w:val="Heading3"/>
        <w:numPr>
          <w:ilvl w:val="2"/>
          <w:numId w:val="1"/>
        </w:numPr>
        <w:rPr/>
      </w:pPr>
      <w:bookmarkStart w:id="3248" w:name="__RefHeading___Toc4166063_3381743652"/>
      <w:bookmarkStart w:id="3249" w:name="_Toc1406"/>
      <w:bookmarkEnd w:id="3248"/>
      <w:r>
        <w:rPr/>
        <w:t>1</w:t>
      </w:r>
      <w:r>
        <w:rPr>
          <w:rtl w:val="true"/>
        </w:rPr>
        <w:t xml:space="preserve"> - </w:t>
      </w:r>
      <w:r>
        <w:rPr>
          <w:rtl w:val="true"/>
        </w:rPr>
        <w:t xml:space="preserve">اللمعة الدّمشقیّة فی فقه الامامیّة </w:t>
      </w:r>
      <w:r>
        <w:rPr>
          <w:rtl w:val="true"/>
        </w:rPr>
        <w:t>«</w:t>
      </w:r>
      <w:r>
        <w:rPr/>
        <w:t>2</w:t>
      </w:r>
      <w:r>
        <w:rPr>
          <w:rtl w:val="true"/>
        </w:rPr>
        <w:t xml:space="preserve"> - </w:t>
      </w:r>
      <w:r>
        <w:rPr/>
        <w:t>79</w:t>
      </w:r>
      <w:r>
        <w:rPr>
          <w:rtl w:val="true"/>
        </w:rPr>
        <w:t>» (</w:t>
      </w:r>
      <w:r>
        <w:rPr>
          <w:rtl w:val="true"/>
        </w:rPr>
        <w:t xml:space="preserve">فقه </w:t>
      </w:r>
      <w:r>
        <w:rPr>
          <w:rtl w:val="true"/>
        </w:rPr>
        <w:t xml:space="preserve">- </w:t>
      </w:r>
      <w:r>
        <w:rPr>
          <w:rtl w:val="true"/>
        </w:rPr>
        <w:t>عربی</w:t>
      </w:r>
      <w:r>
        <w:rPr>
          <w:rtl w:val="true"/>
        </w:rPr>
        <w:t>)</w:t>
      </w:r>
      <w:bookmarkEnd w:id="32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همین جلد مراجعه شود</w:t>
      </w:r>
      <w:r>
        <w:rPr>
          <w:rFonts w:eastAsia="IRNazanin" w:cs="IRNazanin"/>
          <w:color w:val="111111"/>
          <w:sz w:val="28"/>
          <w:szCs w:val="28"/>
          <w:rtl w:val="true"/>
          <w:lang w:bidi="fa-IR"/>
        </w:rPr>
        <w:t>.</w:t>
      </w:r>
    </w:p>
    <w:p>
      <w:pPr>
        <w:pStyle w:val="Heading3"/>
        <w:numPr>
          <w:ilvl w:val="2"/>
          <w:numId w:val="1"/>
        </w:numPr>
        <w:rPr/>
      </w:pPr>
      <w:bookmarkStart w:id="3250" w:name="__RefHeading___Toc4166065_3381743652"/>
      <w:bookmarkStart w:id="3251" w:name="_Toc1407"/>
      <w:bookmarkEnd w:id="3250"/>
      <w:r>
        <w:rPr/>
        <w:t>2</w:t>
      </w:r>
      <w:r>
        <w:rPr>
          <w:rtl w:val="true"/>
        </w:rPr>
        <w:t xml:space="preserve"> - </w:t>
      </w:r>
      <w:r>
        <w:rPr>
          <w:rtl w:val="true"/>
        </w:rPr>
        <w:t xml:space="preserve">الجعفریّة </w:t>
      </w:r>
      <w:r>
        <w:rPr>
          <w:rtl w:val="true"/>
        </w:rPr>
        <w:t>«</w:t>
      </w:r>
      <w:r>
        <w:rPr/>
        <w:t>81</w:t>
      </w:r>
      <w:r>
        <w:rPr>
          <w:rtl w:val="true"/>
        </w:rPr>
        <w:t xml:space="preserve"> - </w:t>
      </w:r>
      <w:r>
        <w:rPr/>
        <w:t>110</w:t>
      </w:r>
      <w:r>
        <w:rPr>
          <w:rtl w:val="true"/>
        </w:rPr>
        <w:t>» (</w:t>
      </w:r>
      <w:r>
        <w:rPr>
          <w:rtl w:val="true"/>
        </w:rPr>
        <w:t xml:space="preserve">فقه </w:t>
      </w:r>
      <w:r>
        <w:rPr>
          <w:rtl w:val="true"/>
        </w:rPr>
        <w:t xml:space="preserve">- </w:t>
      </w:r>
      <w:r>
        <w:rPr>
          <w:rtl w:val="true"/>
        </w:rPr>
        <w:t>عربی</w:t>
      </w:r>
      <w:r>
        <w:rPr>
          <w:rtl w:val="true"/>
        </w:rPr>
        <w:t>)</w:t>
      </w:r>
      <w:bookmarkEnd w:id="32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عبدالعالی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3252" w:name="__RefHeading___Toc4166067_3381743652"/>
      <w:bookmarkStart w:id="3253" w:name="_Toc1408"/>
      <w:bookmarkEnd w:id="3252"/>
      <w:r>
        <w:rPr/>
        <w:t>3</w:t>
      </w:r>
      <w:r>
        <w:rPr>
          <w:rtl w:val="true"/>
        </w:rPr>
        <w:t xml:space="preserve"> - </w:t>
      </w:r>
      <w:r>
        <w:rPr>
          <w:rtl w:val="true"/>
        </w:rPr>
        <w:t xml:space="preserve">التنبیهات العلیّة علی وظائف الصلاة القلبیّة </w:t>
      </w:r>
      <w:r>
        <w:rPr>
          <w:rtl w:val="true"/>
        </w:rPr>
        <w:t xml:space="preserve">= </w:t>
      </w:r>
      <w:r>
        <w:rPr>
          <w:rtl w:val="true"/>
        </w:rPr>
        <w:t xml:space="preserve">اسرار الصلاة </w:t>
      </w:r>
      <w:r>
        <w:rPr>
          <w:rtl w:val="true"/>
        </w:rPr>
        <w:t>«</w:t>
      </w:r>
      <w:r>
        <w:rPr/>
        <w:t>111</w:t>
      </w:r>
      <w:r>
        <w:rPr>
          <w:rtl w:val="true"/>
        </w:rPr>
        <w:t xml:space="preserve"> - </w:t>
      </w:r>
      <w:r>
        <w:rPr/>
        <w:t>153</w:t>
      </w:r>
      <w:r>
        <w:rPr>
          <w:rtl w:val="true"/>
        </w:rPr>
        <w:t>»</w:t>
      </w:r>
      <w:bookmarkEnd w:id="3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همین جلد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نسخ محمد فاضل بن محمد مؤمن الجیلانی در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خوسف قاین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انبیا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سید کاظم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بیتاریخ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3254" w:name="__RefHeading___Toc4166069_3381743652"/>
      <w:bookmarkStart w:id="3255" w:name="_Toc1409"/>
      <w:bookmarkEnd w:id="3254"/>
      <w:r>
        <w:rPr>
          <w:rtl w:val="true"/>
        </w:rPr>
        <w:t xml:space="preserve">( </w:t>
      </w:r>
      <w:r>
        <w:rPr/>
        <w:t>1796</w:t>
      </w:r>
      <w:r>
        <w:rPr>
          <w:rtl w:val="true"/>
        </w:rPr>
        <w:t xml:space="preserve"> )</w:t>
      </w:r>
      <w:bookmarkEnd w:id="3255"/>
    </w:p>
    <w:p>
      <w:pPr>
        <w:pStyle w:val="Heading3"/>
        <w:numPr>
          <w:ilvl w:val="2"/>
          <w:numId w:val="1"/>
        </w:numPr>
        <w:rPr/>
      </w:pPr>
      <w:bookmarkStart w:id="3256" w:name="__RefHeading___Toc4166071_3381743652"/>
      <w:bookmarkStart w:id="3257" w:name="_Toc1410"/>
      <w:bookmarkEnd w:id="3256"/>
      <w:r>
        <w:rPr/>
        <w:t>1</w:t>
      </w:r>
      <w:r>
        <w:rPr>
          <w:rtl w:val="true"/>
        </w:rPr>
        <w:t xml:space="preserve"> - </w:t>
      </w:r>
      <w:r>
        <w:rPr>
          <w:rtl w:val="true"/>
        </w:rPr>
        <w:t xml:space="preserve">قیامت نامه </w:t>
      </w:r>
      <w:r>
        <w:rPr>
          <w:rtl w:val="true"/>
        </w:rPr>
        <w:t>«</w:t>
      </w:r>
      <w:r>
        <w:rPr/>
        <w:t>1</w:t>
      </w:r>
      <w:r>
        <w:rPr>
          <w:rtl w:val="true"/>
        </w:rPr>
        <w:t xml:space="preserve"> - </w:t>
      </w:r>
      <w:r>
        <w:rPr/>
        <w:t>52</w:t>
      </w:r>
      <w:r>
        <w:rPr>
          <w:rtl w:val="true"/>
        </w:rPr>
        <w:t>» (</w:t>
      </w:r>
      <w:r>
        <w:rPr>
          <w:rtl w:val="true"/>
        </w:rPr>
        <w:t xml:space="preserve">شعر </w:t>
      </w:r>
      <w:r>
        <w:rPr>
          <w:rtl w:val="true"/>
        </w:rPr>
        <w:t xml:space="preserve">- </w:t>
      </w:r>
      <w:r>
        <w:rPr>
          <w:rtl w:val="true"/>
        </w:rPr>
        <w:t>ترکی</w:t>
      </w:r>
      <w:r>
        <w:rPr>
          <w:rtl w:val="true"/>
        </w:rPr>
        <w:t>)</w:t>
      </w:r>
      <w:bookmarkEnd w:id="3257"/>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مراغی</w:t>
      </w:r>
      <w:r>
        <w:rPr>
          <w:rFonts w:eastAsia="IRNazanin" w:cs="IRNazanin"/>
          <w:color w:val="111111"/>
          <w:sz w:val="28"/>
          <w:szCs w:val="28"/>
          <w:rtl w:val="true"/>
          <w:lang w:bidi="fa-IR"/>
        </w:rPr>
        <w:t>)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258" w:name="pg14116_147146"/>
    </w:p>
    <w:p>
      <w:pPr>
        <w:pStyle w:val="BookText"/>
        <w:rPr/>
      </w:pPr>
      <w:bookmarkEnd w:id="3258"/>
      <w:r>
        <w:rPr>
          <w:rFonts w:ascii="IRNazanin" w:hAnsi="IRNazanin" w:eastAsia="IRNazanin"/>
          <w:color w:val="111111"/>
          <w:sz w:val="28"/>
          <w:sz w:val="28"/>
          <w:szCs w:val="28"/>
          <w:rtl w:val="true"/>
          <w:lang w:bidi="fa-IR"/>
        </w:rPr>
        <w:t xml:space="preserve">مثنوی سوزناکی است در رحلت پیامبر اسلام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سخنوران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بونه بهار دوکیم عندلیب قان آغلار کلی شراره توکر لاله سی جگر داغلار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مفلس و عورم جگر ده یوق آهیم محبت شه مردانده توشه راهیم</w:t>
      </w:r>
    </w:p>
    <w:p>
      <w:pPr>
        <w:pStyle w:val="Heading3"/>
        <w:numPr>
          <w:ilvl w:val="2"/>
          <w:numId w:val="1"/>
        </w:numPr>
        <w:rPr/>
      </w:pPr>
      <w:bookmarkStart w:id="3259" w:name="__RefHeading___Toc4166073_3381743652"/>
      <w:bookmarkStart w:id="3260" w:name="_Toc1411"/>
      <w:bookmarkEnd w:id="3259"/>
      <w:r>
        <w:rPr/>
        <w:t>2</w:t>
      </w:r>
      <w:r>
        <w:rPr>
          <w:rtl w:val="true"/>
        </w:rPr>
        <w:t xml:space="preserve"> - </w:t>
      </w:r>
      <w:r>
        <w:rPr>
          <w:rtl w:val="true"/>
        </w:rPr>
        <w:t xml:space="preserve">مصیبت نامه </w:t>
      </w:r>
      <w:r>
        <w:rPr>
          <w:rtl w:val="true"/>
        </w:rPr>
        <w:t>«</w:t>
      </w:r>
      <w:r>
        <w:rPr/>
        <w:t>52</w:t>
      </w:r>
      <w:r>
        <w:rPr>
          <w:rtl w:val="true"/>
        </w:rPr>
        <w:t xml:space="preserve"> - </w:t>
      </w:r>
      <w:r>
        <w:rPr/>
        <w:t>74</w:t>
      </w:r>
      <w:r>
        <w:rPr>
          <w:rtl w:val="true"/>
        </w:rPr>
        <w:t xml:space="preserve"> »(</w:t>
      </w:r>
      <w:r>
        <w:rPr>
          <w:rtl w:val="true"/>
        </w:rPr>
        <w:t>فارسی</w:t>
      </w:r>
      <w:r>
        <w:rPr>
          <w:rtl w:val="true"/>
        </w:rPr>
        <w:t>)</w:t>
      </w:r>
      <w:bookmarkEnd w:id="32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در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مظلوم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ملال مصیبت ز طارم اخضر</w:t>
      </w:r>
    </w:p>
    <w:p>
      <w:pPr>
        <w:pStyle w:val="BookText"/>
        <w:rPr/>
      </w:pPr>
      <w:r>
        <w:rPr>
          <w:rFonts w:ascii="IRNazanin" w:hAnsi="IRNazanin" w:eastAsia="IRNazanin"/>
          <w:color w:val="111111"/>
          <w:sz w:val="28"/>
          <w:sz w:val="28"/>
          <w:szCs w:val="28"/>
          <w:rtl w:val="true"/>
          <w:lang w:bidi="fa-IR"/>
        </w:rPr>
        <w:t>نموده رایت ماتم به اکبر و اصغر</w:t>
      </w:r>
    </w:p>
    <w:p>
      <w:pPr>
        <w:pStyle w:val="Heading3"/>
        <w:numPr>
          <w:ilvl w:val="2"/>
          <w:numId w:val="1"/>
        </w:numPr>
        <w:rPr/>
      </w:pPr>
      <w:bookmarkStart w:id="3261" w:name="__RefHeading___Toc4166075_3381743652"/>
      <w:bookmarkStart w:id="3262" w:name="_Toc1412"/>
      <w:bookmarkEnd w:id="3261"/>
      <w:r>
        <w:rPr/>
        <w:t>3</w:t>
      </w:r>
      <w:r>
        <w:rPr>
          <w:rtl w:val="true"/>
        </w:rPr>
        <w:t xml:space="preserve"> - </w:t>
      </w:r>
      <w:r>
        <w:rPr>
          <w:rtl w:val="true"/>
        </w:rPr>
        <w:t xml:space="preserve">دیوان مقبل </w:t>
      </w:r>
      <w:r>
        <w:rPr>
          <w:rtl w:val="true"/>
        </w:rPr>
        <w:t>«</w:t>
      </w:r>
      <w:r>
        <w:rPr/>
        <w:t>77</w:t>
      </w:r>
      <w:r>
        <w:rPr>
          <w:rtl w:val="true"/>
        </w:rPr>
        <w:t xml:space="preserve"> - </w:t>
      </w:r>
      <w:r>
        <w:rPr/>
        <w:t>156</w:t>
      </w:r>
      <w:r>
        <w:rPr>
          <w:rtl w:val="true"/>
        </w:rPr>
        <w:t>» (</w:t>
      </w:r>
      <w:r>
        <w:rPr>
          <w:rtl w:val="true"/>
        </w:rPr>
        <w:t>فارسی</w:t>
      </w:r>
      <w:r>
        <w:rPr>
          <w:rtl w:val="true"/>
        </w:rPr>
        <w:t>)</w:t>
      </w:r>
      <w:bookmarkEnd w:id="3262"/>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باز هلال مه عزای حسین</w:t>
      </w:r>
    </w:p>
    <w:p>
      <w:pPr>
        <w:pStyle w:val="BookText"/>
        <w:rPr/>
      </w:pPr>
      <w:r>
        <w:rPr>
          <w:rFonts w:ascii="IRNazanin" w:hAnsi="IRNazanin" w:eastAsia="IRNazanin"/>
          <w:color w:val="111111"/>
          <w:sz w:val="28"/>
          <w:sz w:val="28"/>
          <w:szCs w:val="28"/>
          <w:rtl w:val="true"/>
          <w:lang w:bidi="fa-IR"/>
        </w:rPr>
        <w:t>به خاک تیره نشست آسمان برای حسین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نداشتم چو بر حضرت تو روی سفید عطا نمود به من رحمت تو موی سفید</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مو سفید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بروم هزار شکر که آخر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بروم </w:t>
      </w:r>
      <w:bookmarkStart w:id="3263" w:name="pg14116_147147"/>
    </w:p>
    <w:p>
      <w:pPr>
        <w:pStyle w:val="BookText"/>
        <w:rPr/>
      </w:pPr>
      <w:bookmarkEnd w:id="3263"/>
      <w:r>
        <w:rPr>
          <w:rFonts w:ascii="IRNazanin" w:hAnsi="IRNazanin" w:eastAsia="IRNazanin"/>
          <w:color w:val="111111"/>
          <w:sz w:val="28"/>
          <w:sz w:val="28"/>
          <w:szCs w:val="28"/>
          <w:rtl w:val="true"/>
          <w:lang w:bidi="fa-IR"/>
        </w:rPr>
        <w:t>هر سه بیتاریخ و بینام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3264" w:name="__RefHeading___Toc4166077_3381743652"/>
      <w:bookmarkStart w:id="3265" w:name="_Toc1413"/>
      <w:bookmarkEnd w:id="3264"/>
      <w:r>
        <w:rPr>
          <w:rtl w:val="true"/>
        </w:rPr>
        <w:t xml:space="preserve">( </w:t>
      </w:r>
      <w:r>
        <w:rPr/>
        <w:t>1829</w:t>
      </w:r>
      <w:r>
        <w:rPr>
          <w:rtl w:val="true"/>
        </w:rPr>
        <w:t xml:space="preserve"> )</w:t>
      </w:r>
      <w:bookmarkEnd w:id="3265"/>
    </w:p>
    <w:p>
      <w:pPr>
        <w:pStyle w:val="Heading3"/>
        <w:numPr>
          <w:ilvl w:val="2"/>
          <w:numId w:val="1"/>
        </w:numPr>
        <w:rPr/>
      </w:pPr>
      <w:bookmarkStart w:id="3266" w:name="__RefHeading___Toc4166079_3381743652"/>
      <w:bookmarkStart w:id="3267" w:name="_Toc1414"/>
      <w:bookmarkEnd w:id="3266"/>
      <w:r>
        <w:rPr/>
        <w:t>1</w:t>
      </w:r>
      <w:r>
        <w:rPr>
          <w:rtl w:val="true"/>
        </w:rPr>
        <w:t xml:space="preserve"> - </w:t>
      </w:r>
      <w:r>
        <w:rPr>
          <w:rtl w:val="true"/>
        </w:rPr>
        <w:t xml:space="preserve">تفسیر سورة الزّلزال </w:t>
      </w:r>
      <w:r>
        <w:rPr>
          <w:rtl w:val="true"/>
        </w:rPr>
        <w:t>«</w:t>
      </w:r>
      <w:r>
        <w:rPr/>
        <w:t>1</w:t>
      </w:r>
      <w:r>
        <w:rPr>
          <w:rtl w:val="true"/>
        </w:rPr>
        <w:t xml:space="preserve"> - </w:t>
      </w:r>
      <w:r>
        <w:rPr/>
        <w:t>15</w:t>
      </w:r>
      <w:r>
        <w:rPr>
          <w:rtl w:val="true"/>
        </w:rPr>
        <w:t>» (</w:t>
      </w:r>
      <w:r>
        <w:rPr>
          <w:rtl w:val="true"/>
        </w:rPr>
        <w:t xml:space="preserve">تفسیر </w:t>
      </w:r>
      <w:r>
        <w:rPr>
          <w:rtl w:val="true"/>
        </w:rPr>
        <w:t xml:space="preserve">- </w:t>
      </w:r>
      <w:r>
        <w:rPr>
          <w:rtl w:val="true"/>
        </w:rPr>
        <w:t>عربی</w:t>
      </w:r>
      <w:r>
        <w:rPr>
          <w:rtl w:val="true"/>
        </w:rPr>
        <w:t>)</w:t>
      </w:r>
      <w:bookmarkEnd w:id="32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کتابشناسی جامع ملا صدرا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من عندک فهما جدیدا و علمنی من لدنک علما مزیدا</w:t>
      </w:r>
      <w:r>
        <w:rPr>
          <w:rFonts w:eastAsia="IRNazanin" w:cs="IRNazanin"/>
          <w:color w:val="111111"/>
          <w:sz w:val="28"/>
          <w:szCs w:val="28"/>
          <w:rtl w:val="true"/>
          <w:lang w:bidi="fa-IR"/>
        </w:rPr>
        <w:t>.</w:t>
      </w:r>
    </w:p>
    <w:p>
      <w:pPr>
        <w:pStyle w:val="Heading3"/>
        <w:numPr>
          <w:ilvl w:val="2"/>
          <w:numId w:val="1"/>
        </w:numPr>
        <w:rPr/>
      </w:pPr>
      <w:bookmarkStart w:id="3268" w:name="__RefHeading___Toc4166081_3381743652"/>
      <w:bookmarkStart w:id="3269" w:name="_Toc1415"/>
      <w:bookmarkEnd w:id="3268"/>
      <w:r>
        <w:rPr/>
        <w:t>2</w:t>
      </w:r>
      <w:r>
        <w:rPr>
          <w:rtl w:val="true"/>
        </w:rPr>
        <w:t xml:space="preserve"> - </w:t>
      </w:r>
      <w:r>
        <w:rPr>
          <w:rtl w:val="true"/>
        </w:rPr>
        <w:t xml:space="preserve">تفسیر سورة الواقعة </w:t>
      </w:r>
      <w:r>
        <w:rPr>
          <w:rtl w:val="true"/>
        </w:rPr>
        <w:t>«</w:t>
      </w:r>
      <w:r>
        <w:rPr/>
        <w:t>17</w:t>
      </w:r>
      <w:r>
        <w:rPr>
          <w:rtl w:val="true"/>
        </w:rPr>
        <w:t xml:space="preserve"> - </w:t>
      </w:r>
      <w:r>
        <w:rPr/>
        <w:t>70</w:t>
      </w:r>
      <w:r>
        <w:rPr>
          <w:rtl w:val="true"/>
        </w:rPr>
        <w:t>» (</w:t>
      </w:r>
      <w:r>
        <w:rPr>
          <w:rtl w:val="true"/>
        </w:rPr>
        <w:t xml:space="preserve">تفسیر </w:t>
      </w:r>
      <w:r>
        <w:rPr>
          <w:rtl w:val="true"/>
        </w:rPr>
        <w:t xml:space="preserve">- </w:t>
      </w:r>
      <w:r>
        <w:rPr>
          <w:rtl w:val="true"/>
        </w:rPr>
        <w:t>عربی</w:t>
      </w:r>
      <w:r>
        <w:rPr>
          <w:rtl w:val="true"/>
        </w:rPr>
        <w:t>)</w:t>
      </w:r>
      <w:bookmarkEnd w:id="32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کتابشناسی جامع ملا صدرا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انزل کلاما الهیآ و کتابآ سماویآ فیه مجامع العلوم و الحکم</w:t>
      </w:r>
      <w:r>
        <w:rPr>
          <w:rFonts w:eastAsia="IRNazanin" w:cs="IRNazanin"/>
          <w:color w:val="111111"/>
          <w:sz w:val="28"/>
          <w:szCs w:val="28"/>
          <w:rtl w:val="true"/>
          <w:lang w:bidi="fa-IR"/>
        </w:rPr>
        <w:t>....</w:t>
      </w:r>
    </w:p>
    <w:p>
      <w:pPr>
        <w:pStyle w:val="Heading3"/>
        <w:numPr>
          <w:ilvl w:val="2"/>
          <w:numId w:val="1"/>
        </w:numPr>
        <w:rPr/>
      </w:pPr>
      <w:bookmarkStart w:id="3270" w:name="__RefHeading___Toc4166083_3381743652"/>
      <w:bookmarkStart w:id="3271" w:name="_Toc1416"/>
      <w:bookmarkEnd w:id="3270"/>
      <w:r>
        <w:rPr/>
        <w:t>3</w:t>
      </w:r>
      <w:r>
        <w:rPr>
          <w:rtl w:val="true"/>
        </w:rPr>
        <w:t xml:space="preserve"> - </w:t>
      </w:r>
      <w:r>
        <w:rPr>
          <w:rtl w:val="true"/>
        </w:rPr>
        <w:t xml:space="preserve">اجوبة المسائل العویصه </w:t>
      </w:r>
      <w:r>
        <w:rPr>
          <w:rtl w:val="true"/>
        </w:rPr>
        <w:t>«</w:t>
      </w:r>
      <w:r>
        <w:rPr/>
        <w:t>72</w:t>
      </w:r>
      <w:r>
        <w:rPr>
          <w:rtl w:val="true"/>
        </w:rPr>
        <w:t xml:space="preserve"> - </w:t>
      </w:r>
      <w:r>
        <w:rPr/>
        <w:t>90</w:t>
      </w:r>
      <w:r>
        <w:rPr>
          <w:rtl w:val="true"/>
        </w:rPr>
        <w:t>» (</w:t>
      </w:r>
      <w:r>
        <w:rPr>
          <w:rtl w:val="true"/>
        </w:rPr>
        <w:t xml:space="preserve">فلسفه </w:t>
      </w:r>
      <w:r>
        <w:rPr>
          <w:rtl w:val="true"/>
        </w:rPr>
        <w:t xml:space="preserve">- </w:t>
      </w:r>
      <w:r>
        <w:rPr>
          <w:rtl w:val="true"/>
        </w:rPr>
        <w:t>عربی</w:t>
      </w:r>
      <w:r>
        <w:rPr>
          <w:rtl w:val="true"/>
        </w:rPr>
        <w:t>)</w:t>
      </w:r>
      <w:bookmarkEnd w:id="32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ملا صدرا به پنج سؤال فلسفی مظفر حسین کاشانی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علم نفس به نیروهای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نیروها و اعضای بدن که تابع مزاج هستند چگونه میتوان آنها را مسخّر و خادم نفس دانست،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تحوّلات شگفت‌انگیز اجسام نباتی و حیوانی را چگونه میتوان از تأثیرات نفوس حیوانی و نباتی دانست،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طبیعت در نطفه به بقاء قوّه فاعلی دلیل آن است که منطبع در ماده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بقاء نفوس انسانی جدا از ماده، مستلزم آن است که اکمل از نفس کلی و نفوس فلکی باشد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xml:space="preserve">، کتابشناسی جامع ملا صدرا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3272" w:name="pg14116_147148"/>
    </w:p>
    <w:p>
      <w:pPr>
        <w:pStyle w:val="BookText"/>
        <w:rPr/>
      </w:pPr>
      <w:bookmarkEnd w:id="327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کل عقل و نفس و غایة کل حیاة و حرکة و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الهدی و نهی النفس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 برگ من کلمات بعض الاکابر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3273" w:name="__RefHeading___Toc4166085_3381743652"/>
      <w:bookmarkStart w:id="3274" w:name="_Toc1417"/>
      <w:bookmarkEnd w:id="3273"/>
      <w:r>
        <w:rPr>
          <w:rtl w:val="true"/>
        </w:rPr>
        <w:t xml:space="preserve">( </w:t>
      </w:r>
      <w:r>
        <w:rPr/>
        <w:t>1862</w:t>
      </w:r>
      <w:r>
        <w:rPr>
          <w:rtl w:val="true"/>
        </w:rPr>
        <w:t xml:space="preserve"> )</w:t>
      </w:r>
      <w:bookmarkEnd w:id="3274"/>
    </w:p>
    <w:p>
      <w:pPr>
        <w:pStyle w:val="Heading3"/>
        <w:numPr>
          <w:ilvl w:val="2"/>
          <w:numId w:val="1"/>
        </w:numPr>
        <w:rPr/>
      </w:pPr>
      <w:bookmarkStart w:id="3275" w:name="__RefHeading___Toc4166087_3381743652"/>
      <w:bookmarkStart w:id="3276" w:name="_Toc1418"/>
      <w:bookmarkEnd w:id="3275"/>
      <w:r>
        <w:rPr/>
        <w:t>1</w:t>
      </w:r>
      <w:r>
        <w:rPr>
          <w:rtl w:val="true"/>
        </w:rPr>
        <w:t xml:space="preserve"> - </w:t>
      </w:r>
      <w:r>
        <w:rPr>
          <w:rtl w:val="true"/>
        </w:rPr>
        <w:t xml:space="preserve">تمهید القواعد الاصولیة و العربیة </w:t>
      </w:r>
      <w:r>
        <w:rPr>
          <w:rtl w:val="true"/>
        </w:rPr>
        <w:t>(</w:t>
      </w:r>
      <w:r>
        <w:rPr>
          <w:rtl w:val="true"/>
        </w:rPr>
        <w:t>عربی</w:t>
      </w:r>
      <w:r>
        <w:rPr>
          <w:rtl w:val="true"/>
        </w:rPr>
        <w:t>)</w:t>
      </w:r>
      <w:bookmarkEnd w:id="32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277" w:name="__RefHeading___Toc4166089_3381743652"/>
      <w:bookmarkStart w:id="3278" w:name="_Toc1419"/>
      <w:bookmarkEnd w:id="3277"/>
      <w:r>
        <w:rPr/>
        <w:t>2</w:t>
      </w:r>
      <w:r>
        <w:rPr>
          <w:rtl w:val="true"/>
        </w:rPr>
        <w:t xml:space="preserve"> - </w:t>
      </w:r>
      <w:r>
        <w:rPr>
          <w:rtl w:val="true"/>
        </w:rPr>
        <w:t xml:space="preserve">کشف الفوائد من کتاب تمهید القواعد </w:t>
      </w:r>
      <w:r>
        <w:rPr>
          <w:rtl w:val="true"/>
        </w:rPr>
        <w:t>«</w:t>
      </w:r>
      <w:r>
        <w:rPr/>
        <w:t>136</w:t>
      </w:r>
      <w:r>
        <w:rPr>
          <w:rtl w:val="true"/>
        </w:rPr>
        <w:t xml:space="preserve"> - </w:t>
      </w:r>
      <w:r>
        <w:rPr/>
        <w:t>155</w:t>
      </w:r>
      <w:r>
        <w:rPr>
          <w:rtl w:val="true"/>
        </w:rPr>
        <w:t>» (</w:t>
      </w:r>
      <w:r>
        <w:rPr>
          <w:rtl w:val="true"/>
        </w:rPr>
        <w:t>عربی</w:t>
      </w:r>
      <w:r>
        <w:rPr>
          <w:rtl w:val="true"/>
        </w:rPr>
        <w:t>)</w:t>
      </w:r>
      <w:bookmarkEnd w:id="32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جامعی است برای کتاب تمهید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فلمّا کان کشف الفوائد من کتاب تمهید القواعد الذی الفته عسیرآ لتفرقها</w:t>
      </w:r>
      <w:r>
        <w:rPr>
          <w:rFonts w:eastAsia="IRNazanin" w:cs="IRNazanin"/>
          <w:color w:val="111111"/>
          <w:sz w:val="28"/>
          <w:szCs w:val="28"/>
          <w:rtl w:val="true"/>
          <w:lang w:bidi="fa-IR"/>
        </w:rPr>
        <w:t>....</w:t>
      </w:r>
    </w:p>
    <w:p>
      <w:pPr>
        <w:pStyle w:val="Heading3"/>
        <w:numPr>
          <w:ilvl w:val="2"/>
          <w:numId w:val="1"/>
        </w:numPr>
        <w:rPr/>
      </w:pPr>
      <w:bookmarkStart w:id="3279" w:name="__RefHeading___Toc4166091_3381743652"/>
      <w:bookmarkStart w:id="3280" w:name="_Toc1420"/>
      <w:bookmarkEnd w:id="3279"/>
      <w:r>
        <w:rPr/>
        <w:t>3</w:t>
      </w:r>
      <w:r>
        <w:rPr>
          <w:rtl w:val="true"/>
        </w:rPr>
        <w:t xml:space="preserve"> - </w:t>
      </w:r>
      <w:r>
        <w:rPr>
          <w:rtl w:val="true"/>
        </w:rPr>
        <w:t xml:space="preserve">کتاب فقه </w:t>
      </w:r>
      <w:r>
        <w:rPr>
          <w:rtl w:val="true"/>
        </w:rPr>
        <w:t>«</w:t>
      </w:r>
      <w:r>
        <w:rPr/>
        <w:t>155</w:t>
      </w:r>
      <w:r>
        <w:rPr>
          <w:rtl w:val="true"/>
        </w:rPr>
        <w:t xml:space="preserve"> - </w:t>
      </w:r>
      <w:r>
        <w:rPr/>
        <w:t>156</w:t>
      </w:r>
      <w:r>
        <w:rPr>
          <w:rtl w:val="true"/>
        </w:rPr>
        <w:t>» (</w:t>
      </w:r>
      <w:r>
        <w:rPr>
          <w:rtl w:val="true"/>
        </w:rPr>
        <w:t xml:space="preserve">فقه </w:t>
      </w:r>
      <w:r>
        <w:rPr>
          <w:rtl w:val="true"/>
        </w:rPr>
        <w:t xml:space="preserve">- </w:t>
      </w:r>
      <w:r>
        <w:rPr>
          <w:rtl w:val="true"/>
        </w:rPr>
        <w:t>عربی</w:t>
      </w:r>
      <w:r>
        <w:rPr>
          <w:rtl w:val="true"/>
        </w:rPr>
        <w:t>)</w:t>
      </w:r>
      <w:bookmarkEnd w:id="32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یکی از کتب فقهی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الحمد هو الثناء علی الجمیل من نعمه و غیرها و قیل بل علی الجمیل الاختیاری یخرج عنه المدح کالثناء علی حسن الصورة</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بیتاریخ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281" w:name="pg14116_147149"/>
    </w:p>
    <w:p>
      <w:pPr>
        <w:pStyle w:val="BookText"/>
        <w:rPr/>
      </w:pPr>
      <w:bookmarkEnd w:id="3281"/>
      <w:r>
        <w:rPr>
          <w:rFonts w:ascii="IRNazanin" w:hAnsi="IRNazanin" w:eastAsia="IRNazanin"/>
          <w:color w:val="111111"/>
          <w:sz w:val="28"/>
          <w:sz w:val="28"/>
          <w:szCs w:val="28"/>
          <w:rtl w:val="true"/>
          <w:lang w:bidi="fa-IR"/>
        </w:rPr>
        <w:t>در پایان روایتی از شیخ کلینی و فرعی از ذکری شهید اول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282" w:name="__RefHeading___Toc4166093_3381743652"/>
      <w:bookmarkStart w:id="3283" w:name="_Toc1421"/>
      <w:bookmarkEnd w:id="3282"/>
      <w:r>
        <w:rPr>
          <w:rtl w:val="true"/>
        </w:rPr>
        <w:t xml:space="preserve">( </w:t>
      </w:r>
      <w:r>
        <w:rPr/>
        <w:t>1869</w:t>
      </w:r>
      <w:r>
        <w:rPr>
          <w:rtl w:val="true"/>
        </w:rPr>
        <w:t xml:space="preserve"> )</w:t>
      </w:r>
      <w:bookmarkEnd w:id="3283"/>
    </w:p>
    <w:p>
      <w:pPr>
        <w:pStyle w:val="Heading3"/>
        <w:numPr>
          <w:ilvl w:val="2"/>
          <w:numId w:val="1"/>
        </w:numPr>
        <w:rPr/>
      </w:pPr>
      <w:bookmarkStart w:id="3284" w:name="__RefHeading___Toc4166095_3381743652"/>
      <w:bookmarkStart w:id="3285" w:name="_Toc1422"/>
      <w:bookmarkEnd w:id="3284"/>
      <w:r>
        <w:rPr/>
        <w:t>1</w:t>
      </w:r>
      <w:r>
        <w:rPr>
          <w:rtl w:val="true"/>
        </w:rPr>
        <w:t xml:space="preserve"> - </w:t>
      </w:r>
      <w:r>
        <w:rPr>
          <w:rtl w:val="true"/>
        </w:rPr>
        <w:t xml:space="preserve">تشریح الأفلاک </w:t>
      </w:r>
      <w:r>
        <w:rPr>
          <w:rtl w:val="true"/>
        </w:rPr>
        <w:t>«</w:t>
      </w:r>
      <w:r>
        <w:rPr/>
        <w:t>1</w:t>
      </w:r>
      <w:r>
        <w:rPr>
          <w:rtl w:val="true"/>
        </w:rPr>
        <w:t xml:space="preserve"> - </w:t>
      </w:r>
      <w:r>
        <w:rPr/>
        <w:t>12</w:t>
      </w:r>
      <w:r>
        <w:rPr>
          <w:rtl w:val="true"/>
        </w:rPr>
        <w:t>» (</w:t>
      </w:r>
      <w:r>
        <w:rPr>
          <w:rtl w:val="true"/>
        </w:rPr>
        <w:t xml:space="preserve">نجوم </w:t>
      </w:r>
      <w:r>
        <w:rPr>
          <w:rtl w:val="true"/>
        </w:rPr>
        <w:t xml:space="preserve">- </w:t>
      </w:r>
      <w:r>
        <w:rPr>
          <w:rtl w:val="true"/>
        </w:rPr>
        <w:t>عربی</w:t>
      </w:r>
      <w:r>
        <w:rPr>
          <w:rtl w:val="true"/>
        </w:rPr>
        <w:t>)</w:t>
      </w:r>
      <w:bookmarkEnd w:id="32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یک مقدمه و پنج فصل و یک خاتمه تنظیم یافته و از کتابهای درسی هیأت بوده است لذا حواشی و شرحهای زیادی بر آن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دائرة المعارف بزرگ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 سبحانک</w:t>
      </w:r>
      <w:r>
        <w:rPr>
          <w:rFonts w:eastAsia="IRNazanin" w:cs="IRNazanin"/>
          <w:color w:val="111111"/>
          <w:sz w:val="28"/>
          <w:szCs w:val="28"/>
          <w:rtl w:val="true"/>
          <w:lang w:bidi="fa-IR"/>
        </w:rPr>
        <w:t>.....</w:t>
      </w:r>
    </w:p>
    <w:p>
      <w:pPr>
        <w:pStyle w:val="Heading3"/>
        <w:numPr>
          <w:ilvl w:val="2"/>
          <w:numId w:val="1"/>
        </w:numPr>
        <w:rPr/>
      </w:pPr>
      <w:bookmarkStart w:id="3286" w:name="__RefHeading___Toc4166097_3381743652"/>
      <w:bookmarkStart w:id="3287" w:name="_Toc1423"/>
      <w:bookmarkEnd w:id="3286"/>
      <w:r>
        <w:rPr/>
        <w:t>2</w:t>
      </w:r>
      <w:r>
        <w:rPr>
          <w:rtl w:val="true"/>
        </w:rPr>
        <w:t xml:space="preserve"> - </w:t>
      </w:r>
      <w:r>
        <w:rPr>
          <w:rtl w:val="true"/>
        </w:rPr>
        <w:t xml:space="preserve">معرفت تقویم </w:t>
      </w:r>
      <w:r>
        <w:rPr>
          <w:rtl w:val="true"/>
        </w:rPr>
        <w:t>«</w:t>
      </w:r>
      <w:r>
        <w:rPr/>
        <w:t>13</w:t>
      </w:r>
      <w:r>
        <w:rPr>
          <w:rtl w:val="true"/>
        </w:rPr>
        <w:t xml:space="preserve"> - </w:t>
      </w:r>
      <w:r>
        <w:rPr/>
        <w:t>23</w:t>
      </w:r>
      <w:r>
        <w:rPr>
          <w:rtl w:val="true"/>
        </w:rPr>
        <w:t>» (</w:t>
      </w:r>
      <w:r>
        <w:rPr>
          <w:rtl w:val="true"/>
        </w:rPr>
        <w:t xml:space="preserve">نجوم </w:t>
      </w:r>
      <w:r>
        <w:rPr>
          <w:rtl w:val="true"/>
        </w:rPr>
        <w:t xml:space="preserve">- </w:t>
      </w:r>
      <w:r>
        <w:rPr>
          <w:rtl w:val="true"/>
        </w:rPr>
        <w:t>فارسی</w:t>
      </w:r>
      <w:r>
        <w:rPr>
          <w:rtl w:val="true"/>
        </w:rPr>
        <w:t>)</w:t>
      </w:r>
      <w:bookmarkEnd w:id="32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حسن رویانی لاهیجی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شناخت تقویم در یک مقدمه و دو باب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علامات تقویم، باب اول علامت هائی که تعلّق به حروف جمل دارد در چهار فصل؛ باب دوم علامت هائی که به حروف جمل اسامی کواکب تعلّق دارد در دو فصل، و خاتمه در آنچه که مدار احکام بدان باشد در هفت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دائرة المعارف بزرگ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العلی والصلاة علی النبی الامّی اما بعد این مختصری است در معرفت تقویم خالی از اطناب</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محترقة و خالی از سیر خاصه که به نحس متصل شود هیچ کاری را نشاید</w:t>
      </w:r>
      <w:r>
        <w:rPr>
          <w:rFonts w:eastAsia="IRNazanin" w:cs="IRNazanin"/>
          <w:color w:val="111111"/>
          <w:sz w:val="28"/>
          <w:szCs w:val="28"/>
          <w:rtl w:val="true"/>
          <w:lang w:bidi="fa-IR"/>
        </w:rPr>
        <w:t xml:space="preserve">. </w:t>
      </w:r>
      <w:bookmarkStart w:id="3288" w:name="pg14116_147150"/>
    </w:p>
    <w:p>
      <w:pPr>
        <w:pStyle w:val="Heading3"/>
        <w:numPr>
          <w:ilvl w:val="2"/>
          <w:numId w:val="1"/>
        </w:numPr>
        <w:rPr/>
      </w:pPr>
      <w:bookmarkStart w:id="3289" w:name="__RefHeading___Toc4166099_3381743652"/>
      <w:bookmarkStart w:id="3290" w:name="_Toc1424"/>
      <w:bookmarkEnd w:id="3288"/>
      <w:bookmarkEnd w:id="3289"/>
      <w:r>
        <w:rPr/>
        <w:t>3</w:t>
      </w:r>
      <w:r>
        <w:rPr>
          <w:rtl w:val="true"/>
        </w:rPr>
        <w:t xml:space="preserve"> - </w:t>
      </w:r>
      <w:r>
        <w:rPr>
          <w:rtl w:val="true"/>
        </w:rPr>
        <w:t xml:space="preserve">نصاب الصبیان </w:t>
      </w:r>
      <w:r>
        <w:rPr>
          <w:rtl w:val="true"/>
        </w:rPr>
        <w:t>«</w:t>
      </w:r>
      <w:r>
        <w:rPr/>
        <w:t>23</w:t>
      </w:r>
      <w:r>
        <w:rPr>
          <w:rtl w:val="true"/>
        </w:rPr>
        <w:t xml:space="preserve"> - </w:t>
      </w:r>
      <w:r>
        <w:rPr/>
        <w:t>83</w:t>
      </w:r>
      <w:r>
        <w:rPr>
          <w:rtl w:val="true"/>
        </w:rPr>
        <w:t>» (</w:t>
      </w:r>
      <w:r>
        <w:rPr>
          <w:rtl w:val="true"/>
        </w:rPr>
        <w:t xml:space="preserve">لغت </w:t>
      </w:r>
      <w:r>
        <w:rPr>
          <w:rtl w:val="true"/>
        </w:rPr>
        <w:t xml:space="preserve">- </w:t>
      </w:r>
      <w:r>
        <w:rPr>
          <w:rtl w:val="true"/>
        </w:rPr>
        <w:t>فارسی</w:t>
      </w:r>
      <w:r>
        <w:rPr>
          <w:rtl w:val="true"/>
        </w:rPr>
        <w:t>)</w:t>
      </w:r>
      <w:bookmarkEnd w:id="32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مسعود بن ابی بکر فراهی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منظوم است که از آغاز سده هفت تا چهارده در ایران و هند و عثمانی، برای آموزش زبان عربی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بیتهای آن در نسخهها مختلف است از دویست بیت تا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ابو نصر فراهی کتاب من بخوان گر علم خواهی</w:t>
      </w:r>
    </w:p>
    <w:p>
      <w:pPr>
        <w:pStyle w:val="BookText"/>
        <w:rPr/>
      </w:pPr>
      <w:r>
        <w:rPr>
          <w:rFonts w:ascii="IRNazanin" w:hAnsi="IRNazanin" w:eastAsia="IRNazanin"/>
          <w:color w:val="111111"/>
          <w:sz w:val="28"/>
          <w:sz w:val="28"/>
          <w:szCs w:val="28"/>
          <w:rtl w:val="true"/>
          <w:lang w:bidi="fa-IR"/>
        </w:rPr>
        <w:t>کتاب اول و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احمد النحیف در </w:t>
      </w:r>
      <w:r>
        <w:rPr>
          <w:rFonts w:eastAsia="IRNazanin" w:cs="IRNazanin"/>
          <w:color w:val="111111"/>
          <w:sz w:val="28"/>
          <w:szCs w:val="28"/>
          <w:lang w:bidi="fa-IR"/>
        </w:rPr>
        <w:t>1262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291" w:name="__RefHeading___Toc4166101_3381743652"/>
      <w:bookmarkStart w:id="3292" w:name="_Toc1425"/>
      <w:bookmarkEnd w:id="3291"/>
      <w:r>
        <w:rPr>
          <w:rtl w:val="true"/>
        </w:rPr>
        <w:t xml:space="preserve">( </w:t>
      </w:r>
      <w:r>
        <w:rPr/>
        <w:t>1874</w:t>
      </w:r>
      <w:r>
        <w:rPr>
          <w:rtl w:val="true"/>
        </w:rPr>
        <w:t xml:space="preserve"> )</w:t>
      </w:r>
      <w:bookmarkEnd w:id="3292"/>
    </w:p>
    <w:p>
      <w:pPr>
        <w:pStyle w:val="Heading3"/>
        <w:numPr>
          <w:ilvl w:val="2"/>
          <w:numId w:val="1"/>
        </w:numPr>
        <w:rPr/>
      </w:pPr>
      <w:bookmarkStart w:id="3293" w:name="__RefHeading___Toc4166103_3381743652"/>
      <w:bookmarkStart w:id="3294" w:name="_Toc1426"/>
      <w:bookmarkEnd w:id="3293"/>
      <w:r>
        <w:rPr/>
        <w:t>1</w:t>
      </w:r>
      <w:r>
        <w:rPr>
          <w:rtl w:val="true"/>
        </w:rPr>
        <w:t xml:space="preserve"> - </w:t>
      </w:r>
      <w:r>
        <w:rPr>
          <w:rtl w:val="true"/>
        </w:rPr>
        <w:t xml:space="preserve">شرح شواهد </w:t>
      </w:r>
      <w:r>
        <w:rPr>
          <w:rtl w:val="true"/>
        </w:rPr>
        <w:t>«</w:t>
      </w:r>
      <w:r>
        <w:rPr>
          <w:rtl w:val="true"/>
        </w:rPr>
        <w:t>الموشح فی شرح الکافیة</w:t>
      </w:r>
      <w:r>
        <w:rPr>
          <w:rtl w:val="true"/>
        </w:rPr>
        <w:t>» «</w:t>
      </w:r>
      <w:r>
        <w:rPr/>
        <w:t>1</w:t>
      </w:r>
      <w:r>
        <w:rPr>
          <w:rtl w:val="true"/>
        </w:rPr>
        <w:t xml:space="preserve"> - </w:t>
      </w:r>
      <w:r>
        <w:rPr/>
        <w:t>86</w:t>
      </w:r>
      <w:r>
        <w:rPr>
          <w:rtl w:val="true"/>
        </w:rPr>
        <w:t>» (</w:t>
      </w:r>
      <w:r>
        <w:rPr>
          <w:rtl w:val="true"/>
        </w:rPr>
        <w:t xml:space="preserve">نحو </w:t>
      </w:r>
      <w:r>
        <w:rPr>
          <w:rtl w:val="true"/>
        </w:rPr>
        <w:t xml:space="preserve">- </w:t>
      </w:r>
      <w:r>
        <w:rPr>
          <w:rtl w:val="true"/>
        </w:rPr>
        <w:t>عربی</w:t>
      </w:r>
      <w:r>
        <w:rPr>
          <w:rtl w:val="true"/>
        </w:rPr>
        <w:t>)</w:t>
      </w:r>
      <w:bookmarkEnd w:id="32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احمد شیروانی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النحو مرقاتا منصوبة الی دقائق البیان و ذریعة ثابتة الی ادراک حقائق نظم القرآن</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احوال الزمان لا تدوم لقوله تعالی و تلک الایام نداولها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حذف النون الخفیفة من لا تهین لالتقاء الساکنین و بقی ما قبلها علی ما کان علیه من الفتح</w:t>
      </w:r>
      <w:r>
        <w:rPr>
          <w:rFonts w:eastAsia="IRNazanin" w:cs="IRNazanin"/>
          <w:color w:val="111111"/>
          <w:sz w:val="28"/>
          <w:szCs w:val="28"/>
          <w:rtl w:val="true"/>
          <w:lang w:bidi="fa-IR"/>
        </w:rPr>
        <w:t xml:space="preserve">. </w:t>
      </w:r>
      <w:bookmarkStart w:id="3295" w:name="pg14116_147151"/>
    </w:p>
    <w:p>
      <w:pPr>
        <w:pStyle w:val="Heading3"/>
        <w:numPr>
          <w:ilvl w:val="2"/>
          <w:numId w:val="1"/>
        </w:numPr>
        <w:rPr/>
      </w:pPr>
      <w:bookmarkStart w:id="3296" w:name="__RefHeading___Toc4166105_3381743652"/>
      <w:bookmarkStart w:id="3297" w:name="_Toc1427"/>
      <w:bookmarkEnd w:id="3295"/>
      <w:bookmarkEnd w:id="3296"/>
      <w:r>
        <w:rPr/>
        <w:t>2</w:t>
      </w:r>
      <w:r>
        <w:rPr>
          <w:rtl w:val="true"/>
        </w:rPr>
        <w:t xml:space="preserve"> - </w:t>
      </w:r>
      <w:r>
        <w:rPr>
          <w:rtl w:val="true"/>
        </w:rPr>
        <w:t xml:space="preserve">حاشیة شرح التصریف </w:t>
      </w:r>
      <w:r>
        <w:rPr>
          <w:rtl w:val="true"/>
        </w:rPr>
        <w:t>«</w:t>
      </w:r>
      <w:r>
        <w:rPr/>
        <w:t>86</w:t>
      </w:r>
      <w:r>
        <w:rPr>
          <w:rtl w:val="true"/>
        </w:rPr>
        <w:t xml:space="preserve"> - </w:t>
      </w:r>
      <w:r>
        <w:rPr/>
        <w:t>129</w:t>
      </w:r>
      <w:r>
        <w:rPr>
          <w:rtl w:val="true"/>
        </w:rPr>
        <w:t>» (</w:t>
      </w:r>
      <w:r>
        <w:rPr>
          <w:rtl w:val="true"/>
        </w:rPr>
        <w:t xml:space="preserve">صرف </w:t>
      </w:r>
      <w:r>
        <w:rPr>
          <w:rtl w:val="true"/>
        </w:rPr>
        <w:t xml:space="preserve">- </w:t>
      </w:r>
      <w:r>
        <w:rPr>
          <w:rtl w:val="true"/>
        </w:rPr>
        <w:t>عربی</w:t>
      </w:r>
      <w:r>
        <w:rPr>
          <w:rtl w:val="true"/>
        </w:rPr>
        <w:t>)</w:t>
      </w:r>
      <w:bookmarkEnd w:id="3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حواش علی مواضع من شرح التصریف العزّی للعلامة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 ان یعم نفعها و یعظم وقعها انه هو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ثبت ان النوع الاول من الفعل حالة له لفاعله صح تفسیر النوع بالحالة التی علیها الفاعل</w:t>
      </w:r>
      <w:r>
        <w:rPr>
          <w:rFonts w:eastAsia="IRNazanin" w:cs="IRNazanin"/>
          <w:color w:val="111111"/>
          <w:sz w:val="28"/>
          <w:szCs w:val="28"/>
          <w:rtl w:val="true"/>
          <w:lang w:bidi="fa-IR"/>
        </w:rPr>
        <w:t>.</w:t>
      </w:r>
    </w:p>
    <w:p>
      <w:pPr>
        <w:pStyle w:val="Heading3"/>
        <w:numPr>
          <w:ilvl w:val="2"/>
          <w:numId w:val="1"/>
        </w:numPr>
        <w:rPr/>
      </w:pPr>
      <w:bookmarkStart w:id="3298" w:name="__RefHeading___Toc4166107_3381743652"/>
      <w:bookmarkStart w:id="3299" w:name="_Toc1428"/>
      <w:bookmarkEnd w:id="3298"/>
      <w:r>
        <w:rPr/>
        <w:t>3</w:t>
      </w:r>
      <w:r>
        <w:rPr>
          <w:rtl w:val="true"/>
        </w:rPr>
        <w:t xml:space="preserve"> - </w:t>
      </w:r>
      <w:r>
        <w:rPr>
          <w:rtl w:val="true"/>
        </w:rPr>
        <w:t xml:space="preserve">رسالة تحریم مصّ الدّخان </w:t>
      </w:r>
      <w:r>
        <w:rPr>
          <w:rtl w:val="true"/>
        </w:rPr>
        <w:t>«</w:t>
      </w:r>
      <w:r>
        <w:rPr/>
        <w:t>130</w:t>
      </w:r>
      <w:r>
        <w:rPr>
          <w:rtl w:val="true"/>
        </w:rPr>
        <w:t xml:space="preserve"> - </w:t>
      </w:r>
      <w:r>
        <w:rPr/>
        <w:t>131</w:t>
      </w:r>
      <w:r>
        <w:rPr>
          <w:rtl w:val="true"/>
        </w:rPr>
        <w:t>» (</w:t>
      </w:r>
      <w:r>
        <w:rPr>
          <w:rtl w:val="true"/>
        </w:rPr>
        <w:t xml:space="preserve">فقه </w:t>
      </w:r>
      <w:r>
        <w:rPr>
          <w:rtl w:val="true"/>
        </w:rPr>
        <w:t xml:space="preserve">- </w:t>
      </w:r>
      <w:r>
        <w:rPr>
          <w:rtl w:val="true"/>
        </w:rPr>
        <w:t>عربی</w:t>
      </w:r>
      <w:r>
        <w:rPr>
          <w:rtl w:val="true"/>
        </w:rPr>
        <w:t>)</w:t>
      </w:r>
      <w:bookmarkEnd w:id="3299"/>
    </w:p>
    <w:p>
      <w:pPr>
        <w:pStyle w:val="BookText"/>
        <w:rPr/>
      </w:pPr>
      <w:r>
        <w:rPr>
          <w:rFonts w:ascii="IRNazanin" w:hAnsi="IRNazanin" w:eastAsia="IRNazanin"/>
          <w:color w:val="111111"/>
          <w:sz w:val="28"/>
          <w:sz w:val="28"/>
          <w:szCs w:val="28"/>
          <w:rtl w:val="true"/>
          <w:lang w:bidi="fa-IR"/>
        </w:rPr>
        <w:t>رساله کوتاهی است که مؤلف در آن با استفاده از آیات و روایات قائل به حرمت کشیدن تنباکو شده است و آن را از موارد بارز اسراف در مال و جان دانسته است که نه موجب رفع تشنگی و گرسنگی است و نه درمان دردی از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حرم الخبائث و احل الطیبات و جعل الثواب اضعافا للحسنات و العقاب مماثلا للسیئات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المشتکی من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فیه بالخبائث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جملتها مص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لا نتبع الحقّ الصریح مخافة لومة لائم اللهم انفع اهل الحق والسنة بالحق الحقیق بالقبول و اردع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نسخ محمد رحیم بن محمود بانه‌ای، رساله اول در مدرسه دار الاحسان سنندج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سوم در بانه و رساله دوم در </w:t>
      </w:r>
      <w:r>
        <w:rPr>
          <w:rFonts w:eastAsia="IRNazanin" w:cs="IRNazanin"/>
          <w:color w:val="111111"/>
          <w:sz w:val="28"/>
          <w:szCs w:val="28"/>
          <w:lang w:bidi="fa-IR"/>
        </w:rPr>
        <w:t>1271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300" w:name="__RefHeading___Toc4166109_3381743652"/>
      <w:bookmarkStart w:id="3301" w:name="_Toc1429"/>
      <w:bookmarkEnd w:id="3300"/>
      <w:r>
        <w:rPr>
          <w:rtl w:val="true"/>
        </w:rPr>
        <w:t xml:space="preserve">( </w:t>
      </w:r>
      <w:r>
        <w:rPr/>
        <w:t>1886</w:t>
      </w:r>
      <w:r>
        <w:rPr>
          <w:rtl w:val="true"/>
        </w:rPr>
        <w:t xml:space="preserve"> )</w:t>
      </w:r>
      <w:bookmarkEnd w:id="3301"/>
    </w:p>
    <w:p>
      <w:pPr>
        <w:pStyle w:val="Heading3"/>
        <w:numPr>
          <w:ilvl w:val="2"/>
          <w:numId w:val="1"/>
        </w:numPr>
        <w:rPr/>
      </w:pPr>
      <w:bookmarkStart w:id="3302" w:name="__RefHeading___Toc4166111_3381743652"/>
      <w:bookmarkStart w:id="3303" w:name="_Toc1430"/>
      <w:bookmarkEnd w:id="3302"/>
      <w:r>
        <w:rPr/>
        <w:t>1</w:t>
      </w:r>
      <w:r>
        <w:rPr>
          <w:rtl w:val="true"/>
        </w:rPr>
        <w:t xml:space="preserve"> - </w:t>
      </w:r>
      <w:r>
        <w:rPr>
          <w:rtl w:val="true"/>
        </w:rPr>
        <w:t xml:space="preserve">خلاصة الحساب </w:t>
      </w:r>
      <w:r>
        <w:rPr>
          <w:rtl w:val="true"/>
        </w:rPr>
        <w:t>«</w:t>
      </w:r>
      <w:r>
        <w:rPr/>
        <w:t>1</w:t>
      </w:r>
      <w:r>
        <w:rPr>
          <w:rtl w:val="true"/>
        </w:rPr>
        <w:t xml:space="preserve"> - </w:t>
      </w:r>
      <w:r>
        <w:rPr/>
        <w:t>32</w:t>
      </w:r>
      <w:r>
        <w:rPr>
          <w:rtl w:val="true"/>
        </w:rPr>
        <w:t>» (</w:t>
      </w:r>
      <w:r>
        <w:rPr>
          <w:rtl w:val="true"/>
        </w:rPr>
        <w:t>عربی</w:t>
      </w:r>
      <w:r>
        <w:rPr>
          <w:rtl w:val="true"/>
        </w:rPr>
        <w:t>)</w:t>
      </w:r>
      <w:bookmarkEnd w:id="33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3304" w:name="pg14116_147152"/>
    </w:p>
    <w:p>
      <w:pPr>
        <w:pStyle w:val="Heading3"/>
        <w:numPr>
          <w:ilvl w:val="2"/>
          <w:numId w:val="1"/>
        </w:numPr>
        <w:rPr/>
      </w:pPr>
      <w:bookmarkStart w:id="3305" w:name="__RefHeading___Toc4166113_3381743652"/>
      <w:bookmarkStart w:id="3306" w:name="_Toc1431"/>
      <w:bookmarkEnd w:id="3304"/>
      <w:bookmarkEnd w:id="3305"/>
      <w:r>
        <w:rPr/>
        <w:t>2</w:t>
      </w:r>
      <w:r>
        <w:rPr>
          <w:rtl w:val="true"/>
        </w:rPr>
        <w:t xml:space="preserve"> - </w:t>
      </w:r>
      <w:r>
        <w:rPr>
          <w:rtl w:val="true"/>
        </w:rPr>
        <w:t xml:space="preserve">تشریح الافلاک </w:t>
      </w:r>
      <w:r>
        <w:rPr>
          <w:rtl w:val="true"/>
        </w:rPr>
        <w:t>«</w:t>
      </w:r>
      <w:r>
        <w:rPr/>
        <w:t>32</w:t>
      </w:r>
      <w:r>
        <w:rPr>
          <w:rtl w:val="true"/>
        </w:rPr>
        <w:t xml:space="preserve"> - </w:t>
      </w:r>
      <w:r>
        <w:rPr/>
        <w:t>42</w:t>
      </w:r>
      <w:r>
        <w:rPr>
          <w:rtl w:val="true"/>
        </w:rPr>
        <w:t>» (</w:t>
      </w:r>
      <w:r>
        <w:rPr>
          <w:rtl w:val="true"/>
        </w:rPr>
        <w:t>عربی</w:t>
      </w:r>
      <w:r>
        <w:rPr>
          <w:rtl w:val="true"/>
        </w:rPr>
        <w:t>)</w:t>
      </w:r>
      <w:bookmarkEnd w:id="33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همین جلد رجوع شود</w:t>
      </w:r>
      <w:r>
        <w:rPr>
          <w:rFonts w:eastAsia="IRNazanin" w:cs="IRNazanin"/>
          <w:color w:val="111111"/>
          <w:sz w:val="28"/>
          <w:szCs w:val="28"/>
          <w:rtl w:val="true"/>
          <w:lang w:bidi="fa-IR"/>
        </w:rPr>
        <w:t>.</w:t>
      </w:r>
    </w:p>
    <w:p>
      <w:pPr>
        <w:pStyle w:val="Heading3"/>
        <w:numPr>
          <w:ilvl w:val="2"/>
          <w:numId w:val="1"/>
        </w:numPr>
        <w:rPr/>
      </w:pPr>
      <w:bookmarkStart w:id="3307" w:name="__RefHeading___Toc4166115_3381743652"/>
      <w:bookmarkStart w:id="3308" w:name="_Toc1432"/>
      <w:bookmarkEnd w:id="3307"/>
      <w:r>
        <w:rPr/>
        <w:t>3</w:t>
      </w:r>
      <w:r>
        <w:rPr>
          <w:rtl w:val="true"/>
        </w:rPr>
        <w:t xml:space="preserve"> - </w:t>
      </w:r>
      <w:r>
        <w:rPr>
          <w:rtl w:val="true"/>
        </w:rPr>
        <w:t xml:space="preserve">زبدة الاصول </w:t>
      </w:r>
      <w:r>
        <w:rPr>
          <w:rtl w:val="true"/>
        </w:rPr>
        <w:t>«</w:t>
      </w:r>
      <w:r>
        <w:rPr/>
        <w:t>43</w:t>
      </w:r>
      <w:r>
        <w:rPr>
          <w:rtl w:val="true"/>
        </w:rPr>
        <w:t xml:space="preserve"> - </w:t>
      </w:r>
      <w:r>
        <w:rPr/>
        <w:t>73</w:t>
      </w:r>
      <w:r>
        <w:rPr>
          <w:rtl w:val="true"/>
        </w:rPr>
        <w:t>» (</w:t>
      </w:r>
      <w:r>
        <w:rPr>
          <w:rtl w:val="true"/>
        </w:rPr>
        <w:t>عربی</w:t>
      </w:r>
      <w:r>
        <w:rPr>
          <w:rtl w:val="true"/>
        </w:rPr>
        <w:t>)</w:t>
      </w:r>
      <w:bookmarkEnd w:id="3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 xml:space="preserve">کتاب دوم و سوم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309" w:name="__RefHeading___Toc4166117_3381743652"/>
      <w:bookmarkStart w:id="3310" w:name="_Toc1433"/>
      <w:bookmarkEnd w:id="3309"/>
      <w:r>
        <w:rPr>
          <w:rtl w:val="true"/>
        </w:rPr>
        <w:t xml:space="preserve">( </w:t>
      </w:r>
      <w:r>
        <w:rPr/>
        <w:t>1932</w:t>
      </w:r>
      <w:r>
        <w:rPr>
          <w:rtl w:val="true"/>
        </w:rPr>
        <w:t xml:space="preserve"> )</w:t>
      </w:r>
      <w:bookmarkEnd w:id="3310"/>
    </w:p>
    <w:p>
      <w:pPr>
        <w:pStyle w:val="Heading3"/>
        <w:numPr>
          <w:ilvl w:val="2"/>
          <w:numId w:val="1"/>
        </w:numPr>
        <w:rPr/>
      </w:pPr>
      <w:bookmarkStart w:id="3311" w:name="__RefHeading___Toc4166119_3381743652"/>
      <w:bookmarkStart w:id="3312" w:name="_Toc1434"/>
      <w:bookmarkEnd w:id="3311"/>
      <w:r>
        <w:rPr/>
        <w:t>1</w:t>
      </w:r>
      <w:r>
        <w:rPr>
          <w:rtl w:val="true"/>
        </w:rPr>
        <w:t xml:space="preserve"> - </w:t>
      </w:r>
      <w:r>
        <w:rPr>
          <w:rtl w:val="true"/>
        </w:rPr>
        <w:t xml:space="preserve">دیوان فروغی </w:t>
      </w:r>
      <w:r>
        <w:rPr>
          <w:rtl w:val="true"/>
        </w:rPr>
        <w:t>«</w:t>
      </w:r>
      <w:r>
        <w:rPr/>
        <w:t>1</w:t>
      </w:r>
      <w:r>
        <w:rPr>
          <w:rtl w:val="true"/>
        </w:rPr>
        <w:t xml:space="preserve"> - </w:t>
      </w:r>
      <w:r>
        <w:rPr/>
        <w:t>25</w:t>
      </w:r>
      <w:r>
        <w:rPr>
          <w:rtl w:val="true"/>
        </w:rPr>
        <w:t>» (</w:t>
      </w:r>
      <w:r>
        <w:rPr>
          <w:rtl w:val="true"/>
        </w:rPr>
        <w:t>فارسی</w:t>
      </w:r>
      <w:r>
        <w:rPr>
          <w:rtl w:val="true"/>
        </w:rPr>
        <w:t>)</w:t>
      </w:r>
      <w:bookmarkEnd w:id="33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فروغی بسطامی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غزلهای لطیف و روان او است که اغلب در وصف معشوق یا در بیان حالات و سوز و گدازهای عاشقانه سروده شده دیوان او چند بار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 فرهنگ سخنوران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رفته‌ای ز دل که تمنا کنم تو را کی بوده‌ای نهفته که پیدا کنم تو را</w:t>
      </w:r>
    </w:p>
    <w:p>
      <w:pPr>
        <w:pStyle w:val="BookText"/>
        <w:rPr/>
      </w:pPr>
      <w:r>
        <w:rPr>
          <w:rFonts w:ascii="IRNazanin" w:hAnsi="IRNazanin" w:eastAsia="IRNazanin"/>
          <w:color w:val="111111"/>
          <w:sz w:val="28"/>
          <w:sz w:val="28"/>
          <w:szCs w:val="28"/>
          <w:rtl w:val="true"/>
          <w:lang w:bidi="fa-IR"/>
        </w:rPr>
        <w:t>غیبت نکرده‌ای که شوم طالب حضور</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نگشته‌ای که هویدا کنم تو را</w:t>
      </w:r>
      <w:r>
        <w:rPr>
          <w:rFonts w:eastAsia="IRNazanin" w:cs="IRNazanin"/>
          <w:color w:val="111111"/>
          <w:sz w:val="28"/>
          <w:szCs w:val="28"/>
          <w:rtl w:val="true"/>
          <w:lang w:bidi="fa-IR"/>
        </w:rPr>
        <w:t xml:space="preserve">... </w:t>
      </w:r>
      <w:bookmarkStart w:id="3313" w:name="pg14116_147153"/>
    </w:p>
    <w:p>
      <w:pPr>
        <w:pStyle w:val="Heading3"/>
        <w:numPr>
          <w:ilvl w:val="2"/>
          <w:numId w:val="1"/>
        </w:numPr>
        <w:rPr/>
      </w:pPr>
      <w:bookmarkStart w:id="3314" w:name="__RefHeading___Toc4166121_3381743652"/>
      <w:bookmarkStart w:id="3315" w:name="_Toc1435"/>
      <w:bookmarkEnd w:id="3313"/>
      <w:bookmarkEnd w:id="3314"/>
      <w:r>
        <w:rPr/>
        <w:t>2</w:t>
      </w:r>
      <w:r>
        <w:rPr>
          <w:rtl w:val="true"/>
        </w:rPr>
        <w:t xml:space="preserve"> - </w:t>
      </w:r>
      <w:r>
        <w:rPr>
          <w:rtl w:val="true"/>
        </w:rPr>
        <w:t xml:space="preserve">قصیده </w:t>
      </w:r>
      <w:r>
        <w:rPr>
          <w:rtl w:val="true"/>
        </w:rPr>
        <w:t>«</w:t>
      </w:r>
      <w:r>
        <w:rPr/>
        <w:t>29</w:t>
      </w:r>
      <w:r>
        <w:rPr>
          <w:rtl w:val="true"/>
        </w:rPr>
        <w:t xml:space="preserve"> - </w:t>
      </w:r>
      <w:r>
        <w:rPr/>
        <w:t>31</w:t>
      </w:r>
      <w:r>
        <w:rPr>
          <w:rtl w:val="true"/>
        </w:rPr>
        <w:t>» (</w:t>
      </w:r>
      <w:r>
        <w:rPr>
          <w:rtl w:val="true"/>
        </w:rPr>
        <w:t>فارسی</w:t>
      </w:r>
      <w:r>
        <w:rPr>
          <w:rtl w:val="true"/>
        </w:rPr>
        <w:t>)</w:t>
      </w:r>
      <w:bookmarkEnd w:id="33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قصیده‌ای است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پند و موعظه اخلاقی و گسستن بندهای نفسانی که پر پرواز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که تا وا رهیم زین قفس آسمان بال فشان برجهیم در هوس آشیان</w:t>
      </w:r>
    </w:p>
    <w:p>
      <w:pPr>
        <w:pStyle w:val="Heading3"/>
        <w:numPr>
          <w:ilvl w:val="2"/>
          <w:numId w:val="1"/>
        </w:numPr>
        <w:rPr/>
      </w:pPr>
      <w:bookmarkStart w:id="3316" w:name="__RefHeading___Toc4166123_3381743652"/>
      <w:bookmarkStart w:id="3317" w:name="_Toc1436"/>
      <w:bookmarkEnd w:id="3316"/>
      <w:r>
        <w:rPr/>
        <w:t>3</w:t>
      </w:r>
      <w:r>
        <w:rPr>
          <w:rtl w:val="true"/>
        </w:rPr>
        <w:t xml:space="preserve"> - </w:t>
      </w:r>
      <w:r>
        <w:rPr>
          <w:rtl w:val="true"/>
        </w:rPr>
        <w:t xml:space="preserve">دیوان طایر شیرازی </w:t>
      </w:r>
      <w:r>
        <w:rPr>
          <w:rtl w:val="true"/>
        </w:rPr>
        <w:t>«</w:t>
      </w:r>
      <w:r>
        <w:rPr/>
        <w:t>33</w:t>
      </w:r>
      <w:r>
        <w:rPr>
          <w:rtl w:val="true"/>
        </w:rPr>
        <w:t xml:space="preserve"> - </w:t>
      </w:r>
      <w:r>
        <w:rPr/>
        <w:t>37</w:t>
      </w:r>
      <w:r>
        <w:rPr>
          <w:rtl w:val="true"/>
        </w:rPr>
        <w:t>» (</w:t>
      </w:r>
      <w:r>
        <w:rPr>
          <w:rtl w:val="true"/>
        </w:rPr>
        <w:t>فارسی</w:t>
      </w:r>
      <w:r>
        <w:rPr>
          <w:rtl w:val="true"/>
        </w:rPr>
        <w:t>)</w:t>
      </w:r>
      <w:bookmarkEnd w:id="33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بن عبدالرحیم خان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من ار برافکند از رخ خود نقاب را حسن و جمال او برد رونق آفتاب را</w:t>
      </w:r>
    </w:p>
    <w:p>
      <w:pPr>
        <w:pStyle w:val="BookText"/>
        <w:rPr/>
      </w:pPr>
      <w:r>
        <w:rPr>
          <w:rFonts w:ascii="IRNazanin" w:hAnsi="IRNazanin" w:eastAsia="IRNazanin"/>
          <w:color w:val="111111"/>
          <w:sz w:val="28"/>
          <w:sz w:val="28"/>
          <w:szCs w:val="28"/>
          <w:rtl w:val="true"/>
          <w:lang w:bidi="fa-IR"/>
        </w:rPr>
        <w:t xml:space="preserve">کتاب اول بیتاریخ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غزلیات از الف تا شین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کتاب سوم بیتاریخ و از آخر ناقص، تحریر سده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318" w:name="__RefHeading___Toc4166125_3381743652"/>
      <w:bookmarkStart w:id="3319" w:name="_Toc1437"/>
      <w:bookmarkEnd w:id="3318"/>
      <w:r>
        <w:rPr>
          <w:rtl w:val="true"/>
        </w:rPr>
        <w:t xml:space="preserve">( </w:t>
      </w:r>
      <w:r>
        <w:rPr/>
        <w:t>1941</w:t>
      </w:r>
      <w:r>
        <w:rPr>
          <w:rtl w:val="true"/>
        </w:rPr>
        <w:t xml:space="preserve"> )</w:t>
      </w:r>
      <w:bookmarkEnd w:id="3319"/>
    </w:p>
    <w:p>
      <w:pPr>
        <w:pStyle w:val="Heading3"/>
        <w:numPr>
          <w:ilvl w:val="2"/>
          <w:numId w:val="1"/>
        </w:numPr>
        <w:rPr/>
      </w:pPr>
      <w:bookmarkStart w:id="3320" w:name="__RefHeading___Toc4166127_3381743652"/>
      <w:bookmarkStart w:id="3321" w:name="_Toc1438"/>
      <w:bookmarkEnd w:id="3320"/>
      <w:r>
        <w:rPr/>
        <w:t>1</w:t>
      </w:r>
      <w:r>
        <w:rPr>
          <w:rtl w:val="true"/>
        </w:rPr>
        <w:t xml:space="preserve"> - </w:t>
      </w:r>
      <w:r>
        <w:rPr>
          <w:rtl w:val="true"/>
        </w:rPr>
        <w:t xml:space="preserve">مرآت العاشقین </w:t>
      </w:r>
      <w:r>
        <w:rPr>
          <w:rtl w:val="true"/>
        </w:rPr>
        <w:t>«</w:t>
      </w:r>
      <w:r>
        <w:rPr/>
        <w:t>1</w:t>
      </w:r>
      <w:r>
        <w:rPr>
          <w:rtl w:val="true"/>
        </w:rPr>
        <w:t xml:space="preserve"> - </w:t>
      </w:r>
      <w:r>
        <w:rPr/>
        <w:t>53</w:t>
      </w:r>
      <w:r>
        <w:rPr>
          <w:rtl w:val="true"/>
        </w:rPr>
        <w:t>» (</w:t>
      </w:r>
      <w:r>
        <w:rPr>
          <w:rtl w:val="true"/>
        </w:rPr>
        <w:t>فارسی</w:t>
      </w:r>
      <w:r>
        <w:rPr>
          <w:rtl w:val="true"/>
        </w:rPr>
        <w:t>)</w:t>
      </w:r>
      <w:bookmarkEnd w:id="3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میرزا مجنون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مراغه‌ای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چهاردهم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مثنویی است در بیان روح انسانی و چگونگی ورود آن به کشور بدن و صفات آن از قبیل محبت و عشق و مرضهای آن</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سخنوران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bookmarkStart w:id="3322" w:name="pg14116_147154"/>
    </w:p>
    <w:p>
      <w:pPr>
        <w:pStyle w:val="BookText"/>
        <w:rPr/>
      </w:pPr>
      <w:bookmarkEnd w:id="332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نام تو نامها نامی نامی از نام توست هر نامی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کردم به اسم احمد و آل</w:t>
      </w:r>
    </w:p>
    <w:p>
      <w:pPr>
        <w:pStyle w:val="BookText"/>
        <w:rPr/>
      </w:pPr>
      <w:r>
        <w:rPr>
          <w:rFonts w:ascii="IRNazanin" w:hAnsi="IRNazanin" w:eastAsia="IRNazanin"/>
          <w:color w:val="111111"/>
          <w:sz w:val="28"/>
          <w:sz w:val="28"/>
          <w:szCs w:val="28"/>
          <w:rtl w:val="true"/>
          <w:lang w:bidi="fa-IR"/>
        </w:rPr>
        <w:t>احمدی نامه را مده تو زوال</w:t>
      </w:r>
    </w:p>
    <w:p>
      <w:pPr>
        <w:pStyle w:val="BookText"/>
        <w:rPr/>
      </w:pPr>
      <w:r>
        <w:rPr>
          <w:rFonts w:ascii="IRNazanin" w:hAnsi="IRNazanin" w:eastAsia="IRNazanin"/>
          <w:color w:val="111111"/>
          <w:sz w:val="28"/>
          <w:sz w:val="28"/>
          <w:szCs w:val="28"/>
          <w:rtl w:val="true"/>
          <w:lang w:bidi="fa-IR"/>
        </w:rPr>
        <w:t>کرد مجنون چو نامه را مختوم</w:t>
      </w:r>
    </w:p>
    <w:p>
      <w:pPr>
        <w:pStyle w:val="BookText"/>
        <w:rPr/>
      </w:pPr>
      <w:r>
        <w:rPr>
          <w:rFonts w:ascii="IRNazanin" w:hAnsi="IRNazanin" w:eastAsia="IRNazanin"/>
          <w:color w:val="111111"/>
          <w:sz w:val="28"/>
          <w:sz w:val="28"/>
          <w:szCs w:val="28"/>
          <w:rtl w:val="true"/>
          <w:lang w:bidi="fa-IR"/>
        </w:rPr>
        <w:t>درّ قائل شنید ار هر بوم</w:t>
      </w:r>
    </w:p>
    <w:p>
      <w:pPr>
        <w:pStyle w:val="Heading3"/>
        <w:numPr>
          <w:ilvl w:val="2"/>
          <w:numId w:val="1"/>
        </w:numPr>
        <w:rPr/>
      </w:pPr>
      <w:bookmarkStart w:id="3323" w:name="__RefHeading___Toc4166129_3381743652"/>
      <w:bookmarkStart w:id="3324" w:name="_Toc1439"/>
      <w:bookmarkEnd w:id="3323"/>
      <w:r>
        <w:rPr/>
        <w:t>2</w:t>
      </w:r>
      <w:r>
        <w:rPr>
          <w:rtl w:val="true"/>
        </w:rPr>
        <w:t xml:space="preserve"> - </w:t>
      </w:r>
      <w:r>
        <w:rPr>
          <w:rtl w:val="true"/>
        </w:rPr>
        <w:t xml:space="preserve">سلسله نامه </w:t>
      </w:r>
      <w:r>
        <w:rPr>
          <w:rtl w:val="true"/>
        </w:rPr>
        <w:t>«</w:t>
      </w:r>
      <w:r>
        <w:rPr/>
        <w:t>54</w:t>
      </w:r>
      <w:r>
        <w:rPr>
          <w:rtl w:val="true"/>
        </w:rPr>
        <w:t xml:space="preserve"> - </w:t>
      </w:r>
      <w:r>
        <w:rPr/>
        <w:t>55</w:t>
      </w:r>
      <w:r>
        <w:rPr>
          <w:rtl w:val="true"/>
        </w:rPr>
        <w:t>» (</w:t>
      </w:r>
      <w:r>
        <w:rPr>
          <w:rtl w:val="true"/>
        </w:rPr>
        <w:t>فارسی</w:t>
      </w:r>
      <w:r>
        <w:rPr>
          <w:rtl w:val="true"/>
        </w:rPr>
        <w:t>)</w:t>
      </w:r>
      <w:bookmarkEnd w:id="33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میرزا مجنون علی شاه مراغه‌ای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نامه‌ای است در مدح مرشدش و ذکر اسامی شیوخ طریقت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سخنوران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 طبعم گشوده بال و پر تا به نظم سلسله ریزد گهر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اولیا خواهم مدد</w:t>
      </w:r>
    </w:p>
    <w:p>
      <w:pPr>
        <w:pStyle w:val="BookText"/>
        <w:rPr/>
      </w:pPr>
      <w:r>
        <w:rPr>
          <w:rFonts w:ascii="IRNazanin" w:hAnsi="IRNazanin" w:eastAsia="IRNazanin"/>
          <w:color w:val="111111"/>
          <w:sz w:val="28"/>
          <w:sz w:val="28"/>
          <w:szCs w:val="28"/>
          <w:rtl w:val="true"/>
          <w:lang w:bidi="fa-IR"/>
        </w:rPr>
        <w:t>تا که مجنون را شمارند از عدد</w:t>
      </w:r>
    </w:p>
    <w:p>
      <w:pPr>
        <w:pStyle w:val="Heading3"/>
        <w:numPr>
          <w:ilvl w:val="2"/>
          <w:numId w:val="1"/>
        </w:numPr>
        <w:rPr/>
      </w:pPr>
      <w:bookmarkStart w:id="3325" w:name="__RefHeading___Toc4166131_3381743652"/>
      <w:bookmarkStart w:id="3326" w:name="_Toc1440"/>
      <w:bookmarkEnd w:id="3325"/>
      <w:r>
        <w:rPr/>
        <w:t>3</w:t>
      </w:r>
      <w:r>
        <w:rPr>
          <w:rtl w:val="true"/>
        </w:rPr>
        <w:t xml:space="preserve"> - </w:t>
      </w:r>
      <w:r>
        <w:rPr>
          <w:rtl w:val="true"/>
        </w:rPr>
        <w:t xml:space="preserve">مجموعه اشعار </w:t>
      </w:r>
      <w:r>
        <w:rPr>
          <w:rtl w:val="true"/>
        </w:rPr>
        <w:t>«</w:t>
      </w:r>
      <w:r>
        <w:rPr/>
        <w:t>56</w:t>
      </w:r>
      <w:r>
        <w:rPr>
          <w:rtl w:val="true"/>
        </w:rPr>
        <w:t xml:space="preserve"> - </w:t>
      </w:r>
      <w:r>
        <w:rPr/>
        <w:t>85</w:t>
      </w:r>
      <w:r>
        <w:rPr>
          <w:rtl w:val="true"/>
        </w:rPr>
        <w:t>» (</w:t>
      </w:r>
      <w:r>
        <w:rPr>
          <w:rtl w:val="true"/>
        </w:rPr>
        <w:t>فارسی</w:t>
      </w:r>
      <w:r>
        <w:rPr>
          <w:rtl w:val="true"/>
        </w:rPr>
        <w:t>)</w:t>
      </w:r>
      <w:bookmarkEnd w:id="3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میرزا مجنون علی شاه مراغه‌ای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اشعار مجنون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عزت آنها که رخش همت در ساحت میدان قناعت تاخته و نقد حیات خود را در تحصیل اسباب تجرد و ترک لوازم تعلق باخته</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نستعلیق سید اسد الله بن هادی موسوی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مراغه و کتاب دوم و سوم نستعلیق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وسط این نسخه مطالبی از معصوم علیشاه و نور علی شاه و میر فتاح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 در کتاب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سعی و اهتمام ظفر الدوله </w:t>
      </w:r>
      <w:bookmarkStart w:id="3327" w:name="pg14116_147155"/>
    </w:p>
    <w:p>
      <w:pPr>
        <w:pStyle w:val="BookText"/>
        <w:rPr/>
      </w:pPr>
      <w:bookmarkEnd w:id="3327"/>
      <w:r>
        <w:rPr>
          <w:rFonts w:ascii="IRNazanin" w:hAnsi="IRNazanin" w:eastAsia="IRNazanin"/>
          <w:color w:val="111111"/>
          <w:sz w:val="28"/>
          <w:sz w:val="28"/>
          <w:szCs w:val="28"/>
          <w:rtl w:val="true"/>
          <w:lang w:bidi="fa-IR"/>
        </w:rPr>
        <w:t xml:space="preserve">امیر تومان رئیس قراولان دربار مظفر الدین شاه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328" w:name="__RefHeading___Toc4166133_3381743652"/>
      <w:bookmarkStart w:id="3329" w:name="_Toc1441"/>
      <w:bookmarkEnd w:id="3328"/>
      <w:r>
        <w:rPr>
          <w:rtl w:val="true"/>
        </w:rPr>
        <w:t xml:space="preserve">( </w:t>
      </w:r>
      <w:r>
        <w:rPr/>
        <w:t>1945</w:t>
      </w:r>
      <w:r>
        <w:rPr>
          <w:rtl w:val="true"/>
        </w:rPr>
        <w:t xml:space="preserve"> )</w:t>
      </w:r>
      <w:bookmarkEnd w:id="3329"/>
    </w:p>
    <w:p>
      <w:pPr>
        <w:pStyle w:val="Heading3"/>
        <w:numPr>
          <w:ilvl w:val="2"/>
          <w:numId w:val="1"/>
        </w:numPr>
        <w:rPr/>
      </w:pPr>
      <w:bookmarkStart w:id="3330" w:name="__RefHeading___Toc4166135_3381743652"/>
      <w:bookmarkStart w:id="3331" w:name="_Toc1442"/>
      <w:bookmarkEnd w:id="3330"/>
      <w:r>
        <w:rPr/>
        <w:t>1</w:t>
      </w:r>
      <w:r>
        <w:rPr>
          <w:rtl w:val="true"/>
        </w:rPr>
        <w:t xml:space="preserve"> - </w:t>
      </w:r>
      <w:r>
        <w:rPr>
          <w:rtl w:val="true"/>
        </w:rPr>
        <w:t xml:space="preserve">مثنوی ولد </w:t>
      </w:r>
      <w:r>
        <w:rPr>
          <w:rtl w:val="true"/>
        </w:rPr>
        <w:t xml:space="preserve">= </w:t>
      </w:r>
      <w:r>
        <w:rPr>
          <w:rtl w:val="true"/>
        </w:rPr>
        <w:t xml:space="preserve">ولد نامه </w:t>
      </w:r>
      <w:r>
        <w:rPr>
          <w:rtl w:val="true"/>
        </w:rPr>
        <w:t>«</w:t>
      </w:r>
      <w:r>
        <w:rPr/>
        <w:t>1</w:t>
      </w:r>
      <w:r>
        <w:rPr>
          <w:rtl w:val="true"/>
        </w:rPr>
        <w:t xml:space="preserve"> - </w:t>
      </w:r>
      <w:r>
        <w:rPr/>
        <w:t>105</w:t>
      </w:r>
      <w:r>
        <w:rPr>
          <w:rtl w:val="true"/>
        </w:rPr>
        <w:t>» (</w:t>
      </w:r>
      <w:r>
        <w:rPr>
          <w:rtl w:val="true"/>
        </w:rPr>
        <w:t>فارسی</w:t>
      </w:r>
      <w:r>
        <w:rPr>
          <w:rtl w:val="true"/>
        </w:rPr>
        <w:t>)</w:t>
      </w:r>
      <w:bookmarkEnd w:id="3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جلال الدین محمد بلخی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و مقامات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مشایخ طریقت خود است که بر وزن حدیقه سنایی سروده است و در ضمن شامل مطالب بسیار در عرفان و تصوف است و در غره ربیع الاول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چهارم جمادی الاخره به پایان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فرهنگ سخنوران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دیوان سلطان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ص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مشترک پاکستان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انشاء مثنوی ولدی در بیان اسرار احدی آن بود که حضرت والدم و استادم و شیخم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نوازش کنم دیگر نه عتاب لب ببندم چو شد تمام کتاب</w:t>
      </w:r>
    </w:p>
    <w:p>
      <w:pPr>
        <w:pStyle w:val="Heading3"/>
        <w:numPr>
          <w:ilvl w:val="2"/>
          <w:numId w:val="1"/>
        </w:numPr>
        <w:rPr/>
      </w:pPr>
      <w:bookmarkStart w:id="3332" w:name="__RefHeading___Toc4166137_3381743652"/>
      <w:bookmarkStart w:id="3333" w:name="_Toc1443"/>
      <w:bookmarkEnd w:id="3332"/>
      <w:r>
        <w:rPr/>
        <w:t>2</w:t>
      </w:r>
      <w:r>
        <w:rPr>
          <w:rtl w:val="true"/>
        </w:rPr>
        <w:t xml:space="preserve"> - </w:t>
      </w:r>
      <w:r>
        <w:rPr>
          <w:rtl w:val="true"/>
        </w:rPr>
        <w:t xml:space="preserve">اسرار انوار </w:t>
      </w:r>
      <w:r>
        <w:rPr>
          <w:rtl w:val="true"/>
        </w:rPr>
        <w:t xml:space="preserve">= </w:t>
      </w:r>
      <w:r>
        <w:rPr>
          <w:rtl w:val="true"/>
        </w:rPr>
        <w:t xml:space="preserve">رباب نامه </w:t>
      </w:r>
      <w:r>
        <w:rPr>
          <w:rtl w:val="true"/>
        </w:rPr>
        <w:t>«</w:t>
      </w:r>
      <w:r>
        <w:rPr/>
        <w:t>107</w:t>
      </w:r>
      <w:r>
        <w:rPr>
          <w:rtl w:val="true"/>
        </w:rPr>
        <w:t xml:space="preserve"> - </w:t>
      </w:r>
      <w:r>
        <w:rPr/>
        <w:t>201</w:t>
      </w:r>
      <w:r>
        <w:rPr>
          <w:rtl w:val="true"/>
        </w:rPr>
        <w:t>» (</w:t>
      </w:r>
      <w:r>
        <w:rPr>
          <w:rtl w:val="true"/>
        </w:rPr>
        <w:t xml:space="preserve">مثنوی </w:t>
      </w:r>
      <w:r>
        <w:rPr>
          <w:rtl w:val="true"/>
        </w:rPr>
        <w:t xml:space="preserve">- </w:t>
      </w:r>
      <w:r>
        <w:rPr>
          <w:rtl w:val="true"/>
        </w:rPr>
        <w:t>فارسی</w:t>
      </w:r>
      <w:r>
        <w:rPr>
          <w:rtl w:val="true"/>
        </w:rPr>
        <w:t>)</w:t>
      </w:r>
      <w:bookmarkEnd w:id="33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جلال الدین محمد بلخی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مثنویی است که پس از ولد نامه به خواهش بزرگی از اهل دل به نظم درآورده است و بر وزن مثنوی معنوی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الذریعة رباب نامه را بخشی از ولد نامه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فرهنگ سخنوران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دیوان سلطان ولد مقدمه هفت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تألیف این مثنوی معنوی به عنوان اسرار انوار آن بود که بزرگی از اهل دل</w:t>
      </w:r>
      <w:r>
        <w:rPr>
          <w:rFonts w:eastAsia="IRNazanin" w:cs="IRNazanin"/>
          <w:color w:val="111111"/>
          <w:sz w:val="28"/>
          <w:szCs w:val="28"/>
          <w:rtl w:val="true"/>
          <w:lang w:bidi="fa-IR"/>
        </w:rPr>
        <w:t xml:space="preserve">... </w:t>
      </w:r>
      <w:bookmarkStart w:id="3334" w:name="pg14116_147156"/>
    </w:p>
    <w:p>
      <w:pPr>
        <w:pStyle w:val="BookText"/>
        <w:rPr/>
      </w:pPr>
      <w:bookmarkEnd w:id="3334"/>
      <w:r>
        <w:rPr>
          <w:rFonts w:ascii="IRNazanin" w:hAnsi="IRNazanin" w:eastAsia="IRNazanin"/>
          <w:color w:val="111111"/>
          <w:sz w:val="28"/>
          <w:sz w:val="28"/>
          <w:szCs w:val="28"/>
          <w:rtl w:val="true"/>
          <w:lang w:bidi="fa-IR"/>
        </w:rPr>
        <w:t>بشنوید از ناله و بانگ رباب</w:t>
      </w:r>
    </w:p>
    <w:p>
      <w:pPr>
        <w:pStyle w:val="BookText"/>
        <w:rPr/>
      </w:pPr>
      <w:r>
        <w:rPr>
          <w:rFonts w:ascii="IRNazanin" w:hAnsi="IRNazanin" w:eastAsia="IRNazanin"/>
          <w:color w:val="111111"/>
          <w:sz w:val="28"/>
          <w:sz w:val="28"/>
          <w:szCs w:val="28"/>
          <w:rtl w:val="true"/>
          <w:lang w:bidi="fa-IR"/>
        </w:rPr>
        <w:t>نکتههای عشق در هرگونه باب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تمام از داد داور این کتاب</w:t>
      </w:r>
    </w:p>
    <w:p>
      <w:pPr>
        <w:pStyle w:val="BookText"/>
        <w:rPr/>
      </w:pPr>
      <w:r>
        <w:rPr>
          <w:rFonts w:ascii="IRNazanin" w:hAnsi="IRNazanin" w:eastAsia="IRNazanin"/>
          <w:color w:val="111111"/>
          <w:sz w:val="28"/>
          <w:sz w:val="28"/>
          <w:szCs w:val="28"/>
          <w:rtl w:val="true"/>
          <w:lang w:bidi="fa-IR"/>
        </w:rPr>
        <w:t>بس کنم والله اعلم بالصواب</w:t>
      </w:r>
    </w:p>
    <w:p>
      <w:pPr>
        <w:pStyle w:val="Heading3"/>
        <w:numPr>
          <w:ilvl w:val="2"/>
          <w:numId w:val="1"/>
        </w:numPr>
        <w:rPr/>
      </w:pPr>
      <w:bookmarkStart w:id="3335" w:name="__RefHeading___Toc4166139_3381743652"/>
      <w:bookmarkStart w:id="3336" w:name="_Toc1444"/>
      <w:bookmarkEnd w:id="3335"/>
      <w:r>
        <w:rPr/>
        <w:t>3</w:t>
      </w:r>
      <w:r>
        <w:rPr>
          <w:rtl w:val="true"/>
        </w:rPr>
        <w:t xml:space="preserve"> - </w:t>
      </w:r>
      <w:r>
        <w:rPr>
          <w:rtl w:val="true"/>
        </w:rPr>
        <w:t xml:space="preserve">رباب نامه </w:t>
      </w:r>
      <w:r>
        <w:rPr>
          <w:rtl w:val="true"/>
        </w:rPr>
        <w:t>«</w:t>
      </w:r>
      <w:r>
        <w:rPr/>
        <w:t>203</w:t>
      </w:r>
      <w:r>
        <w:rPr>
          <w:rtl w:val="true"/>
        </w:rPr>
        <w:t xml:space="preserve"> - </w:t>
      </w:r>
      <w:r>
        <w:rPr/>
        <w:t>291</w:t>
      </w:r>
      <w:r>
        <w:rPr>
          <w:rtl w:val="true"/>
        </w:rPr>
        <w:t>» (</w:t>
      </w:r>
      <w:r>
        <w:rPr>
          <w:rtl w:val="true"/>
        </w:rPr>
        <w:t>فارسی</w:t>
      </w:r>
      <w:r>
        <w:rPr>
          <w:rtl w:val="true"/>
        </w:rPr>
        <w:t>)</w:t>
      </w:r>
      <w:bookmarkEnd w:id="33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جلال محمد بلخی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ذریعه رباب نامه را بخشی از ولد نامه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این مجموعه به مقدمه مرحوم همایی بر ولد نامه چاپی مراجعه شود و این کتاب در فهرست سابق این کتابخانه در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فرهنگ سخنوران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دیوان سلطان ولد مقدمه ص هفت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اساس قرآن مجید را که کلام اوست بر این ترتیب نهاد که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میکنم با نام حق آغاز باز</w:t>
      </w:r>
    </w:p>
    <w:p>
      <w:pPr>
        <w:pStyle w:val="BookText"/>
        <w:rPr/>
      </w:pPr>
      <w:r>
        <w:rPr>
          <w:rFonts w:ascii="IRNazanin" w:hAnsi="IRNazanin" w:eastAsia="IRNazanin"/>
          <w:color w:val="111111"/>
          <w:sz w:val="28"/>
          <w:sz w:val="28"/>
          <w:szCs w:val="28"/>
          <w:rtl w:val="true"/>
          <w:lang w:bidi="fa-IR"/>
        </w:rPr>
        <w:t>نکتههای نادره پر راز باز</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رسد هر کس به مقصود خودش تا بود سالم از آفات روش</w:t>
      </w:r>
    </w:p>
    <w:p>
      <w:pPr>
        <w:pStyle w:val="BookText"/>
        <w:rPr/>
      </w:pPr>
      <w:r>
        <w:rPr>
          <w:rFonts w:ascii="IRNazanin" w:hAnsi="IRNazanin" w:eastAsia="IRNazanin"/>
          <w:color w:val="111111"/>
          <w:sz w:val="28"/>
          <w:sz w:val="28"/>
          <w:szCs w:val="28"/>
          <w:rtl w:val="true"/>
          <w:lang w:bidi="fa-IR"/>
        </w:rPr>
        <w:t>زین دعا بهتر نباشد خود دعا</w:t>
      </w:r>
    </w:p>
    <w:p>
      <w:pPr>
        <w:pStyle w:val="BookText"/>
        <w:rPr/>
      </w:pPr>
      <w:r>
        <w:rPr>
          <w:rFonts w:ascii="IRNazanin" w:hAnsi="IRNazanin" w:eastAsia="IRNazanin"/>
          <w:color w:val="111111"/>
          <w:sz w:val="28"/>
          <w:sz w:val="28"/>
          <w:szCs w:val="28"/>
          <w:rtl w:val="true"/>
          <w:lang w:bidi="fa-IR"/>
        </w:rPr>
        <w:t>چون شود مقبول یابندان عطا</w:t>
      </w:r>
    </w:p>
    <w:p>
      <w:pPr>
        <w:pStyle w:val="BookText"/>
        <w:rPr/>
      </w:pPr>
      <w:r>
        <w:rPr>
          <w:rFonts w:ascii="IRNazanin" w:hAnsi="IRNazanin" w:eastAsia="IRNazanin"/>
          <w:color w:val="111111"/>
          <w:sz w:val="28"/>
          <w:sz w:val="28"/>
          <w:szCs w:val="28"/>
          <w:rtl w:val="true"/>
          <w:lang w:bidi="fa-IR"/>
        </w:rPr>
        <w:t>شد سوم دفتر به فضل حق تمام</w:t>
      </w:r>
    </w:p>
    <w:p>
      <w:pPr>
        <w:pStyle w:val="BookText"/>
        <w:rPr/>
      </w:pPr>
      <w:r>
        <w:rPr>
          <w:rFonts w:ascii="IRNazanin" w:hAnsi="IRNazanin" w:eastAsia="IRNazanin"/>
          <w:color w:val="111111"/>
          <w:sz w:val="28"/>
          <w:sz w:val="28"/>
          <w:szCs w:val="28"/>
          <w:rtl w:val="true"/>
          <w:lang w:bidi="fa-IR"/>
        </w:rPr>
        <w:t>تا رود رهرو در این ره والسلام</w:t>
      </w:r>
    </w:p>
    <w:p>
      <w:pPr>
        <w:pStyle w:val="BookText"/>
        <w:rPr/>
      </w:pPr>
      <w:r>
        <w:rPr>
          <w:rFonts w:ascii="IRNazanin" w:hAnsi="IRNazanin" w:eastAsia="IRNazanin"/>
          <w:color w:val="111111"/>
          <w:sz w:val="28"/>
          <w:sz w:val="28"/>
          <w:szCs w:val="28"/>
          <w:rtl w:val="true"/>
          <w:lang w:bidi="fa-IR"/>
        </w:rPr>
        <w:t xml:space="preserve">هر سه نستعلیق منور علی شاه شاه ایازی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آیت الله زاده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بخشی از آن است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3337" w:name="pg14116_147157"/>
    </w:p>
    <w:p>
      <w:pPr>
        <w:pStyle w:val="Heading2"/>
        <w:numPr>
          <w:ilvl w:val="1"/>
          <w:numId w:val="1"/>
        </w:numPr>
        <w:rPr/>
      </w:pPr>
      <w:bookmarkStart w:id="3338" w:name="__RefHeading___Toc4166141_3381743652"/>
      <w:bookmarkStart w:id="3339" w:name="_Toc1445"/>
      <w:bookmarkEnd w:id="3337"/>
      <w:bookmarkEnd w:id="3338"/>
      <w:r>
        <w:rPr>
          <w:rtl w:val="true"/>
        </w:rPr>
        <w:t xml:space="preserve">( </w:t>
      </w:r>
      <w:r>
        <w:rPr/>
        <w:t>2025</w:t>
      </w:r>
      <w:r>
        <w:rPr>
          <w:rtl w:val="true"/>
        </w:rPr>
        <w:t xml:space="preserve"> )</w:t>
      </w:r>
      <w:bookmarkEnd w:id="3339"/>
    </w:p>
    <w:p>
      <w:pPr>
        <w:pStyle w:val="Heading3"/>
        <w:numPr>
          <w:ilvl w:val="2"/>
          <w:numId w:val="1"/>
        </w:numPr>
        <w:rPr/>
      </w:pPr>
      <w:bookmarkStart w:id="3340" w:name="__RefHeading___Toc4166143_3381743652"/>
      <w:bookmarkStart w:id="3341" w:name="_Toc1446"/>
      <w:bookmarkEnd w:id="3340"/>
      <w:r>
        <w:rPr/>
        <w:t>1</w:t>
      </w:r>
      <w:r>
        <w:rPr>
          <w:rtl w:val="true"/>
        </w:rPr>
        <w:t xml:space="preserve"> - </w:t>
      </w:r>
      <w:r>
        <w:rPr>
          <w:rtl w:val="true"/>
        </w:rPr>
        <w:t xml:space="preserve">کتاب فی حیلة رفع الاثقال </w:t>
      </w:r>
      <w:r>
        <w:rPr>
          <w:rtl w:val="true"/>
        </w:rPr>
        <w:t>«</w:t>
      </w:r>
      <w:r>
        <w:rPr/>
        <w:t>1</w:t>
      </w:r>
      <w:r>
        <w:rPr>
          <w:rtl w:val="true"/>
        </w:rPr>
        <w:t xml:space="preserve"> - </w:t>
      </w:r>
      <w:r>
        <w:rPr/>
        <w:t>53</w:t>
      </w:r>
      <w:r>
        <w:rPr>
          <w:rtl w:val="true"/>
        </w:rPr>
        <w:t>» (</w:t>
      </w:r>
      <w:r>
        <w:rPr>
          <w:rtl w:val="true"/>
        </w:rPr>
        <w:t>عربی</w:t>
      </w:r>
      <w:r>
        <w:rPr>
          <w:rtl w:val="true"/>
        </w:rPr>
        <w:t>)</w:t>
      </w:r>
      <w:bookmarkEnd w:id="33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ایرن بن کسطینیوس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سه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المقالة الاولی؛ القوی الخمس التی یحرک بها الثقل المعلوم بالقوة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المقالة الثانیة؛ العلل التی تجری بها الاثقال العظیمة بقوة الیسیرة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المقالة الثالثة؛ فی حیل ینقع بها فی تسهیل ما تقدم وجوده واستعماله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دوم این رساله در ضمن رساله شماره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منزوی یاد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ان یحرک الثقل المعلوم بالقوة المعلومة بتراکیب فلک ذات استارة فیعمل شکلا ثابتآ شبیهآ بالصندوق و لیکن فی حیطانه الطوال المتوازیة مجاور متوازیة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الاثنی الحفر الذی نرید فیکون قد حفرنا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اردنا ان نعمل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 والصلاة والسلام علی سیدنا محمد النبی و اله الطاهرین</w:t>
      </w:r>
      <w:r>
        <w:rPr>
          <w:rFonts w:eastAsia="IRNazanin" w:cs="IRNazanin"/>
          <w:color w:val="111111"/>
          <w:sz w:val="28"/>
          <w:szCs w:val="28"/>
          <w:rtl w:val="true"/>
          <w:lang w:bidi="fa-IR"/>
        </w:rPr>
        <w:t>».</w:t>
      </w:r>
    </w:p>
    <w:p>
      <w:pPr>
        <w:pStyle w:val="Heading3"/>
        <w:numPr>
          <w:ilvl w:val="2"/>
          <w:numId w:val="1"/>
        </w:numPr>
        <w:rPr/>
      </w:pPr>
      <w:bookmarkStart w:id="3342" w:name="__RefHeading___Toc4166145_3381743652"/>
      <w:bookmarkStart w:id="3343" w:name="_Toc1447"/>
      <w:bookmarkEnd w:id="3342"/>
      <w:r>
        <w:rPr/>
        <w:t>2</w:t>
      </w:r>
      <w:r>
        <w:rPr>
          <w:rtl w:val="true"/>
        </w:rPr>
        <w:t xml:space="preserve"> - </w:t>
      </w:r>
      <w:r>
        <w:rPr>
          <w:rtl w:val="true"/>
        </w:rPr>
        <w:t xml:space="preserve">برهان علی جمع المربعات المتوالیة </w:t>
      </w:r>
      <w:r>
        <w:rPr>
          <w:rtl w:val="true"/>
        </w:rPr>
        <w:t>«</w:t>
      </w:r>
      <w:r>
        <w:rPr/>
        <w:t>53</w:t>
      </w:r>
      <w:r>
        <w:rPr>
          <w:rtl w:val="true"/>
        </w:rPr>
        <w:t xml:space="preserve"> - </w:t>
      </w:r>
      <w:r>
        <w:rPr/>
        <w:t>55</w:t>
      </w:r>
      <w:r>
        <w:rPr>
          <w:rtl w:val="true"/>
        </w:rPr>
        <w:t>» (</w:t>
      </w:r>
      <w:r>
        <w:rPr>
          <w:rtl w:val="true"/>
        </w:rPr>
        <w:t xml:space="preserve">ریاضیات </w:t>
      </w:r>
      <w:r>
        <w:rPr>
          <w:rtl w:val="true"/>
        </w:rPr>
        <w:t xml:space="preserve">- </w:t>
      </w:r>
      <w:r>
        <w:rPr>
          <w:rtl w:val="true"/>
        </w:rPr>
        <w:t>عربی</w:t>
      </w:r>
      <w:r>
        <w:rPr>
          <w:rtl w:val="true"/>
        </w:rPr>
        <w:t>)</w:t>
      </w:r>
      <w:bookmarkEnd w:id="33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مظفر بن اسماعیل اسفزاری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علی جمع المربعات المتوالیة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المعروفة المنسوبة الی القدماء فی جمع المربعات انهم قالوا اذا اردت ان تجمع عدة ما من مربعات الاعداد المتوالیة من الواحد الی ایّ غایة</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یصیر ضرب المجموع فی ثلثی العمود مع ثلث الواحد کما قد امر به القدمآء و هذا تشجیر سهل عند النظر الیه تفهم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سیدنا محمد النبی و آله الطاهرین</w:t>
      </w:r>
      <w:r>
        <w:rPr>
          <w:rFonts w:eastAsia="IRNazanin" w:cs="IRNazanin"/>
          <w:color w:val="111111"/>
          <w:sz w:val="28"/>
          <w:szCs w:val="28"/>
          <w:rtl w:val="true"/>
          <w:lang w:bidi="fa-IR"/>
        </w:rPr>
        <w:t xml:space="preserve">». </w:t>
      </w:r>
      <w:bookmarkStart w:id="3344" w:name="pg14116_147158"/>
    </w:p>
    <w:p>
      <w:pPr>
        <w:pStyle w:val="Heading3"/>
        <w:numPr>
          <w:ilvl w:val="2"/>
          <w:numId w:val="1"/>
        </w:numPr>
        <w:rPr/>
      </w:pPr>
      <w:bookmarkStart w:id="3345" w:name="__RefHeading___Toc4166147_3381743652"/>
      <w:bookmarkStart w:id="3346" w:name="_Toc1448"/>
      <w:bookmarkEnd w:id="3344"/>
      <w:bookmarkEnd w:id="3345"/>
      <w:r>
        <w:rPr/>
        <w:t>3</w:t>
      </w:r>
      <w:r>
        <w:rPr>
          <w:rtl w:val="true"/>
        </w:rPr>
        <w:t xml:space="preserve"> - </w:t>
      </w:r>
      <w:r>
        <w:rPr>
          <w:rtl w:val="true"/>
        </w:rPr>
        <w:t xml:space="preserve">برهان مساحة المثلث </w:t>
      </w:r>
      <w:r>
        <w:rPr>
          <w:rtl w:val="true"/>
        </w:rPr>
        <w:t>«</w:t>
      </w:r>
      <w:r>
        <w:rPr/>
        <w:t>55</w:t>
      </w:r>
      <w:r>
        <w:rPr>
          <w:rtl w:val="true"/>
        </w:rPr>
        <w:t xml:space="preserve"> - </w:t>
      </w:r>
      <w:r>
        <w:rPr/>
        <w:t>56</w:t>
      </w:r>
      <w:r>
        <w:rPr>
          <w:rtl w:val="true"/>
        </w:rPr>
        <w:t>» (</w:t>
      </w:r>
      <w:r>
        <w:rPr>
          <w:rtl w:val="true"/>
        </w:rPr>
        <w:t xml:space="preserve">ریاضیات </w:t>
      </w:r>
      <w:r>
        <w:rPr>
          <w:rtl w:val="true"/>
        </w:rPr>
        <w:t xml:space="preserve">- </w:t>
      </w:r>
      <w:r>
        <w:rPr>
          <w:rtl w:val="true"/>
        </w:rPr>
        <w:t>عربی</w:t>
      </w:r>
      <w:r>
        <w:rPr>
          <w:rtl w:val="true"/>
        </w:rPr>
        <w:t>)</w:t>
      </w:r>
      <w:bookmarkEnd w:id="33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رساله سه فائده ریاضی در یک برگ با این عناوین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طریقة الحسابی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قطر الدائرة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ساحة جبل او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مساحة المثلث مثلث ادح مفروض قسمنا زاویتی دح بنصفین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مجموعه به خط کاتبی که ظاهرآ شیعه بوده و در 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یادداشتی از الحسین بن محمد بن الحسن بن الفاخر الحسینی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آن است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زین العابدین الشریف الخادم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3347" w:name="__RefHeading___Toc4166149_3381743652"/>
      <w:bookmarkStart w:id="3348" w:name="_Toc1449"/>
      <w:bookmarkEnd w:id="3347"/>
      <w:r>
        <w:rPr>
          <w:rtl w:val="true"/>
        </w:rPr>
        <w:t xml:space="preserve">( </w:t>
      </w:r>
      <w:r>
        <w:rPr/>
        <w:t>2064</w:t>
      </w:r>
      <w:r>
        <w:rPr>
          <w:rtl w:val="true"/>
        </w:rPr>
        <w:t xml:space="preserve"> )</w:t>
      </w:r>
      <w:bookmarkEnd w:id="3348"/>
    </w:p>
    <w:p>
      <w:pPr>
        <w:pStyle w:val="Heading3"/>
        <w:numPr>
          <w:ilvl w:val="2"/>
          <w:numId w:val="1"/>
        </w:numPr>
        <w:rPr/>
      </w:pPr>
      <w:bookmarkStart w:id="3349" w:name="__RefHeading___Toc4166151_3381743652"/>
      <w:bookmarkStart w:id="3350" w:name="_Toc1450"/>
      <w:bookmarkEnd w:id="3349"/>
      <w:r>
        <w:rPr/>
        <w:t>1</w:t>
      </w:r>
      <w:r>
        <w:rPr>
          <w:rtl w:val="true"/>
        </w:rPr>
        <w:t xml:space="preserve"> - </w:t>
      </w:r>
      <w:r>
        <w:rPr>
          <w:rtl w:val="true"/>
        </w:rPr>
        <w:t xml:space="preserve">تنبیهات المنجّمین </w:t>
      </w:r>
      <w:r>
        <w:rPr>
          <w:rtl w:val="true"/>
        </w:rPr>
        <w:t>«</w:t>
      </w:r>
      <w:r>
        <w:rPr/>
        <w:t>1</w:t>
      </w:r>
      <w:r>
        <w:rPr>
          <w:rtl w:val="true"/>
        </w:rPr>
        <w:t xml:space="preserve"> - </w:t>
      </w:r>
      <w:r>
        <w:rPr/>
        <w:t>117</w:t>
      </w:r>
      <w:r>
        <w:rPr>
          <w:rtl w:val="true"/>
        </w:rPr>
        <w:t>» (</w:t>
      </w:r>
      <w:r>
        <w:rPr>
          <w:rtl w:val="true"/>
        </w:rPr>
        <w:t xml:space="preserve">نجوم </w:t>
      </w:r>
      <w:r>
        <w:rPr>
          <w:rtl w:val="true"/>
        </w:rPr>
        <w:t xml:space="preserve">- </w:t>
      </w:r>
      <w:r>
        <w:rPr>
          <w:rtl w:val="true"/>
        </w:rPr>
        <w:t>فارسی</w:t>
      </w:r>
      <w:r>
        <w:rPr>
          <w:rtl w:val="true"/>
        </w:rPr>
        <w:t>)</w:t>
      </w:r>
      <w:bookmarkEnd w:id="33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قاسم گنابادی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Heading3"/>
        <w:numPr>
          <w:ilvl w:val="2"/>
          <w:numId w:val="1"/>
        </w:numPr>
        <w:rPr/>
      </w:pPr>
      <w:bookmarkStart w:id="3351" w:name="__RefHeading___Toc4166153_3381743652"/>
      <w:bookmarkStart w:id="3352" w:name="_Toc1451"/>
      <w:bookmarkEnd w:id="3351"/>
      <w:r>
        <w:rPr/>
        <w:t>2</w:t>
      </w:r>
      <w:r>
        <w:rPr>
          <w:rtl w:val="true"/>
        </w:rPr>
        <w:t xml:space="preserve"> - </w:t>
      </w:r>
      <w:r>
        <w:rPr>
          <w:rtl w:val="true"/>
        </w:rPr>
        <w:t xml:space="preserve">احکام طالع سال عالم </w:t>
      </w:r>
      <w:r>
        <w:rPr>
          <w:rtl w:val="true"/>
        </w:rPr>
        <w:t xml:space="preserve">= </w:t>
      </w:r>
      <w:r>
        <w:rPr>
          <w:rtl w:val="true"/>
        </w:rPr>
        <w:t xml:space="preserve">احکام تقویم </w:t>
      </w:r>
      <w:r>
        <w:rPr>
          <w:rtl w:val="true"/>
        </w:rPr>
        <w:t xml:space="preserve">= </w:t>
      </w:r>
      <w:r>
        <w:rPr>
          <w:rtl w:val="true"/>
        </w:rPr>
        <w:t xml:space="preserve">فصول چهارگانه </w:t>
      </w:r>
      <w:r>
        <w:rPr>
          <w:rtl w:val="true"/>
        </w:rPr>
        <w:t>«</w:t>
      </w:r>
      <w:r>
        <w:rPr/>
        <w:t>118</w:t>
      </w:r>
      <w:r>
        <w:rPr>
          <w:rtl w:val="true"/>
        </w:rPr>
        <w:t xml:space="preserve"> - </w:t>
      </w:r>
      <w:r>
        <w:rPr/>
        <w:t>121</w:t>
      </w:r>
      <w:r>
        <w:rPr>
          <w:rtl w:val="true"/>
        </w:rPr>
        <w:t>»</w:t>
      </w:r>
      <w:bookmarkEnd w:id="3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فرهاد گرجی</w:t>
      </w:r>
      <w:r>
        <w:rPr>
          <w:rFonts w:eastAsia="IRNazanin" w:cs="IRNazanin"/>
          <w:color w:val="111111"/>
          <w:sz w:val="28"/>
          <w:szCs w:val="28"/>
          <w:rtl w:val="true"/>
          <w:lang w:bidi="fa-IR"/>
        </w:rPr>
        <w:t xml:space="preserve">. </w:t>
      </w:r>
      <w:bookmarkStart w:id="3353" w:name="pg14116_147159"/>
    </w:p>
    <w:p>
      <w:pPr>
        <w:pStyle w:val="BookText"/>
        <w:rPr/>
      </w:pPr>
      <w:bookmarkEnd w:id="3353"/>
      <w:r>
        <w:rPr>
          <w:rFonts w:ascii="IRNazanin" w:hAnsi="IRNazanin" w:eastAsia="IRNazanin"/>
          <w:color w:val="111111"/>
          <w:sz w:val="28"/>
          <w:sz w:val="28"/>
          <w:szCs w:val="28"/>
          <w:rtl w:val="true"/>
          <w:lang w:bidi="fa-IR"/>
        </w:rPr>
        <w:t>رساله‌ای کوتاه در ترجمه قول ابو معشر بلخی که در آن احکام طالع سال عالم از بروج دوازدهگانه در چهار فصل از سال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بدانکه این احکام از قول ابی معشر است و از حال بروجات دوازدهگانه که خبر میدهد در وقت تحویل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زمستان متوسط و نقصان اهل قلم از طرف سلاطین و حبوبات نیکو و وافر بود و در آخر سال اراجیف بسیار بود و رعیّة در امن و امان باشد و جمعیت کارها و فرح حال خاطرها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عوام الناس و مقاصد و مهمات برآورده شود</w:t>
      </w:r>
      <w:r>
        <w:rPr>
          <w:rFonts w:eastAsia="IRNazanin" w:cs="IRNazanin"/>
          <w:color w:val="111111"/>
          <w:sz w:val="28"/>
          <w:szCs w:val="28"/>
          <w:rtl w:val="true"/>
          <w:lang w:bidi="fa-IR"/>
        </w:rPr>
        <w:t>.</w:t>
      </w:r>
    </w:p>
    <w:p>
      <w:pPr>
        <w:pStyle w:val="Heading3"/>
        <w:numPr>
          <w:ilvl w:val="2"/>
          <w:numId w:val="1"/>
        </w:numPr>
        <w:rPr/>
      </w:pPr>
      <w:bookmarkStart w:id="3354" w:name="__RefHeading___Toc4166155_3381743652"/>
      <w:bookmarkStart w:id="3355" w:name="_Toc1452"/>
      <w:bookmarkEnd w:id="3354"/>
      <w:r>
        <w:rPr/>
        <w:t>3</w:t>
      </w:r>
      <w:r>
        <w:rPr>
          <w:rtl w:val="true"/>
        </w:rPr>
        <w:t xml:space="preserve"> - </w:t>
      </w:r>
      <w:r>
        <w:rPr>
          <w:rtl w:val="true"/>
        </w:rPr>
        <w:t xml:space="preserve">زایچه </w:t>
      </w:r>
      <w:r>
        <w:rPr>
          <w:rtl w:val="true"/>
        </w:rPr>
        <w:t>«</w:t>
      </w:r>
      <w:r>
        <w:rPr/>
        <w:t>124</w:t>
      </w:r>
      <w:r>
        <w:rPr>
          <w:rtl w:val="true"/>
        </w:rPr>
        <w:t xml:space="preserve"> - </w:t>
      </w:r>
      <w:r>
        <w:rPr/>
        <w:t>128</w:t>
      </w:r>
      <w:r>
        <w:rPr>
          <w:rtl w:val="true"/>
        </w:rPr>
        <w:t>» (</w:t>
      </w:r>
      <w:r>
        <w:rPr>
          <w:rtl w:val="true"/>
        </w:rPr>
        <w:t xml:space="preserve">نجوم </w:t>
      </w:r>
      <w:r>
        <w:rPr>
          <w:rtl w:val="true"/>
        </w:rPr>
        <w:t xml:space="preserve">- </w:t>
      </w:r>
      <w:r>
        <w:rPr>
          <w:rtl w:val="true"/>
        </w:rPr>
        <w:t>فارسی</w:t>
      </w:r>
      <w:r>
        <w:rPr>
          <w:rtl w:val="true"/>
        </w:rPr>
        <w:t>)</w:t>
      </w:r>
      <w:bookmarkEnd w:id="33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ذکر زایچه یکی از شاهان و حکمرانان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با توجه به مبانی و اصول نجومی توسط عضد الدوله میر فتح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ظاهرآ قرن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زایچه سعادت ارقام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قدوه علمای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شده بمراتب رفیع و مدارج عالی خلقت امتیاز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بنظر انصاف دیده شود ظاهر گردد که در حالت خدادانی و ایزدشناسی و در جلالت قدر و منزلت و رفعت صوری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طالع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معنی تهنیت مینمایند تمت</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رساله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رساله اول و دوم چهار ثمره از خوارزمی نقل شده و در پی رساله دوم مطلبی از تاریخ الکبری در ذکر زایجه مسعود جلال الدین اکبر شاه پادشاه هند </w:t>
      </w:r>
      <w:bookmarkStart w:id="3356" w:name="pg14116_147160"/>
    </w:p>
    <w:p>
      <w:pPr>
        <w:pStyle w:val="BookText"/>
        <w:rPr/>
      </w:pPr>
      <w:bookmarkEnd w:id="3356"/>
      <w:r>
        <w:rPr>
          <w:rFonts w:ascii="IRNazanin" w:hAnsi="IRNazanin" w:eastAsia="IRNazanin"/>
          <w:color w:val="111111"/>
          <w:sz w:val="28"/>
          <w:sz w:val="28"/>
          <w:szCs w:val="28"/>
          <w:rtl w:val="true"/>
          <w:lang w:bidi="fa-IR"/>
        </w:rPr>
        <w:t>آمده و در دنبال رساله سوم طالع جلوس حضرت شاهنشاهی توسط ابو الحامی غزنوی و نیز مطلبی از انوار نعمانیه جزائری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357" w:name="__RefHeading___Toc4166157_3381743652"/>
      <w:bookmarkStart w:id="3358" w:name="_Toc1453"/>
      <w:bookmarkEnd w:id="3357"/>
      <w:r>
        <w:rPr>
          <w:rtl w:val="true"/>
        </w:rPr>
        <w:t xml:space="preserve">( </w:t>
      </w:r>
      <w:r>
        <w:rPr/>
        <w:t>2065</w:t>
      </w:r>
      <w:r>
        <w:rPr>
          <w:rtl w:val="true"/>
        </w:rPr>
        <w:t xml:space="preserve"> )</w:t>
      </w:r>
      <w:bookmarkEnd w:id="3358"/>
    </w:p>
    <w:p>
      <w:pPr>
        <w:pStyle w:val="Heading3"/>
        <w:numPr>
          <w:ilvl w:val="2"/>
          <w:numId w:val="1"/>
        </w:numPr>
        <w:rPr/>
      </w:pPr>
      <w:bookmarkStart w:id="3359" w:name="__RefHeading___Toc4166159_3381743652"/>
      <w:bookmarkStart w:id="3360" w:name="_Toc1454"/>
      <w:bookmarkEnd w:id="3359"/>
      <w:r>
        <w:rPr/>
        <w:t>1</w:t>
      </w:r>
      <w:r>
        <w:rPr>
          <w:rtl w:val="true"/>
        </w:rPr>
        <w:t xml:space="preserve"> - </w:t>
      </w:r>
      <w:r>
        <w:rPr>
          <w:rtl w:val="true"/>
        </w:rPr>
        <w:t xml:space="preserve">قرة العیون فی اعز الفنون </w:t>
      </w:r>
      <w:r>
        <w:rPr>
          <w:rtl w:val="true"/>
        </w:rPr>
        <w:t>«</w:t>
      </w:r>
      <w:r>
        <w:rPr/>
        <w:t>1</w:t>
      </w:r>
      <w:r>
        <w:rPr>
          <w:rtl w:val="true"/>
        </w:rPr>
        <w:t xml:space="preserve"> - </w:t>
      </w:r>
      <w:r>
        <w:rPr/>
        <w:t>61</w:t>
      </w:r>
      <w:r>
        <w:rPr>
          <w:rtl w:val="true"/>
        </w:rPr>
        <w:t>» (</w:t>
      </w:r>
      <w:r>
        <w:rPr>
          <w:rtl w:val="true"/>
        </w:rPr>
        <w:t xml:space="preserve">کلام </w:t>
      </w:r>
      <w:r>
        <w:rPr>
          <w:rtl w:val="true"/>
        </w:rPr>
        <w:t xml:space="preserve">- </w:t>
      </w:r>
      <w:r>
        <w:rPr>
          <w:rtl w:val="true"/>
        </w:rPr>
        <w:t>عربی</w:t>
      </w:r>
      <w:r>
        <w:rPr>
          <w:rtl w:val="true"/>
        </w:rPr>
        <w:t>)</w:t>
      </w:r>
      <w:bookmarkEnd w:id="33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شاه مرتضی فیض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دوازده مقاله و هر مقاله در پنج حکمه در مسائل اعتقادی تدوین شده است؛ این رساله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موافق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مکنونة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کتابشناسی آثار فیض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3361" w:name="__RefHeading___Toc4166161_3381743652"/>
      <w:bookmarkStart w:id="3362" w:name="_Toc1455"/>
      <w:bookmarkEnd w:id="3361"/>
      <w:r>
        <w:rPr/>
        <w:t>2</w:t>
      </w:r>
      <w:r>
        <w:rPr>
          <w:rtl w:val="true"/>
        </w:rPr>
        <w:t xml:space="preserve"> - </w:t>
      </w:r>
      <w:r>
        <w:rPr>
          <w:rtl w:val="true"/>
        </w:rPr>
        <w:t xml:space="preserve">اوصاف الاشراف </w:t>
      </w:r>
      <w:r>
        <w:rPr>
          <w:rtl w:val="true"/>
        </w:rPr>
        <w:t>«</w:t>
      </w:r>
      <w:r>
        <w:rPr/>
        <w:t>61</w:t>
      </w:r>
      <w:r>
        <w:rPr>
          <w:rtl w:val="true"/>
        </w:rPr>
        <w:t xml:space="preserve"> - </w:t>
      </w:r>
      <w:r>
        <w:rPr/>
        <w:t>74</w:t>
      </w:r>
      <w:r>
        <w:rPr>
          <w:rtl w:val="true"/>
        </w:rPr>
        <w:t>» (</w:t>
      </w:r>
      <w:r>
        <w:rPr>
          <w:rtl w:val="true"/>
        </w:rPr>
        <w:t xml:space="preserve">اخلاق </w:t>
      </w:r>
      <w:r>
        <w:rPr>
          <w:rtl w:val="true"/>
        </w:rPr>
        <w:t xml:space="preserve">- </w:t>
      </w:r>
      <w:r>
        <w:rPr>
          <w:rtl w:val="true"/>
        </w:rPr>
        <w:t>فارسی</w:t>
      </w:r>
      <w:r>
        <w:rPr>
          <w:rtl w:val="true"/>
        </w:rPr>
        <w:t>)</w:t>
      </w:r>
      <w:bookmarkEnd w:id="33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سلوک معنوی که در پنج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باب در شش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بار خدایی را که بسبب آنکه هیچ عقل را قوت اطلاع بر حقیقت او نیست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آنچه خواستیم که در این مختصر ایراد کنیم و اینجا سخن منقطع شد والسلام علی من اتبع الهدی</w:t>
      </w:r>
      <w:r>
        <w:rPr>
          <w:rFonts w:eastAsia="IRNazanin" w:cs="IRNazanin"/>
          <w:color w:val="111111"/>
          <w:sz w:val="28"/>
          <w:szCs w:val="28"/>
          <w:rtl w:val="true"/>
          <w:lang w:bidi="fa-IR"/>
        </w:rPr>
        <w:t xml:space="preserve">». </w:t>
      </w:r>
      <w:bookmarkStart w:id="3363" w:name="pg14116_147161"/>
    </w:p>
    <w:p>
      <w:pPr>
        <w:pStyle w:val="Heading3"/>
        <w:numPr>
          <w:ilvl w:val="2"/>
          <w:numId w:val="1"/>
        </w:numPr>
        <w:rPr/>
      </w:pPr>
      <w:bookmarkStart w:id="3364" w:name="__RefHeading___Toc4166163_3381743652"/>
      <w:bookmarkStart w:id="3365" w:name="_Toc1456"/>
      <w:bookmarkEnd w:id="3363"/>
      <w:bookmarkEnd w:id="3364"/>
      <w:r>
        <w:rPr/>
        <w:t>3</w:t>
      </w:r>
      <w:r>
        <w:rPr>
          <w:rtl w:val="true"/>
        </w:rPr>
        <w:t xml:space="preserve"> - </w:t>
      </w:r>
      <w:r>
        <w:rPr>
          <w:rtl w:val="true"/>
        </w:rPr>
        <w:t xml:space="preserve">الکلمات المکنونة </w:t>
      </w:r>
      <w:r>
        <w:rPr>
          <w:rtl w:val="true"/>
        </w:rPr>
        <w:t>«</w:t>
      </w:r>
      <w:r>
        <w:rPr/>
        <w:t>75</w:t>
      </w:r>
      <w:r>
        <w:rPr>
          <w:rtl w:val="true"/>
        </w:rPr>
        <w:t xml:space="preserve"> - </w:t>
      </w:r>
      <w:r>
        <w:rPr/>
        <w:t>146</w:t>
      </w:r>
      <w:r>
        <w:rPr>
          <w:rtl w:val="true"/>
        </w:rPr>
        <w:t>» (</w:t>
      </w:r>
      <w:r>
        <w:rPr>
          <w:rtl w:val="true"/>
        </w:rPr>
        <w:t>عربی و فارسی</w:t>
      </w:r>
      <w:r>
        <w:rPr>
          <w:rtl w:val="true"/>
        </w:rPr>
        <w:t>)</w:t>
      </w:r>
      <w:bookmarkEnd w:id="33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شاه مرتضی فیض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مکرر چاپ شده است در بردارنده یکصد حکمه در معارف اعتقادی و اصول اخلاقی و آداب دینی است، مؤلف از دید فلسفی آمیخته به عرفان مسایل را طرح نموده و به احادیثی استناد نموده که بنظر برخی بزرگان در کتب حدیث مشایخ روایت وجود ندارد، این کتاب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پایان یافته و مؤلف تلخیصی از آن را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کتابشناسی آثار فیض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کتاب نستعلیق میرزا احمد بن ابوالحسن الشریف در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مربع احمد بن ابوالحسن الشریف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مقالات و کلمات هم در پایان کتاب اول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366" w:name="__RefHeading___Toc4166165_3381743652"/>
      <w:bookmarkStart w:id="3367" w:name="_Toc1457"/>
      <w:bookmarkEnd w:id="3366"/>
      <w:r>
        <w:rPr>
          <w:rtl w:val="true"/>
        </w:rPr>
        <w:t xml:space="preserve">( </w:t>
      </w:r>
      <w:r>
        <w:rPr/>
        <w:t>2087</w:t>
      </w:r>
      <w:r>
        <w:rPr>
          <w:rtl w:val="true"/>
        </w:rPr>
        <w:t xml:space="preserve"> )</w:t>
      </w:r>
      <w:bookmarkEnd w:id="3367"/>
    </w:p>
    <w:p>
      <w:pPr>
        <w:pStyle w:val="Heading3"/>
        <w:numPr>
          <w:ilvl w:val="2"/>
          <w:numId w:val="1"/>
        </w:numPr>
        <w:rPr/>
      </w:pPr>
      <w:bookmarkStart w:id="3368" w:name="__RefHeading___Toc4166167_3381743652"/>
      <w:bookmarkStart w:id="3369" w:name="_Toc1458"/>
      <w:bookmarkEnd w:id="3368"/>
      <w:r>
        <w:rPr/>
        <w:t>1</w:t>
      </w:r>
      <w:r>
        <w:rPr>
          <w:rtl w:val="true"/>
        </w:rPr>
        <w:t xml:space="preserve"> - </w:t>
      </w:r>
      <w:r>
        <w:rPr>
          <w:rtl w:val="true"/>
        </w:rPr>
        <w:t xml:space="preserve">منتهی السؤول فی شرح الفصول </w:t>
      </w:r>
      <w:r>
        <w:rPr>
          <w:rtl w:val="true"/>
        </w:rPr>
        <w:t>«</w:t>
      </w:r>
      <w:r>
        <w:rPr/>
        <w:t>1</w:t>
      </w:r>
      <w:r>
        <w:rPr>
          <w:rtl w:val="true"/>
        </w:rPr>
        <w:t xml:space="preserve"> - </w:t>
      </w:r>
      <w:r>
        <w:rPr/>
        <w:t>116</w:t>
      </w:r>
      <w:r>
        <w:rPr>
          <w:rtl w:val="true"/>
        </w:rPr>
        <w:t>» (</w:t>
      </w:r>
      <w:r>
        <w:rPr>
          <w:rtl w:val="true"/>
        </w:rPr>
        <w:t xml:space="preserve">کلام </w:t>
      </w:r>
      <w:r>
        <w:rPr>
          <w:rtl w:val="true"/>
        </w:rPr>
        <w:t xml:space="preserve">- </w:t>
      </w:r>
      <w:r>
        <w:rPr>
          <w:rtl w:val="true"/>
        </w:rPr>
        <w:t>عربی</w:t>
      </w:r>
      <w:r>
        <w:rPr>
          <w:rtl w:val="true"/>
        </w:rPr>
        <w:t>)</w:t>
      </w:r>
      <w:bookmarkEnd w:id="33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الدین علی بن یوسف بن عبدالجلیل نیلی، قرن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تمام متن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مبدع نظام الاصول و مخترع ترتیب الفصول بحکمة تبهر العقول ساطع الانوار الباهرة و خالق النّفوس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فهذا کتاب منتهی السؤول فی شرح الفصول صنّفها</w:t>
      </w:r>
      <w:r>
        <w:rPr>
          <w:rFonts w:eastAsia="IRNazanin" w:cs="IRNazanin"/>
          <w:color w:val="111111"/>
          <w:sz w:val="28"/>
          <w:szCs w:val="28"/>
          <w:rtl w:val="true"/>
          <w:lang w:bidi="fa-IR"/>
        </w:rPr>
        <w:t xml:space="preserve">...». </w:t>
      </w:r>
      <w:bookmarkStart w:id="3370" w:name="pg14116_147162"/>
    </w:p>
    <w:p>
      <w:pPr>
        <w:pStyle w:val="BookText"/>
        <w:rPr/>
      </w:pPr>
      <w:bookmarkEnd w:id="337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المسؤل من الله العظیم شانه العزیز سلطانه الواضح برهانه ان یجعلنا ممن شکر عمله و غفر زلله و جعل الی الجنة منقلبه انه لا یخیب من سأله و لا یخسر من امله و الحمد لله وحده</w:t>
      </w:r>
      <w:r>
        <w:rPr>
          <w:rFonts w:eastAsia="IRNazanin" w:cs="IRNazanin"/>
          <w:color w:val="111111"/>
          <w:sz w:val="28"/>
          <w:szCs w:val="28"/>
          <w:rtl w:val="true"/>
          <w:lang w:bidi="fa-IR"/>
        </w:rPr>
        <w:t>.</w:t>
      </w:r>
    </w:p>
    <w:p>
      <w:pPr>
        <w:pStyle w:val="Heading3"/>
        <w:numPr>
          <w:ilvl w:val="2"/>
          <w:numId w:val="1"/>
        </w:numPr>
        <w:rPr/>
      </w:pPr>
      <w:bookmarkStart w:id="3371" w:name="__RefHeading___Toc4166169_3381743652"/>
      <w:bookmarkStart w:id="3372" w:name="_Toc1459"/>
      <w:bookmarkEnd w:id="3371"/>
      <w:r>
        <w:rPr/>
        <w:t>2</w:t>
      </w:r>
      <w:r>
        <w:rPr>
          <w:rtl w:val="true"/>
        </w:rPr>
        <w:t xml:space="preserve"> - </w:t>
      </w:r>
      <w:r>
        <w:rPr>
          <w:rtl w:val="true"/>
        </w:rPr>
        <w:t xml:space="preserve">دلیل علی ان القرآن معجز </w:t>
      </w:r>
      <w:r>
        <w:rPr>
          <w:rtl w:val="true"/>
        </w:rPr>
        <w:t xml:space="preserve">= </w:t>
      </w:r>
      <w:r>
        <w:rPr>
          <w:rtl w:val="true"/>
        </w:rPr>
        <w:t xml:space="preserve">اعجاز القرآن </w:t>
      </w:r>
      <w:r>
        <w:rPr>
          <w:rtl w:val="true"/>
        </w:rPr>
        <w:t>«</w:t>
      </w:r>
      <w:r>
        <w:rPr/>
        <w:t>117</w:t>
      </w:r>
      <w:r>
        <w:rPr>
          <w:rtl w:val="true"/>
        </w:rPr>
        <w:t xml:space="preserve"> - </w:t>
      </w:r>
      <w:r>
        <w:rPr/>
        <w:t>125</w:t>
      </w:r>
      <w:r>
        <w:rPr>
          <w:rtl w:val="true"/>
        </w:rPr>
        <w:t>» (</w:t>
      </w:r>
      <w:r>
        <w:rPr>
          <w:rtl w:val="true"/>
        </w:rPr>
        <w:t>عربی</w:t>
      </w:r>
      <w:r>
        <w:rPr>
          <w:rtl w:val="true"/>
        </w:rPr>
        <w:t>)</w:t>
      </w:r>
      <w:bookmarkEnd w:id="33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ذوالکفل بن فتح الله، پیش از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رساله‌ای کوتاه در بیان کیفیت و چگونگی معجزه بودن قرآن شریف که بدرخواست سائلی برشته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بانوار العقل و ایّدنا بوحی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العبد الراجی الی عفو الله ذوالکفل بن فتح الله فقد استرشد فی کیفیة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فیستغنی عن التقلید فان ماورآء عبّاد ان قریة و نختم هذه الفائده المنیفة وا النکتة اللطیفة بالحمد لله وحده والصلاة والسلام علی خیر خلقه و مظهر لطفه محمد و آله الطاهرین المعصومین و سلم تسلیمآ کثیرا کثیرآ</w:t>
      </w:r>
      <w:r>
        <w:rPr>
          <w:rFonts w:eastAsia="IRNazanin" w:cs="IRNazanin"/>
          <w:color w:val="111111"/>
          <w:sz w:val="28"/>
          <w:szCs w:val="28"/>
          <w:rtl w:val="true"/>
          <w:lang w:bidi="fa-IR"/>
        </w:rPr>
        <w:t>.</w:t>
      </w:r>
    </w:p>
    <w:p>
      <w:pPr>
        <w:pStyle w:val="Heading3"/>
        <w:numPr>
          <w:ilvl w:val="2"/>
          <w:numId w:val="1"/>
        </w:numPr>
        <w:rPr/>
      </w:pPr>
      <w:bookmarkStart w:id="3373" w:name="__RefHeading___Toc4166171_3381743652"/>
      <w:bookmarkStart w:id="3374" w:name="_Toc1460"/>
      <w:bookmarkEnd w:id="3373"/>
      <w:r>
        <w:rPr/>
        <w:t>3</w:t>
      </w:r>
      <w:r>
        <w:rPr>
          <w:rtl w:val="true"/>
        </w:rPr>
        <w:t xml:space="preserve"> - </w:t>
      </w:r>
      <w:r>
        <w:rPr>
          <w:rtl w:val="true"/>
        </w:rPr>
        <w:t xml:space="preserve">ترجمة الفصول النصیریة </w:t>
      </w:r>
      <w:r>
        <w:rPr>
          <w:rtl w:val="true"/>
        </w:rPr>
        <w:t>«</w:t>
      </w:r>
      <w:r>
        <w:rPr/>
        <w:t>128</w:t>
      </w:r>
      <w:r>
        <w:rPr>
          <w:rtl w:val="true"/>
        </w:rPr>
        <w:t xml:space="preserve"> - </w:t>
      </w:r>
      <w:r>
        <w:rPr/>
        <w:t>189</w:t>
      </w:r>
      <w:r>
        <w:rPr>
          <w:rtl w:val="true"/>
        </w:rPr>
        <w:t>» (</w:t>
      </w:r>
      <w:r>
        <w:rPr>
          <w:rtl w:val="true"/>
        </w:rPr>
        <w:t xml:space="preserve">کلام </w:t>
      </w:r>
      <w:r>
        <w:rPr>
          <w:rtl w:val="true"/>
        </w:rPr>
        <w:t xml:space="preserve">- </w:t>
      </w:r>
      <w:r>
        <w:rPr>
          <w:rtl w:val="true"/>
        </w:rPr>
        <w:t>عربی</w:t>
      </w:r>
      <w:r>
        <w:rPr>
          <w:rtl w:val="true"/>
        </w:rPr>
        <w:t>)</w:t>
      </w:r>
      <w:bookmarkEnd w:id="33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محمد بن علی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چهار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فی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نمازی خوی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خوانساری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3375" w:name="pg14116_147163"/>
    </w:p>
    <w:p>
      <w:pPr>
        <w:pStyle w:val="BookText"/>
        <w:rPr/>
      </w:pPr>
      <w:bookmarkEnd w:id="337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الله الواجب وجوده الفائض علی سائر القوابل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نسخ احمد بن عبدالحسین الحلّی در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علامت تصحیح دارد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عز الدین بن شمسا مازندرانی در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بلده مبارکه کلکنده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376" w:name="__RefHeading___Toc4166173_3381743652"/>
      <w:bookmarkStart w:id="3377" w:name="_Toc1461"/>
      <w:bookmarkEnd w:id="3376"/>
      <w:r>
        <w:rPr>
          <w:rtl w:val="true"/>
        </w:rPr>
        <w:t xml:space="preserve">( </w:t>
      </w:r>
      <w:r>
        <w:rPr/>
        <w:t>2125</w:t>
      </w:r>
      <w:r>
        <w:rPr>
          <w:rtl w:val="true"/>
        </w:rPr>
        <w:t xml:space="preserve"> )</w:t>
      </w:r>
      <w:bookmarkEnd w:id="3377"/>
    </w:p>
    <w:p>
      <w:pPr>
        <w:pStyle w:val="Heading3"/>
        <w:numPr>
          <w:ilvl w:val="2"/>
          <w:numId w:val="1"/>
        </w:numPr>
        <w:rPr/>
      </w:pPr>
      <w:bookmarkStart w:id="3378" w:name="__RefHeading___Toc4166175_3381743652"/>
      <w:bookmarkStart w:id="3379" w:name="_Toc1462"/>
      <w:bookmarkEnd w:id="3378"/>
      <w:r>
        <w:rPr/>
        <w:t>1</w:t>
      </w:r>
      <w:r>
        <w:rPr>
          <w:rtl w:val="true"/>
        </w:rPr>
        <w:t xml:space="preserve"> - </w:t>
      </w:r>
      <w:r>
        <w:rPr>
          <w:rtl w:val="true"/>
        </w:rPr>
        <w:t xml:space="preserve">گلستان </w:t>
      </w:r>
      <w:r>
        <w:rPr>
          <w:rtl w:val="true"/>
        </w:rPr>
        <w:t>«</w:t>
      </w:r>
      <w:r>
        <w:rPr/>
        <w:t>1</w:t>
      </w:r>
      <w:r>
        <w:rPr>
          <w:rtl w:val="true"/>
        </w:rPr>
        <w:t xml:space="preserve"> - </w:t>
      </w:r>
      <w:r>
        <w:rPr/>
        <w:t>96</w:t>
      </w:r>
      <w:r>
        <w:rPr>
          <w:rtl w:val="true"/>
        </w:rPr>
        <w:t>» (</w:t>
      </w:r>
      <w:r>
        <w:rPr>
          <w:rtl w:val="true"/>
        </w:rPr>
        <w:t>فارسی</w:t>
      </w:r>
      <w:r>
        <w:rPr>
          <w:rtl w:val="true"/>
        </w:rPr>
        <w:t>)</w:t>
      </w:r>
      <w:bookmarkEnd w:id="33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سعدی شیرازی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3602</w:t>
      </w:r>
      <w:r>
        <w:rPr>
          <w:rFonts w:eastAsia="IRNazanin" w:cs="IRNazanin"/>
          <w:color w:val="111111"/>
          <w:sz w:val="28"/>
          <w:szCs w:val="28"/>
          <w:rtl w:val="true"/>
          <w:lang w:bidi="fa-IR"/>
        </w:rPr>
        <w:t>].</w:t>
      </w:r>
    </w:p>
    <w:p>
      <w:pPr>
        <w:pStyle w:val="Heading3"/>
        <w:numPr>
          <w:ilvl w:val="2"/>
          <w:numId w:val="1"/>
        </w:numPr>
        <w:rPr/>
      </w:pPr>
      <w:bookmarkStart w:id="3380" w:name="__RefHeading___Toc4166177_3381743652"/>
      <w:bookmarkStart w:id="3381" w:name="_Toc1463"/>
      <w:bookmarkEnd w:id="3380"/>
      <w:r>
        <w:rPr/>
        <w:t>2</w:t>
      </w:r>
      <w:r>
        <w:rPr>
          <w:rtl w:val="true"/>
        </w:rPr>
        <w:t xml:space="preserve"> - </w:t>
      </w:r>
      <w:r>
        <w:rPr>
          <w:rtl w:val="true"/>
        </w:rPr>
        <w:t xml:space="preserve">شرح چکامه فارسی </w:t>
      </w:r>
      <w:r>
        <w:rPr>
          <w:rtl w:val="true"/>
        </w:rPr>
        <w:t>«</w:t>
      </w:r>
      <w:r>
        <w:rPr/>
        <w:t>97</w:t>
      </w:r>
      <w:r>
        <w:rPr>
          <w:rtl w:val="true"/>
        </w:rPr>
        <w:t xml:space="preserve"> - </w:t>
      </w:r>
      <w:r>
        <w:rPr/>
        <w:t>124</w:t>
      </w:r>
      <w:r>
        <w:rPr>
          <w:rtl w:val="true"/>
        </w:rPr>
        <w:t>» (</w:t>
      </w:r>
      <w:r>
        <w:rPr>
          <w:rtl w:val="true"/>
        </w:rPr>
        <w:t>فارسی</w:t>
      </w:r>
      <w:r>
        <w:rPr>
          <w:rtl w:val="true"/>
        </w:rPr>
        <w:t>)</w:t>
      </w:r>
      <w:bookmarkEnd w:id="33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بن محمد کاظم بن لطفعلی تبریزی شیرازی دانش،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که یکی منشیان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عبدالله بن علیرضا بن رستمخان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بدرخواست وی چکامه‌ای فارسی سرود و خود آن را شرح نمود بعدها آن مورد توجه منشیان و ادیبان واقع و شروح و حواشی بدان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بن بودت شده اندیشه تباه نایافته دانش مهین سوی تو راه</w:t>
      </w:r>
    </w:p>
    <w:p>
      <w:pPr>
        <w:pStyle w:val="BookText"/>
        <w:rPr/>
      </w:pPr>
      <w:r>
        <w:rPr>
          <w:rFonts w:ascii="IRNazanin" w:hAnsi="IRNazanin" w:eastAsia="IRNazanin"/>
          <w:color w:val="111111"/>
          <w:sz w:val="28"/>
          <w:sz w:val="28"/>
          <w:szCs w:val="28"/>
          <w:rtl w:val="true"/>
          <w:lang w:bidi="fa-IR"/>
        </w:rPr>
        <w:t>گفتم سخنی مگر ز رازت دانم با این همه فرهنگ نگشتم آگاه</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پاینده هم از تو خواهنده‌ام که این حروف را در جملت مصنّفات نیاری و مرا در شمارش مصنّفان 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گاهت پناهم که هدف اعتراض انامم نفرمائی فانک انت الکافی الکریم</w:t>
      </w:r>
      <w:r>
        <w:rPr>
          <w:rFonts w:eastAsia="IRNazanin" w:cs="IRNazanin"/>
          <w:color w:val="111111"/>
          <w:sz w:val="28"/>
          <w:szCs w:val="28"/>
          <w:rtl w:val="true"/>
          <w:lang w:bidi="fa-IR"/>
        </w:rPr>
        <w:t xml:space="preserve">». </w:t>
      </w:r>
      <w:bookmarkStart w:id="3382" w:name="pg14116_147164"/>
    </w:p>
    <w:p>
      <w:pPr>
        <w:pStyle w:val="Heading3"/>
        <w:numPr>
          <w:ilvl w:val="2"/>
          <w:numId w:val="1"/>
        </w:numPr>
        <w:rPr/>
      </w:pPr>
      <w:bookmarkStart w:id="3383" w:name="__RefHeading___Toc4166179_3381743652"/>
      <w:bookmarkStart w:id="3384" w:name="_Toc1464"/>
      <w:bookmarkEnd w:id="3382"/>
      <w:bookmarkEnd w:id="3383"/>
      <w:r>
        <w:rPr/>
        <w:t>3</w:t>
      </w:r>
      <w:r>
        <w:rPr>
          <w:rtl w:val="true"/>
        </w:rPr>
        <w:t xml:space="preserve"> - </w:t>
      </w:r>
      <w:r>
        <w:rPr>
          <w:rtl w:val="true"/>
        </w:rPr>
        <w:t xml:space="preserve">شرح رباعی دیباچه چکامه </w:t>
      </w:r>
      <w:r>
        <w:rPr>
          <w:rtl w:val="true"/>
        </w:rPr>
        <w:t>«</w:t>
      </w:r>
      <w:r>
        <w:rPr/>
        <w:t>125</w:t>
      </w:r>
      <w:r>
        <w:rPr>
          <w:rtl w:val="true"/>
        </w:rPr>
        <w:t xml:space="preserve"> - </w:t>
      </w:r>
      <w:r>
        <w:rPr/>
        <w:t>130</w:t>
      </w:r>
      <w:r>
        <w:rPr>
          <w:rtl w:val="true"/>
        </w:rPr>
        <w:t>» (</w:t>
      </w:r>
      <w:r>
        <w:rPr>
          <w:rtl w:val="true"/>
        </w:rPr>
        <w:t>فارسی</w:t>
      </w:r>
      <w:r>
        <w:rPr>
          <w:rtl w:val="true"/>
        </w:rPr>
        <w:t>)</w:t>
      </w:r>
      <w:bookmarkEnd w:id="33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دیباچه چکامه اثر بدیع و ادیبانه میرزا لطفعلی بن محمد کاظم دانش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مورد توجه برخی واقع و شروح و تعلیقاتی بدان نگاشته شد، شارح توضیحات رباعی واقع در ابتدای دیباچه چکامه را که یکی از افاضل شرح نموده نپسندیده و خود شرح دوباره‌ای بدان زده است، بیت اول رباعی عبارتش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بن بودت شده اندیشه تباه نایافته دانش مهین سوی تو راه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لفهم اسرار المعانی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العبد الاحقر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چندی بمطالعه دیباچه شرح چکامه پارسی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این هر کس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قوم رجوع نماید چون دستور و معیار و رساله سیفی و جمع مختصر، و حقیر این مختصر را بر لفظ مختصر ختم نمود والله تعالی هو ولی التوفیق نعم المولی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میرزا آقاخان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علی بن حسین کاتب الخاقان و عمو زاده کاتب این نسخه به تاریخ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تنها دیباچه شرح مزبور را دارد و تمام ابیات چکامه در پایان نسخه آمده، و روی 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بخط مؤلف حاکی از تصحیح و مقابله با نسخه اصل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هدایت الله بن فتح الله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385" w:name="__RefHeading___Toc4166181_3381743652"/>
      <w:bookmarkStart w:id="3386" w:name="_Toc1465"/>
      <w:bookmarkEnd w:id="3385"/>
      <w:r>
        <w:rPr>
          <w:rtl w:val="true"/>
        </w:rPr>
        <w:t xml:space="preserve">( </w:t>
      </w:r>
      <w:r>
        <w:rPr/>
        <w:t>2186</w:t>
      </w:r>
      <w:r>
        <w:rPr>
          <w:rtl w:val="true"/>
        </w:rPr>
        <w:t xml:space="preserve"> )</w:t>
      </w:r>
      <w:bookmarkEnd w:id="3386"/>
    </w:p>
    <w:p>
      <w:pPr>
        <w:pStyle w:val="Heading3"/>
        <w:numPr>
          <w:ilvl w:val="2"/>
          <w:numId w:val="1"/>
        </w:numPr>
        <w:rPr/>
      </w:pPr>
      <w:bookmarkStart w:id="3387" w:name="__RefHeading___Toc4166183_3381743652"/>
      <w:bookmarkStart w:id="3388" w:name="_Toc1466"/>
      <w:bookmarkEnd w:id="3387"/>
      <w:r>
        <w:rPr/>
        <w:t>1</w:t>
      </w:r>
      <w:r>
        <w:rPr>
          <w:rtl w:val="true"/>
        </w:rPr>
        <w:t xml:space="preserve"> - </w:t>
      </w:r>
      <w:r>
        <w:rPr>
          <w:rtl w:val="true"/>
        </w:rPr>
        <w:t xml:space="preserve">الرسالة المحمدیة فی احکام المیراث الابدیّة </w:t>
      </w:r>
      <w:r>
        <w:rPr>
          <w:rtl w:val="true"/>
        </w:rPr>
        <w:t>«</w:t>
      </w:r>
      <w:r>
        <w:rPr/>
        <w:t>1</w:t>
      </w:r>
      <w:r>
        <w:rPr>
          <w:rtl w:val="true"/>
        </w:rPr>
        <w:t xml:space="preserve"> - </w:t>
      </w:r>
      <w:r>
        <w:rPr/>
        <w:t>81</w:t>
      </w:r>
      <w:r>
        <w:rPr>
          <w:rtl w:val="true"/>
        </w:rPr>
        <w:t xml:space="preserve"> »(</w:t>
      </w:r>
      <w:r>
        <w:rPr>
          <w:rtl w:val="true"/>
        </w:rPr>
        <w:t xml:space="preserve">فقه </w:t>
      </w:r>
      <w:r>
        <w:rPr>
          <w:rtl w:val="true"/>
        </w:rPr>
        <w:t xml:space="preserve">- </w:t>
      </w:r>
      <w:r>
        <w:rPr>
          <w:rtl w:val="true"/>
        </w:rPr>
        <w:t>عربی</w:t>
      </w:r>
      <w:r>
        <w:rPr>
          <w:rtl w:val="true"/>
        </w:rPr>
        <w:t>)</w:t>
      </w:r>
      <w:bookmarkEnd w:id="3388"/>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389" w:name="pg14116_147165"/>
    </w:p>
    <w:p>
      <w:pPr>
        <w:pStyle w:val="BookText"/>
        <w:rPr/>
      </w:pPr>
      <w:bookmarkEnd w:id="3389"/>
      <w:r>
        <w:rPr>
          <w:rFonts w:ascii="IRNazanin" w:hAnsi="IRNazanin" w:eastAsia="IRNazanin"/>
          <w:color w:val="111111"/>
          <w:sz w:val="28"/>
          <w:sz w:val="28"/>
          <w:szCs w:val="28"/>
          <w:rtl w:val="true"/>
          <w:lang w:bidi="fa-IR"/>
        </w:rPr>
        <w:t xml:space="preserve">رساله‌ای است در احکام ارث همراه اشاره به ادله که بنام برادرش محمد بن احمد بحرانی در سلخ رمضان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شیراز و در یک مقدمه و شش فصل و یک خاتمه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المقدمة ففیها مباحث الاوّل موجبات الارث علی ما ذکره اصحابنا و عضدته اخبارنا اما نسب او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سبحانه اسأل ان یوفقنی للعلم و العمل بجملة احکامه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الخلل و الخطل فی معرفة حلاله و حرامه و ان یجعل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قلمی فی جملة المسائل و الرسائل ذخرآ لی فی یوم لا تغنی فیه الوسائل</w:t>
      </w:r>
      <w:r>
        <w:rPr>
          <w:rFonts w:eastAsia="IRNazanin" w:cs="IRNazanin"/>
          <w:color w:val="111111"/>
          <w:sz w:val="28"/>
          <w:szCs w:val="28"/>
          <w:rtl w:val="true"/>
          <w:lang w:bidi="fa-IR"/>
        </w:rPr>
        <w:t>».</w:t>
      </w:r>
    </w:p>
    <w:p>
      <w:pPr>
        <w:pStyle w:val="Heading3"/>
        <w:numPr>
          <w:ilvl w:val="2"/>
          <w:numId w:val="1"/>
        </w:numPr>
        <w:rPr/>
      </w:pPr>
      <w:bookmarkStart w:id="3390" w:name="__RefHeading___Toc4166185_3381743652"/>
      <w:bookmarkStart w:id="3391" w:name="_Toc1467"/>
      <w:bookmarkEnd w:id="3390"/>
      <w:r>
        <w:rPr/>
        <w:t>2</w:t>
      </w:r>
      <w:r>
        <w:rPr>
          <w:rtl w:val="true"/>
        </w:rPr>
        <w:t xml:space="preserve"> - </w:t>
      </w:r>
      <w:r>
        <w:rPr>
          <w:rtl w:val="true"/>
        </w:rPr>
        <w:t xml:space="preserve">کشف القناع </w:t>
      </w:r>
      <w:r>
        <w:rPr>
          <w:rtl w:val="true"/>
        </w:rPr>
        <w:t>«</w:t>
      </w:r>
      <w:r>
        <w:rPr/>
        <w:t>82</w:t>
      </w:r>
      <w:r>
        <w:rPr>
          <w:rtl w:val="true"/>
        </w:rPr>
        <w:t xml:space="preserve"> - </w:t>
      </w:r>
      <w:r>
        <w:rPr/>
        <w:t>144</w:t>
      </w:r>
      <w:r>
        <w:rPr>
          <w:rtl w:val="true"/>
        </w:rPr>
        <w:t>» (</w:t>
      </w:r>
      <w:r>
        <w:rPr>
          <w:rtl w:val="true"/>
        </w:rPr>
        <w:t xml:space="preserve">فقه </w:t>
      </w:r>
      <w:r>
        <w:rPr>
          <w:rtl w:val="true"/>
        </w:rPr>
        <w:t xml:space="preserve">- </w:t>
      </w:r>
      <w:r>
        <w:rPr>
          <w:rtl w:val="true"/>
        </w:rPr>
        <w:t>عربی</w:t>
      </w:r>
      <w:r>
        <w:rPr>
          <w:rtl w:val="true"/>
        </w:rPr>
        <w:t>)</w:t>
      </w:r>
      <w:bookmarkEnd w:id="33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 عن صریح الدلیل فی الرد علی من قال فی الرضاع بالتنزیل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آن نظر میرداماد استر آبادی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رضاع رد شده است، این رساله که در شیراز نگاشته شده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و در یک مقدمه و سه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وفّقنا للارتضاع من لبان العلوم بما اشتدت علیه قوی النّفوس منّا</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محرّر الرّسالة بیده الدّاثرة الفقیر الی جود ربّه العمیم یوسف بن احمد بن ابراهیم الدرازی البحرانی بتاریخ شهر شوّال بالتوفیق و الاقبال من السنة التاسعة والاربعین بعد المائة و الالف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حامدآ مصلیّا مستغفرآ</w:t>
      </w:r>
      <w:r>
        <w:rPr>
          <w:rFonts w:eastAsia="IRNazanin" w:cs="IRNazanin"/>
          <w:color w:val="111111"/>
          <w:sz w:val="28"/>
          <w:szCs w:val="28"/>
          <w:rtl w:val="true"/>
          <w:lang w:bidi="fa-IR"/>
        </w:rPr>
        <w:t xml:space="preserve">». </w:t>
      </w:r>
      <w:bookmarkStart w:id="3392" w:name="pg14116_147166"/>
    </w:p>
    <w:p>
      <w:pPr>
        <w:pStyle w:val="Heading3"/>
        <w:numPr>
          <w:ilvl w:val="2"/>
          <w:numId w:val="1"/>
        </w:numPr>
        <w:rPr/>
      </w:pPr>
      <w:bookmarkStart w:id="3393" w:name="__RefHeading___Toc4166187_3381743652"/>
      <w:bookmarkStart w:id="3394" w:name="_Toc1468"/>
      <w:bookmarkEnd w:id="3392"/>
      <w:bookmarkEnd w:id="3393"/>
      <w:r>
        <w:rPr/>
        <w:t>3</w:t>
      </w:r>
      <w:r>
        <w:rPr>
          <w:rtl w:val="true"/>
        </w:rPr>
        <w:t xml:space="preserve"> - </w:t>
      </w:r>
      <w:r>
        <w:rPr>
          <w:rtl w:val="true"/>
        </w:rPr>
        <w:t xml:space="preserve">النافع یوم المحشر فی شرح الباب الحادی عشر </w:t>
      </w:r>
      <w:r>
        <w:rPr>
          <w:rtl w:val="true"/>
        </w:rPr>
        <w:t>«</w:t>
      </w:r>
      <w:r>
        <w:rPr/>
        <w:t>146</w:t>
      </w:r>
      <w:r>
        <w:rPr>
          <w:rtl w:val="true"/>
        </w:rPr>
        <w:t xml:space="preserve"> - </w:t>
      </w:r>
      <w:r>
        <w:rPr/>
        <w:t>191</w:t>
      </w:r>
      <w:r>
        <w:rPr>
          <w:rtl w:val="true"/>
        </w:rPr>
        <w:t>»</w:t>
      </w:r>
      <w:bookmarkEnd w:id="3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سیّوری حلّی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کتاب نسخ اسماعیل بن ابراهیم حسینی شیرازی در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کتاب اول علامت تصحیح دارد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ابوالقاسم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هم حاشیه نویسی و 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به درخواست ابوالقاسم بن محمد حسین شیرازی استنساخ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395" w:name="__RefHeading___Toc4166189_3381743652"/>
      <w:bookmarkStart w:id="3396" w:name="_Toc1469"/>
      <w:bookmarkEnd w:id="3395"/>
      <w:r>
        <w:rPr>
          <w:rtl w:val="true"/>
        </w:rPr>
        <w:t xml:space="preserve">( </w:t>
      </w:r>
      <w:r>
        <w:rPr/>
        <w:t>2205</w:t>
      </w:r>
      <w:r>
        <w:rPr>
          <w:rtl w:val="true"/>
        </w:rPr>
        <w:t xml:space="preserve"> )</w:t>
      </w:r>
      <w:bookmarkEnd w:id="3396"/>
    </w:p>
    <w:p>
      <w:pPr>
        <w:pStyle w:val="Heading3"/>
        <w:numPr>
          <w:ilvl w:val="2"/>
          <w:numId w:val="1"/>
        </w:numPr>
        <w:rPr/>
      </w:pPr>
      <w:bookmarkStart w:id="3397" w:name="__RefHeading___Toc4166191_3381743652"/>
      <w:bookmarkStart w:id="3398" w:name="_Toc1470"/>
      <w:bookmarkEnd w:id="3397"/>
      <w:r>
        <w:rPr/>
        <w:t>1</w:t>
      </w:r>
      <w:r>
        <w:rPr>
          <w:rtl w:val="true"/>
        </w:rPr>
        <w:t xml:space="preserve"> - </w:t>
      </w:r>
      <w:r>
        <w:rPr>
          <w:rtl w:val="true"/>
        </w:rPr>
        <w:t xml:space="preserve">شرح الشرائع </w:t>
      </w:r>
      <w:r>
        <w:rPr>
          <w:rtl w:val="true"/>
        </w:rPr>
        <w:t xml:space="preserve">= </w:t>
      </w:r>
      <w:r>
        <w:rPr>
          <w:rtl w:val="true"/>
        </w:rPr>
        <w:t xml:space="preserve">البیع </w:t>
      </w:r>
      <w:r>
        <w:rPr>
          <w:rtl w:val="true"/>
        </w:rPr>
        <w:t>«</w:t>
      </w:r>
      <w:r>
        <w:rPr/>
        <w:t>1</w:t>
      </w:r>
      <w:r>
        <w:rPr>
          <w:rtl w:val="true"/>
        </w:rPr>
        <w:t xml:space="preserve"> - </w:t>
      </w:r>
      <w:r>
        <w:rPr/>
        <w:t>106</w:t>
      </w:r>
      <w:r>
        <w:rPr>
          <w:rtl w:val="true"/>
        </w:rPr>
        <w:t>» (</w:t>
      </w:r>
      <w:r>
        <w:rPr>
          <w:rtl w:val="true"/>
        </w:rPr>
        <w:t xml:space="preserve">فقه </w:t>
      </w:r>
      <w:r>
        <w:rPr>
          <w:rtl w:val="true"/>
        </w:rPr>
        <w:t xml:space="preserve">- </w:t>
      </w:r>
      <w:r>
        <w:rPr>
          <w:rtl w:val="true"/>
        </w:rPr>
        <w:t>عربی</w:t>
      </w:r>
      <w:r>
        <w:rPr>
          <w:rtl w:val="true"/>
        </w:rPr>
        <w:t>)</w:t>
      </w:r>
      <w:bookmarkEnd w:id="33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امین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بر باب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المسکین المستکین محمّد هادی بن محمّد امین حشرهما الله تعالی مع الائمة المعصومین سلام الله علیهم اجمعین ان هذه جملة ممّا خطر بالبال فی کشف الغطأ عما</w:t>
      </w:r>
      <w:r>
        <w:rPr>
          <w:rFonts w:eastAsia="IRNazanin" w:cs="IRNazanin"/>
          <w:color w:val="111111"/>
          <w:sz w:val="28"/>
          <w:szCs w:val="28"/>
          <w:rtl w:val="true"/>
          <w:lang w:bidi="fa-IR"/>
        </w:rPr>
        <w:t xml:space="preserve">...». </w:t>
      </w:r>
      <w:bookmarkStart w:id="3399" w:name="pg14116_147167"/>
    </w:p>
    <w:p>
      <w:pPr>
        <w:pStyle w:val="Heading3"/>
        <w:numPr>
          <w:ilvl w:val="2"/>
          <w:numId w:val="1"/>
        </w:numPr>
        <w:rPr/>
      </w:pPr>
      <w:bookmarkStart w:id="3400" w:name="__RefHeading___Toc4166193_3381743652"/>
      <w:bookmarkStart w:id="3401" w:name="_Toc1471"/>
      <w:bookmarkEnd w:id="3399"/>
      <w:bookmarkEnd w:id="3400"/>
      <w:r>
        <w:rPr/>
        <w:t>2</w:t>
      </w:r>
      <w:r>
        <w:rPr>
          <w:rtl w:val="true"/>
        </w:rPr>
        <w:t xml:space="preserve"> - </w:t>
      </w:r>
      <w:r>
        <w:rPr>
          <w:rtl w:val="true"/>
        </w:rPr>
        <w:t xml:space="preserve">ذخائر النبوة </w:t>
      </w:r>
      <w:r>
        <w:rPr>
          <w:rtl w:val="true"/>
        </w:rPr>
        <w:t xml:space="preserve">= </w:t>
      </w:r>
      <w:r>
        <w:rPr>
          <w:rtl w:val="true"/>
        </w:rPr>
        <w:t xml:space="preserve">الخیارات </w:t>
      </w:r>
      <w:r>
        <w:rPr>
          <w:rtl w:val="true"/>
        </w:rPr>
        <w:t>«</w:t>
      </w:r>
      <w:r>
        <w:rPr/>
        <w:t>107</w:t>
      </w:r>
      <w:r>
        <w:rPr>
          <w:rtl w:val="true"/>
        </w:rPr>
        <w:t xml:space="preserve"> - </w:t>
      </w:r>
      <w:r>
        <w:rPr/>
        <w:t>237</w:t>
      </w:r>
      <w:r>
        <w:rPr>
          <w:rtl w:val="true"/>
        </w:rPr>
        <w:t>» (</w:t>
      </w:r>
      <w:r>
        <w:rPr>
          <w:rtl w:val="true"/>
        </w:rPr>
        <w:t xml:space="preserve">فقه </w:t>
      </w:r>
      <w:r>
        <w:rPr>
          <w:rtl w:val="true"/>
        </w:rPr>
        <w:t xml:space="preserve">- </w:t>
      </w:r>
      <w:r>
        <w:rPr>
          <w:rtl w:val="true"/>
        </w:rPr>
        <w:t>عربی</w:t>
      </w:r>
      <w:r>
        <w:rPr>
          <w:rtl w:val="true"/>
        </w:rPr>
        <w:t>)</w:t>
      </w:r>
      <w:bookmarkEnd w:id="34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امین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خیارات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بصورت سربی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بطبع رسیده است و چاپ جدید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الی مسالک شرائع الاسلام و نوّر مدارکه بجواهر الکلام و احکم لنا القواعد نهایة الاحکام بجامع المقاصد و 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 المسکین المستکین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النوامیس الالهیة من اطوار</w:t>
      </w:r>
      <w:r>
        <w:rPr>
          <w:rFonts w:eastAsia="IRNazanin" w:cs="IRNazanin"/>
          <w:color w:val="111111"/>
          <w:sz w:val="28"/>
          <w:szCs w:val="28"/>
          <w:rtl w:val="true"/>
          <w:lang w:bidi="fa-IR"/>
        </w:rPr>
        <w:t>...».</w:t>
      </w:r>
    </w:p>
    <w:p>
      <w:pPr>
        <w:pStyle w:val="Heading3"/>
        <w:numPr>
          <w:ilvl w:val="2"/>
          <w:numId w:val="1"/>
        </w:numPr>
        <w:rPr/>
      </w:pPr>
      <w:bookmarkStart w:id="3402" w:name="__RefHeading___Toc4166195_3381743652"/>
      <w:bookmarkStart w:id="3403" w:name="_Toc1472"/>
      <w:bookmarkEnd w:id="3402"/>
      <w:r>
        <w:rPr/>
        <w:t>3</w:t>
      </w:r>
      <w:r>
        <w:rPr>
          <w:rtl w:val="true"/>
        </w:rPr>
        <w:t xml:space="preserve"> - </w:t>
      </w:r>
      <w:r>
        <w:rPr>
          <w:rtl w:val="true"/>
        </w:rPr>
        <w:t xml:space="preserve">اجوبة المسائل الفقهیة </w:t>
      </w:r>
      <w:r>
        <w:rPr>
          <w:rtl w:val="true"/>
        </w:rPr>
        <w:t xml:space="preserve">= </w:t>
      </w:r>
      <w:r>
        <w:rPr>
          <w:rtl w:val="true"/>
        </w:rPr>
        <w:t xml:space="preserve">رسالة فی الحق و الحکم </w:t>
      </w:r>
      <w:r>
        <w:rPr>
          <w:rtl w:val="true"/>
        </w:rPr>
        <w:t>«</w:t>
      </w:r>
      <w:r>
        <w:rPr/>
        <w:t>238</w:t>
      </w:r>
      <w:r>
        <w:rPr>
          <w:rtl w:val="true"/>
        </w:rPr>
        <w:t xml:space="preserve"> - </w:t>
      </w:r>
      <w:r>
        <w:rPr/>
        <w:t>245</w:t>
      </w:r>
      <w:r>
        <w:rPr>
          <w:rtl w:val="true"/>
        </w:rPr>
        <w:t>» (</w:t>
      </w:r>
      <w:r>
        <w:rPr>
          <w:rtl w:val="true"/>
        </w:rPr>
        <w:t xml:space="preserve">فقه </w:t>
      </w:r>
      <w:r>
        <w:rPr>
          <w:rtl w:val="true"/>
        </w:rPr>
        <w:t xml:space="preserve">- </w:t>
      </w:r>
      <w:r>
        <w:rPr>
          <w:rtl w:val="true"/>
        </w:rPr>
        <w:t>عربی</w:t>
      </w:r>
      <w:r>
        <w:rPr>
          <w:rtl w:val="true"/>
        </w:rPr>
        <w:t>)</w:t>
      </w:r>
      <w:bookmarkEnd w:id="34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امین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کوتاه در بیان فرق حق و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ذریعه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احیی ما اندرست من اعلام الدین بالعلماء المجدّدین فنصب فی کل زمان من یقلع اساس المبدعین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 المسکین المستکین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سئلنی بعض الافاضل عن طائفة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نسخ محمود بروجردی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و دوم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404" w:name="__RefHeading___Toc4166197_3381743652"/>
      <w:bookmarkStart w:id="3405" w:name="_Toc1473"/>
      <w:bookmarkEnd w:id="3404"/>
      <w:r>
        <w:rPr>
          <w:rtl w:val="true"/>
        </w:rPr>
        <w:t xml:space="preserve">( </w:t>
      </w:r>
      <w:r>
        <w:rPr/>
        <w:t>2213</w:t>
      </w:r>
      <w:r>
        <w:rPr>
          <w:rtl w:val="true"/>
        </w:rPr>
        <w:t xml:space="preserve"> )</w:t>
      </w:r>
      <w:bookmarkEnd w:id="3405"/>
    </w:p>
    <w:p>
      <w:pPr>
        <w:pStyle w:val="Heading3"/>
        <w:numPr>
          <w:ilvl w:val="2"/>
          <w:numId w:val="1"/>
        </w:numPr>
        <w:rPr/>
      </w:pPr>
      <w:bookmarkStart w:id="3406" w:name="__RefHeading___Toc4166199_3381743652"/>
      <w:bookmarkStart w:id="3407" w:name="_Toc1474"/>
      <w:bookmarkEnd w:id="3406"/>
      <w:r>
        <w:rPr/>
        <w:t>1</w:t>
      </w:r>
      <w:r>
        <w:rPr>
          <w:rtl w:val="true"/>
        </w:rPr>
        <w:t xml:space="preserve"> - </w:t>
      </w:r>
      <w:r>
        <w:rPr>
          <w:rtl w:val="true"/>
        </w:rPr>
        <w:t xml:space="preserve">الغصب </w:t>
      </w:r>
      <w:r>
        <w:rPr>
          <w:rtl w:val="true"/>
        </w:rPr>
        <w:t>«</w:t>
      </w:r>
      <w:r>
        <w:rPr/>
        <w:t>1</w:t>
      </w:r>
      <w:r>
        <w:rPr>
          <w:rtl w:val="true"/>
        </w:rPr>
        <w:t xml:space="preserve"> - </w:t>
      </w:r>
      <w:r>
        <w:rPr/>
        <w:t>25</w:t>
      </w:r>
      <w:r>
        <w:rPr>
          <w:rtl w:val="true"/>
        </w:rPr>
        <w:t>» (</w:t>
      </w:r>
      <w:r>
        <w:rPr>
          <w:rtl w:val="true"/>
        </w:rPr>
        <w:t xml:space="preserve">فقه </w:t>
      </w:r>
      <w:r>
        <w:rPr>
          <w:rtl w:val="true"/>
        </w:rPr>
        <w:t xml:space="preserve">- </w:t>
      </w:r>
      <w:r>
        <w:rPr>
          <w:rtl w:val="true"/>
        </w:rPr>
        <w:t>عربی</w:t>
      </w:r>
      <w:r>
        <w:rPr>
          <w:rtl w:val="true"/>
        </w:rPr>
        <w:t>)</w:t>
      </w:r>
      <w:bookmarkEnd w:id="3407"/>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بن خضر کاشف الغطا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408" w:name="pg14116_147168"/>
    </w:p>
    <w:p>
      <w:pPr>
        <w:pStyle w:val="BookText"/>
        <w:rPr/>
      </w:pPr>
      <w:bookmarkEnd w:id="3408"/>
      <w:r>
        <w:rPr>
          <w:rFonts w:ascii="IRNazanin" w:hAnsi="IRNazanin" w:eastAsia="IRNazanin"/>
          <w:color w:val="111111"/>
          <w:sz w:val="28"/>
          <w:sz w:val="28"/>
          <w:szCs w:val="28"/>
          <w:rtl w:val="true"/>
          <w:lang w:bidi="fa-IR"/>
        </w:rPr>
        <w:t xml:space="preserve">رساله‌ای است کوتاه و استدلالی در مقوله غصب که با استفاده از آیات و روایات و اقوال و آراء فقها نگاشته شده و بگفته صاحب الذریعه این رساله جزئی از کتاب معروف مؤلف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بعد فیقول الاحقر حسن بن شیخ جعفر هذا کتاب الغصب نسأل الله تمامه و فیه امور احدها دلّ الکتاب والسنة و الاجماع بقسمیه علی تحریم الغصب و ترتب الضمان علیه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هذه الشرکة هل هی شرکة واقعیة او ظاهریة الظاهر انّها فی الممتزج واقعیة و فی غیره من المختلط ظاهریة فلو امکن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من حینها مع احتمال انفساخهما من اصلها</w:t>
      </w:r>
      <w:r>
        <w:rPr>
          <w:rFonts w:eastAsia="IRNazanin" w:cs="IRNazanin"/>
          <w:color w:val="111111"/>
          <w:sz w:val="28"/>
          <w:szCs w:val="28"/>
          <w:rtl w:val="true"/>
          <w:lang w:bidi="fa-IR"/>
        </w:rPr>
        <w:t>.</w:t>
      </w:r>
    </w:p>
    <w:p>
      <w:pPr>
        <w:pStyle w:val="Heading3"/>
        <w:numPr>
          <w:ilvl w:val="2"/>
          <w:numId w:val="1"/>
        </w:numPr>
        <w:rPr/>
      </w:pPr>
      <w:bookmarkStart w:id="3409" w:name="__RefHeading___Toc4166201_3381743652"/>
      <w:bookmarkStart w:id="3410" w:name="_Toc1475"/>
      <w:bookmarkEnd w:id="3409"/>
      <w:r>
        <w:rPr/>
        <w:t>2</w:t>
      </w:r>
      <w:r>
        <w:rPr>
          <w:rtl w:val="true"/>
        </w:rPr>
        <w:t xml:space="preserve"> - </w:t>
      </w:r>
      <w:r>
        <w:rPr>
          <w:rtl w:val="true"/>
        </w:rPr>
        <w:t xml:space="preserve">السلاح الماضی فی احکام القاضی </w:t>
      </w:r>
      <w:r>
        <w:rPr>
          <w:rtl w:val="true"/>
        </w:rPr>
        <w:t>«</w:t>
      </w:r>
      <w:r>
        <w:rPr/>
        <w:t>25</w:t>
      </w:r>
      <w:r>
        <w:rPr>
          <w:rtl w:val="true"/>
        </w:rPr>
        <w:t xml:space="preserve"> - </w:t>
      </w:r>
      <w:r>
        <w:rPr/>
        <w:t>134</w:t>
      </w:r>
      <w:r>
        <w:rPr>
          <w:rtl w:val="true"/>
        </w:rPr>
        <w:t>» (</w:t>
      </w:r>
      <w:r>
        <w:rPr>
          <w:rtl w:val="true"/>
        </w:rPr>
        <w:t xml:space="preserve">فقه </w:t>
      </w:r>
      <w:r>
        <w:rPr>
          <w:rtl w:val="true"/>
        </w:rPr>
        <w:t xml:space="preserve">- </w:t>
      </w:r>
      <w:r>
        <w:rPr>
          <w:rtl w:val="true"/>
        </w:rPr>
        <w:t>عربی</w:t>
      </w:r>
      <w:r>
        <w:rPr>
          <w:rtl w:val="true"/>
        </w:rPr>
        <w:t>)</w:t>
      </w:r>
      <w:bookmarkEnd w:id="34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بن خضر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احکام و فروعات کتاب القضاء و شهادات که با توجه به آیات و روایات و اقوال فقها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7675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علم بالقلم علم الانسان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الاحقر حسن بن الشیخ جعفر هذه رسالة وجیزة فی احکام القضاء ینتفع بها المبتدی و المنتهی بحول الله تعالی وقوته و سمیته بالسّلاح الماضی</w:t>
      </w:r>
      <w:r>
        <w:rPr>
          <w:rFonts w:eastAsia="IRNazanin" w:cs="IRNazanin"/>
          <w:color w:val="111111"/>
          <w:sz w:val="28"/>
          <w:szCs w:val="28"/>
          <w:rtl w:val="true"/>
          <w:lang w:bidi="fa-IR"/>
        </w:rPr>
        <w:t>...».</w:t>
      </w:r>
    </w:p>
    <w:p>
      <w:pPr>
        <w:pStyle w:val="Heading3"/>
        <w:numPr>
          <w:ilvl w:val="2"/>
          <w:numId w:val="1"/>
        </w:numPr>
        <w:rPr/>
      </w:pPr>
      <w:bookmarkStart w:id="3411" w:name="__RefHeading___Toc4166203_3381743652"/>
      <w:bookmarkStart w:id="3412" w:name="_Toc1476"/>
      <w:bookmarkEnd w:id="3411"/>
      <w:r>
        <w:rPr/>
        <w:t>3</w:t>
      </w:r>
      <w:r>
        <w:rPr>
          <w:rtl w:val="true"/>
        </w:rPr>
        <w:t xml:space="preserve"> - </w:t>
      </w:r>
      <w:r>
        <w:rPr>
          <w:rtl w:val="true"/>
        </w:rPr>
        <w:t xml:space="preserve">المواریث </w:t>
      </w:r>
      <w:r>
        <w:rPr>
          <w:rtl w:val="true"/>
        </w:rPr>
        <w:t>«</w:t>
      </w:r>
      <w:r>
        <w:rPr/>
        <w:t>137</w:t>
      </w:r>
      <w:r>
        <w:rPr>
          <w:rtl w:val="true"/>
        </w:rPr>
        <w:t xml:space="preserve"> - </w:t>
      </w:r>
      <w:r>
        <w:rPr/>
        <w:t>186</w:t>
      </w:r>
      <w:r>
        <w:rPr>
          <w:rtl w:val="true"/>
        </w:rPr>
        <w:t>» (</w:t>
      </w:r>
      <w:r>
        <w:rPr>
          <w:rtl w:val="true"/>
        </w:rPr>
        <w:t xml:space="preserve">فقه </w:t>
      </w:r>
      <w:r>
        <w:rPr>
          <w:rtl w:val="true"/>
        </w:rPr>
        <w:t xml:space="preserve">- </w:t>
      </w:r>
      <w:r>
        <w:rPr>
          <w:rtl w:val="true"/>
        </w:rPr>
        <w:t>عربی</w:t>
      </w:r>
      <w:r>
        <w:rPr>
          <w:rtl w:val="true"/>
        </w:rPr>
        <w:t>)</w:t>
      </w:r>
      <w:bookmarkEnd w:id="34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جعفر بن خضر کاشف الغطاء</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احکام و فروعات و مسائل میراث که بصورت استدلالی و با </w:t>
      </w:r>
      <w:bookmarkStart w:id="3413" w:name="pg14116_147169"/>
    </w:p>
    <w:p>
      <w:pPr>
        <w:pStyle w:val="BookText"/>
        <w:rPr/>
      </w:pPr>
      <w:bookmarkEnd w:id="3413"/>
      <w:r>
        <w:rPr>
          <w:rFonts w:ascii="IRNazanin" w:hAnsi="IRNazanin" w:eastAsia="IRNazanin"/>
          <w:color w:val="111111"/>
          <w:sz w:val="28"/>
          <w:sz w:val="28"/>
          <w:szCs w:val="28"/>
          <w:rtl w:val="true"/>
          <w:lang w:bidi="fa-IR"/>
        </w:rPr>
        <w:t>توجه به آیات و روایات و اقوال فقها برشته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ذریعه فرموده‌اند شاید از اجزاء انوار الفقاهه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بعد فیقول الحقیر الاحقر حسن ابن الشیخ جعفر انّ الامثل فی نوع الانسان بل کل مکلف من انس و جان خروج الملک عند بعد موته من ملک عین او منفعة او حق او بضع 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عملت فی فریضة مع الفریضتین فاعملت فی فریضة الثانی مع الاوّل و کذا لو فرض موت اربع او ما زاد فان العمل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بیتاریخ و بینام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تاریخ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414" w:name="__RefHeading___Toc4166205_3381743652"/>
      <w:bookmarkStart w:id="3415" w:name="_Toc1477"/>
      <w:bookmarkEnd w:id="3414"/>
      <w:r>
        <w:rPr>
          <w:rtl w:val="true"/>
        </w:rPr>
        <w:t xml:space="preserve">( </w:t>
      </w:r>
      <w:r>
        <w:rPr/>
        <w:t>2250</w:t>
      </w:r>
      <w:r>
        <w:rPr>
          <w:rtl w:val="true"/>
        </w:rPr>
        <w:t xml:space="preserve"> )</w:t>
      </w:r>
      <w:bookmarkEnd w:id="3415"/>
    </w:p>
    <w:p>
      <w:pPr>
        <w:pStyle w:val="Heading3"/>
        <w:numPr>
          <w:ilvl w:val="2"/>
          <w:numId w:val="1"/>
        </w:numPr>
        <w:rPr/>
      </w:pPr>
      <w:bookmarkStart w:id="3416" w:name="__RefHeading___Toc4166207_3381743652"/>
      <w:bookmarkStart w:id="3417" w:name="_Toc1478"/>
      <w:bookmarkEnd w:id="3416"/>
      <w:r>
        <w:rPr/>
        <w:t>1</w:t>
      </w:r>
      <w:r>
        <w:rPr>
          <w:rtl w:val="true"/>
        </w:rPr>
        <w:t xml:space="preserve"> - </w:t>
      </w:r>
      <w:r>
        <w:rPr>
          <w:rtl w:val="true"/>
        </w:rPr>
        <w:t xml:space="preserve">جلالیّه </w:t>
      </w:r>
      <w:r>
        <w:rPr>
          <w:rtl w:val="true"/>
        </w:rPr>
        <w:t>«</w:t>
      </w:r>
      <w:r>
        <w:rPr/>
        <w:t>1</w:t>
      </w:r>
      <w:r>
        <w:rPr>
          <w:rtl w:val="true"/>
        </w:rPr>
        <w:t xml:space="preserve"> - </w:t>
      </w:r>
      <w:r>
        <w:rPr/>
        <w:t>39</w:t>
      </w:r>
      <w:r>
        <w:rPr>
          <w:rtl w:val="true"/>
        </w:rPr>
        <w:t>» (</w:t>
      </w:r>
      <w:r>
        <w:rPr>
          <w:rtl w:val="true"/>
        </w:rPr>
        <w:t>فارسی</w:t>
      </w:r>
      <w:r>
        <w:rPr>
          <w:rtl w:val="true"/>
        </w:rPr>
        <w:t>)</w:t>
      </w:r>
      <w:bookmarkEnd w:id="34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چهارم از کلیات محتشم کاشانی است که درباره مسائل عشقی به نظم و نثر تحریر و 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نگارش آن خاتمه یافته است، ناظم این رساله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اصفهان بکاشان رفته بود جلالیه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او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در ستایش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دوم این فهرست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ضمیر آینه نظیر عاشقان صاحب حال و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 صاحب مذاقان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کلام بدین وجه اگر به دل ننشیند به هیچ وجه نباشد گنه ز جانب قائل</w:t>
      </w:r>
      <w:r>
        <w:rPr>
          <w:rFonts w:eastAsia="IRNazanin" w:cs="IRNazanin"/>
          <w:color w:val="111111"/>
          <w:sz w:val="28"/>
          <w:szCs w:val="28"/>
          <w:rtl w:val="true"/>
          <w:lang w:bidi="fa-IR"/>
        </w:rPr>
        <w:t xml:space="preserve">» </w:t>
      </w:r>
      <w:bookmarkStart w:id="3418" w:name="pg14116_147170"/>
    </w:p>
    <w:p>
      <w:pPr>
        <w:pStyle w:val="Heading3"/>
        <w:numPr>
          <w:ilvl w:val="2"/>
          <w:numId w:val="1"/>
        </w:numPr>
        <w:rPr/>
      </w:pPr>
      <w:bookmarkStart w:id="3419" w:name="__RefHeading___Toc4166209_3381743652"/>
      <w:bookmarkStart w:id="3420" w:name="_Toc1479"/>
      <w:bookmarkEnd w:id="3418"/>
      <w:bookmarkEnd w:id="3419"/>
      <w:r>
        <w:rPr/>
        <w:t>2</w:t>
      </w:r>
      <w:r>
        <w:rPr>
          <w:rtl w:val="true"/>
        </w:rPr>
        <w:t xml:space="preserve"> - </w:t>
      </w:r>
      <w:r>
        <w:rPr>
          <w:rtl w:val="true"/>
        </w:rPr>
        <w:t xml:space="preserve">نقل عشّاق </w:t>
      </w:r>
      <w:r>
        <w:rPr>
          <w:rtl w:val="true"/>
        </w:rPr>
        <w:t>«</w:t>
      </w:r>
      <w:r>
        <w:rPr/>
        <w:t>40</w:t>
      </w:r>
      <w:r>
        <w:rPr>
          <w:rtl w:val="true"/>
        </w:rPr>
        <w:t xml:space="preserve"> - </w:t>
      </w:r>
      <w:r>
        <w:rPr/>
        <w:t>95</w:t>
      </w:r>
      <w:r>
        <w:rPr>
          <w:rtl w:val="true"/>
        </w:rPr>
        <w:t>» (</w:t>
      </w:r>
      <w:r>
        <w:rPr>
          <w:rtl w:val="true"/>
        </w:rPr>
        <w:t>فارسی</w:t>
      </w:r>
      <w:r>
        <w:rPr>
          <w:rtl w:val="true"/>
        </w:rPr>
        <w:t>)</w:t>
      </w:r>
      <w:bookmarkEnd w:id="34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پنجم محتشم که در سی و یک سالگی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نظم و نثر در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نامحدود نثار معشوقی که در هواداری خورشید جمالش کمند رؤیت ارنی نگویان</w:t>
      </w:r>
      <w:r>
        <w:rPr>
          <w:rFonts w:eastAsia="IRNazanin" w:cs="IRNazanin"/>
          <w:color w:val="111111"/>
          <w:sz w:val="28"/>
          <w:szCs w:val="28"/>
          <w:rtl w:val="true"/>
          <w:lang w:bidi="fa-IR"/>
        </w:rPr>
        <w:t>...».</w:t>
      </w:r>
    </w:p>
    <w:p>
      <w:pPr>
        <w:pStyle w:val="Heading3"/>
        <w:numPr>
          <w:ilvl w:val="2"/>
          <w:numId w:val="1"/>
        </w:numPr>
        <w:rPr/>
      </w:pPr>
      <w:bookmarkStart w:id="3421" w:name="__RefHeading___Toc4166211_3381743652"/>
      <w:bookmarkStart w:id="3422" w:name="_Toc1480"/>
      <w:bookmarkEnd w:id="3421"/>
      <w:r>
        <w:rPr/>
        <w:t>3</w:t>
      </w:r>
      <w:r>
        <w:rPr>
          <w:rtl w:val="true"/>
        </w:rPr>
        <w:t xml:space="preserve"> - </w:t>
      </w:r>
      <w:r>
        <w:rPr>
          <w:rtl w:val="true"/>
        </w:rPr>
        <w:t xml:space="preserve">دیوان محتشم کاشانی </w:t>
      </w:r>
      <w:r>
        <w:rPr>
          <w:rtl w:val="true"/>
        </w:rPr>
        <w:t>«</w:t>
      </w:r>
      <w:r>
        <w:rPr/>
        <w:t>98</w:t>
      </w:r>
      <w:r>
        <w:rPr>
          <w:rtl w:val="true"/>
        </w:rPr>
        <w:t xml:space="preserve"> - </w:t>
      </w:r>
      <w:r>
        <w:rPr/>
        <w:t>285</w:t>
      </w:r>
      <w:r>
        <w:rPr>
          <w:rtl w:val="true"/>
        </w:rPr>
        <w:t>» (</w:t>
      </w:r>
      <w:r>
        <w:rPr>
          <w:rtl w:val="true"/>
        </w:rPr>
        <w:t>فارسی</w:t>
      </w:r>
      <w:r>
        <w:rPr>
          <w:rtl w:val="true"/>
        </w:rPr>
        <w:t>)</w:t>
      </w:r>
      <w:bookmarkEnd w:id="34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 مرغ سحر خوان چو شد بلند صدا پرید زاغ شب از روی بیضه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محتشم که ره نطق بست و ماند در کان طبع نادره درّهای مخزنی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میرزا اسدالله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صفحات نونویس است و برگ اول کتاب اول توسط یاور شمس الدین حقی نونویس شده است</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3423" w:name="pg14116_147171"/>
    </w:p>
    <w:p>
      <w:pPr>
        <w:pStyle w:val="Heading2"/>
        <w:numPr>
          <w:ilvl w:val="1"/>
          <w:numId w:val="1"/>
        </w:numPr>
        <w:rPr/>
      </w:pPr>
      <w:bookmarkStart w:id="3424" w:name="__RefHeading___Toc4166213_3381743652"/>
      <w:bookmarkStart w:id="3425" w:name="_Toc1481"/>
      <w:bookmarkEnd w:id="3423"/>
      <w:bookmarkEnd w:id="3424"/>
      <w:r>
        <w:rPr>
          <w:rtl w:val="true"/>
        </w:rPr>
        <w:t xml:space="preserve">( </w:t>
      </w:r>
      <w:r>
        <w:rPr/>
        <w:t>2257</w:t>
      </w:r>
      <w:r>
        <w:rPr>
          <w:rtl w:val="true"/>
        </w:rPr>
        <w:t xml:space="preserve"> )</w:t>
      </w:r>
      <w:bookmarkEnd w:id="3425"/>
    </w:p>
    <w:p>
      <w:pPr>
        <w:pStyle w:val="Heading3"/>
        <w:numPr>
          <w:ilvl w:val="2"/>
          <w:numId w:val="1"/>
        </w:numPr>
        <w:rPr/>
      </w:pPr>
      <w:bookmarkStart w:id="3426" w:name="__RefHeading___Toc4166215_3381743652"/>
      <w:bookmarkStart w:id="3427" w:name="_Toc1482"/>
      <w:bookmarkEnd w:id="3426"/>
      <w:r>
        <w:rPr/>
        <w:t>1</w:t>
      </w:r>
      <w:r>
        <w:rPr>
          <w:rtl w:val="true"/>
        </w:rPr>
        <w:t xml:space="preserve"> - </w:t>
      </w:r>
      <w:r>
        <w:rPr>
          <w:rtl w:val="true"/>
        </w:rPr>
        <w:t xml:space="preserve">الاربعون حدیثا </w:t>
      </w:r>
      <w:r>
        <w:rPr>
          <w:rtl w:val="true"/>
        </w:rPr>
        <w:t>«</w:t>
      </w:r>
      <w:r>
        <w:rPr/>
        <w:t>1</w:t>
      </w:r>
      <w:r>
        <w:rPr>
          <w:rtl w:val="true"/>
        </w:rPr>
        <w:t xml:space="preserve"> - </w:t>
      </w:r>
      <w:r>
        <w:rPr/>
        <w:t>125</w:t>
      </w:r>
      <w:r>
        <w:rPr>
          <w:rtl w:val="true"/>
        </w:rPr>
        <w:t>» (</w:t>
      </w:r>
      <w:r>
        <w:rPr>
          <w:rtl w:val="true"/>
        </w:rPr>
        <w:t xml:space="preserve">حدیث </w:t>
      </w:r>
      <w:r>
        <w:rPr>
          <w:rtl w:val="true"/>
        </w:rPr>
        <w:t xml:space="preserve">- </w:t>
      </w:r>
      <w:r>
        <w:rPr>
          <w:rtl w:val="true"/>
        </w:rPr>
        <w:t>عربی</w:t>
      </w:r>
      <w:r>
        <w:rPr>
          <w:rtl w:val="true"/>
        </w:rPr>
        <w:t>)</w:t>
      </w:r>
      <w:bookmarkEnd w:id="34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حسینی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428" w:name="__RefHeading___Toc4166217_3381743652"/>
      <w:bookmarkStart w:id="3429" w:name="_Toc1483"/>
      <w:bookmarkEnd w:id="3428"/>
      <w:r>
        <w:rPr/>
        <w:t>2</w:t>
      </w:r>
      <w:r>
        <w:rPr>
          <w:rtl w:val="true"/>
        </w:rPr>
        <w:t xml:space="preserve"> - </w:t>
      </w:r>
      <w:r>
        <w:rPr>
          <w:rtl w:val="true"/>
        </w:rPr>
        <w:t xml:space="preserve">منیة المرید فی آداب المفید و المستفید </w:t>
      </w:r>
      <w:r>
        <w:rPr>
          <w:rtl w:val="true"/>
        </w:rPr>
        <w:t>«</w:t>
      </w:r>
      <w:r>
        <w:rPr/>
        <w:t>126</w:t>
      </w:r>
      <w:r>
        <w:rPr>
          <w:rtl w:val="true"/>
        </w:rPr>
        <w:t xml:space="preserve"> - </w:t>
      </w:r>
      <w:r>
        <w:rPr/>
        <w:t>173</w:t>
      </w:r>
      <w:r>
        <w:rPr>
          <w:rtl w:val="true"/>
        </w:rPr>
        <w:t>» (</w:t>
      </w:r>
      <w:r>
        <w:rPr>
          <w:rtl w:val="true"/>
        </w:rPr>
        <w:t xml:space="preserve">اخلاق </w:t>
      </w:r>
      <w:r>
        <w:rPr>
          <w:rtl w:val="true"/>
        </w:rPr>
        <w:t xml:space="preserve">- </w:t>
      </w:r>
      <w:r>
        <w:rPr>
          <w:rtl w:val="true"/>
        </w:rPr>
        <w:t>عربی</w:t>
      </w:r>
      <w:r>
        <w:rPr>
          <w:rtl w:val="true"/>
        </w:rPr>
        <w:t>)</w:t>
      </w:r>
      <w:bookmarkEnd w:id="34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Heading3"/>
        <w:numPr>
          <w:ilvl w:val="2"/>
          <w:numId w:val="1"/>
        </w:numPr>
        <w:rPr/>
      </w:pPr>
      <w:bookmarkStart w:id="3430" w:name="__RefHeading___Toc4166219_3381743652"/>
      <w:bookmarkStart w:id="3431" w:name="_Toc1484"/>
      <w:bookmarkEnd w:id="3430"/>
      <w:r>
        <w:rPr/>
        <w:t>3</w:t>
      </w:r>
      <w:r>
        <w:rPr>
          <w:rtl w:val="true"/>
        </w:rPr>
        <w:t xml:space="preserve"> - </w:t>
      </w:r>
      <w:r>
        <w:rPr>
          <w:rtl w:val="true"/>
        </w:rPr>
        <w:t xml:space="preserve">شرح التوحید </w:t>
      </w:r>
      <w:r>
        <w:rPr>
          <w:rtl w:val="true"/>
        </w:rPr>
        <w:t>«</w:t>
      </w:r>
      <w:r>
        <w:rPr/>
        <w:t>174</w:t>
      </w:r>
      <w:r>
        <w:rPr>
          <w:rtl w:val="true"/>
        </w:rPr>
        <w:t xml:space="preserve"> - </w:t>
      </w:r>
      <w:r>
        <w:rPr/>
        <w:t>275</w:t>
      </w:r>
      <w:r>
        <w:rPr>
          <w:rtl w:val="true"/>
        </w:rPr>
        <w:t>» (</w:t>
      </w:r>
      <w:r>
        <w:rPr>
          <w:rtl w:val="true"/>
        </w:rPr>
        <w:t xml:space="preserve">حدیث </w:t>
      </w:r>
      <w:r>
        <w:rPr>
          <w:rtl w:val="true"/>
        </w:rPr>
        <w:t xml:space="preserve">- </w:t>
      </w:r>
      <w:r>
        <w:rPr>
          <w:rtl w:val="true"/>
        </w:rPr>
        <w:t>عربی</w:t>
      </w:r>
      <w:r>
        <w:rPr>
          <w:rtl w:val="true"/>
        </w:rPr>
        <w:t>)</w:t>
      </w:r>
      <w:bookmarkEnd w:id="34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روش عرفانی و حکمی نگاشته و در چهار جلد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و حنانیک یا سبّوح یا قدّوس و فّقنا اللّهم کی نسبّحک کثیرآ و نذکرک کثیرآ انّک کنت بنا بصیرآ و ارنا اللّهم حقائق الأشیاء کما هی حتّی یحمدک کلّنا بجملة محامدک کلّها</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یستشهد بحدوث الاشیاء علی ازلیته و بما و سمها به من العجز علی قدرته و بما اضطرّها الیه من الفناء علی دوامه هذه الفقرات الثلث مبتنیة علی قاعدة شریفة مقتبسة من انوارهم</w:t>
      </w:r>
      <w:r>
        <w:rPr>
          <w:rFonts w:eastAsia="IRNazanin" w:cs="IRNazanin"/>
          <w:color w:val="111111"/>
          <w:sz w:val="28"/>
          <w:szCs w:val="28"/>
          <w:rtl w:val="true"/>
          <w:lang w:bidi="fa-IR"/>
        </w:rPr>
        <w:t xml:space="preserve">...». </w:t>
      </w:r>
      <w:bookmarkStart w:id="3432" w:name="pg14116_147172"/>
    </w:p>
    <w:p>
      <w:pPr>
        <w:pStyle w:val="BookText"/>
        <w:rPr/>
      </w:pPr>
      <w:bookmarkEnd w:id="3432"/>
      <w:r>
        <w:rPr>
          <w:rFonts w:ascii="IRNazanin" w:hAnsi="IRNazanin" w:eastAsia="IRNazanin"/>
          <w:color w:val="111111"/>
          <w:sz w:val="28"/>
          <w:sz w:val="28"/>
          <w:szCs w:val="28"/>
          <w:rtl w:val="true"/>
          <w:lang w:bidi="fa-IR"/>
        </w:rPr>
        <w:t xml:space="preserve">کتاب اول نسخ محمد شریف بن محمد هاشم بن محمد مؤمن بن ولی محمود در رمضان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حسن بن محمد در صفر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کتاب سوم که جلد اوّل این شرح است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 ناقص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433" w:name="__RefHeading___Toc4166221_3381743652"/>
      <w:bookmarkStart w:id="3434" w:name="_Toc1485"/>
      <w:bookmarkEnd w:id="3433"/>
      <w:r>
        <w:rPr>
          <w:rtl w:val="true"/>
        </w:rPr>
        <w:t xml:space="preserve">( </w:t>
      </w:r>
      <w:r>
        <w:rPr/>
        <w:t>2277</w:t>
      </w:r>
      <w:r>
        <w:rPr>
          <w:rtl w:val="true"/>
        </w:rPr>
        <w:t xml:space="preserve"> )</w:t>
      </w:r>
      <w:bookmarkEnd w:id="3434"/>
    </w:p>
    <w:p>
      <w:pPr>
        <w:pStyle w:val="Heading3"/>
        <w:numPr>
          <w:ilvl w:val="2"/>
          <w:numId w:val="1"/>
        </w:numPr>
        <w:rPr/>
      </w:pPr>
      <w:bookmarkStart w:id="3435" w:name="__RefHeading___Toc4166223_3381743652"/>
      <w:bookmarkStart w:id="3436" w:name="_Toc1486"/>
      <w:bookmarkEnd w:id="3435"/>
      <w:r>
        <w:rPr/>
        <w:t>1</w:t>
      </w:r>
      <w:r>
        <w:rPr>
          <w:rtl w:val="true"/>
        </w:rPr>
        <w:t xml:space="preserve"> - </w:t>
      </w:r>
      <w:r>
        <w:rPr>
          <w:rtl w:val="true"/>
        </w:rPr>
        <w:t xml:space="preserve">شرح حال ادباء و علماء استرآباد </w:t>
      </w:r>
      <w:r>
        <w:rPr>
          <w:rtl w:val="true"/>
        </w:rPr>
        <w:t>«</w:t>
      </w:r>
      <w:r>
        <w:rPr/>
        <w:t>1</w:t>
      </w:r>
      <w:r>
        <w:rPr>
          <w:rtl w:val="true"/>
        </w:rPr>
        <w:t xml:space="preserve"> - </w:t>
      </w:r>
      <w:r>
        <w:rPr/>
        <w:t>49</w:t>
      </w:r>
      <w:r>
        <w:rPr>
          <w:rtl w:val="true"/>
        </w:rPr>
        <w:t>» (</w:t>
      </w:r>
      <w:r>
        <w:rPr>
          <w:rtl w:val="true"/>
        </w:rPr>
        <w:t xml:space="preserve">تراجم </w:t>
      </w:r>
      <w:r>
        <w:rPr>
          <w:rtl w:val="true"/>
        </w:rPr>
        <w:t xml:space="preserve">- </w:t>
      </w:r>
      <w:r>
        <w:rPr>
          <w:rtl w:val="true"/>
        </w:rPr>
        <w:t>فارسی</w:t>
      </w:r>
      <w:r>
        <w:rPr>
          <w:rtl w:val="true"/>
        </w:rPr>
        <w:t>)</w:t>
      </w:r>
      <w:bookmarkEnd w:id="34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تقی بن اسمعیل استرآبادی،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شرح حال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 و ادبای شهر استرآباد که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درخواست و نام ناصرالدین شاه تالیف شده است، مؤلف زندگینامه خود را در پایان رساله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استرآباد نامه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گلها و نیکوترین شکوفهها که تماشائیان گلستان و بوستان وجود از شاخسار معرفت و علم بقدر مقدور اجتناء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باد دولت شهزاده تا خدا گوید کنون قیامت کبری برآورم</w:t>
      </w:r>
      <w:r>
        <w:rPr>
          <w:rFonts w:eastAsia="IRNazanin" w:cs="IRNazanin"/>
          <w:color w:val="111111"/>
          <w:sz w:val="28"/>
          <w:szCs w:val="28"/>
          <w:rtl w:val="true"/>
          <w:lang w:bidi="fa-IR"/>
        </w:rPr>
        <w:t>»</w:t>
      </w:r>
    </w:p>
    <w:p>
      <w:pPr>
        <w:pStyle w:val="Heading3"/>
        <w:numPr>
          <w:ilvl w:val="2"/>
          <w:numId w:val="1"/>
        </w:numPr>
        <w:rPr/>
      </w:pPr>
      <w:bookmarkStart w:id="3437" w:name="__RefHeading___Toc4166225_3381743652"/>
      <w:bookmarkStart w:id="3438" w:name="_Toc1487"/>
      <w:bookmarkEnd w:id="3437"/>
      <w:r>
        <w:rPr/>
        <w:t>2</w:t>
      </w:r>
      <w:r>
        <w:rPr>
          <w:rtl w:val="true"/>
        </w:rPr>
        <w:t xml:space="preserve"> - </w:t>
      </w:r>
      <w:r>
        <w:rPr>
          <w:rtl w:val="true"/>
        </w:rPr>
        <w:t xml:space="preserve">کتابچه نیشابور </w:t>
      </w:r>
      <w:r>
        <w:rPr>
          <w:rtl w:val="true"/>
        </w:rPr>
        <w:t>«</w:t>
      </w:r>
      <w:r>
        <w:rPr/>
        <w:t>50</w:t>
      </w:r>
      <w:r>
        <w:rPr>
          <w:rtl w:val="true"/>
        </w:rPr>
        <w:t xml:space="preserve"> - </w:t>
      </w:r>
      <w:r>
        <w:rPr/>
        <w:t>106</w:t>
      </w:r>
      <w:r>
        <w:rPr>
          <w:rtl w:val="true"/>
        </w:rPr>
        <w:t>» (</w:t>
      </w:r>
      <w:r>
        <w:rPr>
          <w:rtl w:val="true"/>
        </w:rPr>
        <w:t xml:space="preserve">جغرافیا </w:t>
      </w:r>
      <w:r>
        <w:rPr>
          <w:rtl w:val="true"/>
        </w:rPr>
        <w:t xml:space="preserve">- </w:t>
      </w:r>
      <w:r>
        <w:rPr>
          <w:rtl w:val="true"/>
        </w:rPr>
        <w:t>فارسی</w:t>
      </w:r>
      <w:r>
        <w:rPr>
          <w:rtl w:val="true"/>
        </w:rPr>
        <w:t>)</w:t>
      </w:r>
      <w:bookmarkEnd w:id="3438"/>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و رساله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جغرافیا و تعداد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و دره جزکه به دستور ناصرالدین شاه و حکم تلگرافی سپهسالار اعظم اقدام و اطلاعات آن توسط حاکم شهر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تهیه و به مرکز ارسال شده است، این اطلاعات شامل تعداد نفوس، وضعیت مزارع، آب و هوا و وضعیت معیشت روستاهای نیشابور </w:t>
      </w:r>
      <w:bookmarkStart w:id="3439" w:name="pg14116_147173"/>
    </w:p>
    <w:p>
      <w:pPr>
        <w:pStyle w:val="BookText"/>
        <w:rPr/>
      </w:pPr>
      <w:bookmarkEnd w:id="3439"/>
      <w:r>
        <w:rPr>
          <w:rFonts w:ascii="IRNazanin" w:hAnsi="IRNazanin" w:eastAsia="IRNazanin"/>
          <w:color w:val="111111"/>
          <w:sz w:val="28"/>
          <w:sz w:val="28"/>
          <w:szCs w:val="28"/>
          <w:rtl w:val="true"/>
          <w:lang w:bidi="fa-IR"/>
        </w:rPr>
        <w:t>و دره جز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کتابچه خانواری و نفوس ولایت نیشابور که حسب الامر اقدس شهریاری روحی و ارواح العالمین فداه و موافق حکم تلگرافی جناب مستطاب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خانوار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w:t>
      </w:r>
      <w:r>
        <w:rPr>
          <w:rFonts w:eastAsia="IRNazanin" w:cs="IRNazanin"/>
          <w:color w:val="111111"/>
          <w:sz w:val="28"/>
          <w:szCs w:val="28"/>
          <w:lang w:bidi="fa-IR"/>
        </w:rPr>
        <w:t>11110</w:t>
      </w:r>
    </w:p>
    <w:p>
      <w:pPr>
        <w:pStyle w:val="Heading3"/>
        <w:numPr>
          <w:ilvl w:val="2"/>
          <w:numId w:val="1"/>
        </w:numPr>
        <w:rPr/>
      </w:pPr>
      <w:bookmarkStart w:id="3440" w:name="__RefHeading___Toc4166227_3381743652"/>
      <w:bookmarkStart w:id="3441" w:name="_Toc1488"/>
      <w:bookmarkEnd w:id="3440"/>
      <w:r>
        <w:rPr/>
        <w:t>3</w:t>
      </w:r>
      <w:r>
        <w:rPr>
          <w:rtl w:val="true"/>
        </w:rPr>
        <w:t xml:space="preserve"> - </w:t>
      </w:r>
      <w:r>
        <w:rPr>
          <w:rtl w:val="true"/>
        </w:rPr>
        <w:t xml:space="preserve">کتابچه ولایت درّه جز </w:t>
      </w:r>
      <w:r>
        <w:rPr>
          <w:rtl w:val="true"/>
        </w:rPr>
        <w:t>«</w:t>
      </w:r>
      <w:r>
        <w:rPr/>
        <w:t>107</w:t>
      </w:r>
      <w:r>
        <w:rPr>
          <w:rtl w:val="true"/>
        </w:rPr>
        <w:t xml:space="preserve"> - </w:t>
      </w:r>
      <w:r>
        <w:rPr/>
        <w:t>125</w:t>
      </w:r>
      <w:r>
        <w:rPr>
          <w:rtl w:val="true"/>
        </w:rPr>
        <w:t>» (</w:t>
      </w:r>
      <w:r>
        <w:rPr>
          <w:rtl w:val="true"/>
        </w:rPr>
        <w:t xml:space="preserve">جغرافیا </w:t>
      </w:r>
      <w:r>
        <w:rPr>
          <w:rtl w:val="true"/>
        </w:rPr>
        <w:t xml:space="preserve">- </w:t>
      </w:r>
      <w:r>
        <w:rPr>
          <w:rtl w:val="true"/>
        </w:rPr>
        <w:t>فارسی</w:t>
      </w:r>
      <w:r>
        <w:rPr>
          <w:rtl w:val="true"/>
        </w:rPr>
        <w:t>)</w:t>
      </w:r>
      <w:bookmarkEnd w:id="3441"/>
    </w:p>
    <w:p>
      <w:pPr>
        <w:pStyle w:val="BookText"/>
        <w:rPr/>
      </w:pPr>
      <w:r>
        <w:rPr>
          <w:rFonts w:ascii="IRNazanin" w:hAnsi="IRNazanin" w:eastAsia="IRNazanin"/>
          <w:color w:val="111111"/>
          <w:sz w:val="28"/>
          <w:sz w:val="28"/>
          <w:szCs w:val="28"/>
          <w:rtl w:val="true"/>
          <w:lang w:bidi="fa-IR"/>
        </w:rPr>
        <w:t>این رساله و رساله قبل ظاهرآ با رساله‌ای درباره تربت حیدریه توأم بوده که در این نسخه فقط دو سطر از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سید آباد در قبله رادکان یک فرسخ دورتر واقع است در معبر راه قوچان و عشق آباد اتفاق افتاده است پنجاه و هفت خانوار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بیتاریخ و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3442" w:name="__RefHeading___Toc4166229_3381743652"/>
      <w:bookmarkStart w:id="3443" w:name="_Toc1489"/>
      <w:bookmarkEnd w:id="3442"/>
      <w:r>
        <w:rPr>
          <w:rtl w:val="true"/>
        </w:rPr>
        <w:t xml:space="preserve">( </w:t>
      </w:r>
      <w:r>
        <w:rPr/>
        <w:t>2316</w:t>
      </w:r>
      <w:r>
        <w:rPr>
          <w:rtl w:val="true"/>
        </w:rPr>
        <w:t xml:space="preserve"> )</w:t>
      </w:r>
      <w:bookmarkEnd w:id="3443"/>
    </w:p>
    <w:p>
      <w:pPr>
        <w:pStyle w:val="Heading3"/>
        <w:numPr>
          <w:ilvl w:val="2"/>
          <w:numId w:val="1"/>
        </w:numPr>
        <w:rPr/>
      </w:pPr>
      <w:bookmarkStart w:id="3444" w:name="__RefHeading___Toc4166231_3381743652"/>
      <w:bookmarkStart w:id="3445" w:name="_Toc1490"/>
      <w:bookmarkEnd w:id="3444"/>
      <w:r>
        <w:rPr/>
        <w:t>1</w:t>
      </w:r>
      <w:r>
        <w:rPr>
          <w:rtl w:val="true"/>
        </w:rPr>
        <w:t xml:space="preserve"> - </w:t>
      </w:r>
      <w:r>
        <w:rPr>
          <w:rtl w:val="true"/>
        </w:rPr>
        <w:t xml:space="preserve">الفوائد الصمدیة </w:t>
      </w:r>
      <w:r>
        <w:rPr>
          <w:rtl w:val="true"/>
        </w:rPr>
        <w:t>«</w:t>
      </w:r>
      <w:r>
        <w:rPr/>
        <w:t>1</w:t>
      </w:r>
      <w:r>
        <w:rPr>
          <w:rtl w:val="true"/>
        </w:rPr>
        <w:t xml:space="preserve"> - </w:t>
      </w:r>
      <w:r>
        <w:rPr/>
        <w:t>44</w:t>
      </w:r>
      <w:r>
        <w:rPr>
          <w:rtl w:val="true"/>
        </w:rPr>
        <w:t>» (</w:t>
      </w:r>
      <w:r>
        <w:rPr>
          <w:rtl w:val="true"/>
        </w:rPr>
        <w:t xml:space="preserve">نحو </w:t>
      </w:r>
      <w:r>
        <w:rPr>
          <w:rtl w:val="true"/>
        </w:rPr>
        <w:t xml:space="preserve">- </w:t>
      </w:r>
      <w:r>
        <w:rPr>
          <w:rtl w:val="true"/>
        </w:rPr>
        <w:t>عربی</w:t>
      </w:r>
      <w:r>
        <w:rPr>
          <w:rtl w:val="true"/>
        </w:rPr>
        <w:t>)</w:t>
      </w:r>
      <w:bookmarkEnd w:id="34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446" w:name="__RefHeading___Toc4166233_3381743652"/>
      <w:bookmarkStart w:id="3447" w:name="_Toc1491"/>
      <w:bookmarkEnd w:id="3446"/>
      <w:r>
        <w:rPr/>
        <w:t>2</w:t>
      </w:r>
      <w:r>
        <w:rPr>
          <w:rtl w:val="true"/>
        </w:rPr>
        <w:t xml:space="preserve"> - </w:t>
      </w:r>
      <w:r>
        <w:rPr>
          <w:rtl w:val="true"/>
        </w:rPr>
        <w:t xml:space="preserve">عوامل المائة </w:t>
      </w:r>
      <w:r>
        <w:rPr>
          <w:rtl w:val="true"/>
        </w:rPr>
        <w:t>«</w:t>
      </w:r>
      <w:r>
        <w:rPr/>
        <w:t>46</w:t>
      </w:r>
      <w:r>
        <w:rPr>
          <w:rtl w:val="true"/>
        </w:rPr>
        <w:t xml:space="preserve"> - </w:t>
      </w:r>
      <w:r>
        <w:rPr/>
        <w:t>76</w:t>
      </w:r>
      <w:r>
        <w:rPr>
          <w:rtl w:val="true"/>
        </w:rPr>
        <w:t>» (</w:t>
      </w:r>
      <w:r>
        <w:rPr>
          <w:rtl w:val="true"/>
        </w:rPr>
        <w:t xml:space="preserve">نحو </w:t>
      </w:r>
      <w:r>
        <w:rPr>
          <w:rtl w:val="true"/>
        </w:rPr>
        <w:t xml:space="preserve">- </w:t>
      </w:r>
      <w:r>
        <w:rPr>
          <w:rtl w:val="true"/>
        </w:rPr>
        <w:t>عربی</w:t>
      </w:r>
      <w:r>
        <w:rPr>
          <w:rtl w:val="true"/>
        </w:rPr>
        <w:t>)</w:t>
      </w:r>
      <w:bookmarkEnd w:id="34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محمد طاهر طالقانی قزوینی،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3448" w:name="pg14116_147174"/>
    </w:p>
    <w:p>
      <w:pPr>
        <w:pStyle w:val="Heading3"/>
        <w:numPr>
          <w:ilvl w:val="2"/>
          <w:numId w:val="1"/>
        </w:numPr>
        <w:rPr/>
      </w:pPr>
      <w:bookmarkStart w:id="3449" w:name="__RefHeading___Toc4166235_3381743652"/>
      <w:bookmarkStart w:id="3450" w:name="_Toc1492"/>
      <w:bookmarkEnd w:id="3448"/>
      <w:bookmarkEnd w:id="3449"/>
      <w:r>
        <w:rPr/>
        <w:t>3</w:t>
      </w:r>
      <w:r>
        <w:rPr>
          <w:rtl w:val="true"/>
        </w:rPr>
        <w:t xml:space="preserve"> - </w:t>
      </w:r>
      <w:r>
        <w:rPr>
          <w:rtl w:val="true"/>
        </w:rPr>
        <w:t xml:space="preserve">شرح ثمانآ بعد ما جاوزت الاثنین </w:t>
      </w:r>
      <w:r>
        <w:rPr>
          <w:rtl w:val="true"/>
        </w:rPr>
        <w:t>«</w:t>
      </w:r>
      <w:r>
        <w:rPr/>
        <w:t>77</w:t>
      </w:r>
      <w:r>
        <w:rPr>
          <w:rtl w:val="true"/>
        </w:rPr>
        <w:t xml:space="preserve"> - </w:t>
      </w:r>
      <w:r>
        <w:rPr/>
        <w:t>80</w:t>
      </w:r>
      <w:r>
        <w:rPr>
          <w:rtl w:val="true"/>
        </w:rPr>
        <w:t>» (</w:t>
      </w:r>
      <w:r>
        <w:rPr>
          <w:rtl w:val="true"/>
        </w:rPr>
        <w:t xml:space="preserve">نحو </w:t>
      </w:r>
      <w:r>
        <w:rPr>
          <w:rtl w:val="true"/>
        </w:rPr>
        <w:t xml:space="preserve">- </w:t>
      </w:r>
      <w:r>
        <w:rPr>
          <w:rtl w:val="true"/>
        </w:rPr>
        <w:t>عربی</w:t>
      </w:r>
      <w:r>
        <w:rPr>
          <w:rtl w:val="true"/>
        </w:rPr>
        <w:t>)</w:t>
      </w:r>
      <w:bookmarkEnd w:id="34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محمد طاهر طالقانی قزوینی،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رساله‌ای مختصر در شرح ابیات مشهوری که در تمیز اسماء عدد آمده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الفتاق الی الله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ثمانآ مفعول مقدم علی فمیّز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البواقی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فیطلب فی غیر هذا الکتاب لانه لا یلیق به الاطناب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علی بن میرزا محمد ابراهیم اصفهانی در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تقی کجوری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همان کاتب در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نستعلیق </w:t>
      </w:r>
      <w:r>
        <w:rPr>
          <w:rFonts w:eastAsia="IRNazanin" w:cs="IRNazanin"/>
          <w:color w:val="111111"/>
          <w:sz w:val="28"/>
          <w:szCs w:val="28"/>
          <w:lang w:bidi="fa-IR"/>
        </w:rPr>
        <w:t>1217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451" w:name="__RefHeading___Toc4166237_3381743652"/>
      <w:bookmarkStart w:id="3452" w:name="_Toc1493"/>
      <w:bookmarkEnd w:id="3451"/>
      <w:r>
        <w:rPr>
          <w:rtl w:val="true"/>
        </w:rPr>
        <w:t xml:space="preserve">( </w:t>
      </w:r>
      <w:r>
        <w:rPr/>
        <w:t>2322</w:t>
      </w:r>
      <w:r>
        <w:rPr>
          <w:rtl w:val="true"/>
        </w:rPr>
        <w:t xml:space="preserve"> )</w:t>
      </w:r>
      <w:bookmarkEnd w:id="3452"/>
    </w:p>
    <w:p>
      <w:pPr>
        <w:pStyle w:val="Heading3"/>
        <w:numPr>
          <w:ilvl w:val="2"/>
          <w:numId w:val="1"/>
        </w:numPr>
        <w:rPr/>
      </w:pPr>
      <w:bookmarkStart w:id="3453" w:name="__RefHeading___Toc4166239_3381743652"/>
      <w:bookmarkStart w:id="3454" w:name="_Toc1494"/>
      <w:bookmarkEnd w:id="3453"/>
      <w:r>
        <w:rPr/>
        <w:t>1</w:t>
      </w:r>
      <w:r>
        <w:rPr>
          <w:rtl w:val="true"/>
        </w:rPr>
        <w:t xml:space="preserve"> - </w:t>
      </w:r>
      <w:r>
        <w:rPr>
          <w:rtl w:val="true"/>
        </w:rPr>
        <w:t xml:space="preserve">اصل الاصول </w:t>
      </w:r>
      <w:r>
        <w:rPr>
          <w:rtl w:val="true"/>
        </w:rPr>
        <w:t xml:space="preserve">= </w:t>
      </w:r>
      <w:r>
        <w:rPr>
          <w:rtl w:val="true"/>
        </w:rPr>
        <w:t xml:space="preserve">شاخ نبات </w:t>
      </w:r>
      <w:r>
        <w:rPr>
          <w:rtl w:val="true"/>
        </w:rPr>
        <w:t>«</w:t>
      </w:r>
      <w:r>
        <w:rPr/>
        <w:t>1</w:t>
      </w:r>
      <w:r>
        <w:rPr>
          <w:rtl w:val="true"/>
        </w:rPr>
        <w:t xml:space="preserve"> - </w:t>
      </w:r>
      <w:r>
        <w:rPr/>
        <w:t>3</w:t>
      </w:r>
      <w:r>
        <w:rPr>
          <w:rtl w:val="true"/>
        </w:rPr>
        <w:t>» (</w:t>
      </w:r>
      <w:r>
        <w:rPr>
          <w:rtl w:val="true"/>
        </w:rPr>
        <w:t xml:space="preserve">عقائد </w:t>
      </w:r>
      <w:r>
        <w:rPr>
          <w:rtl w:val="true"/>
        </w:rPr>
        <w:t xml:space="preserve">- </w:t>
      </w:r>
      <w:r>
        <w:rPr>
          <w:rtl w:val="true"/>
        </w:rPr>
        <w:t>فارسی</w:t>
      </w:r>
      <w:r>
        <w:rPr>
          <w:rtl w:val="true"/>
        </w:rPr>
        <w:t>)</w:t>
      </w:r>
      <w:bookmarkEnd w:id="34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استرآبادی،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مؤلف کتابی در اصول دین و معتقدات امامیه بزبان عربی نگاشت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سپس آن را بزبان فارسی ترجمه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به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3455" w:name="pg14116_147175"/>
    </w:p>
    <w:p>
      <w:pPr>
        <w:pStyle w:val="BookText"/>
        <w:rPr/>
      </w:pPr>
      <w:bookmarkEnd w:id="345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 والسلام علی رسوله و آله اما بعد چنین گوید خادم بساتین مذهب جعفری از مذاهب شرع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رساله‌ایست مسماة باصل الاصول که چون شاخ نبات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پاک شدن از گناهان یا عفو از آن بشفاعت پیغمبر یا امام یا یکی از مؤمنان از جهنم بیرون می‌آورد باعراف یا بهشت میبرد نجّانا الله من عذاب القبر و البرزخ و المحشر و النار</w:t>
      </w:r>
      <w:r>
        <w:rPr>
          <w:rFonts w:eastAsia="IRNazanin" w:cs="IRNazanin"/>
          <w:color w:val="111111"/>
          <w:sz w:val="28"/>
          <w:szCs w:val="28"/>
          <w:rtl w:val="true"/>
          <w:lang w:bidi="fa-IR"/>
        </w:rPr>
        <w:t>».</w:t>
      </w:r>
    </w:p>
    <w:p>
      <w:pPr>
        <w:pStyle w:val="Heading3"/>
        <w:numPr>
          <w:ilvl w:val="2"/>
          <w:numId w:val="1"/>
        </w:numPr>
        <w:rPr/>
      </w:pPr>
      <w:bookmarkStart w:id="3456" w:name="__RefHeading___Toc4166241_3381743652"/>
      <w:bookmarkStart w:id="3457" w:name="_Toc1495"/>
      <w:bookmarkEnd w:id="3456"/>
      <w:r>
        <w:rPr/>
        <w:t>2</w:t>
      </w:r>
      <w:r>
        <w:rPr>
          <w:rtl w:val="true"/>
        </w:rPr>
        <w:t xml:space="preserve"> - </w:t>
      </w:r>
      <w:r>
        <w:rPr>
          <w:rtl w:val="true"/>
        </w:rPr>
        <w:t xml:space="preserve">فصل الفصول کبیر </w:t>
      </w:r>
      <w:r>
        <w:rPr>
          <w:rtl w:val="true"/>
        </w:rPr>
        <w:t>«</w:t>
      </w:r>
      <w:r>
        <w:rPr/>
        <w:t>80</w:t>
      </w:r>
      <w:r>
        <w:rPr>
          <w:rtl w:val="true"/>
        </w:rPr>
        <w:t xml:space="preserve"> - </w:t>
      </w:r>
      <w:r>
        <w:rPr/>
        <w:t>117</w:t>
      </w:r>
      <w:r>
        <w:rPr>
          <w:rtl w:val="true"/>
        </w:rPr>
        <w:t>» (</w:t>
      </w:r>
      <w:r>
        <w:rPr>
          <w:rtl w:val="true"/>
        </w:rPr>
        <w:t xml:space="preserve">عقائد </w:t>
      </w:r>
      <w:r>
        <w:rPr>
          <w:rtl w:val="true"/>
        </w:rPr>
        <w:t xml:space="preserve">- </w:t>
      </w:r>
      <w:r>
        <w:rPr>
          <w:rtl w:val="true"/>
        </w:rPr>
        <w:t>فارسی</w:t>
      </w:r>
      <w:r>
        <w:rPr>
          <w:rtl w:val="true"/>
        </w:rPr>
        <w:t>)</w:t>
      </w:r>
      <w:bookmarkEnd w:id="34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علی بن محمد جعفر استرآبادی،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الاصول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جعفر استرآبادی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این رساله شب هفدهم صفر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 الفلک المشحون محمد جعفر استر آبادی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اصل اصول الدین والمذهب لیستنفذ عباده من لجج الجهالة و فرّع فروع الدین و المذهب لیخرجهم من بحیرة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میگوید مستهدی بسوی خداوند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الساعة من خطر عظیم لانا نکون محتاجون بلطفک و کرمک</w:t>
      </w:r>
      <w:r>
        <w:rPr>
          <w:rFonts w:eastAsia="IRNazanin" w:cs="IRNazanin"/>
          <w:color w:val="111111"/>
          <w:sz w:val="28"/>
          <w:szCs w:val="28"/>
          <w:rtl w:val="true"/>
          <w:lang w:bidi="fa-IR"/>
        </w:rPr>
        <w:t>».</w:t>
      </w:r>
    </w:p>
    <w:p>
      <w:pPr>
        <w:pStyle w:val="Heading3"/>
        <w:numPr>
          <w:ilvl w:val="2"/>
          <w:numId w:val="1"/>
        </w:numPr>
        <w:rPr/>
      </w:pPr>
      <w:bookmarkStart w:id="3458" w:name="__RefHeading___Toc4166243_3381743652"/>
      <w:bookmarkStart w:id="3459" w:name="_Toc1496"/>
      <w:bookmarkEnd w:id="3458"/>
      <w:r>
        <w:rPr/>
        <w:t>3</w:t>
      </w:r>
      <w:r>
        <w:rPr>
          <w:rtl w:val="true"/>
        </w:rPr>
        <w:t xml:space="preserve"> - </w:t>
      </w:r>
      <w:r>
        <w:rPr>
          <w:rtl w:val="true"/>
        </w:rPr>
        <w:t xml:space="preserve">هدایة الولایة </w:t>
      </w:r>
      <w:r>
        <w:rPr>
          <w:rtl w:val="true"/>
        </w:rPr>
        <w:t>«</w:t>
      </w:r>
      <w:r>
        <w:rPr/>
        <w:t>120</w:t>
      </w:r>
      <w:r>
        <w:rPr>
          <w:rtl w:val="true"/>
        </w:rPr>
        <w:t xml:space="preserve"> - </w:t>
      </w:r>
      <w:r>
        <w:rPr/>
        <w:t>128</w:t>
      </w:r>
      <w:r>
        <w:rPr>
          <w:rtl w:val="true"/>
        </w:rPr>
        <w:t>» (</w:t>
      </w:r>
      <w:r>
        <w:rPr>
          <w:rtl w:val="true"/>
        </w:rPr>
        <w:t xml:space="preserve">حدیث </w:t>
      </w:r>
      <w:r>
        <w:rPr>
          <w:rtl w:val="true"/>
        </w:rPr>
        <w:t xml:space="preserve">- </w:t>
      </w:r>
      <w:r>
        <w:rPr>
          <w:rtl w:val="true"/>
        </w:rPr>
        <w:t>فارسی</w:t>
      </w:r>
      <w:r>
        <w:rPr>
          <w:rtl w:val="true"/>
        </w:rPr>
        <w:t>)</w:t>
      </w:r>
      <w:bookmarkEnd w:id="34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ترجمه و شرح مختصر چهل حدیث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منقبت و فضیلت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بدرخواست</w:t>
      </w:r>
    </w:p>
    <w:p>
      <w:pPr>
        <w:pStyle w:val="BookText"/>
        <w:rPr/>
      </w:pPr>
      <w:r>
        <w:rPr>
          <w:rFonts w:ascii="IRNazanin" w:hAnsi="IRNazanin" w:eastAsia="IRNazanin"/>
          <w:color w:val="111111"/>
          <w:sz w:val="28"/>
          <w:sz w:val="28"/>
          <w:szCs w:val="28"/>
          <w:rtl w:val="true"/>
          <w:lang w:bidi="fa-IR"/>
        </w:rPr>
        <w:t xml:space="preserve">شخصی بنام حاج عبدالله نگاشته و در نوروز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تالیف آن فارغ شده است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bookmarkStart w:id="3460" w:name="pg14116_147176"/>
    </w:p>
    <w:p>
      <w:pPr>
        <w:pStyle w:val="BookText"/>
        <w:rPr/>
      </w:pPr>
      <w:bookmarkEnd w:id="346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 والصلاة والسلام علی آله اما بعد 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 اعز روحانی موفق بتوفیق سبحانی حاج بیت الله الحرام حاج عبدالله سلمه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غیر ذلک من الاخبار و الفقرات، الحمد لله جعلنا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لجمع هذه الاخبار فی مشهده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شماره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با سرلوح زرین بوده که فعلا مفقود و به جای آن این مجموعه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کتاب دوم نسخ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سوم نستعلیق محمد علی کاشانی در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نسخه وقف بر اولاد 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461" w:name="__RefHeading___Toc4166245_3381743652"/>
      <w:bookmarkStart w:id="3462" w:name="_Toc1497"/>
      <w:bookmarkEnd w:id="3461"/>
      <w:r>
        <w:rPr>
          <w:rtl w:val="true"/>
        </w:rPr>
        <w:t xml:space="preserve">( </w:t>
      </w:r>
      <w:r>
        <w:rPr/>
        <w:t>2339</w:t>
      </w:r>
      <w:r>
        <w:rPr>
          <w:rtl w:val="true"/>
        </w:rPr>
        <w:t xml:space="preserve"> )</w:t>
      </w:r>
      <w:bookmarkEnd w:id="3462"/>
    </w:p>
    <w:p>
      <w:pPr>
        <w:pStyle w:val="Heading3"/>
        <w:numPr>
          <w:ilvl w:val="2"/>
          <w:numId w:val="1"/>
        </w:numPr>
        <w:rPr/>
      </w:pPr>
      <w:bookmarkStart w:id="3463" w:name="__RefHeading___Toc4166247_3381743652"/>
      <w:bookmarkStart w:id="3464" w:name="_Toc1498"/>
      <w:bookmarkEnd w:id="3463"/>
      <w:r>
        <w:rPr/>
        <w:t>1</w:t>
      </w:r>
      <w:r>
        <w:rPr>
          <w:rtl w:val="true"/>
        </w:rPr>
        <w:t xml:space="preserve"> - </w:t>
      </w:r>
      <w:r>
        <w:rPr>
          <w:rtl w:val="true"/>
        </w:rPr>
        <w:t xml:space="preserve">هیئت فارسی </w:t>
      </w:r>
      <w:r>
        <w:rPr>
          <w:rtl w:val="true"/>
        </w:rPr>
        <w:t xml:space="preserve">= </w:t>
      </w:r>
      <w:r>
        <w:rPr>
          <w:rtl w:val="true"/>
        </w:rPr>
        <w:t xml:space="preserve">فتحیه </w:t>
      </w:r>
      <w:r>
        <w:rPr>
          <w:rtl w:val="true"/>
        </w:rPr>
        <w:t>«</w:t>
      </w:r>
      <w:r>
        <w:rPr/>
        <w:t>1</w:t>
      </w:r>
      <w:r>
        <w:rPr>
          <w:rtl w:val="true"/>
        </w:rPr>
        <w:t xml:space="preserve"> - </w:t>
      </w:r>
      <w:r>
        <w:rPr/>
        <w:t>21</w:t>
      </w:r>
      <w:r>
        <w:rPr>
          <w:rtl w:val="true"/>
        </w:rPr>
        <w:t>» (</w:t>
      </w:r>
      <w:r>
        <w:rPr>
          <w:rtl w:val="true"/>
        </w:rPr>
        <w:t xml:space="preserve">نجوم </w:t>
      </w:r>
      <w:r>
        <w:rPr>
          <w:rtl w:val="true"/>
        </w:rPr>
        <w:t xml:space="preserve">- </w:t>
      </w:r>
      <w:r>
        <w:rPr>
          <w:rtl w:val="true"/>
        </w:rPr>
        <w:t>فارسی</w:t>
      </w:r>
      <w:r>
        <w:rPr>
          <w:rtl w:val="true"/>
        </w:rPr>
        <w:t>)</w:t>
      </w:r>
      <w:bookmarkEnd w:id="34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3465" w:name="pg14116_147177"/>
    </w:p>
    <w:p>
      <w:pPr>
        <w:pStyle w:val="Heading3"/>
        <w:numPr>
          <w:ilvl w:val="2"/>
          <w:numId w:val="1"/>
        </w:numPr>
        <w:rPr/>
      </w:pPr>
      <w:bookmarkStart w:id="3466" w:name="__RefHeading___Toc4166249_3381743652"/>
      <w:bookmarkStart w:id="3467" w:name="_Toc1499"/>
      <w:bookmarkEnd w:id="3465"/>
      <w:bookmarkEnd w:id="3466"/>
      <w:r>
        <w:rPr/>
        <w:t>2</w:t>
      </w:r>
      <w:r>
        <w:rPr>
          <w:rtl w:val="true"/>
        </w:rPr>
        <w:t xml:space="preserve"> - </w:t>
      </w:r>
      <w:r>
        <w:rPr>
          <w:rtl w:val="true"/>
        </w:rPr>
        <w:t xml:space="preserve">بیست باب در اسطرلاب </w:t>
      </w:r>
      <w:r>
        <w:rPr>
          <w:rtl w:val="true"/>
        </w:rPr>
        <w:t>«</w:t>
      </w:r>
      <w:r>
        <w:rPr/>
        <w:t>24</w:t>
      </w:r>
      <w:r>
        <w:rPr>
          <w:rtl w:val="true"/>
        </w:rPr>
        <w:t xml:space="preserve"> - </w:t>
      </w:r>
      <w:r>
        <w:rPr/>
        <w:t>38</w:t>
      </w:r>
      <w:r>
        <w:rPr>
          <w:rtl w:val="true"/>
        </w:rPr>
        <w:t>» (</w:t>
      </w:r>
      <w:r>
        <w:rPr>
          <w:rtl w:val="true"/>
        </w:rPr>
        <w:t>فارسی</w:t>
      </w:r>
      <w:r>
        <w:rPr>
          <w:rtl w:val="true"/>
        </w:rPr>
        <w:t>)</w:t>
      </w:r>
      <w:bookmarkEnd w:id="34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Heading3"/>
        <w:numPr>
          <w:ilvl w:val="2"/>
          <w:numId w:val="1"/>
        </w:numPr>
        <w:rPr/>
      </w:pPr>
      <w:bookmarkStart w:id="3468" w:name="__RefHeading___Toc4166251_3381743652"/>
      <w:bookmarkStart w:id="3469" w:name="_Toc1500"/>
      <w:bookmarkEnd w:id="3468"/>
      <w:r>
        <w:rPr/>
        <w:t>3</w:t>
      </w:r>
      <w:r>
        <w:rPr>
          <w:rtl w:val="true"/>
        </w:rPr>
        <w:t xml:space="preserve"> - </w:t>
      </w:r>
      <w:r>
        <w:rPr>
          <w:rtl w:val="true"/>
        </w:rPr>
        <w:t xml:space="preserve">خلاصة الحساب </w:t>
      </w:r>
      <w:r>
        <w:rPr>
          <w:rtl w:val="true"/>
        </w:rPr>
        <w:t>«</w:t>
      </w:r>
      <w:r>
        <w:rPr/>
        <w:t>39</w:t>
      </w:r>
      <w:r>
        <w:rPr>
          <w:rtl w:val="true"/>
        </w:rPr>
        <w:t xml:space="preserve"> - </w:t>
      </w:r>
      <w:r>
        <w:rPr/>
        <w:t>60</w:t>
      </w:r>
      <w:r>
        <w:rPr>
          <w:rtl w:val="true"/>
        </w:rPr>
        <w:t>» (</w:t>
      </w:r>
      <w:r>
        <w:rPr>
          <w:rtl w:val="true"/>
        </w:rPr>
        <w:t>عربی</w:t>
      </w:r>
      <w:r>
        <w:rPr>
          <w:rtl w:val="true"/>
        </w:rPr>
        <w:t>)</w:t>
      </w:r>
      <w:bookmarkEnd w:id="34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w:t>
      </w:r>
      <w:r>
        <w:rPr>
          <w:rFonts w:eastAsia="IRNazanin" w:cs="IRNazanin"/>
          <w:color w:val="111111"/>
          <w:sz w:val="28"/>
          <w:szCs w:val="28"/>
          <w:lang w:bidi="fa-IR"/>
        </w:rPr>
        <w:t>1195</w:t>
      </w:r>
    </w:p>
    <w:p>
      <w:pPr>
        <w:pStyle w:val="BookText"/>
        <w:rPr/>
      </w:pPr>
      <w:r>
        <w:rPr>
          <w:rFonts w:ascii="IRNazanin" w:hAnsi="IRNazanin" w:eastAsia="IRNazanin"/>
          <w:color w:val="111111"/>
          <w:sz w:val="28"/>
          <w:sz w:val="28"/>
          <w:szCs w:val="28"/>
          <w:rtl w:val="true"/>
          <w:lang w:bidi="fa-IR"/>
        </w:rPr>
        <w:t xml:space="preserve">رساله دوم و سوم تصحیح شده و حاشیه نویسی دارد و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470" w:name="__RefHeading___Toc4166253_3381743652"/>
      <w:bookmarkStart w:id="3471" w:name="_Toc1501"/>
      <w:bookmarkEnd w:id="3470"/>
      <w:r>
        <w:rPr>
          <w:rtl w:val="true"/>
        </w:rPr>
        <w:t xml:space="preserve">( </w:t>
      </w:r>
      <w:r>
        <w:rPr/>
        <w:t>2371</w:t>
      </w:r>
      <w:r>
        <w:rPr>
          <w:rtl w:val="true"/>
        </w:rPr>
        <w:t xml:space="preserve"> )</w:t>
      </w:r>
      <w:bookmarkEnd w:id="3471"/>
    </w:p>
    <w:p>
      <w:pPr>
        <w:pStyle w:val="Heading3"/>
        <w:numPr>
          <w:ilvl w:val="2"/>
          <w:numId w:val="1"/>
        </w:numPr>
        <w:rPr/>
      </w:pPr>
      <w:bookmarkStart w:id="3472" w:name="__RefHeading___Toc4166255_3381743652"/>
      <w:bookmarkStart w:id="3473" w:name="_Toc1502"/>
      <w:bookmarkEnd w:id="3472"/>
      <w:r>
        <w:rPr/>
        <w:t>1</w:t>
      </w:r>
      <w:r>
        <w:rPr>
          <w:rtl w:val="true"/>
        </w:rPr>
        <w:t xml:space="preserve"> - </w:t>
      </w:r>
      <w:r>
        <w:rPr>
          <w:rtl w:val="true"/>
        </w:rPr>
        <w:t xml:space="preserve">شرح الانموذج </w:t>
      </w:r>
      <w:r>
        <w:rPr>
          <w:rtl w:val="true"/>
        </w:rPr>
        <w:t>«</w:t>
      </w:r>
      <w:r>
        <w:rPr/>
        <w:t>1</w:t>
      </w:r>
      <w:r>
        <w:rPr>
          <w:rtl w:val="true"/>
        </w:rPr>
        <w:t xml:space="preserve"> - </w:t>
      </w:r>
      <w:r>
        <w:rPr/>
        <w:t>97</w:t>
      </w:r>
      <w:r>
        <w:rPr>
          <w:rtl w:val="true"/>
        </w:rPr>
        <w:t>» (</w:t>
      </w:r>
      <w:r>
        <w:rPr>
          <w:rtl w:val="true"/>
        </w:rPr>
        <w:t xml:space="preserve">نحو </w:t>
      </w:r>
      <w:r>
        <w:rPr>
          <w:rtl w:val="true"/>
        </w:rPr>
        <w:t xml:space="preserve">- </w:t>
      </w:r>
      <w:r>
        <w:rPr>
          <w:rtl w:val="true"/>
        </w:rPr>
        <w:t>عربی</w:t>
      </w:r>
      <w:r>
        <w:rPr>
          <w:rtl w:val="true"/>
        </w:rPr>
        <w:t>)</w:t>
      </w:r>
      <w:bookmarkEnd w:id="34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عبدالغنی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474" w:name="__RefHeading___Toc4166257_3381743652"/>
      <w:bookmarkStart w:id="3475" w:name="_Toc1503"/>
      <w:bookmarkEnd w:id="3474"/>
      <w:r>
        <w:rPr/>
        <w:t>2</w:t>
      </w:r>
      <w:r>
        <w:rPr>
          <w:rtl w:val="true"/>
        </w:rPr>
        <w:t xml:space="preserve"> - </w:t>
      </w:r>
      <w:r>
        <w:rPr>
          <w:rtl w:val="true"/>
        </w:rPr>
        <w:t xml:space="preserve">عوامل المائة </w:t>
      </w:r>
      <w:r>
        <w:rPr>
          <w:rtl w:val="true"/>
        </w:rPr>
        <w:t>«</w:t>
      </w:r>
      <w:r>
        <w:rPr/>
        <w:t>98</w:t>
      </w:r>
      <w:r>
        <w:rPr>
          <w:rtl w:val="true"/>
        </w:rPr>
        <w:t xml:space="preserve"> - </w:t>
      </w:r>
      <w:r>
        <w:rPr/>
        <w:t>156</w:t>
      </w:r>
      <w:r>
        <w:rPr>
          <w:rtl w:val="true"/>
        </w:rPr>
        <w:t>» (</w:t>
      </w:r>
      <w:r>
        <w:rPr>
          <w:rtl w:val="true"/>
        </w:rPr>
        <w:t xml:space="preserve">نحو </w:t>
      </w:r>
      <w:r>
        <w:rPr>
          <w:rtl w:val="true"/>
        </w:rPr>
        <w:t xml:space="preserve">- </w:t>
      </w:r>
      <w:r>
        <w:rPr>
          <w:rtl w:val="true"/>
        </w:rPr>
        <w:t>عربی</w:t>
      </w:r>
      <w:r>
        <w:rPr>
          <w:rtl w:val="true"/>
        </w:rPr>
        <w:t>)</w:t>
      </w:r>
      <w:bookmarkEnd w:id="34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طالقانی قزوینی</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3476" w:name="pg14116_147178"/>
    </w:p>
    <w:p>
      <w:pPr>
        <w:pStyle w:val="Heading3"/>
        <w:numPr>
          <w:ilvl w:val="2"/>
          <w:numId w:val="1"/>
        </w:numPr>
        <w:rPr/>
      </w:pPr>
      <w:bookmarkStart w:id="3477" w:name="__RefHeading___Toc4166259_3381743652"/>
      <w:bookmarkStart w:id="3478" w:name="_Toc1504"/>
      <w:bookmarkEnd w:id="3476"/>
      <w:bookmarkEnd w:id="3477"/>
      <w:r>
        <w:rPr/>
        <w:t>3</w:t>
      </w:r>
      <w:r>
        <w:rPr>
          <w:rtl w:val="true"/>
        </w:rPr>
        <w:t xml:space="preserve"> - </w:t>
      </w:r>
      <w:r>
        <w:rPr>
          <w:rtl w:val="true"/>
        </w:rPr>
        <w:t xml:space="preserve">کبری فی المنطق </w:t>
      </w:r>
      <w:r>
        <w:rPr>
          <w:rtl w:val="true"/>
        </w:rPr>
        <w:t>«</w:t>
      </w:r>
      <w:r>
        <w:rPr/>
        <w:t>157</w:t>
      </w:r>
      <w:r>
        <w:rPr>
          <w:rtl w:val="true"/>
        </w:rPr>
        <w:t xml:space="preserve"> - </w:t>
      </w:r>
      <w:r>
        <w:rPr/>
        <w:t>180</w:t>
      </w:r>
      <w:r>
        <w:rPr>
          <w:rtl w:val="true"/>
        </w:rPr>
        <w:t>» (</w:t>
      </w:r>
      <w:r>
        <w:rPr>
          <w:rtl w:val="true"/>
        </w:rPr>
        <w:t xml:space="preserve">منطق </w:t>
      </w:r>
      <w:r>
        <w:rPr>
          <w:rtl w:val="true"/>
        </w:rPr>
        <w:t xml:space="preserve">- </w:t>
      </w:r>
      <w:r>
        <w:rPr>
          <w:rtl w:val="true"/>
        </w:rPr>
        <w:t>فارسی</w:t>
      </w:r>
      <w:r>
        <w:rPr>
          <w:rtl w:val="true"/>
        </w:rPr>
        <w:t>)</w:t>
      </w:r>
      <w:bookmarkEnd w:id="34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بن عبدالصمد اردبیلی در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کتاب دوم نسخ محمد تقی بن محمد در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کتاب سوم نستعلیق شکر الله اردبیلی در </w:t>
      </w:r>
      <w:r>
        <w:rPr>
          <w:rFonts w:eastAsia="IRNazanin" w:cs="IRNazanin"/>
          <w:color w:val="111111"/>
          <w:sz w:val="28"/>
          <w:szCs w:val="28"/>
          <w:lang w:bidi="fa-IR"/>
        </w:rPr>
        <w:t>1284</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479" w:name="__RefHeading___Toc4166261_3381743652"/>
      <w:bookmarkStart w:id="3480" w:name="_Toc1505"/>
      <w:bookmarkEnd w:id="3479"/>
      <w:r>
        <w:rPr>
          <w:rtl w:val="true"/>
        </w:rPr>
        <w:t xml:space="preserve">( </w:t>
      </w:r>
      <w:r>
        <w:rPr/>
        <w:t>2394</w:t>
      </w:r>
      <w:r>
        <w:rPr>
          <w:rtl w:val="true"/>
        </w:rPr>
        <w:t xml:space="preserve"> )</w:t>
      </w:r>
      <w:bookmarkEnd w:id="3480"/>
    </w:p>
    <w:p>
      <w:pPr>
        <w:pStyle w:val="Heading3"/>
        <w:numPr>
          <w:ilvl w:val="2"/>
          <w:numId w:val="1"/>
        </w:numPr>
        <w:rPr/>
      </w:pPr>
      <w:bookmarkStart w:id="3481" w:name="__RefHeading___Toc4166263_3381743652"/>
      <w:bookmarkStart w:id="3482" w:name="_Toc1506"/>
      <w:bookmarkEnd w:id="3481"/>
      <w:r>
        <w:rPr/>
        <w:t>1</w:t>
      </w:r>
      <w:r>
        <w:rPr>
          <w:rtl w:val="true"/>
        </w:rPr>
        <w:t xml:space="preserve"> - </w:t>
      </w:r>
      <w:r>
        <w:rPr>
          <w:rtl w:val="true"/>
        </w:rPr>
        <w:t xml:space="preserve">شرح الانموذج </w:t>
      </w:r>
      <w:r>
        <w:rPr>
          <w:rtl w:val="true"/>
        </w:rPr>
        <w:t>«</w:t>
      </w:r>
      <w:r>
        <w:rPr/>
        <w:t>1</w:t>
      </w:r>
      <w:r>
        <w:rPr>
          <w:rtl w:val="true"/>
        </w:rPr>
        <w:t xml:space="preserve"> - </w:t>
      </w:r>
      <w:r>
        <w:rPr/>
        <w:t>74</w:t>
      </w:r>
      <w:r>
        <w:rPr>
          <w:rtl w:val="true"/>
        </w:rPr>
        <w:t>» (</w:t>
      </w:r>
      <w:r>
        <w:rPr>
          <w:rtl w:val="true"/>
        </w:rPr>
        <w:t xml:space="preserve">نحو </w:t>
      </w:r>
      <w:r>
        <w:rPr>
          <w:rtl w:val="true"/>
        </w:rPr>
        <w:t xml:space="preserve">- </w:t>
      </w:r>
      <w:r>
        <w:rPr>
          <w:rtl w:val="true"/>
        </w:rPr>
        <w:t>عربی</w:t>
      </w:r>
      <w:r>
        <w:rPr>
          <w:rtl w:val="true"/>
        </w:rPr>
        <w:t>)</w:t>
      </w:r>
      <w:bookmarkEnd w:id="34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عبدالغنی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483" w:name="__RefHeading___Toc4166265_3381743652"/>
      <w:bookmarkStart w:id="3484" w:name="_Toc1507"/>
      <w:bookmarkEnd w:id="3483"/>
      <w:r>
        <w:rPr/>
        <w:t>2</w:t>
      </w:r>
      <w:r>
        <w:rPr>
          <w:rtl w:val="true"/>
        </w:rPr>
        <w:t xml:space="preserve"> - </w:t>
      </w:r>
      <w:r>
        <w:rPr>
          <w:rtl w:val="true"/>
        </w:rPr>
        <w:t xml:space="preserve">شرح التصریف </w:t>
      </w:r>
      <w:r>
        <w:rPr>
          <w:rtl w:val="true"/>
        </w:rPr>
        <w:t>«</w:t>
      </w:r>
      <w:r>
        <w:rPr/>
        <w:t>76</w:t>
      </w:r>
      <w:r>
        <w:rPr>
          <w:rtl w:val="true"/>
        </w:rPr>
        <w:t xml:space="preserve"> - </w:t>
      </w:r>
      <w:r>
        <w:rPr/>
        <w:t>139</w:t>
      </w:r>
      <w:r>
        <w:rPr>
          <w:rtl w:val="true"/>
        </w:rPr>
        <w:t>» (</w:t>
      </w:r>
      <w:r>
        <w:rPr>
          <w:rtl w:val="true"/>
        </w:rPr>
        <w:t xml:space="preserve">صرف </w:t>
      </w:r>
      <w:r>
        <w:rPr>
          <w:rtl w:val="true"/>
        </w:rPr>
        <w:t xml:space="preserve">- </w:t>
      </w:r>
      <w:r>
        <w:rPr>
          <w:rtl w:val="true"/>
        </w:rPr>
        <w:t>عربی</w:t>
      </w:r>
      <w:r>
        <w:rPr>
          <w:rtl w:val="true"/>
        </w:rPr>
        <w:t>)</w:t>
      </w:r>
      <w:bookmarkEnd w:id="34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485" w:name="__RefHeading___Toc4166267_3381743652"/>
      <w:bookmarkStart w:id="3486" w:name="_Toc1508"/>
      <w:bookmarkEnd w:id="3485"/>
      <w:r>
        <w:rPr/>
        <w:t>3</w:t>
      </w:r>
      <w:r>
        <w:rPr>
          <w:rtl w:val="true"/>
        </w:rPr>
        <w:t xml:space="preserve"> - </w:t>
      </w:r>
      <w:r>
        <w:rPr>
          <w:rtl w:val="true"/>
        </w:rPr>
        <w:t xml:space="preserve">الکافیة </w:t>
      </w:r>
      <w:r>
        <w:rPr>
          <w:rtl w:val="true"/>
        </w:rPr>
        <w:t>«</w:t>
      </w:r>
      <w:r>
        <w:rPr/>
        <w:t>141</w:t>
      </w:r>
      <w:r>
        <w:rPr>
          <w:rtl w:val="true"/>
        </w:rPr>
        <w:t xml:space="preserve"> - </w:t>
      </w:r>
      <w:r>
        <w:rPr/>
        <w:t>171</w:t>
      </w:r>
      <w:r>
        <w:rPr>
          <w:rtl w:val="true"/>
        </w:rPr>
        <w:t>» (</w:t>
      </w:r>
      <w:r>
        <w:rPr>
          <w:rtl w:val="true"/>
        </w:rPr>
        <w:t xml:space="preserve">نحو </w:t>
      </w:r>
      <w:r>
        <w:rPr>
          <w:rtl w:val="true"/>
        </w:rPr>
        <w:t xml:space="preserve">- </w:t>
      </w:r>
      <w:r>
        <w:rPr>
          <w:rtl w:val="true"/>
        </w:rPr>
        <w:t>عربی</w:t>
      </w:r>
      <w:r>
        <w:rPr>
          <w:rtl w:val="true"/>
        </w:rPr>
        <w:t>)</w:t>
      </w:r>
      <w:bookmarkEnd w:id="34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سوم نسخ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3487" w:name="pg14116_147179"/>
    </w:p>
    <w:p>
      <w:pPr>
        <w:pStyle w:val="Heading2"/>
        <w:numPr>
          <w:ilvl w:val="1"/>
          <w:numId w:val="1"/>
        </w:numPr>
        <w:rPr/>
      </w:pPr>
      <w:bookmarkStart w:id="3488" w:name="__RefHeading___Toc4166269_3381743652"/>
      <w:bookmarkStart w:id="3489" w:name="_Toc1509"/>
      <w:bookmarkEnd w:id="3487"/>
      <w:bookmarkEnd w:id="3488"/>
      <w:r>
        <w:rPr>
          <w:rtl w:val="true"/>
        </w:rPr>
        <w:t xml:space="preserve">( </w:t>
      </w:r>
      <w:r>
        <w:rPr/>
        <w:t>2420</w:t>
      </w:r>
      <w:r>
        <w:rPr>
          <w:rtl w:val="true"/>
        </w:rPr>
        <w:t xml:space="preserve"> )</w:t>
      </w:r>
      <w:bookmarkEnd w:id="3489"/>
    </w:p>
    <w:p>
      <w:pPr>
        <w:pStyle w:val="Heading3"/>
        <w:numPr>
          <w:ilvl w:val="2"/>
          <w:numId w:val="1"/>
        </w:numPr>
        <w:rPr/>
      </w:pPr>
      <w:bookmarkStart w:id="3490" w:name="__RefHeading___Toc4166271_3381743652"/>
      <w:bookmarkStart w:id="3491" w:name="_Toc1510"/>
      <w:bookmarkEnd w:id="3490"/>
      <w:r>
        <w:rPr/>
        <w:t>1</w:t>
      </w:r>
      <w:r>
        <w:rPr>
          <w:rtl w:val="true"/>
        </w:rPr>
        <w:t xml:space="preserve"> - </w:t>
      </w:r>
      <w:r>
        <w:rPr>
          <w:rtl w:val="true"/>
        </w:rPr>
        <w:t xml:space="preserve">سرور العباد </w:t>
      </w:r>
      <w:r>
        <w:rPr>
          <w:rtl w:val="true"/>
        </w:rPr>
        <w:t>«</w:t>
      </w:r>
      <w:r>
        <w:rPr/>
        <w:t>1</w:t>
      </w:r>
      <w:r>
        <w:rPr>
          <w:rtl w:val="true"/>
        </w:rPr>
        <w:t xml:space="preserve"> - </w:t>
      </w:r>
      <w:r>
        <w:rPr/>
        <w:t>38</w:t>
      </w:r>
      <w:r>
        <w:rPr>
          <w:rtl w:val="true"/>
        </w:rPr>
        <w:t>»(</w:t>
      </w:r>
      <w:r>
        <w:rPr>
          <w:rtl w:val="true"/>
        </w:rPr>
        <w:t xml:space="preserve">فقه </w:t>
      </w:r>
      <w:r>
        <w:rPr>
          <w:rtl w:val="true"/>
        </w:rPr>
        <w:t xml:space="preserve">- </w:t>
      </w:r>
      <w:r>
        <w:rPr>
          <w:rtl w:val="true"/>
        </w:rPr>
        <w:t>فارسی</w:t>
      </w:r>
      <w:r>
        <w:rPr>
          <w:rtl w:val="true"/>
        </w:rPr>
        <w:t>)</w:t>
      </w:r>
      <w:bookmarkEnd w:id="34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انصاری دزفولی،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عملیه در بیان مسائل فقهی که بصورت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ذکر و در یک مقدمه و یک خاتمه تنظیم و توسط حاج محمد علی یزدی گردآوری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الصمد والصلاة علی رسوله و آله البررة الامجد و بعد بر ضمیر مسترشدان طریق دین مبین و سالکین شریعت سید المرسلین و طالبین سرور رحمة للعالمین مینگارد که این وجیزه برخی از 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معترف باشد به آنکه گناه کرده و حرام است در آن حال بمیرد او را از ایمان بیرون میبرد و از اسلام بیرون نمیبرد و عذابش سبک خواهد بود و قد ختم بالخیر</w:t>
      </w:r>
      <w:r>
        <w:rPr>
          <w:rFonts w:eastAsia="IRNazanin" w:cs="IRNazanin"/>
          <w:color w:val="111111"/>
          <w:sz w:val="28"/>
          <w:szCs w:val="28"/>
          <w:rtl w:val="true"/>
          <w:lang w:bidi="fa-IR"/>
        </w:rPr>
        <w:t>».</w:t>
      </w:r>
    </w:p>
    <w:p>
      <w:pPr>
        <w:pStyle w:val="Heading3"/>
        <w:numPr>
          <w:ilvl w:val="2"/>
          <w:numId w:val="1"/>
        </w:numPr>
        <w:rPr/>
      </w:pPr>
      <w:bookmarkStart w:id="3492" w:name="__RefHeading___Toc4166273_3381743652"/>
      <w:bookmarkStart w:id="3493" w:name="_Toc1511"/>
      <w:bookmarkEnd w:id="3492"/>
      <w:r>
        <w:rPr/>
        <w:t>2</w:t>
      </w:r>
      <w:r>
        <w:rPr>
          <w:rtl w:val="true"/>
        </w:rPr>
        <w:t xml:space="preserve"> - </w:t>
      </w:r>
      <w:r>
        <w:rPr>
          <w:rtl w:val="true"/>
        </w:rPr>
        <w:t xml:space="preserve">صیغ العقود و الایقاعات </w:t>
      </w:r>
      <w:r>
        <w:rPr>
          <w:rtl w:val="true"/>
        </w:rPr>
        <w:t>«</w:t>
      </w:r>
      <w:r>
        <w:rPr/>
        <w:t>38</w:t>
      </w:r>
      <w:r>
        <w:rPr>
          <w:rtl w:val="true"/>
        </w:rPr>
        <w:t xml:space="preserve"> - </w:t>
      </w:r>
      <w:r>
        <w:rPr/>
        <w:t>81</w:t>
      </w:r>
      <w:r>
        <w:rPr>
          <w:rtl w:val="true"/>
        </w:rPr>
        <w:t>» (</w:t>
      </w:r>
      <w:r>
        <w:rPr>
          <w:rtl w:val="true"/>
        </w:rPr>
        <w:t xml:space="preserve">فقه </w:t>
      </w:r>
      <w:r>
        <w:rPr>
          <w:rtl w:val="true"/>
        </w:rPr>
        <w:t xml:space="preserve">- </w:t>
      </w:r>
      <w:r>
        <w:rPr>
          <w:rtl w:val="true"/>
        </w:rPr>
        <w:t>فارسی</w:t>
      </w:r>
      <w:r>
        <w:rPr>
          <w:rtl w:val="true"/>
        </w:rPr>
        <w:t>)</w:t>
      </w:r>
      <w:bookmarkEnd w:id="34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حائری 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بیان صیغههای عقود و ایقاعات که بر منهج مألوف بین علما نگاشته و به رؤیت 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و موافق فتاوای وی و در یک مقدمه و بیست و سه مقصد و یک خاتمه تنظیم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چنین گوید احقر عباد الله منقطع از نیل ایادی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جمله‌ایست در بیان صیغ عقود و ایقاعات</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زاده زاده الله علوآ و رفعة متعنا الله و جمیع المسلمین بتوفیق الطاعات محمد و آله خیر السادات</w:t>
      </w:r>
      <w:r>
        <w:rPr>
          <w:rFonts w:eastAsia="IRNazanin" w:cs="IRNazanin"/>
          <w:color w:val="111111"/>
          <w:sz w:val="28"/>
          <w:szCs w:val="28"/>
          <w:rtl w:val="true"/>
          <w:lang w:bidi="fa-IR"/>
        </w:rPr>
        <w:t xml:space="preserve">». </w:t>
      </w:r>
      <w:bookmarkStart w:id="3494" w:name="pg14116_147180"/>
    </w:p>
    <w:p>
      <w:pPr>
        <w:pStyle w:val="Heading3"/>
        <w:numPr>
          <w:ilvl w:val="2"/>
          <w:numId w:val="1"/>
        </w:numPr>
        <w:rPr/>
      </w:pPr>
      <w:bookmarkStart w:id="3495" w:name="__RefHeading___Toc4166275_3381743652"/>
      <w:bookmarkStart w:id="3496" w:name="_Toc1512"/>
      <w:bookmarkEnd w:id="3494"/>
      <w:bookmarkEnd w:id="3495"/>
      <w:r>
        <w:rPr/>
        <w:t>3</w:t>
      </w:r>
      <w:r>
        <w:rPr>
          <w:rtl w:val="true"/>
        </w:rPr>
        <w:t xml:space="preserve"> - </w:t>
      </w:r>
      <w:r>
        <w:rPr>
          <w:rtl w:val="true"/>
        </w:rPr>
        <w:t xml:space="preserve">رضاع </w:t>
      </w:r>
      <w:r>
        <w:rPr>
          <w:rtl w:val="true"/>
        </w:rPr>
        <w:t>«</w:t>
      </w:r>
      <w:r>
        <w:rPr/>
        <w:t>81</w:t>
      </w:r>
      <w:r>
        <w:rPr>
          <w:rtl w:val="true"/>
        </w:rPr>
        <w:t xml:space="preserve"> - </w:t>
      </w:r>
      <w:r>
        <w:rPr/>
        <w:t>90</w:t>
      </w:r>
      <w:r>
        <w:rPr>
          <w:rtl w:val="true"/>
        </w:rPr>
        <w:t>» (</w:t>
      </w:r>
      <w:r>
        <w:rPr>
          <w:rtl w:val="true"/>
        </w:rPr>
        <w:t xml:space="preserve">فقه </w:t>
      </w:r>
      <w:r>
        <w:rPr>
          <w:rtl w:val="true"/>
        </w:rPr>
        <w:t xml:space="preserve">- </w:t>
      </w:r>
      <w:r>
        <w:rPr>
          <w:rtl w:val="true"/>
        </w:rPr>
        <w:t>فارسی</w:t>
      </w:r>
      <w:r>
        <w:rPr>
          <w:rtl w:val="true"/>
        </w:rPr>
        <w:t>)</w:t>
      </w:r>
      <w:bookmarkEnd w:id="34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حائری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احکام رضاع برابر با فتاوای شیخ مرتضی انصاری تدوین و در سه فصل و 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افقر العباد الی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کلمه‌ایست سودمند در بیان مسائل رضاع و احکام آن از رای شریف سرکار شریعتمدار اعلم العلماء المجتهدین العظام و افقه الفقهاء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علی اکبر موسوی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آن فتاوای میرزای شیرازی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 xml:space="preserve">کتاب سوم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497" w:name="__RefHeading___Toc4166277_3381743652"/>
      <w:bookmarkStart w:id="3498" w:name="_Toc1513"/>
      <w:bookmarkEnd w:id="3497"/>
      <w:r>
        <w:rPr>
          <w:rtl w:val="true"/>
        </w:rPr>
        <w:t xml:space="preserve">( </w:t>
      </w:r>
      <w:r>
        <w:rPr/>
        <w:t>2426</w:t>
      </w:r>
      <w:r>
        <w:rPr>
          <w:rtl w:val="true"/>
        </w:rPr>
        <w:t xml:space="preserve"> )</w:t>
      </w:r>
      <w:bookmarkEnd w:id="3498"/>
    </w:p>
    <w:p>
      <w:pPr>
        <w:pStyle w:val="Heading3"/>
        <w:numPr>
          <w:ilvl w:val="2"/>
          <w:numId w:val="1"/>
        </w:numPr>
        <w:rPr/>
      </w:pPr>
      <w:bookmarkStart w:id="3499" w:name="__RefHeading___Toc4166279_3381743652"/>
      <w:bookmarkStart w:id="3500" w:name="_Toc1514"/>
      <w:bookmarkEnd w:id="3499"/>
      <w:r>
        <w:rPr>
          <w:rtl w:val="true"/>
        </w:rPr>
        <w:t>اشاره</w:t>
      </w:r>
      <w:bookmarkEnd w:id="3500"/>
    </w:p>
    <w:p>
      <w:pPr>
        <w:pStyle w:val="BookText"/>
        <w:rPr/>
      </w:pPr>
      <w:r>
        <w:rPr>
          <w:rFonts w:ascii="IRNazanin" w:hAnsi="IRNazanin" w:eastAsia="IRNazanin"/>
          <w:color w:val="111111"/>
          <w:sz w:val="28"/>
          <w:sz w:val="28"/>
          <w:szCs w:val="28"/>
          <w:rtl w:val="true"/>
          <w:lang w:bidi="fa-IR"/>
        </w:rPr>
        <w:t>شامل چهار جزوه درسی که به یکی از فارغ التحصیلهای مدارس قدیم تعلق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مؤلف در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3501" w:name="pg14116_147181"/>
    </w:p>
    <w:p>
      <w:pPr>
        <w:pStyle w:val="Heading2"/>
        <w:numPr>
          <w:ilvl w:val="1"/>
          <w:numId w:val="1"/>
        </w:numPr>
        <w:rPr/>
      </w:pPr>
      <w:bookmarkStart w:id="3502" w:name="__RefHeading___Toc4166281_3381743652"/>
      <w:bookmarkStart w:id="3503" w:name="_Toc1515"/>
      <w:bookmarkEnd w:id="3501"/>
      <w:bookmarkEnd w:id="3502"/>
      <w:r>
        <w:rPr>
          <w:rtl w:val="true"/>
        </w:rPr>
        <w:t xml:space="preserve">( </w:t>
      </w:r>
      <w:r>
        <w:rPr/>
        <w:t>2441</w:t>
      </w:r>
      <w:r>
        <w:rPr>
          <w:rtl w:val="true"/>
        </w:rPr>
        <w:t xml:space="preserve"> )</w:t>
      </w:r>
      <w:bookmarkEnd w:id="3503"/>
    </w:p>
    <w:p>
      <w:pPr>
        <w:pStyle w:val="Heading3"/>
        <w:numPr>
          <w:ilvl w:val="2"/>
          <w:numId w:val="1"/>
        </w:numPr>
        <w:rPr/>
      </w:pPr>
      <w:bookmarkStart w:id="3504" w:name="__RefHeading___Toc4166283_3381743652"/>
      <w:bookmarkStart w:id="3505" w:name="_Toc1516"/>
      <w:bookmarkEnd w:id="3504"/>
      <w:r>
        <w:rPr/>
        <w:t>1</w:t>
      </w:r>
      <w:r>
        <w:rPr>
          <w:rtl w:val="true"/>
        </w:rPr>
        <w:t xml:space="preserve"> - </w:t>
      </w:r>
      <w:r>
        <w:rPr>
          <w:rtl w:val="true"/>
        </w:rPr>
        <w:t xml:space="preserve">سرگذشت اشرف خان حاکم عربستان </w:t>
      </w:r>
      <w:r>
        <w:rPr>
          <w:rtl w:val="true"/>
        </w:rPr>
        <w:t>«</w:t>
      </w:r>
      <w:r>
        <w:rPr/>
        <w:t>1</w:t>
      </w:r>
      <w:r>
        <w:rPr>
          <w:rtl w:val="true"/>
        </w:rPr>
        <w:t xml:space="preserve"> - </w:t>
      </w:r>
      <w:r>
        <w:rPr/>
        <w:t>24</w:t>
      </w:r>
      <w:r>
        <w:rPr>
          <w:rtl w:val="true"/>
        </w:rPr>
        <w:t>» (</w:t>
      </w:r>
      <w:r>
        <w:rPr>
          <w:rtl w:val="true"/>
        </w:rPr>
        <w:t xml:space="preserve">داستان </w:t>
      </w:r>
      <w:r>
        <w:rPr>
          <w:rtl w:val="true"/>
        </w:rPr>
        <w:t xml:space="preserve">- </w:t>
      </w:r>
      <w:r>
        <w:rPr>
          <w:rtl w:val="true"/>
        </w:rPr>
        <w:t>فارسی</w:t>
      </w:r>
      <w:r>
        <w:rPr>
          <w:rtl w:val="true"/>
        </w:rPr>
        <w:t>)</w:t>
      </w:r>
      <w:bookmarkEnd w:id="35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 تبریزی،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تئاتر و نمایشنامه داستانگونه‌ای در بیان جریان حسابرسی ایام حکومت سه ساله اشرف خان حاکم عربستان که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احضار و به مسائل مالی وی رسیدگی شد، این داستان در چهار مجلس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سرگذشت اشرف خان حاکم عربستان در ایام توقف او در طهران که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پایتخت احضار میشود و حساب سه ساله ولایت را پرداخته مفاصا میگردد و بعد از زحمات زیاد دوباره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پرسید بگوئید نقل و مکان میکنیم به امامزاده حسن و چهار روز آنجا هستیم و بعد خواهیم رفت به همین تدبیر اشرفخان سوار شد و از طهران جانی بدر برد تمام شد حکایت اول</w:t>
      </w:r>
      <w:r>
        <w:rPr>
          <w:rFonts w:eastAsia="IRNazanin" w:cs="IRNazanin"/>
          <w:color w:val="111111"/>
          <w:sz w:val="28"/>
          <w:szCs w:val="28"/>
          <w:rtl w:val="true"/>
          <w:lang w:bidi="fa-IR"/>
        </w:rPr>
        <w:t>».</w:t>
      </w:r>
    </w:p>
    <w:p>
      <w:pPr>
        <w:pStyle w:val="Heading3"/>
        <w:numPr>
          <w:ilvl w:val="2"/>
          <w:numId w:val="1"/>
        </w:numPr>
        <w:rPr/>
      </w:pPr>
      <w:bookmarkStart w:id="3506" w:name="__RefHeading___Toc4166285_3381743652"/>
      <w:bookmarkStart w:id="3507" w:name="_Toc1517"/>
      <w:bookmarkEnd w:id="3506"/>
      <w:r>
        <w:rPr/>
        <w:t>2</w:t>
      </w:r>
      <w:r>
        <w:rPr>
          <w:rtl w:val="true"/>
        </w:rPr>
        <w:t xml:space="preserve"> - </w:t>
      </w:r>
      <w:r>
        <w:rPr>
          <w:rtl w:val="true"/>
        </w:rPr>
        <w:t xml:space="preserve">سرگذشت حکومت زمان خان بروجردی </w:t>
      </w:r>
      <w:r>
        <w:rPr>
          <w:rtl w:val="true"/>
        </w:rPr>
        <w:t>«</w:t>
      </w:r>
      <w:r>
        <w:rPr/>
        <w:t>24</w:t>
      </w:r>
      <w:r>
        <w:rPr>
          <w:rtl w:val="true"/>
        </w:rPr>
        <w:t xml:space="preserve"> - </w:t>
      </w:r>
      <w:r>
        <w:rPr/>
        <w:t>49</w:t>
      </w:r>
      <w:r>
        <w:rPr>
          <w:rtl w:val="true"/>
        </w:rPr>
        <w:t>» (</w:t>
      </w:r>
      <w:r>
        <w:rPr>
          <w:rtl w:val="true"/>
        </w:rPr>
        <w:t xml:space="preserve">داستان </w:t>
      </w:r>
      <w:r>
        <w:rPr>
          <w:rtl w:val="true"/>
        </w:rPr>
        <w:t xml:space="preserve">- </w:t>
      </w:r>
      <w:r>
        <w:rPr>
          <w:rtl w:val="true"/>
        </w:rPr>
        <w:t>فارسی</w:t>
      </w:r>
      <w:r>
        <w:rPr>
          <w:rtl w:val="true"/>
        </w:rPr>
        <w:t>)</w:t>
      </w:r>
      <w:bookmarkEnd w:id="35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 تبریزی،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تئاتر و نمایشنامه مختصری درباره روش حکومتداری زمان خان حاکم بروجرد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طنز و هجو نگاشته شده و در چهار مجلس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حکومت زمان خان بروجردی و سرگذشت آن ایام در ضمن چهار مجلس تمام میشود بعون الله تعالی فهرست اسامی اعضای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خان حاکم، فرخ بیک فراشباشی او، میرزا جهانگیرخان ندیم و لهله او</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فراشباشی چای میخورد و پیشکشها را برمی‌دارد و خرامان خرامان از </w:t>
      </w:r>
      <w:bookmarkStart w:id="3508" w:name="pg14116_147182"/>
    </w:p>
    <w:p>
      <w:pPr>
        <w:pStyle w:val="BookText"/>
        <w:rPr/>
      </w:pPr>
      <w:bookmarkEnd w:id="3508"/>
      <w:r>
        <w:rPr>
          <w:rFonts w:ascii="IRNazanin" w:hAnsi="IRNazanin" w:eastAsia="IRNazanin"/>
          <w:color w:val="111111"/>
          <w:sz w:val="28"/>
          <w:sz w:val="28"/>
          <w:szCs w:val="28"/>
          <w:rtl w:val="true"/>
          <w:lang w:bidi="fa-IR"/>
        </w:rPr>
        <w:t>حجره حاجی رجب بیچاره خداحافظی میکند میرود،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حاجی رجب تاجر</w:t>
      </w:r>
      <w:r>
        <w:rPr>
          <w:rFonts w:eastAsia="IRNazanin" w:cs="IRNazanin"/>
          <w:color w:val="111111"/>
          <w:sz w:val="28"/>
          <w:szCs w:val="28"/>
          <w:rtl w:val="true"/>
          <w:lang w:bidi="fa-IR"/>
        </w:rPr>
        <w:t>».</w:t>
      </w:r>
    </w:p>
    <w:p>
      <w:pPr>
        <w:pStyle w:val="Heading3"/>
        <w:numPr>
          <w:ilvl w:val="2"/>
          <w:numId w:val="1"/>
        </w:numPr>
        <w:rPr/>
      </w:pPr>
      <w:bookmarkStart w:id="3509" w:name="__RefHeading___Toc4166287_3381743652"/>
      <w:bookmarkStart w:id="3510" w:name="_Toc1518"/>
      <w:bookmarkEnd w:id="3509"/>
      <w:r>
        <w:rPr/>
        <w:t>3</w:t>
      </w:r>
      <w:r>
        <w:rPr>
          <w:rtl w:val="true"/>
        </w:rPr>
        <w:t xml:space="preserve"> - </w:t>
      </w:r>
      <w:r>
        <w:rPr>
          <w:rtl w:val="true"/>
        </w:rPr>
        <w:t xml:space="preserve">سرگذشت شاه قلی میرزا در کرمانشاحان </w:t>
      </w:r>
      <w:r>
        <w:rPr>
          <w:rtl w:val="true"/>
        </w:rPr>
        <w:t>«</w:t>
      </w:r>
      <w:r>
        <w:rPr/>
        <w:t>49</w:t>
      </w:r>
      <w:r>
        <w:rPr>
          <w:rtl w:val="true"/>
        </w:rPr>
        <w:t xml:space="preserve"> - </w:t>
      </w:r>
      <w:r>
        <w:rPr/>
        <w:t>71</w:t>
      </w:r>
      <w:r>
        <w:rPr>
          <w:rtl w:val="true"/>
        </w:rPr>
        <w:t>» (</w:t>
      </w:r>
      <w:r>
        <w:rPr>
          <w:rtl w:val="true"/>
        </w:rPr>
        <w:t xml:space="preserve">داستان </w:t>
      </w:r>
      <w:r>
        <w:rPr>
          <w:rtl w:val="true"/>
        </w:rPr>
        <w:t xml:space="preserve">- </w:t>
      </w:r>
      <w:r>
        <w:rPr>
          <w:rtl w:val="true"/>
        </w:rPr>
        <w:t>فارسی</w:t>
      </w:r>
      <w:r>
        <w:rPr>
          <w:rtl w:val="true"/>
        </w:rPr>
        <w:t>)</w:t>
      </w:r>
      <w:bookmarkEnd w:id="35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 تبریزی،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نمایشنامه‌ای کوتاه در بیان سرگذشت شاه قلی میرزا و وقایع ایام او که در جریان سفر به کربلا چند روزی در کرمانشاهان نزد شاه مراد میرزا حاکم آنجا اقامت نموده است این تئاتر در چهار مجلس تنظیم در آن از فساد و نابسامانی حاکمان انتقاد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کربلا رفتن شاه قلی میرزا و سرگذشت ایام توقف چند روزه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اعضای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مراد میرزا حاکم کرمانشاهان، شاه قلی میرزا برادر بزرگ او و زائر، ایرج میرزا پسر حاکم، نامور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همینکه اسبابها بمن رسید سوار میشوم میرانم یکسر به قصر شیرین چند روز در آنجا هستم تا قدری خرجی بمن برسانید به همین تدبیرات شاهزاده را بیرون میکنند از این ورطه خلاص میشود بیچاره جانی بدر میبرد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بدون تاریخ و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511" w:name="__RefHeading___Toc4166289_3381743652"/>
      <w:bookmarkStart w:id="3512" w:name="_Toc1519"/>
      <w:bookmarkEnd w:id="3511"/>
      <w:r>
        <w:rPr>
          <w:rtl w:val="true"/>
        </w:rPr>
        <w:t xml:space="preserve">( </w:t>
      </w:r>
      <w:r>
        <w:rPr/>
        <w:t>2485</w:t>
      </w:r>
      <w:r>
        <w:rPr>
          <w:rtl w:val="true"/>
        </w:rPr>
        <w:t xml:space="preserve"> )</w:t>
      </w:r>
      <w:bookmarkEnd w:id="3512"/>
    </w:p>
    <w:p>
      <w:pPr>
        <w:pStyle w:val="Heading3"/>
        <w:numPr>
          <w:ilvl w:val="2"/>
          <w:numId w:val="1"/>
        </w:numPr>
        <w:rPr/>
      </w:pPr>
      <w:bookmarkStart w:id="3513" w:name="__RefHeading___Toc4166291_3381743652"/>
      <w:bookmarkStart w:id="3514" w:name="_Toc1520"/>
      <w:bookmarkEnd w:id="3513"/>
      <w:r>
        <w:rPr/>
        <w:t>1</w:t>
      </w:r>
      <w:r>
        <w:rPr>
          <w:rtl w:val="true"/>
        </w:rPr>
        <w:t xml:space="preserve"> - </w:t>
      </w:r>
      <w:r>
        <w:rPr>
          <w:rtl w:val="true"/>
        </w:rPr>
        <w:t xml:space="preserve">حاشیة اثبات الواجب </w:t>
      </w:r>
      <w:r>
        <w:rPr>
          <w:rtl w:val="true"/>
        </w:rPr>
        <w:t>(</w:t>
      </w:r>
      <w:r>
        <w:rPr>
          <w:rtl w:val="true"/>
        </w:rPr>
        <w:t>القدیم</w:t>
      </w:r>
      <w:r>
        <w:rPr>
          <w:rtl w:val="true"/>
        </w:rPr>
        <w:t>) «</w:t>
      </w:r>
      <w:r>
        <w:rPr/>
        <w:t>1</w:t>
      </w:r>
      <w:r>
        <w:rPr>
          <w:rtl w:val="true"/>
        </w:rPr>
        <w:t xml:space="preserve"> - </w:t>
      </w:r>
      <w:r>
        <w:rPr/>
        <w:t>78</w:t>
      </w:r>
      <w:r>
        <w:rPr>
          <w:rtl w:val="true"/>
        </w:rPr>
        <w:t xml:space="preserve"> »(</w:t>
      </w:r>
      <w:r>
        <w:rPr>
          <w:rtl w:val="true"/>
        </w:rPr>
        <w:t xml:space="preserve">کلام </w:t>
      </w:r>
      <w:r>
        <w:rPr>
          <w:rtl w:val="true"/>
        </w:rPr>
        <w:t xml:space="preserve">- </w:t>
      </w:r>
      <w:r>
        <w:rPr>
          <w:rtl w:val="true"/>
        </w:rPr>
        <w:t>عربی</w:t>
      </w:r>
      <w:r>
        <w:rPr>
          <w:rtl w:val="true"/>
        </w:rPr>
        <w:t>)</w:t>
      </w:r>
      <w:bookmarkEnd w:id="35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جان حبیب الله باغنوی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حاشیه بر حاشیه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bookmarkStart w:id="3515" w:name="pg14116_147183"/>
    </w:p>
    <w:p>
      <w:pPr>
        <w:pStyle w:val="BookText"/>
        <w:rPr/>
      </w:pPr>
      <w:bookmarkEnd w:id="351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زعم ان جمیع براهین هذا المطلب بتوقف علی ابطال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رحمه الله اشارة الی الرد علی القائل الغیر المفارق قوله ولو کان فی ابطال الدور ای ابطال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بصورته المطلقة له فی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هذا آخر ما قصدنا ایراده فی حاشیة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علی الاتمام و علی رسوله افضل الصلاة والسلام ما دامت الارض والسماء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بدوام طلوع الشمس علی صفحات الایام</w:t>
      </w:r>
      <w:r>
        <w:rPr>
          <w:rFonts w:eastAsia="IRNazanin" w:cs="IRNazanin"/>
          <w:color w:val="111111"/>
          <w:sz w:val="28"/>
          <w:szCs w:val="28"/>
          <w:rtl w:val="true"/>
          <w:lang w:bidi="fa-IR"/>
        </w:rPr>
        <w:t>».</w:t>
      </w:r>
    </w:p>
    <w:p>
      <w:pPr>
        <w:pStyle w:val="Heading3"/>
        <w:numPr>
          <w:ilvl w:val="2"/>
          <w:numId w:val="1"/>
        </w:numPr>
        <w:rPr/>
      </w:pPr>
      <w:bookmarkStart w:id="3516" w:name="__RefHeading___Toc4166293_3381743652"/>
      <w:bookmarkStart w:id="3517" w:name="_Toc1521"/>
      <w:bookmarkEnd w:id="3516"/>
      <w:r>
        <w:rPr/>
        <w:t>2</w:t>
      </w:r>
      <w:r>
        <w:rPr>
          <w:rtl w:val="true"/>
        </w:rPr>
        <w:t xml:space="preserve"> - </w:t>
      </w:r>
      <w:r>
        <w:rPr>
          <w:rtl w:val="true"/>
        </w:rPr>
        <w:t xml:space="preserve">حاشیة اثبات الواجب </w:t>
      </w:r>
      <w:r>
        <w:rPr>
          <w:rtl w:val="true"/>
        </w:rPr>
        <w:t>«</w:t>
      </w:r>
      <w:r>
        <w:rPr/>
        <w:t>79</w:t>
      </w:r>
      <w:r>
        <w:rPr>
          <w:rtl w:val="true"/>
        </w:rPr>
        <w:t xml:space="preserve"> - </w:t>
      </w:r>
      <w:r>
        <w:rPr/>
        <w:t>126</w:t>
      </w:r>
      <w:r>
        <w:rPr>
          <w:rtl w:val="true"/>
        </w:rPr>
        <w:t>» (</w:t>
      </w:r>
      <w:r>
        <w:rPr>
          <w:rtl w:val="true"/>
        </w:rPr>
        <w:t xml:space="preserve">کلام </w:t>
      </w:r>
      <w:r>
        <w:rPr>
          <w:rtl w:val="true"/>
        </w:rPr>
        <w:t xml:space="preserve">- </w:t>
      </w:r>
      <w:r>
        <w:rPr>
          <w:rtl w:val="true"/>
        </w:rPr>
        <w:t>عربی</w:t>
      </w:r>
      <w:r>
        <w:rPr>
          <w:rtl w:val="true"/>
        </w:rPr>
        <w:t>)</w:t>
      </w:r>
      <w:bookmarkEnd w:id="35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برای یکی از امرا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تقدس جنابه عن ان یکون شریعة لکلّ وارد و تنزه عن ان یطلع علیه الا واحد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 غیره آه یعنی انهم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الاستلزام لم یدعوا التقدیم فلا یکون ما ذکره المتاخرون من التقدم تامآ نقلا عن القدماء کما انه لیس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بالدلیل و بالبدیهة هذا آخر ما قصدت ایراده</w:t>
      </w:r>
      <w:r>
        <w:rPr>
          <w:rFonts w:eastAsia="IRNazanin" w:cs="IRNazanin"/>
          <w:color w:val="111111"/>
          <w:sz w:val="28"/>
          <w:szCs w:val="28"/>
          <w:rtl w:val="true"/>
          <w:lang w:bidi="fa-IR"/>
        </w:rPr>
        <w:t>».</w:t>
      </w:r>
    </w:p>
    <w:p>
      <w:pPr>
        <w:pStyle w:val="Heading3"/>
        <w:numPr>
          <w:ilvl w:val="2"/>
          <w:numId w:val="1"/>
        </w:numPr>
        <w:rPr/>
      </w:pPr>
      <w:bookmarkStart w:id="3518" w:name="__RefHeading___Toc4166295_3381743652"/>
      <w:bookmarkStart w:id="3519" w:name="_Toc1522"/>
      <w:bookmarkEnd w:id="3518"/>
      <w:r>
        <w:rPr/>
        <w:t>3</w:t>
      </w:r>
      <w:r>
        <w:rPr>
          <w:rtl w:val="true"/>
        </w:rPr>
        <w:t xml:space="preserve"> - </w:t>
      </w:r>
      <w:r>
        <w:rPr>
          <w:rtl w:val="true"/>
        </w:rPr>
        <w:t xml:space="preserve">اثبات الواجب </w:t>
      </w:r>
      <w:r>
        <w:rPr>
          <w:rtl w:val="true"/>
        </w:rPr>
        <w:t>(</w:t>
      </w:r>
      <w:r>
        <w:rPr>
          <w:rtl w:val="true"/>
        </w:rPr>
        <w:t>القدیم</w:t>
      </w:r>
      <w:r>
        <w:rPr>
          <w:rtl w:val="true"/>
        </w:rPr>
        <w:t>) «</w:t>
      </w:r>
      <w:r>
        <w:rPr/>
        <w:t>128</w:t>
      </w:r>
      <w:r>
        <w:rPr>
          <w:rtl w:val="true"/>
        </w:rPr>
        <w:t xml:space="preserve"> - </w:t>
      </w:r>
      <w:r>
        <w:rPr/>
        <w:t>164</w:t>
      </w:r>
      <w:r>
        <w:rPr>
          <w:rtl w:val="true"/>
        </w:rPr>
        <w:t>» (</w:t>
      </w:r>
      <w:r>
        <w:rPr>
          <w:rtl w:val="true"/>
        </w:rPr>
        <w:t xml:space="preserve">کلام </w:t>
      </w:r>
      <w:r>
        <w:rPr>
          <w:rtl w:val="true"/>
        </w:rPr>
        <w:t xml:space="preserve">- </w:t>
      </w:r>
      <w:r>
        <w:rPr>
          <w:rtl w:val="true"/>
        </w:rPr>
        <w:t>عربی</w:t>
      </w:r>
      <w:r>
        <w:rPr>
          <w:rtl w:val="true"/>
        </w:rPr>
        <w:t>)</w:t>
      </w:r>
      <w:bookmarkEnd w:id="35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معروف در اثبات واجب تعالی بروش حکمی از طریق ابطال دور و تسلسل و براهین حکمی دیگر که مورد توجه بزرگان واقع و حواشی متعددی بدان نگاشته شده است، این کتاب که پیش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دوانی تالیف شده به </w:t>
      </w:r>
      <w:bookmarkStart w:id="3520" w:name="pg14116_147184"/>
    </w:p>
    <w:p>
      <w:pPr>
        <w:pStyle w:val="BookText"/>
        <w:rPr/>
      </w:pPr>
      <w:bookmarkEnd w:id="3520"/>
      <w:r>
        <w:rPr>
          <w:rFonts w:ascii="IRNazanin" w:hAnsi="IRNazanin" w:eastAsia="IRNazanin"/>
          <w:color w:val="111111"/>
          <w:sz w:val="28"/>
          <w:sz w:val="28"/>
          <w:szCs w:val="28"/>
          <w:rtl w:val="true"/>
          <w:lang w:bidi="fa-IR"/>
        </w:rPr>
        <w:t xml:space="preserve">اثبات الواجب قدیم مشهور است و نگارش آن باسم سلطان ابوالفتح بایزید خان بن مراد خان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سبحانک ما اعظم شأنک و اظهر برهانک انت الشاهد فی العین لا یشاهدک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هدایة ربّی یحقق الحق و یبطل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میراز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قیصریه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عثمان بن رمضان الطرسوسی در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کتاب سوم نسخ محمود بن علیشاه در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حاشیههایی از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چلپی، عبدالرحمن، مصلح الدین لاری، احمد منجلی، فناری و رسول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پایین نسخه رطوبت 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521" w:name="__RefHeading___Toc4166297_3381743652"/>
      <w:bookmarkStart w:id="3522" w:name="_Toc1523"/>
      <w:bookmarkEnd w:id="3521"/>
      <w:r>
        <w:rPr>
          <w:rtl w:val="true"/>
        </w:rPr>
        <w:t xml:space="preserve">( </w:t>
      </w:r>
      <w:r>
        <w:rPr/>
        <w:t>2507</w:t>
      </w:r>
      <w:r>
        <w:rPr>
          <w:rtl w:val="true"/>
        </w:rPr>
        <w:t xml:space="preserve"> )</w:t>
      </w:r>
      <w:bookmarkEnd w:id="3522"/>
    </w:p>
    <w:p>
      <w:pPr>
        <w:pStyle w:val="Heading3"/>
        <w:numPr>
          <w:ilvl w:val="2"/>
          <w:numId w:val="1"/>
        </w:numPr>
        <w:rPr/>
      </w:pPr>
      <w:bookmarkStart w:id="3523" w:name="__RefHeading___Toc4166299_3381743652"/>
      <w:bookmarkStart w:id="3524" w:name="_Toc1524"/>
      <w:bookmarkEnd w:id="3523"/>
      <w:r>
        <w:rPr/>
        <w:t>1</w:t>
      </w:r>
      <w:r>
        <w:rPr>
          <w:rtl w:val="true"/>
        </w:rPr>
        <w:t xml:space="preserve"> - </w:t>
      </w:r>
      <w:r>
        <w:rPr>
          <w:rtl w:val="true"/>
        </w:rPr>
        <w:t xml:space="preserve">حاشیه عین الحکمة </w:t>
      </w:r>
      <w:r>
        <w:rPr>
          <w:rtl w:val="true"/>
        </w:rPr>
        <w:t>«</w:t>
      </w:r>
      <w:r>
        <w:rPr/>
        <w:t>1</w:t>
      </w:r>
      <w:r>
        <w:rPr>
          <w:rtl w:val="true"/>
        </w:rPr>
        <w:t xml:space="preserve"> - </w:t>
      </w:r>
      <w:r>
        <w:rPr/>
        <w:t>6</w:t>
      </w:r>
      <w:r>
        <w:rPr>
          <w:rtl w:val="true"/>
        </w:rPr>
        <w:t>» (</w:t>
      </w:r>
      <w:r>
        <w:rPr>
          <w:rtl w:val="true"/>
        </w:rPr>
        <w:t xml:space="preserve">فلسفه </w:t>
      </w:r>
      <w:r>
        <w:rPr>
          <w:rtl w:val="true"/>
        </w:rPr>
        <w:t xml:space="preserve">- </w:t>
      </w:r>
      <w:r>
        <w:rPr>
          <w:rtl w:val="true"/>
        </w:rPr>
        <w:t>فارسی</w:t>
      </w:r>
      <w:r>
        <w:rPr>
          <w:rtl w:val="true"/>
        </w:rPr>
        <w:t>)</w:t>
      </w:r>
      <w:bookmarkEnd w:id="35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علی، قرن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میر قوام الدین محمد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تلامذه مولی رجبعلی تبریزی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حکمت و فلسفه و بفارسی است، تعلیقات حاضر بر بخشهایی از آن کتاب نوشته شده و در صفحه دوم، جمع‌آوری کننده تصریح کرده که مولانا محمد علی از کبار تلامذه میر قوام الدین بوده است و بعد از وفات وی جمع‌آوری شده است</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تعلیقات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bookmarkStart w:id="3525" w:name="pg14116_147185"/>
    </w:p>
    <w:p>
      <w:pPr>
        <w:pStyle w:val="BookText"/>
        <w:rPr/>
      </w:pPr>
      <w:bookmarkEnd w:id="3525"/>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عنوان تعلیقات معرفی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 بیان آنکه موجود بما هو موجود لیس الّا موجود نه وحدت لازم ذات اوست و نه کثرت میفرماید رضی الله تعالی عنه، خلاصه دلیل آنکه وحدت و کثرت متقابلانند و متقابلان از آن جهت که متقابلانند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صورت قیاسی برهانی بر این مؤلف میشود کل ما یتصف بالغیبة والحضور فهو جسم و لا شیء من العقل و المعقول بجسم فلا شیء مما یتصف بالغیبة والحضور بعقل و معقول و بیان مقدمه صغری شد انتهی بعون الله تعالی</w:t>
      </w:r>
      <w:r>
        <w:rPr>
          <w:rFonts w:eastAsia="IRNazanin" w:cs="IRNazanin"/>
          <w:color w:val="111111"/>
          <w:sz w:val="28"/>
          <w:szCs w:val="28"/>
          <w:rtl w:val="true"/>
          <w:lang w:bidi="fa-IR"/>
        </w:rPr>
        <w:t>».</w:t>
      </w:r>
    </w:p>
    <w:p>
      <w:pPr>
        <w:pStyle w:val="Heading3"/>
        <w:numPr>
          <w:ilvl w:val="2"/>
          <w:numId w:val="1"/>
        </w:numPr>
        <w:rPr/>
      </w:pPr>
      <w:bookmarkStart w:id="3526" w:name="__RefHeading___Toc4166301_3381743652"/>
      <w:bookmarkStart w:id="3527" w:name="_Toc1525"/>
      <w:bookmarkEnd w:id="3526"/>
      <w:r>
        <w:rPr/>
        <w:t>2</w:t>
      </w:r>
      <w:r>
        <w:rPr>
          <w:rtl w:val="true"/>
        </w:rPr>
        <w:t xml:space="preserve"> - </w:t>
      </w:r>
      <w:r>
        <w:rPr>
          <w:rtl w:val="true"/>
        </w:rPr>
        <w:t xml:space="preserve">فوائد فلسفی </w:t>
      </w:r>
      <w:r>
        <w:rPr>
          <w:rtl w:val="true"/>
        </w:rPr>
        <w:t>«</w:t>
      </w:r>
      <w:r>
        <w:rPr/>
        <w:t>6</w:t>
      </w:r>
      <w:r>
        <w:rPr>
          <w:rtl w:val="true"/>
        </w:rPr>
        <w:t xml:space="preserve"> - </w:t>
      </w:r>
      <w:r>
        <w:rPr/>
        <w:t>17</w:t>
      </w:r>
      <w:r>
        <w:rPr>
          <w:rtl w:val="true"/>
        </w:rPr>
        <w:t>» (</w:t>
      </w:r>
      <w:r>
        <w:rPr>
          <w:rtl w:val="true"/>
        </w:rPr>
        <w:t xml:space="preserve">فلسفه </w:t>
      </w:r>
      <w:r>
        <w:rPr>
          <w:rtl w:val="true"/>
        </w:rPr>
        <w:t xml:space="preserve">- </w:t>
      </w:r>
      <w:r>
        <w:rPr>
          <w:rtl w:val="true"/>
        </w:rPr>
        <w:t>فارسی</w:t>
      </w:r>
      <w:r>
        <w:rPr>
          <w:rtl w:val="true"/>
        </w:rPr>
        <w:t>)</w:t>
      </w:r>
      <w:bookmarkEnd w:id="35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شش فائده و تحقیق فلسفی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بنّی ارشدک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مباحث مهمی است که گویا استادی به شاگردش القا کرده است، در لابلای رساله از حکمة العین میر قوام محمد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 ابوالقاسم فندرسکی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اعلم یا بنی ارشدک الله تعالی الی طریق السداد والصواب که عقل مدرک است با لذات و این ثابت شده است به برهان در موضع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 نوع عرض را بر اشخاص عرض و جنس عرض را بر انواع عرض آنجا نتواند بود مقول تشکیک بهمان دلیل مذکور که ذات و ذاتی مقول بتشکیک، تواند بود فتبصر ان شاء الله</w:t>
      </w:r>
      <w:r>
        <w:rPr>
          <w:rFonts w:eastAsia="IRNazanin" w:cs="IRNazanin"/>
          <w:color w:val="111111"/>
          <w:sz w:val="28"/>
          <w:szCs w:val="28"/>
          <w:rtl w:val="true"/>
          <w:lang w:bidi="fa-IR"/>
        </w:rPr>
        <w:t>».</w:t>
      </w:r>
    </w:p>
    <w:p>
      <w:pPr>
        <w:pStyle w:val="Heading3"/>
        <w:numPr>
          <w:ilvl w:val="2"/>
          <w:numId w:val="1"/>
        </w:numPr>
        <w:rPr/>
      </w:pPr>
      <w:bookmarkStart w:id="3528" w:name="__RefHeading___Toc4166303_3381743652"/>
      <w:bookmarkStart w:id="3529" w:name="_Toc1526"/>
      <w:bookmarkEnd w:id="3528"/>
      <w:r>
        <w:rPr/>
        <w:t>3</w:t>
      </w:r>
      <w:r>
        <w:rPr>
          <w:rtl w:val="true"/>
        </w:rPr>
        <w:t xml:space="preserve"> - </w:t>
      </w:r>
      <w:r>
        <w:rPr>
          <w:rtl w:val="true"/>
        </w:rPr>
        <w:t xml:space="preserve">جواب فلسفی </w:t>
      </w:r>
      <w:r>
        <w:rPr>
          <w:rtl w:val="true"/>
        </w:rPr>
        <w:t>«</w:t>
      </w:r>
      <w:r>
        <w:rPr/>
        <w:t>17</w:t>
      </w:r>
      <w:r>
        <w:rPr>
          <w:rtl w:val="true"/>
        </w:rPr>
        <w:t xml:space="preserve"> - </w:t>
      </w:r>
      <w:r>
        <w:rPr/>
        <w:t>18</w:t>
      </w:r>
      <w:r>
        <w:rPr>
          <w:rtl w:val="true"/>
        </w:rPr>
        <w:t>» (</w:t>
      </w:r>
      <w:r>
        <w:rPr>
          <w:rtl w:val="true"/>
        </w:rPr>
        <w:t xml:space="preserve">فلسفه </w:t>
      </w:r>
      <w:r>
        <w:rPr>
          <w:rtl w:val="true"/>
        </w:rPr>
        <w:t xml:space="preserve">- </w:t>
      </w:r>
      <w:r>
        <w:rPr>
          <w:rtl w:val="true"/>
        </w:rPr>
        <w:t>فارسی</w:t>
      </w:r>
      <w:r>
        <w:rPr>
          <w:rtl w:val="true"/>
        </w:rPr>
        <w:t>)</w:t>
      </w:r>
      <w:bookmarkEnd w:id="3529"/>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ابوالقاسم بن میرزا بیک فندرسکی 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530" w:name="pg14116_147186"/>
    </w:p>
    <w:p>
      <w:pPr>
        <w:pStyle w:val="BookText"/>
        <w:rPr/>
      </w:pPr>
      <w:bookmarkEnd w:id="3530"/>
      <w:r>
        <w:rPr>
          <w:rFonts w:ascii="IRNazanin" w:hAnsi="IRNazanin" w:eastAsia="IRNazanin"/>
          <w:color w:val="111111"/>
          <w:sz w:val="28"/>
          <w:sz w:val="28"/>
          <w:szCs w:val="28"/>
          <w:rtl w:val="true"/>
          <w:lang w:bidi="fa-IR"/>
        </w:rPr>
        <w:t>ملا مظفر حسین کاشی از اعیان حکماء سده یازدهم از میر فندرسکی سوالی درباره ذاتی و تشکیک و عدم او بر آنچه ذاتی است او را، پرسیده بود که در این رساله پاسخ میر بدان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آنچه فرموده بودی در ذاتی و تشکیک و عدم تشکیک او بر آنچه ذاتی است او را آنچه معتقد ضعیف است این است که نشاید که ذاتی مقول بتشکیک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بالجمله هر چه بجز حضرت رب العزة است از موجودات عینی او را از ترکیب چاره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کلام العارف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و نام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531" w:name="__RefHeading___Toc4166305_3381743652"/>
      <w:bookmarkStart w:id="3532" w:name="_Toc1527"/>
      <w:bookmarkEnd w:id="3531"/>
      <w:r>
        <w:rPr>
          <w:rtl w:val="true"/>
        </w:rPr>
        <w:t xml:space="preserve">( </w:t>
      </w:r>
      <w:r>
        <w:rPr/>
        <w:t>2522</w:t>
      </w:r>
      <w:r>
        <w:rPr>
          <w:rtl w:val="true"/>
        </w:rPr>
        <w:t xml:space="preserve"> )</w:t>
      </w:r>
      <w:bookmarkEnd w:id="3532"/>
    </w:p>
    <w:p>
      <w:pPr>
        <w:pStyle w:val="Heading3"/>
        <w:numPr>
          <w:ilvl w:val="2"/>
          <w:numId w:val="1"/>
        </w:numPr>
        <w:rPr/>
      </w:pPr>
      <w:bookmarkStart w:id="3533" w:name="__RefHeading___Toc4166307_3381743652"/>
      <w:bookmarkStart w:id="3534" w:name="_Toc1528"/>
      <w:bookmarkEnd w:id="3533"/>
      <w:r>
        <w:rPr/>
        <w:t>1</w:t>
      </w:r>
      <w:r>
        <w:rPr>
          <w:rtl w:val="true"/>
        </w:rPr>
        <w:t xml:space="preserve"> - </w:t>
      </w:r>
      <w:r>
        <w:rPr>
          <w:rtl w:val="true"/>
        </w:rPr>
        <w:t xml:space="preserve">اخلاق محسنی </w:t>
      </w:r>
      <w:r>
        <w:rPr>
          <w:rtl w:val="true"/>
        </w:rPr>
        <w:t>«</w:t>
      </w:r>
      <w:r>
        <w:rPr/>
        <w:t>1</w:t>
      </w:r>
      <w:r>
        <w:rPr>
          <w:rtl w:val="true"/>
        </w:rPr>
        <w:t xml:space="preserve"> - </w:t>
      </w:r>
      <w:r>
        <w:rPr/>
        <w:t>40</w:t>
      </w:r>
      <w:r>
        <w:rPr>
          <w:rtl w:val="true"/>
        </w:rPr>
        <w:t>» (</w:t>
      </w:r>
      <w:r>
        <w:rPr>
          <w:rtl w:val="true"/>
        </w:rPr>
        <w:t xml:space="preserve">اخلاق </w:t>
      </w:r>
      <w:r>
        <w:rPr>
          <w:rtl w:val="true"/>
        </w:rPr>
        <w:t xml:space="preserve">- </w:t>
      </w:r>
      <w:r>
        <w:rPr>
          <w:rtl w:val="true"/>
        </w:rPr>
        <w:t>فارسی</w:t>
      </w:r>
      <w:r>
        <w:rPr>
          <w:rtl w:val="true"/>
        </w:rPr>
        <w:t>)</w:t>
      </w:r>
      <w:bookmarkEnd w:id="35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حسین بن علی البیهقی کاشفی واعظی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535" w:name="__RefHeading___Toc4166309_3381743652"/>
      <w:bookmarkStart w:id="3536" w:name="_Toc1529"/>
      <w:bookmarkEnd w:id="3535"/>
      <w:r>
        <w:rPr/>
        <w:t>2</w:t>
      </w:r>
      <w:r>
        <w:rPr>
          <w:rtl w:val="true"/>
        </w:rPr>
        <w:t xml:space="preserve"> - </w:t>
      </w:r>
      <w:r>
        <w:rPr>
          <w:rtl w:val="true"/>
        </w:rPr>
        <w:t xml:space="preserve">حق الیقین فی معرفة رب العالمین </w:t>
      </w:r>
      <w:r>
        <w:rPr>
          <w:rtl w:val="true"/>
        </w:rPr>
        <w:t>«</w:t>
      </w:r>
      <w:r>
        <w:rPr/>
        <w:t>41</w:t>
      </w:r>
      <w:r>
        <w:rPr>
          <w:rtl w:val="true"/>
        </w:rPr>
        <w:t xml:space="preserve"> - </w:t>
      </w:r>
      <w:r>
        <w:rPr/>
        <w:t>59</w:t>
      </w:r>
      <w:r>
        <w:rPr>
          <w:rtl w:val="true"/>
        </w:rPr>
        <w:t>» (</w:t>
      </w:r>
      <w:r>
        <w:rPr>
          <w:rtl w:val="true"/>
        </w:rPr>
        <w:t xml:space="preserve">عرفان </w:t>
      </w:r>
      <w:r>
        <w:rPr>
          <w:rtl w:val="true"/>
        </w:rPr>
        <w:t xml:space="preserve">- </w:t>
      </w:r>
      <w:r>
        <w:rPr>
          <w:rtl w:val="true"/>
        </w:rPr>
        <w:t>فارسی</w:t>
      </w:r>
      <w:r>
        <w:rPr>
          <w:rtl w:val="true"/>
        </w:rPr>
        <w:t>)</w:t>
      </w:r>
      <w:bookmarkEnd w:id="35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عبدالکریم شبستری،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پیداتر از هر پیدایی و ای آشکارتر از هر هویدائی</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بدأ و الیه یعود و هو الاول و الآخر و الظاهر و الباطن و هو بکل شیء علیم</w:t>
      </w:r>
      <w:r>
        <w:rPr>
          <w:rFonts w:eastAsia="IRNazanin" w:cs="IRNazanin"/>
          <w:color w:val="111111"/>
          <w:sz w:val="28"/>
          <w:szCs w:val="28"/>
          <w:rtl w:val="true"/>
          <w:lang w:bidi="fa-IR"/>
        </w:rPr>
        <w:t xml:space="preserve">». </w:t>
      </w:r>
      <w:bookmarkStart w:id="3537" w:name="pg14116_147187"/>
    </w:p>
    <w:p>
      <w:pPr>
        <w:pStyle w:val="Heading3"/>
        <w:numPr>
          <w:ilvl w:val="2"/>
          <w:numId w:val="1"/>
        </w:numPr>
        <w:rPr/>
      </w:pPr>
      <w:bookmarkStart w:id="3538" w:name="__RefHeading___Toc4166311_3381743652"/>
      <w:bookmarkStart w:id="3539" w:name="_Toc1530"/>
      <w:bookmarkEnd w:id="3537"/>
      <w:bookmarkEnd w:id="3538"/>
      <w:r>
        <w:rPr/>
        <w:t>3</w:t>
      </w:r>
      <w:r>
        <w:rPr>
          <w:rtl w:val="true"/>
        </w:rPr>
        <w:t xml:space="preserve"> - </w:t>
      </w:r>
      <w:r>
        <w:rPr>
          <w:rtl w:val="true"/>
        </w:rPr>
        <w:t xml:space="preserve">اوصاف الاشراف </w:t>
      </w:r>
      <w:r>
        <w:rPr>
          <w:rtl w:val="true"/>
        </w:rPr>
        <w:t>«</w:t>
      </w:r>
      <w:r>
        <w:rPr/>
        <w:t>62</w:t>
      </w:r>
      <w:r>
        <w:rPr>
          <w:rtl w:val="true"/>
        </w:rPr>
        <w:t xml:space="preserve"> - </w:t>
      </w:r>
      <w:r>
        <w:rPr/>
        <w:t>80</w:t>
      </w:r>
      <w:r>
        <w:rPr>
          <w:rtl w:val="true"/>
        </w:rPr>
        <w:t>» (</w:t>
      </w:r>
      <w:r>
        <w:rPr>
          <w:rtl w:val="true"/>
        </w:rPr>
        <w:t xml:space="preserve">اخلاق </w:t>
      </w:r>
      <w:r>
        <w:rPr>
          <w:rtl w:val="true"/>
        </w:rPr>
        <w:t xml:space="preserve">- </w:t>
      </w:r>
      <w:r>
        <w:rPr>
          <w:rtl w:val="true"/>
        </w:rPr>
        <w:t>فارسی</w:t>
      </w:r>
      <w:r>
        <w:rPr>
          <w:rtl w:val="true"/>
        </w:rPr>
        <w:t>)</w:t>
      </w:r>
      <w:bookmarkEnd w:id="35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مجموعههای سه کتابی در همین جلد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از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باب چهل را دارد نستعلیق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و سوم نیز نستعلیق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540" w:name="__RefHeading___Toc4166313_3381743652"/>
      <w:bookmarkStart w:id="3541" w:name="_Toc1531"/>
      <w:bookmarkEnd w:id="3540"/>
      <w:r>
        <w:rPr>
          <w:rtl w:val="true"/>
        </w:rPr>
        <w:t xml:space="preserve">( </w:t>
      </w:r>
      <w:r>
        <w:rPr/>
        <w:t>2528</w:t>
      </w:r>
      <w:r>
        <w:rPr>
          <w:rtl w:val="true"/>
        </w:rPr>
        <w:t xml:space="preserve"> )</w:t>
      </w:r>
      <w:bookmarkEnd w:id="3541"/>
    </w:p>
    <w:p>
      <w:pPr>
        <w:pStyle w:val="Heading3"/>
        <w:numPr>
          <w:ilvl w:val="2"/>
          <w:numId w:val="1"/>
        </w:numPr>
        <w:rPr/>
      </w:pPr>
      <w:bookmarkStart w:id="3542" w:name="__RefHeading___Toc4166315_3381743652"/>
      <w:bookmarkStart w:id="3543" w:name="_Toc1532"/>
      <w:bookmarkEnd w:id="3542"/>
      <w:r>
        <w:rPr/>
        <w:t>1</w:t>
      </w:r>
      <w:r>
        <w:rPr>
          <w:rtl w:val="true"/>
        </w:rPr>
        <w:t xml:space="preserve"> - </w:t>
      </w:r>
      <w:r>
        <w:rPr>
          <w:rtl w:val="true"/>
        </w:rPr>
        <w:t xml:space="preserve">حاشیة شرح الملخص فی الهیئة </w:t>
      </w:r>
      <w:r>
        <w:rPr>
          <w:rtl w:val="true"/>
        </w:rPr>
        <w:t>«</w:t>
      </w:r>
      <w:r>
        <w:rPr/>
        <w:t>1</w:t>
      </w:r>
      <w:r>
        <w:rPr>
          <w:rtl w:val="true"/>
        </w:rPr>
        <w:t xml:space="preserve"> - </w:t>
      </w:r>
      <w:r>
        <w:rPr/>
        <w:t>61</w:t>
      </w:r>
      <w:r>
        <w:rPr>
          <w:rtl w:val="true"/>
        </w:rPr>
        <w:t>» (</w:t>
      </w:r>
      <w:r>
        <w:rPr>
          <w:rtl w:val="true"/>
        </w:rPr>
        <w:t>عربی</w:t>
      </w:r>
      <w:r>
        <w:rPr>
          <w:rtl w:val="true"/>
        </w:rPr>
        <w:t>)</w:t>
      </w:r>
      <w:bookmarkEnd w:id="3543"/>
    </w:p>
    <w:p>
      <w:pPr>
        <w:pStyle w:val="BookText"/>
        <w:rPr/>
      </w:pPr>
      <w:r>
        <w:rPr>
          <w:rFonts w:ascii="IRNazanin" w:hAnsi="IRNazanin" w:eastAsia="IRNazanin"/>
          <w:color w:val="111111"/>
          <w:sz w:val="28"/>
          <w:sz w:val="28"/>
          <w:szCs w:val="28"/>
          <w:rtl w:val="true"/>
          <w:lang w:bidi="fa-IR"/>
        </w:rPr>
        <w:t>شاید حاشیه بر رساله دوم همین مجموعه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للواجب الوجود ای الذات الذی وجوده مقتضی ذاته و التعبیر منه بهذه الصفة لما انها منشأ سائر الصفات علی ما قیل و لم یرد بالواجب الوجود</w:t>
      </w:r>
      <w:r>
        <w:rPr>
          <w:rFonts w:eastAsia="IRNazanin" w:cs="IRNazanin"/>
          <w:color w:val="111111"/>
          <w:sz w:val="28"/>
          <w:szCs w:val="28"/>
          <w:rtl w:val="true"/>
          <w:lang w:bidi="fa-IR"/>
        </w:rPr>
        <w:t>...».</w:t>
      </w:r>
    </w:p>
    <w:p>
      <w:pPr>
        <w:pStyle w:val="Heading3"/>
        <w:numPr>
          <w:ilvl w:val="2"/>
          <w:numId w:val="1"/>
        </w:numPr>
        <w:rPr/>
      </w:pPr>
      <w:bookmarkStart w:id="3544" w:name="__RefHeading___Toc4166317_3381743652"/>
      <w:bookmarkStart w:id="3545" w:name="_Toc1533"/>
      <w:bookmarkEnd w:id="3544"/>
      <w:r>
        <w:rPr/>
        <w:t>2</w:t>
      </w:r>
      <w:r>
        <w:rPr>
          <w:rtl w:val="true"/>
        </w:rPr>
        <w:t xml:space="preserve"> - </w:t>
      </w:r>
      <w:r>
        <w:rPr>
          <w:rtl w:val="true"/>
        </w:rPr>
        <w:t xml:space="preserve">شرح الملخص فی الهیئة </w:t>
      </w:r>
      <w:r>
        <w:rPr>
          <w:rtl w:val="true"/>
        </w:rPr>
        <w:t>«</w:t>
      </w:r>
      <w:r>
        <w:rPr/>
        <w:t>62</w:t>
      </w:r>
      <w:r>
        <w:rPr>
          <w:rtl w:val="true"/>
        </w:rPr>
        <w:t xml:space="preserve"> - </w:t>
      </w:r>
      <w:r>
        <w:rPr/>
        <w:t>138</w:t>
      </w:r>
      <w:r>
        <w:rPr>
          <w:rtl w:val="true"/>
        </w:rPr>
        <w:t>» (</w:t>
      </w:r>
      <w:r>
        <w:rPr>
          <w:rtl w:val="true"/>
        </w:rPr>
        <w:t xml:space="preserve">نجوم </w:t>
      </w:r>
      <w:r>
        <w:rPr>
          <w:rtl w:val="true"/>
        </w:rPr>
        <w:t xml:space="preserve">- </w:t>
      </w:r>
      <w:r>
        <w:rPr>
          <w:rtl w:val="true"/>
        </w:rPr>
        <w:t>عربی</w:t>
      </w:r>
      <w:r>
        <w:rPr>
          <w:rtl w:val="true"/>
        </w:rPr>
        <w:t>)</w:t>
      </w:r>
      <w:bookmarkEnd w:id="35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حسن الزیبادی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 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محمود بن محمد بن عمر چغمینی که بصورت مزجی نگاشته شده، در پایان نسبت به محشی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النسخة الشریفة المنسوبة الی مولانا حسن الزیبادی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الزیبادی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احقر العباد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هو الثناء باللسان علی الجمیل، لله علم للواجب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افضاله</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صاحب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قد تکون واحدة و قد تکون متعددة الحمد لولیه والصلاة علی سیدنا محمد و آله و صحبه</w:t>
      </w:r>
      <w:r>
        <w:rPr>
          <w:rFonts w:eastAsia="IRNazanin" w:cs="IRNazanin"/>
          <w:color w:val="111111"/>
          <w:sz w:val="28"/>
          <w:szCs w:val="28"/>
          <w:rtl w:val="true"/>
          <w:lang w:bidi="fa-IR"/>
        </w:rPr>
        <w:t xml:space="preserve">». </w:t>
      </w:r>
      <w:bookmarkStart w:id="3546" w:name="pg14116_147188"/>
    </w:p>
    <w:p>
      <w:pPr>
        <w:pStyle w:val="Heading3"/>
        <w:numPr>
          <w:ilvl w:val="2"/>
          <w:numId w:val="1"/>
        </w:numPr>
        <w:rPr/>
      </w:pPr>
      <w:bookmarkStart w:id="3547" w:name="__RefHeading___Toc4166319_3381743652"/>
      <w:bookmarkStart w:id="3548" w:name="_Toc1534"/>
      <w:bookmarkEnd w:id="3546"/>
      <w:bookmarkEnd w:id="3547"/>
      <w:r>
        <w:rPr/>
        <w:t>3</w:t>
      </w:r>
      <w:r>
        <w:rPr>
          <w:rtl w:val="true"/>
        </w:rPr>
        <w:t xml:space="preserve"> - </w:t>
      </w:r>
      <w:r>
        <w:rPr>
          <w:rtl w:val="true"/>
        </w:rPr>
        <w:t xml:space="preserve">حاشیة شرح العقائد النسفیة </w:t>
      </w:r>
      <w:r>
        <w:rPr>
          <w:rtl w:val="true"/>
        </w:rPr>
        <w:t>«</w:t>
      </w:r>
      <w:r>
        <w:rPr/>
        <w:t>138</w:t>
      </w:r>
      <w:r>
        <w:rPr>
          <w:rtl w:val="true"/>
        </w:rPr>
        <w:t xml:space="preserve"> - </w:t>
      </w:r>
      <w:r>
        <w:rPr/>
        <w:t>164</w:t>
      </w:r>
      <w:r>
        <w:rPr>
          <w:rtl w:val="true"/>
        </w:rPr>
        <w:t>» (</w:t>
      </w:r>
      <w:r>
        <w:rPr>
          <w:rtl w:val="true"/>
        </w:rPr>
        <w:t xml:space="preserve">کلام </w:t>
      </w:r>
      <w:r>
        <w:rPr>
          <w:rtl w:val="true"/>
        </w:rPr>
        <w:t xml:space="preserve">- </w:t>
      </w:r>
      <w:r>
        <w:rPr>
          <w:rtl w:val="true"/>
        </w:rPr>
        <w:t>عربی</w:t>
      </w:r>
      <w:r>
        <w:rPr>
          <w:rtl w:val="true"/>
        </w:rPr>
        <w:t>)</w:t>
      </w:r>
      <w:bookmarkEnd w:id="35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کوتاه بر شرح 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عمر بن محمد 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اواخر رمضان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الشارح النحریر عامله الله بلطفه الخطیر بعد ما تیمن بالتسمیة، الحمد لله اقول فی تعقیب التسمیة بالتحمید اقتداء باسلوب الکتاب الحمید و عمل بما شاع بل وقع علیه الاجماع و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هذا الادعاء مما لا یقبل فی حق الانبیاء یؤتیه من یشاء والله ذوالفضل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آغاز و کتاب سوم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حواشی از عبدالحکیم سیالکوتی و یوسف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 توسط یوسف مردوخی مدرس استکتاب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549" w:name="__RefHeading___Toc4166321_3381743652"/>
      <w:bookmarkStart w:id="3550" w:name="_Toc1535"/>
      <w:bookmarkEnd w:id="3549"/>
      <w:r>
        <w:rPr>
          <w:rtl w:val="true"/>
        </w:rPr>
        <w:t xml:space="preserve">( </w:t>
      </w:r>
      <w:r>
        <w:rPr/>
        <w:t>2537</w:t>
      </w:r>
      <w:r>
        <w:rPr>
          <w:rtl w:val="true"/>
        </w:rPr>
        <w:t xml:space="preserve"> )</w:t>
      </w:r>
      <w:bookmarkEnd w:id="3550"/>
    </w:p>
    <w:p>
      <w:pPr>
        <w:pStyle w:val="Heading3"/>
        <w:numPr>
          <w:ilvl w:val="2"/>
          <w:numId w:val="1"/>
        </w:numPr>
        <w:rPr/>
      </w:pPr>
      <w:bookmarkStart w:id="3551" w:name="__RefHeading___Toc4166323_3381743652"/>
      <w:bookmarkStart w:id="3552" w:name="_Toc1536"/>
      <w:bookmarkEnd w:id="3551"/>
      <w:r>
        <w:rPr/>
        <w:t>1</w:t>
      </w:r>
      <w:r>
        <w:rPr>
          <w:rtl w:val="true"/>
        </w:rPr>
        <w:t xml:space="preserve"> - </w:t>
      </w:r>
      <w:r>
        <w:rPr>
          <w:rtl w:val="true"/>
        </w:rPr>
        <w:t xml:space="preserve">زاد السالکین فی تهذیب الاربعین </w:t>
      </w:r>
      <w:r>
        <w:rPr>
          <w:rtl w:val="true"/>
        </w:rPr>
        <w:t>«</w:t>
      </w:r>
      <w:r>
        <w:rPr/>
        <w:t>36</w:t>
      </w:r>
      <w:r>
        <w:rPr>
          <w:rtl w:val="true"/>
        </w:rPr>
        <w:t xml:space="preserve"> - </w:t>
      </w:r>
      <w:r>
        <w:rPr/>
        <w:t>83</w:t>
      </w:r>
      <w:r>
        <w:rPr>
          <w:rtl w:val="true"/>
        </w:rPr>
        <w:t>» (</w:t>
      </w:r>
      <w:r>
        <w:rPr>
          <w:rtl w:val="true"/>
        </w:rPr>
        <w:t xml:space="preserve">اخلاق </w:t>
      </w:r>
      <w:r>
        <w:rPr>
          <w:rtl w:val="true"/>
        </w:rPr>
        <w:t xml:space="preserve">- </w:t>
      </w:r>
      <w:r>
        <w:rPr>
          <w:rtl w:val="true"/>
        </w:rPr>
        <w:t>عربی</w:t>
      </w:r>
      <w:r>
        <w:rPr>
          <w:rtl w:val="true"/>
        </w:rPr>
        <w:t>)</w:t>
      </w:r>
      <w:bookmarkEnd w:id="3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علی بن محمد تبریزی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مقدمه گفته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غزالی در اخلاقیات اثری ممتاز بود ولی بجهت اشتمال بر احادیث عامه مناسب بود رساله‌ای در اخلاق مشتمل بر احادیث مروی از ائمه هدی که از آن اقتباس شده تالیف نمایم، پس آن را تلخیص و در چهار قسم و هر کدام در چند فصل تنظیم نمود</w:t>
      </w:r>
      <w:r>
        <w:rPr>
          <w:rFonts w:eastAsia="IRNazanin" w:cs="IRNazanin"/>
          <w:color w:val="111111"/>
          <w:sz w:val="28"/>
          <w:szCs w:val="28"/>
          <w:rtl w:val="true"/>
          <w:lang w:bidi="fa-IR"/>
        </w:rPr>
        <w:t xml:space="preserve">: </w:t>
      </w:r>
      <w:bookmarkStart w:id="3553" w:name="pg14116_147189"/>
    </w:p>
    <w:p>
      <w:pPr>
        <w:pStyle w:val="BookText"/>
        <w:rPr/>
      </w:pPr>
      <w:bookmarkEnd w:id="3553"/>
      <w:r>
        <w:rPr>
          <w:rFonts w:ascii="IRNazanin" w:hAnsi="IRNazanin" w:eastAsia="IRNazanin"/>
          <w:color w:val="111111"/>
          <w:sz w:val="28"/>
          <w:sz w:val="28"/>
          <w:szCs w:val="28"/>
          <w:rtl w:val="true"/>
          <w:lang w:bidi="fa-IR"/>
        </w:rPr>
        <w:t xml:space="preserve">القسم الاول؛ فی جمل اصول الدین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من الملکات حبّه و الهمنا من التحفیقات لبّه و ارشدنا الی الطریق القدیم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اقل الطالبین بل تراب اقدامهم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الاربعین المنسوب الی صاحب الاحیاء و الکیمیاء ابی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الیوم یوم جدید قد امهلنی الله فیه ولو توفّانی لکنت اشتهی ان یرجعنی الله الی الدنیا یومآ و احدآ لا عمل صالحآ</w:t>
      </w:r>
      <w:r>
        <w:rPr>
          <w:rFonts w:eastAsia="IRNazanin" w:cs="IRNazanin"/>
          <w:color w:val="111111"/>
          <w:sz w:val="28"/>
          <w:szCs w:val="28"/>
          <w:rtl w:val="true"/>
          <w:lang w:bidi="fa-IR"/>
        </w:rPr>
        <w:t>...».</w:t>
      </w:r>
    </w:p>
    <w:p>
      <w:pPr>
        <w:pStyle w:val="Heading3"/>
        <w:numPr>
          <w:ilvl w:val="2"/>
          <w:numId w:val="1"/>
        </w:numPr>
        <w:rPr/>
      </w:pPr>
      <w:bookmarkStart w:id="3554" w:name="__RefHeading___Toc4166325_3381743652"/>
      <w:bookmarkStart w:id="3555" w:name="_Toc1537"/>
      <w:bookmarkEnd w:id="3554"/>
      <w:r>
        <w:rPr/>
        <w:t>2</w:t>
      </w:r>
      <w:r>
        <w:rPr>
          <w:rtl w:val="true"/>
        </w:rPr>
        <w:t xml:space="preserve"> - </w:t>
      </w:r>
      <w:r>
        <w:rPr>
          <w:rtl w:val="true"/>
        </w:rPr>
        <w:t xml:space="preserve">اسرار الشهادة </w:t>
      </w:r>
      <w:r>
        <w:rPr>
          <w:rtl w:val="true"/>
        </w:rPr>
        <w:t>«</w:t>
      </w:r>
      <w:r>
        <w:rPr/>
        <w:t>84</w:t>
      </w:r>
      <w:r>
        <w:rPr>
          <w:rtl w:val="true"/>
        </w:rPr>
        <w:t xml:space="preserve"> - </w:t>
      </w:r>
      <w:r>
        <w:rPr/>
        <w:t>96</w:t>
      </w:r>
      <w:r>
        <w:rPr>
          <w:rtl w:val="true"/>
        </w:rPr>
        <w:t>» (</w:t>
      </w:r>
      <w:r>
        <w:rPr>
          <w:rtl w:val="true"/>
        </w:rPr>
        <w:t>عربی</w:t>
      </w:r>
      <w:r>
        <w:rPr>
          <w:rtl w:val="true"/>
        </w:rPr>
        <w:t>)</w:t>
      </w:r>
      <w:bookmarkEnd w:id="35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رشتی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بیان اسرار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فاجعه کربلا که بدرخواست مولی عبدالوهاب قزوینی بنگارش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نمازی خوی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خیر خلقه و مظهر لطفه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العبد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فیتنعّم بذلک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الرتبة الاولی لمثل هذا فلیعمل العاملون و لا حول و لا قوة الّا بالله العلی العظیم</w:t>
      </w:r>
      <w:r>
        <w:rPr>
          <w:rFonts w:eastAsia="IRNazanin" w:cs="IRNazanin"/>
          <w:color w:val="111111"/>
          <w:sz w:val="28"/>
          <w:szCs w:val="28"/>
          <w:rtl w:val="true"/>
          <w:lang w:bidi="fa-IR"/>
        </w:rPr>
        <w:t>».</w:t>
      </w:r>
    </w:p>
    <w:p>
      <w:pPr>
        <w:pStyle w:val="Heading3"/>
        <w:numPr>
          <w:ilvl w:val="2"/>
          <w:numId w:val="1"/>
        </w:numPr>
        <w:rPr/>
      </w:pPr>
      <w:bookmarkStart w:id="3556" w:name="__RefHeading___Toc4166327_3381743652"/>
      <w:bookmarkStart w:id="3557" w:name="_Toc1538"/>
      <w:bookmarkEnd w:id="3556"/>
      <w:r>
        <w:rPr/>
        <w:t>3</w:t>
      </w:r>
      <w:r>
        <w:rPr>
          <w:rtl w:val="true"/>
        </w:rPr>
        <w:t xml:space="preserve"> - </w:t>
      </w:r>
      <w:r>
        <w:rPr>
          <w:rtl w:val="true"/>
        </w:rPr>
        <w:t xml:space="preserve">مصباح الشریعة و مفتاح الحقیقة </w:t>
      </w:r>
      <w:r>
        <w:rPr>
          <w:rtl w:val="true"/>
        </w:rPr>
        <w:t>«</w:t>
      </w:r>
      <w:r>
        <w:rPr/>
        <w:t>96</w:t>
      </w:r>
      <w:r>
        <w:rPr>
          <w:rtl w:val="true"/>
        </w:rPr>
        <w:t xml:space="preserve"> - </w:t>
      </w:r>
      <w:r>
        <w:rPr/>
        <w:t>116</w:t>
      </w:r>
      <w:r>
        <w:rPr>
          <w:rtl w:val="true"/>
        </w:rPr>
        <w:t>» (</w:t>
      </w:r>
      <w:r>
        <w:rPr>
          <w:rtl w:val="true"/>
        </w:rPr>
        <w:t xml:space="preserve">حدیث </w:t>
      </w:r>
      <w:r>
        <w:rPr>
          <w:rtl w:val="true"/>
        </w:rPr>
        <w:t xml:space="preserve">- </w:t>
      </w:r>
      <w:r>
        <w:rPr>
          <w:rtl w:val="true"/>
        </w:rPr>
        <w:t>عربی</w:t>
      </w:r>
      <w:r>
        <w:rPr>
          <w:rtl w:val="true"/>
        </w:rPr>
        <w:t>)</w:t>
      </w:r>
      <w:bookmarkEnd w:id="3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کتاب نستعلیق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کتاب اول از آخر ناقص است</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نسخه مجالس روضه و مقتل برای اهل منبر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نوشته شده</w:t>
      </w:r>
      <w:r>
        <w:rPr>
          <w:rFonts w:eastAsia="IRNazanin" w:cs="IRNazanin"/>
          <w:color w:val="111111"/>
          <w:sz w:val="28"/>
          <w:szCs w:val="28"/>
          <w:rtl w:val="true"/>
          <w:lang w:bidi="fa-IR"/>
        </w:rPr>
        <w:t xml:space="preserve">. </w:t>
      </w:r>
      <w:bookmarkStart w:id="3558" w:name="pg14116_147190"/>
    </w:p>
    <w:p>
      <w:pPr>
        <w:pStyle w:val="BookText"/>
        <w:rPr/>
      </w:pPr>
      <w:bookmarkEnd w:id="3558"/>
      <w:r>
        <w:rPr>
          <w:rFonts w:ascii="IRNazanin" w:hAnsi="IRNazanin" w:eastAsia="IRNazanin"/>
          <w:color w:val="111111"/>
          <w:sz w:val="28"/>
          <w:sz w:val="28"/>
          <w:szCs w:val="28"/>
          <w:rtl w:val="true"/>
          <w:lang w:bidi="fa-IR"/>
        </w:rPr>
        <w:t xml:space="preserve">در پایان نسخه آثار و فوائد قرائت سی و سه آیه از قرآن مجید از روایت ابیّ بن کعب و نامه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559" w:name="__RefHeading___Toc4166329_3381743652"/>
      <w:bookmarkStart w:id="3560" w:name="_Toc1539"/>
      <w:bookmarkEnd w:id="3559"/>
      <w:r>
        <w:rPr>
          <w:rtl w:val="true"/>
        </w:rPr>
        <w:t xml:space="preserve">( </w:t>
      </w:r>
      <w:r>
        <w:rPr/>
        <w:t>2539</w:t>
      </w:r>
      <w:r>
        <w:rPr>
          <w:rtl w:val="true"/>
        </w:rPr>
        <w:t xml:space="preserve"> )</w:t>
      </w:r>
      <w:bookmarkEnd w:id="3560"/>
    </w:p>
    <w:p>
      <w:pPr>
        <w:pStyle w:val="Heading3"/>
        <w:numPr>
          <w:ilvl w:val="2"/>
          <w:numId w:val="1"/>
        </w:numPr>
        <w:rPr/>
      </w:pPr>
      <w:bookmarkStart w:id="3561" w:name="__RefHeading___Toc4166331_3381743652"/>
      <w:bookmarkStart w:id="3562" w:name="_Toc1540"/>
      <w:bookmarkEnd w:id="3561"/>
      <w:r>
        <w:rPr/>
        <w:t>1</w:t>
      </w:r>
      <w:r>
        <w:rPr>
          <w:rtl w:val="true"/>
        </w:rPr>
        <w:t xml:space="preserve"> - </w:t>
      </w:r>
      <w:r>
        <w:rPr>
          <w:rtl w:val="true"/>
        </w:rPr>
        <w:t xml:space="preserve">صغری </w:t>
      </w:r>
      <w:r>
        <w:rPr>
          <w:rtl w:val="true"/>
        </w:rPr>
        <w:t>«</w:t>
      </w:r>
      <w:r>
        <w:rPr/>
        <w:t>1</w:t>
      </w:r>
      <w:r>
        <w:rPr>
          <w:rtl w:val="true"/>
        </w:rPr>
        <w:t xml:space="preserve"> - </w:t>
      </w:r>
      <w:r>
        <w:rPr/>
        <w:t>8</w:t>
      </w:r>
      <w:r>
        <w:rPr>
          <w:rtl w:val="true"/>
        </w:rPr>
        <w:t>» (</w:t>
      </w:r>
      <w:r>
        <w:rPr>
          <w:rtl w:val="true"/>
        </w:rPr>
        <w:t xml:space="preserve">منطق </w:t>
      </w:r>
      <w:r>
        <w:rPr>
          <w:rtl w:val="true"/>
        </w:rPr>
        <w:t xml:space="preserve">- </w:t>
      </w:r>
      <w:r>
        <w:rPr>
          <w:rtl w:val="true"/>
        </w:rPr>
        <w:t>فارسی</w:t>
      </w:r>
      <w:r>
        <w:rPr>
          <w:rtl w:val="true"/>
        </w:rPr>
        <w:t>)</w:t>
      </w:r>
      <w:bookmarkEnd w:id="35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منطق که در مقابل رساله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پسرش سید شمس الدین این دو را ترجمه بعربی کرده و صغری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هر چه در ذهن آید اگر خالی از حکم باشد آن را تصور خوانند</w:t>
      </w:r>
      <w:r>
        <w:rPr>
          <w:rFonts w:eastAsia="IRNazanin" w:cs="IRNazanin"/>
          <w:color w:val="111111"/>
          <w:sz w:val="28"/>
          <w:szCs w:val="28"/>
          <w:rtl w:val="true"/>
          <w:lang w:bidi="fa-IR"/>
        </w:rPr>
        <w:t>...».</w:t>
      </w:r>
    </w:p>
    <w:p>
      <w:pPr>
        <w:pStyle w:val="Heading3"/>
        <w:numPr>
          <w:ilvl w:val="2"/>
          <w:numId w:val="1"/>
        </w:numPr>
        <w:rPr/>
      </w:pPr>
      <w:bookmarkStart w:id="3563" w:name="__RefHeading___Toc4166333_3381743652"/>
      <w:bookmarkStart w:id="3564" w:name="_Toc1541"/>
      <w:bookmarkEnd w:id="3563"/>
      <w:r>
        <w:rPr/>
        <w:t>2</w:t>
      </w:r>
      <w:r>
        <w:rPr>
          <w:rtl w:val="true"/>
        </w:rPr>
        <w:t xml:space="preserve"> - </w:t>
      </w:r>
      <w:r>
        <w:rPr>
          <w:rtl w:val="true"/>
        </w:rPr>
        <w:t xml:space="preserve">شرح الایساغوجی </w:t>
      </w:r>
      <w:r>
        <w:rPr>
          <w:rtl w:val="true"/>
        </w:rPr>
        <w:t>«</w:t>
      </w:r>
      <w:r>
        <w:rPr/>
        <w:t>9</w:t>
      </w:r>
      <w:r>
        <w:rPr>
          <w:rtl w:val="true"/>
        </w:rPr>
        <w:t xml:space="preserve"> - </w:t>
      </w:r>
      <w:r>
        <w:rPr/>
        <w:t>43</w:t>
      </w:r>
      <w:r>
        <w:rPr>
          <w:rtl w:val="true"/>
        </w:rPr>
        <w:t xml:space="preserve"> »(</w:t>
      </w:r>
      <w:r>
        <w:rPr>
          <w:rtl w:val="true"/>
        </w:rPr>
        <w:t xml:space="preserve">منطق </w:t>
      </w:r>
      <w:r>
        <w:rPr>
          <w:rtl w:val="true"/>
        </w:rPr>
        <w:t xml:space="preserve">- </w:t>
      </w:r>
      <w:r>
        <w:rPr>
          <w:rtl w:val="true"/>
        </w:rPr>
        <w:t>عربی</w:t>
      </w:r>
      <w:r>
        <w:rPr>
          <w:rtl w:val="true"/>
        </w:rPr>
        <w:t>)</w:t>
      </w:r>
      <w:bookmarkEnd w:id="35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حسن کاتی،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565" w:name="__RefHeading___Toc4166335_3381743652"/>
      <w:bookmarkStart w:id="3566" w:name="_Toc1542"/>
      <w:bookmarkEnd w:id="3565"/>
      <w:r>
        <w:rPr/>
        <w:t>3</w:t>
      </w:r>
      <w:r>
        <w:rPr>
          <w:rtl w:val="true"/>
        </w:rPr>
        <w:t xml:space="preserve"> - </w:t>
      </w:r>
      <w:r>
        <w:rPr>
          <w:rtl w:val="true"/>
        </w:rPr>
        <w:t xml:space="preserve">حاشیة تهذیب المنطق </w:t>
      </w:r>
      <w:r>
        <w:rPr>
          <w:rtl w:val="true"/>
        </w:rPr>
        <w:t>«</w:t>
      </w:r>
      <w:r>
        <w:rPr/>
        <w:t>47</w:t>
      </w:r>
      <w:r>
        <w:rPr>
          <w:rtl w:val="true"/>
        </w:rPr>
        <w:t xml:space="preserve"> - </w:t>
      </w:r>
      <w:r>
        <w:rPr/>
        <w:t>133</w:t>
      </w:r>
      <w:r>
        <w:rPr>
          <w:rtl w:val="true"/>
        </w:rPr>
        <w:t>» (</w:t>
      </w:r>
      <w:r>
        <w:rPr>
          <w:rtl w:val="true"/>
        </w:rPr>
        <w:t xml:space="preserve">منطق </w:t>
      </w:r>
      <w:r>
        <w:rPr>
          <w:rtl w:val="true"/>
        </w:rPr>
        <w:t xml:space="preserve">- </w:t>
      </w:r>
      <w:r>
        <w:rPr>
          <w:rtl w:val="true"/>
        </w:rPr>
        <w:t>عربی</w:t>
      </w:r>
      <w:r>
        <w:rPr>
          <w:rtl w:val="true"/>
        </w:rPr>
        <w:t>)</w:t>
      </w:r>
      <w:bookmarkEnd w:id="35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حسین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تحریر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کتاب سوم تصحیح شده حواشی دارد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3567" w:name="pg14116_147191"/>
    </w:p>
    <w:p>
      <w:pPr>
        <w:pStyle w:val="Heading2"/>
        <w:numPr>
          <w:ilvl w:val="1"/>
          <w:numId w:val="1"/>
        </w:numPr>
        <w:rPr/>
      </w:pPr>
      <w:bookmarkStart w:id="3568" w:name="__RefHeading___Toc4166337_3381743652"/>
      <w:bookmarkStart w:id="3569" w:name="_Toc1543"/>
      <w:bookmarkEnd w:id="3567"/>
      <w:bookmarkEnd w:id="3568"/>
      <w:r>
        <w:rPr>
          <w:rtl w:val="true"/>
        </w:rPr>
        <w:t xml:space="preserve">( </w:t>
      </w:r>
      <w:r>
        <w:rPr/>
        <w:t>2575</w:t>
      </w:r>
      <w:r>
        <w:rPr>
          <w:rtl w:val="true"/>
        </w:rPr>
        <w:t xml:space="preserve"> )</w:t>
      </w:r>
      <w:bookmarkEnd w:id="3569"/>
    </w:p>
    <w:p>
      <w:pPr>
        <w:pStyle w:val="Heading3"/>
        <w:numPr>
          <w:ilvl w:val="2"/>
          <w:numId w:val="1"/>
        </w:numPr>
        <w:rPr/>
      </w:pPr>
      <w:bookmarkStart w:id="3570" w:name="__RefHeading___Toc4166339_3381743652"/>
      <w:bookmarkStart w:id="3571" w:name="_Toc1544"/>
      <w:bookmarkEnd w:id="3570"/>
      <w:r>
        <w:rPr/>
        <w:t>1</w:t>
      </w:r>
      <w:r>
        <w:rPr>
          <w:rtl w:val="true"/>
        </w:rPr>
        <w:t xml:space="preserve"> - </w:t>
      </w:r>
      <w:r>
        <w:rPr>
          <w:rtl w:val="true"/>
        </w:rPr>
        <w:t xml:space="preserve">داستان دختر ملک روم و سؤالهای او </w:t>
      </w:r>
      <w:r>
        <w:rPr>
          <w:rtl w:val="true"/>
        </w:rPr>
        <w:t>«</w:t>
      </w:r>
      <w:r>
        <w:rPr/>
        <w:t>1</w:t>
      </w:r>
      <w:r>
        <w:rPr>
          <w:rtl w:val="true"/>
        </w:rPr>
        <w:t xml:space="preserve"> - </w:t>
      </w:r>
      <w:r>
        <w:rPr/>
        <w:t>13</w:t>
      </w:r>
      <w:r>
        <w:rPr>
          <w:rtl w:val="true"/>
        </w:rPr>
        <w:t>» (</w:t>
      </w:r>
      <w:r>
        <w:rPr>
          <w:rtl w:val="true"/>
        </w:rPr>
        <w:t xml:space="preserve">داستان </w:t>
      </w:r>
      <w:r>
        <w:rPr>
          <w:rtl w:val="true"/>
        </w:rPr>
        <w:t xml:space="preserve">- </w:t>
      </w:r>
      <w:r>
        <w:rPr>
          <w:rtl w:val="true"/>
        </w:rPr>
        <w:t>فارسی</w:t>
      </w:r>
      <w:r>
        <w:rPr>
          <w:rtl w:val="true"/>
        </w:rPr>
        <w:t>)</w:t>
      </w:r>
      <w:bookmarkEnd w:id="35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کوتاه درباره سؤالاتی که دختر ملک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و به تخت نشستن مطرح نموده و به پاسخ دهنده آن وعده ازدواج خود را داده بود در این میان جوانی بنام عبدالعظیم از ترکستان پاسخهای وی را داده و پس از آن به وطن خود مراجعه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راویان اخبار و ناقلان و طوطیان شکر شیرین گفتار چنین روایت کرده‌اند که چون پادشاه روم فوت شد وی را پسری نبود و دختری داشت عاقل و بالغ بود بر تخت پدر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نکند میل طمع تا همه عمر وجودش بسلامت باشد</w:t>
      </w:r>
      <w:r>
        <w:rPr>
          <w:rFonts w:eastAsia="IRNazanin" w:cs="IRNazanin"/>
          <w:color w:val="111111"/>
          <w:sz w:val="28"/>
          <w:szCs w:val="28"/>
          <w:rtl w:val="true"/>
          <w:lang w:bidi="fa-IR"/>
        </w:rPr>
        <w:t>...»</w:t>
      </w:r>
    </w:p>
    <w:p>
      <w:pPr>
        <w:pStyle w:val="Heading3"/>
        <w:numPr>
          <w:ilvl w:val="2"/>
          <w:numId w:val="1"/>
        </w:numPr>
        <w:rPr/>
      </w:pPr>
      <w:bookmarkStart w:id="3572" w:name="__RefHeading___Toc4166341_3381743652"/>
      <w:bookmarkStart w:id="3573" w:name="_Toc1545"/>
      <w:bookmarkEnd w:id="3572"/>
      <w:r>
        <w:rPr/>
        <w:t>2</w:t>
      </w:r>
      <w:r>
        <w:rPr>
          <w:rtl w:val="true"/>
        </w:rPr>
        <w:t xml:space="preserve"> - </w:t>
      </w:r>
      <w:r>
        <w:rPr>
          <w:rtl w:val="true"/>
        </w:rPr>
        <w:t xml:space="preserve">ارجوزة فی المجرّبات </w:t>
      </w:r>
      <w:r>
        <w:rPr>
          <w:rtl w:val="true"/>
        </w:rPr>
        <w:t>«</w:t>
      </w:r>
      <w:r>
        <w:rPr/>
        <w:t>15</w:t>
      </w:r>
      <w:r>
        <w:rPr>
          <w:rtl w:val="true"/>
        </w:rPr>
        <w:t xml:space="preserve"> - </w:t>
      </w:r>
      <w:r>
        <w:rPr/>
        <w:t>16</w:t>
      </w:r>
      <w:r>
        <w:rPr>
          <w:rtl w:val="true"/>
        </w:rPr>
        <w:t>» (</w:t>
      </w:r>
      <w:r>
        <w:rPr>
          <w:rtl w:val="true"/>
        </w:rPr>
        <w:t xml:space="preserve">طب </w:t>
      </w:r>
      <w:r>
        <w:rPr>
          <w:rtl w:val="true"/>
        </w:rPr>
        <w:t xml:space="preserve">- </w:t>
      </w:r>
      <w:r>
        <w:rPr>
          <w:rtl w:val="true"/>
        </w:rPr>
        <w:t>عربی</w:t>
      </w:r>
      <w:r>
        <w:rPr>
          <w:rtl w:val="true"/>
        </w:rPr>
        <w:t>)</w:t>
      </w:r>
      <w:bookmarkEnd w:id="35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عبدالله بن سینا،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در بیان دستورات طبی که خود تجربه کرده و نیز آثار و خواص رؤیت برخی ستارهها و کواکب و بیان اینکه دیدن فلان کوکب و ستاره چه تاثیر و خاصیتی بر جای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مهدوی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الطب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باسم الله فی نظم الحسن</w:t>
      </w:r>
    </w:p>
    <w:p>
      <w:pPr>
        <w:pStyle w:val="BookText"/>
        <w:rPr/>
      </w:pPr>
      <w:r>
        <w:rPr>
          <w:rFonts w:ascii="IRNazanin" w:hAnsi="IRNazanin" w:eastAsia="IRNazanin"/>
          <w:color w:val="111111"/>
          <w:sz w:val="28"/>
          <w:sz w:val="28"/>
          <w:szCs w:val="28"/>
          <w:rtl w:val="true"/>
          <w:lang w:bidi="fa-IR"/>
        </w:rPr>
        <w:t>اذکر ما جرّبت فی طول الزمن</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بالطبع و بالخواص لکل عام و لکلّ خاص</w:t>
      </w:r>
      <w:r>
        <w:rPr>
          <w:rFonts w:eastAsia="IRNazanin" w:cs="IRNazanin"/>
          <w:color w:val="111111"/>
          <w:sz w:val="28"/>
          <w:szCs w:val="28"/>
          <w:rtl w:val="true"/>
          <w:lang w:bidi="fa-IR"/>
        </w:rPr>
        <w:t xml:space="preserve">» </w:t>
      </w:r>
      <w:bookmarkStart w:id="3574" w:name="pg14116_147192"/>
    </w:p>
    <w:p>
      <w:pPr>
        <w:pStyle w:val="Heading3"/>
        <w:numPr>
          <w:ilvl w:val="2"/>
          <w:numId w:val="1"/>
        </w:numPr>
        <w:rPr/>
      </w:pPr>
      <w:bookmarkStart w:id="3575" w:name="__RefHeading___Toc4166343_3381743652"/>
      <w:bookmarkStart w:id="3576" w:name="_Toc1546"/>
      <w:bookmarkEnd w:id="3574"/>
      <w:bookmarkEnd w:id="3575"/>
      <w:r>
        <w:rPr/>
        <w:t>3</w:t>
      </w:r>
      <w:r>
        <w:rPr>
          <w:rtl w:val="true"/>
        </w:rPr>
        <w:t xml:space="preserve"> - </w:t>
      </w:r>
      <w:r>
        <w:rPr>
          <w:rtl w:val="true"/>
        </w:rPr>
        <w:t xml:space="preserve">الادویة القلبیة </w:t>
      </w:r>
      <w:r>
        <w:rPr>
          <w:rtl w:val="true"/>
        </w:rPr>
        <w:t>«</w:t>
      </w:r>
      <w:r>
        <w:rPr/>
        <w:t>17</w:t>
      </w:r>
      <w:r>
        <w:rPr>
          <w:rtl w:val="true"/>
        </w:rPr>
        <w:t xml:space="preserve"> - </w:t>
      </w:r>
      <w:r>
        <w:rPr/>
        <w:t>23</w:t>
      </w:r>
      <w:r>
        <w:rPr>
          <w:rtl w:val="true"/>
        </w:rPr>
        <w:t>» (</w:t>
      </w:r>
      <w:r>
        <w:rPr>
          <w:rtl w:val="true"/>
        </w:rPr>
        <w:t xml:space="preserve">طب </w:t>
      </w:r>
      <w:r>
        <w:rPr>
          <w:rtl w:val="true"/>
        </w:rPr>
        <w:t xml:space="preserve">- </w:t>
      </w:r>
      <w:r>
        <w:rPr>
          <w:rtl w:val="true"/>
        </w:rPr>
        <w:t>عربی</w:t>
      </w:r>
      <w:r>
        <w:rPr>
          <w:rtl w:val="true"/>
        </w:rPr>
        <w:t>)</w:t>
      </w:r>
      <w:bookmarkEnd w:id="35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ابن سینا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مختصر شامل ادویه و داروهایی که برای تقویت قلب و رفع امراض آن تجویز شده که بصورت تهجی در دو بخش ادویه مفرده و ادویه مرکّبه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عنبر؛ حار یابس فی الثانیة مع متانة و لزوجة و خاصیة شدیدة فی التقویة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ما اختصرنا من الکلام فی الادویة القلبیة علی اقصی ما یمکن من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احمد بن عبدالوهاب حسینی کاشانی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577" w:name="__RefHeading___Toc4166345_3381743652"/>
      <w:bookmarkStart w:id="3578" w:name="_Toc1547"/>
      <w:bookmarkEnd w:id="3577"/>
      <w:r>
        <w:rPr>
          <w:rtl w:val="true"/>
        </w:rPr>
        <w:t xml:space="preserve">( </w:t>
      </w:r>
      <w:r>
        <w:rPr/>
        <w:t>2591</w:t>
      </w:r>
      <w:r>
        <w:rPr>
          <w:rtl w:val="true"/>
        </w:rPr>
        <w:t xml:space="preserve"> )</w:t>
      </w:r>
      <w:bookmarkEnd w:id="3578"/>
    </w:p>
    <w:p>
      <w:pPr>
        <w:pStyle w:val="Heading3"/>
        <w:numPr>
          <w:ilvl w:val="2"/>
          <w:numId w:val="1"/>
        </w:numPr>
        <w:rPr/>
      </w:pPr>
      <w:bookmarkStart w:id="3579" w:name="__RefHeading___Toc4166347_3381743652"/>
      <w:bookmarkStart w:id="3580" w:name="_Toc1548"/>
      <w:bookmarkEnd w:id="3579"/>
      <w:r>
        <w:rPr/>
        <w:t>1</w:t>
      </w:r>
      <w:r>
        <w:rPr>
          <w:rtl w:val="true"/>
        </w:rPr>
        <w:t xml:space="preserve"> - </w:t>
      </w:r>
      <w:r>
        <w:rPr>
          <w:rtl w:val="true"/>
        </w:rPr>
        <w:t xml:space="preserve">تحریر القواعد المنطقیة </w:t>
      </w:r>
      <w:r>
        <w:rPr>
          <w:rtl w:val="true"/>
        </w:rPr>
        <w:t>«</w:t>
      </w:r>
      <w:r>
        <w:rPr/>
        <w:t>1</w:t>
      </w:r>
      <w:r>
        <w:rPr>
          <w:rtl w:val="true"/>
        </w:rPr>
        <w:t xml:space="preserve"> - </w:t>
      </w:r>
      <w:r>
        <w:rPr/>
        <w:t>61</w:t>
      </w:r>
      <w:r>
        <w:rPr>
          <w:rtl w:val="true"/>
        </w:rPr>
        <w:t>» (</w:t>
      </w:r>
      <w:r>
        <w:rPr>
          <w:rtl w:val="true"/>
        </w:rPr>
        <w:t xml:space="preserve">منطق </w:t>
      </w:r>
      <w:r>
        <w:rPr>
          <w:rtl w:val="true"/>
        </w:rPr>
        <w:t xml:space="preserve">- </w:t>
      </w:r>
      <w:r>
        <w:rPr>
          <w:rtl w:val="true"/>
        </w:rPr>
        <w:t>عربی</w:t>
      </w:r>
      <w:r>
        <w:rPr>
          <w:rtl w:val="true"/>
        </w:rPr>
        <w:t>)</w:t>
      </w:r>
      <w:bookmarkEnd w:id="35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581" w:name="__RefHeading___Toc4166349_3381743652"/>
      <w:bookmarkStart w:id="3582" w:name="_Toc1549"/>
      <w:bookmarkEnd w:id="3581"/>
      <w:r>
        <w:rPr/>
        <w:t>2</w:t>
      </w:r>
      <w:r>
        <w:rPr>
          <w:rtl w:val="true"/>
        </w:rPr>
        <w:t xml:space="preserve"> - </w:t>
      </w:r>
      <w:r>
        <w:rPr>
          <w:rtl w:val="true"/>
        </w:rPr>
        <w:t xml:space="preserve">حاشیة حاشیة تحریر القواعد المنطقیة </w:t>
      </w:r>
      <w:r>
        <w:rPr>
          <w:rtl w:val="true"/>
        </w:rPr>
        <w:t>«</w:t>
      </w:r>
      <w:r>
        <w:rPr/>
        <w:t>62</w:t>
      </w:r>
      <w:r>
        <w:rPr>
          <w:rtl w:val="true"/>
        </w:rPr>
        <w:t xml:space="preserve"> - </w:t>
      </w:r>
      <w:r>
        <w:rPr/>
        <w:t>88</w:t>
      </w:r>
      <w:r>
        <w:rPr>
          <w:rtl w:val="true"/>
        </w:rPr>
        <w:t>» (</w:t>
      </w:r>
      <w:r>
        <w:rPr>
          <w:rtl w:val="true"/>
        </w:rPr>
        <w:t xml:space="preserve">منطق </w:t>
      </w:r>
      <w:r>
        <w:rPr>
          <w:rtl w:val="true"/>
        </w:rPr>
        <w:t xml:space="preserve">- </w:t>
      </w:r>
      <w:r>
        <w:rPr>
          <w:rtl w:val="true"/>
        </w:rPr>
        <w:t>عربی</w:t>
      </w:r>
      <w:r>
        <w:rPr>
          <w:rtl w:val="true"/>
        </w:rPr>
        <w:t>)</w:t>
      </w:r>
      <w:bookmarkEnd w:id="35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شیخ</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bookmarkStart w:id="3583" w:name="pg14116_147193"/>
    </w:p>
    <w:p>
      <w:pPr>
        <w:pStyle w:val="BookText"/>
        <w:rPr/>
      </w:pPr>
      <w:bookmarkEnd w:id="358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فی کثیر من النسخ یرید ان وجود لفظه ثلاث فی کثیر من النسخ و ان کان موهمآ لوقوعها من المصنف لکن الصواب لخلافه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و لما ثبت ان لهذا النوع اشارة الی ان التقدم لما اعتبر بالنسبة الی نوعهما لا الی اشخاصهما</w:t>
      </w:r>
      <w:r>
        <w:rPr>
          <w:rFonts w:eastAsia="IRNazanin" w:cs="IRNazanin"/>
          <w:color w:val="111111"/>
          <w:sz w:val="28"/>
          <w:szCs w:val="28"/>
          <w:rtl w:val="true"/>
          <w:lang w:bidi="fa-IR"/>
        </w:rPr>
        <w:t>».</w:t>
      </w:r>
    </w:p>
    <w:p>
      <w:pPr>
        <w:pStyle w:val="Heading3"/>
        <w:numPr>
          <w:ilvl w:val="2"/>
          <w:numId w:val="1"/>
        </w:numPr>
        <w:rPr/>
      </w:pPr>
      <w:bookmarkStart w:id="3584" w:name="__RefHeading___Toc4166351_3381743652"/>
      <w:bookmarkStart w:id="3585" w:name="_Toc1550"/>
      <w:bookmarkEnd w:id="3584"/>
      <w:r>
        <w:rPr/>
        <w:t>3</w:t>
      </w:r>
      <w:r>
        <w:rPr>
          <w:rtl w:val="true"/>
        </w:rPr>
        <w:t xml:space="preserve"> - </w:t>
      </w:r>
      <w:r>
        <w:rPr>
          <w:rtl w:val="true"/>
        </w:rPr>
        <w:t xml:space="preserve">حاشیة حاشیة الشمسیة </w:t>
      </w:r>
      <w:r>
        <w:rPr>
          <w:rtl w:val="true"/>
        </w:rPr>
        <w:t>«</w:t>
      </w:r>
      <w:r>
        <w:rPr/>
        <w:t>88</w:t>
      </w:r>
      <w:r>
        <w:rPr>
          <w:rtl w:val="true"/>
        </w:rPr>
        <w:t xml:space="preserve"> - </w:t>
      </w:r>
      <w:r>
        <w:rPr/>
        <w:t>135</w:t>
      </w:r>
      <w:r>
        <w:rPr>
          <w:rtl w:val="true"/>
        </w:rPr>
        <w:t>» (</w:t>
      </w:r>
      <w:r>
        <w:rPr>
          <w:rtl w:val="true"/>
        </w:rPr>
        <w:t xml:space="preserve">منطق </w:t>
      </w:r>
      <w:r>
        <w:rPr>
          <w:rtl w:val="true"/>
        </w:rPr>
        <w:t xml:space="preserve">- </w:t>
      </w:r>
      <w:r>
        <w:rPr>
          <w:rtl w:val="true"/>
        </w:rPr>
        <w:t>عربی</w:t>
      </w:r>
      <w:r>
        <w:rPr>
          <w:rtl w:val="true"/>
        </w:rPr>
        <w:t>)</w:t>
      </w:r>
      <w:bookmarkEnd w:id="35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بردعی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الشمسیة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شرح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نام محشی با خط کهنه روی برگ اول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اما المقالات فثلاث الخ فان قیل لم لا یجوز ان یکون الثلاث الثانی زایدة دون الثلاث الاول قلت لان المقام مقام الاجمال و التفصیل فلابد ان یحمل الکلام اولا ثم یفصّل ثانیآ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الاشارة و ان معرفة وجودهما غیر نافعة فی الامثلة المذکورة فافهم فانه دقیق غایة الدقة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تحریر سده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و دوم از آغاز و انجام ناقص است و هر دو تصحیح شده و حاشیه نویسی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586" w:name="__RefHeading___Toc4166353_3381743652"/>
      <w:bookmarkStart w:id="3587" w:name="_Toc1551"/>
      <w:bookmarkEnd w:id="3586"/>
      <w:r>
        <w:rPr>
          <w:rtl w:val="true"/>
        </w:rPr>
        <w:t xml:space="preserve">( </w:t>
      </w:r>
      <w:r>
        <w:rPr/>
        <w:t>3593</w:t>
      </w:r>
      <w:r>
        <w:rPr>
          <w:rtl w:val="true"/>
        </w:rPr>
        <w:t xml:space="preserve"> )</w:t>
      </w:r>
      <w:bookmarkEnd w:id="3587"/>
    </w:p>
    <w:p>
      <w:pPr>
        <w:pStyle w:val="Heading3"/>
        <w:numPr>
          <w:ilvl w:val="2"/>
          <w:numId w:val="1"/>
        </w:numPr>
        <w:rPr/>
      </w:pPr>
      <w:bookmarkStart w:id="3588" w:name="__RefHeading___Toc4166355_3381743652"/>
      <w:bookmarkStart w:id="3589" w:name="_Toc1552"/>
      <w:bookmarkEnd w:id="3588"/>
      <w:r>
        <w:rPr/>
        <w:t>1</w:t>
      </w:r>
      <w:r>
        <w:rPr>
          <w:rtl w:val="true"/>
        </w:rPr>
        <w:t xml:space="preserve"> - </w:t>
      </w:r>
      <w:r>
        <w:rPr>
          <w:rtl w:val="true"/>
        </w:rPr>
        <w:t xml:space="preserve">رمل </w:t>
      </w:r>
      <w:r>
        <w:rPr>
          <w:rtl w:val="true"/>
        </w:rPr>
        <w:t>(</w:t>
      </w:r>
      <w:r>
        <w:rPr>
          <w:rtl w:val="true"/>
        </w:rPr>
        <w:t>رساله در</w:t>
      </w:r>
      <w:r>
        <w:rPr>
          <w:rtl w:val="true"/>
        </w:rPr>
        <w:t>...) «</w:t>
      </w:r>
      <w:r>
        <w:rPr/>
        <w:t>1</w:t>
      </w:r>
      <w:r>
        <w:rPr>
          <w:rtl w:val="true"/>
        </w:rPr>
        <w:t xml:space="preserve"> - </w:t>
      </w:r>
      <w:r>
        <w:rPr/>
        <w:t>25</w:t>
      </w:r>
      <w:r>
        <w:rPr>
          <w:rtl w:val="true"/>
        </w:rPr>
        <w:t>» (</w:t>
      </w:r>
      <w:r>
        <w:rPr>
          <w:rtl w:val="true"/>
        </w:rPr>
        <w:t>فارسی</w:t>
      </w:r>
      <w:r>
        <w:rPr>
          <w:rtl w:val="true"/>
        </w:rPr>
        <w:t>)</w:t>
      </w:r>
      <w:bookmarkEnd w:id="35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در احکام خانههای رمل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bookmarkStart w:id="3590" w:name="pg14116_147194"/>
    </w:p>
    <w:p>
      <w:pPr>
        <w:pStyle w:val="BookText"/>
        <w:rPr/>
      </w:pPr>
      <w:bookmarkEnd w:id="35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بدانکه هرگاه بخواهی رمل بکشی بایست هوا بد نباشد و شخص جنب نباشد و دعای عنده مفاتیح الغیب را بخواند و سه قل هو الله بخواند و صلوات بفرستد اول صبح تا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دوازدهم خبر از غایب و در سیزدهم به دست آوردن مال و در چهاردهم سفر با تعب و پانزدهم و شانزدهم عاقبت بخیر بود، تمام شد</w:t>
      </w:r>
      <w:r>
        <w:rPr>
          <w:rFonts w:eastAsia="IRNazanin" w:cs="IRNazanin"/>
          <w:color w:val="111111"/>
          <w:sz w:val="28"/>
          <w:szCs w:val="28"/>
          <w:rtl w:val="true"/>
          <w:lang w:bidi="fa-IR"/>
        </w:rPr>
        <w:t>».</w:t>
      </w:r>
    </w:p>
    <w:p>
      <w:pPr>
        <w:pStyle w:val="Heading3"/>
        <w:numPr>
          <w:ilvl w:val="2"/>
          <w:numId w:val="1"/>
        </w:numPr>
        <w:rPr/>
      </w:pPr>
      <w:bookmarkStart w:id="3591" w:name="__RefHeading___Toc4166357_3381743652"/>
      <w:bookmarkStart w:id="3592" w:name="_Toc1553"/>
      <w:bookmarkEnd w:id="3591"/>
      <w:r>
        <w:rPr/>
        <w:t>2</w:t>
      </w:r>
      <w:r>
        <w:rPr>
          <w:rtl w:val="true"/>
        </w:rPr>
        <w:t xml:space="preserve"> - </w:t>
      </w:r>
      <w:r>
        <w:rPr>
          <w:rtl w:val="true"/>
        </w:rPr>
        <w:t xml:space="preserve">رمل </w:t>
      </w:r>
      <w:r>
        <w:rPr>
          <w:rtl w:val="true"/>
        </w:rPr>
        <w:t>(</w:t>
      </w:r>
      <w:r>
        <w:rPr>
          <w:rtl w:val="true"/>
        </w:rPr>
        <w:t>رساله در</w:t>
      </w:r>
      <w:r>
        <w:rPr>
          <w:rtl w:val="true"/>
        </w:rPr>
        <w:t>...) «</w:t>
      </w:r>
      <w:r>
        <w:rPr/>
        <w:t>26</w:t>
      </w:r>
      <w:r>
        <w:rPr>
          <w:rtl w:val="true"/>
        </w:rPr>
        <w:t xml:space="preserve"> - </w:t>
      </w:r>
      <w:r>
        <w:rPr/>
        <w:t>63</w:t>
      </w:r>
      <w:r>
        <w:rPr>
          <w:rtl w:val="true"/>
        </w:rPr>
        <w:t>» (</w:t>
      </w:r>
      <w:r>
        <w:rPr>
          <w:rtl w:val="true"/>
        </w:rPr>
        <w:t>فارسی</w:t>
      </w:r>
      <w:r>
        <w:rPr>
          <w:rtl w:val="true"/>
        </w:rPr>
        <w:t>)</w:t>
      </w:r>
      <w:bookmarkEnd w:id="35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احکام خانههای رمل که مطابق روش رمّالان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طالع برآید شکل لحیان</w:t>
      </w:r>
    </w:p>
    <w:p>
      <w:pPr>
        <w:pStyle w:val="BookText"/>
        <w:rPr/>
      </w:pPr>
      <w:r>
        <w:rPr>
          <w:rFonts w:ascii="IRNazanin" w:hAnsi="IRNazanin" w:eastAsia="IRNazanin"/>
          <w:color w:val="111111"/>
          <w:sz w:val="28"/>
          <w:sz w:val="28"/>
          <w:szCs w:val="28"/>
          <w:rtl w:val="true"/>
          <w:lang w:bidi="fa-IR"/>
        </w:rPr>
        <w:t>بنیکی رخ نماید هم تن و جان</w:t>
      </w:r>
    </w:p>
    <w:p>
      <w:pPr>
        <w:pStyle w:val="BookText"/>
        <w:rPr/>
      </w:pPr>
      <w:r>
        <w:rPr>
          <w:rFonts w:ascii="IRNazanin" w:hAnsi="IRNazanin" w:eastAsia="IRNazanin"/>
          <w:color w:val="111111"/>
          <w:sz w:val="28"/>
          <w:sz w:val="28"/>
          <w:szCs w:val="28"/>
          <w:rtl w:val="true"/>
          <w:lang w:bidi="fa-IR"/>
        </w:rPr>
        <w:t>سفر را نیک و غایب دیر آید ز گمگشته مجویی باز ناید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پانزدهم دلیل است بر تردد خاطر از قبل دوستان اگر سعدین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موکد کرده باشند که بسیار بسیار خوب است</w:t>
      </w:r>
      <w:r>
        <w:rPr>
          <w:rFonts w:eastAsia="IRNazanin" w:cs="IRNazanin"/>
          <w:color w:val="111111"/>
          <w:sz w:val="28"/>
          <w:szCs w:val="28"/>
          <w:rtl w:val="true"/>
          <w:lang w:bidi="fa-IR"/>
        </w:rPr>
        <w:t>».</w:t>
      </w:r>
    </w:p>
    <w:p>
      <w:pPr>
        <w:pStyle w:val="Heading3"/>
        <w:numPr>
          <w:ilvl w:val="2"/>
          <w:numId w:val="1"/>
        </w:numPr>
        <w:rPr/>
      </w:pPr>
      <w:bookmarkStart w:id="3593" w:name="__RefHeading___Toc4166359_3381743652"/>
      <w:bookmarkStart w:id="3594" w:name="_Toc1554"/>
      <w:bookmarkEnd w:id="3593"/>
      <w:r>
        <w:rPr/>
        <w:t>3</w:t>
      </w:r>
      <w:r>
        <w:rPr>
          <w:rtl w:val="true"/>
        </w:rPr>
        <w:t xml:space="preserve"> - </w:t>
      </w:r>
      <w:r>
        <w:rPr>
          <w:rtl w:val="true"/>
        </w:rPr>
        <w:t xml:space="preserve">رمل منظوم </w:t>
      </w:r>
      <w:r>
        <w:rPr>
          <w:rtl w:val="true"/>
        </w:rPr>
        <w:t>«</w:t>
      </w:r>
      <w:r>
        <w:rPr/>
        <w:t>66</w:t>
      </w:r>
      <w:r>
        <w:rPr>
          <w:rtl w:val="true"/>
        </w:rPr>
        <w:t xml:space="preserve"> - </w:t>
      </w:r>
      <w:r>
        <w:rPr/>
        <w:t>72</w:t>
      </w:r>
      <w:r>
        <w:rPr>
          <w:rtl w:val="true"/>
        </w:rPr>
        <w:t>» (</w:t>
      </w:r>
      <w:r>
        <w:rPr>
          <w:rtl w:val="true"/>
        </w:rPr>
        <w:t>فارسی</w:t>
      </w:r>
      <w:r>
        <w:rPr>
          <w:rtl w:val="true"/>
        </w:rPr>
        <w:t>)</w:t>
      </w:r>
      <w:bookmarkEnd w:id="35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در اصول و قواعد رمل که در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سخن گوی عالم قدسی زیر پایت ز عرش تا کرسی</w:t>
      </w:r>
    </w:p>
    <w:p>
      <w:pPr>
        <w:pStyle w:val="BookText"/>
        <w:rPr/>
      </w:pPr>
      <w:r>
        <w:rPr>
          <w:rFonts w:ascii="IRNazanin" w:hAnsi="IRNazanin" w:eastAsia="IRNazanin"/>
          <w:color w:val="111111"/>
          <w:sz w:val="28"/>
          <w:sz w:val="28"/>
          <w:szCs w:val="28"/>
          <w:rtl w:val="true"/>
          <w:lang w:bidi="fa-IR"/>
        </w:rPr>
        <w:t>هرچه خوانی درین نگارستان یاد گیر و بگوی با 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او به خانه هشتم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نه بیش و نه کم</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پنجم نمایدت دیدار جز که شنبه مزاج او مشمار</w:t>
      </w:r>
      <w:r>
        <w:rPr>
          <w:rFonts w:eastAsia="IRNazanin" w:cs="IRNazanin"/>
          <w:color w:val="111111"/>
          <w:sz w:val="28"/>
          <w:szCs w:val="28"/>
          <w:rtl w:val="true"/>
          <w:lang w:bidi="fa-IR"/>
        </w:rPr>
        <w:t xml:space="preserve">» </w:t>
      </w:r>
      <w:bookmarkStart w:id="3595" w:name="pg14116_147195"/>
    </w:p>
    <w:p>
      <w:pPr>
        <w:pStyle w:val="BookText"/>
        <w:rPr/>
      </w:pPr>
      <w:bookmarkEnd w:id="3595"/>
      <w:r>
        <w:rPr>
          <w:rFonts w:ascii="IRNazanin" w:hAnsi="IRNazanin" w:eastAsia="IRNazanin"/>
          <w:color w:val="111111"/>
          <w:sz w:val="28"/>
          <w:sz w:val="28"/>
          <w:szCs w:val="28"/>
          <w:rtl w:val="true"/>
          <w:lang w:bidi="fa-IR"/>
        </w:rPr>
        <w:t xml:space="preserve">کتاب اول و دوم نستعلیق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سوم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نسخه فوائد رمل و در آغاز نسخه سه صفحه جدولهای رملی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596" w:name="__RefHeading___Toc4166361_3381743652"/>
      <w:bookmarkStart w:id="3597" w:name="_Toc1555"/>
      <w:bookmarkEnd w:id="3596"/>
      <w:r>
        <w:rPr>
          <w:rtl w:val="true"/>
        </w:rPr>
        <w:t xml:space="preserve">( </w:t>
      </w:r>
      <w:r>
        <w:rPr/>
        <w:t>2596</w:t>
      </w:r>
      <w:r>
        <w:rPr>
          <w:rtl w:val="true"/>
        </w:rPr>
        <w:t xml:space="preserve"> )</w:t>
      </w:r>
      <w:bookmarkEnd w:id="3597"/>
    </w:p>
    <w:p>
      <w:pPr>
        <w:pStyle w:val="Heading3"/>
        <w:numPr>
          <w:ilvl w:val="2"/>
          <w:numId w:val="1"/>
        </w:numPr>
        <w:rPr/>
      </w:pPr>
      <w:bookmarkStart w:id="3598" w:name="__RefHeading___Toc4166363_3381743652"/>
      <w:bookmarkStart w:id="3599" w:name="_Toc1556"/>
      <w:bookmarkEnd w:id="3598"/>
      <w:r>
        <w:rPr/>
        <w:t>1</w:t>
      </w:r>
      <w:r>
        <w:rPr>
          <w:rtl w:val="true"/>
        </w:rPr>
        <w:t xml:space="preserve"> - </w:t>
      </w:r>
      <w:r>
        <w:rPr>
          <w:rtl w:val="true"/>
        </w:rPr>
        <w:t xml:space="preserve">ایمان عطایی </w:t>
      </w:r>
      <w:r>
        <w:rPr>
          <w:rtl w:val="true"/>
        </w:rPr>
        <w:t>«</w:t>
      </w:r>
      <w:r>
        <w:rPr/>
        <w:t>2</w:t>
      </w:r>
      <w:r>
        <w:rPr>
          <w:rtl w:val="true"/>
        </w:rPr>
        <w:t xml:space="preserve"> - </w:t>
      </w:r>
      <w:r>
        <w:rPr/>
        <w:t>45</w:t>
      </w:r>
      <w:r>
        <w:rPr>
          <w:rtl w:val="true"/>
        </w:rPr>
        <w:t>» (</w:t>
      </w:r>
      <w:r>
        <w:rPr>
          <w:rtl w:val="true"/>
        </w:rPr>
        <w:t xml:space="preserve">فقه </w:t>
      </w:r>
      <w:r>
        <w:rPr>
          <w:rtl w:val="true"/>
        </w:rPr>
        <w:t xml:space="preserve">- </w:t>
      </w:r>
      <w:r>
        <w:rPr>
          <w:rtl w:val="true"/>
        </w:rPr>
        <w:t>فارسی</w:t>
      </w:r>
      <w:r>
        <w:rPr>
          <w:rtl w:val="true"/>
        </w:rPr>
        <w:t>)</w:t>
      </w:r>
      <w:bookmarkEnd w:id="35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اصول و معتقدات امامیه که بدنبال آن مسائلی از احکام نماز و شکیات و سهویات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دلایل و عبارات آسان ساخت که طالبان یقین و ایمان باندک تاملی فهم معانی توانند نمود و آن را بایمان عطایی موسوم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پرسند که آیا دو سجده سهو بر وی لازم است یا نه بگو که احتیاط آنست که دو سجده سهو در موضعی که لازم میشود ترک ننماید الحمد لله رب العالمین</w:t>
      </w:r>
      <w:r>
        <w:rPr>
          <w:rFonts w:eastAsia="IRNazanin" w:cs="IRNazanin"/>
          <w:color w:val="111111"/>
          <w:sz w:val="28"/>
          <w:szCs w:val="28"/>
          <w:rtl w:val="true"/>
          <w:lang w:bidi="fa-IR"/>
        </w:rPr>
        <w:t>».</w:t>
      </w:r>
    </w:p>
    <w:p>
      <w:pPr>
        <w:pStyle w:val="Heading3"/>
        <w:numPr>
          <w:ilvl w:val="2"/>
          <w:numId w:val="1"/>
        </w:numPr>
        <w:rPr/>
      </w:pPr>
      <w:bookmarkStart w:id="3600" w:name="__RefHeading___Toc4166365_3381743652"/>
      <w:bookmarkStart w:id="3601" w:name="_Toc1557"/>
      <w:bookmarkEnd w:id="3600"/>
      <w:r>
        <w:rPr/>
        <w:t>2</w:t>
      </w:r>
      <w:r>
        <w:rPr>
          <w:rtl w:val="true"/>
        </w:rPr>
        <w:t xml:space="preserve"> - </w:t>
      </w:r>
      <w:r>
        <w:rPr>
          <w:rtl w:val="true"/>
        </w:rPr>
        <w:t xml:space="preserve">ترجمة الصلاة </w:t>
      </w:r>
      <w:r>
        <w:rPr>
          <w:rtl w:val="true"/>
        </w:rPr>
        <w:t xml:space="preserve">= </w:t>
      </w:r>
      <w:r>
        <w:rPr>
          <w:rtl w:val="true"/>
        </w:rPr>
        <w:t xml:space="preserve">احکام نماز </w:t>
      </w:r>
      <w:r>
        <w:rPr>
          <w:rtl w:val="true"/>
        </w:rPr>
        <w:t>«</w:t>
      </w:r>
      <w:r>
        <w:rPr/>
        <w:t>45</w:t>
      </w:r>
      <w:r>
        <w:rPr>
          <w:rtl w:val="true"/>
        </w:rPr>
        <w:t xml:space="preserve"> - </w:t>
      </w:r>
      <w:r>
        <w:rPr/>
        <w:t>58</w:t>
      </w:r>
      <w:r>
        <w:rPr>
          <w:rtl w:val="true"/>
        </w:rPr>
        <w:t>» (</w:t>
      </w:r>
      <w:r>
        <w:rPr>
          <w:rtl w:val="true"/>
        </w:rPr>
        <w:t xml:space="preserve">فقه </w:t>
      </w:r>
      <w:r>
        <w:rPr>
          <w:rtl w:val="true"/>
        </w:rPr>
        <w:t xml:space="preserve">- </w:t>
      </w:r>
      <w:r>
        <w:rPr>
          <w:rtl w:val="true"/>
        </w:rPr>
        <w:t>فارسی</w:t>
      </w:r>
      <w:r>
        <w:rPr>
          <w:rtl w:val="true"/>
        </w:rPr>
        <w:t>)</w:t>
      </w:r>
      <w:bookmarkEnd w:id="36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شیرازی 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جوینده طریق طاعت و ای طالب اسرار عبادات بدان و آگاه باش</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السلام علینا و عباد الله الصالحین سلامتی باد ما را و بندگان صالح را</w:t>
      </w:r>
      <w:r>
        <w:rPr>
          <w:rFonts w:eastAsia="IRNazanin" w:cs="IRNazanin"/>
          <w:color w:val="111111"/>
          <w:sz w:val="28"/>
          <w:szCs w:val="28"/>
          <w:rtl w:val="true"/>
          <w:lang w:bidi="fa-IR"/>
        </w:rPr>
        <w:t xml:space="preserve">». </w:t>
      </w:r>
      <w:bookmarkStart w:id="3602" w:name="pg14116_147196"/>
    </w:p>
    <w:p>
      <w:pPr>
        <w:pStyle w:val="Heading3"/>
        <w:numPr>
          <w:ilvl w:val="2"/>
          <w:numId w:val="1"/>
        </w:numPr>
        <w:rPr/>
      </w:pPr>
      <w:bookmarkStart w:id="3603" w:name="__RefHeading___Toc4166367_3381743652"/>
      <w:bookmarkStart w:id="3604" w:name="_Toc1558"/>
      <w:bookmarkEnd w:id="3602"/>
      <w:bookmarkEnd w:id="3603"/>
      <w:r>
        <w:rPr/>
        <w:t>3</w:t>
      </w:r>
      <w:r>
        <w:rPr>
          <w:rtl w:val="true"/>
        </w:rPr>
        <w:t xml:space="preserve"> - </w:t>
      </w:r>
      <w:r>
        <w:rPr>
          <w:rtl w:val="true"/>
        </w:rPr>
        <w:t xml:space="preserve">مباحثة النفس </w:t>
      </w:r>
      <w:r>
        <w:rPr>
          <w:rtl w:val="true"/>
        </w:rPr>
        <w:t>«</w:t>
      </w:r>
      <w:r>
        <w:rPr/>
        <w:t>58</w:t>
      </w:r>
      <w:r>
        <w:rPr>
          <w:rtl w:val="true"/>
        </w:rPr>
        <w:t xml:space="preserve"> - </w:t>
      </w:r>
      <w:r>
        <w:rPr/>
        <w:t>78</w:t>
      </w:r>
      <w:r>
        <w:rPr>
          <w:rtl w:val="true"/>
        </w:rPr>
        <w:t>» (</w:t>
      </w:r>
      <w:r>
        <w:rPr>
          <w:rtl w:val="true"/>
        </w:rPr>
        <w:t xml:space="preserve">اخلاق </w:t>
      </w:r>
      <w:r>
        <w:rPr>
          <w:rtl w:val="true"/>
        </w:rPr>
        <w:t xml:space="preserve">- </w:t>
      </w:r>
      <w:r>
        <w:rPr>
          <w:rtl w:val="true"/>
        </w:rPr>
        <w:t>فارسی</w:t>
      </w:r>
      <w:r>
        <w:rPr>
          <w:rtl w:val="true"/>
        </w:rPr>
        <w:t>)</w:t>
      </w:r>
      <w:bookmarkEnd w:id="36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شیرازی 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مواعظ و پند و اندرز و بیان بی‌وفایی دنیا و ضرورت اعراض از آن و روی آوردن به آخرت که برای تذکره نفس خود و برادران دینی برشته نگارش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چون این محتاج برحمت اله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اکثر اهل بیان در قافلهگاه جهان رحل اقامت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تو ز خود پرستیم فارغ ساز در بوته اخلاص دلم را بگداز</w:t>
      </w:r>
    </w:p>
    <w:p>
      <w:pPr>
        <w:pStyle w:val="BookText"/>
        <w:rPr/>
      </w:pPr>
      <w:r>
        <w:rPr>
          <w:rFonts w:ascii="IRNazanin" w:hAnsi="IRNazanin" w:eastAsia="IRNazanin"/>
          <w:color w:val="111111"/>
          <w:sz w:val="28"/>
          <w:sz w:val="28"/>
          <w:szCs w:val="28"/>
          <w:rtl w:val="true"/>
          <w:lang w:bidi="fa-IR"/>
        </w:rPr>
        <w:t>از بال و پرم رشته غفلت بردار</w:t>
      </w:r>
    </w:p>
    <w:p>
      <w:pPr>
        <w:pStyle w:val="BookText"/>
        <w:rPr/>
      </w:pPr>
      <w:r>
        <w:rPr>
          <w:rFonts w:ascii="IRNazanin" w:hAnsi="IRNazanin" w:eastAsia="IRNazanin"/>
          <w:color w:val="111111"/>
          <w:sz w:val="28"/>
          <w:sz w:val="28"/>
          <w:szCs w:val="28"/>
          <w:rtl w:val="true"/>
          <w:lang w:bidi="fa-IR"/>
        </w:rPr>
        <w:t>شاید که کنم به اوج مهرت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کتاب نسخ سید حسن بن احمد حسینی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رساله اول از آغاز افتادگی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605" w:name="__RefHeading___Toc4166369_3381743652"/>
      <w:bookmarkStart w:id="3606" w:name="_Toc1559"/>
      <w:bookmarkEnd w:id="3605"/>
      <w:r>
        <w:rPr>
          <w:rtl w:val="true"/>
        </w:rPr>
        <w:t xml:space="preserve">( </w:t>
      </w:r>
      <w:r>
        <w:rPr/>
        <w:t>2610</w:t>
      </w:r>
      <w:r>
        <w:rPr>
          <w:rtl w:val="true"/>
        </w:rPr>
        <w:t xml:space="preserve"> )</w:t>
      </w:r>
      <w:bookmarkEnd w:id="3606"/>
    </w:p>
    <w:p>
      <w:pPr>
        <w:pStyle w:val="Heading3"/>
        <w:numPr>
          <w:ilvl w:val="2"/>
          <w:numId w:val="1"/>
        </w:numPr>
        <w:rPr/>
      </w:pPr>
      <w:bookmarkStart w:id="3607" w:name="__RefHeading___Toc4166371_3381743652"/>
      <w:bookmarkStart w:id="3608" w:name="_Toc1560"/>
      <w:bookmarkEnd w:id="3607"/>
      <w:r>
        <w:rPr/>
        <w:t>1</w:t>
      </w:r>
      <w:r>
        <w:rPr>
          <w:rtl w:val="true"/>
        </w:rPr>
        <w:t xml:space="preserve"> - </w:t>
      </w:r>
      <w:r>
        <w:rPr>
          <w:rtl w:val="true"/>
        </w:rPr>
        <w:t xml:space="preserve">اقسام حمیّات </w:t>
      </w:r>
      <w:r>
        <w:rPr>
          <w:rtl w:val="true"/>
        </w:rPr>
        <w:t>(</w:t>
      </w:r>
      <w:r>
        <w:rPr>
          <w:rtl w:val="true"/>
        </w:rPr>
        <w:t>رساله در</w:t>
      </w:r>
      <w:r>
        <w:rPr>
          <w:rtl w:val="true"/>
        </w:rPr>
        <w:t>...» «</w:t>
      </w:r>
      <w:r>
        <w:rPr/>
        <w:t>1</w:t>
      </w:r>
      <w:r>
        <w:rPr>
          <w:rtl w:val="true"/>
        </w:rPr>
        <w:t xml:space="preserve"> - </w:t>
      </w:r>
      <w:r>
        <w:rPr/>
        <w:t>8</w:t>
      </w:r>
      <w:r>
        <w:rPr>
          <w:rtl w:val="true"/>
        </w:rPr>
        <w:t>» (</w:t>
      </w:r>
      <w:r>
        <w:rPr>
          <w:rtl w:val="true"/>
        </w:rPr>
        <w:t xml:space="preserve">طب </w:t>
      </w:r>
      <w:r>
        <w:rPr>
          <w:rtl w:val="true"/>
        </w:rPr>
        <w:t xml:space="preserve">- </w:t>
      </w:r>
      <w:r>
        <w:rPr>
          <w:rtl w:val="true"/>
        </w:rPr>
        <w:t>فارسی</w:t>
      </w:r>
      <w:r>
        <w:rPr>
          <w:rtl w:val="true"/>
        </w:rPr>
        <w:t>)</w:t>
      </w:r>
      <w:bookmarkEnd w:id="3608"/>
    </w:p>
    <w:p>
      <w:pPr>
        <w:pStyle w:val="BookText"/>
        <w:rPr/>
      </w:pPr>
      <w:r>
        <w:rPr>
          <w:rFonts w:ascii="IRNazanin" w:hAnsi="IRNazanin" w:eastAsia="IRNazanin"/>
          <w:color w:val="111111"/>
          <w:sz w:val="28"/>
          <w:sz w:val="28"/>
          <w:szCs w:val="28"/>
          <w:rtl w:val="true"/>
          <w:lang w:bidi="fa-IR"/>
        </w:rPr>
        <w:t>رساله‌ای کوتاه در اقسام و معالجات و درمان تب که در چند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دویم؛ در بیان تب دموی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سیم؛ در بیان تب بلغمی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بیان تب سوداوی و علامات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ذکر نسخهها که در اثنای عرض معالجات اسامی آنها ذکر شد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قانون علاج این تب آن است که اگر صاحب کوفت جوان و شراب خواره و فراغت کن باشد</w:t>
      </w:r>
      <w:r>
        <w:rPr>
          <w:rFonts w:eastAsia="IRNazanin" w:cs="IRNazanin"/>
          <w:color w:val="111111"/>
          <w:sz w:val="28"/>
          <w:szCs w:val="28"/>
          <w:rtl w:val="true"/>
          <w:lang w:bidi="fa-IR"/>
        </w:rPr>
        <w:t xml:space="preserve">...». </w:t>
      </w:r>
      <w:bookmarkStart w:id="3609" w:name="pg14116_147197"/>
    </w:p>
    <w:p>
      <w:pPr>
        <w:pStyle w:val="BookText"/>
        <w:rPr/>
      </w:pPr>
      <w:bookmarkEnd w:id="360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وقت احتیاج به قدر یک مغز گوچک فندق داده باشد که نافع است ان شاء الله، تمت</w:t>
      </w:r>
      <w:r>
        <w:rPr>
          <w:rFonts w:eastAsia="IRNazanin" w:cs="IRNazanin"/>
          <w:color w:val="111111"/>
          <w:sz w:val="28"/>
          <w:szCs w:val="28"/>
          <w:rtl w:val="true"/>
          <w:lang w:bidi="fa-IR"/>
        </w:rPr>
        <w:t>».</w:t>
      </w:r>
    </w:p>
    <w:p>
      <w:pPr>
        <w:pStyle w:val="Heading3"/>
        <w:numPr>
          <w:ilvl w:val="2"/>
          <w:numId w:val="1"/>
        </w:numPr>
        <w:rPr/>
      </w:pPr>
      <w:bookmarkStart w:id="3610" w:name="__RefHeading___Toc4166373_3381743652"/>
      <w:bookmarkStart w:id="3611" w:name="_Toc1561"/>
      <w:bookmarkEnd w:id="3610"/>
      <w:r>
        <w:rPr/>
        <w:t>2</w:t>
      </w:r>
      <w:r>
        <w:rPr>
          <w:rtl w:val="true"/>
        </w:rPr>
        <w:t xml:space="preserve"> - </w:t>
      </w:r>
      <w:r>
        <w:rPr>
          <w:rtl w:val="true"/>
        </w:rPr>
        <w:t xml:space="preserve">آبستنی و باه </w:t>
      </w:r>
      <w:r>
        <w:rPr>
          <w:rtl w:val="true"/>
        </w:rPr>
        <w:t>«</w:t>
      </w:r>
      <w:r>
        <w:rPr/>
        <w:t>9</w:t>
      </w:r>
      <w:r>
        <w:rPr>
          <w:rtl w:val="true"/>
        </w:rPr>
        <w:t xml:space="preserve"> - </w:t>
      </w:r>
      <w:r>
        <w:rPr/>
        <w:t>21</w:t>
      </w:r>
      <w:r>
        <w:rPr>
          <w:rtl w:val="true"/>
        </w:rPr>
        <w:t>» (</w:t>
      </w:r>
      <w:r>
        <w:rPr>
          <w:rtl w:val="true"/>
        </w:rPr>
        <w:t xml:space="preserve">طب </w:t>
      </w:r>
      <w:r>
        <w:rPr>
          <w:rtl w:val="true"/>
        </w:rPr>
        <w:t xml:space="preserve">- </w:t>
      </w:r>
      <w:r>
        <w:rPr>
          <w:rtl w:val="true"/>
        </w:rPr>
        <w:t>فارسی</w:t>
      </w:r>
      <w:r>
        <w:rPr>
          <w:rtl w:val="true"/>
        </w:rPr>
        <w:t>)</w:t>
      </w:r>
      <w:bookmarkEnd w:id="3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حسینی شفایی اصفهانی کاشانی،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رساله‌ای مختصر در بیان مباحث و ویژگیهای قوه باه که به نام وزیر اعتماد الدوله قاضی جهان نگاشته و در یک مقدمه و سه مقاله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اینکه امر باه ضروریست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اولی؛ در تشریح اعضای تناسل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ثانیه؛ در امر باه و آنچه متعلیق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ثالثه؛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متعلق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بیعد خالقی را سزاست که خلقت انسان کامل را بحکمت بالغه از توده خاک آفریده</w:t>
      </w:r>
      <w:r>
        <w:rPr>
          <w:rFonts w:eastAsia="IRNazanin" w:cs="IRNazanin"/>
          <w:color w:val="111111"/>
          <w:sz w:val="28"/>
          <w:szCs w:val="28"/>
          <w:rtl w:val="true"/>
          <w:lang w:bidi="fa-IR"/>
        </w:rPr>
        <w:t>...».</w:t>
      </w:r>
    </w:p>
    <w:p>
      <w:pPr>
        <w:pStyle w:val="Heading3"/>
        <w:numPr>
          <w:ilvl w:val="2"/>
          <w:numId w:val="1"/>
        </w:numPr>
        <w:rPr/>
      </w:pPr>
      <w:bookmarkStart w:id="3612" w:name="__RefHeading___Toc4166375_3381743652"/>
      <w:bookmarkStart w:id="3613" w:name="_Toc1562"/>
      <w:bookmarkEnd w:id="3612"/>
      <w:r>
        <w:rPr/>
        <w:t>3</w:t>
      </w:r>
      <w:r>
        <w:rPr>
          <w:rtl w:val="true"/>
        </w:rPr>
        <w:t xml:space="preserve"> - </w:t>
      </w:r>
      <w:r>
        <w:rPr>
          <w:rtl w:val="true"/>
        </w:rPr>
        <w:t xml:space="preserve">تحفه شاهی </w:t>
      </w:r>
      <w:r>
        <w:rPr>
          <w:rtl w:val="true"/>
        </w:rPr>
        <w:t xml:space="preserve">= </w:t>
      </w:r>
      <w:r>
        <w:rPr>
          <w:rtl w:val="true"/>
        </w:rPr>
        <w:t xml:space="preserve">ترجمه برء الساعة </w:t>
      </w:r>
      <w:r>
        <w:rPr>
          <w:rtl w:val="true"/>
        </w:rPr>
        <w:t>«</w:t>
      </w:r>
      <w:r>
        <w:rPr/>
        <w:t>65</w:t>
      </w:r>
      <w:r>
        <w:rPr>
          <w:rtl w:val="true"/>
        </w:rPr>
        <w:t xml:space="preserve"> - </w:t>
      </w:r>
      <w:r>
        <w:rPr/>
        <w:t>82</w:t>
      </w:r>
      <w:r>
        <w:rPr>
          <w:rtl w:val="true"/>
        </w:rPr>
        <w:t xml:space="preserve"> »(</w:t>
      </w:r>
      <w:r>
        <w:rPr>
          <w:rtl w:val="true"/>
        </w:rPr>
        <w:t xml:space="preserve">طب </w:t>
      </w:r>
      <w:r>
        <w:rPr>
          <w:rtl w:val="true"/>
        </w:rPr>
        <w:t xml:space="preserve">- </w:t>
      </w:r>
      <w:r>
        <w:rPr>
          <w:rtl w:val="true"/>
        </w:rPr>
        <w:t>فارسی</w:t>
      </w:r>
      <w:r>
        <w:rPr>
          <w:rtl w:val="true"/>
        </w:rPr>
        <w:t>)</w:t>
      </w:r>
      <w:bookmarkEnd w:id="36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حسین شریف طبیب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محمد بن زکریا رازی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 فتحعلی شاه قاجار تالیف شده و خود مؤلف علاوه بر بیست و سه باب کتاب، هفت باب نیز اضافه و در سی باب تنظیم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دردسر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درد شقیقه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درد چشم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تدبیر کندن دندان بدون کلبتین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قولنج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خارش دست و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3614" w:name="pg14116_147198"/>
    </w:p>
    <w:p>
      <w:pPr>
        <w:pStyle w:val="BookText"/>
        <w:rPr/>
      </w:pPr>
      <w:bookmarkEnd w:id="36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ستایش لا یحصی و لا تعد نثار بارگاه و ایثار پیشگاه حکیمی است جلت قدرته که طبع نوع انسان را از چهار طبع مختلف الطبیعی باقتضای حکمت شامله و قدرت کامله الفت ترکیب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دوم؛ در علاج سوختگی آتش است باید دانست که تا ممکن است نباید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آغاز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طبی بسیار در پایان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در این نسخه مطالبی فقهی و طبی از جمله از تحفة المؤمنین و ادعیه و طلسمات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615" w:name="__RefHeading___Toc4166377_3381743652"/>
      <w:bookmarkStart w:id="3616" w:name="_Toc1563"/>
      <w:bookmarkEnd w:id="3615"/>
      <w:r>
        <w:rPr>
          <w:rtl w:val="true"/>
        </w:rPr>
        <w:t xml:space="preserve">( </w:t>
      </w:r>
      <w:r>
        <w:rPr/>
        <w:t>2614</w:t>
      </w:r>
      <w:r>
        <w:rPr>
          <w:rtl w:val="true"/>
        </w:rPr>
        <w:t xml:space="preserve"> )</w:t>
      </w:r>
      <w:bookmarkEnd w:id="3616"/>
    </w:p>
    <w:p>
      <w:pPr>
        <w:pStyle w:val="Heading3"/>
        <w:numPr>
          <w:ilvl w:val="2"/>
          <w:numId w:val="1"/>
        </w:numPr>
        <w:rPr/>
      </w:pPr>
      <w:bookmarkStart w:id="3617" w:name="__RefHeading___Toc4166379_3381743652"/>
      <w:bookmarkStart w:id="3618" w:name="_Toc1564"/>
      <w:bookmarkEnd w:id="3617"/>
      <w:r>
        <w:rPr/>
        <w:t>1</w:t>
      </w:r>
      <w:r>
        <w:rPr>
          <w:rtl w:val="true"/>
        </w:rPr>
        <w:t xml:space="preserve"> - </w:t>
      </w:r>
      <w:r>
        <w:rPr>
          <w:rtl w:val="true"/>
        </w:rPr>
        <w:t xml:space="preserve">خوابنامه </w:t>
      </w:r>
      <w:r>
        <w:rPr>
          <w:rtl w:val="true"/>
        </w:rPr>
        <w:t>«</w:t>
      </w:r>
      <w:r>
        <w:rPr/>
        <w:t>1</w:t>
      </w:r>
      <w:r>
        <w:rPr>
          <w:rtl w:val="true"/>
        </w:rPr>
        <w:t xml:space="preserve"> - </w:t>
      </w:r>
      <w:r>
        <w:rPr/>
        <w:t>39</w:t>
      </w:r>
      <w:r>
        <w:rPr>
          <w:rtl w:val="true"/>
        </w:rPr>
        <w:t>» (</w:t>
      </w:r>
      <w:r>
        <w:rPr>
          <w:rtl w:val="true"/>
        </w:rPr>
        <w:t>فارسی</w:t>
      </w:r>
      <w:r>
        <w:rPr>
          <w:rtl w:val="true"/>
        </w:rPr>
        <w:t>)</w:t>
      </w:r>
      <w:bookmarkEnd w:id="3618"/>
    </w:p>
    <w:p>
      <w:pPr>
        <w:pStyle w:val="BookText"/>
        <w:rPr/>
      </w:pPr>
      <w:r>
        <w:rPr>
          <w:rFonts w:ascii="IRNazanin" w:hAnsi="IRNazanin" w:eastAsia="IRNazanin"/>
          <w:color w:val="111111"/>
          <w:sz w:val="28"/>
          <w:sz w:val="28"/>
          <w:szCs w:val="28"/>
          <w:rtl w:val="true"/>
          <w:lang w:bidi="fa-IR"/>
        </w:rPr>
        <w:t>رساله‌ای است در تعبیر خوابها که در شصت فصل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فصل و سال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دریاها و رودها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و تیمّم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دیدن زر و جواهر و مروارید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سخن گفتن با سباع و بهائم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دیدن آلات گاو و گوساله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دیدن گرگ و روباه و شغال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دیدن دیو و پری و جادویان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دیدن غواص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اول فصل و سال، بدانکه خواب در وقت برآمدن آفتاب نرسیدن تا آفتاب نرسیدن تا آفتاب تمام فرو نشود در وقت فریضه گذاردن</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بیست و هفتم و بیست و هشتم ماه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است و بیست و نهم و سی‌ام ماه صحیح است زود تاثیر میکند</w:t>
      </w:r>
      <w:r>
        <w:rPr>
          <w:rFonts w:eastAsia="IRNazanin" w:cs="IRNazanin"/>
          <w:color w:val="111111"/>
          <w:sz w:val="28"/>
          <w:szCs w:val="28"/>
          <w:rtl w:val="true"/>
          <w:lang w:bidi="fa-IR"/>
        </w:rPr>
        <w:t xml:space="preserve">...» </w:t>
      </w:r>
      <w:bookmarkStart w:id="3619" w:name="pg14116_147199"/>
    </w:p>
    <w:p>
      <w:pPr>
        <w:pStyle w:val="Heading3"/>
        <w:numPr>
          <w:ilvl w:val="2"/>
          <w:numId w:val="1"/>
        </w:numPr>
        <w:rPr/>
      </w:pPr>
      <w:bookmarkStart w:id="3620" w:name="__RefHeading___Toc4166381_3381743652"/>
      <w:bookmarkStart w:id="3621" w:name="_Toc1565"/>
      <w:bookmarkEnd w:id="3619"/>
      <w:bookmarkEnd w:id="3620"/>
      <w:r>
        <w:rPr/>
        <w:t>2</w:t>
      </w:r>
      <w:r>
        <w:rPr>
          <w:rtl w:val="true"/>
        </w:rPr>
        <w:t xml:space="preserve"> - </w:t>
      </w:r>
      <w:r>
        <w:rPr>
          <w:rtl w:val="true"/>
        </w:rPr>
        <w:t xml:space="preserve">نوروز نامه </w:t>
      </w:r>
      <w:r>
        <w:rPr>
          <w:rtl w:val="true"/>
        </w:rPr>
        <w:t>«</w:t>
      </w:r>
      <w:r>
        <w:rPr/>
        <w:t>40</w:t>
      </w:r>
      <w:r>
        <w:rPr>
          <w:rtl w:val="true"/>
        </w:rPr>
        <w:t xml:space="preserve"> - </w:t>
      </w:r>
      <w:r>
        <w:rPr/>
        <w:t>41</w:t>
      </w:r>
      <w:r>
        <w:rPr>
          <w:rtl w:val="true"/>
        </w:rPr>
        <w:t>» (</w:t>
      </w:r>
      <w:r>
        <w:rPr>
          <w:rtl w:val="true"/>
        </w:rPr>
        <w:t xml:space="preserve">نجوم </w:t>
      </w:r>
      <w:r>
        <w:rPr>
          <w:rtl w:val="true"/>
        </w:rPr>
        <w:t xml:space="preserve">- </w:t>
      </w:r>
      <w:r>
        <w:rPr>
          <w:rtl w:val="true"/>
        </w:rPr>
        <w:t>فارسی</w:t>
      </w:r>
      <w:r>
        <w:rPr>
          <w:rtl w:val="true"/>
        </w:rPr>
        <w:t>)</w:t>
      </w:r>
      <w:bookmarkEnd w:id="3621"/>
    </w:p>
    <w:p>
      <w:pPr>
        <w:pStyle w:val="BookText"/>
        <w:rPr/>
      </w:pPr>
      <w:r>
        <w:rPr>
          <w:rFonts w:ascii="IRNazanin" w:hAnsi="IRNazanin" w:eastAsia="IRNazanin"/>
          <w:color w:val="111111"/>
          <w:sz w:val="28"/>
          <w:sz w:val="28"/>
          <w:szCs w:val="28"/>
          <w:rtl w:val="true"/>
          <w:lang w:bidi="fa-IR"/>
        </w:rPr>
        <w:t>رساله‌ای است در احکام مربوط به نوروز متناسب با ایام و روزهای هفته از شنبه تا جمعه و خواص و آثار آن که مطابق پیشگوئیهای منجمین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فی احکام نوروزنامه، اگر روز شنبه نوروز آید خداوند سال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کند که حال مردمان باطل بود غم و اندوه بسیار بود میان سلطان و رعیت خلاف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باران بسیار باشد تابستان باد سخت گرم دارد،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دنیوی و اخروی بخیر انجامد ان شاء الله</w:t>
      </w:r>
      <w:r>
        <w:rPr>
          <w:rFonts w:eastAsia="IRNazanin" w:cs="IRNazanin"/>
          <w:color w:val="111111"/>
          <w:sz w:val="28"/>
          <w:szCs w:val="28"/>
          <w:rtl w:val="true"/>
          <w:lang w:bidi="fa-IR"/>
        </w:rPr>
        <w:t>».</w:t>
      </w:r>
    </w:p>
    <w:p>
      <w:pPr>
        <w:pStyle w:val="Heading3"/>
        <w:numPr>
          <w:ilvl w:val="2"/>
          <w:numId w:val="1"/>
        </w:numPr>
        <w:rPr/>
      </w:pPr>
      <w:bookmarkStart w:id="3622" w:name="__RefHeading___Toc4166383_3381743652"/>
      <w:bookmarkStart w:id="3623" w:name="_Toc1566"/>
      <w:bookmarkEnd w:id="3622"/>
      <w:r>
        <w:rPr/>
        <w:t>3</w:t>
      </w:r>
      <w:r>
        <w:rPr>
          <w:rtl w:val="true"/>
        </w:rPr>
        <w:t xml:space="preserve"> - </w:t>
      </w:r>
      <w:r>
        <w:rPr>
          <w:rtl w:val="true"/>
        </w:rPr>
        <w:t xml:space="preserve">اختیارات الایام </w:t>
      </w:r>
      <w:r>
        <w:rPr>
          <w:rtl w:val="true"/>
        </w:rPr>
        <w:t>(</w:t>
      </w:r>
      <w:r>
        <w:rPr>
          <w:rtl w:val="true"/>
        </w:rPr>
        <w:t>صغیر</w:t>
      </w:r>
      <w:r>
        <w:rPr>
          <w:rtl w:val="true"/>
        </w:rPr>
        <w:t>) «</w:t>
      </w:r>
      <w:r>
        <w:rPr/>
        <w:t>41</w:t>
      </w:r>
      <w:r>
        <w:rPr>
          <w:rtl w:val="true"/>
        </w:rPr>
        <w:t xml:space="preserve"> - </w:t>
      </w:r>
      <w:r>
        <w:rPr/>
        <w:t>53</w:t>
      </w:r>
      <w:r>
        <w:rPr>
          <w:rtl w:val="true"/>
        </w:rPr>
        <w:t>» (</w:t>
      </w:r>
      <w:r>
        <w:rPr>
          <w:rtl w:val="true"/>
        </w:rPr>
        <w:t xml:space="preserve">نجوم </w:t>
      </w:r>
      <w:r>
        <w:rPr>
          <w:rtl w:val="true"/>
        </w:rPr>
        <w:t xml:space="preserve">- </w:t>
      </w:r>
      <w:r>
        <w:rPr>
          <w:rtl w:val="true"/>
        </w:rPr>
        <w:t>فارسی</w:t>
      </w:r>
      <w:r>
        <w:rPr>
          <w:rtl w:val="true"/>
        </w:rPr>
        <w:t>)</w:t>
      </w:r>
      <w:bookmarkEnd w:id="36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کتابشناسی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چنین گوید احقر عباد الله یعنی محمد باقر بن محمد تقی عفی الله عن جرائمها که این رساله‌ایست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که در ماه ذیحجه ماه بگیرد مرد بزرگی در مغرب بمیرد و مرد فاسق فاجر دعوای پادشاهی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نستعلیق محمد یوسف بن عباسعلی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چمار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آن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تحریر سده </w:t>
      </w:r>
      <w:r>
        <w:rPr>
          <w:rFonts w:eastAsia="IRNazanin" w:cs="IRNazanin"/>
          <w:color w:val="111111"/>
          <w:sz w:val="28"/>
          <w:szCs w:val="28"/>
          <w:lang w:bidi="fa-IR"/>
        </w:rPr>
        <w:t>13</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احکام کسوف و خسوف منسوب به امام صادق علیه السلام که از طریق قطب راوندی نقل شده آمده است</w:t>
      </w:r>
      <w:r>
        <w:rPr>
          <w:rFonts w:eastAsia="IRNazanin" w:cs="IRNazanin"/>
          <w:color w:val="111111"/>
          <w:sz w:val="28"/>
          <w:szCs w:val="28"/>
          <w:rtl w:val="true"/>
          <w:lang w:bidi="fa-IR"/>
        </w:rPr>
        <w:t xml:space="preserve">. </w:t>
      </w:r>
      <w:bookmarkStart w:id="3624" w:name="pg14116_147200"/>
    </w:p>
    <w:p>
      <w:pPr>
        <w:pStyle w:val="Heading2"/>
        <w:numPr>
          <w:ilvl w:val="1"/>
          <w:numId w:val="1"/>
        </w:numPr>
        <w:rPr/>
      </w:pPr>
      <w:bookmarkStart w:id="3625" w:name="__RefHeading___Toc4166385_3381743652"/>
      <w:bookmarkStart w:id="3626" w:name="_Toc1567"/>
      <w:bookmarkEnd w:id="3624"/>
      <w:bookmarkEnd w:id="3625"/>
      <w:r>
        <w:rPr>
          <w:rtl w:val="true"/>
        </w:rPr>
        <w:t xml:space="preserve">( </w:t>
      </w:r>
      <w:r>
        <w:rPr/>
        <w:t>2630</w:t>
      </w:r>
      <w:r>
        <w:rPr>
          <w:rtl w:val="true"/>
        </w:rPr>
        <w:t xml:space="preserve"> )</w:t>
      </w:r>
      <w:bookmarkEnd w:id="3626"/>
    </w:p>
    <w:p>
      <w:pPr>
        <w:pStyle w:val="Heading3"/>
        <w:numPr>
          <w:ilvl w:val="2"/>
          <w:numId w:val="1"/>
        </w:numPr>
        <w:rPr/>
      </w:pPr>
      <w:bookmarkStart w:id="3627" w:name="__RefHeading___Toc4166387_3381743652"/>
      <w:bookmarkStart w:id="3628" w:name="_Toc1568"/>
      <w:bookmarkEnd w:id="3627"/>
      <w:r>
        <w:rPr/>
        <w:t>1</w:t>
      </w:r>
      <w:r>
        <w:rPr>
          <w:rtl w:val="true"/>
        </w:rPr>
        <w:t xml:space="preserve"> - </w:t>
      </w:r>
      <w:r>
        <w:rPr>
          <w:rtl w:val="true"/>
        </w:rPr>
        <w:t xml:space="preserve">آداب و آثار دعاء سیفی </w:t>
      </w:r>
      <w:r>
        <w:rPr>
          <w:rtl w:val="true"/>
        </w:rPr>
        <w:t>«</w:t>
      </w:r>
      <w:r>
        <w:rPr/>
        <w:t>1</w:t>
      </w:r>
      <w:r>
        <w:rPr>
          <w:rtl w:val="true"/>
        </w:rPr>
        <w:t xml:space="preserve"> - </w:t>
      </w:r>
      <w:r>
        <w:rPr/>
        <w:t>33</w:t>
      </w:r>
      <w:r>
        <w:rPr>
          <w:rtl w:val="true"/>
        </w:rPr>
        <w:t>» (</w:t>
      </w:r>
      <w:r>
        <w:rPr>
          <w:rtl w:val="true"/>
        </w:rPr>
        <w:t>دعا</w:t>
      </w:r>
      <w:r>
        <w:rPr>
          <w:rtl w:val="true"/>
        </w:rPr>
        <w:t xml:space="preserve">- </w:t>
      </w:r>
      <w:r>
        <w:rPr>
          <w:rtl w:val="true"/>
        </w:rPr>
        <w:t>فارسی</w:t>
      </w:r>
      <w:r>
        <w:rPr>
          <w:rtl w:val="true"/>
        </w:rPr>
        <w:t>)</w:t>
      </w:r>
      <w:bookmarkEnd w:id="3628"/>
    </w:p>
    <w:p>
      <w:pPr>
        <w:pStyle w:val="BookText"/>
        <w:rPr/>
      </w:pPr>
      <w:r>
        <w:rPr>
          <w:rFonts w:ascii="IRNazanin" w:hAnsi="IRNazanin" w:eastAsia="IRNazanin"/>
          <w:color w:val="111111"/>
          <w:sz w:val="28"/>
          <w:sz w:val="28"/>
          <w:szCs w:val="28"/>
          <w:rtl w:val="true"/>
          <w:lang w:bidi="fa-IR"/>
        </w:rPr>
        <w:t xml:space="preserve">جمع آورنده و کاتب رساله مینویسد چون دعای سیفی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آثار و خواص خارق العاده دارد من در صدد تهیه نسخه صحیحی از آن برآمدم ولی همه دارای اختلافات بسیار با هم بودند تا اینکه به نسخه‌ای که بخط شیخ بهایی بود دست یافتم و آن را با شرح و اثار و خواص و شأن نزول در اینجا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 اما بعد بشرف عرض برادران دینی خود مینگارد این بنده خاکسار و این ذره بیمقدار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مدت مدیدی و عهد بعیدی طالب و جویای نسخه مبارک سیفی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حسبی الله لا اله الا هو علیه توکلت و و رب العرش العظیم</w:t>
      </w:r>
      <w:r>
        <w:rPr>
          <w:rFonts w:eastAsia="IRNazanin" w:cs="IRNazanin"/>
          <w:color w:val="111111"/>
          <w:sz w:val="28"/>
          <w:szCs w:val="28"/>
          <w:rtl w:val="true"/>
          <w:lang w:bidi="fa-IR"/>
        </w:rPr>
        <w:t>».</w:t>
      </w:r>
    </w:p>
    <w:p>
      <w:pPr>
        <w:pStyle w:val="Heading3"/>
        <w:numPr>
          <w:ilvl w:val="2"/>
          <w:numId w:val="1"/>
        </w:numPr>
        <w:rPr/>
      </w:pPr>
      <w:bookmarkStart w:id="3629" w:name="__RefHeading___Toc4166389_3381743652"/>
      <w:bookmarkStart w:id="3630" w:name="_Toc1569"/>
      <w:bookmarkEnd w:id="3629"/>
      <w:r>
        <w:rPr/>
        <w:t>2</w:t>
      </w:r>
      <w:r>
        <w:rPr>
          <w:rtl w:val="true"/>
        </w:rPr>
        <w:t xml:space="preserve"> - </w:t>
      </w:r>
      <w:r>
        <w:rPr>
          <w:rtl w:val="true"/>
        </w:rPr>
        <w:t xml:space="preserve">مشکاة الانوار </w:t>
      </w:r>
      <w:r>
        <w:rPr>
          <w:rtl w:val="true"/>
        </w:rPr>
        <w:t>«</w:t>
      </w:r>
      <w:r>
        <w:rPr/>
        <w:t>115</w:t>
      </w:r>
      <w:r>
        <w:rPr>
          <w:rtl w:val="true"/>
        </w:rPr>
        <w:t xml:space="preserve"> - </w:t>
      </w:r>
      <w:r>
        <w:rPr/>
        <w:t>183</w:t>
      </w:r>
      <w:r>
        <w:rPr>
          <w:rtl w:val="true"/>
        </w:rPr>
        <w:t>» (</w:t>
      </w:r>
      <w:r>
        <w:rPr>
          <w:rtl w:val="true"/>
        </w:rPr>
        <w:t>فارسی</w:t>
      </w:r>
      <w:r>
        <w:rPr>
          <w:rtl w:val="true"/>
        </w:rPr>
        <w:t>)</w:t>
      </w:r>
      <w:bookmarkEnd w:id="36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4767</w:t>
      </w:r>
      <w:r>
        <w:rPr>
          <w:rFonts w:eastAsia="IRNazanin" w:cs="IRNazanin"/>
          <w:color w:val="111111"/>
          <w:sz w:val="28"/>
          <w:szCs w:val="28"/>
          <w:rtl w:val="true"/>
          <w:lang w:bidi="fa-IR"/>
        </w:rPr>
        <w:t>].</w:t>
      </w:r>
    </w:p>
    <w:p>
      <w:pPr>
        <w:pStyle w:val="Heading3"/>
        <w:numPr>
          <w:ilvl w:val="2"/>
          <w:numId w:val="1"/>
        </w:numPr>
        <w:rPr/>
      </w:pPr>
      <w:bookmarkStart w:id="3631" w:name="__RefHeading___Toc4166391_3381743652"/>
      <w:bookmarkStart w:id="3632" w:name="_Toc1570"/>
      <w:bookmarkEnd w:id="3631"/>
      <w:r>
        <w:rPr/>
        <w:t>3</w:t>
      </w:r>
      <w:r>
        <w:rPr>
          <w:rtl w:val="true"/>
        </w:rPr>
        <w:t xml:space="preserve"> - </w:t>
      </w:r>
      <w:r>
        <w:rPr>
          <w:rtl w:val="true"/>
        </w:rPr>
        <w:t xml:space="preserve">منشات </w:t>
      </w:r>
      <w:r>
        <w:rPr>
          <w:rtl w:val="true"/>
        </w:rPr>
        <w:t>«</w:t>
      </w:r>
      <w:r>
        <w:rPr/>
        <w:t>205</w:t>
      </w:r>
      <w:r>
        <w:rPr>
          <w:rtl w:val="true"/>
        </w:rPr>
        <w:t xml:space="preserve"> - </w:t>
      </w:r>
      <w:r>
        <w:rPr/>
        <w:t>212</w:t>
      </w:r>
      <w:r>
        <w:rPr>
          <w:rtl w:val="true"/>
        </w:rPr>
        <w:t>» (</w:t>
      </w:r>
      <w:r>
        <w:rPr>
          <w:rtl w:val="true"/>
        </w:rPr>
        <w:t>فارسی</w:t>
      </w:r>
      <w:r>
        <w:rPr>
          <w:rtl w:val="true"/>
        </w:rPr>
        <w:t>)</w:t>
      </w:r>
      <w:bookmarkEnd w:id="36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الله بن جعفر علوی بروجردی دارابی،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مینویسد چون شیوه پسندیده علمای پیشین نامه نگاری بیکدیگر بوده و ترک آن را خیانت شمرده‌اند پس بخواهش آقا سید روح الله رساله‌ای در مجموع منشات و مکاتیب جمع آوری و در یک مقدمه و هشت انشاء تنظیم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ذکر احادیث و کلماتی در فضیلت مکاتبه و مراسله</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احلی تنمیقة صدر من مصدر الخلّة و الوداد و اجلی تعلیقه شرق من شرق </w:t>
      </w:r>
      <w:bookmarkStart w:id="3633" w:name="pg14116_147201"/>
    </w:p>
    <w:p>
      <w:pPr>
        <w:pStyle w:val="BookText"/>
        <w:rPr/>
      </w:pPr>
      <w:bookmarkEnd w:id="3633"/>
      <w:r>
        <w:rPr>
          <w:rFonts w:ascii="IRNazanin" w:hAnsi="IRNazanin" w:eastAsia="IRNazanin"/>
          <w:color w:val="111111"/>
          <w:sz w:val="28"/>
          <w:sz w:val="28"/>
          <w:szCs w:val="28"/>
          <w:rtl w:val="true"/>
          <w:lang w:bidi="fa-IR"/>
        </w:rPr>
        <w:t>الالفة و الاتّحاد حمد الملک الرئوف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یاذن الله لی و هو خیر الحاکمین و اما التفصیل فلما کنت تمنیت التشریف بتقبیل العتبات العالیات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حسین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رساله و رساله بعد دعاها و اذکار فراوان با ترجمه و بیترجمه به اندازه یک کتاب دعا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برگ اولش افتاده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رساله هم مطالبی شامل رمل و طلسمات در چند برگ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فقط مقدمه و انشاء اول را دارد 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ادامه این کتاب هم دعاهایی و احادیثی از جمله حدیث عقل و جهل کافی با ترجمه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634" w:name="__RefHeading___Toc4166393_3381743652"/>
      <w:bookmarkStart w:id="3635" w:name="_Toc1571"/>
      <w:bookmarkEnd w:id="3634"/>
      <w:r>
        <w:rPr>
          <w:rtl w:val="true"/>
        </w:rPr>
        <w:t xml:space="preserve">( </w:t>
      </w:r>
      <w:r>
        <w:rPr/>
        <w:t>2677</w:t>
      </w:r>
      <w:r>
        <w:rPr>
          <w:rtl w:val="true"/>
        </w:rPr>
        <w:t xml:space="preserve"> )</w:t>
      </w:r>
      <w:bookmarkEnd w:id="3635"/>
    </w:p>
    <w:p>
      <w:pPr>
        <w:pStyle w:val="Heading3"/>
        <w:numPr>
          <w:ilvl w:val="2"/>
          <w:numId w:val="1"/>
        </w:numPr>
        <w:rPr/>
      </w:pPr>
      <w:bookmarkStart w:id="3636" w:name="__RefHeading___Toc4166395_3381743652"/>
      <w:bookmarkStart w:id="3637" w:name="_Toc1572"/>
      <w:bookmarkEnd w:id="3636"/>
      <w:r>
        <w:rPr/>
        <w:t>1</w:t>
      </w:r>
      <w:r>
        <w:rPr>
          <w:rtl w:val="true"/>
        </w:rPr>
        <w:t xml:space="preserve"> - </w:t>
      </w:r>
      <w:r>
        <w:rPr>
          <w:rtl w:val="true"/>
        </w:rPr>
        <w:t xml:space="preserve">دعاء صنمی قریش </w:t>
      </w:r>
      <w:r>
        <w:rPr>
          <w:rtl w:val="true"/>
        </w:rPr>
        <w:t>«</w:t>
      </w:r>
      <w:r>
        <w:rPr/>
        <w:t>1</w:t>
      </w:r>
      <w:r>
        <w:rPr>
          <w:rtl w:val="true"/>
        </w:rPr>
        <w:t xml:space="preserve"> - </w:t>
      </w:r>
      <w:r>
        <w:rPr/>
        <w:t>4</w:t>
      </w:r>
      <w:r>
        <w:rPr>
          <w:rtl w:val="true"/>
        </w:rPr>
        <w:t>» (</w:t>
      </w:r>
      <w:r>
        <w:rPr>
          <w:rtl w:val="true"/>
        </w:rPr>
        <w:t>عربی</w:t>
      </w:r>
      <w:r>
        <w:rPr>
          <w:rtl w:val="true"/>
        </w:rPr>
        <w:t>)</w:t>
      </w:r>
      <w:bookmarkEnd w:id="3637"/>
    </w:p>
    <w:p>
      <w:pPr>
        <w:pStyle w:val="BookText"/>
        <w:rPr/>
      </w:pPr>
      <w:r>
        <w:rPr>
          <w:rFonts w:ascii="IRNazanin" w:hAnsi="IRNazanin" w:eastAsia="IRNazanin"/>
          <w:color w:val="111111"/>
          <w:sz w:val="28"/>
          <w:sz w:val="28"/>
          <w:szCs w:val="28"/>
          <w:rtl w:val="true"/>
          <w:lang w:bidi="fa-IR"/>
        </w:rPr>
        <w:t>در این نسخه ترجمه فارسی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اللهم العن صنمی قریش و جبتیهما و طاغوتیهما الذین خالفا 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درود فرست بر محمد و آل محمد بار خدایا لعن کن بر دوبت قریش و دوبت که ایشان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یستغیث منه اهل النار آمین رب العالمین بحق محمد و عترته الطاهرین یقول هذا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بفریاد آیند از عذاب ایشان اهل دوزخ بار خدایا قبول کن ای پروردگار عالم و آدم بحق محمد و عترت او که پا کند</w:t>
      </w:r>
      <w:r>
        <w:rPr>
          <w:rFonts w:eastAsia="IRNazanin" w:cs="IRNazanin"/>
          <w:color w:val="111111"/>
          <w:sz w:val="28"/>
          <w:szCs w:val="28"/>
          <w:rtl w:val="true"/>
          <w:lang w:bidi="fa-IR"/>
        </w:rPr>
        <w:t>».</w:t>
      </w:r>
    </w:p>
    <w:p>
      <w:pPr>
        <w:pStyle w:val="Heading3"/>
        <w:numPr>
          <w:ilvl w:val="2"/>
          <w:numId w:val="1"/>
        </w:numPr>
        <w:rPr/>
      </w:pPr>
      <w:bookmarkStart w:id="3638" w:name="__RefHeading___Toc4166397_3381743652"/>
      <w:bookmarkStart w:id="3639" w:name="_Toc1573"/>
      <w:bookmarkEnd w:id="3638"/>
      <w:r>
        <w:rPr/>
        <w:t>2</w:t>
      </w:r>
      <w:r>
        <w:rPr>
          <w:rtl w:val="true"/>
        </w:rPr>
        <w:t xml:space="preserve"> - </w:t>
      </w:r>
      <w:r>
        <w:rPr>
          <w:rtl w:val="true"/>
        </w:rPr>
        <w:t xml:space="preserve">منظومة فی اصول الخمسة </w:t>
      </w:r>
      <w:r>
        <w:rPr>
          <w:rtl w:val="true"/>
        </w:rPr>
        <w:t xml:space="preserve">= </w:t>
      </w:r>
      <w:r>
        <w:rPr>
          <w:rtl w:val="true"/>
        </w:rPr>
        <w:t xml:space="preserve">عقائد منظوم </w:t>
      </w:r>
      <w:r>
        <w:rPr>
          <w:rtl w:val="true"/>
        </w:rPr>
        <w:t>«</w:t>
      </w:r>
      <w:r>
        <w:rPr/>
        <w:t>4</w:t>
      </w:r>
      <w:r>
        <w:rPr>
          <w:rtl w:val="true"/>
        </w:rPr>
        <w:t xml:space="preserve"> - </w:t>
      </w:r>
      <w:r>
        <w:rPr/>
        <w:t>6</w:t>
      </w:r>
      <w:r>
        <w:rPr>
          <w:rtl w:val="true"/>
        </w:rPr>
        <w:t>» (</w:t>
      </w:r>
      <w:r>
        <w:rPr>
          <w:rtl w:val="true"/>
        </w:rPr>
        <w:t>عربی</w:t>
      </w:r>
      <w:r>
        <w:rPr>
          <w:rtl w:val="true"/>
        </w:rPr>
        <w:t>)</w:t>
      </w:r>
      <w:bookmarkEnd w:id="3639"/>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640" w:name="pg14116_147202"/>
    </w:p>
    <w:p>
      <w:pPr>
        <w:pStyle w:val="BookText"/>
        <w:rPr/>
      </w:pPr>
      <w:bookmarkEnd w:id="3640"/>
      <w:r>
        <w:rPr>
          <w:rFonts w:ascii="IRNazanin" w:hAnsi="IRNazanin" w:eastAsia="IRNazanin"/>
          <w:color w:val="111111"/>
          <w:sz w:val="28"/>
          <w:sz w:val="28"/>
          <w:szCs w:val="28"/>
          <w:rtl w:val="true"/>
          <w:lang w:bidi="fa-IR"/>
        </w:rPr>
        <w:t xml:space="preserve">منظومه‌ای است در بیان اصول و معتقدات امامیه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لله تعالی انه لیس له ثان و لا مثل له</w:t>
      </w:r>
    </w:p>
    <w:p>
      <w:pPr>
        <w:pStyle w:val="BookText"/>
        <w:rPr/>
      </w:pPr>
      <w:r>
        <w:rPr>
          <w:rFonts w:ascii="IRNazanin" w:hAnsi="IRNazanin" w:eastAsia="IRNazanin"/>
          <w:color w:val="111111"/>
          <w:sz w:val="28"/>
          <w:sz w:val="28"/>
          <w:szCs w:val="28"/>
          <w:rtl w:val="true"/>
          <w:lang w:bidi="fa-IR"/>
        </w:rPr>
        <w:t>و واجب الوجود باقٍ ابدی و قادر علی الجمیع سرمدی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جاءوا به حق یقین</w:t>
      </w:r>
    </w:p>
    <w:p>
      <w:pPr>
        <w:pStyle w:val="BookText"/>
        <w:rPr/>
      </w:pPr>
      <w:r>
        <w:rPr>
          <w:rFonts w:ascii="IRNazanin" w:hAnsi="IRNazanin" w:eastAsia="IRNazanin"/>
          <w:color w:val="111111"/>
          <w:sz w:val="28"/>
          <w:sz w:val="28"/>
          <w:szCs w:val="28"/>
          <w:rtl w:val="true"/>
          <w:lang w:bidi="fa-IR"/>
        </w:rPr>
        <w:t>تصدیقه حتم علی المکلفین</w:t>
      </w:r>
    </w:p>
    <w:p>
      <w:pPr>
        <w:pStyle w:val="BookText"/>
        <w:rPr/>
      </w:pPr>
      <w:r>
        <w:rPr>
          <w:rFonts w:ascii="IRNazanin" w:hAnsi="IRNazanin" w:eastAsia="IRNazanin"/>
          <w:color w:val="111111"/>
          <w:sz w:val="28"/>
          <w:sz w:val="28"/>
          <w:szCs w:val="28"/>
          <w:rtl w:val="true"/>
          <w:lang w:bidi="fa-IR"/>
        </w:rPr>
        <w:t>صلّی علیهم ربهم وسلّما ما سبّح الاملاک اوغیث هما</w:t>
      </w:r>
      <w:r>
        <w:rPr>
          <w:rFonts w:eastAsia="IRNazanin" w:cs="IRNazanin"/>
          <w:color w:val="111111"/>
          <w:sz w:val="28"/>
          <w:szCs w:val="28"/>
          <w:rtl w:val="true"/>
          <w:lang w:bidi="fa-IR"/>
        </w:rPr>
        <w:t>»</w:t>
      </w:r>
    </w:p>
    <w:p>
      <w:pPr>
        <w:pStyle w:val="Heading3"/>
        <w:numPr>
          <w:ilvl w:val="2"/>
          <w:numId w:val="1"/>
        </w:numPr>
        <w:rPr/>
      </w:pPr>
      <w:bookmarkStart w:id="3641" w:name="__RefHeading___Toc4166399_3381743652"/>
      <w:bookmarkStart w:id="3642" w:name="_Toc1574"/>
      <w:bookmarkEnd w:id="3641"/>
      <w:r>
        <w:rPr/>
        <w:t>3</w:t>
      </w:r>
      <w:r>
        <w:rPr>
          <w:rtl w:val="true"/>
        </w:rPr>
        <w:t xml:space="preserve"> - </w:t>
      </w:r>
      <w:r>
        <w:rPr>
          <w:rtl w:val="true"/>
        </w:rPr>
        <w:t xml:space="preserve">صحیفة الرضا </w:t>
      </w:r>
      <w:r>
        <w:rPr>
          <w:rtl w:val="true"/>
        </w:rPr>
        <w:t>(</w:t>
      </w:r>
      <w:r>
        <w:rPr>
          <w:rtl w:val="true"/>
        </w:rPr>
        <w:t>علیه السلام</w:t>
      </w:r>
      <w:r>
        <w:rPr>
          <w:rtl w:val="true"/>
        </w:rPr>
        <w:t>) «</w:t>
      </w:r>
      <w:r>
        <w:rPr/>
        <w:t>6</w:t>
      </w:r>
      <w:r>
        <w:rPr>
          <w:rtl w:val="true"/>
        </w:rPr>
        <w:t xml:space="preserve"> - </w:t>
      </w:r>
      <w:r>
        <w:rPr/>
        <w:t>27</w:t>
      </w:r>
      <w:r>
        <w:rPr>
          <w:rtl w:val="true"/>
        </w:rPr>
        <w:t>» (</w:t>
      </w:r>
      <w:r>
        <w:rPr>
          <w:rtl w:val="true"/>
        </w:rPr>
        <w:t xml:space="preserve">حدیث </w:t>
      </w:r>
      <w:r>
        <w:rPr>
          <w:rtl w:val="true"/>
        </w:rPr>
        <w:t xml:space="preserve">- </w:t>
      </w:r>
      <w:r>
        <w:rPr>
          <w:rtl w:val="true"/>
        </w:rPr>
        <w:t>عربی</w:t>
      </w:r>
      <w:r>
        <w:rPr>
          <w:rtl w:val="true"/>
        </w:rPr>
        <w:t>)</w:t>
      </w:r>
      <w:bookmarkEnd w:id="3642"/>
    </w:p>
    <w:p>
      <w:pPr>
        <w:pStyle w:val="BookText"/>
        <w:rPr/>
      </w:pPr>
      <w:r>
        <w:rPr>
          <w:rFonts w:ascii="IRNazanin" w:hAnsi="IRNazanin" w:eastAsia="IRNazanin"/>
          <w:color w:val="111111"/>
          <w:sz w:val="28"/>
          <w:sz w:val="28"/>
          <w:szCs w:val="28"/>
          <w:rtl w:val="true"/>
          <w:lang w:bidi="fa-IR"/>
        </w:rPr>
        <w:t xml:space="preserve">شامل حدود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حاضر از طریق امین الاسلام فضل بن حسن طبرسی صاحب مجمع البیان روایت شده و در فهارس بنامهای مسند الرضا، الرضویات و صحیفة اهل البیت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الوسایل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الشیخ الامام الاجل العالم الزاهد امین الدین ثقة الاسلام امیر الرؤساء ابو علی الفضل بن الحسن الطبرسی اطال الله بقاءه فی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نستعلیق سده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نسخ سده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عبده ابوالقاسم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3643" w:name="pg14116_147203"/>
    </w:p>
    <w:p>
      <w:pPr>
        <w:pStyle w:val="Heading2"/>
        <w:numPr>
          <w:ilvl w:val="1"/>
          <w:numId w:val="1"/>
        </w:numPr>
        <w:rPr/>
      </w:pPr>
      <w:bookmarkStart w:id="3644" w:name="__RefHeading___Toc4166401_3381743652"/>
      <w:bookmarkStart w:id="3645" w:name="_Toc1575"/>
      <w:bookmarkEnd w:id="3643"/>
      <w:bookmarkEnd w:id="3644"/>
      <w:r>
        <w:rPr>
          <w:rtl w:val="true"/>
        </w:rPr>
        <w:t xml:space="preserve">( </w:t>
      </w:r>
      <w:r>
        <w:rPr/>
        <w:t>2686</w:t>
      </w:r>
      <w:r>
        <w:rPr>
          <w:rtl w:val="true"/>
        </w:rPr>
        <w:t xml:space="preserve"> )</w:t>
      </w:r>
      <w:bookmarkEnd w:id="3645"/>
    </w:p>
    <w:p>
      <w:pPr>
        <w:pStyle w:val="Heading3"/>
        <w:numPr>
          <w:ilvl w:val="2"/>
          <w:numId w:val="1"/>
        </w:numPr>
        <w:rPr/>
      </w:pPr>
      <w:bookmarkStart w:id="3646" w:name="__RefHeading___Toc4166403_3381743652"/>
      <w:bookmarkStart w:id="3647" w:name="_Toc1576"/>
      <w:bookmarkEnd w:id="3646"/>
      <w:r>
        <w:rPr/>
        <w:t>1</w:t>
      </w:r>
      <w:r>
        <w:rPr>
          <w:rtl w:val="true"/>
        </w:rPr>
        <w:t xml:space="preserve"> - </w:t>
      </w:r>
      <w:r>
        <w:rPr>
          <w:rtl w:val="true"/>
        </w:rPr>
        <w:t xml:space="preserve">ترجمة الصلاة </w:t>
      </w:r>
      <w:r>
        <w:rPr>
          <w:rtl w:val="true"/>
        </w:rPr>
        <w:t>«</w:t>
      </w:r>
      <w:r>
        <w:rPr/>
        <w:t>1</w:t>
      </w:r>
      <w:r>
        <w:rPr>
          <w:rtl w:val="true"/>
        </w:rPr>
        <w:t xml:space="preserve"> - </w:t>
      </w:r>
      <w:r>
        <w:rPr/>
        <w:t>26</w:t>
      </w:r>
      <w:r>
        <w:rPr>
          <w:rtl w:val="true"/>
        </w:rPr>
        <w:t>» (</w:t>
      </w:r>
      <w:r>
        <w:rPr>
          <w:rtl w:val="true"/>
        </w:rPr>
        <w:t>فارسی</w:t>
      </w:r>
      <w:r>
        <w:rPr>
          <w:rtl w:val="true"/>
        </w:rPr>
        <w:t>)</w:t>
      </w:r>
      <w:bookmarkEnd w:id="36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شاه مرتضی فیض کاشانی،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توضیح مختصری در ارکان و واجبات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تا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هشت در تنظیم شده است و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ملا محمد طاهر قمی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نه گویا بتو خاموش به</w:t>
      </w:r>
    </w:p>
    <w:p>
      <w:pPr>
        <w:pStyle w:val="BookText"/>
        <w:rPr/>
      </w:pPr>
      <w:r>
        <w:rPr>
          <w:rFonts w:ascii="IRNazanin" w:hAnsi="IRNazanin" w:eastAsia="IRNazanin"/>
          <w:color w:val="111111"/>
          <w:sz w:val="28"/>
          <w:sz w:val="28"/>
          <w:szCs w:val="28"/>
          <w:rtl w:val="true"/>
          <w:lang w:bidi="fa-IR"/>
        </w:rPr>
        <w:t>هر چه نه یاد تو فراموش به</w:t>
      </w:r>
      <w:r>
        <w:rPr>
          <w:rFonts w:eastAsia="IRNazanin" w:cs="IRNazanin"/>
          <w:color w:val="111111"/>
          <w:sz w:val="28"/>
          <w:szCs w:val="28"/>
          <w:rtl w:val="true"/>
          <w:lang w:bidi="fa-IR"/>
        </w:rPr>
        <w:t>»</w:t>
      </w:r>
    </w:p>
    <w:p>
      <w:pPr>
        <w:pStyle w:val="Heading3"/>
        <w:numPr>
          <w:ilvl w:val="2"/>
          <w:numId w:val="1"/>
        </w:numPr>
        <w:rPr/>
      </w:pPr>
      <w:bookmarkStart w:id="3648" w:name="__RefHeading___Toc4166405_3381743652"/>
      <w:bookmarkStart w:id="3649" w:name="_Toc1577"/>
      <w:bookmarkEnd w:id="3648"/>
      <w:r>
        <w:rPr/>
        <w:t>2</w:t>
      </w:r>
      <w:r>
        <w:rPr>
          <w:rtl w:val="true"/>
        </w:rPr>
        <w:t xml:space="preserve"> - </w:t>
      </w:r>
      <w:r>
        <w:rPr>
          <w:rtl w:val="true"/>
        </w:rPr>
        <w:t xml:space="preserve">ایمان عطایی </w:t>
      </w:r>
      <w:r>
        <w:rPr>
          <w:rtl w:val="true"/>
        </w:rPr>
        <w:t>«</w:t>
      </w:r>
      <w:r>
        <w:rPr/>
        <w:t>26</w:t>
      </w:r>
      <w:r>
        <w:rPr>
          <w:rtl w:val="true"/>
        </w:rPr>
        <w:t xml:space="preserve"> - </w:t>
      </w:r>
      <w:r>
        <w:rPr/>
        <w:t>58</w:t>
      </w:r>
      <w:r>
        <w:rPr>
          <w:rtl w:val="true"/>
        </w:rPr>
        <w:t>» (</w:t>
      </w:r>
      <w:r>
        <w:rPr>
          <w:rtl w:val="true"/>
        </w:rPr>
        <w:t xml:space="preserve">کلام </w:t>
      </w:r>
      <w:r>
        <w:rPr>
          <w:rtl w:val="true"/>
        </w:rPr>
        <w:t xml:space="preserve">- </w:t>
      </w:r>
      <w:r>
        <w:rPr>
          <w:rtl w:val="true"/>
        </w:rPr>
        <w:t>فارسی</w:t>
      </w:r>
      <w:r>
        <w:rPr>
          <w:rtl w:val="true"/>
        </w:rPr>
        <w:t>)</w:t>
      </w:r>
      <w:bookmarkEnd w:id="36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قمی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در بخش مجموعههای سه کتابی مراجعه شود</w:t>
      </w:r>
      <w:r>
        <w:rPr>
          <w:rFonts w:eastAsia="IRNazanin" w:cs="IRNazanin"/>
          <w:color w:val="111111"/>
          <w:sz w:val="28"/>
          <w:szCs w:val="28"/>
          <w:rtl w:val="true"/>
          <w:lang w:bidi="fa-IR"/>
        </w:rPr>
        <w:t>.</w:t>
      </w:r>
    </w:p>
    <w:p>
      <w:pPr>
        <w:pStyle w:val="Heading3"/>
        <w:numPr>
          <w:ilvl w:val="2"/>
          <w:numId w:val="1"/>
        </w:numPr>
        <w:rPr/>
      </w:pPr>
      <w:bookmarkStart w:id="3650" w:name="__RefHeading___Toc4166407_3381743652"/>
      <w:bookmarkStart w:id="3651" w:name="_Toc1578"/>
      <w:bookmarkEnd w:id="3650"/>
      <w:r>
        <w:rPr/>
        <w:t>3</w:t>
      </w:r>
      <w:r>
        <w:rPr>
          <w:rtl w:val="true"/>
        </w:rPr>
        <w:t xml:space="preserve"> - </w:t>
      </w:r>
      <w:r>
        <w:rPr>
          <w:rtl w:val="true"/>
        </w:rPr>
        <w:t xml:space="preserve">شکوک الصلاة </w:t>
      </w:r>
      <w:r>
        <w:rPr>
          <w:rtl w:val="true"/>
        </w:rPr>
        <w:t>«</w:t>
      </w:r>
      <w:r>
        <w:rPr/>
        <w:t>58</w:t>
      </w:r>
      <w:r>
        <w:rPr>
          <w:rtl w:val="true"/>
        </w:rPr>
        <w:t xml:space="preserve"> - </w:t>
      </w:r>
      <w:r>
        <w:rPr/>
        <w:t>83</w:t>
      </w:r>
      <w:r>
        <w:rPr>
          <w:rtl w:val="true"/>
        </w:rPr>
        <w:t>» (</w:t>
      </w:r>
      <w:r>
        <w:rPr>
          <w:rtl w:val="true"/>
        </w:rPr>
        <w:t xml:space="preserve">فقه </w:t>
      </w:r>
      <w:r>
        <w:rPr>
          <w:rtl w:val="true"/>
        </w:rPr>
        <w:t xml:space="preserve">- </w:t>
      </w:r>
      <w:r>
        <w:rPr>
          <w:rtl w:val="true"/>
        </w:rPr>
        <w:t>فارسی</w:t>
      </w:r>
      <w:r>
        <w:rPr>
          <w:rtl w:val="true"/>
        </w:rPr>
        <w:t>)</w:t>
      </w:r>
      <w:bookmarkEnd w:id="36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احکام شک و سهو در نمازهای واجبه که در یک مقدمه و پنج فصل و 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ازاح ظلمات الشبهات و الشکوک و الاوهام عن مناهج المسائل و الاحکام بشریعة سید الانام</w:t>
      </w:r>
      <w:r>
        <w:rPr>
          <w:rFonts w:eastAsia="IRNazanin" w:cs="IRNazanin"/>
          <w:color w:val="111111"/>
          <w:sz w:val="28"/>
          <w:szCs w:val="28"/>
          <w:rtl w:val="true"/>
          <w:lang w:bidi="fa-IR"/>
        </w:rPr>
        <w:t xml:space="preserve">. </w:t>
      </w:r>
      <w:bookmarkStart w:id="3652" w:name="pg14116_147204"/>
    </w:p>
    <w:p>
      <w:pPr>
        <w:pStyle w:val="BookText"/>
        <w:rPr/>
      </w:pPr>
      <w:bookmarkEnd w:id="3652"/>
      <w:r>
        <w:rPr>
          <w:rFonts w:ascii="IRNazanin" w:hAnsi="IRNazanin" w:eastAsia="IRNazanin"/>
          <w:color w:val="111111"/>
          <w:sz w:val="28"/>
          <w:sz w:val="28"/>
          <w:szCs w:val="28"/>
          <w:rtl w:val="true"/>
          <w:lang w:bidi="fa-IR"/>
        </w:rPr>
        <w:t xml:space="preserve">رساله اول نسخ محمد رحیم در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رساله دوم و سوم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سوم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653" w:name="__RefHeading___Toc4166409_3381743652"/>
      <w:bookmarkStart w:id="3654" w:name="_Toc1579"/>
      <w:bookmarkEnd w:id="3653"/>
      <w:r>
        <w:rPr>
          <w:rtl w:val="true"/>
        </w:rPr>
        <w:t xml:space="preserve">( </w:t>
      </w:r>
      <w:r>
        <w:rPr/>
        <w:t>2707</w:t>
      </w:r>
      <w:r>
        <w:rPr>
          <w:rtl w:val="true"/>
        </w:rPr>
        <w:t xml:space="preserve"> )</w:t>
      </w:r>
      <w:bookmarkEnd w:id="3654"/>
    </w:p>
    <w:p>
      <w:pPr>
        <w:pStyle w:val="Heading3"/>
        <w:numPr>
          <w:ilvl w:val="2"/>
          <w:numId w:val="1"/>
        </w:numPr>
        <w:rPr/>
      </w:pPr>
      <w:bookmarkStart w:id="3655" w:name="__RefHeading___Toc4166411_3381743652"/>
      <w:bookmarkStart w:id="3656" w:name="_Toc1580"/>
      <w:bookmarkEnd w:id="3655"/>
      <w:r>
        <w:rPr/>
        <w:t>1</w:t>
      </w:r>
      <w:r>
        <w:rPr>
          <w:rtl w:val="true"/>
        </w:rPr>
        <w:t xml:space="preserve"> - </w:t>
      </w:r>
      <w:r>
        <w:rPr>
          <w:rtl w:val="true"/>
        </w:rPr>
        <w:t xml:space="preserve">اثبات الواجب </w:t>
      </w:r>
      <w:r>
        <w:rPr>
          <w:rtl w:val="true"/>
        </w:rPr>
        <w:t>«</w:t>
      </w:r>
      <w:r>
        <w:rPr/>
        <w:t>1</w:t>
      </w:r>
      <w:r>
        <w:rPr>
          <w:rtl w:val="true"/>
        </w:rPr>
        <w:t xml:space="preserve"> - </w:t>
      </w:r>
      <w:r>
        <w:rPr/>
        <w:t>48</w:t>
      </w:r>
      <w:r>
        <w:rPr>
          <w:rtl w:val="true"/>
        </w:rPr>
        <w:t>» (</w:t>
      </w:r>
      <w:r>
        <w:rPr>
          <w:rtl w:val="true"/>
        </w:rPr>
        <w:t xml:space="preserve">کلام </w:t>
      </w:r>
      <w:r>
        <w:rPr>
          <w:rtl w:val="true"/>
        </w:rPr>
        <w:t xml:space="preserve">- </w:t>
      </w:r>
      <w:r>
        <w:rPr>
          <w:rtl w:val="true"/>
        </w:rPr>
        <w:t>عربی</w:t>
      </w:r>
      <w:r>
        <w:rPr>
          <w:rtl w:val="true"/>
        </w:rPr>
        <w:t>)</w:t>
      </w:r>
      <w:bookmarkEnd w:id="36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خفری،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 اجوح خلق الله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فی اثبات الواجب الوجود بالذات و صفاته بالدلائل التی تقررت عندی قطعیّتها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مبحث العلم و توابعه بحرآ عمیقآ لا ساحل له اقتصر علی ما ذکر والحمد لله علی افضاله</w:t>
      </w:r>
      <w:r>
        <w:rPr>
          <w:rFonts w:eastAsia="IRNazanin" w:cs="IRNazanin"/>
          <w:color w:val="111111"/>
          <w:sz w:val="28"/>
          <w:szCs w:val="28"/>
          <w:rtl w:val="true"/>
          <w:lang w:bidi="fa-IR"/>
        </w:rPr>
        <w:t>».</w:t>
      </w:r>
    </w:p>
    <w:p>
      <w:pPr>
        <w:pStyle w:val="Heading3"/>
        <w:numPr>
          <w:ilvl w:val="2"/>
          <w:numId w:val="1"/>
        </w:numPr>
        <w:rPr/>
      </w:pPr>
      <w:bookmarkStart w:id="3657" w:name="__RefHeading___Toc4166413_3381743652"/>
      <w:bookmarkStart w:id="3658" w:name="_Toc1581"/>
      <w:bookmarkEnd w:id="3657"/>
      <w:r>
        <w:rPr/>
        <w:t>2</w:t>
      </w:r>
      <w:r>
        <w:rPr>
          <w:rtl w:val="true"/>
        </w:rPr>
        <w:t xml:space="preserve"> - </w:t>
      </w:r>
      <w:r>
        <w:rPr>
          <w:rtl w:val="true"/>
        </w:rPr>
        <w:t xml:space="preserve">الزوراء </w:t>
      </w:r>
      <w:r>
        <w:rPr>
          <w:rtl w:val="true"/>
        </w:rPr>
        <w:t>«</w:t>
      </w:r>
      <w:r>
        <w:rPr/>
        <w:t>48</w:t>
      </w:r>
      <w:r>
        <w:rPr>
          <w:rtl w:val="true"/>
        </w:rPr>
        <w:t xml:space="preserve"> - </w:t>
      </w:r>
      <w:r>
        <w:rPr/>
        <w:t>52</w:t>
      </w:r>
      <w:r>
        <w:rPr>
          <w:rtl w:val="true"/>
        </w:rPr>
        <w:t>» (</w:t>
      </w:r>
      <w:r>
        <w:rPr>
          <w:rtl w:val="true"/>
        </w:rPr>
        <w:t xml:space="preserve">فلسفه </w:t>
      </w:r>
      <w:r>
        <w:rPr>
          <w:rtl w:val="true"/>
        </w:rPr>
        <w:t xml:space="preserve">- </w:t>
      </w:r>
      <w:r>
        <w:rPr>
          <w:rtl w:val="true"/>
        </w:rPr>
        <w:t>عربی</w:t>
      </w:r>
      <w:r>
        <w:rPr>
          <w:rtl w:val="true"/>
        </w:rPr>
        <w:t>)</w:t>
      </w:r>
      <w:bookmarkEnd w:id="36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لذاته لولیّه بذاته والصلاة منه علی مرتبته الجامعة لجمیع صفاته و بعد فهذه نبذة من الحقائق بل زبدة من الدقائق</w:t>
      </w:r>
      <w:r>
        <w:rPr>
          <w:rFonts w:eastAsia="IRNazanin" w:cs="IRNazanin"/>
          <w:color w:val="111111"/>
          <w:sz w:val="28"/>
          <w:szCs w:val="28"/>
          <w:rtl w:val="true"/>
          <w:lang w:bidi="fa-IR"/>
        </w:rPr>
        <w:t>...».</w:t>
      </w:r>
    </w:p>
    <w:p>
      <w:pPr>
        <w:pStyle w:val="Heading3"/>
        <w:numPr>
          <w:ilvl w:val="2"/>
          <w:numId w:val="1"/>
        </w:numPr>
        <w:rPr/>
      </w:pPr>
      <w:bookmarkStart w:id="3659" w:name="__RefHeading___Toc4166415_3381743652"/>
      <w:bookmarkStart w:id="3660" w:name="_Toc1582"/>
      <w:bookmarkEnd w:id="3659"/>
      <w:r>
        <w:rPr/>
        <w:t>3</w:t>
      </w:r>
      <w:r>
        <w:rPr>
          <w:rtl w:val="true"/>
        </w:rPr>
        <w:t xml:space="preserve"> - </w:t>
      </w:r>
      <w:r>
        <w:rPr>
          <w:rtl w:val="true"/>
        </w:rPr>
        <w:t xml:space="preserve">شرح الزوراء </w:t>
      </w:r>
      <w:r>
        <w:rPr>
          <w:rtl w:val="true"/>
        </w:rPr>
        <w:t>«</w:t>
      </w:r>
      <w:r>
        <w:rPr/>
        <w:t>53</w:t>
      </w:r>
      <w:r>
        <w:rPr>
          <w:rtl w:val="true"/>
        </w:rPr>
        <w:t xml:space="preserve"> - </w:t>
      </w:r>
      <w:r>
        <w:rPr/>
        <w:t>64</w:t>
      </w:r>
      <w:r>
        <w:rPr>
          <w:rtl w:val="true"/>
        </w:rPr>
        <w:t>» (</w:t>
      </w:r>
      <w:r>
        <w:rPr>
          <w:rtl w:val="true"/>
        </w:rPr>
        <w:t xml:space="preserve">فلسفه </w:t>
      </w:r>
      <w:r>
        <w:rPr>
          <w:rtl w:val="true"/>
        </w:rPr>
        <w:t xml:space="preserve">- </w:t>
      </w:r>
      <w:r>
        <w:rPr>
          <w:rtl w:val="true"/>
        </w:rPr>
        <w:t>عربی</w:t>
      </w:r>
      <w:r>
        <w:rPr>
          <w:rtl w:val="true"/>
        </w:rPr>
        <w:t>)</w:t>
      </w:r>
      <w:bookmarkEnd w:id="36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اول نسخ جعفر بن حاج صادق در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توسط علم الهدی فرزند فیض کاشانی در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نسخه‌ای مغلوط، مقابله شده و یادداشت آن بخط خود او در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bookmarkStart w:id="3661" w:name="pg14116_147205"/>
    </w:p>
    <w:p>
      <w:pPr>
        <w:pStyle w:val="BookText"/>
        <w:rPr/>
      </w:pPr>
      <w:bookmarkEnd w:id="3661"/>
      <w:r>
        <w:rPr>
          <w:rFonts w:ascii="IRNazanin" w:hAnsi="IRNazanin" w:eastAsia="IRNazanin"/>
          <w:color w:val="111111"/>
          <w:sz w:val="28"/>
          <w:sz w:val="28"/>
          <w:szCs w:val="28"/>
          <w:rtl w:val="true"/>
          <w:lang w:bidi="fa-IR"/>
        </w:rPr>
        <w:t>رساله دوم نسخ همان کاتب در همان سال و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در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همان کاتب به درخواست علم الهدی فرزند فیض کاشانی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662" w:name="__RefHeading___Toc4166417_3381743652"/>
      <w:bookmarkStart w:id="3663" w:name="_Toc1583"/>
      <w:bookmarkEnd w:id="3662"/>
      <w:r>
        <w:rPr>
          <w:rtl w:val="true"/>
        </w:rPr>
        <w:t xml:space="preserve">( </w:t>
      </w:r>
      <w:r>
        <w:rPr/>
        <w:t>2712</w:t>
      </w:r>
      <w:r>
        <w:rPr>
          <w:rtl w:val="true"/>
        </w:rPr>
        <w:t xml:space="preserve"> )</w:t>
      </w:r>
      <w:bookmarkEnd w:id="3663"/>
    </w:p>
    <w:p>
      <w:pPr>
        <w:pStyle w:val="Heading3"/>
        <w:numPr>
          <w:ilvl w:val="2"/>
          <w:numId w:val="1"/>
        </w:numPr>
        <w:rPr/>
      </w:pPr>
      <w:bookmarkStart w:id="3664" w:name="__RefHeading___Toc4166419_3381743652"/>
      <w:bookmarkStart w:id="3665" w:name="_Toc1584"/>
      <w:bookmarkEnd w:id="3664"/>
      <w:r>
        <w:rPr/>
        <w:t>1</w:t>
      </w:r>
      <w:r>
        <w:rPr>
          <w:rtl w:val="true"/>
        </w:rPr>
        <w:t xml:space="preserve"> - </w:t>
      </w:r>
      <w:r>
        <w:rPr>
          <w:rtl w:val="true"/>
        </w:rPr>
        <w:t xml:space="preserve">الحجة علی الذاهب الی تکفیر ابی طالب </w:t>
      </w:r>
      <w:r>
        <w:rPr>
          <w:rtl w:val="true"/>
        </w:rPr>
        <w:t>«</w:t>
      </w:r>
      <w:r>
        <w:rPr/>
        <w:t>1</w:t>
      </w:r>
      <w:r>
        <w:rPr>
          <w:rtl w:val="true"/>
        </w:rPr>
        <w:t xml:space="preserve"> - </w:t>
      </w:r>
      <w:r>
        <w:rPr/>
        <w:t>42</w:t>
      </w:r>
      <w:r>
        <w:rPr>
          <w:rtl w:val="true"/>
        </w:rPr>
        <w:t>» (</w:t>
      </w:r>
      <w:r>
        <w:rPr>
          <w:rtl w:val="true"/>
        </w:rPr>
        <w:t xml:space="preserve">کلام </w:t>
      </w:r>
      <w:r>
        <w:rPr>
          <w:rtl w:val="true"/>
        </w:rPr>
        <w:t xml:space="preserve">- </w:t>
      </w:r>
      <w:r>
        <w:rPr>
          <w:rtl w:val="true"/>
        </w:rPr>
        <w:t>عربی</w:t>
      </w:r>
      <w:r>
        <w:rPr>
          <w:rtl w:val="true"/>
        </w:rPr>
        <w:t>)</w:t>
      </w:r>
      <w:bookmarkEnd w:id="36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 علی فخار بن معدّ موسوی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تظاهرت آلاؤه و حسن الی خلقه بلاؤه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جزیل الحباء کثیر العطاء فله الحمد علی السرآء والضرآء والشدة والرخاء، تمت</w:t>
      </w:r>
      <w:r>
        <w:rPr>
          <w:rFonts w:eastAsia="IRNazanin" w:cs="IRNazanin"/>
          <w:color w:val="111111"/>
          <w:sz w:val="28"/>
          <w:szCs w:val="28"/>
          <w:rtl w:val="true"/>
          <w:lang w:bidi="fa-IR"/>
        </w:rPr>
        <w:t>».</w:t>
      </w:r>
    </w:p>
    <w:p>
      <w:pPr>
        <w:pStyle w:val="Heading3"/>
        <w:numPr>
          <w:ilvl w:val="2"/>
          <w:numId w:val="1"/>
        </w:numPr>
        <w:rPr/>
      </w:pPr>
      <w:bookmarkStart w:id="3666" w:name="__RefHeading___Toc4166421_3381743652"/>
      <w:bookmarkStart w:id="3667" w:name="_Toc1585"/>
      <w:bookmarkEnd w:id="3666"/>
      <w:r>
        <w:rPr/>
        <w:t>2</w:t>
      </w:r>
      <w:r>
        <w:rPr>
          <w:rtl w:val="true"/>
        </w:rPr>
        <w:t xml:space="preserve"> - </w:t>
      </w:r>
      <w:r>
        <w:rPr>
          <w:rtl w:val="true"/>
        </w:rPr>
        <w:t xml:space="preserve">نزهة الناظر و تنبیه الخاطر </w:t>
      </w:r>
      <w:r>
        <w:rPr>
          <w:rtl w:val="true"/>
        </w:rPr>
        <w:t>«</w:t>
      </w:r>
      <w:r>
        <w:rPr/>
        <w:t>43</w:t>
      </w:r>
      <w:r>
        <w:rPr>
          <w:rtl w:val="true"/>
        </w:rPr>
        <w:t xml:space="preserve"> - </w:t>
      </w:r>
      <w:r>
        <w:rPr/>
        <w:t>78</w:t>
      </w:r>
      <w:r>
        <w:rPr>
          <w:rtl w:val="true"/>
        </w:rPr>
        <w:t>» (</w:t>
      </w:r>
      <w:r>
        <w:rPr>
          <w:rtl w:val="true"/>
        </w:rPr>
        <w:t xml:space="preserve">حدیث </w:t>
      </w:r>
      <w:r>
        <w:rPr>
          <w:rtl w:val="true"/>
        </w:rPr>
        <w:t xml:space="preserve">- </w:t>
      </w:r>
      <w:r>
        <w:rPr>
          <w:rtl w:val="true"/>
        </w:rPr>
        <w:t>عربی</w:t>
      </w:r>
      <w:r>
        <w:rPr>
          <w:rtl w:val="true"/>
        </w:rPr>
        <w:t>)</w:t>
      </w:r>
      <w:bookmarkEnd w:id="36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حسین 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و کهن در احادیث و کلمات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ذکر اسناد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 العارفین به العالمین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فقد سطرت لک امتعنی الله بک من اقوال الائمة من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الموجزة و الفاظهم المعجزة و حکمهم الباهرة و مواعظهم الزاهرة</w:t>
      </w:r>
      <w:r>
        <w:rPr>
          <w:rFonts w:eastAsia="IRNazanin" w:cs="IRNazanin"/>
          <w:color w:val="111111"/>
          <w:sz w:val="28"/>
          <w:szCs w:val="28"/>
          <w:rtl w:val="true"/>
          <w:lang w:bidi="fa-IR"/>
        </w:rPr>
        <w:t xml:space="preserve">...». </w:t>
      </w:r>
      <w:bookmarkStart w:id="3668" w:name="pg14116_147206"/>
    </w:p>
    <w:p>
      <w:pPr>
        <w:pStyle w:val="Heading3"/>
        <w:numPr>
          <w:ilvl w:val="2"/>
          <w:numId w:val="1"/>
        </w:numPr>
        <w:rPr/>
      </w:pPr>
      <w:bookmarkStart w:id="3669" w:name="__RefHeading___Toc4166423_3381743652"/>
      <w:bookmarkStart w:id="3670" w:name="_Toc1586"/>
      <w:bookmarkEnd w:id="3668"/>
      <w:bookmarkEnd w:id="3669"/>
      <w:r>
        <w:rPr/>
        <w:t>3</w:t>
      </w:r>
      <w:r>
        <w:rPr>
          <w:rtl w:val="true"/>
        </w:rPr>
        <w:t xml:space="preserve"> - </w:t>
      </w:r>
      <w:r>
        <w:rPr>
          <w:rtl w:val="true"/>
        </w:rPr>
        <w:t xml:space="preserve">مصادقة الاخوان </w:t>
      </w:r>
      <w:r>
        <w:rPr>
          <w:rtl w:val="true"/>
        </w:rPr>
        <w:t>(</w:t>
      </w:r>
      <w:r>
        <w:rPr>
          <w:rtl w:val="true"/>
        </w:rPr>
        <w:t xml:space="preserve">حدیث </w:t>
      </w:r>
      <w:r>
        <w:rPr>
          <w:rtl w:val="true"/>
        </w:rPr>
        <w:t xml:space="preserve">- </w:t>
      </w:r>
      <w:r>
        <w:rPr>
          <w:rtl w:val="true"/>
        </w:rPr>
        <w:t>عربی</w:t>
      </w:r>
      <w:r>
        <w:rPr>
          <w:rtl w:val="true"/>
        </w:rPr>
        <w:t>)</w:t>
      </w:r>
      <w:bookmarkEnd w:id="36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کتاب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زین العابدین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روی نسخه مرحوم علامه مجلسی که بر برگ اول آن اجازه خود را تا مؤلف نوشته بود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علامت تصحیح دارد</w:t>
      </w:r>
      <w:r>
        <w:rPr>
          <w:rFonts w:eastAsia="IRNazanin" w:cs="IRNazanin"/>
          <w:color w:val="111111"/>
          <w:sz w:val="28"/>
          <w:szCs w:val="28"/>
          <w:rtl w:val="true"/>
          <w:lang w:bidi="fa-IR"/>
        </w:rPr>
        <w:t>.</w:t>
      </w:r>
    </w:p>
    <w:p>
      <w:pPr>
        <w:pStyle w:val="Heading2"/>
        <w:numPr>
          <w:ilvl w:val="1"/>
          <w:numId w:val="1"/>
        </w:numPr>
        <w:rPr/>
      </w:pPr>
      <w:bookmarkStart w:id="3671" w:name="__RefHeading___Toc4166425_3381743652"/>
      <w:bookmarkStart w:id="3672" w:name="_Toc1587"/>
      <w:bookmarkEnd w:id="3671"/>
      <w:r>
        <w:rPr>
          <w:rtl w:val="true"/>
        </w:rPr>
        <w:t xml:space="preserve">( </w:t>
      </w:r>
      <w:r>
        <w:rPr/>
        <w:t>2760</w:t>
      </w:r>
      <w:r>
        <w:rPr>
          <w:rtl w:val="true"/>
        </w:rPr>
        <w:t xml:space="preserve"> )</w:t>
      </w:r>
      <w:bookmarkEnd w:id="3672"/>
    </w:p>
    <w:p>
      <w:pPr>
        <w:pStyle w:val="Heading3"/>
        <w:numPr>
          <w:ilvl w:val="2"/>
          <w:numId w:val="1"/>
        </w:numPr>
        <w:rPr/>
      </w:pPr>
      <w:bookmarkStart w:id="3673" w:name="__RefHeading___Toc4166427_3381743652"/>
      <w:bookmarkStart w:id="3674" w:name="_Toc1588"/>
      <w:bookmarkEnd w:id="3673"/>
      <w:r>
        <w:rPr/>
        <w:t>1</w:t>
      </w:r>
      <w:r>
        <w:rPr>
          <w:rtl w:val="true"/>
        </w:rPr>
        <w:t xml:space="preserve"> - </w:t>
      </w:r>
      <w:r>
        <w:rPr>
          <w:rtl w:val="true"/>
        </w:rPr>
        <w:t xml:space="preserve">جوامع العلاج </w:t>
      </w:r>
      <w:r>
        <w:rPr>
          <w:rtl w:val="true"/>
        </w:rPr>
        <w:t>«</w:t>
      </w:r>
      <w:r>
        <w:rPr/>
        <w:t>1</w:t>
      </w:r>
      <w:r>
        <w:rPr>
          <w:rtl w:val="true"/>
        </w:rPr>
        <w:t xml:space="preserve"> - </w:t>
      </w:r>
      <w:r>
        <w:rPr/>
        <w:t>133</w:t>
      </w:r>
      <w:r>
        <w:rPr>
          <w:rtl w:val="true"/>
        </w:rPr>
        <w:t>» (</w:t>
      </w:r>
      <w:r>
        <w:rPr>
          <w:rtl w:val="true"/>
        </w:rPr>
        <w:t xml:space="preserve">طب </w:t>
      </w:r>
      <w:r>
        <w:rPr>
          <w:rtl w:val="true"/>
        </w:rPr>
        <w:t xml:space="preserve">- </w:t>
      </w:r>
      <w:r>
        <w:rPr>
          <w:rtl w:val="true"/>
        </w:rPr>
        <w:t>فارسی</w:t>
      </w:r>
      <w:r>
        <w:rPr>
          <w:rtl w:val="true"/>
        </w:rPr>
        <w:t>)</w:t>
      </w:r>
      <w:bookmarkEnd w:id="36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نگارش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دوری از خلق منزوی شده و در قریه‌ای ساکن شد و این رساله را در معالجات کلّیه که اختصاصی به مرض خاص نداشته است برشته تحریر درآورد، این رساله در یک مقدمه و بیست باب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امور چند که تقدیم آن واجبست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شروط اسهال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متعلق است به سوداء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تنقیه اخلاط ثلاثه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ادرار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تقویت اعضاء رئیسه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تغذیه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فهرست سابق این کتابخانه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دیگر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آنجا هم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بنده 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فارغ شدم از تصنیف کتاب حقائق الطب در نظریات طب و کتاب دقائق العلاج در عملیات آن و بیرون رفتم از بلد بقریه از قریهها بجهت تفرج</w:t>
      </w:r>
      <w:r>
        <w:rPr>
          <w:rFonts w:eastAsia="IRNazanin" w:cs="IRNazanin"/>
          <w:color w:val="111111"/>
          <w:sz w:val="28"/>
          <w:szCs w:val="28"/>
          <w:rtl w:val="true"/>
          <w:lang w:bidi="fa-IR"/>
        </w:rPr>
        <w:t xml:space="preserve">...». </w:t>
      </w:r>
      <w:bookmarkStart w:id="3675" w:name="pg14116_147207"/>
    </w:p>
    <w:p>
      <w:pPr>
        <w:pStyle w:val="BookText"/>
        <w:rPr/>
      </w:pPr>
      <w:bookmarkEnd w:id="367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خواهی بتفصیل اینها را و معالجات جزئیه را رجوع کن بکتاب دقائق العلاج که بحول الله و قوته کتابیست که کم است عدیل و بدیل آن پس اینجاست آخر کتاب</w:t>
      </w:r>
      <w:r>
        <w:rPr>
          <w:rFonts w:eastAsia="IRNazanin" w:cs="IRNazanin"/>
          <w:color w:val="111111"/>
          <w:sz w:val="28"/>
          <w:szCs w:val="28"/>
          <w:rtl w:val="true"/>
          <w:lang w:bidi="fa-IR"/>
        </w:rPr>
        <w:t>».</w:t>
      </w:r>
    </w:p>
    <w:p>
      <w:pPr>
        <w:pStyle w:val="Heading3"/>
        <w:numPr>
          <w:ilvl w:val="2"/>
          <w:numId w:val="1"/>
        </w:numPr>
        <w:rPr/>
      </w:pPr>
      <w:bookmarkStart w:id="3676" w:name="__RefHeading___Toc4166429_3381743652"/>
      <w:bookmarkStart w:id="3677" w:name="_Toc1589"/>
      <w:bookmarkEnd w:id="3676"/>
      <w:r>
        <w:rPr/>
        <w:t>2</w:t>
      </w:r>
      <w:r>
        <w:rPr>
          <w:rtl w:val="true"/>
        </w:rPr>
        <w:t xml:space="preserve"> - </w:t>
      </w:r>
      <w:r>
        <w:rPr>
          <w:rtl w:val="true"/>
        </w:rPr>
        <w:t xml:space="preserve">چوب چینی </w:t>
      </w:r>
      <w:r>
        <w:rPr>
          <w:rtl w:val="true"/>
        </w:rPr>
        <w:t>«</w:t>
      </w:r>
      <w:r>
        <w:rPr/>
        <w:t>144</w:t>
      </w:r>
      <w:r>
        <w:rPr>
          <w:rtl w:val="true"/>
        </w:rPr>
        <w:t xml:space="preserve"> - </w:t>
      </w:r>
      <w:r>
        <w:rPr/>
        <w:t>148</w:t>
      </w:r>
      <w:r>
        <w:rPr>
          <w:rtl w:val="true"/>
        </w:rPr>
        <w:t>» (</w:t>
      </w:r>
      <w:r>
        <w:rPr>
          <w:rtl w:val="true"/>
        </w:rPr>
        <w:t xml:space="preserve">طب </w:t>
      </w:r>
      <w:r>
        <w:rPr>
          <w:rtl w:val="true"/>
        </w:rPr>
        <w:t xml:space="preserve">- </w:t>
      </w:r>
      <w:r>
        <w:rPr>
          <w:rtl w:val="true"/>
        </w:rPr>
        <w:t>فارسی</w:t>
      </w:r>
      <w:r>
        <w:rPr>
          <w:rtl w:val="true"/>
        </w:rPr>
        <w:t>)</w:t>
      </w:r>
      <w:bookmarkEnd w:id="36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محمود بن سراج الدین مسعود شیرازی،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رساله‌ای در خواص و اثار چوب چینی که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سلیمان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یکی از پزشکان فرنگ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در شرایط خوردن چوب چینی است، اما شروط منقسم است بدو قسم یکی آنکه متعلق است به نفس این بیخ، دویم آنکه متعلق است باستعمال آن</w:t>
      </w:r>
      <w:r>
        <w:rPr>
          <w:rFonts w:eastAsia="IRNazanin" w:cs="IRNazanin"/>
          <w:color w:val="111111"/>
          <w:sz w:val="28"/>
          <w:szCs w:val="28"/>
          <w:rtl w:val="true"/>
          <w:lang w:bidi="fa-IR"/>
        </w:rPr>
        <w:t>...».</w:t>
      </w:r>
    </w:p>
    <w:p>
      <w:pPr>
        <w:pStyle w:val="Heading3"/>
        <w:numPr>
          <w:ilvl w:val="2"/>
          <w:numId w:val="1"/>
        </w:numPr>
        <w:rPr/>
      </w:pPr>
      <w:bookmarkStart w:id="3678" w:name="__RefHeading___Toc4166431_3381743652"/>
      <w:bookmarkStart w:id="3679" w:name="_Toc1590"/>
      <w:bookmarkEnd w:id="3678"/>
      <w:r>
        <w:rPr/>
        <w:t>3</w:t>
      </w:r>
      <w:r>
        <w:rPr>
          <w:rtl w:val="true"/>
        </w:rPr>
        <w:t xml:space="preserve"> - </w:t>
      </w:r>
      <w:r>
        <w:rPr>
          <w:rtl w:val="true"/>
        </w:rPr>
        <w:t xml:space="preserve">ارجوزة فی المجرّبات من الاحکام النجومیة والقواعد الطبیة </w:t>
      </w:r>
      <w:r>
        <w:rPr>
          <w:rtl w:val="true"/>
        </w:rPr>
        <w:t>«</w:t>
      </w:r>
      <w:r>
        <w:rPr/>
        <w:t>152</w:t>
      </w:r>
      <w:r>
        <w:rPr>
          <w:rtl w:val="true"/>
        </w:rPr>
        <w:t xml:space="preserve"> - </w:t>
      </w:r>
      <w:r>
        <w:rPr/>
        <w:t>155</w:t>
      </w:r>
      <w:r>
        <w:rPr>
          <w:rtl w:val="true"/>
        </w:rPr>
        <w:t>»</w:t>
      </w:r>
      <w:bookmarkEnd w:id="3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عبدالله بن سینا،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سه کتابی در همین جلد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بسم الله فی نظم حسن</w:t>
      </w:r>
    </w:p>
    <w:p>
      <w:pPr>
        <w:pStyle w:val="BookText"/>
        <w:rPr/>
      </w:pPr>
      <w:r>
        <w:rPr>
          <w:rFonts w:ascii="IRNazanin" w:hAnsi="IRNazanin" w:eastAsia="IRNazanin"/>
          <w:color w:val="111111"/>
          <w:sz w:val="28"/>
          <w:sz w:val="28"/>
          <w:szCs w:val="28"/>
          <w:rtl w:val="true"/>
          <w:lang w:bidi="fa-IR"/>
        </w:rPr>
        <w:t>اذکر ما جربت فی طول الزمن</w:t>
      </w:r>
    </w:p>
    <w:p>
      <w:pPr>
        <w:pStyle w:val="BookText"/>
        <w:rPr/>
      </w:pPr>
      <w:r>
        <w:rPr>
          <w:rFonts w:ascii="IRNazanin" w:hAnsi="IRNazanin" w:eastAsia="IRNazanin"/>
          <w:color w:val="111111"/>
          <w:sz w:val="28"/>
          <w:sz w:val="28"/>
          <w:szCs w:val="28"/>
          <w:rtl w:val="true"/>
          <w:lang w:bidi="fa-IR"/>
        </w:rPr>
        <w:t>ما هو بالطبع و بالخواص لکل عام و لکل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علی الاتمام</w:t>
      </w:r>
    </w:p>
    <w:p>
      <w:pPr>
        <w:pStyle w:val="BookText"/>
        <w:rPr/>
      </w:pPr>
      <w:r>
        <w:rPr>
          <w:rFonts w:ascii="IRNazanin" w:hAnsi="IRNazanin" w:eastAsia="IRNazanin"/>
          <w:color w:val="111111"/>
          <w:sz w:val="28"/>
          <w:sz w:val="28"/>
          <w:szCs w:val="28"/>
          <w:rtl w:val="true"/>
          <w:lang w:bidi="fa-IR"/>
        </w:rPr>
        <w:t>حمدآ کثیرآ عدد الایام</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وصلوات الله ذی الجلال علی النبی المصطفی والآل</w:t>
      </w:r>
      <w:r>
        <w:rPr>
          <w:rFonts w:eastAsia="IRNazanin" w:cs="IRNazanin"/>
          <w:color w:val="111111"/>
          <w:sz w:val="28"/>
          <w:szCs w:val="28"/>
          <w:rtl w:val="true"/>
          <w:lang w:bidi="fa-IR"/>
        </w:rPr>
        <w:t xml:space="preserve">» </w:t>
      </w:r>
      <w:bookmarkStart w:id="3680" w:name="pg14116_147208"/>
    </w:p>
    <w:p>
      <w:pPr>
        <w:pStyle w:val="BookText"/>
        <w:rPr/>
      </w:pPr>
      <w:bookmarkEnd w:id="3680"/>
      <w:r>
        <w:rPr>
          <w:rFonts w:ascii="IRNazanin" w:hAnsi="IRNazanin" w:eastAsia="IRNazanin"/>
          <w:color w:val="111111"/>
          <w:sz w:val="28"/>
          <w:sz w:val="28"/>
          <w:szCs w:val="28"/>
          <w:rtl w:val="true"/>
          <w:lang w:bidi="fa-IR"/>
        </w:rPr>
        <w:t xml:space="preserve">کتاب اول نستعلیق محمد حسن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شیخ عبدالحسین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از آغاز و انجام ناقص است نستعلیق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681" w:name="__RefHeading___Toc4166433_3381743652"/>
      <w:bookmarkStart w:id="3682" w:name="_Toc1591"/>
      <w:bookmarkEnd w:id="3681"/>
      <w:r>
        <w:rPr>
          <w:rtl w:val="true"/>
        </w:rPr>
        <w:t xml:space="preserve">( </w:t>
      </w:r>
      <w:r>
        <w:rPr/>
        <w:t>2784</w:t>
      </w:r>
      <w:r>
        <w:rPr>
          <w:rtl w:val="true"/>
        </w:rPr>
        <w:t xml:space="preserve"> )</w:t>
      </w:r>
      <w:bookmarkEnd w:id="3682"/>
    </w:p>
    <w:p>
      <w:pPr>
        <w:pStyle w:val="Heading3"/>
        <w:numPr>
          <w:ilvl w:val="2"/>
          <w:numId w:val="1"/>
        </w:numPr>
        <w:rPr/>
      </w:pPr>
      <w:bookmarkStart w:id="3683" w:name="__RefHeading___Toc4166435_3381743652"/>
      <w:bookmarkStart w:id="3684" w:name="_Toc1592"/>
      <w:bookmarkEnd w:id="3683"/>
      <w:r>
        <w:rPr/>
        <w:t>1</w:t>
      </w:r>
      <w:r>
        <w:rPr>
          <w:rtl w:val="true"/>
        </w:rPr>
        <w:t xml:space="preserve"> - </w:t>
      </w:r>
      <w:r>
        <w:rPr>
          <w:rtl w:val="true"/>
        </w:rPr>
        <w:t xml:space="preserve">قرابادین شفایی </w:t>
      </w:r>
      <w:r>
        <w:rPr>
          <w:rtl w:val="true"/>
        </w:rPr>
        <w:t>«</w:t>
      </w:r>
      <w:r>
        <w:rPr/>
        <w:t>1</w:t>
      </w:r>
      <w:r>
        <w:rPr>
          <w:rtl w:val="true"/>
        </w:rPr>
        <w:t xml:space="preserve"> - </w:t>
      </w:r>
      <w:r>
        <w:rPr/>
        <w:t>99</w:t>
      </w:r>
      <w:r>
        <w:rPr>
          <w:rtl w:val="true"/>
        </w:rPr>
        <w:t>» (</w:t>
      </w:r>
      <w:r>
        <w:rPr>
          <w:rtl w:val="true"/>
        </w:rPr>
        <w:t xml:space="preserve">طب </w:t>
      </w:r>
      <w:r>
        <w:rPr>
          <w:rtl w:val="true"/>
        </w:rPr>
        <w:t xml:space="preserve">- </w:t>
      </w:r>
      <w:r>
        <w:rPr>
          <w:rtl w:val="true"/>
        </w:rPr>
        <w:t>فارسی</w:t>
      </w:r>
      <w:r>
        <w:rPr>
          <w:rtl w:val="true"/>
        </w:rPr>
        <w:t>)</w:t>
      </w:r>
      <w:bookmarkEnd w:id="36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حسینی شفایی کاشانی اصفهانی،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رساله‌ای است در ذکر ادویه و مورد بکار بستن آنها که به ترتیب حروف تهجی به همراه یک دیباچه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العلیم الحکیم والصلاة علی من ارانی بحکمته الکتاب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نماند که حقیر فقیر مظفر ابن محمد الحسینی الشفائی که در مدت مدید ترکیبی چند در معالجات از کتب مؤلفه منقول علیها از حکمای متقدمین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یک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معجون سازند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شربتی بنوشند که کثیر الفائده است والله علیم بالصواب</w:t>
      </w:r>
      <w:r>
        <w:rPr>
          <w:rFonts w:eastAsia="IRNazanin" w:cs="IRNazanin"/>
          <w:color w:val="111111"/>
          <w:sz w:val="28"/>
          <w:szCs w:val="28"/>
          <w:rtl w:val="true"/>
          <w:lang w:bidi="fa-IR"/>
        </w:rPr>
        <w:t>».</w:t>
      </w:r>
    </w:p>
    <w:p>
      <w:pPr>
        <w:pStyle w:val="Heading3"/>
        <w:numPr>
          <w:ilvl w:val="2"/>
          <w:numId w:val="1"/>
        </w:numPr>
        <w:rPr/>
      </w:pPr>
      <w:bookmarkStart w:id="3685" w:name="__RefHeading___Toc4166437_3381743652"/>
      <w:bookmarkStart w:id="3686" w:name="_Toc1593"/>
      <w:bookmarkEnd w:id="3685"/>
      <w:r>
        <w:rPr/>
        <w:t>2</w:t>
      </w:r>
      <w:r>
        <w:rPr>
          <w:rtl w:val="true"/>
        </w:rPr>
        <w:t xml:space="preserve"> - </w:t>
      </w:r>
      <w:r>
        <w:rPr>
          <w:rtl w:val="true"/>
        </w:rPr>
        <w:t xml:space="preserve">تعلیم الابدان </w:t>
      </w:r>
      <w:r>
        <w:rPr>
          <w:rtl w:val="true"/>
        </w:rPr>
        <w:t>«</w:t>
      </w:r>
      <w:r>
        <w:rPr/>
        <w:t>100</w:t>
      </w:r>
      <w:r>
        <w:rPr>
          <w:rtl w:val="true"/>
        </w:rPr>
        <w:t xml:space="preserve"> - </w:t>
      </w:r>
      <w:r>
        <w:rPr/>
        <w:t>110</w:t>
      </w:r>
      <w:r>
        <w:rPr>
          <w:rtl w:val="true"/>
        </w:rPr>
        <w:t>» (</w:t>
      </w:r>
      <w:r>
        <w:rPr>
          <w:rtl w:val="true"/>
        </w:rPr>
        <w:t xml:space="preserve">طب </w:t>
      </w:r>
      <w:r>
        <w:rPr>
          <w:rtl w:val="true"/>
        </w:rPr>
        <w:t xml:space="preserve">- </w:t>
      </w:r>
      <w:r>
        <w:rPr>
          <w:rtl w:val="true"/>
        </w:rPr>
        <w:t>فارسی</w:t>
      </w:r>
      <w:r>
        <w:rPr>
          <w:rtl w:val="true"/>
        </w:rPr>
        <w:t>)</w:t>
      </w:r>
      <w:bookmarkEnd w:id="3686"/>
    </w:p>
    <w:p>
      <w:pPr>
        <w:pStyle w:val="BookText"/>
        <w:rPr/>
      </w:pPr>
      <w:r>
        <w:rPr>
          <w:rFonts w:ascii="IRNazanin" w:hAnsi="IRNazanin" w:eastAsia="IRNazanin"/>
          <w:color w:val="111111"/>
          <w:sz w:val="28"/>
          <w:sz w:val="28"/>
          <w:szCs w:val="28"/>
          <w:rtl w:val="true"/>
          <w:lang w:bidi="fa-IR"/>
        </w:rPr>
        <w:t>رساله‌ای است کوتاه که در بیان و معرفت بیماریهای بدن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بیماریها که چه نوع ظهوری یابد و شخص را مریض گرداند چون شهری است که سه دروازه دارد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 کهن آن است که در این بالیدن بزرگی تمام شود و انتهای این سن تا چهل و پنج سالست و مزاج او گرم ولی خشک است و طبیعت آتش دارد</w:t>
      </w:r>
      <w:r>
        <w:rPr>
          <w:rFonts w:eastAsia="IRNazanin" w:cs="IRNazanin"/>
          <w:color w:val="111111"/>
          <w:sz w:val="28"/>
          <w:szCs w:val="28"/>
          <w:rtl w:val="true"/>
          <w:lang w:bidi="fa-IR"/>
        </w:rPr>
        <w:t xml:space="preserve">». </w:t>
      </w:r>
      <w:bookmarkStart w:id="3687" w:name="pg14116_147209"/>
    </w:p>
    <w:p>
      <w:pPr>
        <w:pStyle w:val="Heading3"/>
        <w:numPr>
          <w:ilvl w:val="2"/>
          <w:numId w:val="1"/>
        </w:numPr>
        <w:rPr/>
      </w:pPr>
      <w:bookmarkStart w:id="3688" w:name="__RefHeading___Toc4166439_3381743652"/>
      <w:bookmarkStart w:id="3689" w:name="_Toc1594"/>
      <w:bookmarkEnd w:id="3687"/>
      <w:bookmarkEnd w:id="3688"/>
      <w:r>
        <w:rPr/>
        <w:t>3</w:t>
      </w:r>
      <w:r>
        <w:rPr>
          <w:rtl w:val="true"/>
        </w:rPr>
        <w:t xml:space="preserve"> - </w:t>
      </w:r>
      <w:r>
        <w:rPr>
          <w:rtl w:val="true"/>
        </w:rPr>
        <w:t xml:space="preserve">شفائیه در معالجه حمیات </w:t>
      </w:r>
      <w:r>
        <w:rPr>
          <w:rtl w:val="true"/>
        </w:rPr>
        <w:t>«</w:t>
      </w:r>
      <w:r>
        <w:rPr/>
        <w:t>111</w:t>
      </w:r>
      <w:r>
        <w:rPr>
          <w:rtl w:val="true"/>
        </w:rPr>
        <w:t xml:space="preserve"> - </w:t>
      </w:r>
      <w:r>
        <w:rPr/>
        <w:t>127</w:t>
      </w:r>
      <w:r>
        <w:rPr>
          <w:rtl w:val="true"/>
        </w:rPr>
        <w:t>» (</w:t>
      </w:r>
      <w:r>
        <w:rPr>
          <w:rtl w:val="true"/>
        </w:rPr>
        <w:t xml:space="preserve">طب </w:t>
      </w:r>
      <w:r>
        <w:rPr>
          <w:rtl w:val="true"/>
        </w:rPr>
        <w:t xml:space="preserve">- </w:t>
      </w:r>
      <w:r>
        <w:rPr>
          <w:rtl w:val="true"/>
        </w:rPr>
        <w:t>فارسی</w:t>
      </w:r>
      <w:r>
        <w:rPr>
          <w:rtl w:val="true"/>
        </w:rPr>
        <w:t>)</w:t>
      </w:r>
      <w:bookmarkEnd w:id="3689"/>
    </w:p>
    <w:p>
      <w:pPr>
        <w:pStyle w:val="BookText"/>
        <w:rPr/>
      </w:pPr>
      <w:r>
        <w:rPr>
          <w:rFonts w:ascii="IRNazanin" w:hAnsi="IRNazanin" w:eastAsia="IRNazanin"/>
          <w:color w:val="111111"/>
          <w:sz w:val="28"/>
          <w:sz w:val="28"/>
          <w:szCs w:val="28"/>
          <w:rtl w:val="true"/>
          <w:lang w:bidi="fa-IR"/>
        </w:rPr>
        <w:t>رساله‌ای است در معرفی و معالجات اقسام تبها که در یک مقدمه و دو مقاله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 در معنی طب و تعریف و تقسیم 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مشتمل بر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معالجات بر وجه کلی و معالجه حمی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دویم؛ مشتمل بر پنج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دموی و صفرایی و بلغمی و سودایی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مرکبات مستعمل در حمیات و ادویه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عنایت حکیمی که بقدرت کامل الصناعه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آل ابرار آن حضرت ایشان که هادی کلیات و جزئیات معالجات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را در یک کاسه آب طبخ کرده و از کرباس گذرانیده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 هفت مثقال ترنجبین ده مثقال ضم نموده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نستعلیق حبیب الله بن یوسف زنجانی در </w:t>
      </w:r>
      <w:r>
        <w:rPr>
          <w:rFonts w:eastAsia="IRNazanin" w:cs="IRNazanin"/>
          <w:color w:val="111111"/>
          <w:sz w:val="28"/>
          <w:szCs w:val="28"/>
          <w:lang w:bidi="fa-IR"/>
        </w:rPr>
        <w:t>1302</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690" w:name="__RefHeading___Toc4166441_3381743652"/>
      <w:bookmarkStart w:id="3691" w:name="_Toc1595"/>
      <w:bookmarkEnd w:id="3690"/>
      <w:r>
        <w:rPr>
          <w:rtl w:val="true"/>
        </w:rPr>
        <w:t xml:space="preserve">( </w:t>
      </w:r>
      <w:r>
        <w:rPr/>
        <w:t>2815</w:t>
      </w:r>
      <w:r>
        <w:rPr>
          <w:rtl w:val="true"/>
        </w:rPr>
        <w:t xml:space="preserve"> )</w:t>
      </w:r>
      <w:bookmarkEnd w:id="3691"/>
    </w:p>
    <w:p>
      <w:pPr>
        <w:pStyle w:val="Heading3"/>
        <w:numPr>
          <w:ilvl w:val="2"/>
          <w:numId w:val="1"/>
        </w:numPr>
        <w:rPr/>
      </w:pPr>
      <w:bookmarkStart w:id="3692" w:name="__RefHeading___Toc4166443_3381743652"/>
      <w:bookmarkStart w:id="3693" w:name="_Toc1596"/>
      <w:bookmarkEnd w:id="3692"/>
      <w:r>
        <w:rPr/>
        <w:t>1</w:t>
      </w:r>
      <w:r>
        <w:rPr>
          <w:rtl w:val="true"/>
        </w:rPr>
        <w:t xml:space="preserve"> - </w:t>
      </w:r>
      <w:r>
        <w:rPr>
          <w:rtl w:val="true"/>
        </w:rPr>
        <w:t xml:space="preserve">الخلاصة فی النحو </w:t>
      </w:r>
      <w:r>
        <w:rPr>
          <w:rtl w:val="true"/>
        </w:rPr>
        <w:t xml:space="preserve">= </w:t>
      </w:r>
      <w:r>
        <w:rPr>
          <w:rtl w:val="true"/>
        </w:rPr>
        <w:t xml:space="preserve">الفیه </w:t>
      </w:r>
      <w:r>
        <w:rPr>
          <w:rtl w:val="true"/>
        </w:rPr>
        <w:t>«</w:t>
      </w:r>
      <w:r>
        <w:rPr/>
        <w:t>1</w:t>
      </w:r>
      <w:r>
        <w:rPr>
          <w:rtl w:val="true"/>
        </w:rPr>
        <w:t xml:space="preserve"> - </w:t>
      </w:r>
      <w:r>
        <w:rPr/>
        <w:t>65</w:t>
      </w:r>
      <w:r>
        <w:rPr>
          <w:rtl w:val="true"/>
        </w:rPr>
        <w:t>» (</w:t>
      </w:r>
      <w:r>
        <w:rPr>
          <w:rtl w:val="true"/>
        </w:rPr>
        <w:t xml:space="preserve">نحو </w:t>
      </w:r>
      <w:r>
        <w:rPr>
          <w:rtl w:val="true"/>
        </w:rPr>
        <w:t xml:space="preserve">- </w:t>
      </w:r>
      <w:r>
        <w:rPr>
          <w:rtl w:val="true"/>
        </w:rPr>
        <w:t>عربی</w:t>
      </w:r>
      <w:r>
        <w:rPr>
          <w:rtl w:val="true"/>
        </w:rPr>
        <w:t>)</w:t>
      </w:r>
      <w:bookmarkEnd w:id="36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اندلسی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694" w:name="__RefHeading___Toc4166445_3381743652"/>
      <w:bookmarkStart w:id="3695" w:name="_Toc1597"/>
      <w:bookmarkEnd w:id="3694"/>
      <w:r>
        <w:rPr/>
        <w:t>2</w:t>
      </w:r>
      <w:r>
        <w:rPr>
          <w:rtl w:val="true"/>
        </w:rPr>
        <w:t xml:space="preserve"> - </w:t>
      </w:r>
      <w:r>
        <w:rPr>
          <w:rtl w:val="true"/>
        </w:rPr>
        <w:t xml:space="preserve">تهذیب المنطق </w:t>
      </w:r>
      <w:r>
        <w:rPr>
          <w:rtl w:val="true"/>
        </w:rPr>
        <w:t>«</w:t>
      </w:r>
      <w:r>
        <w:rPr/>
        <w:t>67</w:t>
      </w:r>
      <w:r>
        <w:rPr>
          <w:rtl w:val="true"/>
        </w:rPr>
        <w:t xml:space="preserve"> - </w:t>
      </w:r>
      <w:r>
        <w:rPr/>
        <w:t>74</w:t>
      </w:r>
      <w:r>
        <w:rPr>
          <w:rtl w:val="true"/>
        </w:rPr>
        <w:t>» (</w:t>
      </w:r>
      <w:r>
        <w:rPr>
          <w:rtl w:val="true"/>
        </w:rPr>
        <w:t xml:space="preserve">منطق </w:t>
      </w:r>
      <w:r>
        <w:rPr>
          <w:rtl w:val="true"/>
        </w:rPr>
        <w:t xml:space="preserve">- </w:t>
      </w:r>
      <w:r>
        <w:rPr>
          <w:rtl w:val="true"/>
        </w:rPr>
        <w:t>عربی</w:t>
      </w:r>
      <w:r>
        <w:rPr>
          <w:rtl w:val="true"/>
        </w:rPr>
        <w:t>)</w:t>
      </w:r>
      <w:bookmarkEnd w:id="36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تفتازانی</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3696" w:name="pg14116_147210"/>
    </w:p>
    <w:p>
      <w:pPr>
        <w:pStyle w:val="Heading3"/>
        <w:numPr>
          <w:ilvl w:val="2"/>
          <w:numId w:val="1"/>
        </w:numPr>
        <w:rPr/>
      </w:pPr>
      <w:bookmarkStart w:id="3697" w:name="__RefHeading___Toc4166447_3381743652"/>
      <w:bookmarkStart w:id="3698" w:name="_Toc1598"/>
      <w:bookmarkEnd w:id="3696"/>
      <w:bookmarkEnd w:id="3697"/>
      <w:r>
        <w:rPr/>
        <w:t>3</w:t>
      </w:r>
      <w:r>
        <w:rPr>
          <w:rtl w:val="true"/>
        </w:rPr>
        <w:t xml:space="preserve"> - </w:t>
      </w:r>
      <w:r>
        <w:rPr>
          <w:rtl w:val="true"/>
        </w:rPr>
        <w:t xml:space="preserve">الاجرومیة </w:t>
      </w:r>
      <w:r>
        <w:rPr>
          <w:rtl w:val="true"/>
        </w:rPr>
        <w:t>«</w:t>
      </w:r>
      <w:r>
        <w:rPr/>
        <w:t>75</w:t>
      </w:r>
      <w:r>
        <w:rPr>
          <w:rtl w:val="true"/>
        </w:rPr>
        <w:t xml:space="preserve"> - </w:t>
      </w:r>
      <w:r>
        <w:rPr/>
        <w:t>87</w:t>
      </w:r>
      <w:r>
        <w:rPr>
          <w:rtl w:val="true"/>
        </w:rPr>
        <w:t>» (</w:t>
      </w:r>
      <w:r>
        <w:rPr>
          <w:rtl w:val="true"/>
        </w:rPr>
        <w:t xml:space="preserve">نحو </w:t>
      </w:r>
      <w:r>
        <w:rPr>
          <w:rtl w:val="true"/>
        </w:rPr>
        <w:t xml:space="preserve">- </w:t>
      </w:r>
      <w:r>
        <w:rPr>
          <w:rtl w:val="true"/>
        </w:rPr>
        <w:t>عربی</w:t>
      </w:r>
      <w:r>
        <w:rPr>
          <w:rtl w:val="true"/>
        </w:rPr>
        <w:t>)</w:t>
      </w:r>
      <w:bookmarkEnd w:id="36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اجروم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سید علی حسینی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کتاب دوم و سوم نسخ سده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699" w:name="__RefHeading___Toc4166449_3381743652"/>
      <w:bookmarkStart w:id="3700" w:name="_Toc1599"/>
      <w:bookmarkEnd w:id="3699"/>
      <w:r>
        <w:rPr>
          <w:rtl w:val="true"/>
        </w:rPr>
        <w:t xml:space="preserve">( </w:t>
      </w:r>
      <w:r>
        <w:rPr/>
        <w:t>2817</w:t>
      </w:r>
      <w:r>
        <w:rPr>
          <w:rtl w:val="true"/>
        </w:rPr>
        <w:t xml:space="preserve"> )</w:t>
      </w:r>
      <w:bookmarkEnd w:id="3700"/>
    </w:p>
    <w:p>
      <w:pPr>
        <w:pStyle w:val="Heading3"/>
        <w:numPr>
          <w:ilvl w:val="2"/>
          <w:numId w:val="1"/>
        </w:numPr>
        <w:rPr/>
      </w:pPr>
      <w:bookmarkStart w:id="3701" w:name="__RefHeading___Toc4166451_3381743652"/>
      <w:bookmarkStart w:id="3702" w:name="_Toc1600"/>
      <w:bookmarkEnd w:id="3701"/>
      <w:r>
        <w:rPr/>
        <w:t>1</w:t>
      </w:r>
      <w:r>
        <w:rPr>
          <w:rtl w:val="true"/>
        </w:rPr>
        <w:t xml:space="preserve"> - </w:t>
      </w:r>
      <w:r>
        <w:rPr>
          <w:rtl w:val="true"/>
        </w:rPr>
        <w:t xml:space="preserve">حاشیة تهذیب المنطق </w:t>
      </w:r>
      <w:r>
        <w:rPr>
          <w:rtl w:val="true"/>
        </w:rPr>
        <w:t>(</w:t>
      </w:r>
      <w:r>
        <w:rPr>
          <w:rtl w:val="true"/>
        </w:rPr>
        <w:t xml:space="preserve">منطق </w:t>
      </w:r>
      <w:r>
        <w:rPr>
          <w:rtl w:val="true"/>
        </w:rPr>
        <w:t xml:space="preserve">- </w:t>
      </w:r>
      <w:r>
        <w:rPr>
          <w:rtl w:val="true"/>
        </w:rPr>
        <w:t>عربی</w:t>
      </w:r>
      <w:r>
        <w:rPr>
          <w:rtl w:val="true"/>
        </w:rPr>
        <w:t>)</w:t>
      </w:r>
      <w:bookmarkEnd w:id="37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حسین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703" w:name="__RefHeading___Toc4166453_3381743652"/>
      <w:bookmarkStart w:id="3704" w:name="_Toc1601"/>
      <w:bookmarkEnd w:id="3703"/>
      <w:r>
        <w:rPr/>
        <w:t>2</w:t>
      </w:r>
      <w:r>
        <w:rPr>
          <w:rtl w:val="true"/>
        </w:rPr>
        <w:t xml:space="preserve"> - </w:t>
      </w:r>
      <w:r>
        <w:rPr>
          <w:rtl w:val="true"/>
        </w:rPr>
        <w:t xml:space="preserve">حلّ ضابطة الاشکال الاربعة </w:t>
      </w:r>
      <w:r>
        <w:rPr>
          <w:rtl w:val="true"/>
        </w:rPr>
        <w:t>«</w:t>
      </w:r>
      <w:r>
        <w:rPr/>
        <w:t>68</w:t>
      </w:r>
      <w:r>
        <w:rPr>
          <w:rtl w:val="true"/>
        </w:rPr>
        <w:t xml:space="preserve"> - </w:t>
      </w:r>
      <w:r>
        <w:rPr/>
        <w:t>76</w:t>
      </w:r>
      <w:r>
        <w:rPr>
          <w:rtl w:val="true"/>
        </w:rPr>
        <w:t>» (</w:t>
      </w:r>
      <w:r>
        <w:rPr>
          <w:rtl w:val="true"/>
        </w:rPr>
        <w:t xml:space="preserve">منطق </w:t>
      </w:r>
      <w:r>
        <w:rPr>
          <w:rtl w:val="true"/>
        </w:rPr>
        <w:t xml:space="preserve">- </w:t>
      </w:r>
      <w:r>
        <w:rPr>
          <w:rtl w:val="true"/>
        </w:rPr>
        <w:t>عربی</w:t>
      </w:r>
      <w:r>
        <w:rPr>
          <w:rtl w:val="true"/>
        </w:rPr>
        <w:t>)</w:t>
      </w:r>
      <w:bookmarkEnd w:id="37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شهاب الدین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بر بخشی از تهذیب المنطق تفتازانی درباره ضابطه اشکال اربعه که مستقل از حاشیه معروف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آستان قدس آن را بنقل از عماد الکتاب فهرستی منحصر بفرد دانسته و بواسطه نام بهابادی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هم است نه شهابادی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ملا عبدالله یزدی نسبت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حمدآ لا له هو بالحمد حقیق اذ ارشدنا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الدقیق و بعد فیقول الواثق بفصل ربه الهادی عبدالله بن قاضی البهابادی هذا ما احرّر فی حل الضابطة المشهورة</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فضل الله یؤتیه من یشاء والحمد لله الذی هدانا لهذا و ما کنا لنهتدی لولا ان هدانا الله</w:t>
      </w:r>
      <w:r>
        <w:rPr>
          <w:rFonts w:eastAsia="IRNazanin" w:cs="IRNazanin"/>
          <w:color w:val="111111"/>
          <w:sz w:val="28"/>
          <w:szCs w:val="28"/>
          <w:rtl w:val="true"/>
          <w:lang w:bidi="fa-IR"/>
        </w:rPr>
        <w:t xml:space="preserve">». </w:t>
      </w:r>
      <w:bookmarkStart w:id="3705" w:name="pg14116_147211"/>
    </w:p>
    <w:p>
      <w:pPr>
        <w:pStyle w:val="Heading3"/>
        <w:numPr>
          <w:ilvl w:val="2"/>
          <w:numId w:val="1"/>
        </w:numPr>
        <w:rPr/>
      </w:pPr>
      <w:bookmarkStart w:id="3706" w:name="__RefHeading___Toc4166455_3381743652"/>
      <w:bookmarkStart w:id="3707" w:name="_Toc1602"/>
      <w:bookmarkEnd w:id="3705"/>
      <w:bookmarkEnd w:id="3706"/>
      <w:r>
        <w:rPr/>
        <w:t>3</w:t>
      </w:r>
      <w:r>
        <w:rPr>
          <w:rtl w:val="true"/>
        </w:rPr>
        <w:t xml:space="preserve"> - </w:t>
      </w:r>
      <w:r>
        <w:rPr>
          <w:rtl w:val="true"/>
        </w:rPr>
        <w:t xml:space="preserve">حاشیه حاشیه تهذیب المنطق </w:t>
      </w:r>
      <w:r>
        <w:rPr>
          <w:rtl w:val="true"/>
        </w:rPr>
        <w:t>«</w:t>
      </w:r>
      <w:r>
        <w:rPr/>
        <w:t>77</w:t>
      </w:r>
      <w:r>
        <w:rPr>
          <w:rtl w:val="true"/>
        </w:rPr>
        <w:t xml:space="preserve"> - </w:t>
      </w:r>
      <w:r>
        <w:rPr/>
        <w:t>80</w:t>
      </w:r>
      <w:r>
        <w:rPr>
          <w:rtl w:val="true"/>
        </w:rPr>
        <w:t>» (</w:t>
      </w:r>
      <w:r>
        <w:rPr>
          <w:rtl w:val="true"/>
        </w:rPr>
        <w:t xml:space="preserve">منطق </w:t>
      </w:r>
      <w:r>
        <w:rPr>
          <w:rtl w:val="true"/>
        </w:rPr>
        <w:t xml:space="preserve">- </w:t>
      </w:r>
      <w:r>
        <w:rPr>
          <w:rtl w:val="true"/>
        </w:rPr>
        <w:t>فارسی</w:t>
      </w:r>
      <w:r>
        <w:rPr>
          <w:rtl w:val="true"/>
        </w:rPr>
        <w:t>)</w:t>
      </w:r>
      <w:bookmarkEnd w:id="37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بن کمال الدین حسین شیرازی اردکانی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سید محمد بن عبدالکریم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سوم فقط سه برگ از آن است،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708" w:name="__RefHeading___Toc4166457_3381743652"/>
      <w:bookmarkStart w:id="3709" w:name="_Toc1603"/>
      <w:bookmarkEnd w:id="3708"/>
      <w:r>
        <w:rPr>
          <w:rtl w:val="true"/>
        </w:rPr>
        <w:t xml:space="preserve">( </w:t>
      </w:r>
      <w:r>
        <w:rPr/>
        <w:t>2829</w:t>
      </w:r>
      <w:r>
        <w:rPr>
          <w:rtl w:val="true"/>
        </w:rPr>
        <w:t xml:space="preserve"> )</w:t>
      </w:r>
      <w:bookmarkEnd w:id="3709"/>
    </w:p>
    <w:p>
      <w:pPr>
        <w:pStyle w:val="Heading3"/>
        <w:numPr>
          <w:ilvl w:val="2"/>
          <w:numId w:val="1"/>
        </w:numPr>
        <w:rPr/>
      </w:pPr>
      <w:bookmarkStart w:id="3710" w:name="__RefHeading___Toc4166459_3381743652"/>
      <w:bookmarkStart w:id="3711" w:name="_Toc1604"/>
      <w:bookmarkEnd w:id="3710"/>
      <w:r>
        <w:rPr/>
        <w:t>1</w:t>
      </w:r>
      <w:r>
        <w:rPr>
          <w:rtl w:val="true"/>
        </w:rPr>
        <w:t xml:space="preserve"> - </w:t>
      </w:r>
      <w:r>
        <w:rPr>
          <w:rtl w:val="true"/>
        </w:rPr>
        <w:t xml:space="preserve">کشف الاسرار </w:t>
      </w:r>
      <w:r>
        <w:rPr>
          <w:rtl w:val="true"/>
        </w:rPr>
        <w:t>«</w:t>
      </w:r>
      <w:r>
        <w:rPr/>
        <w:t>1</w:t>
      </w:r>
      <w:r>
        <w:rPr>
          <w:rtl w:val="true"/>
        </w:rPr>
        <w:t xml:space="preserve"> - </w:t>
      </w:r>
      <w:r>
        <w:rPr/>
        <w:t>33</w:t>
      </w:r>
      <w:r>
        <w:rPr>
          <w:rtl w:val="true"/>
        </w:rPr>
        <w:t>» (</w:t>
      </w:r>
      <w:r>
        <w:rPr>
          <w:rtl w:val="true"/>
        </w:rPr>
        <w:t xml:space="preserve">رمل </w:t>
      </w:r>
      <w:r>
        <w:rPr>
          <w:rtl w:val="true"/>
        </w:rPr>
        <w:t xml:space="preserve">- </w:t>
      </w:r>
      <w:r>
        <w:rPr>
          <w:rtl w:val="true"/>
        </w:rPr>
        <w:t>فارسی</w:t>
      </w:r>
      <w:r>
        <w:rPr>
          <w:rtl w:val="true"/>
        </w:rPr>
        <w:t>)</w:t>
      </w:r>
      <w:bookmarkEnd w:id="37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اصول و معرفت خانههای رمل که در دوازده باب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شرافت این علم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 نقطه و مراکز و خانهها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و عرض و عمق و دانستن قابلان ثلاثه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دانستن هر شکل که عرض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میزان العمل و قواعد و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انقلاب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اشرف الانبیاء و المرسلین محمد و آله اجمعین الی یوم الدین اما بعد بر ضمایر ارباب دانش و اصحاب بینش مخفی و مستور نماند که</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قاعده پیش رود والله اعلم بالصواب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اصل کتاب ذکر کردیم در مبحث بیرون آوردن هم ذکر شده</w:t>
      </w:r>
      <w:r>
        <w:rPr>
          <w:rFonts w:eastAsia="IRNazanin" w:cs="IRNazanin"/>
          <w:color w:val="111111"/>
          <w:sz w:val="28"/>
          <w:szCs w:val="28"/>
          <w:rtl w:val="true"/>
          <w:lang w:bidi="fa-IR"/>
        </w:rPr>
        <w:t xml:space="preserve">» </w:t>
      </w:r>
      <w:bookmarkStart w:id="3712" w:name="pg14116_147212"/>
    </w:p>
    <w:p>
      <w:pPr>
        <w:pStyle w:val="Heading3"/>
        <w:numPr>
          <w:ilvl w:val="2"/>
          <w:numId w:val="1"/>
        </w:numPr>
        <w:rPr/>
      </w:pPr>
      <w:bookmarkStart w:id="3713" w:name="__RefHeading___Toc4166461_3381743652"/>
      <w:bookmarkStart w:id="3714" w:name="_Toc1605"/>
      <w:bookmarkEnd w:id="3712"/>
      <w:bookmarkEnd w:id="3713"/>
      <w:r>
        <w:rPr/>
        <w:t>2</w:t>
      </w:r>
      <w:r>
        <w:rPr>
          <w:rtl w:val="true"/>
        </w:rPr>
        <w:t xml:space="preserve"> - </w:t>
      </w:r>
      <w:r>
        <w:rPr>
          <w:rtl w:val="true"/>
        </w:rPr>
        <w:t xml:space="preserve">عمل رمل </w:t>
      </w:r>
      <w:r>
        <w:rPr>
          <w:rtl w:val="true"/>
        </w:rPr>
        <w:t>(</w:t>
      </w:r>
      <w:r>
        <w:rPr>
          <w:rtl w:val="true"/>
        </w:rPr>
        <w:t>رساله در</w:t>
      </w:r>
      <w:r>
        <w:rPr>
          <w:rtl w:val="true"/>
        </w:rPr>
        <w:t>...) «</w:t>
      </w:r>
      <w:r>
        <w:rPr/>
        <w:t>38</w:t>
      </w:r>
      <w:r>
        <w:rPr>
          <w:rtl w:val="true"/>
        </w:rPr>
        <w:t xml:space="preserve"> - </w:t>
      </w:r>
      <w:r>
        <w:rPr/>
        <w:t>64</w:t>
      </w:r>
      <w:r>
        <w:rPr>
          <w:rtl w:val="true"/>
        </w:rPr>
        <w:t>» (</w:t>
      </w:r>
      <w:r>
        <w:rPr>
          <w:rtl w:val="true"/>
        </w:rPr>
        <w:t>فارسی</w:t>
      </w:r>
      <w:r>
        <w:rPr>
          <w:rtl w:val="true"/>
        </w:rPr>
        <w:t>)</w:t>
      </w:r>
      <w:bookmarkEnd w:id="37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بنا بگفته خود چهل سال در این رشته کار کرده و تمام راهها و قواعد را آزموده و تجربه کرده تا اینکه از مجموعه تجاربش رساله حاضر را در احکام دوازده خانه برای استفاده بهتر مشتاقان بتحریر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موفور احدیرا عزّ شانه که زبان هر فردی از افراد کاینات در تقریر ذات و صفات او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خاک که تمام شود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گرفت از هر عدد هر نقطه که تمام شد همان عدد از نقطه دیگر باید گرفت اختیار کردم تمت</w:t>
      </w:r>
      <w:r>
        <w:rPr>
          <w:rFonts w:eastAsia="IRNazanin" w:cs="IRNazanin"/>
          <w:color w:val="111111"/>
          <w:sz w:val="28"/>
          <w:szCs w:val="28"/>
          <w:rtl w:val="true"/>
          <w:lang w:bidi="fa-IR"/>
        </w:rPr>
        <w:t>».</w:t>
      </w:r>
    </w:p>
    <w:p>
      <w:pPr>
        <w:pStyle w:val="Heading3"/>
        <w:numPr>
          <w:ilvl w:val="2"/>
          <w:numId w:val="1"/>
        </w:numPr>
        <w:rPr/>
      </w:pPr>
      <w:bookmarkStart w:id="3715" w:name="__RefHeading___Toc4166463_3381743652"/>
      <w:bookmarkStart w:id="3716" w:name="_Toc1606"/>
      <w:bookmarkEnd w:id="3715"/>
      <w:r>
        <w:rPr/>
        <w:t>3</w:t>
      </w:r>
      <w:r>
        <w:rPr>
          <w:rtl w:val="true"/>
        </w:rPr>
        <w:t xml:space="preserve"> - </w:t>
      </w:r>
      <w:r>
        <w:rPr>
          <w:rtl w:val="true"/>
        </w:rPr>
        <w:t xml:space="preserve">رمل </w:t>
      </w:r>
      <w:r>
        <w:rPr>
          <w:rtl w:val="true"/>
        </w:rPr>
        <w:t>(</w:t>
      </w:r>
      <w:r>
        <w:rPr>
          <w:rtl w:val="true"/>
        </w:rPr>
        <w:t>رساله در</w:t>
      </w:r>
      <w:r>
        <w:rPr>
          <w:rtl w:val="true"/>
        </w:rPr>
        <w:t>...) «</w:t>
      </w:r>
      <w:r>
        <w:rPr/>
        <w:t>71</w:t>
      </w:r>
      <w:r>
        <w:rPr>
          <w:rtl w:val="true"/>
        </w:rPr>
        <w:t xml:space="preserve"> - </w:t>
      </w:r>
      <w:r>
        <w:rPr/>
        <w:t>181</w:t>
      </w:r>
      <w:r>
        <w:rPr>
          <w:rtl w:val="true"/>
        </w:rPr>
        <w:t>» (</w:t>
      </w:r>
      <w:r>
        <w:rPr>
          <w:rtl w:val="true"/>
        </w:rPr>
        <w:t>فارسی</w:t>
      </w:r>
      <w:r>
        <w:rPr>
          <w:rtl w:val="true"/>
        </w:rPr>
        <w:t>)</w:t>
      </w:r>
      <w:bookmarkEnd w:id="37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علی یار بن رحیم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اصول و قواعد علم رمل که برای استفاده سهل و آسان مراجعه کنندگان و علاقمندان برمل تالیف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چنین گوید محمد صادق بن علی یار بن رحیم خوئی غفر الله لهم که در علم رمل نسخههای بسیار دیدم که قلب علیل را شافی نبود و عملش مطابق عمل نه فلهذا این افقر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خاک هشتم است هشت سال وعده حصول مقصود بسائل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محمد بن سبز علی اصفهانی در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 xml:space="preserve">رساله دوم نسخ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برخی از قواعد نجومی و نیز رمل در چند برگ ضمیمه این مجموعه است</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3717" w:name="pg14116_147213"/>
    </w:p>
    <w:p>
      <w:pPr>
        <w:pStyle w:val="Heading2"/>
        <w:numPr>
          <w:ilvl w:val="1"/>
          <w:numId w:val="1"/>
        </w:numPr>
        <w:rPr/>
      </w:pPr>
      <w:bookmarkStart w:id="3718" w:name="__RefHeading___Toc4166465_3381743652"/>
      <w:bookmarkStart w:id="3719" w:name="_Toc1607"/>
      <w:bookmarkEnd w:id="3717"/>
      <w:bookmarkEnd w:id="3718"/>
      <w:r>
        <w:rPr>
          <w:rtl w:val="true"/>
        </w:rPr>
        <w:t xml:space="preserve">( </w:t>
      </w:r>
      <w:r>
        <w:rPr/>
        <w:t>2836</w:t>
      </w:r>
      <w:r>
        <w:rPr>
          <w:rtl w:val="true"/>
        </w:rPr>
        <w:t xml:space="preserve"> )</w:t>
      </w:r>
      <w:bookmarkEnd w:id="3719"/>
    </w:p>
    <w:p>
      <w:pPr>
        <w:pStyle w:val="Heading3"/>
        <w:numPr>
          <w:ilvl w:val="2"/>
          <w:numId w:val="1"/>
        </w:numPr>
        <w:rPr/>
      </w:pPr>
      <w:bookmarkStart w:id="3720" w:name="__RefHeading___Toc4166467_3381743652"/>
      <w:bookmarkStart w:id="3721" w:name="_Toc1608"/>
      <w:bookmarkEnd w:id="3720"/>
      <w:r>
        <w:rPr/>
        <w:t>1</w:t>
      </w:r>
      <w:r>
        <w:rPr>
          <w:rtl w:val="true"/>
        </w:rPr>
        <w:t xml:space="preserve"> - </w:t>
      </w:r>
      <w:r>
        <w:rPr>
          <w:rtl w:val="true"/>
        </w:rPr>
        <w:t xml:space="preserve">هئیت فارسی </w:t>
      </w:r>
      <w:r>
        <w:rPr>
          <w:rtl w:val="true"/>
        </w:rPr>
        <w:t>«</w:t>
      </w:r>
      <w:r>
        <w:rPr/>
        <w:t>1</w:t>
      </w:r>
      <w:r>
        <w:rPr>
          <w:rtl w:val="true"/>
        </w:rPr>
        <w:t xml:space="preserve"> - </w:t>
      </w:r>
      <w:r>
        <w:rPr/>
        <w:t>47</w:t>
      </w:r>
      <w:r>
        <w:rPr>
          <w:rtl w:val="true"/>
        </w:rPr>
        <w:t>» (</w:t>
      </w:r>
      <w:r>
        <w:rPr>
          <w:rtl w:val="true"/>
        </w:rPr>
        <w:t xml:space="preserve">نجوم </w:t>
      </w:r>
      <w:r>
        <w:rPr>
          <w:rtl w:val="true"/>
        </w:rPr>
        <w:t xml:space="preserve">- </w:t>
      </w:r>
      <w:r>
        <w:rPr>
          <w:rtl w:val="true"/>
        </w:rPr>
        <w:t>فارسی</w:t>
      </w:r>
      <w:r>
        <w:rPr>
          <w:rtl w:val="true"/>
        </w:rPr>
        <w:t>)</w:t>
      </w:r>
      <w:bookmarkEnd w:id="37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722" w:name="__RefHeading___Toc4166469_3381743652"/>
      <w:bookmarkStart w:id="3723" w:name="_Toc1609"/>
      <w:bookmarkEnd w:id="3722"/>
      <w:r>
        <w:rPr/>
        <w:t>2</w:t>
      </w:r>
      <w:r>
        <w:rPr>
          <w:rtl w:val="true"/>
        </w:rPr>
        <w:t xml:space="preserve"> - </w:t>
      </w:r>
      <w:r>
        <w:rPr>
          <w:rtl w:val="true"/>
        </w:rPr>
        <w:t xml:space="preserve">بیست باب </w:t>
      </w:r>
      <w:r>
        <w:rPr>
          <w:rtl w:val="true"/>
        </w:rPr>
        <w:t xml:space="preserve">= </w:t>
      </w:r>
      <w:r>
        <w:rPr>
          <w:rtl w:val="true"/>
        </w:rPr>
        <w:t xml:space="preserve">معرفت تقویم </w:t>
      </w:r>
      <w:r>
        <w:rPr>
          <w:rtl w:val="true"/>
        </w:rPr>
        <w:t>«</w:t>
      </w:r>
      <w:r>
        <w:rPr/>
        <w:t>49</w:t>
      </w:r>
      <w:r>
        <w:rPr>
          <w:rtl w:val="true"/>
        </w:rPr>
        <w:t xml:space="preserve"> - </w:t>
      </w:r>
      <w:r>
        <w:rPr/>
        <w:t>61</w:t>
      </w:r>
      <w:r>
        <w:rPr>
          <w:rtl w:val="true"/>
        </w:rPr>
        <w:t>» (</w:t>
      </w:r>
      <w:r>
        <w:rPr>
          <w:rtl w:val="true"/>
        </w:rPr>
        <w:t xml:space="preserve">نجوم </w:t>
      </w:r>
      <w:r>
        <w:rPr>
          <w:rtl w:val="true"/>
        </w:rPr>
        <w:t xml:space="preserve">- </w:t>
      </w:r>
      <w:r>
        <w:rPr>
          <w:rtl w:val="true"/>
        </w:rPr>
        <w:t>فارسی</w:t>
      </w:r>
      <w:r>
        <w:rPr>
          <w:rtl w:val="true"/>
        </w:rPr>
        <w:t>)</w:t>
      </w:r>
      <w:bookmarkEnd w:id="37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عبدالعلی بن محمد بیرجندی،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این مختصریست در معرفت تقویم تام مشتمل بر بیست باب، باب اول در معرفت حساب جمل</w:t>
      </w:r>
      <w:r>
        <w:rPr>
          <w:rFonts w:eastAsia="IRNazanin" w:cs="IRNazanin"/>
          <w:color w:val="111111"/>
          <w:sz w:val="28"/>
          <w:szCs w:val="28"/>
          <w:rtl w:val="true"/>
          <w:lang w:bidi="fa-IR"/>
        </w:rPr>
        <w:t>...».</w:t>
      </w:r>
    </w:p>
    <w:p>
      <w:pPr>
        <w:pStyle w:val="Heading3"/>
        <w:numPr>
          <w:ilvl w:val="2"/>
          <w:numId w:val="1"/>
        </w:numPr>
        <w:rPr/>
      </w:pPr>
      <w:bookmarkStart w:id="3724" w:name="__RefHeading___Toc4166471_3381743652"/>
      <w:bookmarkStart w:id="3725" w:name="_Toc1610"/>
      <w:bookmarkEnd w:id="3724"/>
      <w:r>
        <w:rPr/>
        <w:t>3</w:t>
      </w:r>
      <w:r>
        <w:rPr>
          <w:rtl w:val="true"/>
        </w:rPr>
        <w:t xml:space="preserve"> - </w:t>
      </w:r>
      <w:r>
        <w:rPr>
          <w:rtl w:val="true"/>
        </w:rPr>
        <w:t xml:space="preserve">سی فصل </w:t>
      </w:r>
      <w:r>
        <w:rPr>
          <w:rtl w:val="true"/>
        </w:rPr>
        <w:t>«</w:t>
      </w:r>
      <w:r>
        <w:rPr/>
        <w:t>71</w:t>
      </w:r>
      <w:r>
        <w:rPr>
          <w:rtl w:val="true"/>
        </w:rPr>
        <w:t xml:space="preserve"> - </w:t>
      </w:r>
      <w:r>
        <w:rPr/>
        <w:t>82</w:t>
      </w:r>
      <w:r>
        <w:rPr>
          <w:rtl w:val="true"/>
        </w:rPr>
        <w:t xml:space="preserve"> »(</w:t>
      </w:r>
      <w:r>
        <w:rPr>
          <w:rtl w:val="true"/>
        </w:rPr>
        <w:t xml:space="preserve">نجوم </w:t>
      </w:r>
      <w:r>
        <w:rPr>
          <w:rtl w:val="true"/>
        </w:rPr>
        <w:t xml:space="preserve">- </w:t>
      </w:r>
      <w:r>
        <w:rPr>
          <w:rtl w:val="true"/>
        </w:rPr>
        <w:t>فارسی</w:t>
      </w:r>
      <w:r>
        <w:rPr>
          <w:rtl w:val="true"/>
        </w:rPr>
        <w:t>)</w:t>
      </w:r>
      <w:bookmarkEnd w:id="37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الله قلی بن پیغمبر قلی در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ملا محمد باقر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تا باب دهم را دارد، نستعلیق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سوم تا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نستعلیق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726" w:name="__RefHeading___Toc4166473_3381743652"/>
      <w:bookmarkStart w:id="3727" w:name="_Toc1611"/>
      <w:bookmarkEnd w:id="3726"/>
      <w:r>
        <w:rPr>
          <w:rtl w:val="true"/>
        </w:rPr>
        <w:t xml:space="preserve">( </w:t>
      </w:r>
      <w:r>
        <w:rPr/>
        <w:t>2853</w:t>
      </w:r>
      <w:r>
        <w:rPr>
          <w:rtl w:val="true"/>
        </w:rPr>
        <w:t xml:space="preserve"> )</w:t>
      </w:r>
      <w:bookmarkEnd w:id="3727"/>
    </w:p>
    <w:p>
      <w:pPr>
        <w:pStyle w:val="Heading3"/>
        <w:numPr>
          <w:ilvl w:val="2"/>
          <w:numId w:val="1"/>
        </w:numPr>
        <w:rPr/>
      </w:pPr>
      <w:bookmarkStart w:id="3728" w:name="__RefHeading___Toc4166475_3381743652"/>
      <w:bookmarkStart w:id="3729" w:name="_Toc1612"/>
      <w:bookmarkEnd w:id="3728"/>
      <w:r>
        <w:rPr/>
        <w:t>1</w:t>
      </w:r>
      <w:r>
        <w:rPr>
          <w:rtl w:val="true"/>
        </w:rPr>
        <w:t xml:space="preserve"> - </w:t>
      </w:r>
      <w:r>
        <w:rPr>
          <w:rtl w:val="true"/>
        </w:rPr>
        <w:t xml:space="preserve">احادیث قدسیه </w:t>
      </w:r>
      <w:r>
        <w:rPr>
          <w:rtl w:val="true"/>
        </w:rPr>
        <w:t xml:space="preserve">= </w:t>
      </w:r>
      <w:r>
        <w:rPr>
          <w:rtl w:val="true"/>
        </w:rPr>
        <w:t xml:space="preserve">چهل سوره </w:t>
      </w:r>
      <w:r>
        <w:rPr>
          <w:rtl w:val="true"/>
        </w:rPr>
        <w:t>«</w:t>
      </w:r>
      <w:r>
        <w:rPr/>
        <w:t>1</w:t>
      </w:r>
      <w:r>
        <w:rPr>
          <w:rtl w:val="true"/>
        </w:rPr>
        <w:t xml:space="preserve"> - </w:t>
      </w:r>
      <w:r>
        <w:rPr/>
        <w:t>26</w:t>
      </w:r>
      <w:r>
        <w:rPr>
          <w:rtl w:val="true"/>
        </w:rPr>
        <w:t xml:space="preserve"> »(</w:t>
      </w:r>
      <w:r>
        <w:rPr>
          <w:rtl w:val="true"/>
        </w:rPr>
        <w:t>عربی</w:t>
      </w:r>
      <w:r>
        <w:rPr>
          <w:rtl w:val="true"/>
        </w:rPr>
        <w:t>)</w:t>
      </w:r>
      <w:bookmarkEnd w:id="3729"/>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3730" w:name="pg14116_147214"/>
    </w:p>
    <w:p>
      <w:pPr>
        <w:pStyle w:val="Heading3"/>
        <w:numPr>
          <w:ilvl w:val="2"/>
          <w:numId w:val="1"/>
        </w:numPr>
        <w:rPr/>
      </w:pPr>
      <w:bookmarkStart w:id="3731" w:name="__RefHeading___Toc4166477_3381743652"/>
      <w:bookmarkStart w:id="3732" w:name="_Toc1613"/>
      <w:bookmarkEnd w:id="3730"/>
      <w:bookmarkEnd w:id="3731"/>
      <w:r>
        <w:rPr/>
        <w:t>2</w:t>
      </w:r>
      <w:r>
        <w:rPr>
          <w:rtl w:val="true"/>
        </w:rPr>
        <w:t xml:space="preserve"> - </w:t>
      </w:r>
      <w:r>
        <w:rPr>
          <w:rtl w:val="true"/>
        </w:rPr>
        <w:t xml:space="preserve">محلول الصیغة </w:t>
      </w:r>
      <w:r>
        <w:rPr>
          <w:rtl w:val="true"/>
        </w:rPr>
        <w:t xml:space="preserve">= </w:t>
      </w:r>
      <w:r>
        <w:rPr>
          <w:rtl w:val="true"/>
        </w:rPr>
        <w:t xml:space="preserve">صیغ مشکله </w:t>
      </w:r>
      <w:r>
        <w:rPr>
          <w:rtl w:val="true"/>
        </w:rPr>
        <w:t>«</w:t>
      </w:r>
      <w:r>
        <w:rPr/>
        <w:t>156</w:t>
      </w:r>
      <w:r>
        <w:rPr>
          <w:rtl w:val="true"/>
        </w:rPr>
        <w:t xml:space="preserve"> - </w:t>
      </w:r>
      <w:r>
        <w:rPr/>
        <w:t>163</w:t>
      </w:r>
      <w:r>
        <w:rPr>
          <w:rtl w:val="true"/>
        </w:rPr>
        <w:t>» (</w:t>
      </w:r>
      <w:r>
        <w:rPr>
          <w:rtl w:val="true"/>
        </w:rPr>
        <w:t xml:space="preserve">صرف </w:t>
      </w:r>
      <w:r>
        <w:rPr>
          <w:rtl w:val="true"/>
        </w:rPr>
        <w:t xml:space="preserve">- </w:t>
      </w:r>
      <w:r>
        <w:rPr>
          <w:rtl w:val="true"/>
        </w:rPr>
        <w:t>فارسی</w:t>
      </w:r>
      <w:r>
        <w:rPr>
          <w:rtl w:val="true"/>
        </w:rPr>
        <w:t>)</w:t>
      </w:r>
      <w:bookmarkEnd w:id="3732"/>
    </w:p>
    <w:p>
      <w:pPr>
        <w:pStyle w:val="BookText"/>
        <w:rPr/>
      </w:pPr>
      <w:r>
        <w:rPr>
          <w:rFonts w:ascii="IRNazanin" w:hAnsi="IRNazanin" w:eastAsia="IRNazanin"/>
          <w:color w:val="111111"/>
          <w:sz w:val="28"/>
          <w:sz w:val="28"/>
          <w:szCs w:val="28"/>
          <w:rtl w:val="true"/>
          <w:lang w:bidi="fa-IR"/>
        </w:rPr>
        <w:t>رساله‌ای کوتاه در بیان صیغ مشکله در علم صرف و راه حل آنها که بصورت تهجی و الفبایی برای استفاده طلاب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رساله‌ای است مرتب من حروف تهجی و موسوم شده به محلول الصیغة بعضی از صیغههای مشکله فی مابین الانام در این رساله حل کرده شد</w:t>
      </w:r>
      <w:r>
        <w:rPr>
          <w:rFonts w:eastAsia="IRNazanin" w:cs="IRNazanin"/>
          <w:color w:val="111111"/>
          <w:sz w:val="28"/>
          <w:szCs w:val="28"/>
          <w:rtl w:val="true"/>
          <w:lang w:bidi="fa-IR"/>
        </w:rPr>
        <w:t>...».</w:t>
      </w:r>
    </w:p>
    <w:p>
      <w:pPr>
        <w:pStyle w:val="Heading3"/>
        <w:numPr>
          <w:ilvl w:val="2"/>
          <w:numId w:val="1"/>
        </w:numPr>
        <w:rPr/>
      </w:pPr>
      <w:bookmarkStart w:id="3733" w:name="__RefHeading___Toc4166479_3381743652"/>
      <w:bookmarkStart w:id="3734" w:name="_Toc1614"/>
      <w:bookmarkEnd w:id="3733"/>
      <w:r>
        <w:rPr/>
        <w:t>3</w:t>
      </w:r>
      <w:r>
        <w:rPr>
          <w:rtl w:val="true"/>
        </w:rPr>
        <w:t xml:space="preserve"> - </w:t>
      </w:r>
      <w:r>
        <w:rPr>
          <w:rtl w:val="true"/>
        </w:rPr>
        <w:t xml:space="preserve">الصوم </w:t>
      </w:r>
      <w:r>
        <w:rPr>
          <w:rtl w:val="true"/>
        </w:rPr>
        <w:t>«</w:t>
      </w:r>
      <w:r>
        <w:rPr/>
        <w:t>163</w:t>
      </w:r>
      <w:r>
        <w:rPr>
          <w:rtl w:val="true"/>
        </w:rPr>
        <w:t xml:space="preserve"> - </w:t>
      </w:r>
      <w:r>
        <w:rPr/>
        <w:t>180</w:t>
      </w:r>
      <w:r>
        <w:rPr>
          <w:rtl w:val="true"/>
        </w:rPr>
        <w:t>» (</w:t>
      </w:r>
      <w:r>
        <w:rPr>
          <w:rtl w:val="true"/>
        </w:rPr>
        <w:t xml:space="preserve">فقه </w:t>
      </w:r>
      <w:r>
        <w:rPr>
          <w:rtl w:val="true"/>
        </w:rPr>
        <w:t xml:space="preserve">- </w:t>
      </w:r>
      <w:r>
        <w:rPr>
          <w:rtl w:val="true"/>
        </w:rPr>
        <w:t>عربی</w:t>
      </w:r>
      <w:r>
        <w:rPr>
          <w:rtl w:val="true"/>
        </w:rPr>
        <w:t>)</w:t>
      </w:r>
      <w:bookmarkEnd w:id="3734"/>
    </w:p>
    <w:p>
      <w:pPr>
        <w:pStyle w:val="BookText"/>
        <w:rPr/>
      </w:pPr>
      <w:r>
        <w:rPr>
          <w:rFonts w:ascii="IRNazanin" w:hAnsi="IRNazanin" w:eastAsia="IRNazanin"/>
          <w:color w:val="111111"/>
          <w:sz w:val="28"/>
          <w:sz w:val="28"/>
          <w:szCs w:val="28"/>
          <w:rtl w:val="true"/>
          <w:lang w:bidi="fa-IR"/>
        </w:rPr>
        <w:t>رساله‌ای متوسط و فتوایی در احکام و فروعات صیام که بدون پرداختن به ادله و اقوال برای استفاده مقلدین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 و فیه مباحث الاول الصوم شرعآ امساک مخصوص یاتی بیانه و یجب فیه النیة و یبطل بترکها ولو سهوآ او جهلا و یکفی فی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حسن برزانی در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 xml:space="preserve">کتاب دوم و سوم هرد و از آخر ناقص است و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مطالب فراوان شامل دعا و حدیث و طلسمات در بیش از صد برگ ضمیمه این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735" w:name="__RefHeading___Toc4166481_3381743652"/>
      <w:bookmarkStart w:id="3736" w:name="_Toc1615"/>
      <w:bookmarkEnd w:id="3735"/>
      <w:r>
        <w:rPr>
          <w:rtl w:val="true"/>
        </w:rPr>
        <w:t xml:space="preserve">( </w:t>
      </w:r>
      <w:r>
        <w:rPr/>
        <w:t>2862</w:t>
      </w:r>
      <w:r>
        <w:rPr>
          <w:rtl w:val="true"/>
        </w:rPr>
        <w:t xml:space="preserve"> )</w:t>
      </w:r>
      <w:bookmarkEnd w:id="3736"/>
    </w:p>
    <w:p>
      <w:pPr>
        <w:pStyle w:val="Heading3"/>
        <w:numPr>
          <w:ilvl w:val="2"/>
          <w:numId w:val="1"/>
        </w:numPr>
        <w:rPr/>
      </w:pPr>
      <w:bookmarkStart w:id="3737" w:name="__RefHeading___Toc4166483_3381743652"/>
      <w:bookmarkStart w:id="3738" w:name="_Toc1616"/>
      <w:bookmarkEnd w:id="3737"/>
      <w:r>
        <w:rPr/>
        <w:t>1</w:t>
      </w:r>
      <w:r>
        <w:rPr>
          <w:rtl w:val="true"/>
        </w:rPr>
        <w:t xml:space="preserve"> - </w:t>
      </w:r>
      <w:r>
        <w:rPr>
          <w:rtl w:val="true"/>
        </w:rPr>
        <w:t xml:space="preserve">سموم و ادویه زیانکار </w:t>
      </w:r>
      <w:r>
        <w:rPr>
          <w:rtl w:val="true"/>
        </w:rPr>
        <w:t>(</w:t>
      </w:r>
      <w:r>
        <w:rPr>
          <w:rtl w:val="true"/>
        </w:rPr>
        <w:t>رساله در</w:t>
      </w:r>
      <w:r>
        <w:rPr>
          <w:rtl w:val="true"/>
        </w:rPr>
        <w:t>...) «</w:t>
      </w:r>
      <w:r>
        <w:rPr/>
        <w:t>1</w:t>
      </w:r>
      <w:r>
        <w:rPr>
          <w:rtl w:val="true"/>
        </w:rPr>
        <w:t xml:space="preserve"> - </w:t>
      </w:r>
      <w:r>
        <w:rPr/>
        <w:t>19</w:t>
      </w:r>
      <w:r>
        <w:rPr>
          <w:rtl w:val="true"/>
        </w:rPr>
        <w:t>» (</w:t>
      </w:r>
      <w:r>
        <w:rPr>
          <w:rtl w:val="true"/>
        </w:rPr>
        <w:t xml:space="preserve">طب </w:t>
      </w:r>
      <w:r>
        <w:rPr>
          <w:rtl w:val="true"/>
        </w:rPr>
        <w:t xml:space="preserve">- </w:t>
      </w:r>
      <w:r>
        <w:rPr>
          <w:rtl w:val="true"/>
        </w:rPr>
        <w:t>فارسی</w:t>
      </w:r>
      <w:r>
        <w:rPr>
          <w:rtl w:val="true"/>
        </w:rPr>
        <w:t>)</w:t>
      </w:r>
      <w:bookmarkEnd w:id="3738"/>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کوتاه در بیان سمومات و دواهای مضر و حیوانات گزنده و تریاکات و نیز راههای استفاده برخی سموم و زهرها که جهت صحّت بدن تجویز میشود و نیز علاج و درمان اشخاصی که سموم زهردار استعمال کرده‌اند</w:t>
      </w:r>
      <w:r>
        <w:rPr>
          <w:rFonts w:eastAsia="IRNazanin" w:cs="IRNazanin"/>
          <w:color w:val="111111"/>
          <w:sz w:val="28"/>
          <w:szCs w:val="28"/>
          <w:rtl w:val="true"/>
          <w:lang w:bidi="fa-IR"/>
        </w:rPr>
        <w:t xml:space="preserve">. </w:t>
      </w:r>
      <w:bookmarkStart w:id="3739" w:name="pg14116_147215"/>
    </w:p>
    <w:p>
      <w:pPr>
        <w:pStyle w:val="BookText"/>
        <w:rPr/>
      </w:pPr>
      <w:bookmarkEnd w:id="373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 بیان سموم و ادویه زیانکار و حیوانات ذات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سم آن چیزی است که چون به وجهی از وجوه وارد بر بدن شود فاسد سازد و 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شاخ تازه و برگ و غنچه و گل باریک هم تریاقی نیکوست جهت سموم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ضرر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استرخاء مفید آید والله اعلم بالصواب و الیه المرجع و المآب تمت</w:t>
      </w:r>
      <w:r>
        <w:rPr>
          <w:rFonts w:eastAsia="IRNazanin" w:cs="IRNazanin"/>
          <w:color w:val="111111"/>
          <w:sz w:val="28"/>
          <w:szCs w:val="28"/>
          <w:rtl w:val="true"/>
          <w:lang w:bidi="fa-IR"/>
        </w:rPr>
        <w:t>».</w:t>
      </w:r>
    </w:p>
    <w:p>
      <w:pPr>
        <w:pStyle w:val="Heading3"/>
        <w:numPr>
          <w:ilvl w:val="2"/>
          <w:numId w:val="1"/>
        </w:numPr>
        <w:rPr/>
      </w:pPr>
      <w:bookmarkStart w:id="3740" w:name="__RefHeading___Toc4166485_3381743652"/>
      <w:bookmarkStart w:id="3741" w:name="_Toc1617"/>
      <w:bookmarkEnd w:id="3740"/>
      <w:r>
        <w:rPr/>
        <w:t>2</w:t>
      </w:r>
      <w:r>
        <w:rPr>
          <w:rtl w:val="true"/>
        </w:rPr>
        <w:t xml:space="preserve"> - </w:t>
      </w:r>
      <w:r>
        <w:rPr>
          <w:rtl w:val="true"/>
        </w:rPr>
        <w:t xml:space="preserve">امانات الهی </w:t>
      </w:r>
      <w:r>
        <w:rPr>
          <w:rtl w:val="true"/>
        </w:rPr>
        <w:t>(</w:t>
      </w:r>
      <w:r>
        <w:rPr>
          <w:rtl w:val="true"/>
        </w:rPr>
        <w:t>رساله در</w:t>
      </w:r>
      <w:r>
        <w:rPr>
          <w:rtl w:val="true"/>
        </w:rPr>
        <w:t>...) «</w:t>
      </w:r>
      <w:r>
        <w:rPr/>
        <w:t>21</w:t>
      </w:r>
      <w:r>
        <w:rPr>
          <w:rtl w:val="true"/>
        </w:rPr>
        <w:t xml:space="preserve"> - </w:t>
      </w:r>
      <w:r>
        <w:rPr/>
        <w:t>26</w:t>
      </w:r>
      <w:r>
        <w:rPr>
          <w:rtl w:val="true"/>
        </w:rPr>
        <w:t>» (</w:t>
      </w:r>
      <w:r>
        <w:rPr>
          <w:rtl w:val="true"/>
        </w:rPr>
        <w:t xml:space="preserve">معارف </w:t>
      </w:r>
      <w:r>
        <w:rPr>
          <w:rtl w:val="true"/>
        </w:rPr>
        <w:t xml:space="preserve">- </w:t>
      </w:r>
      <w:r>
        <w:rPr>
          <w:rtl w:val="true"/>
        </w:rPr>
        <w:t>فارسی</w:t>
      </w:r>
      <w:r>
        <w:rPr>
          <w:rtl w:val="true"/>
        </w:rPr>
        <w:t>)</w:t>
      </w:r>
      <w:bookmarkEnd w:id="37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ابتدا از امانتهای الهی که از طرف خداوند متعال به انسان سپرده شده صحبت نمود و در مقام توضیح و مثال قوای روحی و نفسانی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عقلانی، قوه خواب، قوه شهوانیه، قوه غضبیه، صفات نفس، گریه و خنده، قوه ناطقه، قوه متحرکه را توضیح داده و خواننده را از معصیت باز می‌دارد و تشویق به ادای امانت و رسید بمقام خلیفة الهی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فهرست سابق این کتابخانه 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رساله در قوای نفس معرفی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واحدیرا که منزهست از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این مختصریست در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واسطه انسانرا خلیفة الله خوانند چون در این امانت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آید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لعنت الله را هدف بود والسلم</w:t>
      </w:r>
      <w:r>
        <w:rPr>
          <w:rFonts w:eastAsia="IRNazanin" w:cs="IRNazanin"/>
          <w:color w:val="111111"/>
          <w:sz w:val="28"/>
          <w:szCs w:val="28"/>
          <w:rtl w:val="true"/>
          <w:lang w:bidi="fa-IR"/>
        </w:rPr>
        <w:t>».</w:t>
      </w:r>
    </w:p>
    <w:p>
      <w:pPr>
        <w:pStyle w:val="Heading3"/>
        <w:numPr>
          <w:ilvl w:val="2"/>
          <w:numId w:val="1"/>
        </w:numPr>
        <w:rPr/>
      </w:pPr>
      <w:bookmarkStart w:id="3742" w:name="__RefHeading___Toc4166487_3381743652"/>
      <w:bookmarkStart w:id="3743" w:name="_Toc1618"/>
      <w:bookmarkEnd w:id="3742"/>
      <w:r>
        <w:rPr/>
        <w:t>3</w:t>
      </w:r>
      <w:r>
        <w:rPr>
          <w:rtl w:val="true"/>
        </w:rPr>
        <w:t xml:space="preserve"> - </w:t>
      </w:r>
      <w:r>
        <w:rPr>
          <w:rtl w:val="true"/>
        </w:rPr>
        <w:t xml:space="preserve">تشریح الافلاک </w:t>
      </w:r>
      <w:r>
        <w:rPr>
          <w:rtl w:val="true"/>
        </w:rPr>
        <w:t>«</w:t>
      </w:r>
      <w:r>
        <w:rPr/>
        <w:t>26</w:t>
      </w:r>
      <w:r>
        <w:rPr>
          <w:rtl w:val="true"/>
        </w:rPr>
        <w:t xml:space="preserve"> - </w:t>
      </w:r>
      <w:r>
        <w:rPr/>
        <w:t>39</w:t>
      </w:r>
      <w:r>
        <w:rPr>
          <w:rtl w:val="true"/>
        </w:rPr>
        <w:t>» (</w:t>
      </w:r>
      <w:r>
        <w:rPr>
          <w:rtl w:val="true"/>
        </w:rPr>
        <w:t xml:space="preserve">نجوم </w:t>
      </w:r>
      <w:r>
        <w:rPr>
          <w:rtl w:val="true"/>
        </w:rPr>
        <w:t xml:space="preserve">- </w:t>
      </w:r>
      <w:r>
        <w:rPr>
          <w:rtl w:val="true"/>
        </w:rPr>
        <w:t>عربی</w:t>
      </w:r>
      <w:r>
        <w:rPr>
          <w:rtl w:val="true"/>
        </w:rPr>
        <w:t>)</w:t>
      </w:r>
      <w:bookmarkEnd w:id="37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کتاب نستعلیق محمد مسیح بن محمد مؤمن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دوم بی تاریخ در اصفهان و کتاب سوم در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bookmarkStart w:id="3744" w:name="pg14116_147216"/>
    </w:p>
    <w:p>
      <w:pPr>
        <w:pStyle w:val="BookText"/>
        <w:rPr/>
      </w:pPr>
      <w:bookmarkEnd w:id="3744"/>
      <w:r>
        <w:rPr>
          <w:rFonts w:ascii="IRNazanin" w:hAnsi="IRNazanin" w:eastAsia="IRNazanin"/>
          <w:color w:val="111111"/>
          <w:sz w:val="28"/>
          <w:sz w:val="28"/>
          <w:szCs w:val="28"/>
          <w:rtl w:val="true"/>
          <w:lang w:bidi="fa-IR"/>
        </w:rPr>
        <w:t xml:space="preserve">کتاب سوم مقابله و تصحیح شده و نگارش حواشی آن در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متفرقه طبی و نجومی ضمیمه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3745" w:name="__RefHeading___Toc4166489_3381743652"/>
      <w:bookmarkStart w:id="3746" w:name="_Toc1619"/>
      <w:bookmarkEnd w:id="3745"/>
      <w:r>
        <w:rPr>
          <w:rtl w:val="true"/>
        </w:rPr>
        <w:t xml:space="preserve">( </w:t>
      </w:r>
      <w:r>
        <w:rPr/>
        <w:t>2913</w:t>
      </w:r>
      <w:r>
        <w:rPr>
          <w:rtl w:val="true"/>
        </w:rPr>
        <w:t xml:space="preserve"> )</w:t>
      </w:r>
      <w:bookmarkEnd w:id="3746"/>
    </w:p>
    <w:p>
      <w:pPr>
        <w:pStyle w:val="Heading3"/>
        <w:numPr>
          <w:ilvl w:val="2"/>
          <w:numId w:val="1"/>
        </w:numPr>
        <w:rPr/>
      </w:pPr>
      <w:bookmarkStart w:id="3747" w:name="__RefHeading___Toc4166491_3381743652"/>
      <w:bookmarkStart w:id="3748" w:name="_Toc1620"/>
      <w:bookmarkEnd w:id="3747"/>
      <w:r>
        <w:rPr/>
        <w:t>1</w:t>
      </w:r>
      <w:r>
        <w:rPr>
          <w:rtl w:val="true"/>
        </w:rPr>
        <w:t xml:space="preserve"> - </w:t>
      </w:r>
      <w:r>
        <w:rPr>
          <w:rtl w:val="true"/>
        </w:rPr>
        <w:t xml:space="preserve">اسطرلاب </w:t>
      </w:r>
      <w:r>
        <w:rPr>
          <w:rtl w:val="true"/>
        </w:rPr>
        <w:t>«</w:t>
      </w:r>
      <w:r>
        <w:rPr/>
        <w:t>1</w:t>
      </w:r>
      <w:r>
        <w:rPr>
          <w:rtl w:val="true"/>
        </w:rPr>
        <w:t xml:space="preserve"> - </w:t>
      </w:r>
      <w:r>
        <w:rPr/>
        <w:t>33</w:t>
      </w:r>
      <w:r>
        <w:rPr>
          <w:rtl w:val="true"/>
        </w:rPr>
        <w:t>» (</w:t>
      </w:r>
      <w:r>
        <w:rPr>
          <w:rtl w:val="true"/>
        </w:rPr>
        <w:t>فارسی</w:t>
      </w:r>
      <w:r>
        <w:rPr>
          <w:rtl w:val="true"/>
        </w:rPr>
        <w:t>)</w:t>
      </w:r>
      <w:bookmarkEnd w:id="37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 قائنی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مختصر در بیان معرفت و اصول و قواعد اسطرلاب که بگفته مؤلف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مولانا شمس الدین محمد باقر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 این رساله در یک مقدمه و دوازده باب و 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مر صانع قدیم و قادر حکیم را که زمین و آسمان به صنایع و بدایع و عجایب و غرایب مصنوع اوست و اختلاف زمین و آسمان دلیل وحدانیت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قدر کافی است در امتحان اسطرلاب والله اعلم بالصواب</w:t>
      </w:r>
      <w:r>
        <w:rPr>
          <w:rFonts w:eastAsia="IRNazanin" w:cs="IRNazanin"/>
          <w:color w:val="111111"/>
          <w:sz w:val="28"/>
          <w:szCs w:val="28"/>
          <w:rtl w:val="true"/>
          <w:lang w:bidi="fa-IR"/>
        </w:rPr>
        <w:t>».</w:t>
      </w:r>
    </w:p>
    <w:p>
      <w:pPr>
        <w:pStyle w:val="Heading3"/>
        <w:numPr>
          <w:ilvl w:val="2"/>
          <w:numId w:val="1"/>
        </w:numPr>
        <w:rPr/>
      </w:pPr>
      <w:bookmarkStart w:id="3749" w:name="__RefHeading___Toc4166493_3381743652"/>
      <w:bookmarkStart w:id="3750" w:name="_Toc1621"/>
      <w:bookmarkEnd w:id="3749"/>
      <w:r>
        <w:rPr/>
        <w:t>2</w:t>
      </w:r>
      <w:r>
        <w:rPr>
          <w:rtl w:val="true"/>
        </w:rPr>
        <w:t xml:space="preserve"> - </w:t>
      </w:r>
      <w:r>
        <w:rPr>
          <w:rtl w:val="true"/>
        </w:rPr>
        <w:t xml:space="preserve">طرق بدست آوردن قبله </w:t>
      </w:r>
      <w:r>
        <w:rPr>
          <w:rtl w:val="true"/>
        </w:rPr>
        <w:t>(</w:t>
      </w:r>
      <w:r>
        <w:rPr>
          <w:rtl w:val="true"/>
        </w:rPr>
        <w:t>رساله در</w:t>
      </w:r>
      <w:r>
        <w:rPr>
          <w:rtl w:val="true"/>
        </w:rPr>
        <w:t>...) «</w:t>
      </w:r>
      <w:r>
        <w:rPr/>
        <w:t>35</w:t>
      </w:r>
      <w:r>
        <w:rPr>
          <w:rtl w:val="true"/>
        </w:rPr>
        <w:t xml:space="preserve"> - </w:t>
      </w:r>
      <w:r>
        <w:rPr/>
        <w:t>50</w:t>
      </w:r>
      <w:r>
        <w:rPr>
          <w:rtl w:val="true"/>
        </w:rPr>
        <w:t>» (</w:t>
      </w:r>
      <w:r>
        <w:rPr>
          <w:rtl w:val="true"/>
        </w:rPr>
        <w:t>فارسی</w:t>
      </w:r>
      <w:r>
        <w:rPr>
          <w:rtl w:val="true"/>
        </w:rPr>
        <w:t>)</w:t>
      </w:r>
      <w:bookmarkEnd w:id="37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روشهای بدست آوردن قبله از طریق محاسبات نجومی و ریاضی است که در آن سه طریقه بلند و کوتاه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علماء هند از جانب شرق گرفته‌اند تا بعد در جهت حرکت اولی باشد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طرف دیگر را که به طرف مقیاس گذشته و به محیط منتهی شده مواجه مکه معظمه دانند والله اعلم بالصواب</w:t>
      </w:r>
      <w:r>
        <w:rPr>
          <w:rFonts w:eastAsia="IRNazanin" w:cs="IRNazanin"/>
          <w:color w:val="111111"/>
          <w:sz w:val="28"/>
          <w:szCs w:val="28"/>
          <w:rtl w:val="true"/>
          <w:lang w:bidi="fa-IR"/>
        </w:rPr>
        <w:t xml:space="preserve">». </w:t>
      </w:r>
      <w:bookmarkStart w:id="3751" w:name="pg14116_147217"/>
    </w:p>
    <w:p>
      <w:pPr>
        <w:pStyle w:val="Heading3"/>
        <w:numPr>
          <w:ilvl w:val="2"/>
          <w:numId w:val="1"/>
        </w:numPr>
        <w:rPr/>
      </w:pPr>
      <w:bookmarkStart w:id="3752" w:name="__RefHeading___Toc4166495_3381743652"/>
      <w:bookmarkStart w:id="3753" w:name="_Toc1622"/>
      <w:bookmarkEnd w:id="3751"/>
      <w:bookmarkEnd w:id="3752"/>
      <w:r>
        <w:rPr/>
        <w:t>3</w:t>
      </w:r>
      <w:r>
        <w:rPr>
          <w:rtl w:val="true"/>
        </w:rPr>
        <w:t xml:space="preserve"> - </w:t>
      </w:r>
      <w:r>
        <w:rPr>
          <w:rtl w:val="true"/>
        </w:rPr>
        <w:t xml:space="preserve">طریق بدست آوردن قبله </w:t>
      </w:r>
      <w:r>
        <w:rPr>
          <w:rtl w:val="true"/>
        </w:rPr>
        <w:t>«</w:t>
      </w:r>
      <w:r>
        <w:rPr/>
        <w:t>50</w:t>
      </w:r>
      <w:r>
        <w:rPr>
          <w:rtl w:val="true"/>
        </w:rPr>
        <w:t xml:space="preserve"> - </w:t>
      </w:r>
      <w:r>
        <w:rPr/>
        <w:t>51</w:t>
      </w:r>
      <w:r>
        <w:rPr>
          <w:rtl w:val="true"/>
        </w:rPr>
        <w:t>» (</w:t>
      </w:r>
      <w:r>
        <w:rPr>
          <w:rtl w:val="true"/>
        </w:rPr>
        <w:t>فارسی</w:t>
      </w:r>
      <w:r>
        <w:rPr>
          <w:rtl w:val="true"/>
        </w:rPr>
        <w:t>)</w:t>
      </w:r>
      <w:bookmarkEnd w:id="37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کتاب دوم و سوم تحریر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 دوم 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754" w:name="__RefHeading___Toc4166497_3381743652"/>
      <w:bookmarkStart w:id="3755" w:name="_Toc1623"/>
      <w:bookmarkEnd w:id="3754"/>
      <w:r>
        <w:rPr>
          <w:rtl w:val="true"/>
        </w:rPr>
        <w:t xml:space="preserve">( </w:t>
      </w:r>
      <w:r>
        <w:rPr/>
        <w:t>2919</w:t>
      </w:r>
      <w:r>
        <w:rPr>
          <w:rtl w:val="true"/>
        </w:rPr>
        <w:t xml:space="preserve"> )</w:t>
      </w:r>
      <w:bookmarkEnd w:id="3755"/>
    </w:p>
    <w:p>
      <w:pPr>
        <w:pStyle w:val="Heading3"/>
        <w:numPr>
          <w:ilvl w:val="2"/>
          <w:numId w:val="1"/>
        </w:numPr>
        <w:rPr/>
      </w:pPr>
      <w:bookmarkStart w:id="3756" w:name="__RefHeading___Toc4166499_3381743652"/>
      <w:bookmarkStart w:id="3757" w:name="_Toc1624"/>
      <w:bookmarkEnd w:id="3756"/>
      <w:r>
        <w:rPr/>
        <w:t>1</w:t>
      </w:r>
      <w:r>
        <w:rPr>
          <w:rtl w:val="true"/>
        </w:rPr>
        <w:t xml:space="preserve"> - </w:t>
      </w:r>
      <w:r>
        <w:rPr>
          <w:rtl w:val="true"/>
        </w:rPr>
        <w:t xml:space="preserve">تجوید </w:t>
      </w:r>
      <w:r>
        <w:rPr>
          <w:rtl w:val="true"/>
        </w:rPr>
        <w:t>(</w:t>
      </w:r>
      <w:r>
        <w:rPr>
          <w:rtl w:val="true"/>
        </w:rPr>
        <w:t>رساله در</w:t>
      </w:r>
      <w:r>
        <w:rPr>
          <w:rtl w:val="true"/>
        </w:rPr>
        <w:t>...) «</w:t>
      </w:r>
      <w:r>
        <w:rPr/>
        <w:t>1</w:t>
      </w:r>
      <w:r>
        <w:rPr>
          <w:rtl w:val="true"/>
        </w:rPr>
        <w:t xml:space="preserve"> - </w:t>
      </w:r>
      <w:r>
        <w:rPr/>
        <w:t>46</w:t>
      </w:r>
      <w:r>
        <w:rPr>
          <w:rtl w:val="true"/>
        </w:rPr>
        <w:t>» (</w:t>
      </w:r>
      <w:r>
        <w:rPr>
          <w:rtl w:val="true"/>
        </w:rPr>
        <w:t>فارسی</w:t>
      </w:r>
      <w:r>
        <w:rPr>
          <w:rtl w:val="true"/>
        </w:rPr>
        <w:t>)</w:t>
      </w:r>
      <w:bookmarkEnd w:id="37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اصول و قواعد تجوید قرآن که در یک مقدمه در بیان وجوب تجوید و باطل شدن نمازها در صورت ندانستن تجوید و چند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مخارج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دو 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قواعد تفخیم و ترقیق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ادغام و اظهار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مد و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وقف و وصل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استعاذه و 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دویم نیز شیخ بزرگوار مذکور در همان کتاب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فرمودند که هر کس بخواند آیتی از کتاب خدای عزوجل در نماز خود ایستاده نوشته میشود</w:t>
      </w:r>
      <w:r>
        <w:rPr>
          <w:rFonts w:eastAsia="IRNazanin" w:cs="IRNazanin"/>
          <w:color w:val="111111"/>
          <w:sz w:val="28"/>
          <w:szCs w:val="28"/>
          <w:rtl w:val="true"/>
          <w:lang w:bidi="fa-IR"/>
        </w:rPr>
        <w:t>...».</w:t>
      </w:r>
    </w:p>
    <w:p>
      <w:pPr>
        <w:pStyle w:val="Heading3"/>
        <w:numPr>
          <w:ilvl w:val="2"/>
          <w:numId w:val="1"/>
        </w:numPr>
        <w:rPr/>
      </w:pPr>
      <w:bookmarkStart w:id="3758" w:name="__RefHeading___Toc4166501_3381743652"/>
      <w:bookmarkStart w:id="3759" w:name="_Toc1625"/>
      <w:bookmarkEnd w:id="3758"/>
      <w:r>
        <w:rPr/>
        <w:t>2</w:t>
      </w:r>
      <w:r>
        <w:rPr>
          <w:rtl w:val="true"/>
        </w:rPr>
        <w:t xml:space="preserve"> - </w:t>
      </w:r>
      <w:r>
        <w:rPr>
          <w:rtl w:val="true"/>
        </w:rPr>
        <w:t xml:space="preserve">رساله عملیه </w:t>
      </w:r>
      <w:r>
        <w:rPr>
          <w:rtl w:val="true"/>
        </w:rPr>
        <w:t>«</w:t>
      </w:r>
      <w:r>
        <w:rPr/>
        <w:t>46</w:t>
      </w:r>
      <w:r>
        <w:rPr>
          <w:rtl w:val="true"/>
        </w:rPr>
        <w:t xml:space="preserve"> - </w:t>
      </w:r>
      <w:r>
        <w:rPr/>
        <w:t>67</w:t>
      </w:r>
      <w:r>
        <w:rPr>
          <w:rtl w:val="true"/>
        </w:rPr>
        <w:t>» (</w:t>
      </w:r>
      <w:r>
        <w:rPr>
          <w:rtl w:val="true"/>
        </w:rPr>
        <w:t xml:space="preserve">فقه </w:t>
      </w:r>
      <w:r>
        <w:rPr>
          <w:rtl w:val="true"/>
        </w:rPr>
        <w:t xml:space="preserve">- </w:t>
      </w:r>
      <w:r>
        <w:rPr>
          <w:rtl w:val="true"/>
        </w:rPr>
        <w:t>فارسی</w:t>
      </w:r>
      <w:r>
        <w:rPr>
          <w:rtl w:val="true"/>
        </w:rPr>
        <w:t>)</w:t>
      </w:r>
      <w:bookmarkEnd w:id="3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احکام و فروعات نماز و روزه که بصورت فتوایی برای استفاده مقلدین نوشته شده و در ابتدا عقاید و اصول دین نیز آورده شده است</w:t>
      </w:r>
      <w:r>
        <w:rPr>
          <w:rFonts w:eastAsia="IRNazanin" w:cs="IRNazanin"/>
          <w:color w:val="111111"/>
          <w:sz w:val="28"/>
          <w:szCs w:val="28"/>
          <w:rtl w:val="true"/>
          <w:lang w:bidi="fa-IR"/>
        </w:rPr>
        <w:t xml:space="preserve">. </w:t>
      </w:r>
      <w:bookmarkStart w:id="3760" w:name="pg14116_147218"/>
    </w:p>
    <w:p>
      <w:pPr>
        <w:pStyle w:val="BookText"/>
        <w:rPr/>
      </w:pPr>
      <w:bookmarkEnd w:id="3760"/>
      <w:r>
        <w:rPr>
          <w:rFonts w:ascii="IRNazanin" w:hAnsi="IRNazanin" w:eastAsia="IRNazanin"/>
          <w:color w:val="111111"/>
          <w:sz w:val="28"/>
          <w:sz w:val="28"/>
          <w:szCs w:val="28"/>
          <w:rtl w:val="true"/>
          <w:lang w:bidi="fa-IR"/>
        </w:rPr>
        <w:t>در بالای برگ اول رساله آن را به آخوند ملا کاظم خراسانی نسبت داده که با سال تحریر درست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واجب است بر هر عاقلی و بالغی که بدلیل عقل بباید دانست که خالقی است که جمیع عالم را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امر بعکس باشد افطار جایز است و اگر مساوی باشد مخیر است لکن احتمال صحت روزه در کمال قوّت است</w:t>
      </w:r>
      <w:r>
        <w:rPr>
          <w:rFonts w:eastAsia="IRNazanin" w:cs="IRNazanin"/>
          <w:color w:val="111111"/>
          <w:sz w:val="28"/>
          <w:szCs w:val="28"/>
          <w:rtl w:val="true"/>
          <w:lang w:bidi="fa-IR"/>
        </w:rPr>
        <w:t>».</w:t>
      </w:r>
    </w:p>
    <w:p>
      <w:pPr>
        <w:pStyle w:val="Heading3"/>
        <w:numPr>
          <w:ilvl w:val="2"/>
          <w:numId w:val="1"/>
        </w:numPr>
        <w:rPr/>
      </w:pPr>
      <w:bookmarkStart w:id="3761" w:name="__RefHeading___Toc4166503_3381743652"/>
      <w:bookmarkStart w:id="3762" w:name="_Toc1626"/>
      <w:bookmarkEnd w:id="3761"/>
      <w:r>
        <w:rPr/>
        <w:t>3</w:t>
      </w:r>
      <w:r>
        <w:rPr>
          <w:rtl w:val="true"/>
        </w:rPr>
        <w:t xml:space="preserve"> - </w:t>
      </w:r>
      <w:r>
        <w:rPr>
          <w:rtl w:val="true"/>
        </w:rPr>
        <w:t xml:space="preserve">رضاعیه </w:t>
      </w:r>
      <w:r>
        <w:rPr>
          <w:rtl w:val="true"/>
        </w:rPr>
        <w:t>«</w:t>
      </w:r>
      <w:r>
        <w:rPr/>
        <w:t>67</w:t>
      </w:r>
      <w:r>
        <w:rPr>
          <w:rtl w:val="true"/>
        </w:rPr>
        <w:t xml:space="preserve"> - </w:t>
      </w:r>
      <w:r>
        <w:rPr/>
        <w:t>94</w:t>
      </w:r>
      <w:r>
        <w:rPr>
          <w:rtl w:val="true"/>
        </w:rPr>
        <w:t>» (</w:t>
      </w:r>
      <w:r>
        <w:rPr>
          <w:rtl w:val="true"/>
        </w:rPr>
        <w:t xml:space="preserve">فقه </w:t>
      </w:r>
      <w:r>
        <w:rPr>
          <w:rtl w:val="true"/>
        </w:rPr>
        <w:t xml:space="preserve">- </w:t>
      </w:r>
      <w:r>
        <w:rPr>
          <w:rtl w:val="true"/>
        </w:rPr>
        <w:t>فارسی</w:t>
      </w:r>
      <w:r>
        <w:rPr>
          <w:rtl w:val="true"/>
        </w:rPr>
        <w:t>)</w:t>
      </w:r>
      <w:bookmarkEnd w:id="37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احکام رضاع که بقول مؤلف جهت احتراز از افراط و تفریط و پیمودن راه مستقیم و تعدیل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اجوح المربوبین الی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در این عصر افراط و تفریط بسیار در امر رضاع واقع شده در میان طلبه، این رساله نوشته تا آنچه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من در دوشید شیر خود را در طاس آب خوری آن را آشاماند بکنیز من بقصد آنکه مرا از کنیز محروم کند حضرت فرمود که بدرد آور پشت زن را بتازیانه،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آغاز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نستعلیق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سوم نستعلیق </w:t>
      </w:r>
      <w:r>
        <w:rPr>
          <w:rFonts w:eastAsia="IRNazanin" w:cs="IRNazanin"/>
          <w:color w:val="111111"/>
          <w:sz w:val="28"/>
          <w:szCs w:val="28"/>
          <w:lang w:bidi="fa-IR"/>
        </w:rPr>
        <w:t>1239</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رقعی</w:t>
      </w:r>
      <w:r>
        <w:rPr>
          <w:rFonts w:eastAsia="IRNazanin" w:cs="IRNazanin"/>
          <w:color w:val="111111"/>
          <w:sz w:val="28"/>
          <w:szCs w:val="28"/>
          <w:rtl w:val="true"/>
          <w:lang w:bidi="fa-IR"/>
        </w:rPr>
        <w:t xml:space="preserve">. </w:t>
      </w:r>
      <w:bookmarkStart w:id="3763" w:name="pg14116_147219"/>
    </w:p>
    <w:p>
      <w:pPr>
        <w:pStyle w:val="Heading2"/>
        <w:numPr>
          <w:ilvl w:val="1"/>
          <w:numId w:val="1"/>
        </w:numPr>
        <w:rPr/>
      </w:pPr>
      <w:bookmarkStart w:id="3764" w:name="__RefHeading___Toc4166505_3381743652"/>
      <w:bookmarkStart w:id="3765" w:name="_Toc1627"/>
      <w:bookmarkEnd w:id="3763"/>
      <w:bookmarkEnd w:id="3764"/>
      <w:r>
        <w:rPr>
          <w:rtl w:val="true"/>
        </w:rPr>
        <w:t xml:space="preserve">( </w:t>
      </w:r>
      <w:r>
        <w:rPr/>
        <w:t>2928</w:t>
      </w:r>
      <w:r>
        <w:rPr>
          <w:rtl w:val="true"/>
        </w:rPr>
        <w:t xml:space="preserve"> )</w:t>
      </w:r>
      <w:bookmarkEnd w:id="3765"/>
    </w:p>
    <w:p>
      <w:pPr>
        <w:pStyle w:val="Heading3"/>
        <w:numPr>
          <w:ilvl w:val="2"/>
          <w:numId w:val="1"/>
        </w:numPr>
        <w:rPr/>
      </w:pPr>
      <w:bookmarkStart w:id="3766" w:name="__RefHeading___Toc4166507_3381743652"/>
      <w:bookmarkStart w:id="3767" w:name="_Toc1628"/>
      <w:bookmarkEnd w:id="3766"/>
      <w:r>
        <w:rPr/>
        <w:t>1</w:t>
      </w:r>
      <w:r>
        <w:rPr>
          <w:rtl w:val="true"/>
        </w:rPr>
        <w:t xml:space="preserve"> - </w:t>
      </w:r>
      <w:r>
        <w:rPr>
          <w:rtl w:val="true"/>
        </w:rPr>
        <w:t xml:space="preserve">جامع الفوائد </w:t>
      </w:r>
      <w:r>
        <w:rPr>
          <w:rtl w:val="true"/>
        </w:rPr>
        <w:t>«</w:t>
      </w:r>
      <w:r>
        <w:rPr/>
        <w:t>2</w:t>
      </w:r>
      <w:r>
        <w:rPr>
          <w:rtl w:val="true"/>
        </w:rPr>
        <w:t xml:space="preserve"> - </w:t>
      </w:r>
      <w:r>
        <w:rPr/>
        <w:t>67</w:t>
      </w:r>
      <w:r>
        <w:rPr>
          <w:rtl w:val="true"/>
        </w:rPr>
        <w:t>» (</w:t>
      </w:r>
      <w:r>
        <w:rPr>
          <w:rtl w:val="true"/>
        </w:rPr>
        <w:t xml:space="preserve">طب </w:t>
      </w:r>
      <w:r>
        <w:rPr>
          <w:rtl w:val="true"/>
        </w:rPr>
        <w:t xml:space="preserve">- </w:t>
      </w:r>
      <w:r>
        <w:rPr>
          <w:rtl w:val="true"/>
        </w:rPr>
        <w:t>فارسی</w:t>
      </w:r>
      <w:r>
        <w:rPr>
          <w:rtl w:val="true"/>
        </w:rPr>
        <w:t>)</w:t>
      </w:r>
      <w:bookmarkEnd w:id="37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یوسف یوسفی هروی،</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در بیان نشانها و علاج و درمان امراض نگاشته است، وی ابتدا امراض را نام برده و پس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داروهایی را تعیین و بدان تجویز کرده و همان درمان را با یک رباعی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است، این رساله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Heading3"/>
        <w:numPr>
          <w:ilvl w:val="2"/>
          <w:numId w:val="1"/>
        </w:numPr>
        <w:rPr/>
      </w:pPr>
      <w:bookmarkStart w:id="3768" w:name="__RefHeading___Toc4166509_3381743652"/>
      <w:bookmarkStart w:id="3769" w:name="_Toc1629"/>
      <w:bookmarkEnd w:id="3768"/>
      <w:r>
        <w:rPr/>
        <w:t>2</w:t>
      </w:r>
      <w:r>
        <w:rPr>
          <w:rtl w:val="true"/>
        </w:rPr>
        <w:t xml:space="preserve"> - </w:t>
      </w:r>
      <w:r>
        <w:rPr>
          <w:rtl w:val="true"/>
        </w:rPr>
        <w:t xml:space="preserve">ترجمه برء الساعة </w:t>
      </w:r>
      <w:r>
        <w:rPr>
          <w:rtl w:val="true"/>
        </w:rPr>
        <w:t>«</w:t>
      </w:r>
      <w:r>
        <w:rPr/>
        <w:t>69</w:t>
      </w:r>
      <w:r>
        <w:rPr>
          <w:rtl w:val="true"/>
        </w:rPr>
        <w:t xml:space="preserve"> - </w:t>
      </w:r>
      <w:r>
        <w:rPr/>
        <w:t>74</w:t>
      </w:r>
      <w:r>
        <w:rPr>
          <w:rtl w:val="true"/>
        </w:rPr>
        <w:t>» (</w:t>
      </w:r>
      <w:r>
        <w:rPr>
          <w:rtl w:val="true"/>
        </w:rPr>
        <w:t xml:space="preserve">طب </w:t>
      </w:r>
      <w:r>
        <w:rPr>
          <w:rtl w:val="true"/>
        </w:rPr>
        <w:t xml:space="preserve">- </w:t>
      </w:r>
      <w:r>
        <w:rPr>
          <w:rtl w:val="true"/>
        </w:rPr>
        <w:t>فارسی</w:t>
      </w:r>
      <w:r>
        <w:rPr>
          <w:rtl w:val="true"/>
        </w:rPr>
        <w:t>)</w:t>
      </w:r>
      <w:bookmarkEnd w:id="3769"/>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زکریا رازی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از دیگر ترجمههای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محمد بن زکریای رازی طبیب که در وقتی از اوقات در مجلس ابوالقاسم بن عبدالله حاضر بودم که در خدمت او بعضی از معالجات طبی گذشت و در</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خارش عظیم علاج آن بگیرد آب بسیار و یک کف نمک بر آن ریزد و یکساعت دست و پا را در میان آب گذاشته در ساعت برطرف شود والسّلام</w:t>
      </w:r>
      <w:r>
        <w:rPr>
          <w:rFonts w:eastAsia="IRNazanin" w:cs="IRNazanin"/>
          <w:color w:val="111111"/>
          <w:sz w:val="28"/>
          <w:szCs w:val="28"/>
          <w:rtl w:val="true"/>
          <w:lang w:bidi="fa-IR"/>
        </w:rPr>
        <w:t xml:space="preserve">». </w:t>
      </w:r>
      <w:bookmarkStart w:id="3770" w:name="pg14116_147220"/>
    </w:p>
    <w:p>
      <w:pPr>
        <w:pStyle w:val="Heading3"/>
        <w:numPr>
          <w:ilvl w:val="2"/>
          <w:numId w:val="1"/>
        </w:numPr>
        <w:rPr/>
      </w:pPr>
      <w:bookmarkStart w:id="3771" w:name="__RefHeading___Toc4166511_3381743652"/>
      <w:bookmarkStart w:id="3772" w:name="_Toc1630"/>
      <w:bookmarkEnd w:id="3770"/>
      <w:bookmarkEnd w:id="3771"/>
      <w:r>
        <w:rPr/>
        <w:t>3</w:t>
      </w:r>
      <w:r>
        <w:rPr>
          <w:rtl w:val="true"/>
        </w:rPr>
        <w:t xml:space="preserve"> - </w:t>
      </w:r>
      <w:r>
        <w:rPr>
          <w:rtl w:val="true"/>
        </w:rPr>
        <w:t xml:space="preserve">منظومه در موانع حمل </w:t>
      </w:r>
      <w:r>
        <w:rPr>
          <w:rtl w:val="true"/>
        </w:rPr>
        <w:t>«</w:t>
      </w:r>
      <w:r>
        <w:rPr/>
        <w:t>74</w:t>
      </w:r>
      <w:r>
        <w:rPr>
          <w:rtl w:val="true"/>
        </w:rPr>
        <w:t xml:space="preserve"> - </w:t>
      </w:r>
      <w:r>
        <w:rPr/>
        <w:t>75</w:t>
      </w:r>
      <w:r>
        <w:rPr>
          <w:rtl w:val="true"/>
        </w:rPr>
        <w:t>» (</w:t>
      </w:r>
      <w:r>
        <w:rPr>
          <w:rtl w:val="true"/>
        </w:rPr>
        <w:t xml:space="preserve">طب </w:t>
      </w:r>
      <w:r>
        <w:rPr>
          <w:rtl w:val="true"/>
        </w:rPr>
        <w:t xml:space="preserve">- </w:t>
      </w:r>
      <w:r>
        <w:rPr>
          <w:rtl w:val="true"/>
        </w:rPr>
        <w:t>فارسی</w:t>
      </w:r>
      <w:r>
        <w:rPr>
          <w:rtl w:val="true"/>
        </w:rPr>
        <w:t>)</w:t>
      </w:r>
      <w:bookmarkEnd w:id="37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 خود را شهاب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 از شهاب شکسته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بنقل از حکما برای حمل زنان شش مانع شمرده و سپس برای رفع هر کدام درمان و معالجه‌ای معرفی کرده است، این منظومه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جوز و مصطکی و زعفران هر سه بر هم کوب و معجونی برآر</w:t>
      </w:r>
    </w:p>
    <w:p>
      <w:pPr>
        <w:pStyle w:val="BookText"/>
        <w:rPr/>
      </w:pPr>
      <w:r>
        <w:rPr>
          <w:rFonts w:ascii="IRNazanin" w:hAnsi="IRNazanin" w:eastAsia="IRNazanin"/>
          <w:color w:val="111111"/>
          <w:sz w:val="28"/>
          <w:sz w:val="28"/>
          <w:szCs w:val="28"/>
          <w:rtl w:val="true"/>
          <w:lang w:bidi="fa-IR"/>
        </w:rPr>
        <w:t>بامدادانش همی خور با نبات</w:t>
      </w:r>
    </w:p>
    <w:p>
      <w:pPr>
        <w:pStyle w:val="BookText"/>
        <w:rPr/>
      </w:pPr>
      <w:r>
        <w:rPr>
          <w:rFonts w:ascii="IRNazanin" w:hAnsi="IRNazanin" w:eastAsia="IRNazanin"/>
          <w:color w:val="111111"/>
          <w:sz w:val="28"/>
          <w:sz w:val="28"/>
          <w:szCs w:val="28"/>
          <w:rtl w:val="true"/>
          <w:lang w:bidi="fa-IR"/>
        </w:rPr>
        <w:t>قوّت باه از یکی گردد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از شکر عقیمه خورد بامدادش اگر</w:t>
      </w:r>
    </w:p>
    <w:p>
      <w:pPr>
        <w:pStyle w:val="BookText"/>
        <w:rPr/>
      </w:pPr>
      <w:r>
        <w:rPr>
          <w:rFonts w:ascii="IRNazanin" w:hAnsi="IRNazanin" w:eastAsia="IRNazanin"/>
          <w:color w:val="111111"/>
          <w:sz w:val="28"/>
          <w:sz w:val="28"/>
          <w:szCs w:val="28"/>
          <w:rtl w:val="true"/>
          <w:lang w:bidi="fa-IR"/>
        </w:rPr>
        <w:t>دو هفته نماید تداوم چنین</w:t>
      </w:r>
    </w:p>
    <w:p>
      <w:pPr>
        <w:pStyle w:val="BookText"/>
        <w:rPr/>
      </w:pPr>
      <w:r>
        <w:rPr>
          <w:rFonts w:ascii="IRNazanin" w:hAnsi="IRNazanin" w:eastAsia="IRNazanin"/>
          <w:color w:val="111111"/>
          <w:sz w:val="28"/>
          <w:sz w:val="28"/>
          <w:szCs w:val="28"/>
          <w:rtl w:val="true"/>
          <w:lang w:bidi="fa-IR"/>
        </w:rPr>
        <w:t>امیدات جنبد ببطنش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دوم و سوم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اول حواشی دارد و فوائدی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تنقیه کردن، در خواب دیدن، نسخه اختلاجات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نسخههای طبی در چند برگ در این نسخه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773" w:name="__RefHeading___Toc4166513_3381743652"/>
      <w:bookmarkStart w:id="3774" w:name="_Toc1631"/>
      <w:bookmarkEnd w:id="3773"/>
      <w:r>
        <w:rPr>
          <w:rtl w:val="true"/>
        </w:rPr>
        <w:t xml:space="preserve">( </w:t>
      </w:r>
      <w:r>
        <w:rPr/>
        <w:t>2930</w:t>
      </w:r>
      <w:r>
        <w:rPr>
          <w:rtl w:val="true"/>
        </w:rPr>
        <w:t xml:space="preserve"> )</w:t>
      </w:r>
      <w:bookmarkEnd w:id="3774"/>
    </w:p>
    <w:p>
      <w:pPr>
        <w:pStyle w:val="Heading3"/>
        <w:numPr>
          <w:ilvl w:val="2"/>
          <w:numId w:val="1"/>
        </w:numPr>
        <w:rPr/>
      </w:pPr>
      <w:bookmarkStart w:id="3775" w:name="__RefHeading___Toc4166515_3381743652"/>
      <w:bookmarkStart w:id="3776" w:name="_Toc1632"/>
      <w:bookmarkEnd w:id="3775"/>
      <w:r>
        <w:rPr/>
        <w:t>1</w:t>
      </w:r>
      <w:r>
        <w:rPr>
          <w:rtl w:val="true"/>
        </w:rPr>
        <w:t xml:space="preserve"> - </w:t>
      </w:r>
      <w:r>
        <w:rPr>
          <w:rtl w:val="true"/>
        </w:rPr>
        <w:t xml:space="preserve">احکام نماز </w:t>
      </w:r>
      <w:r>
        <w:rPr>
          <w:rtl w:val="true"/>
        </w:rPr>
        <w:t>«</w:t>
      </w:r>
      <w:r>
        <w:rPr/>
        <w:t>1</w:t>
      </w:r>
      <w:r>
        <w:rPr>
          <w:rtl w:val="true"/>
        </w:rPr>
        <w:t xml:space="preserve"> - </w:t>
      </w:r>
      <w:r>
        <w:rPr/>
        <w:t>91</w:t>
      </w:r>
      <w:r>
        <w:rPr>
          <w:rtl w:val="true"/>
        </w:rPr>
        <w:t>» (</w:t>
      </w:r>
      <w:r>
        <w:rPr>
          <w:rtl w:val="true"/>
        </w:rPr>
        <w:t xml:space="preserve">فقه </w:t>
      </w:r>
      <w:r>
        <w:rPr>
          <w:rtl w:val="true"/>
        </w:rPr>
        <w:t xml:space="preserve">- </w:t>
      </w:r>
      <w:r>
        <w:rPr>
          <w:rtl w:val="true"/>
        </w:rPr>
        <w:t>فارسی</w:t>
      </w:r>
      <w:r>
        <w:rPr>
          <w:rtl w:val="true"/>
        </w:rPr>
        <w:t>)</w:t>
      </w:r>
      <w:bookmarkEnd w:id="37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احکام نماز و فروعات آن که ظاهرآ به یکی از بزرگان قاجار تعلق دارد، در هامش بسیاری از صفحات نظرات سید اسمعیل صدر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جدید آمده است</w:t>
      </w:r>
      <w:r>
        <w:rPr>
          <w:rFonts w:eastAsia="IRNazanin" w:cs="IRNazanin"/>
          <w:color w:val="111111"/>
          <w:sz w:val="28"/>
          <w:szCs w:val="28"/>
          <w:rtl w:val="true"/>
          <w:lang w:bidi="fa-IR"/>
        </w:rPr>
        <w:t xml:space="preserve">. </w:t>
      </w:r>
      <w:bookmarkStart w:id="3777" w:name="pg14116_147221"/>
    </w:p>
    <w:p>
      <w:pPr>
        <w:pStyle w:val="BookText"/>
        <w:rPr/>
      </w:pPr>
      <w:bookmarkEnd w:id="377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نماز منقسم میشود بواجب و مستحب و اول منقسم میشود به شش قسم اول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آنچه به نذر و عهد و نحو آن لازم میشود</w:t>
      </w:r>
      <w:r>
        <w:rPr>
          <w:rFonts w:eastAsia="IRNazanin" w:cs="IRNazanin"/>
          <w:color w:val="111111"/>
          <w:sz w:val="28"/>
          <w:szCs w:val="28"/>
          <w:rtl w:val="true"/>
          <w:lang w:bidi="fa-IR"/>
        </w:rPr>
        <w:t>..».</w:t>
      </w:r>
    </w:p>
    <w:p>
      <w:pPr>
        <w:pStyle w:val="Heading3"/>
        <w:numPr>
          <w:ilvl w:val="2"/>
          <w:numId w:val="1"/>
        </w:numPr>
        <w:rPr/>
      </w:pPr>
      <w:bookmarkStart w:id="3778" w:name="__RefHeading___Toc4166517_3381743652"/>
      <w:bookmarkStart w:id="3779" w:name="_Toc1633"/>
      <w:bookmarkEnd w:id="3778"/>
      <w:r>
        <w:rPr/>
        <w:t>2</w:t>
      </w:r>
      <w:r>
        <w:rPr>
          <w:rtl w:val="true"/>
        </w:rPr>
        <w:t xml:space="preserve"> - </w:t>
      </w:r>
      <w:r>
        <w:rPr>
          <w:rtl w:val="true"/>
        </w:rPr>
        <w:t xml:space="preserve">سلطانیه </w:t>
      </w:r>
      <w:r>
        <w:rPr>
          <w:rtl w:val="true"/>
        </w:rPr>
        <w:t>«</w:t>
      </w:r>
      <w:r>
        <w:rPr/>
        <w:t>19</w:t>
      </w:r>
      <w:r>
        <w:rPr>
          <w:rtl w:val="true"/>
        </w:rPr>
        <w:t xml:space="preserve"> - </w:t>
      </w:r>
      <w:r>
        <w:rPr/>
        <w:t>101</w:t>
      </w:r>
      <w:r>
        <w:rPr>
          <w:rtl w:val="true"/>
        </w:rPr>
        <w:t>» (</w:t>
      </w:r>
      <w:r>
        <w:rPr>
          <w:rtl w:val="true"/>
        </w:rPr>
        <w:t xml:space="preserve">طب </w:t>
      </w:r>
      <w:r>
        <w:rPr>
          <w:rtl w:val="true"/>
        </w:rPr>
        <w:t xml:space="preserve">- </w:t>
      </w:r>
      <w:r>
        <w:rPr>
          <w:rtl w:val="true"/>
        </w:rPr>
        <w:t>فارسی</w:t>
      </w:r>
      <w:r>
        <w:rPr>
          <w:rtl w:val="true"/>
        </w:rPr>
        <w:t>)</w:t>
      </w:r>
      <w:bookmarkEnd w:id="37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سید محمد باقر بن محمد نقی شفتی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احکام واجبات نماز و طهارت و شک و سهوهای نماز که به خواهش فتحعلی شاه قاجار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عنوان رساله را چنین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سلطانیه من کلام حاجی سید محمد باقر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الاول و الاخر و طیّب التحیّة والصّلاة علی الذکر الدّاعی الیه و خلیفته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بدانکه این اجمالی است از تفصیل احکام واجبه و مستحبّه طهارت 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مختصر به همین قدر از واجب و مستحب و احکام ضروریه کفایت است خداوند حسن ظنّ و پرهیزکاری از خطا و زلل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کند</w:t>
      </w:r>
      <w:r>
        <w:rPr>
          <w:rFonts w:eastAsia="IRNazanin" w:cs="IRNazanin"/>
          <w:color w:val="111111"/>
          <w:sz w:val="28"/>
          <w:szCs w:val="28"/>
          <w:rtl w:val="true"/>
          <w:lang w:bidi="fa-IR"/>
        </w:rPr>
        <w:t>».</w:t>
      </w:r>
    </w:p>
    <w:p>
      <w:pPr>
        <w:pStyle w:val="Heading3"/>
        <w:numPr>
          <w:ilvl w:val="2"/>
          <w:numId w:val="1"/>
        </w:numPr>
        <w:rPr/>
      </w:pPr>
      <w:bookmarkStart w:id="3780" w:name="__RefHeading___Toc4166519_3381743652"/>
      <w:bookmarkStart w:id="3781" w:name="_Toc1634"/>
      <w:bookmarkEnd w:id="3780"/>
      <w:r>
        <w:rPr/>
        <w:t>3</w:t>
      </w:r>
      <w:r>
        <w:rPr>
          <w:rtl w:val="true"/>
        </w:rPr>
        <w:t xml:space="preserve"> - </w:t>
      </w:r>
      <w:r>
        <w:rPr>
          <w:rtl w:val="true"/>
        </w:rPr>
        <w:t xml:space="preserve">سؤال و جواب </w:t>
      </w:r>
      <w:r>
        <w:rPr>
          <w:rtl w:val="true"/>
        </w:rPr>
        <w:t>«</w:t>
      </w:r>
      <w:r>
        <w:rPr/>
        <w:t>101</w:t>
      </w:r>
      <w:r>
        <w:rPr>
          <w:rtl w:val="true"/>
        </w:rPr>
        <w:t xml:space="preserve"> - </w:t>
      </w:r>
      <w:r>
        <w:rPr/>
        <w:t>125</w:t>
      </w:r>
      <w:r>
        <w:rPr>
          <w:rtl w:val="true"/>
        </w:rPr>
        <w:t>» (</w:t>
      </w:r>
      <w:r>
        <w:rPr>
          <w:rtl w:val="true"/>
        </w:rPr>
        <w:t xml:space="preserve">فقه </w:t>
      </w:r>
      <w:r>
        <w:rPr>
          <w:rtl w:val="true"/>
        </w:rPr>
        <w:t xml:space="preserve">- </w:t>
      </w:r>
      <w:r>
        <w:rPr>
          <w:rtl w:val="true"/>
        </w:rPr>
        <w:t>فارسی</w:t>
      </w:r>
      <w:r>
        <w:rPr>
          <w:rtl w:val="true"/>
        </w:rPr>
        <w:t>)</w:t>
      </w:r>
      <w:bookmarkEnd w:id="37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نقی شفتی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ادخال حشفه در فرج زن با عدم انزال منشاء وجوب غسل بر طرفین میباشد یا نه و هرگاه به مجرّد ملاقات عضوین انزال شود آیا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تحریر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حواشی علی اکبر بن میرزا حسین صراف است</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782" w:name="pg14116_147222"/>
    </w:p>
    <w:p>
      <w:pPr>
        <w:pStyle w:val="BookText"/>
        <w:rPr/>
      </w:pPr>
      <w:bookmarkEnd w:id="3782"/>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رساله زیارت و ارث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783" w:name="__RefHeading___Toc4166521_3381743652"/>
      <w:bookmarkStart w:id="3784" w:name="_Toc1635"/>
      <w:bookmarkEnd w:id="3783"/>
      <w:r>
        <w:rPr>
          <w:rtl w:val="true"/>
        </w:rPr>
        <w:t xml:space="preserve">( </w:t>
      </w:r>
      <w:r>
        <w:rPr/>
        <w:t>2933</w:t>
      </w:r>
      <w:r>
        <w:rPr>
          <w:rtl w:val="true"/>
        </w:rPr>
        <w:t xml:space="preserve"> )</w:t>
      </w:r>
      <w:bookmarkEnd w:id="3784"/>
    </w:p>
    <w:p>
      <w:pPr>
        <w:pStyle w:val="Heading3"/>
        <w:numPr>
          <w:ilvl w:val="2"/>
          <w:numId w:val="1"/>
        </w:numPr>
        <w:rPr/>
      </w:pPr>
      <w:bookmarkStart w:id="3785" w:name="__RefHeading___Toc4166523_3381743652"/>
      <w:bookmarkStart w:id="3786" w:name="_Toc1636"/>
      <w:bookmarkEnd w:id="3785"/>
      <w:r>
        <w:rPr/>
        <w:t>1</w:t>
      </w:r>
      <w:r>
        <w:rPr>
          <w:rtl w:val="true"/>
        </w:rPr>
        <w:t xml:space="preserve"> - </w:t>
      </w:r>
      <w:r>
        <w:rPr>
          <w:rtl w:val="true"/>
        </w:rPr>
        <w:t xml:space="preserve">شرح عوامل المائة </w:t>
      </w:r>
      <w:r>
        <w:rPr>
          <w:rtl w:val="true"/>
        </w:rPr>
        <w:t>«</w:t>
      </w:r>
      <w:r>
        <w:rPr/>
        <w:t>3</w:t>
      </w:r>
      <w:r>
        <w:rPr>
          <w:rtl w:val="true"/>
        </w:rPr>
        <w:t xml:space="preserve"> - </w:t>
      </w:r>
      <w:r>
        <w:rPr/>
        <w:t>16</w:t>
      </w:r>
      <w:r>
        <w:rPr>
          <w:rtl w:val="true"/>
        </w:rPr>
        <w:t>» (</w:t>
      </w:r>
      <w:r>
        <w:rPr>
          <w:rtl w:val="true"/>
        </w:rPr>
        <w:t xml:space="preserve">نحو </w:t>
      </w:r>
      <w:r>
        <w:rPr>
          <w:rtl w:val="true"/>
        </w:rPr>
        <w:t xml:space="preserve">- </w:t>
      </w:r>
      <w:r>
        <w:rPr>
          <w:rtl w:val="true"/>
        </w:rPr>
        <w:t>عربی</w:t>
      </w:r>
      <w:r>
        <w:rPr>
          <w:rtl w:val="true"/>
        </w:rPr>
        <w:t>)</w:t>
      </w:r>
      <w:bookmarkEnd w:id="37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بهاء الدین محمد بن تاج الدین اصفهانی،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3787" w:name="__RefHeading___Toc4166525_3381743652"/>
      <w:bookmarkStart w:id="3788" w:name="_Toc1637"/>
      <w:bookmarkEnd w:id="3787"/>
      <w:r>
        <w:rPr/>
        <w:t>2</w:t>
      </w:r>
      <w:r>
        <w:rPr>
          <w:rtl w:val="true"/>
        </w:rPr>
        <w:t xml:space="preserve"> - </w:t>
      </w:r>
      <w:r>
        <w:rPr>
          <w:rtl w:val="true"/>
        </w:rPr>
        <w:t xml:space="preserve">عوامل المائة </w:t>
      </w:r>
      <w:r>
        <w:rPr>
          <w:rtl w:val="true"/>
        </w:rPr>
        <w:t>«</w:t>
      </w:r>
      <w:r>
        <w:rPr/>
        <w:t>17</w:t>
      </w:r>
      <w:r>
        <w:rPr>
          <w:rtl w:val="true"/>
        </w:rPr>
        <w:t xml:space="preserve"> - </w:t>
      </w:r>
      <w:r>
        <w:rPr/>
        <w:t>20</w:t>
      </w:r>
      <w:r>
        <w:rPr>
          <w:rtl w:val="true"/>
        </w:rPr>
        <w:t>» (</w:t>
      </w:r>
      <w:r>
        <w:rPr>
          <w:rtl w:val="true"/>
        </w:rPr>
        <w:t xml:space="preserve">نحو </w:t>
      </w:r>
      <w:r>
        <w:rPr>
          <w:rtl w:val="true"/>
        </w:rPr>
        <w:t xml:space="preserve">- </w:t>
      </w:r>
      <w:r>
        <w:rPr>
          <w:rtl w:val="true"/>
        </w:rPr>
        <w:t>عربی</w:t>
      </w:r>
      <w:r>
        <w:rPr>
          <w:rtl w:val="true"/>
        </w:rPr>
        <w:t>)</w:t>
      </w:r>
      <w:bookmarkEnd w:id="37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بن عبدالرحمن جرجانی،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789" w:name="__RefHeading___Toc4166527_3381743652"/>
      <w:bookmarkStart w:id="3790" w:name="_Toc1638"/>
      <w:bookmarkEnd w:id="3789"/>
      <w:r>
        <w:rPr/>
        <w:t>3</w:t>
      </w:r>
      <w:r>
        <w:rPr>
          <w:rtl w:val="true"/>
        </w:rPr>
        <w:t xml:space="preserve"> - </w:t>
      </w:r>
      <w:r>
        <w:rPr>
          <w:rtl w:val="true"/>
        </w:rPr>
        <w:t xml:space="preserve">اختیارات الایام </w:t>
      </w:r>
      <w:r>
        <w:rPr>
          <w:rtl w:val="true"/>
        </w:rPr>
        <w:t>(</w:t>
      </w:r>
      <w:r>
        <w:rPr>
          <w:rtl w:val="true"/>
        </w:rPr>
        <w:t>کبیر</w:t>
      </w:r>
      <w:r>
        <w:rPr>
          <w:rtl w:val="true"/>
        </w:rPr>
        <w:t>) «</w:t>
      </w:r>
      <w:r>
        <w:rPr/>
        <w:t>43</w:t>
      </w:r>
      <w:r>
        <w:rPr>
          <w:rtl w:val="true"/>
        </w:rPr>
        <w:t xml:space="preserve"> - </w:t>
      </w:r>
      <w:r>
        <w:rPr/>
        <w:t>124</w:t>
      </w:r>
      <w:r>
        <w:rPr>
          <w:rtl w:val="true"/>
        </w:rPr>
        <w:t>» (</w:t>
      </w:r>
      <w:r>
        <w:rPr>
          <w:rtl w:val="true"/>
        </w:rPr>
        <w:t xml:space="preserve">نجوم </w:t>
      </w:r>
      <w:r>
        <w:rPr>
          <w:rtl w:val="true"/>
        </w:rPr>
        <w:t xml:space="preserve">- </w:t>
      </w:r>
      <w:r>
        <w:rPr>
          <w:rtl w:val="true"/>
        </w:rPr>
        <w:t>فارسی</w:t>
      </w:r>
      <w:r>
        <w:rPr>
          <w:rtl w:val="true"/>
        </w:rPr>
        <w:t>)</w:t>
      </w:r>
      <w:bookmarkEnd w:id="37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کتاب سوم از آغاز و انجام ناقص و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طالع نامه منظوم و ختومات متفرقه در چند برگ ضمیمه این نسخه است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bookmarkStart w:id="3791" w:name="pg14116_147223"/>
    </w:p>
    <w:p>
      <w:pPr>
        <w:pStyle w:val="Heading2"/>
        <w:numPr>
          <w:ilvl w:val="1"/>
          <w:numId w:val="1"/>
        </w:numPr>
        <w:rPr/>
      </w:pPr>
      <w:bookmarkStart w:id="3792" w:name="__RefHeading___Toc4166529_3381743652"/>
      <w:bookmarkStart w:id="3793" w:name="_Toc1639"/>
      <w:bookmarkEnd w:id="3791"/>
      <w:bookmarkEnd w:id="3792"/>
      <w:r>
        <w:rPr>
          <w:rtl w:val="true"/>
        </w:rPr>
        <w:t xml:space="preserve">( </w:t>
      </w:r>
      <w:r>
        <w:rPr/>
        <w:t>2947</w:t>
      </w:r>
      <w:r>
        <w:rPr>
          <w:rtl w:val="true"/>
        </w:rPr>
        <w:t xml:space="preserve"> )</w:t>
      </w:r>
      <w:bookmarkEnd w:id="3793"/>
    </w:p>
    <w:p>
      <w:pPr>
        <w:pStyle w:val="Heading3"/>
        <w:numPr>
          <w:ilvl w:val="2"/>
          <w:numId w:val="1"/>
        </w:numPr>
        <w:rPr/>
      </w:pPr>
      <w:bookmarkStart w:id="3794" w:name="__RefHeading___Toc4166531_3381743652"/>
      <w:bookmarkStart w:id="3795" w:name="_Toc1640"/>
      <w:bookmarkEnd w:id="3794"/>
      <w:r>
        <w:rPr/>
        <w:t>1</w:t>
      </w:r>
      <w:r>
        <w:rPr>
          <w:rtl w:val="true"/>
        </w:rPr>
        <w:t xml:space="preserve"> - </w:t>
      </w:r>
      <w:r>
        <w:rPr>
          <w:rtl w:val="true"/>
        </w:rPr>
        <w:t xml:space="preserve">اللمعة الدمشقیة </w:t>
      </w:r>
      <w:r>
        <w:rPr>
          <w:rtl w:val="true"/>
        </w:rPr>
        <w:t>«</w:t>
      </w:r>
      <w:r>
        <w:rPr/>
        <w:t>4</w:t>
      </w:r>
      <w:r>
        <w:rPr>
          <w:rtl w:val="true"/>
        </w:rPr>
        <w:t xml:space="preserve"> - </w:t>
      </w:r>
      <w:r>
        <w:rPr/>
        <w:t>126</w:t>
      </w:r>
      <w:r>
        <w:rPr>
          <w:rtl w:val="true"/>
        </w:rPr>
        <w:t>» (</w:t>
      </w:r>
      <w:r>
        <w:rPr>
          <w:rtl w:val="true"/>
        </w:rPr>
        <w:t xml:space="preserve">فقه </w:t>
      </w:r>
      <w:r>
        <w:rPr>
          <w:rtl w:val="true"/>
        </w:rPr>
        <w:t xml:space="preserve">- </w:t>
      </w:r>
      <w:r>
        <w:rPr>
          <w:rtl w:val="true"/>
        </w:rPr>
        <w:t>عربی</w:t>
      </w:r>
      <w:r>
        <w:rPr>
          <w:rtl w:val="true"/>
        </w:rPr>
        <w:t>)</w:t>
      </w:r>
      <w:bookmarkEnd w:id="37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ابو عبدالله محمد بن مکی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احمد استتمامآ لنعمته والحمد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هذا اخر اللمعة و لم تذکر فیها سوی المهم و هو المشهور بین الاصحاب و الباعث علیه اقتضاء بعض الطلاب نفعه الله و ایّانا به والحمد لله وحده</w:t>
      </w:r>
      <w:r>
        <w:rPr>
          <w:rFonts w:eastAsia="IRNazanin" w:cs="IRNazanin"/>
          <w:color w:val="111111"/>
          <w:sz w:val="28"/>
          <w:szCs w:val="28"/>
          <w:rtl w:val="true"/>
          <w:lang w:bidi="fa-IR"/>
        </w:rPr>
        <w:t>».</w:t>
      </w:r>
    </w:p>
    <w:p>
      <w:pPr>
        <w:pStyle w:val="Heading3"/>
        <w:numPr>
          <w:ilvl w:val="2"/>
          <w:numId w:val="1"/>
        </w:numPr>
        <w:rPr/>
      </w:pPr>
      <w:bookmarkStart w:id="3796" w:name="__RefHeading___Toc4166533_3381743652"/>
      <w:bookmarkStart w:id="3797" w:name="_Toc1641"/>
      <w:bookmarkEnd w:id="3796"/>
      <w:r>
        <w:rPr/>
        <w:t>2</w:t>
      </w:r>
      <w:r>
        <w:rPr>
          <w:rtl w:val="true"/>
        </w:rPr>
        <w:t xml:space="preserve"> - </w:t>
      </w:r>
      <w:r>
        <w:rPr>
          <w:rtl w:val="true"/>
        </w:rPr>
        <w:t xml:space="preserve">سفرنامه حج </w:t>
      </w:r>
      <w:r>
        <w:rPr>
          <w:rtl w:val="true"/>
        </w:rPr>
        <w:t>«</w:t>
      </w:r>
      <w:r>
        <w:rPr/>
        <w:t>127</w:t>
      </w:r>
      <w:r>
        <w:rPr>
          <w:rtl w:val="true"/>
        </w:rPr>
        <w:t xml:space="preserve"> - </w:t>
      </w:r>
      <w:r>
        <w:rPr/>
        <w:t>137</w:t>
      </w:r>
      <w:r>
        <w:rPr>
          <w:rtl w:val="true"/>
        </w:rPr>
        <w:t>» (</w:t>
      </w:r>
      <w:r>
        <w:rPr>
          <w:rtl w:val="true"/>
        </w:rPr>
        <w:t>فارسی</w:t>
      </w:r>
      <w:r>
        <w:rPr>
          <w:rtl w:val="true"/>
        </w:rPr>
        <w:t>)</w:t>
      </w:r>
      <w:bookmarkEnd w:id="37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اسمعیل قیری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که مقلد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 شفتی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پس از خواندن سوره عم و تداوم آن به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مشرف به مکه شده و شش ماه بعد بازگشته است، گزارش بسیار کوتاه بیان شده و در پایان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نقشه از مکانهای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بخط خود کشیده و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مخفی نماند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مطالعه تفسیر سوره مبارکه عم یتساءلون عن النباء العظیم در تفسیر صافی فیض رحمة الله علیه در آخر سوره خاصیت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باعث معرفت کافه ناس شده باشد خلاصه مدت ذهاب و ایاب حقیر شش ماه تمام شد از خروج شیراز الی دخول شیراز با وجود مشرف شدن به مدینه طیبه و سیزده یوم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3"/>
        <w:numPr>
          <w:ilvl w:val="2"/>
          <w:numId w:val="1"/>
        </w:numPr>
        <w:rPr/>
      </w:pPr>
      <w:bookmarkStart w:id="3798" w:name="__RefHeading___Toc4166535_3381743652"/>
      <w:bookmarkStart w:id="3799" w:name="_Toc1642"/>
      <w:bookmarkEnd w:id="3798"/>
      <w:r>
        <w:rPr/>
        <w:t>3</w:t>
      </w:r>
      <w:r>
        <w:rPr>
          <w:rtl w:val="true"/>
        </w:rPr>
        <w:t xml:space="preserve"> - </w:t>
      </w:r>
      <w:r>
        <w:rPr>
          <w:rtl w:val="true"/>
        </w:rPr>
        <w:t xml:space="preserve">حفظ الصحة منظوم </w:t>
      </w:r>
      <w:r>
        <w:rPr>
          <w:rtl w:val="true"/>
        </w:rPr>
        <w:t>«</w:t>
      </w:r>
      <w:r>
        <w:rPr/>
        <w:t>139</w:t>
      </w:r>
      <w:r>
        <w:rPr>
          <w:rtl w:val="true"/>
        </w:rPr>
        <w:t xml:space="preserve"> - </w:t>
      </w:r>
      <w:r>
        <w:rPr/>
        <w:t>140</w:t>
      </w:r>
      <w:r>
        <w:rPr>
          <w:rtl w:val="true"/>
        </w:rPr>
        <w:t>» (</w:t>
      </w:r>
      <w:r>
        <w:rPr>
          <w:rtl w:val="true"/>
        </w:rPr>
        <w:t xml:space="preserve">طب </w:t>
      </w:r>
      <w:r>
        <w:rPr>
          <w:rtl w:val="true"/>
        </w:rPr>
        <w:t xml:space="preserve">- </w:t>
      </w:r>
      <w:r>
        <w:rPr>
          <w:rtl w:val="true"/>
        </w:rPr>
        <w:t>فارسی</w:t>
      </w:r>
      <w:r>
        <w:rPr>
          <w:rtl w:val="true"/>
        </w:rPr>
        <w:t>)</w:t>
      </w:r>
      <w:bookmarkEnd w:id="37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عبدالله بن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منظومه‌ای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برای حفظ صحت و سلامتی و دوری از امراض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شده است</w:t>
      </w:r>
      <w:r>
        <w:rPr>
          <w:rFonts w:eastAsia="IRNazanin" w:cs="IRNazanin"/>
          <w:color w:val="111111"/>
          <w:sz w:val="28"/>
          <w:szCs w:val="28"/>
          <w:rtl w:val="true"/>
          <w:lang w:bidi="fa-IR"/>
        </w:rPr>
        <w:t xml:space="preserve">. </w:t>
      </w:r>
      <w:bookmarkStart w:id="3800" w:name="pg14116_147224"/>
    </w:p>
    <w:p>
      <w:pPr>
        <w:pStyle w:val="BookText"/>
        <w:rPr/>
      </w:pPr>
      <w:bookmarkEnd w:id="380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صبح انگبین نوشد</w:t>
      </w:r>
    </w:p>
    <w:p>
      <w:pPr>
        <w:pStyle w:val="BookText"/>
        <w:rPr/>
      </w:pPr>
      <w:r>
        <w:rPr>
          <w:rFonts w:ascii="IRNazanin" w:hAnsi="IRNazanin" w:eastAsia="IRNazanin"/>
          <w:color w:val="111111"/>
          <w:sz w:val="28"/>
          <w:sz w:val="28"/>
          <w:szCs w:val="28"/>
          <w:rtl w:val="true"/>
          <w:lang w:bidi="fa-IR"/>
        </w:rPr>
        <w:t>خسته گردد بنشتر حجام</w:t>
      </w:r>
    </w:p>
    <w:p>
      <w:pPr>
        <w:pStyle w:val="BookText"/>
        <w:rPr/>
      </w:pPr>
      <w:r>
        <w:rPr>
          <w:rFonts w:ascii="IRNazanin" w:hAnsi="IRNazanin" w:eastAsia="IRNazanin"/>
          <w:color w:val="111111"/>
          <w:sz w:val="28"/>
          <w:sz w:val="28"/>
          <w:szCs w:val="28"/>
          <w:rtl w:val="true"/>
          <w:lang w:bidi="fa-IR"/>
        </w:rPr>
        <w:t>هر که بسیار گل همی بوید همّ وی باشد از صداع و زکام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قوّت لعاب گندم آب تا توانی بناشتا آشام</w:t>
      </w:r>
    </w:p>
    <w:p>
      <w:pPr>
        <w:pStyle w:val="BookText"/>
        <w:rPr/>
      </w:pPr>
      <w:r>
        <w:rPr>
          <w:rFonts w:ascii="IRNazanin" w:hAnsi="IRNazanin" w:eastAsia="IRNazanin"/>
          <w:color w:val="111111"/>
          <w:sz w:val="28"/>
          <w:sz w:val="28"/>
          <w:szCs w:val="28"/>
          <w:rtl w:val="true"/>
          <w:lang w:bidi="fa-IR"/>
        </w:rPr>
        <w:t>بوعلی نظم درّ حکمت سفت حکما را ز جان شده است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بن اسماعیل الشهیر به قیری شیرازی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الذلیل محمد بن اسماعیل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تملک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نستعلیق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801" w:name="__RefHeading___Toc4166537_3381743652"/>
      <w:bookmarkStart w:id="3802" w:name="_Toc1643"/>
      <w:bookmarkEnd w:id="3801"/>
      <w:r>
        <w:rPr>
          <w:rtl w:val="true"/>
        </w:rPr>
        <w:t xml:space="preserve">( </w:t>
      </w:r>
      <w:r>
        <w:rPr/>
        <w:t>2948</w:t>
      </w:r>
      <w:r>
        <w:rPr>
          <w:rtl w:val="true"/>
        </w:rPr>
        <w:t xml:space="preserve"> )</w:t>
      </w:r>
      <w:bookmarkEnd w:id="3802"/>
    </w:p>
    <w:p>
      <w:pPr>
        <w:pStyle w:val="Heading3"/>
        <w:numPr>
          <w:ilvl w:val="2"/>
          <w:numId w:val="1"/>
        </w:numPr>
        <w:rPr/>
      </w:pPr>
      <w:bookmarkStart w:id="3803" w:name="__RefHeading___Toc4166539_3381743652"/>
      <w:bookmarkStart w:id="3804" w:name="_Toc1644"/>
      <w:bookmarkEnd w:id="3803"/>
      <w:r>
        <w:rPr/>
        <w:t>1</w:t>
      </w:r>
      <w:r>
        <w:rPr>
          <w:rtl w:val="true"/>
        </w:rPr>
        <w:t xml:space="preserve"> - </w:t>
      </w:r>
      <w:r>
        <w:rPr>
          <w:rtl w:val="true"/>
        </w:rPr>
        <w:t xml:space="preserve">النافع یوم الحشر فی شرح باب الحادی عشر </w:t>
      </w:r>
      <w:r>
        <w:rPr>
          <w:rtl w:val="true"/>
        </w:rPr>
        <w:t>«</w:t>
      </w:r>
      <w:r>
        <w:rPr/>
        <w:t>1</w:t>
      </w:r>
      <w:r>
        <w:rPr>
          <w:rtl w:val="true"/>
        </w:rPr>
        <w:t xml:space="preserve"> - </w:t>
      </w:r>
      <w:r>
        <w:rPr/>
        <w:t>67</w:t>
      </w:r>
      <w:r>
        <w:rPr>
          <w:rtl w:val="true"/>
        </w:rPr>
        <w:t>» (</w:t>
      </w:r>
      <w:r>
        <w:rPr>
          <w:rtl w:val="true"/>
        </w:rPr>
        <w:t xml:space="preserve">سلام </w:t>
      </w:r>
      <w:r>
        <w:rPr>
          <w:rtl w:val="true"/>
        </w:rPr>
        <w:t xml:space="preserve">- </w:t>
      </w:r>
      <w:r>
        <w:rPr>
          <w:rtl w:val="true"/>
        </w:rPr>
        <w:t>عربی</w:t>
      </w:r>
      <w:r>
        <w:rPr>
          <w:rtl w:val="true"/>
        </w:rPr>
        <w:t>)</w:t>
      </w:r>
      <w:bookmarkEnd w:id="38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بن عبدالله سیوری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805" w:name="__RefHeading___Toc4166541_3381743652"/>
      <w:bookmarkStart w:id="3806" w:name="_Toc1645"/>
      <w:bookmarkEnd w:id="3805"/>
      <w:r>
        <w:rPr/>
        <w:t>2</w:t>
      </w:r>
      <w:r>
        <w:rPr>
          <w:rtl w:val="true"/>
        </w:rPr>
        <w:t xml:space="preserve"> - </w:t>
      </w:r>
      <w:r>
        <w:rPr>
          <w:rtl w:val="true"/>
        </w:rPr>
        <w:t xml:space="preserve">صیغ عقد النکاح والطلاق </w:t>
      </w:r>
      <w:r>
        <w:rPr>
          <w:rtl w:val="true"/>
        </w:rPr>
        <w:t>«</w:t>
      </w:r>
      <w:r>
        <w:rPr/>
        <w:t>67</w:t>
      </w:r>
      <w:r>
        <w:rPr>
          <w:rtl w:val="true"/>
        </w:rPr>
        <w:t xml:space="preserve"> - </w:t>
      </w:r>
      <w:r>
        <w:rPr/>
        <w:t>79</w:t>
      </w:r>
      <w:r>
        <w:rPr>
          <w:rtl w:val="true"/>
        </w:rPr>
        <w:t>» (</w:t>
      </w:r>
      <w:r>
        <w:rPr>
          <w:rtl w:val="true"/>
        </w:rPr>
        <w:t xml:space="preserve">فقه </w:t>
      </w:r>
      <w:r>
        <w:rPr>
          <w:rtl w:val="true"/>
        </w:rPr>
        <w:t xml:space="preserve">- </w:t>
      </w:r>
      <w:r>
        <w:rPr>
          <w:rtl w:val="true"/>
        </w:rPr>
        <w:t>عربی</w:t>
      </w:r>
      <w:r>
        <w:rPr>
          <w:rtl w:val="true"/>
        </w:rPr>
        <w:t>)</w:t>
      </w:r>
      <w:bookmarkEnd w:id="38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شریعتمدار استر آبادی،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که برای یکی از دوستان نوشته شده و در آن انواع صیغههای رایج و مرسوم شرعی در نکاح و طلاق و الفاظ ملفوظه آنها بیان شده است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bookmarkStart w:id="3807" w:name="pg14116_147225"/>
    </w:p>
    <w:p>
      <w:pPr>
        <w:pStyle w:val="BookText"/>
        <w:rPr/>
      </w:pPr>
      <w:bookmarkEnd w:id="38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فی بیان صیغ عقد النکاح والطلاق جمعتها علی وجه بلغنا من علمائنا و مشایخنا زادهم الله قدرآ و عددآ 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لنا الرجوع ابدآ و نتزوج الحور العین متنعمین نعیمآ سرمدآ بحق اشرف الأنبیاء والمرسلین محمد و اله علیهم الف صلاة و سلام الی یوم الدّین</w:t>
      </w:r>
      <w:r>
        <w:rPr>
          <w:rFonts w:eastAsia="IRNazanin" w:cs="IRNazanin"/>
          <w:color w:val="111111"/>
          <w:sz w:val="28"/>
          <w:szCs w:val="28"/>
          <w:rtl w:val="true"/>
          <w:lang w:bidi="fa-IR"/>
        </w:rPr>
        <w:t>».</w:t>
      </w:r>
    </w:p>
    <w:p>
      <w:pPr>
        <w:pStyle w:val="Heading3"/>
        <w:numPr>
          <w:ilvl w:val="2"/>
          <w:numId w:val="1"/>
        </w:numPr>
        <w:rPr/>
      </w:pPr>
      <w:bookmarkStart w:id="3808" w:name="__RefHeading___Toc4166543_3381743652"/>
      <w:bookmarkStart w:id="3809" w:name="_Toc1646"/>
      <w:bookmarkEnd w:id="3808"/>
      <w:r>
        <w:rPr/>
        <w:t>3</w:t>
      </w:r>
      <w:r>
        <w:rPr>
          <w:rtl w:val="true"/>
        </w:rPr>
        <w:t xml:space="preserve"> - </w:t>
      </w:r>
      <w:r>
        <w:rPr>
          <w:rtl w:val="true"/>
        </w:rPr>
        <w:t xml:space="preserve">صیغ العقود و الایقاعات </w:t>
      </w:r>
      <w:r>
        <w:rPr>
          <w:rtl w:val="true"/>
        </w:rPr>
        <w:t>«</w:t>
      </w:r>
      <w:r>
        <w:rPr/>
        <w:t>79</w:t>
      </w:r>
      <w:r>
        <w:rPr>
          <w:rtl w:val="true"/>
        </w:rPr>
        <w:t xml:space="preserve"> - </w:t>
      </w:r>
      <w:r>
        <w:rPr/>
        <w:t>87</w:t>
      </w:r>
      <w:r>
        <w:rPr>
          <w:rtl w:val="true"/>
        </w:rPr>
        <w:t>» (</w:t>
      </w:r>
      <w:r>
        <w:rPr>
          <w:rtl w:val="true"/>
        </w:rPr>
        <w:t xml:space="preserve">فقه </w:t>
      </w:r>
      <w:r>
        <w:rPr>
          <w:rtl w:val="true"/>
        </w:rPr>
        <w:t xml:space="preserve">- </w:t>
      </w:r>
      <w:r>
        <w:rPr>
          <w:rtl w:val="true"/>
        </w:rPr>
        <w:t>عربی</w:t>
      </w:r>
      <w:r>
        <w:rPr>
          <w:rtl w:val="true"/>
        </w:rPr>
        <w:t>)</w:t>
      </w:r>
      <w:bookmarkEnd w:id="38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شریعتمدار استر آبادی،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بیان مطلق صیغههایی که برای عقود و ایقاعات همانند معاملات، نکاح و طلاق و التزام ذمه و ابراء ذمه اجرا و انشا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در مجموعههای دو کتابی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 والصّلاة والسّلام علی رسوله و اله اما بعد فهذه رسالة عن العبد العاصی الغریق فی البحر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صیغ العقود والایقاعات المتمکن من الاتیان بها علی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حسین بن عبدالنبی ورامینی در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 xml:space="preserve">کتاب سوم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 ناقص است</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bookmarkStart w:id="3810" w:name="pg14116_147226"/>
    </w:p>
    <w:p>
      <w:pPr>
        <w:pStyle w:val="Heading2"/>
        <w:numPr>
          <w:ilvl w:val="1"/>
          <w:numId w:val="1"/>
        </w:numPr>
        <w:rPr/>
      </w:pPr>
      <w:bookmarkStart w:id="3811" w:name="__RefHeading___Toc4166545_3381743652"/>
      <w:bookmarkStart w:id="3812" w:name="_Toc1647"/>
      <w:bookmarkEnd w:id="3810"/>
      <w:bookmarkEnd w:id="3811"/>
      <w:r>
        <w:rPr>
          <w:rtl w:val="true"/>
        </w:rPr>
        <w:t xml:space="preserve">( </w:t>
      </w:r>
      <w:r>
        <w:rPr/>
        <w:t>2950</w:t>
      </w:r>
      <w:r>
        <w:rPr>
          <w:rtl w:val="true"/>
        </w:rPr>
        <w:t xml:space="preserve"> )</w:t>
      </w:r>
      <w:bookmarkEnd w:id="3812"/>
    </w:p>
    <w:p>
      <w:pPr>
        <w:pStyle w:val="Heading3"/>
        <w:numPr>
          <w:ilvl w:val="2"/>
          <w:numId w:val="1"/>
        </w:numPr>
        <w:rPr/>
      </w:pPr>
      <w:bookmarkStart w:id="3813" w:name="__RefHeading___Toc4166547_3381743652"/>
      <w:bookmarkStart w:id="3814" w:name="_Toc1648"/>
      <w:bookmarkEnd w:id="3813"/>
      <w:r>
        <w:rPr/>
        <w:t>1</w:t>
      </w:r>
      <w:r>
        <w:rPr>
          <w:rtl w:val="true"/>
        </w:rPr>
        <w:t xml:space="preserve"> - </w:t>
      </w:r>
      <w:r>
        <w:rPr>
          <w:rtl w:val="true"/>
        </w:rPr>
        <w:t xml:space="preserve">رساله عملیه </w:t>
      </w:r>
      <w:r>
        <w:rPr>
          <w:rtl w:val="true"/>
        </w:rPr>
        <w:t>«</w:t>
      </w:r>
      <w:r>
        <w:rPr/>
        <w:t>2</w:t>
      </w:r>
      <w:r>
        <w:rPr>
          <w:rtl w:val="true"/>
        </w:rPr>
        <w:t xml:space="preserve"> - </w:t>
      </w:r>
      <w:r>
        <w:rPr/>
        <w:t>40</w:t>
      </w:r>
      <w:r>
        <w:rPr>
          <w:rtl w:val="true"/>
        </w:rPr>
        <w:t>» (</w:t>
      </w:r>
      <w:r>
        <w:rPr>
          <w:rtl w:val="true"/>
        </w:rPr>
        <w:t xml:space="preserve">فقه </w:t>
      </w:r>
      <w:r>
        <w:rPr>
          <w:rtl w:val="true"/>
        </w:rPr>
        <w:t xml:space="preserve">- </w:t>
      </w:r>
      <w:r>
        <w:rPr>
          <w:rtl w:val="true"/>
        </w:rPr>
        <w:t>فارسی</w:t>
      </w:r>
      <w:r>
        <w:rPr>
          <w:rtl w:val="true"/>
        </w:rPr>
        <w:t>)</w:t>
      </w:r>
      <w:bookmarkEnd w:id="38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فتاوی علی بن جعفر کاشف الغطاء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مجموعه فتاوای فقهی و احکام شرعی شیخ علی بن جعفر کاشف الغطاء نجفی که بدرخواست سید محمد قاری تبریزی توسط محمد علی بن مقصود علی گردآوری و شاید هم بفارسی ترجمه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سه مطلب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اصول عقاید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در بعضی احکام تقلید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در احکام طهارت 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ستایش بیعدّ منعمی را لایق و سزاوارست که وجود ذاتش از هر موجودی از موجودات ظاهر و عیانست و صلوات و درود بیشمار بر خاتم پیغمبران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عکس این صورت و احوط جمع میان قصر و اتمام است در این هر دو صورت والحمد لله علی اتمامها</w:t>
      </w:r>
      <w:r>
        <w:rPr>
          <w:rFonts w:eastAsia="IRNazanin" w:cs="IRNazanin"/>
          <w:color w:val="111111"/>
          <w:sz w:val="28"/>
          <w:szCs w:val="28"/>
          <w:rtl w:val="true"/>
          <w:lang w:bidi="fa-IR"/>
        </w:rPr>
        <w:t>».</w:t>
      </w:r>
    </w:p>
    <w:p>
      <w:pPr>
        <w:pStyle w:val="Heading3"/>
        <w:numPr>
          <w:ilvl w:val="2"/>
          <w:numId w:val="1"/>
        </w:numPr>
        <w:rPr/>
      </w:pPr>
      <w:bookmarkStart w:id="3815" w:name="__RefHeading___Toc4166549_3381743652"/>
      <w:bookmarkStart w:id="3816" w:name="_Toc1649"/>
      <w:bookmarkEnd w:id="3815"/>
      <w:r>
        <w:rPr/>
        <w:t>2</w:t>
      </w:r>
      <w:r>
        <w:rPr>
          <w:rtl w:val="true"/>
        </w:rPr>
        <w:t xml:space="preserve"> - </w:t>
      </w:r>
      <w:r>
        <w:rPr>
          <w:rtl w:val="true"/>
        </w:rPr>
        <w:t xml:space="preserve">سؤال و جواب </w:t>
      </w:r>
      <w:r>
        <w:rPr>
          <w:rtl w:val="true"/>
        </w:rPr>
        <w:t xml:space="preserve">= </w:t>
      </w:r>
      <w:r>
        <w:rPr>
          <w:rtl w:val="true"/>
        </w:rPr>
        <w:t xml:space="preserve">رساله عملیه </w:t>
      </w:r>
      <w:r>
        <w:rPr>
          <w:rtl w:val="true"/>
        </w:rPr>
        <w:t>«</w:t>
      </w:r>
      <w:r>
        <w:rPr/>
        <w:t>41</w:t>
      </w:r>
      <w:r>
        <w:rPr>
          <w:rtl w:val="true"/>
        </w:rPr>
        <w:t xml:space="preserve"> - </w:t>
      </w:r>
      <w:r>
        <w:rPr/>
        <w:t>58</w:t>
      </w:r>
      <w:r>
        <w:rPr>
          <w:rtl w:val="true"/>
        </w:rPr>
        <w:t>» (</w:t>
      </w:r>
      <w:r>
        <w:rPr>
          <w:rtl w:val="true"/>
        </w:rPr>
        <w:t xml:space="preserve">فقه </w:t>
      </w:r>
      <w:r>
        <w:rPr>
          <w:rtl w:val="true"/>
        </w:rPr>
        <w:t xml:space="preserve">- </w:t>
      </w:r>
      <w:r>
        <w:rPr>
          <w:rtl w:val="true"/>
        </w:rPr>
        <w:t>فارسی</w:t>
      </w:r>
      <w:r>
        <w:rPr>
          <w:rtl w:val="true"/>
        </w:rPr>
        <w:t>)</w:t>
      </w:r>
      <w:bookmarkEnd w:id="3816"/>
    </w:p>
    <w:p>
      <w:pPr>
        <w:pStyle w:val="BookText"/>
        <w:rPr/>
      </w:pPr>
      <w:r>
        <w:rPr>
          <w:rFonts w:ascii="IRNazanin" w:hAnsi="IRNazanin" w:eastAsia="IRNazanin"/>
          <w:color w:val="111111"/>
          <w:sz w:val="28"/>
          <w:sz w:val="28"/>
          <w:szCs w:val="28"/>
          <w:rtl w:val="true"/>
          <w:lang w:bidi="fa-IR"/>
        </w:rPr>
        <w:t xml:space="preserve">مطابق با فتاوی علی بن جعفر بن خضر جناجی کاشف الغطاء،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سؤالهای فقهی و شرعی است که سید محمد قاری تبریزی از وی نموده و او بصورت کوتاه و فتوایی پاسخ داده و همو ظاهرآ پس از ترجمه بفارسی جمع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 جواب جناب شیخعلی سلمه الله ابن شیخ جعفر رحمه الله که جناب آقا سید محمد قاری تبریزی از ایشان سؤال کرده به طریق انتخاب و اختصار، غساله حمام نجس است یا نه، پاکست</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اخذ کرده باشد خصوص مسائل را و اگر اخذ نکرده باشد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تقلید حیّ بکند</w:t>
      </w:r>
      <w:r>
        <w:rPr>
          <w:rFonts w:eastAsia="IRNazanin" w:cs="IRNazanin"/>
          <w:color w:val="111111"/>
          <w:sz w:val="28"/>
          <w:szCs w:val="28"/>
          <w:rtl w:val="true"/>
          <w:lang w:bidi="fa-IR"/>
        </w:rPr>
        <w:t xml:space="preserve">». </w:t>
      </w:r>
      <w:bookmarkStart w:id="3817" w:name="pg14116_147227"/>
    </w:p>
    <w:p>
      <w:pPr>
        <w:pStyle w:val="Heading3"/>
        <w:numPr>
          <w:ilvl w:val="2"/>
          <w:numId w:val="1"/>
        </w:numPr>
        <w:rPr/>
      </w:pPr>
      <w:bookmarkStart w:id="3818" w:name="__RefHeading___Toc4166551_3381743652"/>
      <w:bookmarkStart w:id="3819" w:name="_Toc1650"/>
      <w:bookmarkEnd w:id="3817"/>
      <w:bookmarkEnd w:id="3818"/>
      <w:r>
        <w:rPr/>
        <w:t>3</w:t>
      </w:r>
      <w:r>
        <w:rPr>
          <w:rtl w:val="true"/>
        </w:rPr>
        <w:t xml:space="preserve"> - </w:t>
      </w:r>
      <w:r>
        <w:rPr>
          <w:rtl w:val="true"/>
        </w:rPr>
        <w:t xml:space="preserve">اختیارات الایام </w:t>
      </w:r>
      <w:r>
        <w:rPr>
          <w:rtl w:val="true"/>
        </w:rPr>
        <w:t>(</w:t>
      </w:r>
      <w:r>
        <w:rPr>
          <w:rtl w:val="true"/>
        </w:rPr>
        <w:t>صغیر</w:t>
      </w:r>
      <w:r>
        <w:rPr>
          <w:rtl w:val="true"/>
        </w:rPr>
        <w:t>) «</w:t>
      </w:r>
      <w:r>
        <w:rPr/>
        <w:t>58</w:t>
      </w:r>
      <w:r>
        <w:rPr>
          <w:rtl w:val="true"/>
        </w:rPr>
        <w:t xml:space="preserve"> - </w:t>
      </w:r>
      <w:r>
        <w:rPr/>
        <w:t>80</w:t>
      </w:r>
      <w:r>
        <w:rPr>
          <w:rtl w:val="true"/>
        </w:rPr>
        <w:t>» (</w:t>
      </w:r>
      <w:r>
        <w:rPr>
          <w:rtl w:val="true"/>
        </w:rPr>
        <w:t xml:space="preserve">نجوم </w:t>
      </w:r>
      <w:r>
        <w:rPr>
          <w:rtl w:val="true"/>
        </w:rPr>
        <w:t xml:space="preserve">- </w:t>
      </w:r>
      <w:r>
        <w:rPr>
          <w:rtl w:val="true"/>
        </w:rPr>
        <w:t>فارسی</w:t>
      </w:r>
      <w:r>
        <w:rPr>
          <w:rtl w:val="true"/>
        </w:rPr>
        <w:t>)</w:t>
      </w:r>
      <w:bookmarkEnd w:id="38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رساله سوم مطالبی در چند برگ یادداشت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820" w:name="__RefHeading___Toc4166553_3381743652"/>
      <w:bookmarkStart w:id="3821" w:name="_Toc1651"/>
      <w:bookmarkEnd w:id="3820"/>
      <w:r>
        <w:rPr>
          <w:rtl w:val="true"/>
        </w:rPr>
        <w:t xml:space="preserve">( </w:t>
      </w:r>
      <w:r>
        <w:rPr/>
        <w:t>2952</w:t>
      </w:r>
      <w:r>
        <w:rPr>
          <w:rtl w:val="true"/>
        </w:rPr>
        <w:t xml:space="preserve"> )</w:t>
      </w:r>
      <w:bookmarkEnd w:id="3821"/>
    </w:p>
    <w:p>
      <w:pPr>
        <w:pStyle w:val="Heading3"/>
        <w:numPr>
          <w:ilvl w:val="2"/>
          <w:numId w:val="1"/>
        </w:numPr>
        <w:rPr/>
      </w:pPr>
      <w:bookmarkStart w:id="3822" w:name="__RefHeading___Toc4166555_3381743652"/>
      <w:bookmarkStart w:id="3823" w:name="_Toc1652"/>
      <w:bookmarkEnd w:id="3822"/>
      <w:r>
        <w:rPr/>
        <w:t>1</w:t>
      </w:r>
      <w:r>
        <w:rPr>
          <w:rtl w:val="true"/>
        </w:rPr>
        <w:t xml:space="preserve"> - </w:t>
      </w:r>
      <w:r>
        <w:rPr>
          <w:rtl w:val="true"/>
        </w:rPr>
        <w:t xml:space="preserve">سلیم جواهری </w:t>
      </w:r>
      <w:r>
        <w:rPr>
          <w:rtl w:val="true"/>
        </w:rPr>
        <w:t>«</w:t>
      </w:r>
      <w:r>
        <w:rPr/>
        <w:t>1</w:t>
      </w:r>
      <w:r>
        <w:rPr>
          <w:rtl w:val="true"/>
        </w:rPr>
        <w:t xml:space="preserve"> - </w:t>
      </w:r>
      <w:r>
        <w:rPr/>
        <w:t>83</w:t>
      </w:r>
      <w:r>
        <w:rPr>
          <w:rtl w:val="true"/>
        </w:rPr>
        <w:t>» (</w:t>
      </w:r>
      <w:r>
        <w:rPr>
          <w:rtl w:val="true"/>
        </w:rPr>
        <w:t xml:space="preserve">داستان </w:t>
      </w:r>
      <w:r>
        <w:rPr>
          <w:rtl w:val="true"/>
        </w:rPr>
        <w:t xml:space="preserve">- </w:t>
      </w:r>
      <w:r>
        <w:rPr>
          <w:rtl w:val="true"/>
        </w:rPr>
        <w:t>فارسی</w:t>
      </w:r>
      <w:r>
        <w:rPr>
          <w:rtl w:val="true"/>
        </w:rPr>
        <w:t>)</w:t>
      </w:r>
      <w:bookmarkEnd w:id="38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جواهری یا جواهر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حجاج بن یوسف ثقفی که در آن داستان خود را به او گفته است، نام این کتاب که مؤلفش شناخته نیست به صورتهای مختلف در فهارس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یزد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راویان اخبار و ناقلان آثار و طوطیان شکر شکن شیرین گفتار چنین روایت کرده‌اند از کتاب جامع الحکایت که در زمان مروان حکم علیه العنة والعذاب آن ملعون را وزیری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دوستانی هستند به فکر یکدیگر باشند و دو روزه عمر خود را بعبث ضایع نکنند این بود قصد سلیم جواهری هزار رحمت بر خواننده و نویسنده و شنونده امین یا رب العالمین</w:t>
      </w:r>
      <w:r>
        <w:rPr>
          <w:rFonts w:eastAsia="IRNazanin" w:cs="IRNazanin"/>
          <w:color w:val="111111"/>
          <w:sz w:val="28"/>
          <w:szCs w:val="28"/>
          <w:rtl w:val="true"/>
          <w:lang w:bidi="fa-IR"/>
        </w:rPr>
        <w:t>».</w:t>
      </w:r>
    </w:p>
    <w:p>
      <w:pPr>
        <w:pStyle w:val="Heading3"/>
        <w:numPr>
          <w:ilvl w:val="2"/>
          <w:numId w:val="1"/>
        </w:numPr>
        <w:rPr/>
      </w:pPr>
      <w:bookmarkStart w:id="3824" w:name="__RefHeading___Toc4166557_3381743652"/>
      <w:bookmarkStart w:id="3825" w:name="_Toc1653"/>
      <w:bookmarkEnd w:id="3824"/>
      <w:r>
        <w:rPr/>
        <w:t>2</w:t>
      </w:r>
      <w:r>
        <w:rPr>
          <w:rtl w:val="true"/>
        </w:rPr>
        <w:t xml:space="preserve"> - </w:t>
      </w:r>
      <w:r>
        <w:rPr>
          <w:rtl w:val="true"/>
        </w:rPr>
        <w:t xml:space="preserve">داستان هارون الرشید و ابوالقاسم بصری </w:t>
      </w:r>
      <w:r>
        <w:rPr>
          <w:rtl w:val="true"/>
        </w:rPr>
        <w:t>«</w:t>
      </w:r>
      <w:r>
        <w:rPr/>
        <w:t>84</w:t>
      </w:r>
      <w:r>
        <w:rPr>
          <w:rtl w:val="true"/>
        </w:rPr>
        <w:t xml:space="preserve"> - </w:t>
      </w:r>
      <w:r>
        <w:rPr/>
        <w:t>107</w:t>
      </w:r>
      <w:r>
        <w:rPr>
          <w:rtl w:val="true"/>
        </w:rPr>
        <w:t>» (</w:t>
      </w:r>
      <w:r>
        <w:rPr>
          <w:rtl w:val="true"/>
        </w:rPr>
        <w:t xml:space="preserve">داستان </w:t>
      </w:r>
      <w:r>
        <w:rPr>
          <w:rtl w:val="true"/>
        </w:rPr>
        <w:t xml:space="preserve">- </w:t>
      </w:r>
      <w:r>
        <w:rPr>
          <w:rtl w:val="true"/>
        </w:rPr>
        <w:t>فارسی</w:t>
      </w:r>
      <w:r>
        <w:rPr>
          <w:rtl w:val="true"/>
        </w:rPr>
        <w:t>)</w:t>
      </w:r>
      <w:bookmarkEnd w:id="3825"/>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826" w:name="pg14116_147228"/>
    </w:p>
    <w:p>
      <w:pPr>
        <w:pStyle w:val="BookText"/>
        <w:rPr/>
      </w:pPr>
      <w:bookmarkEnd w:id="3826"/>
      <w:r>
        <w:rPr>
          <w:rFonts w:ascii="IRNazanin" w:hAnsi="IRNazanin" w:eastAsia="IRNazanin"/>
          <w:color w:val="111111"/>
          <w:sz w:val="28"/>
          <w:sz w:val="28"/>
          <w:szCs w:val="28"/>
          <w:rtl w:val="true"/>
          <w:lang w:bidi="fa-IR"/>
        </w:rPr>
        <w:t>داستان واگذاری هارون ولایت بصره را به ابوالقاسم بصری و رشک بردن حاکم بصره، فرمان یافتن ابوالقاسم و زندانی شدن وی در بصره و خوشگذرانی‌اش با دختر حاکم تا رسیدن به هارون و بازگویی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فهارس مختلف به نامهای گوناگون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مشترک پاکستان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راویان اخبار و ناقلان آثار چنین روایت میکنند که در شهر بغداد پادشاهی بود هارون الرشید نام و او را وزیر دانائی بود نامش فضل ربیع، از قضا روزی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تخت حکومت نشانیدند و از ایشان فرزند چند ماند و حکایت از ایشان یادگاری ماند تا خواننده و نویسنده و حاضران مجلس را خدای عزوجل به مراد برساند</w:t>
      </w:r>
      <w:r>
        <w:rPr>
          <w:rFonts w:eastAsia="IRNazanin" w:cs="IRNazanin"/>
          <w:color w:val="111111"/>
          <w:sz w:val="28"/>
          <w:szCs w:val="28"/>
          <w:rtl w:val="true"/>
          <w:lang w:bidi="fa-IR"/>
        </w:rPr>
        <w:t>».</w:t>
      </w:r>
    </w:p>
    <w:p>
      <w:pPr>
        <w:pStyle w:val="Heading3"/>
        <w:numPr>
          <w:ilvl w:val="2"/>
          <w:numId w:val="1"/>
        </w:numPr>
        <w:rPr/>
      </w:pPr>
      <w:bookmarkStart w:id="3827" w:name="__RefHeading___Toc4166559_3381743652"/>
      <w:bookmarkStart w:id="3828" w:name="_Toc1654"/>
      <w:bookmarkEnd w:id="3827"/>
      <w:r>
        <w:rPr/>
        <w:t>3</w:t>
      </w:r>
      <w:r>
        <w:rPr>
          <w:rtl w:val="true"/>
        </w:rPr>
        <w:t xml:space="preserve"> - </w:t>
      </w:r>
      <w:r>
        <w:rPr>
          <w:rtl w:val="true"/>
        </w:rPr>
        <w:t xml:space="preserve">دلاله محتاله </w:t>
      </w:r>
      <w:r>
        <w:rPr>
          <w:rtl w:val="true"/>
        </w:rPr>
        <w:t>«</w:t>
      </w:r>
      <w:r>
        <w:rPr/>
        <w:t>107</w:t>
      </w:r>
      <w:r>
        <w:rPr>
          <w:rtl w:val="true"/>
        </w:rPr>
        <w:t xml:space="preserve"> - </w:t>
      </w:r>
      <w:r>
        <w:rPr/>
        <w:t>136</w:t>
      </w:r>
      <w:r>
        <w:rPr>
          <w:rtl w:val="true"/>
        </w:rPr>
        <w:t>» (</w:t>
      </w:r>
      <w:r>
        <w:rPr>
          <w:rtl w:val="true"/>
        </w:rPr>
        <w:t xml:space="preserve">داستان </w:t>
      </w:r>
      <w:r>
        <w:rPr>
          <w:rtl w:val="true"/>
        </w:rPr>
        <w:t xml:space="preserve">- </w:t>
      </w:r>
      <w:r>
        <w:rPr>
          <w:rtl w:val="true"/>
        </w:rPr>
        <w:t>فارسی</w:t>
      </w:r>
      <w:r>
        <w:rPr>
          <w:rtl w:val="true"/>
        </w:rPr>
        <w:t>)</w:t>
      </w:r>
      <w:bookmarkEnd w:id="3828"/>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در بخش مجموعههای دو کتابی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اخبار و ناقلان آثار چنین آورده‌اند که در زمان خلیفه بغداد منجّمی خوب بود که آنچه از نجوم و احوال دنیا بود میدانست از قضا روزی مردی و زنی در پیش آن منجّم آمدند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تقی کرمانی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دارالامان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تحریر سده </w:t>
      </w:r>
      <w:r>
        <w:rPr>
          <w:rFonts w:eastAsia="IRNazanin" w:cs="IRNazanin"/>
          <w:color w:val="111111"/>
          <w:sz w:val="28"/>
          <w:szCs w:val="28"/>
          <w:lang w:bidi="fa-IR"/>
        </w:rPr>
        <w:t>13</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3829" w:name="pg14116_147229"/>
    </w:p>
    <w:p>
      <w:pPr>
        <w:pStyle w:val="Heading2"/>
        <w:numPr>
          <w:ilvl w:val="1"/>
          <w:numId w:val="1"/>
        </w:numPr>
        <w:rPr/>
      </w:pPr>
      <w:bookmarkStart w:id="3830" w:name="__RefHeading___Toc4166561_3381743652"/>
      <w:bookmarkStart w:id="3831" w:name="_Toc1655"/>
      <w:bookmarkEnd w:id="3829"/>
      <w:bookmarkEnd w:id="3830"/>
      <w:r>
        <w:rPr>
          <w:rtl w:val="true"/>
        </w:rPr>
        <w:t xml:space="preserve">( </w:t>
      </w:r>
      <w:r>
        <w:rPr/>
        <w:t>2956</w:t>
      </w:r>
      <w:r>
        <w:rPr>
          <w:rtl w:val="true"/>
        </w:rPr>
        <w:t xml:space="preserve"> )</w:t>
      </w:r>
      <w:bookmarkEnd w:id="3831"/>
    </w:p>
    <w:p>
      <w:pPr>
        <w:pStyle w:val="Heading3"/>
        <w:numPr>
          <w:ilvl w:val="2"/>
          <w:numId w:val="1"/>
        </w:numPr>
        <w:rPr/>
      </w:pPr>
      <w:bookmarkStart w:id="3832" w:name="__RefHeading___Toc4166563_3381743652"/>
      <w:bookmarkStart w:id="3833" w:name="_Toc1656"/>
      <w:bookmarkEnd w:id="3832"/>
      <w:r>
        <w:rPr/>
        <w:t>1</w:t>
      </w:r>
      <w:r>
        <w:rPr>
          <w:rtl w:val="true"/>
        </w:rPr>
        <w:t xml:space="preserve"> - </w:t>
      </w:r>
      <w:r>
        <w:rPr>
          <w:rtl w:val="true"/>
        </w:rPr>
        <w:t xml:space="preserve">مجادلة النفس </w:t>
      </w:r>
      <w:r>
        <w:rPr>
          <w:rtl w:val="true"/>
        </w:rPr>
        <w:t>«</w:t>
      </w:r>
      <w:r>
        <w:rPr/>
        <w:t>20</w:t>
      </w:r>
      <w:r>
        <w:rPr>
          <w:rtl w:val="true"/>
        </w:rPr>
        <w:t xml:space="preserve"> - </w:t>
      </w:r>
      <w:r>
        <w:rPr/>
        <w:t>62</w:t>
      </w:r>
      <w:r>
        <w:rPr>
          <w:rtl w:val="true"/>
        </w:rPr>
        <w:t>» (</w:t>
      </w:r>
      <w:r>
        <w:rPr>
          <w:rtl w:val="true"/>
        </w:rPr>
        <w:t xml:space="preserve">اخلاق </w:t>
      </w:r>
      <w:r>
        <w:rPr>
          <w:rtl w:val="true"/>
        </w:rPr>
        <w:t xml:space="preserve">- </w:t>
      </w:r>
      <w:r>
        <w:rPr>
          <w:rtl w:val="true"/>
        </w:rPr>
        <w:t>فارسی</w:t>
      </w:r>
      <w:r>
        <w:rPr>
          <w:rtl w:val="true"/>
        </w:rPr>
        <w:t>)</w:t>
      </w:r>
      <w:bookmarkEnd w:id="38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مواعظ و پندهای اخلاقی و جدال و مناظره با نفس اماره درباره آینده انسان و شقاوت و سعادت او که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القاهر فوق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لصور اجسام السفلیة و العلویّة والصلاة علی انبیائه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تفرق بینی و بینهم طرفة عین فی الدنیا و 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محمد و علی و فاطمة و الحسن و الحسین و الائمة من ذریة الحسین</w:t>
      </w:r>
      <w:r>
        <w:rPr>
          <w:rFonts w:eastAsia="IRNazanin" w:cs="IRNazanin"/>
          <w:color w:val="111111"/>
          <w:sz w:val="28"/>
          <w:szCs w:val="28"/>
          <w:rtl w:val="true"/>
          <w:lang w:bidi="fa-IR"/>
        </w:rPr>
        <w:t>:».</w:t>
      </w:r>
    </w:p>
    <w:p>
      <w:pPr>
        <w:pStyle w:val="Heading3"/>
        <w:numPr>
          <w:ilvl w:val="2"/>
          <w:numId w:val="1"/>
        </w:numPr>
        <w:rPr/>
      </w:pPr>
      <w:bookmarkStart w:id="3834" w:name="__RefHeading___Toc4166565_3381743652"/>
      <w:bookmarkStart w:id="3835" w:name="_Toc1657"/>
      <w:bookmarkEnd w:id="3834"/>
      <w:r>
        <w:rPr/>
        <w:t>2</w:t>
      </w:r>
      <w:r>
        <w:rPr>
          <w:rtl w:val="true"/>
        </w:rPr>
        <w:t xml:space="preserve"> - </w:t>
      </w:r>
      <w:r>
        <w:rPr>
          <w:rtl w:val="true"/>
        </w:rPr>
        <w:t xml:space="preserve">زکاة فطره </w:t>
      </w:r>
      <w:r>
        <w:rPr>
          <w:rtl w:val="true"/>
        </w:rPr>
        <w:t>«</w:t>
      </w:r>
      <w:r>
        <w:rPr/>
        <w:t>63</w:t>
      </w:r>
      <w:r>
        <w:rPr>
          <w:rtl w:val="true"/>
        </w:rPr>
        <w:t xml:space="preserve"> - </w:t>
      </w:r>
      <w:r>
        <w:rPr/>
        <w:t>69</w:t>
      </w:r>
      <w:r>
        <w:rPr>
          <w:rtl w:val="true"/>
        </w:rPr>
        <w:t>» (</w:t>
      </w:r>
      <w:r>
        <w:rPr>
          <w:rtl w:val="true"/>
        </w:rPr>
        <w:t xml:space="preserve">فقه </w:t>
      </w:r>
      <w:r>
        <w:rPr>
          <w:rtl w:val="true"/>
        </w:rPr>
        <w:t xml:space="preserve">- </w:t>
      </w:r>
      <w:r>
        <w:rPr>
          <w:rtl w:val="true"/>
        </w:rPr>
        <w:t>فارسی</w:t>
      </w:r>
      <w:r>
        <w:rPr>
          <w:rtl w:val="true"/>
        </w:rPr>
        <w:t>)</w:t>
      </w:r>
      <w:bookmarkEnd w:id="3835"/>
    </w:p>
    <w:p>
      <w:pPr>
        <w:pStyle w:val="BookText"/>
        <w:rPr/>
      </w:pPr>
      <w:r>
        <w:rPr>
          <w:rFonts w:ascii="IRNazanin" w:hAnsi="IRNazanin" w:eastAsia="IRNazanin"/>
          <w:color w:val="111111"/>
          <w:sz w:val="28"/>
          <w:sz w:val="28"/>
          <w:szCs w:val="28"/>
          <w:rtl w:val="true"/>
          <w:lang w:bidi="fa-IR"/>
        </w:rPr>
        <w:t xml:space="preserve">احتمالا از شیخ 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وجیزه‌ای کوتاه در احکام زکاة فطره در پایان ماه رمضان که بصورت فتوایی نوشته شده است، در میانه رساله به سال نگارش که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 وذکر اسم ربّه فصلّی قیل تزکی ای ادّی زکاة الفطرة و صلّی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نماز عید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در غیبت مستحب و به جماعت کردن نیز مستحب، اگر نباشد به تنهایی و علامه مجلسی واجب میدانند به جماعت خواندن را</w:t>
      </w:r>
      <w:r>
        <w:rPr>
          <w:rFonts w:eastAsia="IRNazanin" w:cs="IRNazanin"/>
          <w:color w:val="111111"/>
          <w:sz w:val="28"/>
          <w:szCs w:val="28"/>
          <w:rtl w:val="true"/>
          <w:lang w:bidi="fa-IR"/>
        </w:rPr>
        <w:t>».</w:t>
      </w:r>
    </w:p>
    <w:p>
      <w:pPr>
        <w:pStyle w:val="Heading3"/>
        <w:numPr>
          <w:ilvl w:val="2"/>
          <w:numId w:val="1"/>
        </w:numPr>
        <w:rPr/>
      </w:pPr>
      <w:bookmarkStart w:id="3836" w:name="__RefHeading___Toc4166567_3381743652"/>
      <w:bookmarkStart w:id="3837" w:name="_Toc1658"/>
      <w:bookmarkEnd w:id="3836"/>
      <w:r>
        <w:rPr/>
        <w:t>3</w:t>
      </w:r>
      <w:r>
        <w:rPr>
          <w:rtl w:val="true"/>
        </w:rPr>
        <w:t xml:space="preserve"> - </w:t>
      </w:r>
      <w:r>
        <w:rPr>
          <w:rtl w:val="true"/>
        </w:rPr>
        <w:t xml:space="preserve">الوصیّة </w:t>
      </w:r>
      <w:r>
        <w:rPr>
          <w:rtl w:val="true"/>
        </w:rPr>
        <w:t>«</w:t>
      </w:r>
      <w:r>
        <w:rPr/>
        <w:t>71</w:t>
      </w:r>
      <w:r>
        <w:rPr>
          <w:rtl w:val="true"/>
        </w:rPr>
        <w:t xml:space="preserve"> - </w:t>
      </w:r>
      <w:r>
        <w:rPr/>
        <w:t>77</w:t>
      </w:r>
      <w:r>
        <w:rPr>
          <w:rtl w:val="true"/>
        </w:rPr>
        <w:t>» (</w:t>
      </w:r>
      <w:r>
        <w:rPr>
          <w:rtl w:val="true"/>
        </w:rPr>
        <w:t>عربی</w:t>
      </w:r>
      <w:r>
        <w:rPr>
          <w:rtl w:val="true"/>
        </w:rPr>
        <w:t>)</w:t>
      </w:r>
      <w:bookmarkEnd w:id="3837"/>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38" w:name="pg14116_147230"/>
    </w:p>
    <w:p>
      <w:pPr>
        <w:pStyle w:val="BookText"/>
        <w:rPr/>
      </w:pPr>
      <w:bookmarkEnd w:id="3838"/>
      <w:r>
        <w:rPr>
          <w:rFonts w:ascii="IRNazanin" w:hAnsi="IRNazanin" w:eastAsia="IRNazanin"/>
          <w:color w:val="111111"/>
          <w:sz w:val="28"/>
          <w:sz w:val="28"/>
          <w:szCs w:val="28"/>
          <w:rtl w:val="true"/>
          <w:lang w:bidi="fa-IR"/>
        </w:rPr>
        <w:t>مجموعه اعتقادات مؤلف است که بصورت شهادتنامه ذکر شده که مطابق با عقاید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العلّام الذی اختار لنفسه البقاء و الدوام و لمخلوقه الموت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طلقائک من جهنم و سعداء خلقک و المتمسکین بولایة الائمة بحقک و بحق محمّد و علی و فاطمة و الحسن و الحسین و الائمة من ذریة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احتمالا تحریر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برگ قبل از رساله اول و چند برگ بعد از رساله سوم شامل احادیث و مطالب اخلاقی و فقهی غیره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839" w:name="__RefHeading___Toc4166569_3381743652"/>
      <w:bookmarkStart w:id="3840" w:name="_Toc1659"/>
      <w:bookmarkEnd w:id="3839"/>
      <w:r>
        <w:rPr>
          <w:rtl w:val="true"/>
        </w:rPr>
        <w:t xml:space="preserve">( </w:t>
      </w:r>
      <w:r>
        <w:rPr/>
        <w:t>2988</w:t>
      </w:r>
      <w:r>
        <w:rPr>
          <w:rtl w:val="true"/>
        </w:rPr>
        <w:t xml:space="preserve"> )</w:t>
      </w:r>
      <w:bookmarkEnd w:id="3840"/>
    </w:p>
    <w:p>
      <w:pPr>
        <w:pStyle w:val="Heading3"/>
        <w:numPr>
          <w:ilvl w:val="2"/>
          <w:numId w:val="1"/>
        </w:numPr>
        <w:rPr/>
      </w:pPr>
      <w:bookmarkStart w:id="3841" w:name="__RefHeading___Toc4166571_3381743652"/>
      <w:bookmarkStart w:id="3842" w:name="_Toc1660"/>
      <w:bookmarkEnd w:id="3841"/>
      <w:r>
        <w:rPr/>
        <w:t>1</w:t>
      </w:r>
      <w:r>
        <w:rPr>
          <w:rtl w:val="true"/>
        </w:rPr>
        <w:t xml:space="preserve"> - </w:t>
      </w:r>
      <w:r>
        <w:rPr>
          <w:rtl w:val="true"/>
        </w:rPr>
        <w:t xml:space="preserve">حفظ الصحة </w:t>
      </w:r>
      <w:r>
        <w:rPr>
          <w:rtl w:val="true"/>
        </w:rPr>
        <w:t>«</w:t>
      </w:r>
      <w:r>
        <w:rPr/>
        <w:t>1</w:t>
      </w:r>
      <w:r>
        <w:rPr>
          <w:rtl w:val="true"/>
        </w:rPr>
        <w:t xml:space="preserve"> - </w:t>
      </w:r>
      <w:r>
        <w:rPr/>
        <w:t>23</w:t>
      </w:r>
      <w:r>
        <w:rPr>
          <w:rtl w:val="true"/>
        </w:rPr>
        <w:t>» (</w:t>
      </w:r>
      <w:r>
        <w:rPr>
          <w:rtl w:val="true"/>
        </w:rPr>
        <w:t xml:space="preserve">طب </w:t>
      </w:r>
      <w:r>
        <w:rPr>
          <w:rtl w:val="true"/>
        </w:rPr>
        <w:t xml:space="preserve">- </w:t>
      </w:r>
      <w:r>
        <w:rPr>
          <w:rtl w:val="true"/>
        </w:rPr>
        <w:t>فارسی</w:t>
      </w:r>
      <w:r>
        <w:rPr>
          <w:rtl w:val="true"/>
        </w:rPr>
        <w:t>)</w:t>
      </w:r>
      <w:bookmarkEnd w:id="38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حفظ صحت بدن انسانی که به یکی از صدراعظمهای فتحعلی شاه تقدیم و در یک مقدمه و هشت فصل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تعریف طب و غایت و فایده آن و موضوع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استنشاق هوا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تغذیه غذا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شرب آب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دفع فضولات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خواب و استراحت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استفراغ و احتباس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جماع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مضرات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ورای عقول عقلاست و ثنائی که بیرون از بیان و لسان فصحاست مر حضرت قادریرا سزاست که اسباب و علامات صحت و فساد به قانون حکمت او منوط است</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 بعضی زهرها در هند هست که چون بر جامه ریزند و جامه را خلعت دهند به مجرّد پوشیدن هلاک شوند</w:t>
      </w:r>
      <w:r>
        <w:rPr>
          <w:rFonts w:eastAsia="IRNazanin" w:cs="IRNazanin"/>
          <w:color w:val="111111"/>
          <w:sz w:val="28"/>
          <w:szCs w:val="28"/>
          <w:rtl w:val="true"/>
          <w:lang w:bidi="fa-IR"/>
        </w:rPr>
        <w:t xml:space="preserve">». </w:t>
      </w:r>
      <w:bookmarkStart w:id="3843" w:name="pg14116_147231"/>
    </w:p>
    <w:p>
      <w:pPr>
        <w:pStyle w:val="Heading3"/>
        <w:numPr>
          <w:ilvl w:val="2"/>
          <w:numId w:val="1"/>
        </w:numPr>
        <w:rPr/>
      </w:pPr>
      <w:bookmarkStart w:id="3844" w:name="__RefHeading___Toc4166573_3381743652"/>
      <w:bookmarkStart w:id="3845" w:name="_Toc1661"/>
      <w:bookmarkEnd w:id="3843"/>
      <w:bookmarkEnd w:id="3844"/>
      <w:r>
        <w:rPr/>
        <w:t>2</w:t>
      </w:r>
      <w:r>
        <w:rPr>
          <w:rtl w:val="true"/>
        </w:rPr>
        <w:t xml:space="preserve"> - </w:t>
      </w:r>
      <w:r>
        <w:rPr>
          <w:rtl w:val="true"/>
        </w:rPr>
        <w:t xml:space="preserve">تحفة الملوک </w:t>
      </w:r>
      <w:r>
        <w:rPr>
          <w:rtl w:val="true"/>
        </w:rPr>
        <w:t xml:space="preserve">= </w:t>
      </w:r>
      <w:r>
        <w:rPr>
          <w:rtl w:val="true"/>
        </w:rPr>
        <w:t xml:space="preserve">تحفة الوزراء </w:t>
      </w:r>
      <w:r>
        <w:rPr>
          <w:rtl w:val="true"/>
        </w:rPr>
        <w:t>«</w:t>
      </w:r>
      <w:r>
        <w:rPr/>
        <w:t>27</w:t>
      </w:r>
      <w:r>
        <w:rPr>
          <w:rtl w:val="true"/>
        </w:rPr>
        <w:t xml:space="preserve"> - </w:t>
      </w:r>
      <w:r>
        <w:rPr/>
        <w:t>30</w:t>
      </w:r>
      <w:r>
        <w:rPr>
          <w:rtl w:val="true"/>
        </w:rPr>
        <w:t>» (</w:t>
      </w:r>
      <w:r>
        <w:rPr>
          <w:rtl w:val="true"/>
        </w:rPr>
        <w:t xml:space="preserve">اخلاق </w:t>
      </w:r>
      <w:r>
        <w:rPr>
          <w:rtl w:val="true"/>
        </w:rPr>
        <w:t xml:space="preserve">- </w:t>
      </w:r>
      <w:r>
        <w:rPr>
          <w:rtl w:val="true"/>
        </w:rPr>
        <w:t>فارسی</w:t>
      </w:r>
      <w:r>
        <w:rPr>
          <w:rtl w:val="true"/>
        </w:rPr>
        <w:t>)</w:t>
      </w:r>
      <w:bookmarkEnd w:id="38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مواعظ و اندرزهای پیشینیان و حکما که در چهل باب و هر کدام در چهار بند تنظیم شده است، نسخههای این رساله بینام و بنامهای گوناگون و سرآغازهای مختلف و بنام نگارندگان مختلف در دست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دوم این فهرست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رساله‌ایست مشتمل بر آنکه حکما از کتب قدما اختیار کرده‌اند و فوائد بسیار در ضمن هر حرفی مرقوم و معلوم میشود از هر رمزی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چهار چیز اصل سعادت دو جهانی است و مرادات جاودانیست فرمان بردن خداو رسول، خشنود بودن پدر و مادر، در خدمت علما بدون، شفقت بر خلق خدا جل جلاله</w:t>
      </w:r>
      <w:r>
        <w:rPr>
          <w:rFonts w:eastAsia="IRNazanin" w:cs="IRNazanin"/>
          <w:color w:val="111111"/>
          <w:sz w:val="28"/>
          <w:szCs w:val="28"/>
          <w:rtl w:val="true"/>
          <w:lang w:bidi="fa-IR"/>
        </w:rPr>
        <w:t>».</w:t>
      </w:r>
    </w:p>
    <w:p>
      <w:pPr>
        <w:pStyle w:val="Heading3"/>
        <w:numPr>
          <w:ilvl w:val="2"/>
          <w:numId w:val="1"/>
        </w:numPr>
        <w:rPr/>
      </w:pPr>
      <w:bookmarkStart w:id="3846" w:name="__RefHeading___Toc4166575_3381743652"/>
      <w:bookmarkStart w:id="3847" w:name="_Toc1662"/>
      <w:bookmarkEnd w:id="3846"/>
      <w:r>
        <w:rPr/>
        <w:t>3</w:t>
      </w:r>
      <w:r>
        <w:rPr>
          <w:rtl w:val="true"/>
        </w:rPr>
        <w:t xml:space="preserve"> - </w:t>
      </w:r>
      <w:r>
        <w:rPr>
          <w:rtl w:val="true"/>
        </w:rPr>
        <w:t xml:space="preserve">فرهاد و شیرین </w:t>
      </w:r>
      <w:r>
        <w:rPr>
          <w:rtl w:val="true"/>
        </w:rPr>
        <w:t>«</w:t>
      </w:r>
      <w:r>
        <w:rPr/>
        <w:t>43</w:t>
      </w:r>
      <w:r>
        <w:rPr>
          <w:rtl w:val="true"/>
        </w:rPr>
        <w:t xml:space="preserve"> - </w:t>
      </w:r>
      <w:r>
        <w:rPr/>
        <w:t>81</w:t>
      </w:r>
      <w:r>
        <w:rPr>
          <w:rtl w:val="true"/>
        </w:rPr>
        <w:t>» (</w:t>
      </w:r>
      <w:r>
        <w:rPr>
          <w:rtl w:val="true"/>
        </w:rPr>
        <w:t>فارسی</w:t>
      </w:r>
      <w:r>
        <w:rPr>
          <w:rtl w:val="true"/>
        </w:rPr>
        <w:t>)</w:t>
      </w:r>
      <w:bookmarkEnd w:id="38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سینه‌ای ده آتش افروز</w:t>
      </w:r>
    </w:p>
    <w:p>
      <w:pPr>
        <w:pStyle w:val="BookText"/>
        <w:rPr/>
      </w:pPr>
      <w:r>
        <w:rPr>
          <w:rFonts w:ascii="IRNazanin" w:hAnsi="IRNazanin" w:eastAsia="IRNazanin"/>
          <w:color w:val="111111"/>
          <w:sz w:val="28"/>
          <w:sz w:val="28"/>
          <w:szCs w:val="28"/>
          <w:rtl w:val="true"/>
          <w:lang w:bidi="fa-IR"/>
        </w:rPr>
        <w:t>در آن سینه دلی آن دل همه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صد نوا بیرون دهد چنگ چو نیکو بنگری باشد یک آهنگ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bookmarkStart w:id="3848" w:name="pg14116_147232"/>
    </w:p>
    <w:p>
      <w:pPr>
        <w:pStyle w:val="BookText"/>
        <w:rPr/>
      </w:pPr>
      <w:bookmarkEnd w:id="3848"/>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1257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849" w:name="__RefHeading___Toc4166577_3381743652"/>
      <w:bookmarkStart w:id="3850" w:name="_Toc1663"/>
      <w:bookmarkEnd w:id="3849"/>
      <w:r>
        <w:rPr>
          <w:rtl w:val="true"/>
        </w:rPr>
        <w:t xml:space="preserve">( </w:t>
      </w:r>
      <w:r>
        <w:rPr/>
        <w:t>2999</w:t>
      </w:r>
      <w:r>
        <w:rPr>
          <w:rtl w:val="true"/>
        </w:rPr>
        <w:t xml:space="preserve"> )</w:t>
      </w:r>
      <w:bookmarkEnd w:id="3850"/>
    </w:p>
    <w:p>
      <w:pPr>
        <w:pStyle w:val="Heading3"/>
        <w:numPr>
          <w:ilvl w:val="2"/>
          <w:numId w:val="1"/>
        </w:numPr>
        <w:rPr/>
      </w:pPr>
      <w:bookmarkStart w:id="3851" w:name="__RefHeading___Toc4166579_3381743652"/>
      <w:bookmarkStart w:id="3852" w:name="_Toc1664"/>
      <w:bookmarkEnd w:id="3851"/>
      <w:r>
        <w:rPr/>
        <w:t>1</w:t>
      </w:r>
      <w:r>
        <w:rPr>
          <w:rtl w:val="true"/>
        </w:rPr>
        <w:t xml:space="preserve"> - </w:t>
      </w:r>
      <w:r>
        <w:rPr>
          <w:rtl w:val="true"/>
        </w:rPr>
        <w:t xml:space="preserve">مقباس المصابیح </w:t>
      </w:r>
      <w:r>
        <w:rPr>
          <w:rtl w:val="true"/>
        </w:rPr>
        <w:t>«</w:t>
      </w:r>
      <w:r>
        <w:rPr/>
        <w:t>2</w:t>
      </w:r>
      <w:r>
        <w:rPr>
          <w:rtl w:val="true"/>
        </w:rPr>
        <w:t xml:space="preserve"> - </w:t>
      </w:r>
      <w:r>
        <w:rPr/>
        <w:t>38</w:t>
      </w:r>
      <w:r>
        <w:rPr>
          <w:rtl w:val="true"/>
        </w:rPr>
        <w:t>» (</w:t>
      </w:r>
      <w:r>
        <w:rPr>
          <w:rtl w:val="true"/>
        </w:rPr>
        <w:t xml:space="preserve">دعا </w:t>
      </w:r>
      <w:r>
        <w:rPr>
          <w:rtl w:val="true"/>
        </w:rPr>
        <w:t xml:space="preserve">- </w:t>
      </w:r>
      <w:r>
        <w:rPr>
          <w:rtl w:val="true"/>
        </w:rPr>
        <w:t>فارسی</w:t>
      </w:r>
      <w:r>
        <w:rPr>
          <w:rtl w:val="true"/>
        </w:rPr>
        <w:t>)</w:t>
      </w:r>
      <w:bookmarkEnd w:id="38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منتخبی از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853" w:name="__RefHeading___Toc4166581_3381743652"/>
      <w:bookmarkStart w:id="3854" w:name="_Toc1665"/>
      <w:bookmarkEnd w:id="3853"/>
      <w:r>
        <w:rPr/>
        <w:t>2</w:t>
      </w:r>
      <w:r>
        <w:rPr>
          <w:rtl w:val="true"/>
        </w:rPr>
        <w:t xml:space="preserve"> - </w:t>
      </w:r>
      <w:r>
        <w:rPr>
          <w:rtl w:val="true"/>
        </w:rPr>
        <w:t xml:space="preserve">الجنّة الواقیة و الجنّة الباقیة </w:t>
      </w:r>
      <w:r>
        <w:rPr>
          <w:rtl w:val="true"/>
        </w:rPr>
        <w:t>«</w:t>
      </w:r>
      <w:r>
        <w:rPr/>
        <w:t>40</w:t>
      </w:r>
      <w:r>
        <w:rPr>
          <w:rtl w:val="true"/>
        </w:rPr>
        <w:t xml:space="preserve"> - </w:t>
      </w:r>
      <w:r>
        <w:rPr/>
        <w:t>129</w:t>
      </w:r>
      <w:r>
        <w:rPr>
          <w:rtl w:val="true"/>
        </w:rPr>
        <w:t>» (</w:t>
      </w:r>
      <w:r>
        <w:rPr>
          <w:rtl w:val="true"/>
        </w:rPr>
        <w:t xml:space="preserve">دعا </w:t>
      </w:r>
      <w:r>
        <w:rPr>
          <w:rtl w:val="true"/>
        </w:rPr>
        <w:t xml:space="preserve">- </w:t>
      </w:r>
      <w:r>
        <w:rPr>
          <w:rtl w:val="true"/>
        </w:rPr>
        <w:t>فارسی</w:t>
      </w:r>
      <w:r>
        <w:rPr>
          <w:rtl w:val="true"/>
        </w:rPr>
        <w:t>)</w:t>
      </w:r>
      <w:bookmarkEnd w:id="38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الدّعا سلّما یرتقی به الی اعلی مراتب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الفردوس، کتاب الجواهر، کتاب العدة، کتاب التتمة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ذی الطّول و الانعام الموفق للافتتاح و الاختتتام و منه الاعانة فی کل المقاصد و حلّ المرام</w:t>
      </w:r>
      <w:r>
        <w:rPr>
          <w:rFonts w:eastAsia="IRNazanin" w:cs="IRNazanin"/>
          <w:color w:val="111111"/>
          <w:sz w:val="28"/>
          <w:szCs w:val="28"/>
          <w:rtl w:val="true"/>
          <w:lang w:bidi="fa-IR"/>
        </w:rPr>
        <w:t>».</w:t>
      </w:r>
    </w:p>
    <w:p>
      <w:pPr>
        <w:pStyle w:val="Heading3"/>
        <w:numPr>
          <w:ilvl w:val="2"/>
          <w:numId w:val="1"/>
        </w:numPr>
        <w:rPr/>
      </w:pPr>
      <w:bookmarkStart w:id="3855" w:name="__RefHeading___Toc4166583_3381743652"/>
      <w:bookmarkStart w:id="3856" w:name="_Toc1666"/>
      <w:bookmarkEnd w:id="3855"/>
      <w:r>
        <w:rPr/>
        <w:t>3</w:t>
      </w:r>
      <w:r>
        <w:rPr>
          <w:rtl w:val="true"/>
        </w:rPr>
        <w:t xml:space="preserve"> - </w:t>
      </w:r>
      <w:r>
        <w:rPr>
          <w:rtl w:val="true"/>
        </w:rPr>
        <w:t xml:space="preserve">الحرز الیمانی </w:t>
      </w:r>
      <w:r>
        <w:rPr>
          <w:rtl w:val="true"/>
        </w:rPr>
        <w:t>«</w:t>
      </w:r>
      <w:r>
        <w:rPr/>
        <w:t>134</w:t>
      </w:r>
      <w:r>
        <w:rPr>
          <w:rtl w:val="true"/>
        </w:rPr>
        <w:t xml:space="preserve"> - </w:t>
      </w:r>
      <w:r>
        <w:rPr/>
        <w:t>157</w:t>
      </w:r>
      <w:r>
        <w:rPr>
          <w:rtl w:val="true"/>
        </w:rPr>
        <w:t>» (</w:t>
      </w:r>
      <w:r>
        <w:rPr>
          <w:rtl w:val="true"/>
        </w:rPr>
        <w:t xml:space="preserve">دعا </w:t>
      </w:r>
      <w:r>
        <w:rPr>
          <w:rtl w:val="true"/>
        </w:rPr>
        <w:t xml:space="preserve">- </w:t>
      </w:r>
      <w:r>
        <w:rPr>
          <w:rtl w:val="true"/>
        </w:rPr>
        <w:t xml:space="preserve">عربی </w:t>
      </w:r>
      <w:r>
        <w:rPr>
          <w:rtl w:val="true"/>
        </w:rPr>
        <w:t xml:space="preserve">- </w:t>
      </w:r>
      <w:r>
        <w:rPr>
          <w:rtl w:val="true"/>
        </w:rPr>
        <w:t>فارسی</w:t>
      </w:r>
      <w:r>
        <w:rPr>
          <w:rtl w:val="true"/>
        </w:rPr>
        <w:t>)</w:t>
      </w:r>
      <w:bookmarkEnd w:id="3856"/>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سامع الدعآء دافع البلآء والصلاة والسلام علی سید الانبیاء و اشرف اهل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بدان ایّدک الله تعالی که از جمله شرایط حرز مبارک یمانی بعد تصحیح و اجازه استاد ماهر و اتّصال</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صد نوبت بخواند و افوّض امری الی الله ان الله بصیر بالعباد و ده </w:t>
      </w:r>
      <w:bookmarkStart w:id="3857" w:name="pg14116_147233"/>
    </w:p>
    <w:p>
      <w:pPr>
        <w:pStyle w:val="BookText"/>
        <w:rPr/>
      </w:pPr>
      <w:bookmarkEnd w:id="3857"/>
      <w:r>
        <w:rPr>
          <w:rFonts w:ascii="IRNazanin" w:hAnsi="IRNazanin" w:eastAsia="IRNazanin"/>
          <w:color w:val="111111"/>
          <w:sz w:val="28"/>
          <w:sz w:val="28"/>
          <w:szCs w:val="28"/>
          <w:rtl w:val="true"/>
          <w:lang w:bidi="fa-IR"/>
        </w:rPr>
        <w:t>بار صلوات فرستد بر محمّد و آله و بعد از آن اعتصامات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نسخ محمد تقی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تحریر علی بن حاج بهرام در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 xml:space="preserve">کتاب سوم نسخ محمد تقی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سهل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تقی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رساله دوم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آخر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858" w:name="__RefHeading___Toc4166585_3381743652"/>
      <w:bookmarkStart w:id="3859" w:name="_Toc1667"/>
      <w:bookmarkEnd w:id="3858"/>
      <w:r>
        <w:rPr>
          <w:rtl w:val="true"/>
        </w:rPr>
        <w:t xml:space="preserve">( </w:t>
      </w:r>
      <w:r>
        <w:rPr/>
        <w:t>3006</w:t>
      </w:r>
      <w:r>
        <w:rPr>
          <w:rtl w:val="true"/>
        </w:rPr>
        <w:t xml:space="preserve"> )</w:t>
      </w:r>
      <w:bookmarkEnd w:id="3859"/>
    </w:p>
    <w:p>
      <w:pPr>
        <w:pStyle w:val="Heading3"/>
        <w:numPr>
          <w:ilvl w:val="2"/>
          <w:numId w:val="1"/>
        </w:numPr>
        <w:rPr/>
      </w:pPr>
      <w:bookmarkStart w:id="3860" w:name="__RefHeading___Toc4166587_3381743652"/>
      <w:bookmarkStart w:id="3861" w:name="_Toc1668"/>
      <w:bookmarkEnd w:id="3860"/>
      <w:r>
        <w:rPr/>
        <w:t>1</w:t>
      </w:r>
      <w:r>
        <w:rPr>
          <w:rtl w:val="true"/>
        </w:rPr>
        <w:t xml:space="preserve"> - </w:t>
      </w:r>
      <w:r>
        <w:rPr>
          <w:rtl w:val="true"/>
        </w:rPr>
        <w:t xml:space="preserve">حاشیة حاشیة التهذیب </w:t>
      </w:r>
      <w:r>
        <w:rPr>
          <w:rtl w:val="true"/>
        </w:rPr>
        <w:t xml:space="preserve">= </w:t>
      </w:r>
      <w:r>
        <w:rPr>
          <w:rtl w:val="true"/>
        </w:rPr>
        <w:t xml:space="preserve">التنبیهات </w:t>
      </w:r>
      <w:r>
        <w:rPr>
          <w:rtl w:val="true"/>
        </w:rPr>
        <w:t>«</w:t>
      </w:r>
      <w:r>
        <w:rPr/>
        <w:t>1</w:t>
      </w:r>
      <w:r>
        <w:rPr>
          <w:rtl w:val="true"/>
        </w:rPr>
        <w:t xml:space="preserve"> - </w:t>
      </w:r>
      <w:r>
        <w:rPr/>
        <w:t>105</w:t>
      </w:r>
      <w:r>
        <w:rPr>
          <w:rtl w:val="true"/>
        </w:rPr>
        <w:t>» (</w:t>
      </w:r>
      <w:r>
        <w:rPr>
          <w:rtl w:val="true"/>
        </w:rPr>
        <w:t xml:space="preserve">منطق </w:t>
      </w:r>
      <w:r>
        <w:rPr>
          <w:rtl w:val="true"/>
        </w:rPr>
        <w:t xml:space="preserve">- </w:t>
      </w:r>
      <w:r>
        <w:rPr>
          <w:rtl w:val="true"/>
        </w:rPr>
        <w:t>عربی</w:t>
      </w:r>
      <w:r>
        <w:rPr>
          <w:rtl w:val="true"/>
        </w:rPr>
        <w:t>)</w:t>
      </w:r>
      <w:bookmarkEnd w:id="38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حسینی خلخالی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میشود، حاشیه حاضر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 بر آن رساله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نور قلوب العارفین بانوار المعارف الالهیة و نشکرک یا من زین صدور العالمین بانواع العلوم الیقینیة و نصلی علی الرسول الذی ارسلته هادیآ الی السعادة السرمدیة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وضع النسبة بین کل اثنین من تلک البسائط من سائر المربعات المشترکة بین سائر الجداول الطولیة و العرضیة علی هذه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Heading3"/>
        <w:numPr>
          <w:ilvl w:val="2"/>
          <w:numId w:val="1"/>
        </w:numPr>
        <w:rPr/>
      </w:pPr>
      <w:bookmarkStart w:id="3862" w:name="__RefHeading___Toc4166589_3381743652"/>
      <w:bookmarkStart w:id="3863" w:name="_Toc1669"/>
      <w:bookmarkEnd w:id="3862"/>
      <w:r>
        <w:rPr/>
        <w:t>2</w:t>
      </w:r>
      <w:r>
        <w:rPr>
          <w:rtl w:val="true"/>
        </w:rPr>
        <w:t xml:space="preserve"> - </w:t>
      </w:r>
      <w:r>
        <w:rPr>
          <w:rtl w:val="true"/>
        </w:rPr>
        <w:t xml:space="preserve">شرح آداب البحث </w:t>
      </w:r>
      <w:r>
        <w:rPr>
          <w:rtl w:val="true"/>
        </w:rPr>
        <w:t>«</w:t>
      </w:r>
      <w:r>
        <w:rPr/>
        <w:t>106</w:t>
      </w:r>
      <w:r>
        <w:rPr>
          <w:rtl w:val="true"/>
        </w:rPr>
        <w:t xml:space="preserve"> - </w:t>
      </w:r>
      <w:r>
        <w:rPr/>
        <w:t>122</w:t>
      </w:r>
      <w:r>
        <w:rPr>
          <w:rtl w:val="true"/>
        </w:rPr>
        <w:t>» (</w:t>
      </w:r>
      <w:r>
        <w:rPr>
          <w:rtl w:val="true"/>
        </w:rPr>
        <w:t xml:space="preserve">منطق </w:t>
      </w:r>
      <w:r>
        <w:rPr>
          <w:rtl w:val="true"/>
        </w:rPr>
        <w:t xml:space="preserve">- </w:t>
      </w:r>
      <w:r>
        <w:rPr>
          <w:rtl w:val="true"/>
        </w:rPr>
        <w:t>عربی</w:t>
      </w:r>
      <w:r>
        <w:rPr>
          <w:rtl w:val="true"/>
        </w:rPr>
        <w:t>)</w:t>
      </w:r>
      <w:bookmarkEnd w:id="3863"/>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64" w:name="pg14116_147234"/>
    </w:p>
    <w:p>
      <w:pPr>
        <w:pStyle w:val="BookText"/>
        <w:rPr/>
      </w:pPr>
      <w:bookmarkEnd w:id="3864"/>
      <w:r>
        <w:rPr>
          <w:rFonts w:ascii="IRNazanin" w:hAnsi="IRNazanin" w:eastAsia="IRNazanin"/>
          <w:color w:val="111111"/>
          <w:sz w:val="28"/>
          <w:sz w:val="28"/>
          <w:szCs w:val="28"/>
          <w:rtl w:val="true"/>
          <w:lang w:bidi="fa-IR"/>
        </w:rPr>
        <w:t xml:space="preserve">شرح مزجی مختصری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به شرح و حل مشکلات پرداخته و از رد و ایراد و استدلال پرهیز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الحنفیه فی شرح الرسالة العضدیة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جعل الله تعالی مخاطبآ تنبیهآ علی القرب و لان اللائق بحال الحامد ان یلاحظ المحمود اولا حاضرآ و مشاهدآ ثم یحمده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ایضآ اللزوم معتبر فی مطلق الدلیل المتناول لهما فکیف یکون العقلی ملزومآ و النقلی غیر ملزوم و بالجملة الفرق لیس علی ما ینبغی و لنختم الکلام علی هذا القدر</w:t>
      </w:r>
      <w:r>
        <w:rPr>
          <w:rFonts w:eastAsia="IRNazanin" w:cs="IRNazanin"/>
          <w:color w:val="111111"/>
          <w:sz w:val="28"/>
          <w:szCs w:val="28"/>
          <w:rtl w:val="true"/>
          <w:lang w:bidi="fa-IR"/>
        </w:rPr>
        <w:t>».</w:t>
      </w:r>
    </w:p>
    <w:p>
      <w:pPr>
        <w:pStyle w:val="Heading3"/>
        <w:numPr>
          <w:ilvl w:val="2"/>
          <w:numId w:val="1"/>
        </w:numPr>
        <w:rPr/>
      </w:pPr>
      <w:bookmarkStart w:id="3865" w:name="__RefHeading___Toc4166591_3381743652"/>
      <w:bookmarkStart w:id="3866" w:name="_Toc1670"/>
      <w:bookmarkEnd w:id="3865"/>
      <w:r>
        <w:rPr/>
        <w:t>3</w:t>
      </w:r>
      <w:r>
        <w:rPr>
          <w:rtl w:val="true"/>
        </w:rPr>
        <w:t xml:space="preserve"> - </w:t>
      </w:r>
      <w:r>
        <w:rPr>
          <w:rtl w:val="true"/>
        </w:rPr>
        <w:t xml:space="preserve">حاشیة شرح آداب البحث </w:t>
      </w:r>
      <w:r>
        <w:rPr>
          <w:rtl w:val="true"/>
        </w:rPr>
        <w:t>«</w:t>
      </w:r>
      <w:r>
        <w:rPr/>
        <w:t>122</w:t>
      </w:r>
      <w:r>
        <w:rPr>
          <w:rtl w:val="true"/>
        </w:rPr>
        <w:t xml:space="preserve"> - </w:t>
      </w:r>
      <w:r>
        <w:rPr/>
        <w:t>156</w:t>
      </w:r>
      <w:r>
        <w:rPr>
          <w:rtl w:val="true"/>
        </w:rPr>
        <w:t>» (</w:t>
      </w:r>
      <w:r>
        <w:rPr>
          <w:rtl w:val="true"/>
        </w:rPr>
        <w:t xml:space="preserve">منطق </w:t>
      </w:r>
      <w:r>
        <w:rPr>
          <w:rtl w:val="true"/>
        </w:rPr>
        <w:t xml:space="preserve">- </w:t>
      </w:r>
      <w:r>
        <w:rPr>
          <w:rtl w:val="true"/>
        </w:rPr>
        <w:t>عربی</w:t>
      </w:r>
      <w:r>
        <w:rPr>
          <w:rtl w:val="true"/>
        </w:rPr>
        <w:t>)</w:t>
      </w:r>
      <w:bookmarkEnd w:id="38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ابی سعید اردبیلی،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شروح مختلفی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ایجی نوشته شده است، حاشیه حاضر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بر یکی از شروح آن رساله نگاشته شده است، در فهرست مرعشی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مسعود شیرانی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آستان قدس رضوی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این کتاب حاشیه کتاب قبلی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افهام الخطاب والصلاة علی رسوله المبعوث لاظهار الصواب و علی آله و اصحابه و المتأدبین بخیر الآداب</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مضبوطة معتمدآ علیها عندی التزمت الاشارة الیها فی مواضعها لیعتمد علیها المحصّلون و یمیزها الطالبون ان الله مع الذین اتقوا والذین هم محسنون</w:t>
      </w:r>
      <w:r>
        <w:rPr>
          <w:rFonts w:eastAsia="IRNazanin" w:cs="IRNazanin"/>
          <w:color w:val="111111"/>
          <w:sz w:val="28"/>
          <w:szCs w:val="28"/>
          <w:rtl w:val="true"/>
          <w:lang w:bidi="fa-IR"/>
        </w:rPr>
        <w:t xml:space="preserve">». </w:t>
      </w:r>
      <w:bookmarkStart w:id="3867" w:name="pg14116_147235"/>
    </w:p>
    <w:p>
      <w:pPr>
        <w:pStyle w:val="BookText"/>
        <w:rPr/>
      </w:pPr>
      <w:bookmarkEnd w:id="3867"/>
      <w:r>
        <w:rPr>
          <w:rFonts w:ascii="IRNazanin" w:hAnsi="IRNazanin" w:eastAsia="IRNazanin"/>
          <w:color w:val="111111"/>
          <w:sz w:val="28"/>
          <w:sz w:val="28"/>
          <w:szCs w:val="28"/>
          <w:rtl w:val="true"/>
          <w:lang w:bidi="fa-IR"/>
        </w:rPr>
        <w:t xml:space="preserve">هر سه نسخ یوسف بن احمد شاهوی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در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بلده زوراء بغداد و رساله دوم بدون تاریخ و رساله سوم در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دوم حاشیه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و سوم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سوم حواشی با امضاء قزوینی یا فزونی، غباری، عبدالرحمن، چلپی، ابیوردی، ابن موسی، و مرعشی دارد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الحسینی الحسنی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868" w:name="__RefHeading___Toc4166593_3381743652"/>
      <w:bookmarkStart w:id="3869" w:name="_Toc1671"/>
      <w:bookmarkEnd w:id="3868"/>
      <w:r>
        <w:rPr>
          <w:rtl w:val="true"/>
        </w:rPr>
        <w:t xml:space="preserve">( </w:t>
      </w:r>
      <w:r>
        <w:rPr/>
        <w:t>3008</w:t>
      </w:r>
      <w:r>
        <w:rPr>
          <w:rtl w:val="true"/>
        </w:rPr>
        <w:t xml:space="preserve"> )</w:t>
      </w:r>
      <w:bookmarkEnd w:id="3869"/>
    </w:p>
    <w:p>
      <w:pPr>
        <w:pStyle w:val="Heading3"/>
        <w:numPr>
          <w:ilvl w:val="2"/>
          <w:numId w:val="1"/>
        </w:numPr>
        <w:rPr/>
      </w:pPr>
      <w:bookmarkStart w:id="3870" w:name="__RefHeading___Toc4166595_3381743652"/>
      <w:bookmarkStart w:id="3871" w:name="_Toc1672"/>
      <w:bookmarkEnd w:id="3870"/>
      <w:r>
        <w:rPr/>
        <w:t>1</w:t>
      </w:r>
      <w:r>
        <w:rPr>
          <w:rtl w:val="true"/>
        </w:rPr>
        <w:t xml:space="preserve"> - </w:t>
      </w:r>
      <w:r>
        <w:rPr>
          <w:rtl w:val="true"/>
        </w:rPr>
        <w:t xml:space="preserve">معنی الف </w:t>
      </w:r>
      <w:r>
        <w:rPr>
          <w:rtl w:val="true"/>
        </w:rPr>
        <w:t>«</w:t>
      </w:r>
      <w:r>
        <w:rPr/>
        <w:t>1</w:t>
      </w:r>
      <w:r>
        <w:rPr>
          <w:rtl w:val="true"/>
        </w:rPr>
        <w:t xml:space="preserve"> - </w:t>
      </w:r>
      <w:r>
        <w:rPr/>
        <w:t>3</w:t>
      </w:r>
      <w:r>
        <w:rPr>
          <w:rtl w:val="true"/>
        </w:rPr>
        <w:t>» (</w:t>
      </w:r>
      <w:r>
        <w:rPr>
          <w:rtl w:val="true"/>
        </w:rPr>
        <w:t xml:space="preserve">عرفان </w:t>
      </w:r>
      <w:r>
        <w:rPr>
          <w:rtl w:val="true"/>
        </w:rPr>
        <w:t xml:space="preserve">- </w:t>
      </w:r>
      <w:r>
        <w:rPr>
          <w:rtl w:val="true"/>
        </w:rPr>
        <w:t>فارسی</w:t>
      </w:r>
      <w:r>
        <w:rPr>
          <w:rtl w:val="true"/>
        </w:rPr>
        <w:t>)</w:t>
      </w:r>
      <w:bookmarkEnd w:id="38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بر روش و طریقه حروفیه که در آن معانی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بدان ای طالب علم یقین که الف اشارتست باسم ذات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ذکره همچنانکه حضرت عزت محیط جمیع اشیاست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میکنند بعضی مفسران حروف مقطعه را باسماء صفات، پس الف محیط باشد باسماء و صفات عدمیّه و قهریّه و باسماء صفات وجودیّه و لطفیّه تمت</w:t>
      </w:r>
      <w:r>
        <w:rPr>
          <w:rFonts w:eastAsia="IRNazanin" w:cs="IRNazanin"/>
          <w:color w:val="111111"/>
          <w:sz w:val="28"/>
          <w:szCs w:val="28"/>
          <w:rtl w:val="true"/>
          <w:lang w:bidi="fa-IR"/>
        </w:rPr>
        <w:t>».</w:t>
      </w:r>
    </w:p>
    <w:p>
      <w:pPr>
        <w:pStyle w:val="Heading3"/>
        <w:numPr>
          <w:ilvl w:val="2"/>
          <w:numId w:val="1"/>
        </w:numPr>
        <w:rPr/>
      </w:pPr>
      <w:bookmarkStart w:id="3872" w:name="__RefHeading___Toc4166597_3381743652"/>
      <w:bookmarkStart w:id="3873" w:name="_Toc1673"/>
      <w:bookmarkEnd w:id="3872"/>
      <w:r>
        <w:rPr/>
        <w:t>2</w:t>
      </w:r>
      <w:r>
        <w:rPr>
          <w:rtl w:val="true"/>
        </w:rPr>
        <w:t xml:space="preserve"> - </w:t>
      </w:r>
      <w:r>
        <w:rPr>
          <w:rtl w:val="true"/>
        </w:rPr>
        <w:t xml:space="preserve">رساله عرفانی </w:t>
      </w:r>
      <w:r>
        <w:rPr>
          <w:rtl w:val="true"/>
        </w:rPr>
        <w:t>«</w:t>
      </w:r>
      <w:r>
        <w:rPr/>
        <w:t>9</w:t>
      </w:r>
      <w:r>
        <w:rPr>
          <w:rtl w:val="true"/>
        </w:rPr>
        <w:t xml:space="preserve"> - </w:t>
      </w:r>
      <w:r>
        <w:rPr/>
        <w:t>33</w:t>
      </w:r>
      <w:r>
        <w:rPr>
          <w:rtl w:val="true"/>
        </w:rPr>
        <w:t>» (</w:t>
      </w:r>
      <w:r>
        <w:rPr>
          <w:rtl w:val="true"/>
        </w:rPr>
        <w:t>فارسی</w:t>
      </w:r>
      <w:r>
        <w:rPr>
          <w:rtl w:val="true"/>
        </w:rPr>
        <w:t>)</w:t>
      </w:r>
      <w:bookmarkEnd w:id="38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سیر و سلوک و اخلاق عرفانی که در یازده فصل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مراتب نفوس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افاق و نفس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مبدأ و معاد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صراط و 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رمز آدم و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تهذیب اخلاق</w:t>
      </w:r>
      <w:r>
        <w:rPr>
          <w:rFonts w:eastAsia="IRNazanin" w:cs="IRNazanin"/>
          <w:color w:val="111111"/>
          <w:sz w:val="28"/>
          <w:szCs w:val="28"/>
          <w:rtl w:val="true"/>
          <w:lang w:bidi="fa-IR"/>
        </w:rPr>
        <w:t xml:space="preserve">. </w:t>
      </w:r>
      <w:bookmarkStart w:id="3874" w:name="pg14116_147236"/>
    </w:p>
    <w:p>
      <w:pPr>
        <w:pStyle w:val="BookText"/>
        <w:rPr/>
      </w:pPr>
      <w:bookmarkEnd w:id="387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فصل اول در مراتب نفوس قال الله تعالی سنریهم آیاتنا فی الآفاق وفی انفسهم و دیگر گفت و فی الارض آیاتٌ للموقنین و پیغامبر گفت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بدان ای برادر عزیز که مرتضی رضی الله عنه میفرماید لا تطرحوا الدّر فی افواه الکلاب ای برادر این سخنان را از نامحرم نگاه دار تا برخوردار شوی</w:t>
      </w:r>
      <w:r>
        <w:rPr>
          <w:rFonts w:eastAsia="IRNazanin" w:cs="IRNazanin"/>
          <w:color w:val="111111"/>
          <w:sz w:val="28"/>
          <w:szCs w:val="28"/>
          <w:rtl w:val="true"/>
          <w:lang w:bidi="fa-IR"/>
        </w:rPr>
        <w:t>...».</w:t>
      </w:r>
    </w:p>
    <w:p>
      <w:pPr>
        <w:pStyle w:val="Heading3"/>
        <w:numPr>
          <w:ilvl w:val="2"/>
          <w:numId w:val="1"/>
        </w:numPr>
        <w:rPr/>
      </w:pPr>
      <w:bookmarkStart w:id="3875" w:name="__RefHeading___Toc4166599_3381743652"/>
      <w:bookmarkStart w:id="3876" w:name="_Toc1674"/>
      <w:bookmarkEnd w:id="3875"/>
      <w:r>
        <w:rPr/>
        <w:t>3</w:t>
      </w:r>
      <w:r>
        <w:rPr>
          <w:rtl w:val="true"/>
        </w:rPr>
        <w:t xml:space="preserve"> - </w:t>
      </w:r>
      <w:r>
        <w:rPr>
          <w:rtl w:val="true"/>
        </w:rPr>
        <w:t xml:space="preserve">رساله عرفانی </w:t>
      </w:r>
      <w:r>
        <w:rPr>
          <w:rtl w:val="true"/>
        </w:rPr>
        <w:t>«</w:t>
      </w:r>
      <w:r>
        <w:rPr/>
        <w:t>35</w:t>
      </w:r>
      <w:r>
        <w:rPr>
          <w:rtl w:val="true"/>
        </w:rPr>
        <w:t xml:space="preserve"> - </w:t>
      </w:r>
      <w:r>
        <w:rPr/>
        <w:t>90</w:t>
      </w:r>
      <w:r>
        <w:rPr>
          <w:rtl w:val="true"/>
        </w:rPr>
        <w:t>» (</w:t>
      </w:r>
      <w:r>
        <w:rPr>
          <w:rtl w:val="true"/>
        </w:rPr>
        <w:t>فارسی</w:t>
      </w:r>
      <w:r>
        <w:rPr>
          <w:rtl w:val="true"/>
        </w:rPr>
        <w:t>)</w:t>
      </w:r>
      <w:bookmarkEnd w:id="38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مبحث عرفانی و ارائه طریقه سیر و سلوک که در چند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در بیان مبدأ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دویم؛ در بیان معاش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به اشتباه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معاد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سلوک طوایف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اول در بیان مبدأ موجودات و آن مشتمل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فطرت ارواح و مراتب آن قال الله تعالی لقد خلقنا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مشاوره او در ممالک بدن تصرف کند پس پادشاه را از وزیر عالم عادل منصف ممیّز پاک اعتقاد متدین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خاتمه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 از اول و آخر ناقص است و هر سه رساله نستعلیق سده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درباره حدیث کنت کنزآ مخفیا و نیز رساله‌ای ناقص که آغاز موجودش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بیان مرتبة احدیة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این مجموعه میباشد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3877" w:name="pg14116_147237"/>
    </w:p>
    <w:p>
      <w:pPr>
        <w:pStyle w:val="Heading2"/>
        <w:numPr>
          <w:ilvl w:val="1"/>
          <w:numId w:val="1"/>
        </w:numPr>
        <w:rPr/>
      </w:pPr>
      <w:bookmarkStart w:id="3878" w:name="__RefHeading___Toc4166601_3381743652"/>
      <w:bookmarkStart w:id="3879" w:name="_Toc1675"/>
      <w:bookmarkEnd w:id="3877"/>
      <w:bookmarkEnd w:id="3878"/>
      <w:r>
        <w:rPr>
          <w:rtl w:val="true"/>
        </w:rPr>
        <w:t xml:space="preserve">( </w:t>
      </w:r>
      <w:r>
        <w:rPr/>
        <w:t>3021</w:t>
      </w:r>
      <w:r>
        <w:rPr>
          <w:rtl w:val="true"/>
        </w:rPr>
        <w:t xml:space="preserve"> )</w:t>
      </w:r>
      <w:bookmarkEnd w:id="3879"/>
    </w:p>
    <w:p>
      <w:pPr>
        <w:pStyle w:val="Heading3"/>
        <w:numPr>
          <w:ilvl w:val="2"/>
          <w:numId w:val="1"/>
        </w:numPr>
        <w:rPr/>
      </w:pPr>
      <w:bookmarkStart w:id="3880" w:name="__RefHeading___Toc4166603_3381743652"/>
      <w:bookmarkStart w:id="3881" w:name="_Toc1676"/>
      <w:bookmarkEnd w:id="3880"/>
      <w:r>
        <w:rPr/>
        <w:t>1</w:t>
      </w:r>
      <w:r>
        <w:rPr>
          <w:rtl w:val="true"/>
        </w:rPr>
        <w:t xml:space="preserve"> - </w:t>
      </w:r>
      <w:r>
        <w:rPr>
          <w:rtl w:val="true"/>
        </w:rPr>
        <w:t xml:space="preserve">نصاب الصبیان </w:t>
      </w:r>
      <w:r>
        <w:rPr>
          <w:rtl w:val="true"/>
        </w:rPr>
        <w:t>«</w:t>
      </w:r>
      <w:r>
        <w:rPr/>
        <w:t>1</w:t>
      </w:r>
      <w:r>
        <w:rPr>
          <w:rtl w:val="true"/>
        </w:rPr>
        <w:t xml:space="preserve"> - </w:t>
      </w:r>
      <w:r>
        <w:rPr/>
        <w:t>15</w:t>
      </w:r>
      <w:r>
        <w:rPr>
          <w:rtl w:val="true"/>
        </w:rPr>
        <w:t>» (</w:t>
      </w:r>
      <w:r>
        <w:rPr>
          <w:rtl w:val="true"/>
        </w:rPr>
        <w:t xml:space="preserve">لغت </w:t>
      </w:r>
      <w:r>
        <w:rPr>
          <w:rtl w:val="true"/>
        </w:rPr>
        <w:t xml:space="preserve">- </w:t>
      </w:r>
      <w:r>
        <w:rPr>
          <w:rtl w:val="true"/>
        </w:rPr>
        <w:t>فارسی</w:t>
      </w:r>
      <w:r>
        <w:rPr>
          <w:rtl w:val="true"/>
        </w:rPr>
        <w:t>)</w:t>
      </w:r>
      <w:bookmarkEnd w:id="38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فراهی،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عمرت همیشه در دولت</w:t>
      </w:r>
    </w:p>
    <w:p>
      <w:pPr>
        <w:pStyle w:val="BookText"/>
        <w:rPr/>
      </w:pPr>
      <w:r>
        <w:rPr>
          <w:rFonts w:ascii="IRNazanin" w:hAnsi="IRNazanin" w:eastAsia="IRNazanin"/>
          <w:color w:val="111111"/>
          <w:sz w:val="28"/>
          <w:sz w:val="28"/>
          <w:szCs w:val="28"/>
          <w:rtl w:val="true"/>
          <w:lang w:bidi="fa-IR"/>
        </w:rPr>
        <w:t>دولتت باد بر دوام و بقا</w:t>
      </w:r>
      <w:r>
        <w:rPr>
          <w:rFonts w:eastAsia="IRNazanin" w:cs="IRNazanin"/>
          <w:color w:val="111111"/>
          <w:sz w:val="28"/>
          <w:szCs w:val="28"/>
          <w:rtl w:val="true"/>
          <w:lang w:bidi="fa-IR"/>
        </w:rPr>
        <w:t>»</w:t>
      </w:r>
    </w:p>
    <w:p>
      <w:pPr>
        <w:pStyle w:val="Heading3"/>
        <w:numPr>
          <w:ilvl w:val="2"/>
          <w:numId w:val="1"/>
        </w:numPr>
        <w:rPr/>
      </w:pPr>
      <w:bookmarkStart w:id="3882" w:name="__RefHeading___Toc4166605_3381743652"/>
      <w:bookmarkStart w:id="3883" w:name="_Toc1677"/>
      <w:bookmarkEnd w:id="3882"/>
      <w:r>
        <w:rPr/>
        <w:t>2</w:t>
      </w:r>
      <w:r>
        <w:rPr>
          <w:rtl w:val="true"/>
        </w:rPr>
        <w:t xml:space="preserve"> - </w:t>
      </w:r>
      <w:r>
        <w:rPr>
          <w:rtl w:val="true"/>
        </w:rPr>
        <w:t xml:space="preserve">حدائق الحقائق </w:t>
      </w:r>
      <w:r>
        <w:rPr>
          <w:rtl w:val="true"/>
        </w:rPr>
        <w:t>«</w:t>
      </w:r>
      <w:r>
        <w:rPr/>
        <w:t>16</w:t>
      </w:r>
      <w:r>
        <w:rPr>
          <w:rtl w:val="true"/>
        </w:rPr>
        <w:t xml:space="preserve"> - </w:t>
      </w:r>
      <w:r>
        <w:rPr/>
        <w:t>50</w:t>
      </w:r>
      <w:r>
        <w:rPr>
          <w:rtl w:val="true"/>
        </w:rPr>
        <w:t>» (</w:t>
      </w:r>
      <w:r>
        <w:rPr>
          <w:rtl w:val="true"/>
        </w:rPr>
        <w:t xml:space="preserve">بدیع </w:t>
      </w:r>
      <w:r>
        <w:rPr>
          <w:rtl w:val="true"/>
        </w:rPr>
        <w:t xml:space="preserve">- </w:t>
      </w:r>
      <w:r>
        <w:rPr>
          <w:rtl w:val="true"/>
        </w:rPr>
        <w:t>فارسی</w:t>
      </w:r>
      <w:r>
        <w:rPr>
          <w:rtl w:val="true"/>
        </w:rPr>
        <w:t>)</w:t>
      </w:r>
      <w:bookmarkEnd w:id="38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حسن بن محمد رامی تبریزی،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اصول بلاغت بنام سلطان اویس ایلکانی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اصطلاحات متقدمان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اصطلاحات عروضی سرایندگان متاخر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حقایق الحدایق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بعد از حمد بیحد و صلوات بیعد چنین گوید افضل الشعراء شرف بن محمد بن الرامی احسن الله عواقبه که مدتی مدید و عهدتی بعید در سخن پروری و ثنا گستری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تاج و تخت از مادر دهر معزالدّین اویس بن حسن باد</w:t>
      </w:r>
    </w:p>
    <w:p>
      <w:pPr>
        <w:pStyle w:val="BookText"/>
        <w:rPr/>
      </w:pPr>
      <w:r>
        <w:rPr>
          <w:rFonts w:ascii="IRNazanin" w:hAnsi="IRNazanin" w:eastAsia="IRNazanin"/>
          <w:color w:val="111111"/>
          <w:sz w:val="28"/>
          <w:sz w:val="28"/>
          <w:szCs w:val="28"/>
          <w:rtl w:val="true"/>
          <w:lang w:bidi="fa-IR"/>
        </w:rPr>
        <w:t>همیشه تا بود افلاک و انجم</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معزالدّین اویس بن حسن باد</w:t>
      </w:r>
      <w:r>
        <w:rPr>
          <w:rFonts w:eastAsia="IRNazanin" w:cs="IRNazanin"/>
          <w:color w:val="111111"/>
          <w:sz w:val="28"/>
          <w:szCs w:val="28"/>
          <w:rtl w:val="true"/>
          <w:lang w:bidi="fa-IR"/>
        </w:rPr>
        <w:t xml:space="preserve">» </w:t>
      </w:r>
      <w:bookmarkStart w:id="3884" w:name="pg14116_147238"/>
    </w:p>
    <w:p>
      <w:pPr>
        <w:pStyle w:val="Heading3"/>
        <w:numPr>
          <w:ilvl w:val="2"/>
          <w:numId w:val="1"/>
        </w:numPr>
        <w:rPr/>
      </w:pPr>
      <w:bookmarkStart w:id="3885" w:name="__RefHeading___Toc4166607_3381743652"/>
      <w:bookmarkStart w:id="3886" w:name="_Toc1678"/>
      <w:bookmarkEnd w:id="3884"/>
      <w:bookmarkEnd w:id="3885"/>
      <w:r>
        <w:rPr/>
        <w:t>3</w:t>
      </w:r>
      <w:r>
        <w:rPr>
          <w:rtl w:val="true"/>
        </w:rPr>
        <w:t xml:space="preserve"> - </w:t>
      </w:r>
      <w:r>
        <w:rPr>
          <w:rtl w:val="true"/>
        </w:rPr>
        <w:t xml:space="preserve">جمع مختصر </w:t>
      </w:r>
      <w:r>
        <w:rPr>
          <w:rtl w:val="true"/>
        </w:rPr>
        <w:t>«</w:t>
      </w:r>
      <w:r>
        <w:rPr/>
        <w:t>51</w:t>
      </w:r>
      <w:r>
        <w:rPr>
          <w:rtl w:val="true"/>
        </w:rPr>
        <w:t xml:space="preserve"> - </w:t>
      </w:r>
      <w:r>
        <w:rPr/>
        <w:t>101</w:t>
      </w:r>
      <w:r>
        <w:rPr>
          <w:rtl w:val="true"/>
        </w:rPr>
        <w:t>» (</w:t>
      </w:r>
      <w:r>
        <w:rPr>
          <w:rtl w:val="true"/>
        </w:rPr>
        <w:t xml:space="preserve">عروض </w:t>
      </w:r>
      <w:r>
        <w:rPr>
          <w:rtl w:val="true"/>
        </w:rPr>
        <w:t xml:space="preserve">- </w:t>
      </w:r>
      <w:r>
        <w:rPr>
          <w:rtl w:val="true"/>
        </w:rPr>
        <w:t>فارسی</w:t>
      </w:r>
      <w:r>
        <w:rPr>
          <w:rtl w:val="true"/>
        </w:rPr>
        <w:t>)</w:t>
      </w:r>
      <w:bookmarkEnd w:id="38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علم عروض و قافیه که برای برادر زاده‌اش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بنام او ساخته است تالیف کرده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مسکو بطبع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این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سپاس بیقیاس واجب التّعظیمی را که بتشریف نطق انسانرا مشرف ساخت و کلام موزون و علم اوزان موهبت فرمود و صلوات نامیات بر محمد و اولاد و عترت او باد اما بعد بدانکه این مختصریست از منشآت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که علم قافیه این مقدار بداند او را کفایت باشد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عبدالحیّ بن مولانا عبدالاول بن مولانا عبدالمجید در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 ناقص است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عبدالرحیم بن معروف بن علی الوادی در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بیت از مولانا حیرتی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بابا خورشید بن بابا حاجی احمد بن بابا حاجی کولبوش معروف به طالب خان در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887" w:name="__RefHeading___Toc4166609_3381743652"/>
      <w:bookmarkStart w:id="3888" w:name="_Toc1679"/>
      <w:bookmarkEnd w:id="3887"/>
      <w:r>
        <w:rPr>
          <w:rtl w:val="true"/>
        </w:rPr>
        <w:t xml:space="preserve">( </w:t>
      </w:r>
      <w:r>
        <w:rPr/>
        <w:t>3023</w:t>
      </w:r>
      <w:r>
        <w:rPr>
          <w:rtl w:val="true"/>
        </w:rPr>
        <w:t xml:space="preserve"> )</w:t>
      </w:r>
      <w:bookmarkEnd w:id="3888"/>
    </w:p>
    <w:p>
      <w:pPr>
        <w:pStyle w:val="Heading3"/>
        <w:numPr>
          <w:ilvl w:val="2"/>
          <w:numId w:val="1"/>
        </w:numPr>
        <w:rPr/>
      </w:pPr>
      <w:bookmarkStart w:id="3889" w:name="__RefHeading___Toc4166611_3381743652"/>
      <w:bookmarkStart w:id="3890" w:name="_Toc1680"/>
      <w:bookmarkEnd w:id="3889"/>
      <w:r>
        <w:rPr/>
        <w:t>1</w:t>
      </w:r>
      <w:r>
        <w:rPr>
          <w:rtl w:val="true"/>
        </w:rPr>
        <w:t xml:space="preserve"> - </w:t>
      </w:r>
      <w:r>
        <w:rPr>
          <w:rtl w:val="true"/>
        </w:rPr>
        <w:t xml:space="preserve">المبسوط فی القراآت السبع و المضبوط من اضاءة الطبع </w:t>
      </w:r>
      <w:r>
        <w:rPr>
          <w:rtl w:val="true"/>
        </w:rPr>
        <w:t>«</w:t>
      </w:r>
      <w:r>
        <w:rPr/>
        <w:t>1</w:t>
      </w:r>
      <w:r>
        <w:rPr>
          <w:rtl w:val="true"/>
        </w:rPr>
        <w:t xml:space="preserve"> - </w:t>
      </w:r>
      <w:r>
        <w:rPr/>
        <w:t>65</w:t>
      </w:r>
      <w:r>
        <w:rPr>
          <w:rtl w:val="true"/>
        </w:rPr>
        <w:t>»</w:t>
      </w:r>
      <w:bookmarkEnd w:id="3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محمود همدانی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91" w:name="pg14116_147239"/>
    </w:p>
    <w:p>
      <w:pPr>
        <w:pStyle w:val="BookText"/>
        <w:rPr/>
      </w:pPr>
      <w:bookmarkEnd w:id="3891"/>
      <w:r>
        <w:rPr>
          <w:rFonts w:ascii="IRNazanin" w:hAnsi="IRNazanin" w:eastAsia="IRNazanin"/>
          <w:color w:val="111111"/>
          <w:sz w:val="28"/>
          <w:sz w:val="28"/>
          <w:szCs w:val="28"/>
          <w:rtl w:val="true"/>
          <w:lang w:bidi="fa-IR"/>
        </w:rPr>
        <w:t xml:space="preserve">کتابی در شرح و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فیره شاطبی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کتاب تنظیم و بزبانهای فارسی و عربی تحریر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 فارسی و دوم و سوم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اثاول؛ اصول قراآت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ثانی؛ التسخیر علی طریق التشجیر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ثالث؛ اصول قراآت مجدول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مؤلف در دو قسم فرش را شروح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قسم کثیر الوقوع از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فرش تمام سور قرآنی از اول 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الفهارس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الثانی فی الاصول المجدولة، باب التعوذ و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التعوذ اعوذ بالله من الشیطان الرجیم و جازان یزاد علی ذلک کما جاء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الاخلاص الی الناس، کفؤآ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 نقل الحرکة الی الفاء کما ذکر تمت</w:t>
      </w:r>
      <w:r>
        <w:rPr>
          <w:rFonts w:eastAsia="IRNazanin" w:cs="IRNazanin"/>
          <w:color w:val="111111"/>
          <w:sz w:val="28"/>
          <w:szCs w:val="28"/>
          <w:rtl w:val="true"/>
          <w:lang w:bidi="fa-IR"/>
        </w:rPr>
        <w:t>».</w:t>
      </w:r>
    </w:p>
    <w:p>
      <w:pPr>
        <w:pStyle w:val="Heading3"/>
        <w:numPr>
          <w:ilvl w:val="2"/>
          <w:numId w:val="1"/>
        </w:numPr>
        <w:rPr/>
      </w:pPr>
      <w:bookmarkStart w:id="3892" w:name="__RefHeading___Toc4166613_3381743652"/>
      <w:bookmarkStart w:id="3893" w:name="_Toc1681"/>
      <w:bookmarkEnd w:id="3892"/>
      <w:r>
        <w:rPr/>
        <w:t>2</w:t>
      </w:r>
      <w:r>
        <w:rPr>
          <w:rtl w:val="true"/>
        </w:rPr>
        <w:t xml:space="preserve"> - </w:t>
      </w:r>
      <w:r>
        <w:rPr>
          <w:rtl w:val="true"/>
        </w:rPr>
        <w:t xml:space="preserve">طیبة النشر فی القراآت العشر </w:t>
      </w:r>
      <w:r>
        <w:rPr>
          <w:rtl w:val="true"/>
        </w:rPr>
        <w:t>«</w:t>
      </w:r>
      <w:r>
        <w:rPr/>
        <w:t>68</w:t>
      </w:r>
      <w:r>
        <w:rPr>
          <w:rtl w:val="true"/>
        </w:rPr>
        <w:t xml:space="preserve"> - </w:t>
      </w:r>
      <w:r>
        <w:rPr/>
        <w:t>132</w:t>
      </w:r>
      <w:r>
        <w:rPr>
          <w:rtl w:val="true"/>
        </w:rPr>
        <w:t>» (</w:t>
      </w:r>
      <w:r>
        <w:rPr>
          <w:rtl w:val="true"/>
        </w:rPr>
        <w:t xml:space="preserve">قراءت </w:t>
      </w:r>
      <w:r>
        <w:rPr>
          <w:rtl w:val="true"/>
        </w:rPr>
        <w:t xml:space="preserve">- </w:t>
      </w:r>
      <w:r>
        <w:rPr>
          <w:rtl w:val="true"/>
        </w:rPr>
        <w:t>عربی</w:t>
      </w:r>
      <w:r>
        <w:rPr>
          <w:rtl w:val="true"/>
        </w:rPr>
        <w:t>)</w:t>
      </w:r>
      <w:bookmarkEnd w:id="38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جزری دمشقی،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حدود هزار و نود بیت که در آن وجوه قراآت دهگانه گزارش شده و در واقع کار شاطبی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الامانی و وجه التهانی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شده است، این رساله در شعبان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روم عثمانی بپایان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الفهارس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هو ابن الجزری یا ذالجلال ارحمه واستر واغفر</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علی ما یسّره من نشر منقول حروف العشرة</w:t>
      </w:r>
      <w:r>
        <w:rPr>
          <w:rFonts w:eastAsia="IRNazanin" w:cs="IRNazanin"/>
          <w:color w:val="111111"/>
          <w:sz w:val="28"/>
          <w:szCs w:val="28"/>
          <w:rtl w:val="true"/>
          <w:lang w:bidi="fa-IR"/>
        </w:rPr>
        <w:t xml:space="preserve">...» </w:t>
      </w:r>
      <w:bookmarkStart w:id="3894" w:name="pg14116_147240"/>
    </w:p>
    <w:p>
      <w:pPr>
        <w:pStyle w:val="BookText"/>
        <w:rPr/>
      </w:pPr>
      <w:bookmarkEnd w:id="389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بشرطها المعتبر وقاله محمد بن الجزری</w:t>
      </w:r>
    </w:p>
    <w:p>
      <w:pPr>
        <w:pStyle w:val="BookText"/>
        <w:rPr/>
      </w:pPr>
      <w:r>
        <w:rPr>
          <w:rFonts w:ascii="IRNazanin" w:hAnsi="IRNazanin" w:eastAsia="IRNazanin"/>
          <w:color w:val="111111"/>
          <w:sz w:val="28"/>
          <w:sz w:val="28"/>
          <w:szCs w:val="28"/>
          <w:rtl w:val="true"/>
          <w:lang w:bidi="fa-IR"/>
        </w:rPr>
        <w:t xml:space="preserve">یرحمه بفضله الرحمان فظنّه من جوده </w:t>
      </w:r>
      <w:r>
        <w:rPr>
          <w:rFonts w:eastAsia="IRNazanin" w:cs="IRNazanin"/>
          <w:color w:val="111111"/>
          <w:sz w:val="28"/>
          <w:szCs w:val="28"/>
          <w:rtl w:val="true"/>
          <w:lang w:bidi="fa-IR"/>
        </w:rPr>
        <w:t>[.....]»</w:t>
      </w:r>
    </w:p>
    <w:p>
      <w:pPr>
        <w:pStyle w:val="Heading3"/>
        <w:numPr>
          <w:ilvl w:val="2"/>
          <w:numId w:val="1"/>
        </w:numPr>
        <w:rPr/>
      </w:pPr>
      <w:bookmarkStart w:id="3895" w:name="__RefHeading___Toc4166615_3381743652"/>
      <w:bookmarkStart w:id="3896" w:name="_Toc1682"/>
      <w:bookmarkEnd w:id="3895"/>
      <w:r>
        <w:rPr/>
        <w:t>3</w:t>
      </w:r>
      <w:r>
        <w:rPr>
          <w:rtl w:val="true"/>
        </w:rPr>
        <w:t xml:space="preserve"> - </w:t>
      </w:r>
      <w:r>
        <w:rPr>
          <w:rtl w:val="true"/>
        </w:rPr>
        <w:t xml:space="preserve">المقدمة الجزریة </w:t>
      </w:r>
      <w:r>
        <w:rPr>
          <w:rtl w:val="true"/>
        </w:rPr>
        <w:t>«</w:t>
      </w:r>
      <w:r>
        <w:rPr/>
        <w:t>133</w:t>
      </w:r>
      <w:r>
        <w:rPr>
          <w:rtl w:val="true"/>
        </w:rPr>
        <w:t xml:space="preserve"> - </w:t>
      </w:r>
      <w:r>
        <w:rPr/>
        <w:t>138</w:t>
      </w:r>
      <w:r>
        <w:rPr>
          <w:rtl w:val="true"/>
        </w:rPr>
        <w:t>» (</w:t>
      </w:r>
      <w:r>
        <w:rPr>
          <w:rtl w:val="true"/>
        </w:rPr>
        <w:t xml:space="preserve">قراءت </w:t>
      </w:r>
      <w:r>
        <w:rPr>
          <w:rtl w:val="true"/>
        </w:rPr>
        <w:t xml:space="preserve">- </w:t>
      </w:r>
      <w:r>
        <w:rPr>
          <w:rtl w:val="true"/>
        </w:rPr>
        <w:t>عربی</w:t>
      </w:r>
      <w:r>
        <w:rPr>
          <w:rtl w:val="true"/>
        </w:rPr>
        <w:t>)</w:t>
      </w:r>
      <w:bookmarkEnd w:id="38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جزری دمشقی،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اصول قرائت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شروح متعددی بدان نگاشته شده است، بگفته ناظم قاری قرآن باید قبل از قراءت این منظومه را حفظ کرده و بکار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الفهارس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راجی عفو ربّ سامع محمد بن الجزری الشافعی</w:t>
      </w:r>
    </w:p>
    <w:p>
      <w:pPr>
        <w:pStyle w:val="BookText"/>
        <w:rPr/>
      </w:pPr>
      <w:r>
        <w:rPr>
          <w:rFonts w:ascii="IRNazanin" w:hAnsi="IRNazanin" w:eastAsia="IRNazanin"/>
          <w:color w:val="111111"/>
          <w:sz w:val="28"/>
          <w:sz w:val="28"/>
          <w:szCs w:val="28"/>
          <w:rtl w:val="true"/>
          <w:lang w:bidi="fa-IR"/>
        </w:rPr>
        <w:t>الحمد لله وصلّی الله علی نبیّه ومصطفاه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لها ختام ثم الصلاة بعده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اول از آغاز ناقص است و شامل قسم دوم و سوم و چهارم از کتاب سوم و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نسخه بیتاریخ و نسخ سده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هادی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منصور بن احمد بن عثمان ملقب به جلال الحافظ در ذیحجه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کتاب سوم نسخ عبدالقادر در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با تاریخ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از احمد بن جلال الدین محمد اصفهانی در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 تملک محمد حسین شهشهانی</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3897" w:name="pg14116_147241"/>
    </w:p>
    <w:p>
      <w:pPr>
        <w:pStyle w:val="Heading2"/>
        <w:numPr>
          <w:ilvl w:val="1"/>
          <w:numId w:val="1"/>
        </w:numPr>
        <w:rPr/>
      </w:pPr>
      <w:bookmarkStart w:id="3898" w:name="__RefHeading___Toc4166617_3381743652"/>
      <w:bookmarkStart w:id="3899" w:name="_Toc1683"/>
      <w:bookmarkEnd w:id="3897"/>
      <w:bookmarkEnd w:id="3898"/>
      <w:r>
        <w:rPr>
          <w:rtl w:val="true"/>
        </w:rPr>
        <w:t xml:space="preserve">( </w:t>
      </w:r>
      <w:r>
        <w:rPr/>
        <w:t>3060</w:t>
      </w:r>
      <w:r>
        <w:rPr>
          <w:rtl w:val="true"/>
        </w:rPr>
        <w:t xml:space="preserve"> )</w:t>
      </w:r>
      <w:bookmarkEnd w:id="3899"/>
    </w:p>
    <w:p>
      <w:pPr>
        <w:pStyle w:val="Heading3"/>
        <w:numPr>
          <w:ilvl w:val="2"/>
          <w:numId w:val="1"/>
        </w:numPr>
        <w:rPr/>
      </w:pPr>
      <w:bookmarkStart w:id="3900" w:name="__RefHeading___Toc4166619_3381743652"/>
      <w:bookmarkStart w:id="3901" w:name="_Toc1684"/>
      <w:bookmarkEnd w:id="3900"/>
      <w:r>
        <w:rPr/>
        <w:t>1</w:t>
      </w:r>
      <w:r>
        <w:rPr>
          <w:rtl w:val="true"/>
        </w:rPr>
        <w:t xml:space="preserve"> - </w:t>
      </w:r>
      <w:r>
        <w:rPr>
          <w:rtl w:val="true"/>
        </w:rPr>
        <w:t xml:space="preserve">حساب فارسی </w:t>
      </w:r>
      <w:r>
        <w:rPr>
          <w:rtl w:val="true"/>
        </w:rPr>
        <w:t>«</w:t>
      </w:r>
      <w:r>
        <w:rPr/>
        <w:t>13</w:t>
      </w:r>
      <w:r>
        <w:rPr>
          <w:rtl w:val="true"/>
        </w:rPr>
        <w:t xml:space="preserve"> - </w:t>
      </w:r>
      <w:r>
        <w:rPr/>
        <w:t>44</w:t>
      </w:r>
      <w:r>
        <w:rPr>
          <w:rtl w:val="true"/>
        </w:rPr>
        <w:t>» (</w:t>
      </w:r>
      <w:r>
        <w:rPr>
          <w:rtl w:val="true"/>
        </w:rPr>
        <w:t xml:space="preserve">ریاضیات </w:t>
      </w:r>
      <w:r>
        <w:rPr>
          <w:rtl w:val="true"/>
        </w:rPr>
        <w:t xml:space="preserve">- </w:t>
      </w:r>
      <w:r>
        <w:rPr>
          <w:rtl w:val="true"/>
        </w:rPr>
        <w:t>فارسی</w:t>
      </w:r>
      <w:r>
        <w:rPr>
          <w:rtl w:val="true"/>
        </w:rPr>
        <w:t>)</w:t>
      </w:r>
      <w:bookmarkEnd w:id="39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علی بن محمد قوشچی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902" w:name="__RefHeading___Toc4166621_3381743652"/>
      <w:bookmarkStart w:id="3903" w:name="_Toc1685"/>
      <w:bookmarkEnd w:id="3902"/>
      <w:r>
        <w:rPr/>
        <w:t>2</w:t>
      </w:r>
      <w:r>
        <w:rPr>
          <w:rtl w:val="true"/>
        </w:rPr>
        <w:t xml:space="preserve"> - </w:t>
      </w:r>
      <w:r>
        <w:rPr>
          <w:rtl w:val="true"/>
        </w:rPr>
        <w:t xml:space="preserve">خلاصة الحساب </w:t>
      </w:r>
      <w:r>
        <w:rPr>
          <w:rtl w:val="true"/>
        </w:rPr>
        <w:t>«</w:t>
      </w:r>
      <w:r>
        <w:rPr/>
        <w:t>45</w:t>
      </w:r>
      <w:r>
        <w:rPr>
          <w:rtl w:val="true"/>
        </w:rPr>
        <w:t xml:space="preserve"> - </w:t>
      </w:r>
      <w:r>
        <w:rPr/>
        <w:t>75</w:t>
      </w:r>
      <w:r>
        <w:rPr>
          <w:rtl w:val="true"/>
        </w:rPr>
        <w:t>» (</w:t>
      </w:r>
      <w:r>
        <w:rPr>
          <w:rtl w:val="true"/>
        </w:rPr>
        <w:t>عربی</w:t>
      </w:r>
      <w:r>
        <w:rPr>
          <w:rtl w:val="true"/>
        </w:rPr>
        <w:t>)</w:t>
      </w:r>
      <w:bookmarkEnd w:id="39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حسین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904" w:name="__RefHeading___Toc4166623_3381743652"/>
      <w:bookmarkStart w:id="3905" w:name="_Toc1686"/>
      <w:bookmarkEnd w:id="3904"/>
      <w:r>
        <w:rPr/>
        <w:t>3</w:t>
      </w:r>
      <w:r>
        <w:rPr>
          <w:rtl w:val="true"/>
        </w:rPr>
        <w:t xml:space="preserve"> - </w:t>
      </w:r>
      <w:r>
        <w:rPr>
          <w:rtl w:val="true"/>
        </w:rPr>
        <w:t xml:space="preserve">نصاب الصبیان </w:t>
      </w:r>
      <w:r>
        <w:rPr>
          <w:rtl w:val="true"/>
        </w:rPr>
        <w:t>«</w:t>
      </w:r>
      <w:r>
        <w:rPr/>
        <w:t>83</w:t>
      </w:r>
      <w:r>
        <w:rPr>
          <w:rtl w:val="true"/>
        </w:rPr>
        <w:t xml:space="preserve"> - </w:t>
      </w:r>
      <w:r>
        <w:rPr/>
        <w:t>105</w:t>
      </w:r>
      <w:r>
        <w:rPr>
          <w:rtl w:val="true"/>
        </w:rPr>
        <w:t>» (</w:t>
      </w:r>
      <w:r>
        <w:rPr>
          <w:rtl w:val="true"/>
        </w:rPr>
        <w:t xml:space="preserve">لغت </w:t>
      </w:r>
      <w:r>
        <w:rPr>
          <w:rtl w:val="true"/>
        </w:rPr>
        <w:t xml:space="preserve">- </w:t>
      </w:r>
      <w:r>
        <w:rPr>
          <w:rtl w:val="true"/>
        </w:rPr>
        <w:t>فارسی</w:t>
      </w:r>
      <w:r>
        <w:rPr>
          <w:rtl w:val="true"/>
        </w:rPr>
        <w:t>)</w:t>
      </w:r>
      <w:bookmarkEnd w:id="39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رساله دوم چند صفحه از یک رساله در حساب به زبان فارسی هست که این عبارت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در بیان مسائل متفرقه به طرق مختلفه که تیز میکند ذهن طالب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906" w:name="__RefHeading___Toc4166625_3381743652"/>
      <w:bookmarkStart w:id="3907" w:name="_Toc1687"/>
      <w:bookmarkEnd w:id="3906"/>
      <w:r>
        <w:rPr>
          <w:rtl w:val="true"/>
        </w:rPr>
        <w:t xml:space="preserve">( </w:t>
      </w:r>
      <w:r>
        <w:rPr/>
        <w:t>3105</w:t>
      </w:r>
      <w:r>
        <w:rPr>
          <w:rtl w:val="true"/>
        </w:rPr>
        <w:t xml:space="preserve"> )</w:t>
      </w:r>
      <w:bookmarkEnd w:id="3907"/>
    </w:p>
    <w:p>
      <w:pPr>
        <w:pStyle w:val="Heading3"/>
        <w:numPr>
          <w:ilvl w:val="2"/>
          <w:numId w:val="1"/>
        </w:numPr>
        <w:rPr/>
      </w:pPr>
      <w:bookmarkStart w:id="3908" w:name="__RefHeading___Toc4166627_3381743652"/>
      <w:bookmarkStart w:id="3909" w:name="_Toc1688"/>
      <w:bookmarkEnd w:id="3908"/>
      <w:r>
        <w:rPr/>
        <w:t>1</w:t>
      </w:r>
      <w:r>
        <w:rPr>
          <w:rtl w:val="true"/>
        </w:rPr>
        <w:t xml:space="preserve"> - </w:t>
      </w:r>
      <w:r>
        <w:rPr>
          <w:rtl w:val="true"/>
        </w:rPr>
        <w:t xml:space="preserve">کشکول شیخ بهائی </w:t>
      </w:r>
      <w:r>
        <w:rPr>
          <w:rtl w:val="true"/>
        </w:rPr>
        <w:t>(</w:t>
      </w:r>
      <w:r>
        <w:rPr>
          <w:rtl w:val="true"/>
        </w:rPr>
        <w:t>عربی</w:t>
      </w:r>
      <w:r>
        <w:rPr>
          <w:rtl w:val="true"/>
        </w:rPr>
        <w:t>)</w:t>
      </w:r>
      <w:bookmarkEnd w:id="3909"/>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آن هست</w:t>
      </w:r>
      <w:r>
        <w:rPr>
          <w:rFonts w:eastAsia="IRNazanin" w:cs="IRNazanin"/>
          <w:color w:val="111111"/>
          <w:sz w:val="28"/>
          <w:szCs w:val="28"/>
          <w:rtl w:val="true"/>
          <w:lang w:bidi="fa-IR"/>
        </w:rPr>
        <w:t>.</w:t>
      </w:r>
    </w:p>
    <w:p>
      <w:pPr>
        <w:pStyle w:val="Heading3"/>
        <w:numPr>
          <w:ilvl w:val="2"/>
          <w:numId w:val="1"/>
        </w:numPr>
        <w:rPr/>
      </w:pPr>
      <w:bookmarkStart w:id="3910" w:name="__RefHeading___Toc4166629_3381743652"/>
      <w:bookmarkStart w:id="3911" w:name="_Toc1689"/>
      <w:bookmarkEnd w:id="3910"/>
      <w:r>
        <w:rPr/>
        <w:t>2</w:t>
      </w:r>
      <w:r>
        <w:rPr>
          <w:rtl w:val="true"/>
        </w:rPr>
        <w:t xml:space="preserve"> - </w:t>
      </w:r>
      <w:r>
        <w:rPr>
          <w:rtl w:val="true"/>
        </w:rPr>
        <w:t xml:space="preserve">بحار الانوار علامه مجلسی </w:t>
      </w:r>
      <w:r>
        <w:rPr>
          <w:rtl w:val="true"/>
        </w:rPr>
        <w:t>«</w:t>
      </w:r>
      <w:r>
        <w:rPr/>
        <w:t>9</w:t>
      </w:r>
      <w:r>
        <w:rPr>
          <w:rtl w:val="true"/>
        </w:rPr>
        <w:t xml:space="preserve"> - </w:t>
      </w:r>
      <w:r>
        <w:rPr/>
        <w:t>226</w:t>
      </w:r>
      <w:r>
        <w:rPr>
          <w:rtl w:val="true"/>
        </w:rPr>
        <w:t>» (</w:t>
      </w:r>
      <w:r>
        <w:rPr>
          <w:rtl w:val="true"/>
        </w:rPr>
        <w:t xml:space="preserve">حدیث </w:t>
      </w:r>
      <w:r>
        <w:rPr>
          <w:rtl w:val="true"/>
        </w:rPr>
        <w:t xml:space="preserve">- </w:t>
      </w:r>
      <w:r>
        <w:rPr>
          <w:rtl w:val="true"/>
        </w:rPr>
        <w:t>عربی</w:t>
      </w:r>
      <w:r>
        <w:rPr>
          <w:rtl w:val="true"/>
        </w:rPr>
        <w:t>)</w:t>
      </w:r>
      <w:bookmarkEnd w:id="3911"/>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منتخبی از کتاب احتجاج بحار است</w:t>
      </w:r>
      <w:r>
        <w:rPr>
          <w:rFonts w:eastAsia="IRNazanin" w:cs="IRNazanin"/>
          <w:color w:val="111111"/>
          <w:sz w:val="28"/>
          <w:szCs w:val="28"/>
          <w:rtl w:val="true"/>
          <w:lang w:bidi="fa-IR"/>
        </w:rPr>
        <w:t xml:space="preserve">. </w:t>
      </w:r>
      <w:bookmarkStart w:id="3912" w:name="pg14116_147242"/>
    </w:p>
    <w:p>
      <w:pPr>
        <w:pStyle w:val="Heading3"/>
        <w:numPr>
          <w:ilvl w:val="2"/>
          <w:numId w:val="1"/>
        </w:numPr>
        <w:rPr/>
      </w:pPr>
      <w:bookmarkStart w:id="3913" w:name="__RefHeading___Toc4166631_3381743652"/>
      <w:bookmarkStart w:id="3914" w:name="_Toc1690"/>
      <w:bookmarkEnd w:id="3912"/>
      <w:bookmarkEnd w:id="3913"/>
      <w:r>
        <w:rPr/>
        <w:t>3</w:t>
      </w:r>
      <w:r>
        <w:rPr>
          <w:rtl w:val="true"/>
        </w:rPr>
        <w:t xml:space="preserve"> - </w:t>
      </w:r>
      <w:r>
        <w:rPr>
          <w:rtl w:val="true"/>
        </w:rPr>
        <w:t xml:space="preserve">بحار الانوار جلد دهم </w:t>
      </w:r>
      <w:r>
        <w:rPr>
          <w:rtl w:val="true"/>
        </w:rPr>
        <w:t>«</w:t>
      </w:r>
      <w:r>
        <w:rPr/>
        <w:t>228</w:t>
      </w:r>
      <w:r>
        <w:rPr>
          <w:rtl w:val="true"/>
        </w:rPr>
        <w:t xml:space="preserve"> - </w:t>
      </w:r>
      <w:r>
        <w:rPr/>
        <w:t>250</w:t>
      </w:r>
      <w:r>
        <w:rPr>
          <w:rtl w:val="true"/>
        </w:rPr>
        <w:t>» (</w:t>
      </w:r>
      <w:r>
        <w:rPr>
          <w:rtl w:val="true"/>
        </w:rPr>
        <w:t xml:space="preserve">حدیث </w:t>
      </w:r>
      <w:r>
        <w:rPr>
          <w:rtl w:val="true"/>
        </w:rPr>
        <w:t xml:space="preserve">- </w:t>
      </w:r>
      <w:r>
        <w:rPr>
          <w:rtl w:val="true"/>
        </w:rPr>
        <w:t>عربی</w:t>
      </w:r>
      <w:r>
        <w:rPr>
          <w:rtl w:val="true"/>
        </w:rPr>
        <w:t>)</w:t>
      </w:r>
      <w:bookmarkEnd w:id="3914"/>
    </w:p>
    <w:p>
      <w:pPr>
        <w:pStyle w:val="BookText"/>
        <w:rPr/>
      </w:pPr>
      <w:r>
        <w:rPr>
          <w:rFonts w:ascii="IRNazanin" w:hAnsi="IRNazanin" w:eastAsia="IRNazanin"/>
          <w:color w:val="111111"/>
          <w:sz w:val="28"/>
          <w:sz w:val="28"/>
          <w:szCs w:val="28"/>
          <w:rtl w:val="true"/>
          <w:lang w:bidi="fa-IR"/>
        </w:rPr>
        <w:t>فقط چند برگ از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تحریر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دوم علامت تصحیح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3915" w:name="__RefHeading___Toc4166633_3381743652"/>
      <w:bookmarkStart w:id="3916" w:name="_Toc1691"/>
      <w:bookmarkEnd w:id="3915"/>
      <w:r>
        <w:rPr>
          <w:rtl w:val="true"/>
        </w:rPr>
        <w:t xml:space="preserve">( </w:t>
      </w:r>
      <w:r>
        <w:rPr/>
        <w:t>3151</w:t>
      </w:r>
      <w:r>
        <w:rPr>
          <w:rtl w:val="true"/>
        </w:rPr>
        <w:t xml:space="preserve"> )</w:t>
      </w:r>
      <w:bookmarkEnd w:id="3916"/>
    </w:p>
    <w:p>
      <w:pPr>
        <w:pStyle w:val="Heading3"/>
        <w:numPr>
          <w:ilvl w:val="2"/>
          <w:numId w:val="1"/>
        </w:numPr>
        <w:rPr/>
      </w:pPr>
      <w:bookmarkStart w:id="3917" w:name="__RefHeading___Toc4166635_3381743652"/>
      <w:bookmarkStart w:id="3918" w:name="_Toc1692"/>
      <w:bookmarkEnd w:id="3917"/>
      <w:r>
        <w:rPr/>
        <w:t>1</w:t>
      </w:r>
      <w:r>
        <w:rPr>
          <w:rtl w:val="true"/>
        </w:rPr>
        <w:t xml:space="preserve"> - </w:t>
      </w:r>
      <w:r>
        <w:rPr>
          <w:rtl w:val="true"/>
        </w:rPr>
        <w:t xml:space="preserve">رادّ شبهات کفار </w:t>
      </w:r>
      <w:r>
        <w:rPr>
          <w:rtl w:val="true"/>
        </w:rPr>
        <w:t>«</w:t>
      </w:r>
      <w:r>
        <w:rPr/>
        <w:t>1</w:t>
      </w:r>
      <w:r>
        <w:rPr>
          <w:rtl w:val="true"/>
        </w:rPr>
        <w:t xml:space="preserve"> - </w:t>
      </w:r>
      <w:r>
        <w:rPr/>
        <w:t>63</w:t>
      </w:r>
      <w:r>
        <w:rPr>
          <w:rtl w:val="true"/>
        </w:rPr>
        <w:t>» (</w:t>
      </w:r>
      <w:r>
        <w:rPr>
          <w:rtl w:val="true"/>
        </w:rPr>
        <w:t xml:space="preserve">کلام </w:t>
      </w:r>
      <w:r>
        <w:rPr>
          <w:rtl w:val="true"/>
        </w:rPr>
        <w:t xml:space="preserve">- </w:t>
      </w:r>
      <w:r>
        <w:rPr>
          <w:rtl w:val="true"/>
        </w:rPr>
        <w:t>فارسی</w:t>
      </w:r>
      <w:r>
        <w:rPr>
          <w:rtl w:val="true"/>
        </w:rPr>
        <w:t>)</w:t>
      </w:r>
      <w:bookmarkEnd w:id="39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اصفهانی بهبهانی،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در رد عقاید نصاری و یهود و اثبات عقاید اسلام نگاشت و در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 این کتاب دارای چند مقدمه و سه بخش و یک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سال قبل در قم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احمده علی نواله مصلیا علی احمده</w:t>
      </w:r>
      <w:r>
        <w:rPr>
          <w:rFonts w:eastAsia="IRNazanin" w:cs="IRNazanin"/>
          <w:color w:val="111111"/>
          <w:sz w:val="28"/>
          <w:szCs w:val="28"/>
          <w:rtl w:val="true"/>
          <w:lang w:bidi="fa-IR"/>
        </w:rPr>
        <w:t>...».</w:t>
      </w:r>
    </w:p>
    <w:p>
      <w:pPr>
        <w:pStyle w:val="Heading3"/>
        <w:numPr>
          <w:ilvl w:val="2"/>
          <w:numId w:val="1"/>
        </w:numPr>
        <w:rPr/>
      </w:pPr>
      <w:bookmarkStart w:id="3919" w:name="__RefHeading___Toc4166637_3381743652"/>
      <w:bookmarkStart w:id="3920" w:name="_Toc1693"/>
      <w:bookmarkEnd w:id="3919"/>
      <w:r>
        <w:rPr/>
        <w:t>2</w:t>
      </w:r>
      <w:r>
        <w:rPr>
          <w:rtl w:val="true"/>
        </w:rPr>
        <w:t xml:space="preserve"> - </w:t>
      </w:r>
      <w:r>
        <w:rPr>
          <w:rtl w:val="true"/>
        </w:rPr>
        <w:t xml:space="preserve">فهرست مقامع الفضل </w:t>
      </w:r>
      <w:r>
        <w:rPr>
          <w:rtl w:val="true"/>
        </w:rPr>
        <w:t>«</w:t>
      </w:r>
      <w:r>
        <w:rPr/>
        <w:t>64</w:t>
      </w:r>
      <w:r>
        <w:rPr>
          <w:rtl w:val="true"/>
        </w:rPr>
        <w:t xml:space="preserve"> - </w:t>
      </w:r>
      <w:r>
        <w:rPr/>
        <w:t>81</w:t>
      </w:r>
      <w:r>
        <w:rPr>
          <w:rtl w:val="true"/>
        </w:rPr>
        <w:t>» (</w:t>
      </w:r>
      <w:r>
        <w:rPr>
          <w:rtl w:val="true"/>
        </w:rPr>
        <w:t>فارسی</w:t>
      </w:r>
      <w:r>
        <w:rPr>
          <w:rtl w:val="true"/>
        </w:rPr>
        <w:t>)</w:t>
      </w:r>
      <w:bookmarkEnd w:id="39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اصفهانی بهبهانی،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فهرستی است برای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مؤلف آن را به درخواست عده‌ای بنام هدایت خان گیلانی حاکم رشت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علی نواله مصلیّآ علی احمده و صحبه و اله اما بعد چنین گوید مذنب قاصر</w:t>
      </w:r>
      <w:r>
        <w:rPr>
          <w:rFonts w:eastAsia="IRNazanin" w:cs="IRNazanin"/>
          <w:color w:val="111111"/>
          <w:sz w:val="28"/>
          <w:szCs w:val="28"/>
          <w:rtl w:val="true"/>
          <w:lang w:bidi="fa-IR"/>
        </w:rPr>
        <w:t xml:space="preserve">...». </w:t>
      </w:r>
      <w:bookmarkStart w:id="3921" w:name="pg14116_147243"/>
    </w:p>
    <w:p>
      <w:pPr>
        <w:pStyle w:val="Heading3"/>
        <w:numPr>
          <w:ilvl w:val="2"/>
          <w:numId w:val="1"/>
        </w:numPr>
        <w:rPr/>
      </w:pPr>
      <w:bookmarkStart w:id="3922" w:name="__RefHeading___Toc4166639_3381743652"/>
      <w:bookmarkStart w:id="3923" w:name="_Toc1694"/>
      <w:bookmarkEnd w:id="3921"/>
      <w:bookmarkEnd w:id="3922"/>
      <w:r>
        <w:rPr/>
        <w:t>3</w:t>
      </w:r>
      <w:r>
        <w:rPr>
          <w:rtl w:val="true"/>
        </w:rPr>
        <w:t xml:space="preserve"> - </w:t>
      </w:r>
      <w:r>
        <w:rPr>
          <w:rtl w:val="true"/>
        </w:rPr>
        <w:t xml:space="preserve">مقامع الفضل </w:t>
      </w:r>
      <w:r>
        <w:rPr>
          <w:rtl w:val="true"/>
        </w:rPr>
        <w:t>«</w:t>
      </w:r>
      <w:r>
        <w:rPr/>
        <w:t>82</w:t>
      </w:r>
      <w:r>
        <w:rPr>
          <w:rtl w:val="true"/>
        </w:rPr>
        <w:t xml:space="preserve"> - </w:t>
      </w:r>
      <w:r>
        <w:rPr/>
        <w:t>297</w:t>
      </w:r>
      <w:r>
        <w:rPr>
          <w:rtl w:val="true"/>
        </w:rPr>
        <w:t>» (</w:t>
      </w:r>
      <w:r>
        <w:rPr>
          <w:rtl w:val="true"/>
        </w:rPr>
        <w:t>فارسی</w:t>
      </w:r>
      <w:r>
        <w:rPr>
          <w:rtl w:val="true"/>
        </w:rPr>
        <w:t>)</w:t>
      </w:r>
      <w:bookmarkEnd w:id="39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بهبهانی اصفهانی،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مفصل در حل مشکلات و عویصات فقهی و غیر فقهی که بصورت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تنظیم و در ضمن آن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مشکل پاسخ داده شده است، این کتاب را بنام هدایت خان بیگلر بیگی رشت و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مؤلف در رشت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شعبان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 و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نسخ علی بن آقاجانی شیرازی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سوم در تاریخ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میرزا علی نقی بن میرزا محمد علی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الملک الحق المبین عبده احمد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3924" w:name="__RefHeading___Toc4166641_3381743652"/>
      <w:bookmarkStart w:id="3925" w:name="_Toc1695"/>
      <w:bookmarkEnd w:id="3924"/>
      <w:r>
        <w:rPr>
          <w:rtl w:val="true"/>
        </w:rPr>
        <w:t xml:space="preserve">( </w:t>
      </w:r>
      <w:r>
        <w:rPr/>
        <w:t>3231</w:t>
      </w:r>
      <w:r>
        <w:rPr>
          <w:rtl w:val="true"/>
        </w:rPr>
        <w:t xml:space="preserve"> )</w:t>
      </w:r>
      <w:bookmarkEnd w:id="3925"/>
    </w:p>
    <w:p>
      <w:pPr>
        <w:pStyle w:val="Heading3"/>
        <w:numPr>
          <w:ilvl w:val="2"/>
          <w:numId w:val="1"/>
        </w:numPr>
        <w:rPr/>
      </w:pPr>
      <w:bookmarkStart w:id="3926" w:name="__RefHeading___Toc4166643_3381743652"/>
      <w:bookmarkStart w:id="3927" w:name="_Toc1696"/>
      <w:bookmarkEnd w:id="3926"/>
      <w:r>
        <w:rPr/>
        <w:t>1</w:t>
      </w:r>
      <w:r>
        <w:rPr>
          <w:rtl w:val="true"/>
        </w:rPr>
        <w:t xml:space="preserve"> - </w:t>
      </w:r>
      <w:r>
        <w:rPr>
          <w:rtl w:val="true"/>
        </w:rPr>
        <w:t xml:space="preserve">قرابادین شفایی </w:t>
      </w:r>
      <w:r>
        <w:rPr>
          <w:rtl w:val="true"/>
        </w:rPr>
        <w:t>«</w:t>
      </w:r>
      <w:r>
        <w:rPr/>
        <w:t>3</w:t>
      </w:r>
      <w:r>
        <w:rPr>
          <w:rtl w:val="true"/>
        </w:rPr>
        <w:t xml:space="preserve"> - </w:t>
      </w:r>
      <w:r>
        <w:rPr/>
        <w:t>85</w:t>
      </w:r>
      <w:r>
        <w:rPr>
          <w:rtl w:val="true"/>
        </w:rPr>
        <w:t>» (</w:t>
      </w:r>
      <w:r>
        <w:rPr>
          <w:rtl w:val="true"/>
        </w:rPr>
        <w:t xml:space="preserve">طب </w:t>
      </w:r>
      <w:r>
        <w:rPr>
          <w:rtl w:val="true"/>
        </w:rPr>
        <w:t xml:space="preserve">- </w:t>
      </w:r>
      <w:r>
        <w:rPr>
          <w:rtl w:val="true"/>
        </w:rPr>
        <w:t>فارسی</w:t>
      </w:r>
      <w:r>
        <w:rPr>
          <w:rtl w:val="true"/>
        </w:rPr>
        <w:t>)</w:t>
      </w:r>
      <w:bookmarkEnd w:id="39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حسینی شفایی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از مجموعههای دو کتابی مراجعه شود</w:t>
      </w:r>
      <w:r>
        <w:rPr>
          <w:rFonts w:eastAsia="IRNazanin" w:cs="IRNazanin"/>
          <w:color w:val="111111"/>
          <w:sz w:val="28"/>
          <w:szCs w:val="28"/>
          <w:rtl w:val="true"/>
          <w:lang w:bidi="fa-IR"/>
        </w:rPr>
        <w:t>.</w:t>
      </w:r>
    </w:p>
    <w:p>
      <w:pPr>
        <w:pStyle w:val="Heading3"/>
        <w:numPr>
          <w:ilvl w:val="2"/>
          <w:numId w:val="1"/>
        </w:numPr>
        <w:rPr/>
      </w:pPr>
      <w:bookmarkStart w:id="3928" w:name="__RefHeading___Toc4166645_3381743652"/>
      <w:bookmarkStart w:id="3929" w:name="_Toc1697"/>
      <w:bookmarkEnd w:id="3928"/>
      <w:r>
        <w:rPr/>
        <w:t>2</w:t>
      </w:r>
      <w:r>
        <w:rPr>
          <w:rtl w:val="true"/>
        </w:rPr>
        <w:t xml:space="preserve"> - </w:t>
      </w:r>
      <w:r>
        <w:rPr>
          <w:rtl w:val="true"/>
        </w:rPr>
        <w:t xml:space="preserve">مفردات طبی </w:t>
      </w:r>
      <w:r>
        <w:rPr>
          <w:rtl w:val="true"/>
        </w:rPr>
        <w:t>«</w:t>
      </w:r>
      <w:r>
        <w:rPr/>
        <w:t>86</w:t>
      </w:r>
      <w:r>
        <w:rPr>
          <w:rtl w:val="true"/>
        </w:rPr>
        <w:t xml:space="preserve"> - </w:t>
      </w:r>
      <w:r>
        <w:rPr/>
        <w:t>100</w:t>
      </w:r>
      <w:r>
        <w:rPr>
          <w:rtl w:val="true"/>
        </w:rPr>
        <w:t>» (</w:t>
      </w:r>
      <w:r>
        <w:rPr>
          <w:rtl w:val="true"/>
        </w:rPr>
        <w:t xml:space="preserve">طب </w:t>
      </w:r>
      <w:r>
        <w:rPr>
          <w:rtl w:val="true"/>
        </w:rPr>
        <w:t xml:space="preserve">- </w:t>
      </w:r>
      <w:r>
        <w:rPr>
          <w:rtl w:val="true"/>
        </w:rPr>
        <w:t>فارسی</w:t>
      </w:r>
      <w:r>
        <w:rPr>
          <w:rtl w:val="true"/>
        </w:rPr>
        <w:t>)</w:t>
      </w:r>
      <w:bookmarkEnd w:id="39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معرفی ادویه، میوهجات، غذاها که بصورت واژه بواژه و به ترتیب حروف تهجی تنظیم شده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باب الالف ابریشم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یکدرم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محکمی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اجاص فارسی آلو</w:t>
      </w:r>
      <w:r>
        <w:rPr>
          <w:rFonts w:eastAsia="IRNazanin" w:cs="IRNazanin"/>
          <w:color w:val="111111"/>
          <w:sz w:val="28"/>
          <w:szCs w:val="28"/>
          <w:rtl w:val="true"/>
          <w:lang w:bidi="fa-IR"/>
        </w:rPr>
        <w:t xml:space="preserve">...». </w:t>
      </w:r>
      <w:bookmarkStart w:id="3930" w:name="pg14116_147244"/>
    </w:p>
    <w:p>
      <w:pPr>
        <w:pStyle w:val="Heading3"/>
        <w:numPr>
          <w:ilvl w:val="2"/>
          <w:numId w:val="1"/>
        </w:numPr>
        <w:rPr/>
      </w:pPr>
      <w:bookmarkStart w:id="3931" w:name="__RefHeading___Toc4166647_3381743652"/>
      <w:bookmarkStart w:id="3932" w:name="_Toc1698"/>
      <w:bookmarkEnd w:id="3930"/>
      <w:bookmarkEnd w:id="3931"/>
      <w:r>
        <w:rPr/>
        <w:t>3</w:t>
      </w:r>
      <w:r>
        <w:rPr>
          <w:rtl w:val="true"/>
        </w:rPr>
        <w:t xml:space="preserve"> - </w:t>
      </w:r>
      <w:r>
        <w:rPr>
          <w:rtl w:val="true"/>
        </w:rPr>
        <w:t xml:space="preserve">فوائد الاخیار </w:t>
      </w:r>
      <w:r>
        <w:rPr>
          <w:rtl w:val="true"/>
        </w:rPr>
        <w:t xml:space="preserve">= </w:t>
      </w:r>
      <w:r>
        <w:rPr>
          <w:rtl w:val="true"/>
        </w:rPr>
        <w:t xml:space="preserve">فوائد یوسفی </w:t>
      </w:r>
      <w:r>
        <w:rPr>
          <w:rtl w:val="true"/>
        </w:rPr>
        <w:t>«</w:t>
      </w:r>
      <w:r>
        <w:rPr/>
        <w:t>116</w:t>
      </w:r>
      <w:r>
        <w:rPr>
          <w:rtl w:val="true"/>
        </w:rPr>
        <w:t xml:space="preserve"> - </w:t>
      </w:r>
      <w:r>
        <w:rPr/>
        <w:t>128</w:t>
      </w:r>
      <w:r>
        <w:rPr>
          <w:rtl w:val="true"/>
        </w:rPr>
        <w:t>» (</w:t>
      </w:r>
      <w:r>
        <w:rPr>
          <w:rtl w:val="true"/>
        </w:rPr>
        <w:t xml:space="preserve">طب </w:t>
      </w:r>
      <w:r>
        <w:rPr>
          <w:rtl w:val="true"/>
        </w:rPr>
        <w:t xml:space="preserve">- </w:t>
      </w:r>
      <w:r>
        <w:rPr>
          <w:rtl w:val="true"/>
        </w:rPr>
        <w:t>فارسی</w:t>
      </w:r>
      <w:r>
        <w:rPr>
          <w:rtl w:val="true"/>
        </w:rPr>
        <w:t>)</w:t>
      </w:r>
      <w:bookmarkEnd w:id="39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بن یوسف یوسفی هروی،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در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بیان فواید و دستورات طبی برای سلامتی بدن سروده و بصورت حروف الفبایی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این منظومه طبی در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موافق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چونکه گفتی سپاس و درود</w:t>
      </w:r>
    </w:p>
    <w:p>
      <w:pPr>
        <w:pStyle w:val="BookText"/>
        <w:rPr/>
      </w:pPr>
      <w:r>
        <w:rPr>
          <w:rFonts w:ascii="IRNazanin" w:hAnsi="IRNazanin" w:eastAsia="IRNazanin"/>
          <w:color w:val="111111"/>
          <w:sz w:val="28"/>
          <w:sz w:val="28"/>
          <w:szCs w:val="28"/>
          <w:rtl w:val="true"/>
          <w:lang w:bidi="fa-IR"/>
        </w:rPr>
        <w:t>که در فن طب است این قطعهها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شدش نام و هر حرف ازوست ز دریای حکمت در بی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درم صبر زرد و نصف نبات</w:t>
      </w:r>
    </w:p>
    <w:p>
      <w:pPr>
        <w:pStyle w:val="BookText"/>
        <w:rPr/>
      </w:pPr>
      <w:r>
        <w:rPr>
          <w:rFonts w:ascii="IRNazanin" w:hAnsi="IRNazanin" w:eastAsia="IRNazanin"/>
          <w:color w:val="111111"/>
          <w:sz w:val="28"/>
          <w:sz w:val="28"/>
          <w:szCs w:val="28"/>
          <w:rtl w:val="true"/>
          <w:lang w:bidi="fa-IR"/>
        </w:rPr>
        <w:t>سای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 ز نم</w:t>
      </w:r>
    </w:p>
    <w:p>
      <w:pPr>
        <w:pStyle w:val="BookText"/>
        <w:rPr/>
      </w:pPr>
      <w:r>
        <w:rPr>
          <w:rFonts w:ascii="IRNazanin" w:hAnsi="IRNazanin" w:eastAsia="IRNazanin"/>
          <w:color w:val="111111"/>
          <w:sz w:val="28"/>
          <w:sz w:val="28"/>
          <w:szCs w:val="28"/>
          <w:rtl w:val="true"/>
          <w:lang w:bidi="fa-IR"/>
        </w:rPr>
        <w:t>که برد هر گهش کشی در چشم جرب چشم و خارش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اول سلخ رمضان سنه سوم جلوس عالمگیر شاه 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انجام و رساله دوم از آغاز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 آخر کتاب سوم و برگ اول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رساله اول و سوم فوائد طبی و طریق ساختن ادویه و پادزهر نوشته شده است</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3933" w:name="pg14116_147245"/>
    </w:p>
    <w:p>
      <w:pPr>
        <w:pStyle w:val="Heading2"/>
        <w:numPr>
          <w:ilvl w:val="1"/>
          <w:numId w:val="1"/>
        </w:numPr>
        <w:rPr/>
      </w:pPr>
      <w:bookmarkStart w:id="3934" w:name="__RefHeading___Toc4166649_3381743652"/>
      <w:bookmarkStart w:id="3935" w:name="_Toc1699"/>
      <w:bookmarkEnd w:id="3933"/>
      <w:bookmarkEnd w:id="3934"/>
      <w:r>
        <w:rPr>
          <w:rtl w:val="true"/>
        </w:rPr>
        <w:t xml:space="preserve">( </w:t>
      </w:r>
      <w:r>
        <w:rPr/>
        <w:t>3256</w:t>
      </w:r>
      <w:r>
        <w:rPr>
          <w:rtl w:val="true"/>
        </w:rPr>
        <w:t xml:space="preserve"> )</w:t>
      </w:r>
      <w:bookmarkEnd w:id="3935"/>
    </w:p>
    <w:p>
      <w:pPr>
        <w:pStyle w:val="Heading3"/>
        <w:numPr>
          <w:ilvl w:val="2"/>
          <w:numId w:val="1"/>
        </w:numPr>
        <w:rPr/>
      </w:pPr>
      <w:bookmarkStart w:id="3936" w:name="__RefHeading___Toc4166651_3381743652"/>
      <w:bookmarkStart w:id="3937" w:name="_Toc1700"/>
      <w:bookmarkEnd w:id="3936"/>
      <w:r>
        <w:rPr/>
        <w:t>1</w:t>
      </w:r>
      <w:r>
        <w:rPr>
          <w:rtl w:val="true"/>
        </w:rPr>
        <w:t xml:space="preserve"> - </w:t>
      </w:r>
      <w:r>
        <w:rPr>
          <w:rtl w:val="true"/>
        </w:rPr>
        <w:t xml:space="preserve">لطائف </w:t>
      </w:r>
      <w:r>
        <w:rPr>
          <w:rtl w:val="true"/>
        </w:rPr>
        <w:t>«</w:t>
      </w:r>
      <w:r>
        <w:rPr/>
        <w:t>1</w:t>
      </w:r>
      <w:r>
        <w:rPr>
          <w:rtl w:val="true"/>
        </w:rPr>
        <w:t xml:space="preserve"> - </w:t>
      </w:r>
      <w:r>
        <w:rPr/>
        <w:t>64</w:t>
      </w:r>
      <w:r>
        <w:rPr>
          <w:rtl w:val="true"/>
        </w:rPr>
        <w:t>» (</w:t>
      </w:r>
      <w:r>
        <w:rPr>
          <w:rtl w:val="true"/>
        </w:rPr>
        <w:t xml:space="preserve">عرفان </w:t>
      </w:r>
      <w:r>
        <w:rPr>
          <w:rtl w:val="true"/>
        </w:rPr>
        <w:t xml:space="preserve">- </w:t>
      </w:r>
      <w:r>
        <w:rPr>
          <w:rtl w:val="true"/>
        </w:rPr>
        <w:t>فارسی</w:t>
      </w:r>
      <w:r>
        <w:rPr>
          <w:rtl w:val="true"/>
        </w:rPr>
        <w:t>)</w:t>
      </w:r>
      <w:bookmarkEnd w:id="39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حسینی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کتابی است در عقاید و مباحث عرفانی ذوقی که در دو دفتر تنظیم و نگارش اولیه آن در غره شعبان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اول؛ در آفرینش نور خواجه کائنات و خلاصه موجودات و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ولادت و بعثت سرور عالم و نص خلافت و امامت تا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دویم؛ در بیان ایمان و معنی آن و تصدیق بدان و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دیباچه آن از ملا محمد باقر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المتفرد بالعزّ والکمال و المتوحّد بالعظمة والجلال و المتقدس بالحسن والجمال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مربی جانی بترک جسم بکوش که جان فزودن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فرسایی</w:t>
      </w:r>
      <w:r>
        <w:rPr>
          <w:rFonts w:eastAsia="IRNazanin" w:cs="IRNazanin"/>
          <w:color w:val="111111"/>
          <w:sz w:val="28"/>
          <w:szCs w:val="28"/>
          <w:rtl w:val="true"/>
          <w:lang w:bidi="fa-IR"/>
        </w:rPr>
        <w:t>»</w:t>
      </w:r>
    </w:p>
    <w:p>
      <w:pPr>
        <w:pStyle w:val="Heading3"/>
        <w:numPr>
          <w:ilvl w:val="2"/>
          <w:numId w:val="1"/>
        </w:numPr>
        <w:rPr/>
      </w:pPr>
      <w:bookmarkStart w:id="3938" w:name="__RefHeading___Toc4166653_3381743652"/>
      <w:bookmarkStart w:id="3939" w:name="_Toc1701"/>
      <w:bookmarkEnd w:id="3938"/>
      <w:r>
        <w:rPr/>
        <w:t>2</w:t>
      </w:r>
      <w:r>
        <w:rPr>
          <w:rtl w:val="true"/>
        </w:rPr>
        <w:t xml:space="preserve"> - </w:t>
      </w:r>
      <w:r>
        <w:rPr>
          <w:rtl w:val="true"/>
        </w:rPr>
        <w:t xml:space="preserve">مسلک المکارم فی طریق محاسن اخلاق العالم </w:t>
      </w:r>
      <w:r>
        <w:rPr>
          <w:rtl w:val="true"/>
        </w:rPr>
        <w:t xml:space="preserve">= </w:t>
      </w:r>
      <w:r>
        <w:rPr>
          <w:rtl w:val="true"/>
        </w:rPr>
        <w:t xml:space="preserve">طریق المکارم فی طریق محاسن اخلاق العالم </w:t>
      </w:r>
      <w:r>
        <w:rPr>
          <w:rtl w:val="true"/>
        </w:rPr>
        <w:t>«</w:t>
      </w:r>
      <w:r>
        <w:rPr/>
        <w:t>65</w:t>
      </w:r>
      <w:r>
        <w:rPr>
          <w:rtl w:val="true"/>
        </w:rPr>
        <w:t xml:space="preserve"> - </w:t>
      </w:r>
      <w:r>
        <w:rPr/>
        <w:t>74</w:t>
      </w:r>
      <w:r>
        <w:rPr>
          <w:rtl w:val="true"/>
        </w:rPr>
        <w:t>» (</w:t>
      </w:r>
      <w:r>
        <w:rPr>
          <w:rtl w:val="true"/>
        </w:rPr>
        <w:t xml:space="preserve">اخلاق </w:t>
      </w:r>
      <w:r>
        <w:rPr>
          <w:rtl w:val="true"/>
        </w:rPr>
        <w:t xml:space="preserve">- </w:t>
      </w:r>
      <w:r>
        <w:rPr>
          <w:rtl w:val="true"/>
        </w:rPr>
        <w:t>فارسی</w:t>
      </w:r>
      <w:r>
        <w:rPr>
          <w:rtl w:val="true"/>
        </w:rPr>
        <w:t>)</w:t>
      </w:r>
      <w:bookmarkEnd w:id="39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ساوجی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بیان مکارم و سجایای اخلاقی و ترغیب به کسب آنها که در یک مقدمه و یک مقاله و یک خاتمه تنظیم و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بیان خلقت انسان و اینکه آدم عالم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محاسن اصول اخلاق</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ستایش و سپاس برون از تصور و قیاس شایسته خداوند جهانبخش جهان و مبرّای منزه از حدّ و جهت</w:t>
      </w:r>
      <w:r>
        <w:rPr>
          <w:rFonts w:eastAsia="IRNazanin" w:cs="IRNazanin"/>
          <w:color w:val="111111"/>
          <w:sz w:val="28"/>
          <w:szCs w:val="28"/>
          <w:rtl w:val="true"/>
          <w:lang w:bidi="fa-IR"/>
        </w:rPr>
        <w:t xml:space="preserve">...». </w:t>
      </w:r>
      <w:bookmarkStart w:id="3940" w:name="pg14116_147246"/>
    </w:p>
    <w:p>
      <w:pPr>
        <w:pStyle w:val="BookText"/>
        <w:rPr/>
      </w:pPr>
      <w:bookmarkEnd w:id="394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بین المؤلفات و فرّق بین المختلفات اظهارآ لاتقان صنعه و کمال کرمه باعطاء کل شئٍ ما یستحقه اللهم اغننی بحلالک عن حرامک و بطاعتک عن معصیتک و بفضلک عمّن سواک</w:t>
      </w:r>
      <w:r>
        <w:rPr>
          <w:rFonts w:eastAsia="IRNazanin" w:cs="IRNazanin"/>
          <w:color w:val="111111"/>
          <w:sz w:val="28"/>
          <w:szCs w:val="28"/>
          <w:rtl w:val="true"/>
          <w:lang w:bidi="fa-IR"/>
        </w:rPr>
        <w:t>».</w:t>
      </w:r>
    </w:p>
    <w:p>
      <w:pPr>
        <w:pStyle w:val="Heading3"/>
        <w:numPr>
          <w:ilvl w:val="2"/>
          <w:numId w:val="1"/>
        </w:numPr>
        <w:rPr/>
      </w:pPr>
      <w:bookmarkStart w:id="3941" w:name="__RefHeading___Toc4166655_3381743652"/>
      <w:bookmarkStart w:id="3942" w:name="_Toc1702"/>
      <w:bookmarkEnd w:id="3941"/>
      <w:r>
        <w:rPr/>
        <w:t>3</w:t>
      </w:r>
      <w:r>
        <w:rPr>
          <w:rtl w:val="true"/>
        </w:rPr>
        <w:t xml:space="preserve"> - </w:t>
      </w:r>
      <w:r>
        <w:rPr>
          <w:rtl w:val="true"/>
        </w:rPr>
        <w:t xml:space="preserve">مجمع البلاغه </w:t>
      </w:r>
      <w:r>
        <w:rPr>
          <w:rtl w:val="true"/>
        </w:rPr>
        <w:t>«</w:t>
      </w:r>
      <w:r>
        <w:rPr/>
        <w:t>75</w:t>
      </w:r>
      <w:r>
        <w:rPr>
          <w:rtl w:val="true"/>
        </w:rPr>
        <w:t xml:space="preserve"> - </w:t>
      </w:r>
      <w:r>
        <w:rPr/>
        <w:t>106</w:t>
      </w:r>
      <w:r>
        <w:rPr>
          <w:rtl w:val="true"/>
        </w:rPr>
        <w:t>» (</w:t>
      </w:r>
      <w:r>
        <w:rPr>
          <w:rtl w:val="true"/>
        </w:rPr>
        <w:t xml:space="preserve">کلام </w:t>
      </w:r>
      <w:r>
        <w:rPr>
          <w:rtl w:val="true"/>
        </w:rPr>
        <w:t xml:space="preserve">- </w:t>
      </w:r>
      <w:r>
        <w:rPr>
          <w:rtl w:val="true"/>
        </w:rPr>
        <w:t>فارسی</w:t>
      </w:r>
      <w:r>
        <w:rPr>
          <w:rtl w:val="true"/>
        </w:rPr>
        <w:t>)</w:t>
      </w:r>
      <w:bookmarkEnd w:id="39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ساوجی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امامت و مناقب ائمه و مثالب نواصب و دشمنان که در دیباچه آن از فتحعلی شاه قاجار و میرزا فریدون مستوفی الممالک و 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علی احسائی فرزندش یاد شده و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الناظم لشریعة الدین بوجود العلماء الاخیار و الحافظ لملة الاسلام باهتمام فضلاء الامصار و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اقتصار و اختصار گزیده و در تفصیلش به اجمال کوشیده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نستعلیق شکسته مؤلف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و سوم و شاید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اضافات و تصحیح از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943" w:name="__RefHeading___Toc4166657_3381743652"/>
      <w:bookmarkStart w:id="3944" w:name="_Toc1703"/>
      <w:bookmarkEnd w:id="3943"/>
      <w:r>
        <w:rPr>
          <w:rtl w:val="true"/>
        </w:rPr>
        <w:t xml:space="preserve">( </w:t>
      </w:r>
      <w:r>
        <w:rPr/>
        <w:t>3266</w:t>
      </w:r>
      <w:r>
        <w:rPr>
          <w:rtl w:val="true"/>
        </w:rPr>
        <w:t xml:space="preserve"> )</w:t>
      </w:r>
      <w:bookmarkEnd w:id="3944"/>
    </w:p>
    <w:p>
      <w:pPr>
        <w:pStyle w:val="Heading3"/>
        <w:numPr>
          <w:ilvl w:val="2"/>
          <w:numId w:val="1"/>
        </w:numPr>
        <w:rPr/>
      </w:pPr>
      <w:bookmarkStart w:id="3945" w:name="__RefHeading___Toc4166659_3381743652"/>
      <w:bookmarkStart w:id="3946" w:name="_Toc1704"/>
      <w:bookmarkEnd w:id="3945"/>
      <w:r>
        <w:rPr/>
        <w:t>1</w:t>
      </w:r>
      <w:r>
        <w:rPr>
          <w:rtl w:val="true"/>
        </w:rPr>
        <w:t xml:space="preserve"> - </w:t>
      </w:r>
      <w:r>
        <w:rPr>
          <w:rtl w:val="true"/>
        </w:rPr>
        <w:t xml:space="preserve">اعتقادات </w:t>
      </w:r>
      <w:r>
        <w:rPr>
          <w:rtl w:val="true"/>
        </w:rPr>
        <w:t>«</w:t>
      </w:r>
      <w:r>
        <w:rPr/>
        <w:t>1</w:t>
      </w:r>
      <w:r>
        <w:rPr>
          <w:rtl w:val="true"/>
        </w:rPr>
        <w:t xml:space="preserve"> - </w:t>
      </w:r>
      <w:r>
        <w:rPr/>
        <w:t>122</w:t>
      </w:r>
      <w:r>
        <w:rPr>
          <w:rtl w:val="true"/>
        </w:rPr>
        <w:t>» (</w:t>
      </w:r>
      <w:r>
        <w:rPr>
          <w:rtl w:val="true"/>
        </w:rPr>
        <w:t xml:space="preserve">کلام </w:t>
      </w:r>
      <w:r>
        <w:rPr>
          <w:rtl w:val="true"/>
        </w:rPr>
        <w:t xml:space="preserve">- </w:t>
      </w:r>
      <w:r>
        <w:rPr>
          <w:rtl w:val="true"/>
        </w:rPr>
        <w:t>فارسی</w:t>
      </w:r>
      <w:r>
        <w:rPr>
          <w:rtl w:val="true"/>
        </w:rPr>
        <w:t>)</w:t>
      </w:r>
      <w:bookmarkEnd w:id="39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در عقاید و کلام شیعی که در سه مقام و هر کدام در چند فصل تنظیم شده است</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نبوت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سیم؛ امامت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bookmarkStart w:id="3947" w:name="pg14116_147247"/>
    </w:p>
    <w:p>
      <w:pPr>
        <w:pStyle w:val="BookText"/>
        <w:rPr/>
      </w:pPr>
      <w:bookmarkEnd w:id="3947"/>
      <w:r>
        <w:rPr>
          <w:rFonts w:ascii="IRNazanin" w:hAnsi="IRNazanin" w:eastAsia="IRNazanin"/>
          <w:color w:val="111111"/>
          <w:sz w:val="28"/>
          <w:sz w:val="28"/>
          <w:szCs w:val="28"/>
          <w:rtl w:val="true"/>
          <w:lang w:bidi="fa-IR"/>
        </w:rPr>
        <w:t>اصل چهارم از امامت در حدیث منزلت، اصل پنجم در آیه تطهیر، اصل هشتم در ذکر احادیث مصرحه به امامت ائمه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چهارم در عصمت نبی و بعضی دیگر از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عصمت عبارتست از حالتی که بعنایت ربّانی در شخص متحقق میشود که به سبب آن حالت با وجود قدرت منتفی میگردد داعی و میل بدی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وجودش مبدأ جمیع موجودات و قدرتش اصل همه قدرتهاست، تصرف در مخلوقات خود از تغییر و تبدیل و ایجاد و ابقاء و افنا و غیر اینها چرا مستبعد باشد انّما امره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ترجعون الحمد لله</w:t>
      </w:r>
      <w:r>
        <w:rPr>
          <w:rFonts w:eastAsia="IRNazanin" w:cs="IRNazanin"/>
          <w:color w:val="111111"/>
          <w:sz w:val="28"/>
          <w:szCs w:val="28"/>
          <w:rtl w:val="true"/>
          <w:lang w:bidi="fa-IR"/>
        </w:rPr>
        <w:t>».</w:t>
      </w:r>
    </w:p>
    <w:p>
      <w:pPr>
        <w:pStyle w:val="Heading3"/>
        <w:numPr>
          <w:ilvl w:val="2"/>
          <w:numId w:val="1"/>
        </w:numPr>
        <w:rPr/>
      </w:pPr>
      <w:bookmarkStart w:id="3948" w:name="__RefHeading___Toc4166661_3381743652"/>
      <w:bookmarkStart w:id="3949" w:name="_Toc1705"/>
      <w:bookmarkEnd w:id="3948"/>
      <w:r>
        <w:rPr/>
        <w:t>2</w:t>
      </w:r>
      <w:r>
        <w:rPr>
          <w:rtl w:val="true"/>
        </w:rPr>
        <w:t xml:space="preserve"> - </w:t>
      </w:r>
      <w:r>
        <w:rPr>
          <w:rtl w:val="true"/>
        </w:rPr>
        <w:t xml:space="preserve">آداب عباسی </w:t>
      </w:r>
      <w:r>
        <w:rPr>
          <w:rtl w:val="true"/>
        </w:rPr>
        <w:t xml:space="preserve">= </w:t>
      </w:r>
      <w:r>
        <w:rPr>
          <w:rtl w:val="true"/>
        </w:rPr>
        <w:t xml:space="preserve">ترجمه مفتاح الفلاح </w:t>
      </w:r>
      <w:r>
        <w:rPr>
          <w:rtl w:val="true"/>
        </w:rPr>
        <w:t>«</w:t>
      </w:r>
      <w:r>
        <w:rPr/>
        <w:t>123</w:t>
      </w:r>
      <w:r>
        <w:rPr>
          <w:rtl w:val="true"/>
        </w:rPr>
        <w:t xml:space="preserve"> - </w:t>
      </w:r>
      <w:r>
        <w:rPr/>
        <w:t>185</w:t>
      </w:r>
      <w:r>
        <w:rPr>
          <w:rtl w:val="true"/>
        </w:rPr>
        <w:t>» (</w:t>
      </w:r>
      <w:r>
        <w:rPr>
          <w:rtl w:val="true"/>
        </w:rPr>
        <w:t xml:space="preserve">دعا </w:t>
      </w:r>
      <w:r>
        <w:rPr>
          <w:rtl w:val="true"/>
        </w:rPr>
        <w:t xml:space="preserve">- </w:t>
      </w:r>
      <w:r>
        <w:rPr>
          <w:rtl w:val="true"/>
        </w:rPr>
        <w:t>فارسی</w:t>
      </w:r>
      <w:r>
        <w:rPr>
          <w:rtl w:val="true"/>
        </w:rPr>
        <w:t>)</w:t>
      </w:r>
      <w:bookmarkEnd w:id="39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محبّ علی تبریزی،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جلد در مجموعههای دو کتابی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تقدیس و تسبیح پادشاه قادری را که خلّص عبادش بمفتاح فلاح قد افلح المومنون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 عمر از شر شیطان نگاه دارد و مسلط گردان ما را برو و مراد دارین ما را از خزینه کرم وجود روا کن و ما را بغیر خود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ما را خود دوا کن</w:t>
      </w:r>
      <w:r>
        <w:rPr>
          <w:rFonts w:eastAsia="IRNazanin" w:cs="IRNazanin"/>
          <w:color w:val="111111"/>
          <w:sz w:val="28"/>
          <w:szCs w:val="28"/>
          <w:rtl w:val="true"/>
          <w:lang w:bidi="fa-IR"/>
        </w:rPr>
        <w:t>».</w:t>
      </w:r>
    </w:p>
    <w:p>
      <w:pPr>
        <w:pStyle w:val="Heading3"/>
        <w:numPr>
          <w:ilvl w:val="2"/>
          <w:numId w:val="1"/>
        </w:numPr>
        <w:rPr/>
      </w:pPr>
      <w:bookmarkStart w:id="3950" w:name="__RefHeading___Toc4166663_3381743652"/>
      <w:bookmarkStart w:id="3951" w:name="_Toc1706"/>
      <w:bookmarkEnd w:id="3950"/>
      <w:r>
        <w:rPr/>
        <w:t>3</w:t>
      </w:r>
      <w:r>
        <w:rPr>
          <w:rtl w:val="true"/>
        </w:rPr>
        <w:t xml:space="preserve"> - </w:t>
      </w:r>
      <w:r>
        <w:rPr>
          <w:rtl w:val="true"/>
        </w:rPr>
        <w:t xml:space="preserve">کنز الرموز </w:t>
      </w:r>
      <w:r>
        <w:rPr>
          <w:rtl w:val="true"/>
        </w:rPr>
        <w:t xml:space="preserve">= </w:t>
      </w:r>
      <w:r>
        <w:rPr>
          <w:rtl w:val="true"/>
        </w:rPr>
        <w:t xml:space="preserve">کنز النصایح </w:t>
      </w:r>
      <w:r>
        <w:rPr>
          <w:rtl w:val="true"/>
        </w:rPr>
        <w:t xml:space="preserve">= </w:t>
      </w:r>
      <w:r>
        <w:rPr>
          <w:rtl w:val="true"/>
        </w:rPr>
        <w:t xml:space="preserve">کنوز الرموز </w:t>
      </w:r>
      <w:r>
        <w:rPr>
          <w:rtl w:val="true"/>
        </w:rPr>
        <w:t>«</w:t>
      </w:r>
      <w:r>
        <w:rPr/>
        <w:t>186</w:t>
      </w:r>
      <w:r>
        <w:rPr>
          <w:rtl w:val="true"/>
        </w:rPr>
        <w:t xml:space="preserve"> - </w:t>
      </w:r>
      <w:r>
        <w:rPr/>
        <w:t>226</w:t>
      </w:r>
      <w:r>
        <w:rPr>
          <w:rtl w:val="true"/>
        </w:rPr>
        <w:t>» (</w:t>
      </w:r>
      <w:r>
        <w:rPr>
          <w:rtl w:val="true"/>
        </w:rPr>
        <w:t xml:space="preserve">اخلاق </w:t>
      </w:r>
      <w:r>
        <w:rPr>
          <w:rtl w:val="true"/>
        </w:rPr>
        <w:t xml:space="preserve">- </w:t>
      </w:r>
      <w:r>
        <w:rPr>
          <w:rtl w:val="true"/>
        </w:rPr>
        <w:t>فارسی</w:t>
      </w:r>
      <w:r>
        <w:rPr>
          <w:rtl w:val="true"/>
        </w:rPr>
        <w:t>)</w:t>
      </w:r>
      <w:bookmarkEnd w:id="3951"/>
    </w:p>
    <w:p>
      <w:pPr>
        <w:pStyle w:val="BookText"/>
        <w:rPr/>
      </w:pPr>
      <w:r>
        <w:rPr>
          <w:rFonts w:ascii="IRNazanin" w:hAnsi="IRNazanin" w:eastAsia="IRNazanin"/>
          <w:color w:val="111111"/>
          <w:sz w:val="28"/>
          <w:sz w:val="28"/>
          <w:szCs w:val="28"/>
          <w:rtl w:val="true"/>
          <w:lang w:bidi="fa-IR"/>
        </w:rPr>
        <w:t>رساله‌ای متوسط در اخلاق و مواعظ که در هشت فصل و یک خاتمه تنظیم شده است</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حکمای عادل که ده چیز حفظ را نگهدارد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آنکه ده چیز موجب بهجت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آنکه هشت چیز زود پیر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آنکه ده چیز عمر را زیاد کند</w:t>
      </w:r>
      <w:r>
        <w:rPr>
          <w:rFonts w:eastAsia="IRNazanin" w:cs="IRNazanin"/>
          <w:color w:val="111111"/>
          <w:sz w:val="28"/>
          <w:szCs w:val="28"/>
          <w:rtl w:val="true"/>
          <w:lang w:bidi="fa-IR"/>
        </w:rPr>
        <w:t xml:space="preserve">. </w:t>
      </w:r>
      <w:bookmarkStart w:id="3952" w:name="pg14116_147248"/>
    </w:p>
    <w:p>
      <w:pPr>
        <w:pStyle w:val="BookText"/>
        <w:rPr/>
      </w:pPr>
      <w:bookmarkEnd w:id="395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آنکه ده چیز غم آورد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آنکه ده چیز حشمت و رفعت آورد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چیز شخص را صحیح البدن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نوزده چیز فراموشی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داستانها و قصص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ده فصل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الرموز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الرموز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رساله‌ایست مشتمل بر هشت فصل و خاتمه و مسمی بکنز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اینکه حکمای عادل گفته‌اند که ده چیز است که حفظ را نگاه دارد اول حلاوت حلال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نسخ مؤلف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 و بخشی از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ابوطالب بن محمد حسین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قریه سقانلیق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سوم نسخ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953" w:name="__RefHeading___Toc4166665_3381743652"/>
      <w:bookmarkStart w:id="3954" w:name="_Toc1707"/>
      <w:bookmarkEnd w:id="3953"/>
      <w:r>
        <w:rPr>
          <w:rtl w:val="true"/>
        </w:rPr>
        <w:t xml:space="preserve">( </w:t>
      </w:r>
      <w:r>
        <w:rPr/>
        <w:t>3285</w:t>
      </w:r>
      <w:r>
        <w:rPr>
          <w:rtl w:val="true"/>
        </w:rPr>
        <w:t xml:space="preserve"> )</w:t>
      </w:r>
      <w:bookmarkEnd w:id="3954"/>
    </w:p>
    <w:p>
      <w:pPr>
        <w:pStyle w:val="Heading3"/>
        <w:numPr>
          <w:ilvl w:val="2"/>
          <w:numId w:val="1"/>
        </w:numPr>
        <w:rPr/>
      </w:pPr>
      <w:bookmarkStart w:id="3955" w:name="__RefHeading___Toc4166667_3381743652"/>
      <w:bookmarkStart w:id="3956" w:name="_Toc1708"/>
      <w:bookmarkEnd w:id="3955"/>
      <w:r>
        <w:rPr/>
        <w:t>1</w:t>
      </w:r>
      <w:r>
        <w:rPr>
          <w:rtl w:val="true"/>
        </w:rPr>
        <w:t xml:space="preserve"> - </w:t>
      </w:r>
      <w:r>
        <w:rPr>
          <w:rtl w:val="true"/>
        </w:rPr>
        <w:t xml:space="preserve">مشرق الشمسین و اکسیر السعادتین </w:t>
      </w:r>
      <w:r>
        <w:rPr>
          <w:rtl w:val="true"/>
        </w:rPr>
        <w:t>«</w:t>
      </w:r>
      <w:r>
        <w:rPr/>
        <w:t>4</w:t>
      </w:r>
      <w:r>
        <w:rPr>
          <w:rtl w:val="true"/>
        </w:rPr>
        <w:t xml:space="preserve"> - </w:t>
      </w:r>
      <w:r>
        <w:rPr/>
        <w:t>113</w:t>
      </w:r>
      <w:r>
        <w:rPr>
          <w:rtl w:val="true"/>
        </w:rPr>
        <w:t>» (</w:t>
      </w:r>
      <w:r>
        <w:rPr>
          <w:rtl w:val="true"/>
        </w:rPr>
        <w:t xml:space="preserve">فقه </w:t>
      </w:r>
      <w:r>
        <w:rPr>
          <w:rtl w:val="true"/>
        </w:rPr>
        <w:t xml:space="preserve">- </w:t>
      </w:r>
      <w:r>
        <w:rPr>
          <w:rtl w:val="true"/>
        </w:rPr>
        <w:t>عربی</w:t>
      </w:r>
      <w:r>
        <w:rPr>
          <w:rtl w:val="true"/>
        </w:rPr>
        <w:t>)</w:t>
      </w:r>
      <w:bookmarkEnd w:id="39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هدانا بانوار کتابه المبین و وفّقنا لاقتفاء سنة نبیّنا محمّد سیّد الاوّلین</w:t>
      </w:r>
      <w:r>
        <w:rPr>
          <w:rFonts w:eastAsia="IRNazanin" w:cs="IRNazanin"/>
          <w:color w:val="111111"/>
          <w:sz w:val="28"/>
          <w:szCs w:val="28"/>
          <w:rtl w:val="true"/>
          <w:lang w:bidi="fa-IR"/>
        </w:rPr>
        <w:t xml:space="preserve">». </w:t>
      </w:r>
      <w:bookmarkStart w:id="3957" w:name="pg14116_147249"/>
    </w:p>
    <w:p>
      <w:pPr>
        <w:pStyle w:val="Heading3"/>
        <w:numPr>
          <w:ilvl w:val="2"/>
          <w:numId w:val="1"/>
        </w:numPr>
        <w:rPr/>
      </w:pPr>
      <w:bookmarkStart w:id="3958" w:name="__RefHeading___Toc4166669_3381743652"/>
      <w:bookmarkStart w:id="3959" w:name="_Toc1709"/>
      <w:bookmarkEnd w:id="3957"/>
      <w:bookmarkEnd w:id="3958"/>
      <w:r>
        <w:rPr/>
        <w:t>2</w:t>
      </w:r>
      <w:r>
        <w:rPr>
          <w:rtl w:val="true"/>
        </w:rPr>
        <w:t xml:space="preserve"> - </w:t>
      </w:r>
      <w:r>
        <w:rPr>
          <w:rtl w:val="true"/>
        </w:rPr>
        <w:t xml:space="preserve">الحدیقة الهلالیة </w:t>
      </w:r>
      <w:r>
        <w:rPr>
          <w:rtl w:val="true"/>
        </w:rPr>
        <w:t>«</w:t>
      </w:r>
      <w:r>
        <w:rPr/>
        <w:t>120</w:t>
      </w:r>
      <w:r>
        <w:rPr>
          <w:rtl w:val="true"/>
        </w:rPr>
        <w:t xml:space="preserve"> - </w:t>
      </w:r>
      <w:r>
        <w:rPr/>
        <w:t>130</w:t>
      </w:r>
      <w:r>
        <w:rPr>
          <w:rtl w:val="true"/>
        </w:rPr>
        <w:t>» (</w:t>
      </w:r>
      <w:r>
        <w:rPr>
          <w:rtl w:val="true"/>
        </w:rPr>
        <w:t xml:space="preserve">دعا </w:t>
      </w:r>
      <w:r>
        <w:rPr>
          <w:rtl w:val="true"/>
        </w:rPr>
        <w:t xml:space="preserve">- </w:t>
      </w:r>
      <w:r>
        <w:rPr>
          <w:rtl w:val="true"/>
        </w:rPr>
        <w:t>عربی</w:t>
      </w:r>
      <w:r>
        <w:rPr>
          <w:rtl w:val="true"/>
        </w:rPr>
        <w:t>)</w:t>
      </w:r>
      <w:bookmarkEnd w:id="39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ساجدین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هلالیه آن شرح دعای رؤیت هلال از صحیفه است در قزوین شروع و در جمادی الثانی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کاظمین بپایان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3960" w:name="__RefHeading___Toc4166671_3381743652"/>
      <w:bookmarkStart w:id="3961" w:name="_Toc1710"/>
      <w:bookmarkEnd w:id="3960"/>
      <w:r>
        <w:rPr/>
        <w:t>3</w:t>
      </w:r>
      <w:r>
        <w:rPr>
          <w:rtl w:val="true"/>
        </w:rPr>
        <w:t xml:space="preserve"> - </w:t>
      </w:r>
      <w:r>
        <w:rPr>
          <w:rtl w:val="true"/>
        </w:rPr>
        <w:t xml:space="preserve">النهجة المرضیة للحضرة الرضویة </w:t>
      </w:r>
      <w:r>
        <w:rPr>
          <w:rtl w:val="true"/>
        </w:rPr>
        <w:t>«</w:t>
      </w:r>
      <w:r>
        <w:rPr/>
        <w:t>130</w:t>
      </w:r>
      <w:r>
        <w:rPr>
          <w:rtl w:val="true"/>
        </w:rPr>
        <w:t xml:space="preserve"> - </w:t>
      </w:r>
      <w:r>
        <w:rPr/>
        <w:t>132</w:t>
      </w:r>
      <w:r>
        <w:rPr>
          <w:rtl w:val="true"/>
        </w:rPr>
        <w:t>» (</w:t>
      </w:r>
      <w:r>
        <w:rPr>
          <w:rtl w:val="true"/>
        </w:rPr>
        <w:t xml:space="preserve">فقه </w:t>
      </w:r>
      <w:r>
        <w:rPr>
          <w:rtl w:val="true"/>
        </w:rPr>
        <w:t xml:space="preserve">- </w:t>
      </w:r>
      <w:r>
        <w:rPr>
          <w:rtl w:val="true"/>
        </w:rPr>
        <w:t>عربی</w:t>
      </w:r>
      <w:r>
        <w:rPr>
          <w:rtl w:val="true"/>
        </w:rPr>
        <w:t>)</w:t>
      </w:r>
      <w:bookmarkEnd w:id="39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بایزید بن عنایت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مقدمه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مساله سلام در نماز بسیار مورد اختلاف فقها واقع شده و فتاوی خیلی با هم مبانیت دارد و معرکه آراء شده من آن را در مشهد مقدس و به برکت امام هشتم استخراج والحمد لله منقح و در سه مقصد تنظیم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الاول؛ فی وجوب التسلیم واستحبابه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نحمدک و نشکرک اللّهم علی ما کرمتنا باالتفضیل تکریمآ و نصلی و نسلّم علی نبیّک کما امرتنا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محمد تقی بن محمد رضا رازی شب جمعه غره رجب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کاتب در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برگ اول تا چهارم فوائدی نقل شده است و در ادامه این کتاب فوائدی از جمله بخشی از کتاب حلیه الارواح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محمد شریف بن محمد صالح قمی در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کتاب سوم که فقط مقصد اول را دارد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نسخه مطالب فقهی یادداشت شده است</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bookmarkStart w:id="3962" w:name="pg14116_147250"/>
    </w:p>
    <w:p>
      <w:pPr>
        <w:pStyle w:val="Heading2"/>
        <w:numPr>
          <w:ilvl w:val="1"/>
          <w:numId w:val="1"/>
        </w:numPr>
        <w:rPr/>
      </w:pPr>
      <w:bookmarkStart w:id="3963" w:name="__RefHeading___Toc4166673_3381743652"/>
      <w:bookmarkStart w:id="3964" w:name="_Toc1711"/>
      <w:bookmarkEnd w:id="3962"/>
      <w:bookmarkEnd w:id="3963"/>
      <w:r>
        <w:rPr>
          <w:rtl w:val="true"/>
        </w:rPr>
        <w:t xml:space="preserve">( </w:t>
      </w:r>
      <w:r>
        <w:rPr/>
        <w:t>3303</w:t>
      </w:r>
      <w:r>
        <w:rPr>
          <w:rtl w:val="true"/>
        </w:rPr>
        <w:t xml:space="preserve"> )</w:t>
      </w:r>
      <w:bookmarkEnd w:id="3964"/>
    </w:p>
    <w:p>
      <w:pPr>
        <w:pStyle w:val="Heading3"/>
        <w:numPr>
          <w:ilvl w:val="2"/>
          <w:numId w:val="1"/>
        </w:numPr>
        <w:rPr/>
      </w:pPr>
      <w:bookmarkStart w:id="3965" w:name="__RefHeading___Toc4166675_3381743652"/>
      <w:bookmarkStart w:id="3966" w:name="_Toc1712"/>
      <w:bookmarkEnd w:id="3965"/>
      <w:r>
        <w:rPr/>
        <w:t>1</w:t>
      </w:r>
      <w:r>
        <w:rPr>
          <w:rtl w:val="true"/>
        </w:rPr>
        <w:t xml:space="preserve"> - </w:t>
      </w:r>
      <w:r>
        <w:rPr>
          <w:rtl w:val="true"/>
        </w:rPr>
        <w:t xml:space="preserve">حاشیة الفوائد الضیائیة </w:t>
      </w:r>
      <w:r>
        <w:rPr>
          <w:rtl w:val="true"/>
        </w:rPr>
        <w:t>«</w:t>
      </w:r>
      <w:r>
        <w:rPr/>
        <w:t>3</w:t>
      </w:r>
      <w:r>
        <w:rPr>
          <w:rtl w:val="true"/>
        </w:rPr>
        <w:t xml:space="preserve"> - </w:t>
      </w:r>
      <w:r>
        <w:rPr/>
        <w:t>6</w:t>
      </w:r>
      <w:r>
        <w:rPr>
          <w:rtl w:val="true"/>
        </w:rPr>
        <w:t>» (</w:t>
      </w:r>
      <w:r>
        <w:rPr>
          <w:rtl w:val="true"/>
        </w:rPr>
        <w:t xml:space="preserve">نحو </w:t>
      </w:r>
      <w:r>
        <w:rPr>
          <w:rtl w:val="true"/>
        </w:rPr>
        <w:t xml:space="preserve">- </w:t>
      </w:r>
      <w:r>
        <w:rPr>
          <w:rtl w:val="true"/>
        </w:rPr>
        <w:t>عربی</w:t>
      </w:r>
      <w:r>
        <w:rPr>
          <w:rtl w:val="true"/>
        </w:rPr>
        <w:t>)</w:t>
      </w:r>
      <w:bookmarkEnd w:id="39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نعمة الله بن عبدالله جزایری تستری،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3967" w:name="__RefHeading___Toc4166677_3381743652"/>
      <w:bookmarkStart w:id="3968" w:name="_Toc1713"/>
      <w:bookmarkEnd w:id="3967"/>
      <w:r>
        <w:rPr/>
        <w:t>2</w:t>
      </w:r>
      <w:r>
        <w:rPr>
          <w:rtl w:val="true"/>
        </w:rPr>
        <w:t xml:space="preserve"> - </w:t>
      </w:r>
      <w:r>
        <w:rPr>
          <w:rtl w:val="true"/>
        </w:rPr>
        <w:t xml:space="preserve">الشرح الصغیر </w:t>
      </w:r>
      <w:r>
        <w:rPr>
          <w:rtl w:val="true"/>
        </w:rPr>
        <w:t>«</w:t>
      </w:r>
      <w:r>
        <w:rPr/>
        <w:t>8</w:t>
      </w:r>
      <w:r>
        <w:rPr>
          <w:rtl w:val="true"/>
        </w:rPr>
        <w:t xml:space="preserve"> - </w:t>
      </w:r>
      <w:r>
        <w:rPr/>
        <w:t>23</w:t>
      </w:r>
      <w:r>
        <w:rPr>
          <w:rtl w:val="true"/>
        </w:rPr>
        <w:t>» (</w:t>
      </w:r>
      <w:r>
        <w:rPr>
          <w:rtl w:val="true"/>
        </w:rPr>
        <w:t xml:space="preserve">فقه </w:t>
      </w:r>
      <w:r>
        <w:rPr>
          <w:rtl w:val="true"/>
        </w:rPr>
        <w:t xml:space="preserve">- </w:t>
      </w:r>
      <w:r>
        <w:rPr>
          <w:rtl w:val="true"/>
        </w:rPr>
        <w:t>عربی</w:t>
      </w:r>
      <w:r>
        <w:rPr>
          <w:rtl w:val="true"/>
        </w:rPr>
        <w:t>)</w:t>
      </w:r>
      <w:bookmarkEnd w:id="39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محمد علی طباطبایی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969" w:name="__RefHeading___Toc4166679_3381743652"/>
      <w:bookmarkStart w:id="3970" w:name="_Toc1714"/>
      <w:bookmarkEnd w:id="3969"/>
      <w:r>
        <w:rPr/>
        <w:t>3</w:t>
      </w:r>
      <w:r>
        <w:rPr>
          <w:rtl w:val="true"/>
        </w:rPr>
        <w:t xml:space="preserve"> - </w:t>
      </w:r>
      <w:r>
        <w:rPr>
          <w:rtl w:val="true"/>
        </w:rPr>
        <w:t xml:space="preserve">حاشیة المطول </w:t>
      </w:r>
      <w:r>
        <w:rPr>
          <w:rtl w:val="true"/>
        </w:rPr>
        <w:t>«</w:t>
      </w:r>
      <w:r>
        <w:rPr/>
        <w:t>24</w:t>
      </w:r>
      <w:r>
        <w:rPr>
          <w:rtl w:val="true"/>
        </w:rPr>
        <w:t xml:space="preserve"> - </w:t>
      </w:r>
      <w:r>
        <w:rPr/>
        <w:t>102</w:t>
      </w:r>
      <w:r>
        <w:rPr>
          <w:rtl w:val="true"/>
        </w:rPr>
        <w:t>» (</w:t>
      </w:r>
      <w:r>
        <w:rPr>
          <w:rtl w:val="true"/>
        </w:rPr>
        <w:t xml:space="preserve">بلاغت </w:t>
      </w:r>
      <w:r>
        <w:rPr>
          <w:rtl w:val="true"/>
        </w:rPr>
        <w:t xml:space="preserve">- </w:t>
      </w:r>
      <w:r>
        <w:rPr>
          <w:rtl w:val="true"/>
        </w:rPr>
        <w:t>عربی</w:t>
      </w:r>
      <w:r>
        <w:rPr>
          <w:rtl w:val="true"/>
        </w:rPr>
        <w:t>)</w:t>
      </w:r>
      <w:bookmarkEnd w:id="39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حسن بن محمد چلپی فنّاری، </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قوله الحمد لله الّذی الهمنا حقائق المعانی و دقائق البیان الاقرب الی الفهم انّ المراد بالافهام فی هذا المقام معناه اللّغوی و هو الاعلام مطلقآ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 دوم فقط چند برگ از آن دو کتاب است و کتاب سوم هم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3971" w:name="__RefHeading___Toc4166681_3381743652"/>
      <w:bookmarkStart w:id="3972" w:name="_Toc1715"/>
      <w:bookmarkEnd w:id="3971"/>
      <w:r>
        <w:rPr>
          <w:rtl w:val="true"/>
        </w:rPr>
        <w:t xml:space="preserve">( </w:t>
      </w:r>
      <w:r>
        <w:rPr/>
        <w:t>3305</w:t>
      </w:r>
      <w:r>
        <w:rPr>
          <w:rtl w:val="true"/>
        </w:rPr>
        <w:t xml:space="preserve"> )</w:t>
      </w:r>
      <w:bookmarkEnd w:id="3972"/>
    </w:p>
    <w:p>
      <w:pPr>
        <w:pStyle w:val="Heading3"/>
        <w:numPr>
          <w:ilvl w:val="2"/>
          <w:numId w:val="1"/>
        </w:numPr>
        <w:rPr/>
      </w:pPr>
      <w:bookmarkStart w:id="3973" w:name="__RefHeading___Toc4166683_3381743652"/>
      <w:bookmarkStart w:id="3974" w:name="_Toc1716"/>
      <w:bookmarkEnd w:id="3973"/>
      <w:r>
        <w:rPr/>
        <w:t>1</w:t>
      </w:r>
      <w:r>
        <w:rPr>
          <w:rtl w:val="true"/>
        </w:rPr>
        <w:t xml:space="preserve"> - </w:t>
      </w:r>
      <w:r>
        <w:rPr>
          <w:rtl w:val="true"/>
        </w:rPr>
        <w:t xml:space="preserve">الفوائد الصمدیة </w:t>
      </w:r>
      <w:r>
        <w:rPr>
          <w:rtl w:val="true"/>
        </w:rPr>
        <w:t>«</w:t>
      </w:r>
      <w:r>
        <w:rPr/>
        <w:t>1</w:t>
      </w:r>
      <w:r>
        <w:rPr>
          <w:rtl w:val="true"/>
        </w:rPr>
        <w:t xml:space="preserve"> - </w:t>
      </w:r>
      <w:r>
        <w:rPr/>
        <w:t>29</w:t>
      </w:r>
      <w:r>
        <w:rPr>
          <w:rtl w:val="true"/>
        </w:rPr>
        <w:t>» (</w:t>
      </w:r>
      <w:r>
        <w:rPr>
          <w:rtl w:val="true"/>
        </w:rPr>
        <w:t xml:space="preserve">نحو </w:t>
      </w:r>
      <w:r>
        <w:rPr>
          <w:rtl w:val="true"/>
        </w:rPr>
        <w:t xml:space="preserve">- </w:t>
      </w:r>
      <w:r>
        <w:rPr>
          <w:rtl w:val="true"/>
        </w:rPr>
        <w:t>عربی</w:t>
      </w:r>
      <w:r>
        <w:rPr>
          <w:rtl w:val="true"/>
        </w:rPr>
        <w:t>)</w:t>
      </w:r>
      <w:bookmarkEnd w:id="39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3975" w:name="pg14116_147251"/>
    </w:p>
    <w:p>
      <w:pPr>
        <w:pStyle w:val="Heading3"/>
        <w:numPr>
          <w:ilvl w:val="2"/>
          <w:numId w:val="1"/>
        </w:numPr>
        <w:rPr/>
      </w:pPr>
      <w:bookmarkStart w:id="3976" w:name="__RefHeading___Toc4166685_3381743652"/>
      <w:bookmarkStart w:id="3977" w:name="_Toc1717"/>
      <w:bookmarkEnd w:id="3975"/>
      <w:bookmarkEnd w:id="3976"/>
      <w:r>
        <w:rPr/>
        <w:t>2</w:t>
      </w:r>
      <w:r>
        <w:rPr>
          <w:rtl w:val="true"/>
        </w:rPr>
        <w:t xml:space="preserve"> - </w:t>
      </w:r>
      <w:r>
        <w:rPr>
          <w:rtl w:val="true"/>
        </w:rPr>
        <w:t xml:space="preserve">حاشیة الفوائد الصمدیة </w:t>
      </w:r>
      <w:r>
        <w:rPr>
          <w:rtl w:val="true"/>
        </w:rPr>
        <w:t xml:space="preserve">= </w:t>
      </w:r>
      <w:r>
        <w:rPr>
          <w:rtl w:val="true"/>
        </w:rPr>
        <w:t xml:space="preserve">الحاشیة الحسینیة </w:t>
      </w:r>
      <w:r>
        <w:rPr>
          <w:rtl w:val="true"/>
        </w:rPr>
        <w:t>«</w:t>
      </w:r>
      <w:r>
        <w:rPr/>
        <w:t>30</w:t>
      </w:r>
      <w:r>
        <w:rPr>
          <w:rtl w:val="true"/>
        </w:rPr>
        <w:t xml:space="preserve"> - </w:t>
      </w:r>
      <w:r>
        <w:rPr/>
        <w:t>127</w:t>
      </w:r>
      <w:r>
        <w:rPr>
          <w:rtl w:val="true"/>
        </w:rPr>
        <w:t>» (</w:t>
      </w:r>
      <w:r>
        <w:rPr>
          <w:rtl w:val="true"/>
        </w:rPr>
        <w:t xml:space="preserve">نحو </w:t>
      </w:r>
      <w:r>
        <w:rPr>
          <w:rtl w:val="true"/>
        </w:rPr>
        <w:t xml:space="preserve">- </w:t>
      </w:r>
      <w:r>
        <w:rPr>
          <w:rtl w:val="true"/>
        </w:rPr>
        <w:t>عربی</w:t>
      </w:r>
      <w:r>
        <w:rPr>
          <w:rtl w:val="true"/>
        </w:rPr>
        <w:t>)</w:t>
      </w:r>
      <w:bookmarkEnd w:id="39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حسینعلی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در کربلای معلی تالیف شده و از این جهت حاشیه حسینیّه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جعلنا من زمرة اولی الالباب و اوجد لتحصیل اموراتنا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واحشرنا مع محمّد و عترته الطاهرین فی الدنیا و الاخرة و احینا بحیاتهم واجعلنا فی زمرتهم صلواتک و سلامک علیهم انک اهل التقوی و المغفرة والحمد لله کما هو اهله</w:t>
      </w:r>
      <w:r>
        <w:rPr>
          <w:rFonts w:eastAsia="IRNazanin" w:cs="IRNazanin"/>
          <w:color w:val="111111"/>
          <w:sz w:val="28"/>
          <w:szCs w:val="28"/>
          <w:rtl w:val="true"/>
          <w:lang w:bidi="fa-IR"/>
        </w:rPr>
        <w:t>».</w:t>
      </w:r>
    </w:p>
    <w:p>
      <w:pPr>
        <w:pStyle w:val="Heading3"/>
        <w:numPr>
          <w:ilvl w:val="2"/>
          <w:numId w:val="1"/>
        </w:numPr>
        <w:rPr/>
      </w:pPr>
      <w:bookmarkStart w:id="3978" w:name="__RefHeading___Toc4166687_3381743652"/>
      <w:bookmarkStart w:id="3979" w:name="_Toc1718"/>
      <w:bookmarkEnd w:id="3978"/>
      <w:r>
        <w:rPr/>
        <w:t>3</w:t>
      </w:r>
      <w:r>
        <w:rPr>
          <w:rtl w:val="true"/>
        </w:rPr>
        <w:t xml:space="preserve"> - </w:t>
      </w:r>
      <w:r>
        <w:rPr>
          <w:rtl w:val="true"/>
        </w:rPr>
        <w:t xml:space="preserve">کبری فی المنطق </w:t>
      </w:r>
      <w:r>
        <w:rPr>
          <w:rtl w:val="true"/>
        </w:rPr>
        <w:t>«</w:t>
      </w:r>
      <w:r>
        <w:rPr/>
        <w:t>130</w:t>
      </w:r>
      <w:r>
        <w:rPr>
          <w:rtl w:val="true"/>
        </w:rPr>
        <w:t xml:space="preserve"> - </w:t>
      </w:r>
      <w:r>
        <w:rPr/>
        <w:t>144</w:t>
      </w:r>
      <w:r>
        <w:rPr>
          <w:rtl w:val="true"/>
        </w:rPr>
        <w:t>» (</w:t>
      </w:r>
      <w:r>
        <w:rPr>
          <w:rtl w:val="true"/>
        </w:rPr>
        <w:t xml:space="preserve">منطق </w:t>
      </w:r>
      <w:r>
        <w:rPr>
          <w:rtl w:val="true"/>
        </w:rPr>
        <w:t xml:space="preserve">- </w:t>
      </w:r>
      <w:r>
        <w:rPr>
          <w:rtl w:val="true"/>
        </w:rPr>
        <w:t>فارسی</w:t>
      </w:r>
      <w:r>
        <w:rPr>
          <w:rtl w:val="true"/>
        </w:rPr>
        <w:t>)</w:t>
      </w:r>
      <w:bookmarkEnd w:id="39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بن محمد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سوم تحریر محمد هادی بن محمد بن اسماعیل در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 xml:space="preserve">کتاب دوم نستعلیق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مازندران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3980" w:name="__RefHeading___Toc4166689_3381743652"/>
      <w:bookmarkStart w:id="3981" w:name="_Toc1719"/>
      <w:bookmarkEnd w:id="3980"/>
      <w:r>
        <w:rPr>
          <w:rtl w:val="true"/>
        </w:rPr>
        <w:t xml:space="preserve">( </w:t>
      </w:r>
      <w:r>
        <w:rPr/>
        <w:t>3323</w:t>
      </w:r>
      <w:r>
        <w:rPr>
          <w:rtl w:val="true"/>
        </w:rPr>
        <w:t xml:space="preserve"> )</w:t>
      </w:r>
      <w:bookmarkEnd w:id="3981"/>
    </w:p>
    <w:p>
      <w:pPr>
        <w:pStyle w:val="Heading3"/>
        <w:numPr>
          <w:ilvl w:val="2"/>
          <w:numId w:val="1"/>
        </w:numPr>
        <w:rPr/>
      </w:pPr>
      <w:bookmarkStart w:id="3982" w:name="__RefHeading___Toc4166691_3381743652"/>
      <w:bookmarkStart w:id="3983" w:name="_Toc1720"/>
      <w:bookmarkEnd w:id="3982"/>
      <w:r>
        <w:rPr/>
        <w:t>1</w:t>
      </w:r>
      <w:r>
        <w:rPr>
          <w:rtl w:val="true"/>
        </w:rPr>
        <w:t xml:space="preserve"> - </w:t>
      </w:r>
      <w:r>
        <w:rPr>
          <w:rtl w:val="true"/>
        </w:rPr>
        <w:t xml:space="preserve">تجرید الاعتقاد </w:t>
      </w:r>
      <w:r>
        <w:rPr>
          <w:rtl w:val="true"/>
        </w:rPr>
        <w:t>«</w:t>
      </w:r>
      <w:r>
        <w:rPr/>
        <w:t>10</w:t>
      </w:r>
      <w:r>
        <w:rPr>
          <w:rtl w:val="true"/>
        </w:rPr>
        <w:t xml:space="preserve"> - </w:t>
      </w:r>
      <w:r>
        <w:rPr/>
        <w:t>18</w:t>
      </w:r>
      <w:r>
        <w:rPr>
          <w:rtl w:val="true"/>
        </w:rPr>
        <w:t>» (</w:t>
      </w:r>
      <w:r>
        <w:rPr>
          <w:rtl w:val="true"/>
        </w:rPr>
        <w:t xml:space="preserve">کلام </w:t>
      </w:r>
      <w:r>
        <w:rPr>
          <w:rtl w:val="true"/>
        </w:rPr>
        <w:t xml:space="preserve">- </w:t>
      </w:r>
      <w:r>
        <w:rPr>
          <w:rtl w:val="true"/>
        </w:rPr>
        <w:t>عربی</w:t>
      </w:r>
      <w:r>
        <w:rPr>
          <w:rtl w:val="true"/>
        </w:rPr>
        <w:t>)</w:t>
      </w:r>
      <w:bookmarkEnd w:id="39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محمدبن محمد طوسی،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مختصر و مشهوری است در مباحث علم کلام از دیدگاه امامیه که مورد توجه بسیاری واقع و حواشی و شروح بسیاری بدان نوشته شده است، این رساله در شش </w:t>
      </w:r>
      <w:bookmarkStart w:id="3984" w:name="pg14116_147252"/>
    </w:p>
    <w:p>
      <w:pPr>
        <w:pStyle w:val="BookText"/>
        <w:rPr/>
      </w:pPr>
      <w:bookmarkEnd w:id="3984"/>
      <w:r>
        <w:rPr>
          <w:rFonts w:ascii="IRNazanin" w:hAnsi="IRNazanin" w:eastAsia="IRNazanin"/>
          <w:color w:val="111111"/>
          <w:sz w:val="28"/>
          <w:sz w:val="28"/>
          <w:szCs w:val="28"/>
          <w:rtl w:val="true"/>
          <w:lang w:bidi="fa-IR"/>
        </w:rPr>
        <w:t>مقصد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الامور العامه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الجواهر و الاعراض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اثبات الصانع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المعاد و الوعد و الوعید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و صفاته و آثاره و فیه فصول، الاول فی وجوده، الموجود ان کان واجبآ فهو المطلوب و الا استلزمه لاستحالة الدور و التسلسل</w:t>
      </w:r>
      <w:r>
        <w:rPr>
          <w:rFonts w:eastAsia="IRNazanin" w:cs="IRNazanin"/>
          <w:color w:val="111111"/>
          <w:sz w:val="28"/>
          <w:szCs w:val="28"/>
          <w:rtl w:val="true"/>
          <w:lang w:bidi="fa-IR"/>
        </w:rPr>
        <w:t>...».</w:t>
      </w:r>
    </w:p>
    <w:p>
      <w:pPr>
        <w:pStyle w:val="Heading3"/>
        <w:numPr>
          <w:ilvl w:val="2"/>
          <w:numId w:val="1"/>
        </w:numPr>
        <w:rPr/>
      </w:pPr>
      <w:bookmarkStart w:id="3985" w:name="__RefHeading___Toc4166693_3381743652"/>
      <w:bookmarkStart w:id="3986" w:name="_Toc1721"/>
      <w:bookmarkEnd w:id="3985"/>
      <w:r>
        <w:rPr/>
        <w:t>2</w:t>
      </w:r>
      <w:r>
        <w:rPr>
          <w:rtl w:val="true"/>
        </w:rPr>
        <w:t xml:space="preserve"> - </w:t>
      </w:r>
      <w:r>
        <w:rPr>
          <w:rtl w:val="true"/>
        </w:rPr>
        <w:t xml:space="preserve">التوحیدیة </w:t>
      </w:r>
      <w:r>
        <w:rPr>
          <w:rtl w:val="true"/>
        </w:rPr>
        <w:t>«</w:t>
      </w:r>
      <w:r>
        <w:rPr/>
        <w:t>22</w:t>
      </w:r>
      <w:r>
        <w:rPr>
          <w:rtl w:val="true"/>
        </w:rPr>
        <w:t xml:space="preserve"> - </w:t>
      </w:r>
      <w:r>
        <w:rPr/>
        <w:t>24</w:t>
      </w:r>
      <w:r>
        <w:rPr>
          <w:rtl w:val="true"/>
        </w:rPr>
        <w:t>» (</w:t>
      </w:r>
      <w:r>
        <w:rPr>
          <w:rtl w:val="true"/>
        </w:rPr>
        <w:t xml:space="preserve">کلام </w:t>
      </w:r>
      <w:r>
        <w:rPr>
          <w:rtl w:val="true"/>
        </w:rPr>
        <w:t xml:space="preserve">- </w:t>
      </w:r>
      <w:r>
        <w:rPr>
          <w:rtl w:val="true"/>
        </w:rPr>
        <w:t>عربی</w:t>
      </w:r>
      <w:r>
        <w:rPr>
          <w:rtl w:val="true"/>
        </w:rPr>
        <w:t>)</w:t>
      </w:r>
      <w:bookmarkEnd w:id="39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استر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اثبات توحید باری تعالی که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به برخی شبهات پاسخ داده شده است، این رساله در سه باب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ترکیبها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مع بعض الافاضل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قاله الفاضل التفتازانی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بالتحمید والصلاة علی النبی الداعی الی التوحید و علی آله و اصحابه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المبدل منه فی حکم السقوط فیصیر التقدیر لو کان فیهما الا الله لفسدتا و فساده ظاهر للمتأمل</w:t>
      </w:r>
      <w:r>
        <w:rPr>
          <w:rFonts w:eastAsia="IRNazanin" w:cs="IRNazanin"/>
          <w:color w:val="111111"/>
          <w:sz w:val="28"/>
          <w:szCs w:val="28"/>
          <w:rtl w:val="true"/>
          <w:lang w:bidi="fa-IR"/>
        </w:rPr>
        <w:t>».</w:t>
      </w:r>
    </w:p>
    <w:p>
      <w:pPr>
        <w:pStyle w:val="Heading3"/>
        <w:numPr>
          <w:ilvl w:val="2"/>
          <w:numId w:val="1"/>
        </w:numPr>
        <w:rPr/>
      </w:pPr>
      <w:bookmarkStart w:id="3987" w:name="__RefHeading___Toc4166695_3381743652"/>
      <w:bookmarkStart w:id="3988" w:name="_Toc1722"/>
      <w:bookmarkEnd w:id="3987"/>
      <w:r>
        <w:rPr/>
        <w:t>3</w:t>
      </w:r>
      <w:r>
        <w:rPr>
          <w:rtl w:val="true"/>
        </w:rPr>
        <w:t xml:space="preserve"> - </w:t>
      </w:r>
      <w:r>
        <w:rPr>
          <w:rtl w:val="true"/>
        </w:rPr>
        <w:t xml:space="preserve">حاشیة شرح الجدید للتجرید </w:t>
      </w:r>
      <w:r>
        <w:rPr>
          <w:rtl w:val="true"/>
        </w:rPr>
        <w:t>«</w:t>
      </w:r>
      <w:r>
        <w:rPr/>
        <w:t>26</w:t>
      </w:r>
      <w:r>
        <w:rPr>
          <w:rtl w:val="true"/>
        </w:rPr>
        <w:t xml:space="preserve"> - </w:t>
      </w:r>
      <w:r>
        <w:rPr/>
        <w:t>175</w:t>
      </w:r>
      <w:r>
        <w:rPr>
          <w:rtl w:val="true"/>
        </w:rPr>
        <w:t>» (</w:t>
      </w:r>
      <w:r>
        <w:rPr>
          <w:rtl w:val="true"/>
        </w:rPr>
        <w:t xml:space="preserve">کلام </w:t>
      </w:r>
      <w:r>
        <w:rPr>
          <w:rtl w:val="true"/>
        </w:rPr>
        <w:t xml:space="preserve">- </w:t>
      </w:r>
      <w:r>
        <w:rPr>
          <w:rtl w:val="true"/>
        </w:rPr>
        <w:t>عربی</w:t>
      </w:r>
      <w:r>
        <w:rPr>
          <w:rtl w:val="true"/>
        </w:rPr>
        <w:t>)</w:t>
      </w:r>
      <w:bookmarkEnd w:id="39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اول فقط بخش الهیات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و احب الوجود مبدء کلّ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یک کتاب میباشد هست</w:t>
      </w:r>
      <w:r>
        <w:rPr>
          <w:rFonts w:eastAsia="IRNazanin" w:cs="IRNazanin"/>
          <w:color w:val="111111"/>
          <w:sz w:val="28"/>
          <w:szCs w:val="28"/>
          <w:rtl w:val="true"/>
          <w:lang w:bidi="fa-IR"/>
        </w:rPr>
        <w:t xml:space="preserve">. </w:t>
      </w:r>
      <w:bookmarkStart w:id="3989" w:name="pg14116_147253"/>
    </w:p>
    <w:p>
      <w:pPr>
        <w:pStyle w:val="BookText"/>
        <w:rPr/>
      </w:pPr>
      <w:bookmarkEnd w:id="3989"/>
      <w:r>
        <w:rPr>
          <w:rFonts w:ascii="IRNazanin" w:hAnsi="IRNazanin" w:eastAsia="IRNazanin"/>
          <w:color w:val="111111"/>
          <w:sz w:val="28"/>
          <w:sz w:val="28"/>
          <w:szCs w:val="28"/>
          <w:rtl w:val="true"/>
          <w:lang w:bidi="fa-IR"/>
        </w:rPr>
        <w:t xml:space="preserve">کتاب دوم 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از سید رضا تبریزی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990" w:name="__RefHeading___Toc4166697_3381743652"/>
      <w:bookmarkStart w:id="3991" w:name="_Toc1723"/>
      <w:bookmarkEnd w:id="3990"/>
      <w:r>
        <w:rPr>
          <w:rtl w:val="true"/>
        </w:rPr>
        <w:t xml:space="preserve">( </w:t>
      </w:r>
      <w:r>
        <w:rPr/>
        <w:t>3325</w:t>
      </w:r>
      <w:r>
        <w:rPr>
          <w:rtl w:val="true"/>
        </w:rPr>
        <w:t xml:space="preserve"> )</w:t>
      </w:r>
      <w:bookmarkEnd w:id="3991"/>
    </w:p>
    <w:p>
      <w:pPr>
        <w:pStyle w:val="Heading3"/>
        <w:numPr>
          <w:ilvl w:val="2"/>
          <w:numId w:val="1"/>
        </w:numPr>
        <w:rPr/>
      </w:pPr>
      <w:bookmarkStart w:id="3992" w:name="__RefHeading___Toc4166699_3381743652"/>
      <w:bookmarkStart w:id="3993" w:name="_Toc1724"/>
      <w:bookmarkEnd w:id="3992"/>
      <w:r>
        <w:rPr/>
        <w:t>1</w:t>
      </w:r>
      <w:r>
        <w:rPr>
          <w:rtl w:val="true"/>
        </w:rPr>
        <w:t xml:space="preserve"> - </w:t>
      </w:r>
      <w:r>
        <w:rPr>
          <w:rtl w:val="true"/>
        </w:rPr>
        <w:t xml:space="preserve">الفوائد الحائریّة القدیمة </w:t>
      </w:r>
      <w:r>
        <w:rPr>
          <w:rtl w:val="true"/>
        </w:rPr>
        <w:t>«</w:t>
      </w:r>
      <w:r>
        <w:rPr/>
        <w:t>1</w:t>
      </w:r>
      <w:r>
        <w:rPr>
          <w:rtl w:val="true"/>
        </w:rPr>
        <w:t xml:space="preserve"> - </w:t>
      </w:r>
      <w:r>
        <w:rPr/>
        <w:t>56</w:t>
      </w:r>
      <w:r>
        <w:rPr>
          <w:rtl w:val="true"/>
        </w:rPr>
        <w:t>» (</w:t>
      </w:r>
      <w:r>
        <w:rPr>
          <w:rtl w:val="true"/>
        </w:rPr>
        <w:t xml:space="preserve">فقه و اصول </w:t>
      </w:r>
      <w:r>
        <w:rPr>
          <w:rtl w:val="true"/>
        </w:rPr>
        <w:t xml:space="preserve">- </w:t>
      </w:r>
      <w:r>
        <w:rPr>
          <w:rtl w:val="true"/>
        </w:rPr>
        <w:t>عربی</w:t>
      </w:r>
      <w:r>
        <w:rPr>
          <w:rtl w:val="true"/>
        </w:rPr>
        <w:t>)</w:t>
      </w:r>
      <w:bookmarkEnd w:id="39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 فائده اصولی و فقهی است که بصورت استدلالی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3994" w:name="__RefHeading___Toc4166701_3381743652"/>
      <w:bookmarkStart w:id="3995" w:name="_Toc1725"/>
      <w:bookmarkEnd w:id="3994"/>
      <w:r>
        <w:rPr/>
        <w:t>2</w:t>
      </w:r>
      <w:r>
        <w:rPr>
          <w:rtl w:val="true"/>
        </w:rPr>
        <w:t xml:space="preserve"> - </w:t>
      </w:r>
      <w:r>
        <w:rPr>
          <w:rtl w:val="true"/>
        </w:rPr>
        <w:t xml:space="preserve">حاشیة معالم الاصول </w:t>
      </w:r>
      <w:r>
        <w:rPr>
          <w:rtl w:val="true"/>
        </w:rPr>
        <w:t>«</w:t>
      </w:r>
      <w:r>
        <w:rPr/>
        <w:t>57</w:t>
      </w:r>
      <w:r>
        <w:rPr>
          <w:rtl w:val="true"/>
        </w:rPr>
        <w:t xml:space="preserve"> - </w:t>
      </w:r>
      <w:r>
        <w:rPr/>
        <w:t>148</w:t>
      </w:r>
      <w:r>
        <w:rPr>
          <w:rtl w:val="true"/>
        </w:rPr>
        <w:t>» (</w:t>
      </w:r>
      <w:r>
        <w:rPr>
          <w:rtl w:val="true"/>
        </w:rPr>
        <w:t xml:space="preserve">اصول فقه </w:t>
      </w:r>
      <w:r>
        <w:rPr>
          <w:rtl w:val="true"/>
        </w:rPr>
        <w:t xml:space="preserve">- </w:t>
      </w:r>
      <w:r>
        <w:rPr>
          <w:rtl w:val="true"/>
        </w:rPr>
        <w:t>عربی</w:t>
      </w:r>
      <w:r>
        <w:rPr>
          <w:rtl w:val="true"/>
        </w:rPr>
        <w:t>)</w:t>
      </w:r>
      <w:bookmarkEnd w:id="39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مدقق شیروانی،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996" w:name="__RefHeading___Toc4166703_3381743652"/>
      <w:bookmarkStart w:id="3997" w:name="_Toc1726"/>
      <w:bookmarkEnd w:id="3996"/>
      <w:r>
        <w:rPr/>
        <w:t>3</w:t>
      </w:r>
      <w:r>
        <w:rPr>
          <w:rtl w:val="true"/>
        </w:rPr>
        <w:t xml:space="preserve"> - </w:t>
      </w:r>
      <w:r>
        <w:rPr>
          <w:rtl w:val="true"/>
        </w:rPr>
        <w:t xml:space="preserve">الوافیة </w:t>
      </w:r>
      <w:r>
        <w:rPr>
          <w:rtl w:val="true"/>
        </w:rPr>
        <w:t>«</w:t>
      </w:r>
      <w:r>
        <w:rPr/>
        <w:t>149</w:t>
      </w:r>
      <w:r>
        <w:rPr>
          <w:rtl w:val="true"/>
        </w:rPr>
        <w:t xml:space="preserve"> - </w:t>
      </w:r>
      <w:r>
        <w:rPr/>
        <w:t>203</w:t>
      </w:r>
      <w:r>
        <w:rPr>
          <w:rtl w:val="true"/>
        </w:rPr>
        <w:t>» (</w:t>
      </w:r>
      <w:r>
        <w:rPr>
          <w:rtl w:val="true"/>
        </w:rPr>
        <w:t xml:space="preserve">اصول فقه </w:t>
      </w:r>
      <w:r>
        <w:rPr>
          <w:rtl w:val="true"/>
        </w:rPr>
        <w:t xml:space="preserve">- </w:t>
      </w:r>
      <w:r>
        <w:rPr>
          <w:rtl w:val="true"/>
        </w:rPr>
        <w:t>عربی</w:t>
      </w:r>
      <w:r>
        <w:rPr>
          <w:rtl w:val="true"/>
        </w:rPr>
        <w:t>)</w:t>
      </w:r>
      <w:bookmarkEnd w:id="39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بشروئی تونی خراسانی،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 xml:space="preserve">کتاب دوم نستعلیق سید محسن بن مقیم الحسینی التنکابنی در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کتاب سوم نستعلیق همان کاتب در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هر سه کتاب تصحیح شده و کتاب سوم حواشی از مؤلف دارد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3998" w:name="pg14116_147254"/>
    </w:p>
    <w:p>
      <w:pPr>
        <w:pStyle w:val="Heading2"/>
        <w:numPr>
          <w:ilvl w:val="1"/>
          <w:numId w:val="1"/>
        </w:numPr>
        <w:rPr/>
      </w:pPr>
      <w:bookmarkStart w:id="3999" w:name="__RefHeading___Toc4166705_3381743652"/>
      <w:bookmarkStart w:id="4000" w:name="_Toc1727"/>
      <w:bookmarkEnd w:id="3998"/>
      <w:bookmarkEnd w:id="3999"/>
      <w:r>
        <w:rPr>
          <w:rtl w:val="true"/>
        </w:rPr>
        <w:t xml:space="preserve">( </w:t>
      </w:r>
      <w:r>
        <w:rPr/>
        <w:t>3384</w:t>
      </w:r>
      <w:r>
        <w:rPr>
          <w:rtl w:val="true"/>
        </w:rPr>
        <w:t xml:space="preserve"> )</w:t>
      </w:r>
      <w:bookmarkEnd w:id="4000"/>
    </w:p>
    <w:p>
      <w:pPr>
        <w:pStyle w:val="Heading3"/>
        <w:numPr>
          <w:ilvl w:val="2"/>
          <w:numId w:val="1"/>
        </w:numPr>
        <w:rPr/>
      </w:pPr>
      <w:bookmarkStart w:id="4001" w:name="__RefHeading___Toc4166707_3381743652"/>
      <w:bookmarkStart w:id="4002" w:name="_Toc1728"/>
      <w:bookmarkEnd w:id="4001"/>
      <w:r>
        <w:rPr/>
        <w:t>1</w:t>
      </w:r>
      <w:r>
        <w:rPr>
          <w:rtl w:val="true"/>
        </w:rPr>
        <w:t xml:space="preserve"> - </w:t>
      </w:r>
      <w:r>
        <w:rPr>
          <w:rtl w:val="true"/>
        </w:rPr>
        <w:t xml:space="preserve">تحفه حاتمی </w:t>
      </w:r>
      <w:r>
        <w:rPr>
          <w:rtl w:val="true"/>
        </w:rPr>
        <w:t>«</w:t>
      </w:r>
      <w:r>
        <w:rPr/>
        <w:t>1</w:t>
      </w:r>
      <w:r>
        <w:rPr>
          <w:rtl w:val="true"/>
        </w:rPr>
        <w:t xml:space="preserve"> - </w:t>
      </w:r>
      <w:r>
        <w:rPr/>
        <w:t>34</w:t>
      </w:r>
      <w:r>
        <w:rPr>
          <w:rtl w:val="true"/>
        </w:rPr>
        <w:t>» (</w:t>
      </w:r>
      <w:r>
        <w:rPr>
          <w:rtl w:val="true"/>
        </w:rPr>
        <w:t xml:space="preserve">نجوم </w:t>
      </w:r>
      <w:r>
        <w:rPr>
          <w:rtl w:val="true"/>
        </w:rPr>
        <w:t xml:space="preserve">- </w:t>
      </w:r>
      <w:r>
        <w:rPr>
          <w:rtl w:val="true"/>
        </w:rPr>
        <w:t>فارسی</w:t>
      </w:r>
      <w:r>
        <w:rPr>
          <w:rtl w:val="true"/>
        </w:rPr>
        <w:t>)</w:t>
      </w:r>
      <w:bookmarkEnd w:id="40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حسین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003" w:name="__RefHeading___Toc4166709_3381743652"/>
      <w:bookmarkStart w:id="4004" w:name="_Toc1729"/>
      <w:bookmarkEnd w:id="4003"/>
      <w:r>
        <w:rPr/>
        <w:t>2</w:t>
      </w:r>
      <w:r>
        <w:rPr>
          <w:rtl w:val="true"/>
        </w:rPr>
        <w:t xml:space="preserve"> - </w:t>
      </w:r>
      <w:r>
        <w:rPr>
          <w:rtl w:val="true"/>
        </w:rPr>
        <w:t xml:space="preserve">الصفحیه </w:t>
      </w:r>
      <w:r>
        <w:rPr>
          <w:rtl w:val="true"/>
        </w:rPr>
        <w:t>«</w:t>
      </w:r>
      <w:r>
        <w:rPr/>
        <w:t>36</w:t>
      </w:r>
      <w:r>
        <w:rPr>
          <w:rtl w:val="true"/>
        </w:rPr>
        <w:t xml:space="preserve"> - </w:t>
      </w:r>
      <w:r>
        <w:rPr/>
        <w:t>44</w:t>
      </w:r>
      <w:r>
        <w:rPr>
          <w:rtl w:val="true"/>
        </w:rPr>
        <w:t>» (</w:t>
      </w:r>
      <w:r>
        <w:rPr>
          <w:rtl w:val="true"/>
        </w:rPr>
        <w:t>نجوم</w:t>
      </w:r>
      <w:r>
        <w:rPr>
          <w:rtl w:val="true"/>
        </w:rPr>
        <w:t>)</w:t>
      </w:r>
      <w:bookmarkEnd w:id="40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حسین عاملی</w:t>
      </w:r>
      <w:r>
        <w:rPr>
          <w:rFonts w:eastAsia="IRNazanin" w:cs="IRNazanin"/>
          <w:color w:val="111111"/>
          <w:sz w:val="28"/>
          <w:szCs w:val="28"/>
          <w:rtl w:val="true"/>
          <w:lang w:bidi="fa-IR"/>
        </w:rPr>
        <w:t>.</w:t>
      </w:r>
    </w:p>
    <w:p>
      <w:pPr>
        <w:pStyle w:val="Heading3"/>
        <w:numPr>
          <w:ilvl w:val="2"/>
          <w:numId w:val="1"/>
        </w:numPr>
        <w:rPr/>
      </w:pPr>
      <w:bookmarkStart w:id="4005" w:name="__RefHeading___Toc4166711_3381743652"/>
      <w:bookmarkStart w:id="4006" w:name="_Toc1730"/>
      <w:bookmarkEnd w:id="4005"/>
      <w:r>
        <w:rPr/>
        <w:t>3</w:t>
      </w:r>
      <w:r>
        <w:rPr>
          <w:rtl w:val="true"/>
        </w:rPr>
        <w:t xml:space="preserve"> - </w:t>
      </w:r>
      <w:r>
        <w:rPr>
          <w:rtl w:val="true"/>
        </w:rPr>
        <w:t xml:space="preserve">بیست باب </w:t>
      </w:r>
      <w:r>
        <w:rPr>
          <w:rtl w:val="true"/>
        </w:rPr>
        <w:t>«</w:t>
      </w:r>
      <w:r>
        <w:rPr/>
        <w:t>46</w:t>
      </w:r>
      <w:r>
        <w:rPr>
          <w:rtl w:val="true"/>
        </w:rPr>
        <w:t xml:space="preserve"> - </w:t>
      </w:r>
      <w:r>
        <w:rPr/>
        <w:t>83</w:t>
      </w:r>
      <w:r>
        <w:rPr>
          <w:rtl w:val="true"/>
        </w:rPr>
        <w:t>» (</w:t>
      </w:r>
      <w:r>
        <w:rPr>
          <w:rtl w:val="true"/>
        </w:rPr>
        <w:t xml:space="preserve">نجوم </w:t>
      </w:r>
      <w:r>
        <w:rPr>
          <w:rtl w:val="true"/>
        </w:rPr>
        <w:t xml:space="preserve">- </w:t>
      </w:r>
      <w:r>
        <w:rPr>
          <w:rtl w:val="true"/>
        </w:rPr>
        <w:t>فارسی</w:t>
      </w:r>
      <w:r>
        <w:rPr>
          <w:rtl w:val="true"/>
        </w:rPr>
        <w:t>)</w:t>
      </w:r>
      <w:bookmarkEnd w:id="40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محمد بن محمد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صادق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نقی حسینی خلیفه در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 همان محمد نقی در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صادق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4007" w:name="__RefHeading___Toc4166713_3381743652"/>
      <w:bookmarkStart w:id="4008" w:name="_Toc1731"/>
      <w:bookmarkEnd w:id="4007"/>
      <w:r>
        <w:rPr>
          <w:rtl w:val="true"/>
        </w:rPr>
        <w:t xml:space="preserve">( </w:t>
      </w:r>
      <w:r>
        <w:rPr/>
        <w:t>3393</w:t>
      </w:r>
      <w:r>
        <w:rPr>
          <w:rtl w:val="true"/>
        </w:rPr>
        <w:t xml:space="preserve"> )</w:t>
      </w:r>
      <w:bookmarkEnd w:id="4008"/>
    </w:p>
    <w:p>
      <w:pPr>
        <w:pStyle w:val="Heading3"/>
        <w:numPr>
          <w:ilvl w:val="2"/>
          <w:numId w:val="1"/>
        </w:numPr>
        <w:rPr/>
      </w:pPr>
      <w:bookmarkStart w:id="4009" w:name="__RefHeading___Toc4166715_3381743652"/>
      <w:bookmarkStart w:id="4010" w:name="_Toc1732"/>
      <w:bookmarkEnd w:id="4009"/>
      <w:r>
        <w:rPr/>
        <w:t>1</w:t>
      </w:r>
      <w:r>
        <w:rPr>
          <w:rtl w:val="true"/>
        </w:rPr>
        <w:t xml:space="preserve"> - </w:t>
      </w:r>
      <w:r>
        <w:rPr>
          <w:rtl w:val="true"/>
        </w:rPr>
        <w:t xml:space="preserve">آداب المتعلمین </w:t>
      </w:r>
      <w:r>
        <w:rPr>
          <w:rtl w:val="true"/>
        </w:rPr>
        <w:t>«</w:t>
      </w:r>
      <w:r>
        <w:rPr/>
        <w:t>1</w:t>
      </w:r>
      <w:r>
        <w:rPr>
          <w:rtl w:val="true"/>
        </w:rPr>
        <w:t xml:space="preserve"> - </w:t>
      </w:r>
      <w:r>
        <w:rPr/>
        <w:t>7</w:t>
      </w:r>
      <w:r>
        <w:rPr>
          <w:rtl w:val="true"/>
        </w:rPr>
        <w:t>» (</w:t>
      </w:r>
      <w:r>
        <w:rPr>
          <w:rtl w:val="true"/>
        </w:rPr>
        <w:t>عربی</w:t>
      </w:r>
      <w:r>
        <w:rPr>
          <w:rtl w:val="true"/>
        </w:rPr>
        <w:t>)</w:t>
      </w:r>
      <w:bookmarkEnd w:id="4010"/>
    </w:p>
    <w:p>
      <w:pPr>
        <w:pStyle w:val="BookText"/>
        <w:rPr/>
      </w:pPr>
      <w:r>
        <w:rPr>
          <w:rFonts w:ascii="IRNazanin" w:hAnsi="IRNazanin" w:eastAsia="IRNazanin"/>
          <w:color w:val="111111"/>
          <w:sz w:val="28"/>
          <w:sz w:val="28"/>
          <w:szCs w:val="28"/>
          <w:rtl w:val="true"/>
          <w:lang w:bidi="fa-IR"/>
        </w:rPr>
        <w:t xml:space="preserve">منسوب به خواجه نصیر الدین محمد بن محمد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آلائه واشکره علی نعمائه والصلاة علی سید انبیائه و خیر اوصیائه</w:t>
      </w:r>
      <w:r>
        <w:rPr>
          <w:rFonts w:eastAsia="IRNazanin" w:cs="IRNazanin"/>
          <w:color w:val="111111"/>
          <w:sz w:val="28"/>
          <w:szCs w:val="28"/>
          <w:rtl w:val="true"/>
          <w:lang w:bidi="fa-IR"/>
        </w:rPr>
        <w:t xml:space="preserve">...». </w:t>
      </w:r>
      <w:bookmarkStart w:id="4011" w:name="pg14116_147255"/>
    </w:p>
    <w:p>
      <w:pPr>
        <w:pStyle w:val="Heading3"/>
        <w:numPr>
          <w:ilvl w:val="2"/>
          <w:numId w:val="1"/>
        </w:numPr>
        <w:rPr/>
      </w:pPr>
      <w:bookmarkStart w:id="4012" w:name="__RefHeading___Toc4166717_3381743652"/>
      <w:bookmarkStart w:id="4013" w:name="_Toc1733"/>
      <w:bookmarkEnd w:id="4011"/>
      <w:bookmarkEnd w:id="4012"/>
      <w:r>
        <w:rPr/>
        <w:t>2</w:t>
      </w:r>
      <w:r>
        <w:rPr>
          <w:rtl w:val="true"/>
        </w:rPr>
        <w:t xml:space="preserve"> - </w:t>
      </w:r>
      <w:r>
        <w:rPr>
          <w:rtl w:val="true"/>
        </w:rPr>
        <w:t xml:space="preserve">النافع یوم الحشر فی شرح باب الحادی عشر </w:t>
      </w:r>
      <w:r>
        <w:rPr>
          <w:rtl w:val="true"/>
        </w:rPr>
        <w:t>«</w:t>
      </w:r>
      <w:r>
        <w:rPr/>
        <w:t>8</w:t>
      </w:r>
      <w:r>
        <w:rPr>
          <w:rtl w:val="true"/>
        </w:rPr>
        <w:t xml:space="preserve"> - </w:t>
      </w:r>
      <w:r>
        <w:rPr/>
        <w:t>42</w:t>
      </w:r>
      <w:r>
        <w:rPr>
          <w:rtl w:val="true"/>
        </w:rPr>
        <w:t>» (</w:t>
      </w:r>
      <w:r>
        <w:rPr>
          <w:rtl w:val="true"/>
        </w:rPr>
        <w:t xml:space="preserve">کلام </w:t>
      </w:r>
      <w:r>
        <w:rPr>
          <w:rtl w:val="true"/>
        </w:rPr>
        <w:t xml:space="preserve">- </w:t>
      </w:r>
      <w:r>
        <w:rPr>
          <w:rtl w:val="true"/>
        </w:rPr>
        <w:t>عربی</w:t>
      </w:r>
      <w:r>
        <w:rPr>
          <w:rtl w:val="true"/>
        </w:rPr>
        <w:t>)</w:t>
      </w:r>
      <w:bookmarkEnd w:id="40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بن عبدالله سیوری حلی، </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014" w:name="__RefHeading___Toc4166719_3381743652"/>
      <w:bookmarkStart w:id="4015" w:name="_Toc1734"/>
      <w:bookmarkEnd w:id="4014"/>
      <w:r>
        <w:rPr/>
        <w:t>3</w:t>
      </w:r>
      <w:r>
        <w:rPr>
          <w:rtl w:val="true"/>
        </w:rPr>
        <w:t xml:space="preserve"> - </w:t>
      </w:r>
      <w:r>
        <w:rPr>
          <w:rtl w:val="true"/>
        </w:rPr>
        <w:t xml:space="preserve">شرح مقدمة الادب </w:t>
      </w:r>
      <w:r>
        <w:rPr>
          <w:rtl w:val="true"/>
        </w:rPr>
        <w:t>= «</w:t>
      </w:r>
      <w:r>
        <w:rPr>
          <w:rtl w:val="true"/>
        </w:rPr>
        <w:t>شرح التصرفات</w:t>
      </w:r>
      <w:r>
        <w:rPr>
          <w:rtl w:val="true"/>
        </w:rPr>
        <w:t>...» «</w:t>
      </w:r>
      <w:r>
        <w:rPr/>
        <w:t>43</w:t>
      </w:r>
      <w:r>
        <w:rPr>
          <w:rtl w:val="true"/>
        </w:rPr>
        <w:t xml:space="preserve"> - </w:t>
      </w:r>
      <w:r>
        <w:rPr/>
        <w:t>76</w:t>
      </w:r>
      <w:r>
        <w:rPr>
          <w:rtl w:val="true"/>
        </w:rPr>
        <w:t>» (</w:t>
      </w:r>
      <w:r>
        <w:rPr>
          <w:rtl w:val="true"/>
        </w:rPr>
        <w:t xml:space="preserve">نحو </w:t>
      </w:r>
      <w:r>
        <w:rPr>
          <w:rtl w:val="true"/>
        </w:rPr>
        <w:t xml:space="preserve">- </w:t>
      </w:r>
      <w:r>
        <w:rPr>
          <w:rtl w:val="true"/>
        </w:rPr>
        <w:t>عربی</w:t>
      </w:r>
      <w:r>
        <w:rPr>
          <w:rtl w:val="true"/>
        </w:rPr>
        <w:t>)</w:t>
      </w:r>
      <w:bookmarkEnd w:id="40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عصمة الله بن نعمة الله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مقدمه گفته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کردم پس برای حل مشکلات و توضیح معضلات چهارم و پنجم کتاب که تصرفات اسم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مزجی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شرح نیامده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حمدآ لمن فتح ابواب العلوم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الابواب و نصبهم علی رؤسنا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وفقت لطالعة کتاب التصرفات بعون قاضی الحاجات اردت ان 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له محلا عن الاعراب و امّا افراد الممیز المعدود فلانه لما صار منصوبآ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افراده 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مع ان المقصود هو بیان للجنس،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دوم 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نستعلیق عبدالواحد بن ملا عبدالباقی در سده دهم و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4016" w:name="__RefHeading___Toc4166721_3381743652"/>
      <w:bookmarkStart w:id="4017" w:name="_Toc1735"/>
      <w:bookmarkEnd w:id="4016"/>
      <w:r>
        <w:rPr>
          <w:rtl w:val="true"/>
        </w:rPr>
        <w:t xml:space="preserve">( </w:t>
      </w:r>
      <w:r>
        <w:rPr/>
        <w:t>3410</w:t>
      </w:r>
      <w:r>
        <w:rPr>
          <w:rtl w:val="true"/>
        </w:rPr>
        <w:t xml:space="preserve"> )</w:t>
      </w:r>
      <w:bookmarkEnd w:id="4017"/>
    </w:p>
    <w:p>
      <w:pPr>
        <w:pStyle w:val="Heading3"/>
        <w:numPr>
          <w:ilvl w:val="2"/>
          <w:numId w:val="1"/>
        </w:numPr>
        <w:rPr/>
      </w:pPr>
      <w:bookmarkStart w:id="4018" w:name="__RefHeading___Toc4166723_3381743652"/>
      <w:bookmarkStart w:id="4019" w:name="_Toc1736"/>
      <w:bookmarkEnd w:id="4018"/>
      <w:r>
        <w:rPr/>
        <w:t>1</w:t>
      </w:r>
      <w:r>
        <w:rPr>
          <w:rtl w:val="true"/>
        </w:rPr>
        <w:t xml:space="preserve"> - </w:t>
      </w:r>
      <w:r>
        <w:rPr>
          <w:rtl w:val="true"/>
        </w:rPr>
        <w:t xml:space="preserve">صرف </w:t>
      </w:r>
      <w:r>
        <w:rPr>
          <w:rtl w:val="true"/>
        </w:rPr>
        <w:t>«</w:t>
      </w:r>
      <w:r>
        <w:rPr/>
        <w:t>1</w:t>
      </w:r>
      <w:r>
        <w:rPr>
          <w:rtl w:val="true"/>
        </w:rPr>
        <w:t xml:space="preserve"> - </w:t>
      </w:r>
      <w:r>
        <w:rPr/>
        <w:t>16</w:t>
      </w:r>
      <w:r>
        <w:rPr>
          <w:rtl w:val="true"/>
        </w:rPr>
        <w:t>» (</w:t>
      </w:r>
      <w:r>
        <w:rPr>
          <w:rtl w:val="true"/>
        </w:rPr>
        <w:t xml:space="preserve">صرف </w:t>
      </w:r>
      <w:r>
        <w:rPr>
          <w:rtl w:val="true"/>
        </w:rPr>
        <w:t xml:space="preserve">- </w:t>
      </w:r>
      <w:r>
        <w:rPr>
          <w:rtl w:val="true"/>
        </w:rPr>
        <w:t>عربی</w:t>
      </w:r>
      <w:r>
        <w:rPr>
          <w:rtl w:val="true"/>
        </w:rPr>
        <w:t>)</w:t>
      </w:r>
      <w:bookmarkEnd w:id="40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متوسط در بیان اوزان صرفی که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 xml:space="preserve">. </w:t>
      </w:r>
      <w:bookmarkStart w:id="4020" w:name="pg14116_147256"/>
    </w:p>
    <w:p>
      <w:pPr>
        <w:pStyle w:val="BookText"/>
        <w:rPr/>
      </w:pPr>
      <w:bookmarkEnd w:id="4020"/>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در آنجا نسخه‌ای دیگر از این کتاب یاد شده که گویا مفقود است و فعلا در کتابخانه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بسمله و به نستعین اعلم انّ ابواب التصریف خمسة و ثلاثون بابآ ستّة منها للثّلاثی المجرّد باب اول فَعَل یَفعُلُ موزونه نَصَرَ یَنصُر و علامته ان یکون عین فعله مفتوحآ</w:t>
      </w:r>
      <w:r>
        <w:rPr>
          <w:rFonts w:eastAsia="Amiri" w:cs="Amiri" w:ascii="Amiri" w:hAnsi="Amiri"/>
          <w:color w:val="111111"/>
          <w:sz w:val="28"/>
          <w:szCs w:val="28"/>
          <w:rtl w:val="true"/>
          <w:lang w:bidi="ar-SA"/>
        </w:rPr>
        <w:t>...».</w:t>
      </w:r>
    </w:p>
    <w:p>
      <w:pPr>
        <w:pStyle w:val="Heading3"/>
        <w:numPr>
          <w:ilvl w:val="2"/>
          <w:numId w:val="1"/>
        </w:numPr>
        <w:rPr/>
      </w:pPr>
      <w:bookmarkStart w:id="4021" w:name="__RefHeading___Toc4166725_3381743652"/>
      <w:bookmarkStart w:id="4022" w:name="_Toc1737"/>
      <w:bookmarkEnd w:id="4021"/>
      <w:r>
        <w:rPr/>
        <w:t>2</w:t>
      </w:r>
      <w:r>
        <w:rPr>
          <w:rtl w:val="true"/>
        </w:rPr>
        <w:t xml:space="preserve"> - </w:t>
      </w:r>
      <w:r>
        <w:rPr>
          <w:rtl w:val="true"/>
        </w:rPr>
        <w:t xml:space="preserve">داستان عبدالله بن سلام </w:t>
      </w:r>
      <w:r>
        <w:rPr>
          <w:rtl w:val="true"/>
        </w:rPr>
        <w:t xml:space="preserve">= </w:t>
      </w:r>
      <w:r>
        <w:rPr>
          <w:rtl w:val="true"/>
        </w:rPr>
        <w:t xml:space="preserve">هزار مسأله </w:t>
      </w:r>
      <w:r>
        <w:rPr>
          <w:rtl w:val="true"/>
        </w:rPr>
        <w:t>«</w:t>
      </w:r>
      <w:r>
        <w:rPr/>
        <w:t>17</w:t>
      </w:r>
      <w:r>
        <w:rPr>
          <w:rtl w:val="true"/>
        </w:rPr>
        <w:t xml:space="preserve"> - </w:t>
      </w:r>
      <w:r>
        <w:rPr/>
        <w:t>58</w:t>
      </w:r>
      <w:r>
        <w:rPr>
          <w:rtl w:val="true"/>
        </w:rPr>
        <w:t>» (</w:t>
      </w:r>
      <w:r>
        <w:rPr>
          <w:rtl w:val="true"/>
        </w:rPr>
        <w:t>فارسی</w:t>
      </w:r>
      <w:r>
        <w:rPr>
          <w:rtl w:val="true"/>
        </w:rPr>
        <w:t>)</w:t>
      </w:r>
      <w:bookmarkEnd w:id="4022"/>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 در جلد چهارم این فهرست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کن ما را که خدای تعالی آسمانها را از چه چیز آفریده است و از هر آسمانی تا آسمانی دیگر چند سال راه است و نام هر آسمانی چیست و ساکنان هر آسمانی کیستند و</w:t>
      </w:r>
      <w:r>
        <w:rPr>
          <w:rFonts w:eastAsia="IRNazanin" w:cs="IRNazanin"/>
          <w:color w:val="111111"/>
          <w:sz w:val="28"/>
          <w:szCs w:val="28"/>
          <w:rtl w:val="true"/>
          <w:lang w:bidi="fa-IR"/>
        </w:rPr>
        <w:t>...».</w:t>
      </w:r>
    </w:p>
    <w:p>
      <w:pPr>
        <w:pStyle w:val="Heading3"/>
        <w:numPr>
          <w:ilvl w:val="2"/>
          <w:numId w:val="1"/>
        </w:numPr>
        <w:rPr/>
      </w:pPr>
      <w:bookmarkStart w:id="4023" w:name="__RefHeading___Toc4166727_3381743652"/>
      <w:bookmarkStart w:id="4024" w:name="_Toc1738"/>
      <w:bookmarkEnd w:id="4023"/>
      <w:r>
        <w:rPr/>
        <w:t>3</w:t>
      </w:r>
      <w:r>
        <w:rPr>
          <w:rtl w:val="true"/>
        </w:rPr>
        <w:t xml:space="preserve"> - </w:t>
      </w:r>
      <w:r>
        <w:rPr>
          <w:rtl w:val="true"/>
        </w:rPr>
        <w:t xml:space="preserve">خزان و بهار </w:t>
      </w:r>
      <w:r>
        <w:rPr>
          <w:rtl w:val="true"/>
        </w:rPr>
        <w:t>«</w:t>
      </w:r>
      <w:r>
        <w:rPr/>
        <w:t>59</w:t>
      </w:r>
      <w:r>
        <w:rPr>
          <w:rtl w:val="true"/>
        </w:rPr>
        <w:t xml:space="preserve"> - </w:t>
      </w:r>
      <w:r>
        <w:rPr/>
        <w:t>128</w:t>
      </w:r>
      <w:r>
        <w:rPr>
          <w:rtl w:val="true"/>
        </w:rPr>
        <w:t>» (</w:t>
      </w:r>
      <w:r>
        <w:rPr>
          <w:rtl w:val="true"/>
        </w:rPr>
        <w:t xml:space="preserve">اخلاق </w:t>
      </w:r>
      <w:r>
        <w:rPr>
          <w:rtl w:val="true"/>
        </w:rPr>
        <w:t xml:space="preserve">- </w:t>
      </w:r>
      <w:r>
        <w:rPr>
          <w:rtl w:val="true"/>
        </w:rPr>
        <w:t>فارسی</w:t>
      </w:r>
      <w:r>
        <w:rPr>
          <w:rtl w:val="true"/>
        </w:rPr>
        <w:t>)</w:t>
      </w:r>
      <w:bookmarkEnd w:id="40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کاشف الدین محمد کاشف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از انجام و کتاب دوم از آغاز نقص دارد و هر دو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از آغاز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میر علی بن فتح علی موسوی طالشی در قریه عسلوطی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025" w:name="__RefHeading___Toc4166729_3381743652"/>
      <w:bookmarkStart w:id="4026" w:name="_Toc1739"/>
      <w:bookmarkEnd w:id="4025"/>
      <w:r>
        <w:rPr>
          <w:rtl w:val="true"/>
        </w:rPr>
        <w:t xml:space="preserve">( </w:t>
      </w:r>
      <w:r>
        <w:rPr/>
        <w:t>3421</w:t>
      </w:r>
      <w:r>
        <w:rPr>
          <w:rtl w:val="true"/>
        </w:rPr>
        <w:t xml:space="preserve"> )</w:t>
      </w:r>
      <w:bookmarkEnd w:id="4026"/>
    </w:p>
    <w:p>
      <w:pPr>
        <w:pStyle w:val="Heading3"/>
        <w:numPr>
          <w:ilvl w:val="2"/>
          <w:numId w:val="1"/>
        </w:numPr>
        <w:rPr/>
      </w:pPr>
      <w:bookmarkStart w:id="4027" w:name="__RefHeading___Toc4166731_3381743652"/>
      <w:bookmarkStart w:id="4028" w:name="_Toc1740"/>
      <w:bookmarkEnd w:id="4027"/>
      <w:r>
        <w:rPr/>
        <w:t>1</w:t>
      </w:r>
      <w:r>
        <w:rPr>
          <w:rtl w:val="true"/>
        </w:rPr>
        <w:t xml:space="preserve"> - </w:t>
      </w:r>
      <w:r>
        <w:rPr>
          <w:rtl w:val="true"/>
        </w:rPr>
        <w:t xml:space="preserve">داستان عقل و عشق </w:t>
      </w:r>
      <w:r>
        <w:rPr>
          <w:rtl w:val="true"/>
        </w:rPr>
        <w:t>«</w:t>
      </w:r>
      <w:r>
        <w:rPr/>
        <w:t>1</w:t>
      </w:r>
      <w:r>
        <w:rPr>
          <w:rtl w:val="true"/>
        </w:rPr>
        <w:t xml:space="preserve"> - </w:t>
      </w:r>
      <w:r>
        <w:rPr/>
        <w:t>8</w:t>
      </w:r>
      <w:r>
        <w:rPr>
          <w:rtl w:val="true"/>
        </w:rPr>
        <w:t>» (</w:t>
      </w:r>
      <w:r>
        <w:rPr>
          <w:rtl w:val="true"/>
        </w:rPr>
        <w:t>فارسی</w:t>
      </w:r>
      <w:r>
        <w:rPr>
          <w:rtl w:val="true"/>
        </w:rPr>
        <w:t>)</w:t>
      </w:r>
      <w:bookmarkEnd w:id="40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بیان برخی معارف و حکم که در قالب داستان پادشاهی بنام عقل </w:t>
      </w:r>
      <w:bookmarkStart w:id="4029" w:name="pg14116_147257"/>
    </w:p>
    <w:p>
      <w:pPr>
        <w:pStyle w:val="BookText"/>
        <w:rPr/>
      </w:pPr>
      <w:bookmarkEnd w:id="4029"/>
      <w:r>
        <w:rPr>
          <w:rFonts w:ascii="IRNazanin" w:hAnsi="IRNazanin" w:eastAsia="IRNazanin"/>
          <w:color w:val="111111"/>
          <w:sz w:val="28"/>
          <w:sz w:val="28"/>
          <w:szCs w:val="28"/>
          <w:rtl w:val="true"/>
          <w:lang w:bidi="fa-IR"/>
        </w:rPr>
        <w:t>و پادشاهی دیگر بنام عشق و برخورد آن دو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مخترع این حکایت و مبتدع این روایت که در یونان زمین پادشاهی بود عقل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یکی از فرزندان او این داستانست که نوباوه بوستانست و بیان و تذکره دوستان زمانست</w:t>
      </w:r>
      <w:r>
        <w:rPr>
          <w:rFonts w:eastAsia="IRNazanin" w:cs="IRNazanin"/>
          <w:color w:val="111111"/>
          <w:sz w:val="28"/>
          <w:szCs w:val="28"/>
          <w:rtl w:val="true"/>
          <w:lang w:bidi="fa-IR"/>
        </w:rPr>
        <w:t>».</w:t>
      </w:r>
    </w:p>
    <w:p>
      <w:pPr>
        <w:pStyle w:val="Heading3"/>
        <w:numPr>
          <w:ilvl w:val="2"/>
          <w:numId w:val="1"/>
        </w:numPr>
        <w:rPr/>
      </w:pPr>
      <w:bookmarkStart w:id="4030" w:name="__RefHeading___Toc4166733_3381743652"/>
      <w:bookmarkStart w:id="4031" w:name="_Toc1741"/>
      <w:bookmarkEnd w:id="4030"/>
      <w:r>
        <w:rPr/>
        <w:t>2</w:t>
      </w:r>
      <w:r>
        <w:rPr>
          <w:rtl w:val="true"/>
        </w:rPr>
        <w:t xml:space="preserve"> - </w:t>
      </w:r>
      <w:r>
        <w:rPr>
          <w:rtl w:val="true"/>
        </w:rPr>
        <w:t xml:space="preserve">داستان قضا و قدر </w:t>
      </w:r>
      <w:r>
        <w:rPr>
          <w:rtl w:val="true"/>
        </w:rPr>
        <w:t>«</w:t>
      </w:r>
      <w:r>
        <w:rPr/>
        <w:t>8</w:t>
      </w:r>
      <w:r>
        <w:rPr>
          <w:rtl w:val="true"/>
        </w:rPr>
        <w:t xml:space="preserve"> - </w:t>
      </w:r>
      <w:r>
        <w:rPr/>
        <w:t>20</w:t>
      </w:r>
      <w:r>
        <w:rPr>
          <w:rtl w:val="true"/>
        </w:rPr>
        <w:t>» (</w:t>
      </w:r>
      <w:r>
        <w:rPr>
          <w:rtl w:val="true"/>
        </w:rPr>
        <w:t>فارسی</w:t>
      </w:r>
      <w:r>
        <w:rPr>
          <w:rtl w:val="true"/>
        </w:rPr>
        <w:t>)</w:t>
      </w:r>
      <w:bookmarkEnd w:id="40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و حکایتی در عصر 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اعتقاد مرغان تحت امر آن حضرت به قضا و قدر الهی که توسط جبرئیل به پیامبر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کند از حسن بصری رحمة الله علیه و او روایت میکند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ایشان به معجزات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آوردند و این حکایت نزد خواجه کاینات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رحمت رب العالمین بر مردم نیک اعتقاد باد آمین یا رب العالمین</w:t>
      </w:r>
      <w:r>
        <w:rPr>
          <w:rFonts w:eastAsia="IRNazanin" w:cs="IRNazanin"/>
          <w:color w:val="111111"/>
          <w:sz w:val="28"/>
          <w:szCs w:val="28"/>
          <w:rtl w:val="true"/>
          <w:lang w:bidi="fa-IR"/>
        </w:rPr>
        <w:t>».</w:t>
      </w:r>
    </w:p>
    <w:p>
      <w:pPr>
        <w:pStyle w:val="Heading3"/>
        <w:numPr>
          <w:ilvl w:val="2"/>
          <w:numId w:val="1"/>
        </w:numPr>
        <w:rPr/>
      </w:pPr>
      <w:bookmarkStart w:id="4032" w:name="__RefHeading___Toc4166735_3381743652"/>
      <w:bookmarkStart w:id="4033" w:name="_Toc1742"/>
      <w:bookmarkEnd w:id="4032"/>
      <w:r>
        <w:rPr/>
        <w:t>3</w:t>
      </w:r>
      <w:r>
        <w:rPr>
          <w:rtl w:val="true"/>
        </w:rPr>
        <w:t xml:space="preserve"> - </w:t>
      </w:r>
      <w:r>
        <w:rPr>
          <w:rtl w:val="true"/>
        </w:rPr>
        <w:t xml:space="preserve">داستان پادشاه و دختر فغفور </w:t>
      </w:r>
      <w:r>
        <w:rPr>
          <w:rtl w:val="true"/>
        </w:rPr>
        <w:t>(</w:t>
      </w:r>
      <w:r>
        <w:rPr>
          <w:rtl w:val="true"/>
        </w:rPr>
        <w:t>فارسی</w:t>
      </w:r>
      <w:r>
        <w:rPr>
          <w:rtl w:val="true"/>
        </w:rPr>
        <w:t>)</w:t>
      </w:r>
      <w:bookmarkEnd w:id="40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سؤالاتی است که پادشاهی از دختر فغفور بعمل آورده و از او پاسخ شنیده است</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اخبار و ناقلان آثار چنین روایت کرده‌اند که در روزگار ما تقدم پادشاهی بود که به مال و خدم و 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به داد و عدل و شفقت آراسته بود</w:t>
      </w:r>
      <w:r>
        <w:rPr>
          <w:rFonts w:eastAsia="IRNazanin" w:cs="IRNazanin"/>
          <w:color w:val="111111"/>
          <w:sz w:val="28"/>
          <w:szCs w:val="28"/>
          <w:rtl w:val="true"/>
          <w:lang w:bidi="fa-IR"/>
        </w:rPr>
        <w:t xml:space="preserve">..». </w:t>
      </w:r>
      <w:bookmarkStart w:id="4034" w:name="pg14116_147258"/>
    </w:p>
    <w:p>
      <w:pPr>
        <w:pStyle w:val="BookText"/>
        <w:rPr/>
      </w:pPr>
      <w:bookmarkEnd w:id="403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رحمت خدا بر نویسنده و خواننده و شنونده و جمع کننده و صاحب این کتاب باد و بدان مسلمان که گوید آمین یا رب العالمین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محمد اکمل بن افضل بن کمال الدین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عبدالوهاب الحسینی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مهر بر برگ اول کتاب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لواحه و قاضی و برخی حکایتهای دیگر هم در این مجموعه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035" w:name="__RefHeading___Toc4166737_3381743652"/>
      <w:bookmarkStart w:id="4036" w:name="_Toc1743"/>
      <w:bookmarkEnd w:id="4035"/>
      <w:r>
        <w:rPr>
          <w:rtl w:val="true"/>
        </w:rPr>
        <w:t xml:space="preserve">( </w:t>
      </w:r>
      <w:r>
        <w:rPr/>
        <w:t>3425</w:t>
      </w:r>
      <w:r>
        <w:rPr>
          <w:rtl w:val="true"/>
        </w:rPr>
        <w:t xml:space="preserve"> )</w:t>
      </w:r>
      <w:bookmarkEnd w:id="4036"/>
    </w:p>
    <w:p>
      <w:pPr>
        <w:pStyle w:val="Heading3"/>
        <w:numPr>
          <w:ilvl w:val="2"/>
          <w:numId w:val="1"/>
        </w:numPr>
        <w:rPr/>
      </w:pPr>
      <w:bookmarkStart w:id="4037" w:name="__RefHeading___Toc4166739_3381743652"/>
      <w:bookmarkStart w:id="4038" w:name="_Toc1744"/>
      <w:bookmarkEnd w:id="4037"/>
      <w:r>
        <w:rPr/>
        <w:t>1</w:t>
      </w:r>
      <w:r>
        <w:rPr>
          <w:rtl w:val="true"/>
        </w:rPr>
        <w:t xml:space="preserve"> - </w:t>
      </w:r>
      <w:r>
        <w:rPr>
          <w:rtl w:val="true"/>
        </w:rPr>
        <w:t xml:space="preserve">اثبات الواجب </w:t>
      </w:r>
      <w:r>
        <w:rPr>
          <w:rtl w:val="true"/>
        </w:rPr>
        <w:t>«</w:t>
      </w:r>
      <w:r>
        <w:rPr/>
        <w:t>1</w:t>
      </w:r>
      <w:r>
        <w:rPr>
          <w:rtl w:val="true"/>
        </w:rPr>
        <w:t xml:space="preserve"> - </w:t>
      </w:r>
      <w:r>
        <w:rPr/>
        <w:t>36</w:t>
      </w:r>
      <w:r>
        <w:rPr>
          <w:rtl w:val="true"/>
        </w:rPr>
        <w:t>» (</w:t>
      </w:r>
      <w:r>
        <w:rPr>
          <w:rtl w:val="true"/>
        </w:rPr>
        <w:t xml:space="preserve">کلام </w:t>
      </w:r>
      <w:r>
        <w:rPr>
          <w:rtl w:val="true"/>
        </w:rPr>
        <w:t xml:space="preserve">- </w:t>
      </w:r>
      <w:r>
        <w:rPr>
          <w:rtl w:val="true"/>
        </w:rPr>
        <w:t>عربی</w:t>
      </w:r>
      <w:r>
        <w:rPr>
          <w:rtl w:val="true"/>
        </w:rPr>
        <w:t>)</w:t>
      </w:r>
      <w:bookmarkEnd w:id="40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خفری،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در مجموعههای سه کتابی مراجعه شود</w:t>
      </w:r>
      <w:r>
        <w:rPr>
          <w:rFonts w:eastAsia="IRNazanin" w:cs="IRNazanin"/>
          <w:color w:val="111111"/>
          <w:sz w:val="28"/>
          <w:szCs w:val="28"/>
          <w:rtl w:val="true"/>
          <w:lang w:bidi="fa-IR"/>
        </w:rPr>
        <w:t>.</w:t>
      </w:r>
    </w:p>
    <w:p>
      <w:pPr>
        <w:pStyle w:val="Heading3"/>
        <w:numPr>
          <w:ilvl w:val="2"/>
          <w:numId w:val="1"/>
        </w:numPr>
        <w:rPr/>
      </w:pPr>
      <w:bookmarkStart w:id="4039" w:name="__RefHeading___Toc4166741_3381743652"/>
      <w:bookmarkStart w:id="4040" w:name="_Toc1745"/>
      <w:bookmarkEnd w:id="4039"/>
      <w:r>
        <w:rPr/>
        <w:t>2</w:t>
      </w:r>
      <w:r>
        <w:rPr>
          <w:rtl w:val="true"/>
        </w:rPr>
        <w:t xml:space="preserve"> - </w:t>
      </w:r>
      <w:r>
        <w:rPr>
          <w:rtl w:val="true"/>
        </w:rPr>
        <w:t xml:space="preserve">الهیئة و الکلام </w:t>
      </w:r>
      <w:r>
        <w:rPr>
          <w:rtl w:val="true"/>
        </w:rPr>
        <w:t>(</w:t>
      </w:r>
      <w:r>
        <w:rPr>
          <w:rtl w:val="true"/>
        </w:rPr>
        <w:t>رسالة فی</w:t>
      </w:r>
      <w:r>
        <w:rPr>
          <w:rtl w:val="true"/>
        </w:rPr>
        <w:t>...) «</w:t>
      </w:r>
      <w:r>
        <w:rPr/>
        <w:t>36</w:t>
      </w:r>
      <w:r>
        <w:rPr>
          <w:rtl w:val="true"/>
        </w:rPr>
        <w:t xml:space="preserve"> - </w:t>
      </w:r>
      <w:r>
        <w:rPr/>
        <w:t>45</w:t>
      </w:r>
      <w:r>
        <w:rPr>
          <w:rtl w:val="true"/>
        </w:rPr>
        <w:t>» (</w:t>
      </w:r>
      <w:r>
        <w:rPr>
          <w:rtl w:val="true"/>
        </w:rPr>
        <w:t xml:space="preserve">نجوم </w:t>
      </w:r>
      <w:r>
        <w:rPr>
          <w:rtl w:val="true"/>
        </w:rPr>
        <w:t xml:space="preserve">- </w:t>
      </w:r>
      <w:r>
        <w:rPr>
          <w:rtl w:val="true"/>
        </w:rPr>
        <w:t>عربی</w:t>
      </w:r>
      <w:r>
        <w:rPr>
          <w:rtl w:val="true"/>
        </w:rPr>
        <w:t>)</w:t>
      </w:r>
      <w:bookmarkEnd w:id="40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خفری،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علم هیئت و کلام که به جهت اهمیت آن دو در شناخت خداوند متعال در دو مقاله و یک خاتمه تحریر 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فی علم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فی الهیات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توابع علم الهیئة من طرق تحصیل سمت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دیباچه بنام خود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 سبحانه ما اعظم شأنه و اجلّ سلطانه هو قیّوم الارض و السّمآء و له الامر</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الی رصد الخسوفات و لا حاجة 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هذا آخر ما </w:t>
      </w:r>
      <w:bookmarkStart w:id="4041" w:name="pg14116_147259"/>
    </w:p>
    <w:p>
      <w:pPr>
        <w:pStyle w:val="BookText"/>
        <w:rPr/>
      </w:pPr>
      <w:bookmarkEnd w:id="4041"/>
      <w:r>
        <w:rPr>
          <w:rFonts w:ascii="IRNazanin" w:hAnsi="IRNazanin" w:eastAsia="IRNazanin"/>
          <w:color w:val="111111"/>
          <w:sz w:val="28"/>
          <w:sz w:val="28"/>
          <w:szCs w:val="28"/>
          <w:rtl w:val="true"/>
          <w:lang w:bidi="fa-IR"/>
        </w:rPr>
        <w:t>قصدت ایراده فی هذا المختصر والحمد لله علی نواله والصلاة والسّلام علی محمد وآله اجمعین</w:t>
      </w:r>
      <w:r>
        <w:rPr>
          <w:rFonts w:eastAsia="IRNazanin" w:cs="IRNazanin"/>
          <w:color w:val="111111"/>
          <w:sz w:val="28"/>
          <w:szCs w:val="28"/>
          <w:rtl w:val="true"/>
          <w:lang w:bidi="fa-IR"/>
        </w:rPr>
        <w:t>».</w:t>
      </w:r>
    </w:p>
    <w:p>
      <w:pPr>
        <w:pStyle w:val="Heading3"/>
        <w:numPr>
          <w:ilvl w:val="2"/>
          <w:numId w:val="1"/>
        </w:numPr>
        <w:rPr/>
      </w:pPr>
      <w:bookmarkStart w:id="4042" w:name="__RefHeading___Toc4166743_3381743652"/>
      <w:bookmarkStart w:id="4043" w:name="_Toc1746"/>
      <w:bookmarkEnd w:id="4042"/>
      <w:r>
        <w:rPr/>
        <w:t>3</w:t>
      </w:r>
      <w:r>
        <w:rPr>
          <w:rtl w:val="true"/>
        </w:rPr>
        <w:t xml:space="preserve"> - </w:t>
      </w:r>
      <w:r>
        <w:rPr>
          <w:rtl w:val="true"/>
        </w:rPr>
        <w:t xml:space="preserve">مصارع المصارع </w:t>
      </w:r>
      <w:r>
        <w:rPr>
          <w:rtl w:val="true"/>
        </w:rPr>
        <w:t>«</w:t>
      </w:r>
      <w:r>
        <w:rPr/>
        <w:t>46</w:t>
      </w:r>
      <w:r>
        <w:rPr>
          <w:rtl w:val="true"/>
        </w:rPr>
        <w:t xml:space="preserve"> - </w:t>
      </w:r>
      <w:r>
        <w:rPr/>
        <w:t>142</w:t>
      </w:r>
      <w:r>
        <w:rPr>
          <w:rtl w:val="true"/>
        </w:rPr>
        <w:t>» (</w:t>
      </w:r>
      <w:r>
        <w:rPr>
          <w:rtl w:val="true"/>
        </w:rPr>
        <w:t xml:space="preserve">فلسفه </w:t>
      </w:r>
      <w:r>
        <w:rPr>
          <w:rtl w:val="true"/>
        </w:rPr>
        <w:t xml:space="preserve">- </w:t>
      </w:r>
      <w:r>
        <w:rPr>
          <w:rtl w:val="true"/>
        </w:rPr>
        <w:t>عربی</w:t>
      </w:r>
      <w:r>
        <w:rPr>
          <w:rtl w:val="true"/>
        </w:rPr>
        <w:t>)</w:t>
      </w:r>
      <w:bookmarkEnd w:id="40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عبدالکریم 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آن به ردّ و نقد عقاید ابن سینا در مسائل فلسفی پرداخته است، خواجه در این کتاب، کتاب شهرستانی را مور بررسی و نقد متقابل قرار داده و به ایرادات وی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لشغلی بالعلوم العقلیة و المعارف الیقینیة کنت اوقات فراغی انظر فی کتب 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سوم از انجام ناقص و بسیار مغلوط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044" w:name="__RefHeading___Toc4166745_3381743652"/>
      <w:bookmarkStart w:id="4045" w:name="_Toc1747"/>
      <w:bookmarkEnd w:id="4044"/>
      <w:r>
        <w:rPr>
          <w:rtl w:val="true"/>
        </w:rPr>
        <w:t xml:space="preserve">( </w:t>
      </w:r>
      <w:r>
        <w:rPr/>
        <w:t>3434</w:t>
      </w:r>
      <w:r>
        <w:rPr>
          <w:rtl w:val="true"/>
        </w:rPr>
        <w:t xml:space="preserve"> )</w:t>
      </w:r>
      <w:bookmarkEnd w:id="4045"/>
    </w:p>
    <w:p>
      <w:pPr>
        <w:pStyle w:val="Heading3"/>
        <w:numPr>
          <w:ilvl w:val="2"/>
          <w:numId w:val="1"/>
        </w:numPr>
        <w:rPr/>
      </w:pPr>
      <w:bookmarkStart w:id="4046" w:name="__RefHeading___Toc4166747_3381743652"/>
      <w:bookmarkStart w:id="4047" w:name="_Toc1748"/>
      <w:bookmarkEnd w:id="4046"/>
      <w:r>
        <w:rPr/>
        <w:t>1</w:t>
      </w:r>
      <w:r>
        <w:rPr>
          <w:rtl w:val="true"/>
        </w:rPr>
        <w:t xml:space="preserve"> - </w:t>
      </w:r>
      <w:r>
        <w:rPr>
          <w:rtl w:val="true"/>
        </w:rPr>
        <w:t xml:space="preserve">تجوید منظوم </w:t>
      </w:r>
      <w:r>
        <w:rPr>
          <w:rtl w:val="true"/>
        </w:rPr>
        <w:t>«</w:t>
      </w:r>
      <w:r>
        <w:rPr/>
        <w:t>1</w:t>
      </w:r>
      <w:r>
        <w:rPr>
          <w:rtl w:val="true"/>
        </w:rPr>
        <w:t xml:space="preserve"> - </w:t>
      </w:r>
      <w:r>
        <w:rPr/>
        <w:t>8</w:t>
      </w:r>
      <w:r>
        <w:rPr>
          <w:rtl w:val="true"/>
        </w:rPr>
        <w:t>» (</w:t>
      </w:r>
      <w:r>
        <w:rPr>
          <w:rtl w:val="true"/>
        </w:rPr>
        <w:t xml:space="preserve">تجوید </w:t>
      </w:r>
      <w:r>
        <w:rPr>
          <w:rtl w:val="true"/>
        </w:rPr>
        <w:t xml:space="preserve">- </w:t>
      </w:r>
      <w:r>
        <w:rPr>
          <w:rtl w:val="true"/>
        </w:rPr>
        <w:t>فارسی</w:t>
      </w:r>
      <w:r>
        <w:rPr>
          <w:rtl w:val="true"/>
        </w:rPr>
        <w:t>)</w:t>
      </w:r>
      <w:bookmarkEnd w:id="40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 بن عبدالغفور شیرازی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اصول قرائت و تجوید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قاهره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نزل الفرقان علی عبده لیکون للعالمین نذیرا و جعل القران لنا </w:t>
      </w:r>
      <w:bookmarkStart w:id="4048" w:name="pg14116_147260"/>
    </w:p>
    <w:p>
      <w:pPr>
        <w:pStyle w:val="BookText"/>
        <w:rPr/>
      </w:pPr>
      <w:bookmarkEnd w:id="4048"/>
      <w:r>
        <w:rPr>
          <w:rFonts w:ascii="IRNazanin" w:hAnsi="IRNazanin" w:eastAsia="IRNazanin"/>
          <w:color w:val="111111"/>
          <w:sz w:val="28"/>
          <w:sz w:val="28"/>
          <w:szCs w:val="28"/>
          <w:rtl w:val="true"/>
          <w:lang w:bidi="fa-IR"/>
        </w:rPr>
        <w:t>سراجآ و قمرآ منیرآ</w:t>
      </w:r>
    </w:p>
    <w:p>
      <w:pPr>
        <w:pStyle w:val="BookText"/>
        <w:rPr/>
      </w:pPr>
      <w:r>
        <w:rPr>
          <w:rFonts w:ascii="IRNazanin" w:hAnsi="IRNazanin" w:eastAsia="IRNazanin"/>
          <w:color w:val="111111"/>
          <w:sz w:val="28"/>
          <w:sz w:val="28"/>
          <w:szCs w:val="28"/>
          <w:rtl w:val="true"/>
          <w:lang w:bidi="fa-IR"/>
        </w:rPr>
        <w:t>آن خدایی را ز جان و دل ثنا خوان آمدم کز یکی حرفش ز کن در ملک امکان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در حمد نام از شیطان</w:t>
      </w:r>
    </w:p>
    <w:p>
      <w:pPr>
        <w:pStyle w:val="BookText"/>
        <w:rPr/>
      </w:pPr>
      <w:r>
        <w:rPr>
          <w:rFonts w:ascii="IRNazanin" w:hAnsi="IRNazanin" w:eastAsia="IRNazanin"/>
          <w:color w:val="111111"/>
          <w:sz w:val="28"/>
          <w:sz w:val="28"/>
          <w:szCs w:val="28"/>
          <w:rtl w:val="true"/>
          <w:lang w:bidi="fa-IR"/>
        </w:rPr>
        <w:t>هفت موضع کن احتراز از آن</w:t>
      </w:r>
    </w:p>
    <w:p>
      <w:pPr>
        <w:pStyle w:val="BookText"/>
        <w:rPr/>
      </w:pPr>
      <w:r>
        <w:rPr>
          <w:rFonts w:ascii="IRNazanin" w:hAnsi="IRNazanin" w:eastAsia="IRNazanin"/>
          <w:color w:val="111111"/>
          <w:sz w:val="28"/>
          <w:sz w:val="28"/>
          <w:szCs w:val="28"/>
          <w:rtl w:val="true"/>
          <w:lang w:bidi="fa-IR"/>
        </w:rPr>
        <w:t>دلل و هرب کیوم و کنع هم کنس با طل بعل میدان</w:t>
      </w:r>
      <w:r>
        <w:rPr>
          <w:rFonts w:eastAsia="IRNazanin" w:cs="IRNazanin"/>
          <w:color w:val="111111"/>
          <w:sz w:val="28"/>
          <w:szCs w:val="28"/>
          <w:rtl w:val="true"/>
          <w:lang w:bidi="fa-IR"/>
        </w:rPr>
        <w:t>»</w:t>
      </w:r>
    </w:p>
    <w:p>
      <w:pPr>
        <w:pStyle w:val="Heading3"/>
        <w:numPr>
          <w:ilvl w:val="2"/>
          <w:numId w:val="1"/>
        </w:numPr>
        <w:rPr/>
      </w:pPr>
      <w:bookmarkStart w:id="4049" w:name="__RefHeading___Toc4166749_3381743652"/>
      <w:bookmarkStart w:id="4050" w:name="_Toc1749"/>
      <w:bookmarkEnd w:id="4049"/>
      <w:r>
        <w:rPr/>
        <w:t>2</w:t>
      </w:r>
      <w:r>
        <w:rPr>
          <w:rtl w:val="true"/>
        </w:rPr>
        <w:t xml:space="preserve"> - </w:t>
      </w:r>
      <w:r>
        <w:rPr>
          <w:rtl w:val="true"/>
        </w:rPr>
        <w:t xml:space="preserve">التجوید </w:t>
      </w:r>
      <w:r>
        <w:rPr>
          <w:rtl w:val="true"/>
        </w:rPr>
        <w:t>«</w:t>
      </w:r>
      <w:r>
        <w:rPr/>
        <w:t>9</w:t>
      </w:r>
      <w:r>
        <w:rPr>
          <w:rtl w:val="true"/>
        </w:rPr>
        <w:t xml:space="preserve"> - </w:t>
      </w:r>
      <w:r>
        <w:rPr/>
        <w:t>29</w:t>
      </w:r>
      <w:r>
        <w:rPr>
          <w:rtl w:val="true"/>
        </w:rPr>
        <w:t>» (</w:t>
      </w:r>
      <w:r>
        <w:rPr>
          <w:rtl w:val="true"/>
        </w:rPr>
        <w:t>عربی</w:t>
      </w:r>
      <w:r>
        <w:rPr>
          <w:rtl w:val="true"/>
        </w:rPr>
        <w:t>)</w:t>
      </w:r>
      <w:bookmarkEnd w:id="40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اصول و قواعد تجوید و قرائت که در هفت فصل و 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البسملة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النون الساکنة و التنوین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مخارج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صفات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فی 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رسالة تتعلّق بتجوید القرآن منتخبة من کتب مبسوطة فی هذا الفن مفیدة للطّالبین و الله تعالی هو الموفّق والمعین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فی سورة یوسف عند قوله تعالی اعرض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و صلی الله علی محمد و آله و صحبه اجمعین الطیبین الطاهرین</w:t>
      </w:r>
      <w:r>
        <w:rPr>
          <w:rFonts w:eastAsia="IRNazanin" w:cs="IRNazanin"/>
          <w:color w:val="111111"/>
          <w:sz w:val="28"/>
          <w:szCs w:val="28"/>
          <w:rtl w:val="true"/>
          <w:lang w:bidi="fa-IR"/>
        </w:rPr>
        <w:t>».</w:t>
      </w:r>
    </w:p>
    <w:p>
      <w:pPr>
        <w:pStyle w:val="Heading3"/>
        <w:numPr>
          <w:ilvl w:val="2"/>
          <w:numId w:val="1"/>
        </w:numPr>
        <w:rPr/>
      </w:pPr>
      <w:bookmarkStart w:id="4051" w:name="__RefHeading___Toc4166751_3381743652"/>
      <w:bookmarkStart w:id="4052" w:name="_Toc1750"/>
      <w:bookmarkEnd w:id="4051"/>
      <w:r>
        <w:rPr/>
        <w:t>3</w:t>
      </w:r>
      <w:r>
        <w:rPr>
          <w:rtl w:val="true"/>
        </w:rPr>
        <w:t xml:space="preserve"> - </w:t>
      </w:r>
      <w:r>
        <w:rPr>
          <w:rtl w:val="true"/>
        </w:rPr>
        <w:t xml:space="preserve">غایة الوضوح </w:t>
      </w:r>
      <w:r>
        <w:rPr>
          <w:rtl w:val="true"/>
        </w:rPr>
        <w:t>«</w:t>
      </w:r>
      <w:r>
        <w:rPr/>
        <w:t>30</w:t>
      </w:r>
      <w:r>
        <w:rPr>
          <w:rtl w:val="true"/>
        </w:rPr>
        <w:t xml:space="preserve"> - </w:t>
      </w:r>
      <w:r>
        <w:rPr/>
        <w:t>44</w:t>
      </w:r>
      <w:r>
        <w:rPr>
          <w:rtl w:val="true"/>
        </w:rPr>
        <w:t>» (</w:t>
      </w:r>
      <w:r>
        <w:rPr>
          <w:rtl w:val="true"/>
        </w:rPr>
        <w:t xml:space="preserve">تجوید </w:t>
      </w:r>
      <w:r>
        <w:rPr>
          <w:rtl w:val="true"/>
        </w:rPr>
        <w:t xml:space="preserve">- </w:t>
      </w:r>
      <w:r>
        <w:rPr>
          <w:rtl w:val="true"/>
        </w:rPr>
        <w:t>فارسی</w:t>
      </w:r>
      <w:r>
        <w:rPr>
          <w:rtl w:val="true"/>
        </w:rPr>
        <w:t>)</w:t>
      </w:r>
      <w:bookmarkEnd w:id="40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اصول و قواعد تجوید و قرائت که در یک مقدمه و چهارده باب تنظیم شده است</w:t>
      </w:r>
      <w:r>
        <w:rPr>
          <w:rFonts w:eastAsia="IRNazanin" w:cs="IRNazanin"/>
          <w:color w:val="111111"/>
          <w:sz w:val="28"/>
          <w:szCs w:val="28"/>
          <w:rtl w:val="true"/>
          <w:lang w:bidi="fa-IR"/>
        </w:rPr>
        <w:t xml:space="preserve">: </w:t>
      </w:r>
      <w:bookmarkStart w:id="4053" w:name="pg14116_147261"/>
    </w:p>
    <w:p>
      <w:pPr>
        <w:pStyle w:val="BookText"/>
        <w:rPr/>
      </w:pPr>
      <w:bookmarkEnd w:id="4053"/>
      <w:r>
        <w:rPr>
          <w:rFonts w:ascii="IRNazanin" w:hAnsi="IRNazanin" w:eastAsia="IRNazanin"/>
          <w:color w:val="111111"/>
          <w:sz w:val="28"/>
          <w:sz w:val="28"/>
          <w:szCs w:val="28"/>
          <w:rtl w:val="true"/>
          <w:lang w:bidi="fa-IR"/>
        </w:rPr>
        <w:t>مقدمه؛ تعریف تجوید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استعاذه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بسمله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قرائت سوره 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احکام میم جمع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رموز قراء سبعه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مخارج حروف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ده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تهجی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صفات ذاتی حروف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صفات عرضی حروف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ذاتی هر حرف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کنائیها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 و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آنکه حیّ لا ینام است</w:t>
      </w:r>
    </w:p>
    <w:p>
      <w:pPr>
        <w:pStyle w:val="BookText"/>
        <w:rPr/>
      </w:pPr>
      <w:r>
        <w:rPr>
          <w:rFonts w:ascii="IRNazanin" w:hAnsi="IRNazanin" w:eastAsia="IRNazanin"/>
          <w:color w:val="111111"/>
          <w:sz w:val="28"/>
          <w:sz w:val="28"/>
          <w:szCs w:val="28"/>
          <w:rtl w:val="true"/>
          <w:lang w:bidi="fa-IR"/>
        </w:rPr>
        <w:t>ازو چیزی که میدانند نام است</w:t>
      </w:r>
    </w:p>
    <w:p>
      <w:pPr>
        <w:pStyle w:val="BookText"/>
        <w:rPr/>
      </w:pPr>
      <w:r>
        <w:rPr>
          <w:rFonts w:ascii="IRNazanin" w:hAnsi="IRNazanin" w:eastAsia="IRNazanin"/>
          <w:color w:val="111111"/>
          <w:sz w:val="28"/>
          <w:sz w:val="28"/>
          <w:szCs w:val="28"/>
          <w:rtl w:val="true"/>
          <w:lang w:bidi="fa-IR"/>
        </w:rPr>
        <w:t>از اول تا بآخر ذاتش آگه خودش از اول و آخر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سده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دوم نسخ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 xml:space="preserve">کتاب سوم تا باب دوازدهم را دارد تحریر سده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054" w:name="__RefHeading___Toc4166753_3381743652"/>
      <w:bookmarkStart w:id="4055" w:name="_Toc1751"/>
      <w:bookmarkEnd w:id="4054"/>
      <w:r>
        <w:rPr>
          <w:rtl w:val="true"/>
        </w:rPr>
        <w:t xml:space="preserve">( </w:t>
      </w:r>
      <w:r>
        <w:rPr/>
        <w:t>3495</w:t>
      </w:r>
      <w:r>
        <w:rPr>
          <w:rtl w:val="true"/>
        </w:rPr>
        <w:t xml:space="preserve"> )</w:t>
      </w:r>
      <w:bookmarkEnd w:id="4055"/>
    </w:p>
    <w:p>
      <w:pPr>
        <w:pStyle w:val="Heading3"/>
        <w:numPr>
          <w:ilvl w:val="2"/>
          <w:numId w:val="1"/>
        </w:numPr>
        <w:rPr/>
      </w:pPr>
      <w:bookmarkStart w:id="4056" w:name="__RefHeading___Toc4166755_3381743652"/>
      <w:bookmarkStart w:id="4057" w:name="_Toc1752"/>
      <w:bookmarkEnd w:id="4056"/>
      <w:r>
        <w:rPr/>
        <w:t>1</w:t>
      </w:r>
      <w:r>
        <w:rPr>
          <w:rtl w:val="true"/>
        </w:rPr>
        <w:t xml:space="preserve"> - </w:t>
      </w:r>
      <w:r>
        <w:rPr>
          <w:rtl w:val="true"/>
        </w:rPr>
        <w:t xml:space="preserve">تحریر اکرثا و ذوسیوس </w:t>
      </w:r>
      <w:r>
        <w:rPr>
          <w:rtl w:val="true"/>
        </w:rPr>
        <w:t>«</w:t>
      </w:r>
      <w:r>
        <w:rPr/>
        <w:t>1</w:t>
      </w:r>
      <w:r>
        <w:rPr>
          <w:rtl w:val="true"/>
        </w:rPr>
        <w:t xml:space="preserve"> - </w:t>
      </w:r>
      <w:r>
        <w:rPr/>
        <w:t>21</w:t>
      </w:r>
      <w:r>
        <w:rPr>
          <w:rtl w:val="true"/>
        </w:rPr>
        <w:t>» (</w:t>
      </w:r>
      <w:r>
        <w:rPr>
          <w:rtl w:val="true"/>
        </w:rPr>
        <w:t xml:space="preserve">ریاضیات </w:t>
      </w:r>
      <w:r>
        <w:rPr>
          <w:rtl w:val="true"/>
        </w:rPr>
        <w:t xml:space="preserve">- </w:t>
      </w:r>
      <w:r>
        <w:rPr>
          <w:rtl w:val="true"/>
        </w:rPr>
        <w:t>عربی</w:t>
      </w:r>
      <w:r>
        <w:rPr>
          <w:rtl w:val="true"/>
        </w:rPr>
        <w:t>)</w:t>
      </w:r>
      <w:bookmarkEnd w:id="40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این فهرست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Heading3"/>
        <w:numPr>
          <w:ilvl w:val="2"/>
          <w:numId w:val="1"/>
        </w:numPr>
        <w:rPr/>
      </w:pPr>
      <w:bookmarkStart w:id="4058" w:name="__RefHeading___Toc4166757_3381743652"/>
      <w:bookmarkStart w:id="4059" w:name="_Toc1753"/>
      <w:bookmarkEnd w:id="4058"/>
      <w:r>
        <w:rPr/>
        <w:t>2</w:t>
      </w:r>
      <w:r>
        <w:rPr>
          <w:rtl w:val="true"/>
        </w:rPr>
        <w:t xml:space="preserve"> - </w:t>
      </w:r>
      <w:r>
        <w:rPr>
          <w:rtl w:val="true"/>
        </w:rPr>
        <w:t xml:space="preserve">تحریر المناظر </w:t>
      </w:r>
      <w:r>
        <w:rPr>
          <w:rtl w:val="true"/>
        </w:rPr>
        <w:t>«</w:t>
      </w:r>
      <w:r>
        <w:rPr/>
        <w:t>22</w:t>
      </w:r>
      <w:r>
        <w:rPr>
          <w:rtl w:val="true"/>
        </w:rPr>
        <w:t xml:space="preserve"> - </w:t>
      </w:r>
      <w:r>
        <w:rPr/>
        <w:t>32</w:t>
      </w:r>
      <w:r>
        <w:rPr>
          <w:rtl w:val="true"/>
        </w:rPr>
        <w:t>» (</w:t>
      </w:r>
      <w:r>
        <w:rPr>
          <w:rtl w:val="true"/>
        </w:rPr>
        <w:t xml:space="preserve">ریاضیات </w:t>
      </w:r>
      <w:r>
        <w:rPr>
          <w:rtl w:val="true"/>
        </w:rPr>
        <w:t xml:space="preserve">- </w:t>
      </w:r>
      <w:r>
        <w:rPr>
          <w:rtl w:val="true"/>
        </w:rPr>
        <w:t>عربی</w:t>
      </w:r>
      <w:r>
        <w:rPr>
          <w:rtl w:val="true"/>
        </w:rPr>
        <w:t>)</w:t>
      </w:r>
      <w:bookmarkEnd w:id="40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تحریر المناظر الاقلیدس و هو اربعة و ستون شکلا</w:t>
      </w:r>
      <w:r>
        <w:rPr>
          <w:rFonts w:eastAsia="IRNazanin" w:cs="IRNazanin"/>
          <w:color w:val="111111"/>
          <w:sz w:val="28"/>
          <w:szCs w:val="28"/>
          <w:rtl w:val="true"/>
          <w:lang w:bidi="fa-IR"/>
        </w:rPr>
        <w:t xml:space="preserve">..... </w:t>
      </w:r>
      <w:bookmarkStart w:id="4060" w:name="pg14116_147262"/>
    </w:p>
    <w:p>
      <w:pPr>
        <w:pStyle w:val="Heading3"/>
        <w:numPr>
          <w:ilvl w:val="2"/>
          <w:numId w:val="1"/>
        </w:numPr>
        <w:rPr/>
      </w:pPr>
      <w:bookmarkStart w:id="4061" w:name="__RefHeading___Toc4166759_3381743652"/>
      <w:bookmarkStart w:id="4062" w:name="_Toc1754"/>
      <w:bookmarkEnd w:id="4060"/>
      <w:bookmarkEnd w:id="4061"/>
      <w:r>
        <w:rPr/>
        <w:t>3</w:t>
      </w:r>
      <w:r>
        <w:rPr>
          <w:rtl w:val="true"/>
        </w:rPr>
        <w:t xml:space="preserve"> - </w:t>
      </w:r>
      <w:r>
        <w:rPr>
          <w:rtl w:val="true"/>
        </w:rPr>
        <w:t xml:space="preserve">تحریر الکرة المتحرکة </w:t>
      </w:r>
      <w:r>
        <w:rPr>
          <w:rtl w:val="true"/>
        </w:rPr>
        <w:t xml:space="preserve">= </w:t>
      </w:r>
      <w:r>
        <w:rPr>
          <w:rtl w:val="true"/>
        </w:rPr>
        <w:t xml:space="preserve">تحریر اکراطولوقس </w:t>
      </w:r>
      <w:r>
        <w:rPr>
          <w:rtl w:val="true"/>
        </w:rPr>
        <w:t>«</w:t>
      </w:r>
      <w:r>
        <w:rPr/>
        <w:t>33</w:t>
      </w:r>
      <w:r>
        <w:rPr>
          <w:rtl w:val="true"/>
        </w:rPr>
        <w:t xml:space="preserve"> - </w:t>
      </w:r>
      <w:r>
        <w:rPr/>
        <w:t>36</w:t>
      </w:r>
      <w:r>
        <w:rPr>
          <w:rtl w:val="true"/>
        </w:rPr>
        <w:t>»</w:t>
      </w:r>
      <w:bookmarkEnd w:id="4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 المتحرکة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اوطولوقس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یونانی بوده که ثابت بن قرة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یک مقدمه که شامل دوازده شکل است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الصدر النقطة التی تحرک حرکة معتدلة هی التی یسیر فی الزمان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کل واحدة من دائرتین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عظیمة و ذلک ما اردناه،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فقط مقاله دوم و سوم را در بردارد، هر سه کتاب نسخ سده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مطالعه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حواشی از محمد باقر مد ظله العالی و کتاب دوم حواشی و علامت تصحیح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اول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063" w:name="__RefHeading___Toc4166761_3381743652"/>
      <w:bookmarkStart w:id="4064" w:name="_Toc1755"/>
      <w:bookmarkEnd w:id="4063"/>
      <w:r>
        <w:rPr>
          <w:rtl w:val="true"/>
        </w:rPr>
        <w:t xml:space="preserve">( </w:t>
      </w:r>
      <w:r>
        <w:rPr/>
        <w:t>3500</w:t>
      </w:r>
      <w:r>
        <w:rPr>
          <w:rtl w:val="true"/>
        </w:rPr>
        <w:t xml:space="preserve"> )</w:t>
      </w:r>
      <w:bookmarkEnd w:id="4064"/>
    </w:p>
    <w:p>
      <w:pPr>
        <w:pStyle w:val="Heading3"/>
        <w:numPr>
          <w:ilvl w:val="2"/>
          <w:numId w:val="1"/>
        </w:numPr>
        <w:rPr/>
      </w:pPr>
      <w:bookmarkStart w:id="4065" w:name="__RefHeading___Toc4166763_3381743652"/>
      <w:bookmarkStart w:id="4066" w:name="_Toc1756"/>
      <w:bookmarkEnd w:id="4065"/>
      <w:r>
        <w:rPr/>
        <w:t>1</w:t>
      </w:r>
      <w:r>
        <w:rPr>
          <w:rtl w:val="true"/>
        </w:rPr>
        <w:t xml:space="preserve"> - </w:t>
      </w:r>
      <w:r>
        <w:rPr>
          <w:rtl w:val="true"/>
        </w:rPr>
        <w:t xml:space="preserve">شرح ناسخ کتاب جدید </w:t>
      </w:r>
      <w:r>
        <w:rPr>
          <w:rtl w:val="true"/>
        </w:rPr>
        <w:t>«</w:t>
      </w:r>
      <w:r>
        <w:rPr/>
        <w:t>1</w:t>
      </w:r>
      <w:r>
        <w:rPr>
          <w:rtl w:val="true"/>
        </w:rPr>
        <w:t xml:space="preserve"> - </w:t>
      </w:r>
      <w:r>
        <w:rPr/>
        <w:t>64</w:t>
      </w:r>
      <w:r>
        <w:rPr>
          <w:rtl w:val="true"/>
        </w:rPr>
        <w:t>» (</w:t>
      </w:r>
      <w:r>
        <w:rPr>
          <w:rtl w:val="true"/>
        </w:rPr>
        <w:t xml:space="preserve">کلام </w:t>
      </w:r>
      <w:r>
        <w:rPr>
          <w:rtl w:val="true"/>
        </w:rPr>
        <w:t xml:space="preserve">- </w:t>
      </w:r>
      <w:r>
        <w:rPr>
          <w:rtl w:val="true"/>
        </w:rPr>
        <w:t>فارسی</w:t>
      </w:r>
      <w:r>
        <w:rPr>
          <w:rtl w:val="true"/>
        </w:rPr>
        <w:t>)</w:t>
      </w:r>
      <w:bookmarkEnd w:id="40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 عبدالحمید، قرن </w:t>
      </w:r>
      <w:r>
        <w:rPr>
          <w:rFonts w:eastAsia="IRNazanin" w:cs="IRNazanin"/>
          <w:color w:val="111111"/>
          <w:sz w:val="28"/>
          <w:szCs w:val="28"/>
          <w:lang w:bidi="fa-IR"/>
        </w:rPr>
        <w:t>13</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رساله‌ای موجز و عربی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کتابها و عقاید سید علی محمد باب شیرازی نوشت ولی بعد به جهت بهره بیشتر مردم آن را ترجمه و شرح نمود که رساله حاضر است و در آن بسیاری از مفاسد و انحرافات بابیه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پس از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سال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برغانی</w:t>
      </w:r>
      <w:r>
        <w:rPr>
          <w:rFonts w:eastAsia="IRNazanin" w:cs="IRNazanin"/>
          <w:color w:val="111111"/>
          <w:sz w:val="28"/>
          <w:szCs w:val="28"/>
          <w:rtl w:val="true"/>
          <w:lang w:bidi="fa-IR"/>
        </w:rPr>
        <w:t xml:space="preserve">» </w:t>
      </w:r>
      <w:bookmarkStart w:id="4067" w:name="pg14116_147263"/>
    </w:p>
    <w:p>
      <w:pPr>
        <w:pStyle w:val="BookText"/>
        <w:rPr/>
      </w:pPr>
      <w:bookmarkEnd w:id="4067"/>
      <w:r>
        <w:rPr>
          <w:rFonts w:ascii="IRNazanin" w:hAnsi="IRNazanin" w:eastAsia="IRNazanin"/>
          <w:color w:val="111111"/>
          <w:sz w:val="28"/>
          <w:sz w:val="28"/>
          <w:szCs w:val="28"/>
          <w:rtl w:val="true"/>
          <w:lang w:bidi="fa-IR"/>
        </w:rPr>
        <w:t xml:space="preserve">موسوم به شهید سوم است نگاشته شده است، مؤلف نام برخی از بابیها را که با آنها مناظره و محکوم نموده 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از اینکه غرض از نگارش ناسخ کتاب جدید فهمیدن عوام بود نظر باستغناء خواص و این بدون شرح و تفسیر کلماتش غیر ممکن بود و موجب نقض غرض و مقصود بود</w:t>
      </w:r>
      <w:r>
        <w:rPr>
          <w:rFonts w:eastAsia="IRNazanin" w:cs="IRNazanin"/>
          <w:color w:val="111111"/>
          <w:sz w:val="28"/>
          <w:szCs w:val="28"/>
          <w:rtl w:val="true"/>
          <w:lang w:bidi="fa-IR"/>
        </w:rPr>
        <w:t>...».</w:t>
      </w:r>
    </w:p>
    <w:p>
      <w:pPr>
        <w:pStyle w:val="Heading3"/>
        <w:numPr>
          <w:ilvl w:val="2"/>
          <w:numId w:val="1"/>
        </w:numPr>
        <w:rPr/>
      </w:pPr>
      <w:bookmarkStart w:id="4068" w:name="__RefHeading___Toc4166765_3381743652"/>
      <w:bookmarkStart w:id="4069" w:name="_Toc1757"/>
      <w:bookmarkEnd w:id="4068"/>
      <w:r>
        <w:rPr/>
        <w:t>2</w:t>
      </w:r>
      <w:r>
        <w:rPr>
          <w:rtl w:val="true"/>
        </w:rPr>
        <w:t xml:space="preserve"> - </w:t>
      </w:r>
      <w:r>
        <w:rPr>
          <w:rtl w:val="true"/>
        </w:rPr>
        <w:t xml:space="preserve">ذخیرة المعاد لیوم المیعاد </w:t>
      </w:r>
      <w:r>
        <w:rPr>
          <w:rtl w:val="true"/>
        </w:rPr>
        <w:t>«</w:t>
      </w:r>
      <w:r>
        <w:rPr/>
        <w:t>65</w:t>
      </w:r>
      <w:r>
        <w:rPr>
          <w:rtl w:val="true"/>
        </w:rPr>
        <w:t xml:space="preserve"> - </w:t>
      </w:r>
      <w:r>
        <w:rPr/>
        <w:t>99</w:t>
      </w:r>
      <w:r>
        <w:rPr>
          <w:rtl w:val="true"/>
        </w:rPr>
        <w:t>» (</w:t>
      </w:r>
      <w:r>
        <w:rPr>
          <w:rtl w:val="true"/>
        </w:rPr>
        <w:t xml:space="preserve">کلام </w:t>
      </w:r>
      <w:r>
        <w:rPr>
          <w:rtl w:val="true"/>
        </w:rPr>
        <w:t xml:space="preserve">- </w:t>
      </w:r>
      <w:r>
        <w:rPr>
          <w:rtl w:val="true"/>
        </w:rPr>
        <w:t>فارسی</w:t>
      </w:r>
      <w:r>
        <w:rPr>
          <w:rtl w:val="true"/>
        </w:rPr>
        <w:t>)</w:t>
      </w:r>
      <w:bookmarkEnd w:id="40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 عبدالحمید،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رساله‌ای است در بیان پاره‌ای از معارف الهی و حقایق ربانی که از روایات و سیره اهل بیت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مباحث که بدون تقسیمبندی خاصی است در اثبات ولایت و امامت، عدم غلو در عقاید، نبوت خاصه و عامه، اخذ علوم و حقایق از اهل بیت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 از حاجی سبزواری و شیخ جعفر شوشتری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الاعلی و العاقبة لمن خاف مقام ربه و نهی النفس عن الهوی و النار لمن اجحد ربه واتبع الهوی فضلّ و غوی</w:t>
      </w:r>
      <w:r>
        <w:rPr>
          <w:rFonts w:eastAsia="IRNazanin" w:cs="IRNazanin"/>
          <w:color w:val="111111"/>
          <w:sz w:val="28"/>
          <w:szCs w:val="28"/>
          <w:rtl w:val="true"/>
          <w:lang w:bidi="fa-IR"/>
        </w:rPr>
        <w:t>...».</w:t>
      </w:r>
    </w:p>
    <w:p>
      <w:pPr>
        <w:pStyle w:val="Heading3"/>
        <w:numPr>
          <w:ilvl w:val="2"/>
          <w:numId w:val="1"/>
        </w:numPr>
        <w:rPr/>
      </w:pPr>
      <w:bookmarkStart w:id="4070" w:name="__RefHeading___Toc4166767_3381743652"/>
      <w:bookmarkStart w:id="4071" w:name="_Toc1758"/>
      <w:bookmarkEnd w:id="4070"/>
      <w:r>
        <w:rPr/>
        <w:t>3</w:t>
      </w:r>
      <w:r>
        <w:rPr>
          <w:rtl w:val="true"/>
        </w:rPr>
        <w:t xml:space="preserve"> - </w:t>
      </w:r>
      <w:r>
        <w:rPr>
          <w:rtl w:val="true"/>
        </w:rPr>
        <w:t xml:space="preserve">شرح حدیث علوی </w:t>
      </w:r>
      <w:r>
        <w:rPr>
          <w:rtl w:val="true"/>
        </w:rPr>
        <w:t>«</w:t>
      </w:r>
      <w:r>
        <w:rPr/>
        <w:t>100</w:t>
      </w:r>
      <w:r>
        <w:rPr>
          <w:rtl w:val="true"/>
        </w:rPr>
        <w:t xml:space="preserve"> - </w:t>
      </w:r>
      <w:r>
        <w:rPr/>
        <w:t>108</w:t>
      </w:r>
      <w:r>
        <w:rPr>
          <w:rtl w:val="true"/>
        </w:rPr>
        <w:t>» (</w:t>
      </w:r>
      <w:r>
        <w:rPr>
          <w:rtl w:val="true"/>
        </w:rPr>
        <w:t xml:space="preserve">حدیث </w:t>
      </w:r>
      <w:r>
        <w:rPr>
          <w:rtl w:val="true"/>
        </w:rPr>
        <w:t xml:space="preserve">- </w:t>
      </w:r>
      <w:r>
        <w:rPr>
          <w:rtl w:val="true"/>
        </w:rPr>
        <w:t>فارسی</w:t>
      </w:r>
      <w:r>
        <w:rPr>
          <w:rtl w:val="true"/>
        </w:rPr>
        <w:t>)</w:t>
      </w:r>
      <w:bookmarkEnd w:id="40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 عبدالحمید،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رساله‌ای است در شرح و ترجمه حدیثی مرویّ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به خاطر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ابراهیم بن کاظم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آغاز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یا طارق الامام کلمة الله و حجة الله و وجه الله و نور الله و حجاب الله و آیة الله</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کما هو اهله والصلاة علی من هو حبیبه و نبیّه و علی من هو عینه و </w:t>
      </w:r>
      <w:bookmarkStart w:id="4072" w:name="pg14116_147264"/>
    </w:p>
    <w:p>
      <w:pPr>
        <w:pStyle w:val="BookText"/>
        <w:rPr/>
      </w:pPr>
      <w:bookmarkEnd w:id="4072"/>
      <w:r>
        <w:rPr>
          <w:rFonts w:ascii="IRNazanin" w:hAnsi="IRNazanin" w:eastAsia="IRNazanin"/>
          <w:color w:val="111111"/>
          <w:sz w:val="28"/>
          <w:sz w:val="28"/>
          <w:szCs w:val="28"/>
          <w:rtl w:val="true"/>
          <w:lang w:bidi="fa-IR"/>
        </w:rPr>
        <w:t>ولیّه و علی آله الذین هم ولاة امره و حججه اما بعد چنین سراید الکن عباد حضرت یزدان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عجبآ لمن یدّعی السلوک فی العقل و هو لا یعرف العقل و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فی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 الجهل و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دوم از انجام ناقص و بدون تاریخ کتابت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نستعلیق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073" w:name="__RefHeading___Toc4166769_3381743652"/>
      <w:bookmarkStart w:id="4074" w:name="_Toc1759"/>
      <w:bookmarkEnd w:id="4073"/>
      <w:r>
        <w:rPr>
          <w:rtl w:val="true"/>
        </w:rPr>
        <w:t xml:space="preserve">( </w:t>
      </w:r>
      <w:r>
        <w:rPr/>
        <w:t>3610</w:t>
      </w:r>
      <w:r>
        <w:rPr>
          <w:rtl w:val="true"/>
        </w:rPr>
        <w:t xml:space="preserve"> )</w:t>
      </w:r>
      <w:bookmarkEnd w:id="4074"/>
    </w:p>
    <w:p>
      <w:pPr>
        <w:pStyle w:val="Heading3"/>
        <w:numPr>
          <w:ilvl w:val="2"/>
          <w:numId w:val="1"/>
        </w:numPr>
        <w:rPr/>
      </w:pPr>
      <w:bookmarkStart w:id="4075" w:name="__RefHeading___Toc4166771_3381743652"/>
      <w:bookmarkStart w:id="4076" w:name="_Toc1760"/>
      <w:bookmarkEnd w:id="4075"/>
      <w:r>
        <w:rPr/>
        <w:t>1</w:t>
      </w:r>
      <w:r>
        <w:rPr>
          <w:rtl w:val="true"/>
        </w:rPr>
        <w:t xml:space="preserve"> - </w:t>
      </w:r>
      <w:r>
        <w:rPr>
          <w:rtl w:val="true"/>
        </w:rPr>
        <w:t xml:space="preserve">مختلف الشیعه فی احکام الشریعة </w:t>
      </w:r>
      <w:r>
        <w:rPr>
          <w:rtl w:val="true"/>
        </w:rPr>
        <w:t>«</w:t>
      </w:r>
      <w:r>
        <w:rPr/>
        <w:t>1</w:t>
      </w:r>
      <w:r>
        <w:rPr>
          <w:rtl w:val="true"/>
        </w:rPr>
        <w:t xml:space="preserve"> - </w:t>
      </w:r>
      <w:r>
        <w:rPr/>
        <w:t>326</w:t>
      </w:r>
      <w:r>
        <w:rPr>
          <w:rtl w:val="true"/>
        </w:rPr>
        <w:t>» (</w:t>
      </w:r>
      <w:r>
        <w:rPr>
          <w:rtl w:val="true"/>
        </w:rPr>
        <w:t xml:space="preserve">فقه </w:t>
      </w:r>
      <w:r>
        <w:rPr>
          <w:rtl w:val="true"/>
        </w:rPr>
        <w:t xml:space="preserve">- </w:t>
      </w:r>
      <w:r>
        <w:rPr>
          <w:rtl w:val="true"/>
        </w:rPr>
        <w:t>عربی</w:t>
      </w:r>
      <w:r>
        <w:rPr>
          <w:rtl w:val="true"/>
        </w:rPr>
        <w:t>)</w:t>
      </w:r>
      <w:bookmarkEnd w:id="40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077" w:name="__RefHeading___Toc4166773_3381743652"/>
      <w:bookmarkStart w:id="4078" w:name="_Toc1761"/>
      <w:bookmarkEnd w:id="4077"/>
      <w:r>
        <w:rPr/>
        <w:t>2</w:t>
      </w:r>
      <w:r>
        <w:rPr>
          <w:rtl w:val="true"/>
        </w:rPr>
        <w:t xml:space="preserve"> - </w:t>
      </w:r>
      <w:r>
        <w:rPr>
          <w:rtl w:val="true"/>
        </w:rPr>
        <w:t xml:space="preserve">منظومه فی مخارج الحروف </w:t>
      </w:r>
      <w:r>
        <w:rPr>
          <w:rtl w:val="true"/>
        </w:rPr>
        <w:t>«</w:t>
      </w:r>
      <w:r>
        <w:rPr/>
        <w:t>326</w:t>
      </w:r>
      <w:r>
        <w:rPr>
          <w:rtl w:val="true"/>
        </w:rPr>
        <w:t>» (</w:t>
      </w:r>
      <w:r>
        <w:rPr>
          <w:rtl w:val="true"/>
        </w:rPr>
        <w:t xml:space="preserve">تجوید </w:t>
      </w:r>
      <w:r>
        <w:rPr>
          <w:rtl w:val="true"/>
        </w:rPr>
        <w:t xml:space="preserve">- </w:t>
      </w:r>
      <w:r>
        <w:rPr>
          <w:rtl w:val="true"/>
        </w:rPr>
        <w:t>عربی</w:t>
      </w:r>
      <w:r>
        <w:rPr>
          <w:rtl w:val="true"/>
        </w:rPr>
        <w:t>)</w:t>
      </w:r>
      <w:bookmarkEnd w:id="40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شیرازی 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بسیار کوتاهی است در بیست و پنج بیت که مخارج حروف عربی را به صورت نظم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الکریم الباقی</w:t>
      </w:r>
    </w:p>
    <w:p>
      <w:pPr>
        <w:pStyle w:val="BookText"/>
        <w:rPr/>
      </w:pPr>
      <w:r>
        <w:rPr>
          <w:rFonts w:ascii="IRNazanin" w:hAnsi="IRNazanin" w:eastAsia="IRNazanin"/>
          <w:color w:val="111111"/>
          <w:sz w:val="28"/>
          <w:sz w:val="28"/>
          <w:szCs w:val="28"/>
          <w:rtl w:val="true"/>
          <w:lang w:bidi="fa-IR"/>
        </w:rPr>
        <w:t>کرمنا من غیر استحقاق</w:t>
      </w:r>
    </w:p>
    <w:p>
      <w:pPr>
        <w:pStyle w:val="BookText"/>
        <w:rPr/>
      </w:pPr>
      <w:r>
        <w:rPr>
          <w:rFonts w:ascii="Amiri" w:hAnsi="Amiri" w:eastAsia="Amiri" w:cs="Amiri"/>
          <w:color w:val="111111"/>
          <w:sz w:val="28"/>
          <w:sz w:val="28"/>
          <w:szCs w:val="28"/>
          <w:rtl w:val="true"/>
          <w:lang w:bidi="ar-SA"/>
        </w:rPr>
        <w:t>فضلنا بالنطق واللسان و العلم و الحجة و البرهان</w:t>
      </w:r>
    </w:p>
    <w:p>
      <w:pPr>
        <w:pStyle w:val="Heading3"/>
        <w:numPr>
          <w:ilvl w:val="2"/>
          <w:numId w:val="1"/>
        </w:numPr>
        <w:rPr/>
      </w:pPr>
      <w:bookmarkStart w:id="4079" w:name="__RefHeading___Toc4166775_3381743652"/>
      <w:bookmarkStart w:id="4080" w:name="_Toc1762"/>
      <w:bookmarkEnd w:id="4079"/>
      <w:r>
        <w:rPr/>
        <w:t>3</w:t>
      </w:r>
      <w:r>
        <w:rPr>
          <w:rtl w:val="true"/>
        </w:rPr>
        <w:t xml:space="preserve"> - </w:t>
      </w:r>
      <w:r>
        <w:rPr>
          <w:rtl w:val="true"/>
        </w:rPr>
        <w:t xml:space="preserve">الاعتقادات </w:t>
      </w:r>
      <w:r>
        <w:rPr>
          <w:rtl w:val="true"/>
        </w:rPr>
        <w:t xml:space="preserve">= </w:t>
      </w:r>
      <w:r>
        <w:rPr>
          <w:rtl w:val="true"/>
        </w:rPr>
        <w:t xml:space="preserve">سیر و سلوک </w:t>
      </w:r>
      <w:r>
        <w:rPr>
          <w:rtl w:val="true"/>
        </w:rPr>
        <w:t>«</w:t>
      </w:r>
      <w:r>
        <w:rPr/>
        <w:t>326</w:t>
      </w:r>
      <w:r>
        <w:rPr>
          <w:rtl w:val="true"/>
        </w:rPr>
        <w:t xml:space="preserve"> - </w:t>
      </w:r>
      <w:r>
        <w:rPr/>
        <w:t>332</w:t>
      </w:r>
      <w:r>
        <w:rPr>
          <w:rtl w:val="true"/>
        </w:rPr>
        <w:t>» (</w:t>
      </w:r>
      <w:r>
        <w:rPr>
          <w:rtl w:val="true"/>
        </w:rPr>
        <w:t>عربی</w:t>
      </w:r>
      <w:r>
        <w:rPr>
          <w:rtl w:val="true"/>
        </w:rPr>
        <w:t>)</w:t>
      </w:r>
      <w:bookmarkEnd w:id="4080"/>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081" w:name="pg14116_147265"/>
    </w:p>
    <w:p>
      <w:pPr>
        <w:pStyle w:val="BookText"/>
        <w:rPr/>
      </w:pPr>
      <w:bookmarkEnd w:id="408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 الحمد لله الّذی سهّل لنا سلوک شرائع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طهارت تا حج را دارد، نسخ عابد بن رضا جهرمی در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کتاب دوم نسخ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از انجام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4082" w:name="__RefHeading___Toc4166777_3381743652"/>
      <w:bookmarkStart w:id="4083" w:name="_Toc1763"/>
      <w:bookmarkEnd w:id="4082"/>
      <w:r>
        <w:rPr>
          <w:rtl w:val="true"/>
        </w:rPr>
        <w:t xml:space="preserve">( </w:t>
      </w:r>
      <w:r>
        <w:rPr/>
        <w:t>3620</w:t>
      </w:r>
      <w:r>
        <w:rPr>
          <w:rtl w:val="true"/>
        </w:rPr>
        <w:t xml:space="preserve"> )</w:t>
      </w:r>
      <w:bookmarkEnd w:id="4083"/>
    </w:p>
    <w:p>
      <w:pPr>
        <w:pStyle w:val="Heading3"/>
        <w:numPr>
          <w:ilvl w:val="2"/>
          <w:numId w:val="1"/>
        </w:numPr>
        <w:rPr/>
      </w:pPr>
      <w:bookmarkStart w:id="4084" w:name="__RefHeading___Toc4166779_3381743652"/>
      <w:bookmarkStart w:id="4085" w:name="_Toc1764"/>
      <w:bookmarkEnd w:id="4084"/>
      <w:r>
        <w:rPr/>
        <w:t>1</w:t>
      </w:r>
      <w:r>
        <w:rPr>
          <w:rtl w:val="true"/>
        </w:rPr>
        <w:t xml:space="preserve"> - </w:t>
      </w:r>
      <w:r>
        <w:rPr>
          <w:rtl w:val="true"/>
        </w:rPr>
        <w:t xml:space="preserve">شرح التصریف </w:t>
      </w:r>
      <w:r>
        <w:rPr>
          <w:rtl w:val="true"/>
        </w:rPr>
        <w:t>«</w:t>
      </w:r>
      <w:r>
        <w:rPr/>
        <w:t>2</w:t>
      </w:r>
      <w:r>
        <w:rPr>
          <w:rtl w:val="true"/>
        </w:rPr>
        <w:t xml:space="preserve"> - </w:t>
      </w:r>
      <w:r>
        <w:rPr/>
        <w:t>29</w:t>
      </w:r>
      <w:r>
        <w:rPr>
          <w:rtl w:val="true"/>
        </w:rPr>
        <w:t>» (</w:t>
      </w:r>
      <w:r>
        <w:rPr>
          <w:rtl w:val="true"/>
        </w:rPr>
        <w:t xml:space="preserve">صرف </w:t>
      </w:r>
      <w:r>
        <w:rPr>
          <w:rtl w:val="true"/>
        </w:rPr>
        <w:t xml:space="preserve">- </w:t>
      </w:r>
      <w:r>
        <w:rPr>
          <w:rtl w:val="true"/>
        </w:rPr>
        <w:t>عربی</w:t>
      </w:r>
      <w:r>
        <w:rPr>
          <w:rtl w:val="true"/>
        </w:rPr>
        <w:t>)</w:t>
      </w:r>
      <w:bookmarkEnd w:id="40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086" w:name="__RefHeading___Toc4166781_3381743652"/>
      <w:bookmarkStart w:id="4087" w:name="_Toc1765"/>
      <w:bookmarkEnd w:id="4086"/>
      <w:r>
        <w:rPr/>
        <w:t>2</w:t>
      </w:r>
      <w:r>
        <w:rPr>
          <w:rtl w:val="true"/>
        </w:rPr>
        <w:t xml:space="preserve"> - </w:t>
      </w:r>
      <w:r>
        <w:rPr>
          <w:rtl w:val="true"/>
        </w:rPr>
        <w:t xml:space="preserve">شرح الشافیه </w:t>
      </w:r>
      <w:r>
        <w:rPr>
          <w:rtl w:val="true"/>
        </w:rPr>
        <w:t>«</w:t>
      </w:r>
      <w:r>
        <w:rPr/>
        <w:t>34</w:t>
      </w:r>
      <w:r>
        <w:rPr>
          <w:rtl w:val="true"/>
        </w:rPr>
        <w:t xml:space="preserve"> - </w:t>
      </w:r>
      <w:r>
        <w:rPr/>
        <w:t>111</w:t>
      </w:r>
      <w:r>
        <w:rPr>
          <w:rtl w:val="true"/>
        </w:rPr>
        <w:t>» (</w:t>
      </w:r>
      <w:r>
        <w:rPr>
          <w:rtl w:val="true"/>
        </w:rPr>
        <w:t xml:space="preserve">صرف </w:t>
      </w:r>
      <w:r>
        <w:rPr>
          <w:rtl w:val="true"/>
        </w:rPr>
        <w:t xml:space="preserve">- </w:t>
      </w:r>
      <w:r>
        <w:rPr>
          <w:rtl w:val="true"/>
        </w:rPr>
        <w:t>عربی</w:t>
      </w:r>
      <w:r>
        <w:rPr>
          <w:rtl w:val="true"/>
        </w:rPr>
        <w:t>)</w:t>
      </w:r>
      <w:bookmarkEnd w:id="40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088" w:name="__RefHeading___Toc4166783_3381743652"/>
      <w:bookmarkStart w:id="4089" w:name="_Toc1766"/>
      <w:bookmarkEnd w:id="4088"/>
      <w:r>
        <w:rPr/>
        <w:t>3</w:t>
      </w:r>
      <w:r>
        <w:rPr>
          <w:rtl w:val="true"/>
        </w:rPr>
        <w:t xml:space="preserve"> - </w:t>
      </w:r>
      <w:r>
        <w:rPr>
          <w:rtl w:val="true"/>
        </w:rPr>
        <w:t xml:space="preserve">الکفایة فی الاعراب </w:t>
      </w:r>
      <w:r>
        <w:rPr>
          <w:rtl w:val="true"/>
        </w:rPr>
        <w:t>«</w:t>
      </w:r>
      <w:r>
        <w:rPr/>
        <w:t>116</w:t>
      </w:r>
      <w:r>
        <w:rPr>
          <w:rtl w:val="true"/>
        </w:rPr>
        <w:t xml:space="preserve"> - </w:t>
      </w:r>
      <w:r>
        <w:rPr/>
        <w:t>148</w:t>
      </w:r>
      <w:r>
        <w:rPr>
          <w:rtl w:val="true"/>
        </w:rPr>
        <w:t>» (</w:t>
      </w:r>
      <w:r>
        <w:rPr>
          <w:rtl w:val="true"/>
        </w:rPr>
        <w:t xml:space="preserve">نحو </w:t>
      </w:r>
      <w:r>
        <w:rPr>
          <w:rtl w:val="true"/>
        </w:rPr>
        <w:t xml:space="preserve">- </w:t>
      </w:r>
      <w:r>
        <w:rPr>
          <w:rtl w:val="true"/>
        </w:rPr>
        <w:t>عربی</w:t>
      </w:r>
      <w:r>
        <w:rPr>
          <w:rtl w:val="true"/>
        </w:rPr>
        <w:t>)</w:t>
      </w:r>
      <w:bookmarkEnd w:id="40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کتاب دوم تحریر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باء بسم الله و ذکر قنوت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رساله هست</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سوم نسخ سعد بن حسن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bookmarkStart w:id="4090" w:name="pg14116_147266"/>
    </w:p>
    <w:p>
      <w:pPr>
        <w:pStyle w:val="Heading2"/>
        <w:numPr>
          <w:ilvl w:val="1"/>
          <w:numId w:val="1"/>
        </w:numPr>
        <w:rPr/>
      </w:pPr>
      <w:bookmarkStart w:id="4091" w:name="__RefHeading___Toc4166785_3381743652"/>
      <w:bookmarkStart w:id="4092" w:name="_Toc1767"/>
      <w:bookmarkEnd w:id="4090"/>
      <w:bookmarkEnd w:id="4091"/>
      <w:r>
        <w:rPr>
          <w:rtl w:val="true"/>
        </w:rPr>
        <w:t xml:space="preserve">( </w:t>
      </w:r>
      <w:r>
        <w:rPr/>
        <w:t>3648</w:t>
      </w:r>
      <w:r>
        <w:rPr>
          <w:rtl w:val="true"/>
        </w:rPr>
        <w:t xml:space="preserve"> )</w:t>
      </w:r>
      <w:bookmarkEnd w:id="4092"/>
    </w:p>
    <w:p>
      <w:pPr>
        <w:pStyle w:val="Heading3"/>
        <w:numPr>
          <w:ilvl w:val="2"/>
          <w:numId w:val="1"/>
        </w:numPr>
        <w:rPr/>
      </w:pPr>
      <w:bookmarkStart w:id="4093" w:name="__RefHeading___Toc4166787_3381743652"/>
      <w:bookmarkStart w:id="4094" w:name="_Toc1768"/>
      <w:bookmarkEnd w:id="4093"/>
      <w:r>
        <w:rPr/>
        <w:t>1</w:t>
      </w:r>
      <w:r>
        <w:rPr>
          <w:rtl w:val="true"/>
        </w:rPr>
        <w:t xml:space="preserve"> - </w:t>
      </w:r>
      <w:r>
        <w:rPr>
          <w:rtl w:val="true"/>
        </w:rPr>
        <w:t xml:space="preserve">مفاتیح الاصول </w:t>
      </w:r>
      <w:r>
        <w:rPr>
          <w:rtl w:val="true"/>
        </w:rPr>
        <w:t>«</w:t>
      </w:r>
      <w:r>
        <w:rPr/>
        <w:t>1</w:t>
      </w:r>
      <w:r>
        <w:rPr>
          <w:rtl w:val="true"/>
        </w:rPr>
        <w:t xml:space="preserve"> - </w:t>
      </w:r>
      <w:r>
        <w:rPr/>
        <w:t>146</w:t>
      </w:r>
      <w:r>
        <w:rPr>
          <w:rtl w:val="true"/>
        </w:rPr>
        <w:t>» (</w:t>
      </w:r>
      <w:r>
        <w:rPr>
          <w:rtl w:val="true"/>
        </w:rPr>
        <w:t xml:space="preserve">اصول فقه </w:t>
      </w:r>
      <w:r>
        <w:rPr>
          <w:rtl w:val="true"/>
        </w:rPr>
        <w:t xml:space="preserve">- </w:t>
      </w:r>
      <w:r>
        <w:rPr>
          <w:rtl w:val="true"/>
        </w:rPr>
        <w:t>عربی</w:t>
      </w:r>
      <w:r>
        <w:rPr>
          <w:rtl w:val="true"/>
        </w:rPr>
        <w:t>)</w:t>
      </w:r>
      <w:bookmarkEnd w:id="40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095" w:name="__RefHeading___Toc4166789_3381743652"/>
      <w:bookmarkStart w:id="4096" w:name="_Toc1769"/>
      <w:bookmarkEnd w:id="4095"/>
      <w:r>
        <w:rPr/>
        <w:t>2</w:t>
      </w:r>
      <w:r>
        <w:rPr>
          <w:rtl w:val="true"/>
        </w:rPr>
        <w:t xml:space="preserve"> - </w:t>
      </w:r>
      <w:r>
        <w:rPr>
          <w:rtl w:val="true"/>
        </w:rPr>
        <w:t xml:space="preserve">المقلاد </w:t>
      </w:r>
      <w:r>
        <w:rPr>
          <w:rtl w:val="true"/>
        </w:rPr>
        <w:t>«</w:t>
      </w:r>
      <w:r>
        <w:rPr/>
        <w:t>147</w:t>
      </w:r>
      <w:r>
        <w:rPr>
          <w:rtl w:val="true"/>
        </w:rPr>
        <w:t xml:space="preserve"> - </w:t>
      </w:r>
      <w:r>
        <w:rPr/>
        <w:t>169</w:t>
      </w:r>
      <w:r>
        <w:rPr>
          <w:rtl w:val="true"/>
        </w:rPr>
        <w:t>» (</w:t>
      </w:r>
      <w:r>
        <w:rPr>
          <w:rtl w:val="true"/>
        </w:rPr>
        <w:t xml:space="preserve">اصول فقه </w:t>
      </w:r>
      <w:r>
        <w:rPr>
          <w:rtl w:val="true"/>
        </w:rPr>
        <w:t xml:space="preserve">- </w:t>
      </w:r>
      <w:r>
        <w:rPr>
          <w:rtl w:val="true"/>
        </w:rPr>
        <w:t>عربی</w:t>
      </w:r>
      <w:r>
        <w:rPr>
          <w:rtl w:val="true"/>
        </w:rPr>
        <w:t>)</w:t>
      </w:r>
      <w:bookmarkEnd w:id="40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شامل بحث حجیّت مظنه است که در کتاب مفاتیح او نبوده و برای تکمیل آن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المجتهد بحکم من الاحکام الشرعیة الفرعیة</w:t>
      </w:r>
      <w:r>
        <w:rPr>
          <w:rFonts w:eastAsia="IRNazanin" w:cs="IRNazanin"/>
          <w:color w:val="111111"/>
          <w:sz w:val="28"/>
          <w:szCs w:val="28"/>
          <w:rtl w:val="true"/>
          <w:lang w:bidi="fa-IR"/>
        </w:rPr>
        <w:t>....</w:t>
      </w:r>
    </w:p>
    <w:p>
      <w:pPr>
        <w:pStyle w:val="Heading3"/>
        <w:numPr>
          <w:ilvl w:val="2"/>
          <w:numId w:val="1"/>
        </w:numPr>
        <w:rPr/>
      </w:pPr>
      <w:bookmarkStart w:id="4097" w:name="__RefHeading___Toc4166791_3381743652"/>
      <w:bookmarkStart w:id="4098" w:name="_Toc1770"/>
      <w:bookmarkEnd w:id="4097"/>
      <w:r>
        <w:rPr/>
        <w:t>3</w:t>
      </w:r>
      <w:r>
        <w:rPr>
          <w:rtl w:val="true"/>
        </w:rPr>
        <w:t xml:space="preserve"> - </w:t>
      </w:r>
      <w:r>
        <w:rPr>
          <w:rtl w:val="true"/>
        </w:rPr>
        <w:t xml:space="preserve">تهذیب الاحکام </w:t>
      </w:r>
      <w:r>
        <w:rPr>
          <w:rtl w:val="true"/>
        </w:rPr>
        <w:t>«</w:t>
      </w:r>
      <w:r>
        <w:rPr/>
        <w:t>170</w:t>
      </w:r>
      <w:r>
        <w:rPr>
          <w:rtl w:val="true"/>
        </w:rPr>
        <w:t xml:space="preserve"> - </w:t>
      </w:r>
      <w:r>
        <w:rPr/>
        <w:t>314</w:t>
      </w:r>
      <w:r>
        <w:rPr>
          <w:rtl w:val="true"/>
        </w:rPr>
        <w:t>»</w:t>
      </w:r>
      <w:bookmarkEnd w:id="40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بحث عام و خاص تا پایان نسخ را دارد بدون تاریخ و نام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حج تا قضا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بن علی همدانی در </w:t>
      </w:r>
      <w:r>
        <w:rPr>
          <w:rFonts w:eastAsia="IRNazanin" w:cs="IRNazanin"/>
          <w:color w:val="111111"/>
          <w:sz w:val="28"/>
          <w:szCs w:val="28"/>
          <w:lang w:bidi="fa-IR"/>
        </w:rPr>
        <w:t>1084</w:t>
      </w:r>
    </w:p>
    <w:p>
      <w:pPr>
        <w:pStyle w:val="Heading2"/>
        <w:numPr>
          <w:ilvl w:val="1"/>
          <w:numId w:val="1"/>
        </w:numPr>
        <w:rPr/>
      </w:pPr>
      <w:bookmarkStart w:id="4099" w:name="__RefHeading___Toc4166793_3381743652"/>
      <w:bookmarkStart w:id="4100" w:name="_Toc1771"/>
      <w:bookmarkEnd w:id="4099"/>
      <w:r>
        <w:rPr>
          <w:rtl w:val="true"/>
        </w:rPr>
        <w:t xml:space="preserve">( </w:t>
      </w:r>
      <w:r>
        <w:rPr/>
        <w:t>3819</w:t>
      </w:r>
      <w:r>
        <w:rPr>
          <w:rtl w:val="true"/>
        </w:rPr>
        <w:t xml:space="preserve"> )</w:t>
      </w:r>
      <w:bookmarkEnd w:id="4100"/>
    </w:p>
    <w:p>
      <w:pPr>
        <w:pStyle w:val="Heading3"/>
        <w:numPr>
          <w:ilvl w:val="2"/>
          <w:numId w:val="1"/>
        </w:numPr>
        <w:rPr/>
      </w:pPr>
      <w:bookmarkStart w:id="4101" w:name="__RefHeading___Toc4166795_3381743652"/>
      <w:bookmarkStart w:id="4102" w:name="_Toc1772"/>
      <w:bookmarkEnd w:id="4101"/>
      <w:r>
        <w:rPr/>
        <w:t>1</w:t>
      </w:r>
      <w:r>
        <w:rPr>
          <w:rtl w:val="true"/>
        </w:rPr>
        <w:t xml:space="preserve"> - </w:t>
      </w:r>
      <w:r>
        <w:rPr>
          <w:rtl w:val="true"/>
        </w:rPr>
        <w:t xml:space="preserve">تذکرة الائمة </w:t>
      </w:r>
      <w:r>
        <w:rPr>
          <w:rtl w:val="true"/>
        </w:rPr>
        <w:t>«</w:t>
      </w:r>
      <w:r>
        <w:rPr/>
        <w:t>1</w:t>
      </w:r>
      <w:r>
        <w:rPr>
          <w:rtl w:val="true"/>
        </w:rPr>
        <w:t xml:space="preserve"> - </w:t>
      </w:r>
      <w:r>
        <w:rPr/>
        <w:t>45</w:t>
      </w:r>
      <w:r>
        <w:rPr>
          <w:rtl w:val="true"/>
        </w:rPr>
        <w:t>» (</w:t>
      </w:r>
      <w:r>
        <w:rPr>
          <w:rtl w:val="true"/>
        </w:rPr>
        <w:t>فارسی</w:t>
      </w:r>
      <w:r>
        <w:rPr>
          <w:rtl w:val="true"/>
        </w:rPr>
        <w:t>)</w:t>
      </w:r>
      <w:bookmarkEnd w:id="41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لاهیجی</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4103" w:name="pg14116_147267"/>
    </w:p>
    <w:p>
      <w:pPr>
        <w:pStyle w:val="Heading3"/>
        <w:numPr>
          <w:ilvl w:val="2"/>
          <w:numId w:val="1"/>
        </w:numPr>
        <w:rPr/>
      </w:pPr>
      <w:bookmarkStart w:id="4104" w:name="__RefHeading___Toc4166797_3381743652"/>
      <w:bookmarkStart w:id="4105" w:name="_Toc1773"/>
      <w:bookmarkEnd w:id="4103"/>
      <w:bookmarkEnd w:id="4104"/>
      <w:r>
        <w:rPr/>
        <w:t>2</w:t>
      </w:r>
      <w:r>
        <w:rPr>
          <w:rtl w:val="true"/>
        </w:rPr>
        <w:t xml:space="preserve"> - </w:t>
      </w:r>
      <w:r>
        <w:rPr>
          <w:rtl w:val="true"/>
        </w:rPr>
        <w:t xml:space="preserve">کلیله و دمنه </w:t>
      </w:r>
      <w:r>
        <w:rPr>
          <w:rtl w:val="true"/>
        </w:rPr>
        <w:t>«</w:t>
      </w:r>
      <w:r>
        <w:rPr/>
        <w:t>47</w:t>
      </w:r>
      <w:r>
        <w:rPr>
          <w:rtl w:val="true"/>
        </w:rPr>
        <w:t xml:space="preserve"> - </w:t>
      </w:r>
      <w:r>
        <w:rPr/>
        <w:t>98</w:t>
      </w:r>
      <w:r>
        <w:rPr>
          <w:rtl w:val="true"/>
        </w:rPr>
        <w:t>» (</w:t>
      </w:r>
      <w:r>
        <w:rPr>
          <w:rtl w:val="true"/>
        </w:rPr>
        <w:t>فارسی</w:t>
      </w:r>
      <w:r>
        <w:rPr>
          <w:rtl w:val="true"/>
        </w:rPr>
        <w:t>)</w:t>
      </w:r>
      <w:bookmarkEnd w:id="41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منشی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106" w:name="__RefHeading___Toc4166799_3381743652"/>
      <w:bookmarkStart w:id="4107" w:name="_Toc1774"/>
      <w:bookmarkEnd w:id="4106"/>
      <w:r>
        <w:rPr/>
        <w:t>3</w:t>
      </w:r>
      <w:r>
        <w:rPr>
          <w:rtl w:val="true"/>
        </w:rPr>
        <w:t xml:space="preserve"> - </w:t>
      </w:r>
      <w:r>
        <w:rPr>
          <w:rtl w:val="true"/>
        </w:rPr>
        <w:t xml:space="preserve">نصایح الملوک </w:t>
      </w:r>
      <w:r>
        <w:rPr>
          <w:rtl w:val="true"/>
        </w:rPr>
        <w:t>«</w:t>
      </w:r>
      <w:r>
        <w:rPr/>
        <w:t>98</w:t>
      </w:r>
      <w:r>
        <w:rPr>
          <w:rtl w:val="true"/>
        </w:rPr>
        <w:t xml:space="preserve"> - </w:t>
      </w:r>
      <w:r>
        <w:rPr/>
        <w:t>99</w:t>
      </w:r>
      <w:r>
        <w:rPr>
          <w:rtl w:val="true"/>
        </w:rPr>
        <w:t>» (</w:t>
      </w:r>
      <w:r>
        <w:rPr>
          <w:rtl w:val="true"/>
        </w:rPr>
        <w:t>فارسی</w:t>
      </w:r>
      <w:r>
        <w:rPr>
          <w:rtl w:val="true"/>
        </w:rPr>
        <w:t>)</w:t>
      </w:r>
      <w:bookmarkEnd w:id="4107"/>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اما بعد این رساله‌ای است مشتمل بر مواعظ سلاطین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نستعلیق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 لوح زرّین و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محمد کاشانی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بدون تاریخ و با سر لوح زرین و جدول زرین در 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108" w:name="__RefHeading___Toc4166801_3381743652"/>
      <w:bookmarkStart w:id="4109" w:name="_Toc1775"/>
      <w:bookmarkEnd w:id="4108"/>
      <w:r>
        <w:rPr>
          <w:rtl w:val="true"/>
        </w:rPr>
        <w:t xml:space="preserve">( </w:t>
      </w:r>
      <w:r>
        <w:rPr/>
        <w:t>3827</w:t>
      </w:r>
      <w:r>
        <w:rPr>
          <w:rtl w:val="true"/>
        </w:rPr>
        <w:t xml:space="preserve"> )</w:t>
      </w:r>
      <w:bookmarkEnd w:id="4109"/>
    </w:p>
    <w:p>
      <w:pPr>
        <w:pStyle w:val="Heading3"/>
        <w:numPr>
          <w:ilvl w:val="2"/>
          <w:numId w:val="1"/>
        </w:numPr>
        <w:rPr/>
      </w:pPr>
      <w:bookmarkStart w:id="4110" w:name="__RefHeading___Toc4166803_3381743652"/>
      <w:bookmarkStart w:id="4111" w:name="_Toc1776"/>
      <w:bookmarkEnd w:id="4110"/>
      <w:r>
        <w:rPr/>
        <w:t>1</w:t>
      </w:r>
      <w:r>
        <w:rPr>
          <w:rtl w:val="true"/>
        </w:rPr>
        <w:t xml:space="preserve"> - </w:t>
      </w:r>
      <w:r>
        <w:rPr>
          <w:rtl w:val="true"/>
        </w:rPr>
        <w:t xml:space="preserve">حاشیة انوار التنزیل </w:t>
      </w:r>
      <w:r>
        <w:rPr>
          <w:rtl w:val="true"/>
        </w:rPr>
        <w:t>«</w:t>
      </w:r>
      <w:r>
        <w:rPr/>
        <w:t>1</w:t>
      </w:r>
      <w:r>
        <w:rPr>
          <w:rtl w:val="true"/>
        </w:rPr>
        <w:t xml:space="preserve">- </w:t>
      </w:r>
      <w:r>
        <w:rPr/>
        <w:t>44</w:t>
      </w:r>
      <w:r>
        <w:rPr>
          <w:rtl w:val="true"/>
        </w:rPr>
        <w:t>» (</w:t>
      </w:r>
      <w:r>
        <w:rPr>
          <w:rtl w:val="true"/>
        </w:rPr>
        <w:t xml:space="preserve">تفسیر </w:t>
      </w:r>
      <w:r>
        <w:rPr>
          <w:rtl w:val="true"/>
        </w:rPr>
        <w:t xml:space="preserve">- </w:t>
      </w:r>
      <w:r>
        <w:rPr>
          <w:rtl w:val="true"/>
        </w:rPr>
        <w:t>عربی</w:t>
      </w:r>
      <w:r>
        <w:rPr>
          <w:rtl w:val="true"/>
        </w:rPr>
        <w:t>)</w:t>
      </w:r>
      <w:bookmarkEnd w:id="4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بر مقدمه کتاب و تفسیر سورههای فاتحه و بقره تا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4112" w:name="__RefHeading___Toc4166805_3381743652"/>
      <w:bookmarkStart w:id="4113" w:name="_Toc1777"/>
      <w:bookmarkEnd w:id="4112"/>
      <w:r>
        <w:rPr/>
        <w:t>2</w:t>
      </w:r>
      <w:r>
        <w:rPr>
          <w:rtl w:val="true"/>
        </w:rPr>
        <w:t xml:space="preserve"> - </w:t>
      </w:r>
      <w:r>
        <w:rPr>
          <w:rtl w:val="true"/>
        </w:rPr>
        <w:t xml:space="preserve">اجوبة مسائل الشیخ صالح الجزائری </w:t>
      </w:r>
      <w:r>
        <w:rPr>
          <w:rtl w:val="true"/>
        </w:rPr>
        <w:t xml:space="preserve">= </w:t>
      </w:r>
      <w:r>
        <w:rPr>
          <w:rtl w:val="true"/>
        </w:rPr>
        <w:t xml:space="preserve">جوابات المسائل الجزائریه </w:t>
      </w:r>
      <w:r>
        <w:rPr>
          <w:rtl w:val="true"/>
        </w:rPr>
        <w:t>«</w:t>
      </w:r>
      <w:r>
        <w:rPr/>
        <w:t>45</w:t>
      </w:r>
      <w:r>
        <w:rPr>
          <w:rtl w:val="true"/>
        </w:rPr>
        <w:t xml:space="preserve"> - </w:t>
      </w:r>
      <w:r>
        <w:rPr/>
        <w:t>55</w:t>
      </w:r>
      <w:r>
        <w:rPr>
          <w:rtl w:val="true"/>
        </w:rPr>
        <w:t>»</w:t>
      </w:r>
      <w:bookmarkEnd w:id="4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114" w:name="pg14116_147268"/>
    </w:p>
    <w:p>
      <w:pPr>
        <w:pStyle w:val="BookText"/>
        <w:rPr/>
      </w:pPr>
      <w:bookmarkEnd w:id="4114"/>
      <w:r>
        <w:rPr>
          <w:rFonts w:ascii="IRNazanin" w:hAnsi="IRNazanin" w:eastAsia="IRNazanin"/>
          <w:color w:val="111111"/>
          <w:sz w:val="28"/>
          <w:sz w:val="28"/>
          <w:szCs w:val="28"/>
          <w:rtl w:val="true"/>
          <w:lang w:bidi="fa-IR"/>
        </w:rPr>
        <w:t>چند پرسش فقهی و اعتقادی و تفسیری است که شیخ صالح بن حسن جزائری تقدیم داشته و شیخ بهایی به آنها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برخی از نسخهها دیده شده پایان این رساله در ربیع الثانی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مجله فقل اهل البیت قم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وحده و صلّی الله علی سیّدنا محمد و آله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ما یقول سلطان العلماء و رئیس الفقهاء یجوز ان یحکم الشارع بنجاسة شیء ثمّ لا یوجب التطّهیر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 وحده هذا فرع لطیف والّذی یلوح هو انّ الطّمأنینة بعد السجدتین و کذا جلسة الاستراحة کالبرزخ بین الرّکعة الاولی و الثانیة و لیس شیء منهما جزأ من شیء منهما</w:t>
      </w:r>
      <w:r>
        <w:rPr>
          <w:rFonts w:eastAsia="IRNazanin" w:cs="IRNazanin"/>
          <w:color w:val="111111"/>
          <w:sz w:val="28"/>
          <w:szCs w:val="28"/>
          <w:rtl w:val="true"/>
          <w:lang w:bidi="fa-IR"/>
        </w:rPr>
        <w:t>.</w:t>
      </w:r>
    </w:p>
    <w:p>
      <w:pPr>
        <w:pStyle w:val="Heading3"/>
        <w:numPr>
          <w:ilvl w:val="2"/>
          <w:numId w:val="1"/>
        </w:numPr>
        <w:rPr/>
      </w:pPr>
      <w:bookmarkStart w:id="4115" w:name="__RefHeading___Toc4166807_3381743652"/>
      <w:bookmarkStart w:id="4116" w:name="_Toc1778"/>
      <w:bookmarkEnd w:id="4115"/>
      <w:r>
        <w:rPr/>
        <w:t>3</w:t>
      </w:r>
      <w:r>
        <w:rPr>
          <w:rtl w:val="true"/>
        </w:rPr>
        <w:t xml:space="preserve"> - </w:t>
      </w:r>
      <w:r>
        <w:rPr>
          <w:rtl w:val="true"/>
        </w:rPr>
        <w:t xml:space="preserve">اجوبة المسائل </w:t>
      </w:r>
      <w:r>
        <w:rPr>
          <w:rtl w:val="true"/>
        </w:rPr>
        <w:t>«</w:t>
      </w:r>
      <w:r>
        <w:rPr/>
        <w:t>55</w:t>
      </w:r>
      <w:r>
        <w:rPr>
          <w:rtl w:val="true"/>
        </w:rPr>
        <w:t xml:space="preserve"> - </w:t>
      </w:r>
      <w:r>
        <w:rPr/>
        <w:t>63</w:t>
      </w:r>
      <w:r>
        <w:rPr>
          <w:rtl w:val="true"/>
        </w:rPr>
        <w:t>» (</w:t>
      </w:r>
      <w:r>
        <w:rPr>
          <w:rtl w:val="true"/>
        </w:rPr>
        <w:t>عربی</w:t>
      </w:r>
      <w:r>
        <w:rPr>
          <w:rtl w:val="true"/>
        </w:rPr>
        <w:t>)</w:t>
      </w:r>
      <w:bookmarkEnd w:id="4116"/>
    </w:p>
    <w:p>
      <w:pPr>
        <w:pStyle w:val="BookText"/>
        <w:rPr/>
      </w:pPr>
      <w:r>
        <w:rPr>
          <w:rFonts w:ascii="IRNazanin" w:hAnsi="IRNazanin" w:eastAsia="IRNazanin"/>
          <w:color w:val="111111"/>
          <w:sz w:val="28"/>
          <w:sz w:val="28"/>
          <w:szCs w:val="28"/>
          <w:rtl w:val="true"/>
          <w:lang w:bidi="fa-IR"/>
        </w:rPr>
        <w:t>چند پرسش در افضلیت پیامبر صلوات الله علیه و آله بر قرآن، افضلیت در میان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پیامبر صلوات الله علیه و آله و پاسخ آنها در این رساله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و سایر فهرستها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العبودیّة و الاخلاص لدی مولانا و سیّدنا و شیخنا و قدوتنا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بعض اهل الخلاف انّ کلام الله القرآن بل حرفآ منه افضل من النبیّ صلّی الله علیه و آله و لم یذکر دلیلا و لم یعرف الصّواب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تمت الدّلالة للزم افضلیّة علماء الامّة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الائمّة والله اعلم بحقیقة الحال و حقیقة المقال و منکم الافادة تطلب و فی حسن بیانکم رغب و المأمول من شیخنا تحریر الجواب و تقدیر الخطاب علی ابلغ وجه</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رساله اول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به خط شیخ بهائی است</w:t>
      </w:r>
      <w:r>
        <w:rPr>
          <w:rFonts w:eastAsia="IRNazanin" w:cs="IRNazanin"/>
          <w:color w:val="111111"/>
          <w:sz w:val="28"/>
          <w:szCs w:val="28"/>
          <w:rtl w:val="true"/>
          <w:lang w:bidi="fa-IR"/>
        </w:rPr>
        <w:t xml:space="preserve">. </w:t>
      </w:r>
      <w:bookmarkStart w:id="4117" w:name="pg14116_147269"/>
    </w:p>
    <w:p>
      <w:pPr>
        <w:pStyle w:val="BookText"/>
        <w:rPr/>
      </w:pPr>
      <w:bookmarkEnd w:id="4117"/>
      <w:r>
        <w:rPr>
          <w:rFonts w:ascii="IRNazanin" w:hAnsi="IRNazanin" w:eastAsia="IRNazanin"/>
          <w:color w:val="111111"/>
          <w:sz w:val="28"/>
          <w:sz w:val="28"/>
          <w:szCs w:val="28"/>
          <w:rtl w:val="true"/>
          <w:lang w:bidi="fa-IR"/>
        </w:rPr>
        <w:t>در رساله سوم سؤالها از شیخ بهائی شده است، اما جوابها در این نسخه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118" w:name="__RefHeading___Toc4166809_3381743652"/>
      <w:bookmarkStart w:id="4119" w:name="_Toc1779"/>
      <w:bookmarkEnd w:id="4118"/>
      <w:r>
        <w:rPr>
          <w:rtl w:val="true"/>
        </w:rPr>
        <w:t xml:space="preserve">( </w:t>
      </w:r>
      <w:r>
        <w:rPr/>
        <w:t>3840</w:t>
      </w:r>
      <w:r>
        <w:rPr>
          <w:rtl w:val="true"/>
        </w:rPr>
        <w:t xml:space="preserve"> )</w:t>
      </w:r>
      <w:bookmarkEnd w:id="4119"/>
    </w:p>
    <w:p>
      <w:pPr>
        <w:pStyle w:val="Heading3"/>
        <w:numPr>
          <w:ilvl w:val="2"/>
          <w:numId w:val="1"/>
        </w:numPr>
        <w:rPr/>
      </w:pPr>
      <w:bookmarkStart w:id="4120" w:name="__RefHeading___Toc4166811_3381743652"/>
      <w:bookmarkStart w:id="4121" w:name="_Toc1780"/>
      <w:bookmarkEnd w:id="4120"/>
      <w:r>
        <w:rPr/>
        <w:t>1</w:t>
      </w:r>
      <w:r>
        <w:rPr>
          <w:rtl w:val="true"/>
        </w:rPr>
        <w:t xml:space="preserve"> - </w:t>
      </w:r>
      <w:r>
        <w:rPr>
          <w:rtl w:val="true"/>
        </w:rPr>
        <w:t xml:space="preserve">ترجمة الصلاة </w:t>
      </w:r>
      <w:r>
        <w:rPr>
          <w:rtl w:val="true"/>
        </w:rPr>
        <w:t>«</w:t>
      </w:r>
      <w:r>
        <w:rPr/>
        <w:t>1</w:t>
      </w:r>
      <w:r>
        <w:rPr>
          <w:rtl w:val="true"/>
        </w:rPr>
        <w:t xml:space="preserve"> - </w:t>
      </w:r>
      <w:r>
        <w:rPr/>
        <w:t>15</w:t>
      </w:r>
      <w:r>
        <w:rPr>
          <w:rtl w:val="true"/>
        </w:rPr>
        <w:t>» (</w:t>
      </w:r>
      <w:r>
        <w:rPr>
          <w:rtl w:val="true"/>
        </w:rPr>
        <w:t xml:space="preserve">فقه </w:t>
      </w:r>
      <w:r>
        <w:rPr>
          <w:rtl w:val="true"/>
        </w:rPr>
        <w:t xml:space="preserve">- </w:t>
      </w:r>
      <w:r>
        <w:rPr>
          <w:rtl w:val="true"/>
        </w:rPr>
        <w:t>فارسی</w:t>
      </w:r>
      <w:r>
        <w:rPr>
          <w:rtl w:val="true"/>
        </w:rPr>
        <w:t>)</w:t>
      </w:r>
      <w:bookmarkEnd w:id="41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3"/>
        <w:numPr>
          <w:ilvl w:val="2"/>
          <w:numId w:val="1"/>
        </w:numPr>
        <w:rPr/>
      </w:pPr>
      <w:bookmarkStart w:id="4122" w:name="__RefHeading___Toc4166813_3381743652"/>
      <w:bookmarkStart w:id="4123" w:name="_Toc1781"/>
      <w:bookmarkEnd w:id="4122"/>
      <w:r>
        <w:rPr/>
        <w:t>2</w:t>
      </w:r>
      <w:r>
        <w:rPr>
          <w:rtl w:val="true"/>
        </w:rPr>
        <w:t xml:space="preserve"> - </w:t>
      </w:r>
      <w:r>
        <w:rPr>
          <w:rtl w:val="true"/>
        </w:rPr>
        <w:t xml:space="preserve">شکیات نماز </w:t>
      </w:r>
      <w:r>
        <w:rPr>
          <w:rtl w:val="true"/>
        </w:rPr>
        <w:t xml:space="preserve">= </w:t>
      </w:r>
      <w:r>
        <w:rPr>
          <w:rtl w:val="true"/>
        </w:rPr>
        <w:t xml:space="preserve">شکوک الصلاة </w:t>
      </w:r>
      <w:r>
        <w:rPr>
          <w:rtl w:val="true"/>
        </w:rPr>
        <w:t>«</w:t>
      </w:r>
      <w:r>
        <w:rPr/>
        <w:t>15</w:t>
      </w:r>
      <w:r>
        <w:rPr>
          <w:rtl w:val="true"/>
        </w:rPr>
        <w:t xml:space="preserve"> - </w:t>
      </w:r>
      <w:r>
        <w:rPr/>
        <w:t>33</w:t>
      </w:r>
      <w:r>
        <w:rPr>
          <w:rtl w:val="true"/>
        </w:rPr>
        <w:t>» (</w:t>
      </w:r>
      <w:r>
        <w:rPr>
          <w:rtl w:val="true"/>
        </w:rPr>
        <w:t xml:space="preserve">فقه </w:t>
      </w:r>
      <w:r>
        <w:rPr>
          <w:rtl w:val="true"/>
        </w:rPr>
        <w:t xml:space="preserve">- </w:t>
      </w:r>
      <w:r>
        <w:rPr>
          <w:rtl w:val="true"/>
        </w:rPr>
        <w:t>فارسی</w:t>
      </w:r>
      <w:r>
        <w:rPr>
          <w:rtl w:val="true"/>
        </w:rPr>
        <w:t>)</w:t>
      </w:r>
      <w:bookmarkEnd w:id="41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ره</w:t>
      </w:r>
      <w:r>
        <w:rPr>
          <w:rFonts w:eastAsia="IRNazanin" w:cs="IRNazanin"/>
          <w:color w:val="111111"/>
          <w:sz w:val="28"/>
          <w:szCs w:val="28"/>
          <w:rtl w:val="true"/>
          <w:lang w:bidi="fa-IR"/>
        </w:rPr>
        <w:t>.</w:t>
      </w:r>
    </w:p>
    <w:p>
      <w:pPr>
        <w:pStyle w:val="Heading3"/>
        <w:numPr>
          <w:ilvl w:val="2"/>
          <w:numId w:val="1"/>
        </w:numPr>
        <w:rPr/>
      </w:pPr>
      <w:bookmarkStart w:id="4124" w:name="__RefHeading___Toc4166815_3381743652"/>
      <w:bookmarkStart w:id="4125" w:name="_Toc1782"/>
      <w:bookmarkEnd w:id="4124"/>
      <w:r>
        <w:rPr/>
        <w:t>3</w:t>
      </w:r>
      <w:r>
        <w:rPr>
          <w:rtl w:val="true"/>
        </w:rPr>
        <w:t xml:space="preserve"> - </w:t>
      </w:r>
      <w:r>
        <w:rPr>
          <w:rtl w:val="true"/>
        </w:rPr>
        <w:t xml:space="preserve">رساله رضاع </w:t>
      </w:r>
      <w:r>
        <w:rPr>
          <w:rtl w:val="true"/>
        </w:rPr>
        <w:t xml:space="preserve">= </w:t>
      </w:r>
      <w:r>
        <w:rPr>
          <w:rtl w:val="true"/>
        </w:rPr>
        <w:t xml:space="preserve">رضاعیه </w:t>
      </w:r>
      <w:r>
        <w:rPr>
          <w:rtl w:val="true"/>
        </w:rPr>
        <w:t>«</w:t>
      </w:r>
      <w:r>
        <w:rPr/>
        <w:t>34</w:t>
      </w:r>
      <w:r>
        <w:rPr>
          <w:rtl w:val="true"/>
        </w:rPr>
        <w:t xml:space="preserve"> - </w:t>
      </w:r>
      <w:r>
        <w:rPr/>
        <w:t>48</w:t>
      </w:r>
      <w:r>
        <w:rPr>
          <w:rtl w:val="true"/>
        </w:rPr>
        <w:t>» (</w:t>
      </w:r>
      <w:r>
        <w:rPr>
          <w:rtl w:val="true"/>
        </w:rPr>
        <w:t xml:space="preserve">فقه </w:t>
      </w:r>
      <w:r>
        <w:rPr>
          <w:rtl w:val="true"/>
        </w:rPr>
        <w:t xml:space="preserve">- </w:t>
      </w:r>
      <w:r>
        <w:rPr>
          <w:rtl w:val="true"/>
        </w:rPr>
        <w:t>فارسی</w:t>
      </w:r>
      <w:r>
        <w:rPr>
          <w:rtl w:val="true"/>
        </w:rPr>
        <w:t>)</w:t>
      </w:r>
      <w:bookmarkEnd w:id="41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رساله در مجموعهها به ترتیب در شماره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آنجا این مجموعه شامل شش رساله دانسته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و سوم نسخ عبدالله بن غلامرضا خوسفی در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سه رساله دیگر</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فوائدی به صورت جدول در اوزان از میرزا قاضی،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شکیات علی بن عبدالعالی محقق ثانی و احادیثی از خاندان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حاشیه‌ای از کتاب صلاح الایمان فی محاربة النفس و الشیطان از محمد کاظم سبزواری در چند سطر و عمل میرزا قاضی در دراهم به صورت جدول و استخاره از قرآن ضمیمه این مجموعه است</w:t>
      </w:r>
      <w:r>
        <w:rPr>
          <w:rFonts w:eastAsia="IRNazanin" w:cs="IRNazanin"/>
          <w:color w:val="111111"/>
          <w:sz w:val="28"/>
          <w:szCs w:val="28"/>
          <w:rtl w:val="true"/>
          <w:lang w:bidi="fa-IR"/>
        </w:rPr>
        <w:t xml:space="preserve">. </w:t>
      </w:r>
      <w:bookmarkStart w:id="4126" w:name="pg14116_147270"/>
    </w:p>
    <w:p>
      <w:pPr>
        <w:pStyle w:val="Heading2"/>
        <w:numPr>
          <w:ilvl w:val="1"/>
          <w:numId w:val="1"/>
        </w:numPr>
        <w:rPr/>
      </w:pPr>
      <w:bookmarkStart w:id="4127" w:name="__RefHeading___Toc4166817_3381743652"/>
      <w:bookmarkStart w:id="4128" w:name="_Toc1783"/>
      <w:bookmarkEnd w:id="4126"/>
      <w:bookmarkEnd w:id="4127"/>
      <w:r>
        <w:rPr>
          <w:rtl w:val="true"/>
        </w:rPr>
        <w:t xml:space="preserve">( </w:t>
      </w:r>
      <w:r>
        <w:rPr/>
        <w:t>3844</w:t>
      </w:r>
      <w:r>
        <w:rPr>
          <w:rtl w:val="true"/>
        </w:rPr>
        <w:t xml:space="preserve"> )</w:t>
      </w:r>
      <w:bookmarkEnd w:id="4128"/>
    </w:p>
    <w:p>
      <w:pPr>
        <w:pStyle w:val="Heading3"/>
        <w:numPr>
          <w:ilvl w:val="2"/>
          <w:numId w:val="1"/>
        </w:numPr>
        <w:rPr/>
      </w:pPr>
      <w:bookmarkStart w:id="4129" w:name="__RefHeading___Toc4166819_3381743652"/>
      <w:bookmarkStart w:id="4130" w:name="_Toc1784"/>
      <w:bookmarkEnd w:id="4129"/>
      <w:r>
        <w:rPr/>
        <w:t>1</w:t>
      </w:r>
      <w:r>
        <w:rPr>
          <w:rtl w:val="true"/>
        </w:rPr>
        <w:t xml:space="preserve"> - </w:t>
      </w:r>
      <w:r>
        <w:rPr>
          <w:rtl w:val="true"/>
        </w:rPr>
        <w:t xml:space="preserve">رساله در نصایح زناشویی </w:t>
      </w:r>
      <w:r>
        <w:rPr>
          <w:rtl w:val="true"/>
        </w:rPr>
        <w:t>«</w:t>
      </w:r>
      <w:r>
        <w:rPr/>
        <w:t>7</w:t>
      </w:r>
      <w:r>
        <w:rPr>
          <w:rtl w:val="true"/>
        </w:rPr>
        <w:t xml:space="preserve"> - </w:t>
      </w:r>
      <w:r>
        <w:rPr/>
        <w:t>13</w:t>
      </w:r>
      <w:r>
        <w:rPr>
          <w:rtl w:val="true"/>
        </w:rPr>
        <w:t>» (</w:t>
      </w:r>
      <w:r>
        <w:rPr>
          <w:rtl w:val="true"/>
        </w:rPr>
        <w:t xml:space="preserve">اخلاق </w:t>
      </w:r>
      <w:r>
        <w:rPr>
          <w:rtl w:val="true"/>
        </w:rPr>
        <w:t xml:space="preserve">- </w:t>
      </w:r>
      <w:r>
        <w:rPr>
          <w:rtl w:val="true"/>
        </w:rPr>
        <w:t>فارسی</w:t>
      </w:r>
      <w:r>
        <w:rPr>
          <w:rtl w:val="true"/>
        </w:rPr>
        <w:t>)</w:t>
      </w:r>
      <w:bookmarkEnd w:id="41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 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است در نصیحت به زن و شوهر برای ایجاد مهر و محبت و الفت 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آنجا این مجموعه به گونه‌ای دیگر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خدا و ذکر صفات محمد و آل محمد صلوات الله علیهم اجمعین در شب یلدا که حدود و پایانش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مونس برای تنهائی بهتر از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مردان را دیده‌ایم که در ظاهر چاره نداشته‌اند بلی بلی گفته‌اند و تصدیق و تعریف حرکات و سکنات خانم را کرده‌اند ماشاء الله ماشاء الله به فلک رفته و اسفند خواسته دود کند در تعریف خانم اشعار مناسب خوانده‌اند</w:t>
      </w:r>
      <w:r>
        <w:rPr>
          <w:rFonts w:eastAsia="IRNazanin" w:cs="IRNazanin"/>
          <w:color w:val="111111"/>
          <w:sz w:val="28"/>
          <w:szCs w:val="28"/>
          <w:rtl w:val="true"/>
          <w:lang w:bidi="fa-IR"/>
        </w:rPr>
        <w:t>.</w:t>
      </w:r>
    </w:p>
    <w:p>
      <w:pPr>
        <w:pStyle w:val="Heading3"/>
        <w:numPr>
          <w:ilvl w:val="2"/>
          <w:numId w:val="1"/>
        </w:numPr>
        <w:rPr/>
      </w:pPr>
      <w:bookmarkStart w:id="4131" w:name="__RefHeading___Toc4166821_3381743652"/>
      <w:bookmarkStart w:id="4132" w:name="_Toc1785"/>
      <w:bookmarkEnd w:id="4131"/>
      <w:r>
        <w:rPr/>
        <w:t>2</w:t>
      </w:r>
      <w:r>
        <w:rPr>
          <w:rtl w:val="true"/>
        </w:rPr>
        <w:t xml:space="preserve"> - </w:t>
      </w:r>
      <w:r>
        <w:rPr>
          <w:rtl w:val="true"/>
        </w:rPr>
        <w:t xml:space="preserve">مختصری در علم هندسه </w:t>
      </w:r>
      <w:r>
        <w:rPr>
          <w:rtl w:val="true"/>
        </w:rPr>
        <w:t>«</w:t>
      </w:r>
      <w:r>
        <w:rPr/>
        <w:t>26</w:t>
      </w:r>
      <w:r>
        <w:rPr>
          <w:rtl w:val="true"/>
        </w:rPr>
        <w:t xml:space="preserve"> - </w:t>
      </w:r>
      <w:r>
        <w:rPr/>
        <w:t>28</w:t>
      </w:r>
      <w:r>
        <w:rPr>
          <w:rtl w:val="true"/>
        </w:rPr>
        <w:t>» (</w:t>
      </w:r>
      <w:r>
        <w:rPr>
          <w:rtl w:val="true"/>
        </w:rPr>
        <w:t>فارسی</w:t>
      </w:r>
      <w:r>
        <w:rPr>
          <w:rtl w:val="true"/>
        </w:rPr>
        <w:t>)</w:t>
      </w:r>
      <w:bookmarkEnd w:id="41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ار مسائل هندسه را در چند بخش تعاریف و قضایا در هفتاد و نه بند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است در علم هندسه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 که به یکی از حواس خمسه محسوس شود آن را جسم نامند</w:t>
      </w:r>
      <w:r>
        <w:rPr>
          <w:rFonts w:eastAsia="IRNazanin" w:cs="IRNazanin"/>
          <w:color w:val="111111"/>
          <w:sz w:val="28"/>
          <w:szCs w:val="28"/>
          <w:rtl w:val="true"/>
          <w:lang w:bidi="fa-IR"/>
        </w:rPr>
        <w:t>.</w:t>
      </w:r>
    </w:p>
    <w:p>
      <w:pPr>
        <w:pStyle w:val="Heading3"/>
        <w:numPr>
          <w:ilvl w:val="2"/>
          <w:numId w:val="1"/>
        </w:numPr>
        <w:rPr/>
      </w:pPr>
      <w:bookmarkStart w:id="4133" w:name="__RefHeading___Toc4166823_3381743652"/>
      <w:bookmarkStart w:id="4134" w:name="_Toc1786"/>
      <w:bookmarkEnd w:id="4133"/>
      <w:r>
        <w:rPr/>
        <w:t>3</w:t>
      </w:r>
      <w:r>
        <w:rPr>
          <w:rtl w:val="true"/>
        </w:rPr>
        <w:t xml:space="preserve"> - </w:t>
      </w:r>
      <w:r>
        <w:rPr>
          <w:rtl w:val="true"/>
        </w:rPr>
        <w:t xml:space="preserve">شعر ملی </w:t>
      </w:r>
      <w:r>
        <w:rPr>
          <w:rtl w:val="true"/>
        </w:rPr>
        <w:t>«</w:t>
      </w:r>
      <w:r>
        <w:rPr/>
        <w:t>28</w:t>
      </w:r>
      <w:r>
        <w:rPr>
          <w:rtl w:val="true"/>
        </w:rPr>
        <w:t xml:space="preserve"> - </w:t>
      </w:r>
      <w:r>
        <w:rPr/>
        <w:t>33</w:t>
      </w:r>
      <w:r>
        <w:rPr>
          <w:rtl w:val="true"/>
        </w:rPr>
        <w:t>» (</w:t>
      </w:r>
      <w:r>
        <w:rPr>
          <w:rtl w:val="true"/>
        </w:rPr>
        <w:t>فارسی</w:t>
      </w:r>
      <w:r>
        <w:rPr>
          <w:rtl w:val="true"/>
        </w:rPr>
        <w:t>)</w:t>
      </w:r>
      <w:bookmarkEnd w:id="41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مسمّطی است در ذکر وقایع جهانی در دوره پس از جنگ جهانی اول</w:t>
      </w:r>
      <w:r>
        <w:rPr>
          <w:rFonts w:eastAsia="IRNazanin" w:cs="IRNazanin"/>
          <w:color w:val="111111"/>
          <w:sz w:val="28"/>
          <w:szCs w:val="28"/>
          <w:rtl w:val="true"/>
          <w:lang w:bidi="fa-IR"/>
        </w:rPr>
        <w:t xml:space="preserve">. </w:t>
      </w:r>
      <w:bookmarkStart w:id="4135" w:name="pg14116_147271"/>
    </w:p>
    <w:p>
      <w:pPr>
        <w:pStyle w:val="BookText"/>
        <w:rPr/>
      </w:pPr>
      <w:bookmarkEnd w:id="413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تو را ای یگانه گوهر راد مقام مردمی و رتبه نکو بنیاد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نمیجنبد به سال و ماه و هفته</w:t>
      </w:r>
    </w:p>
    <w:p>
      <w:pPr>
        <w:pStyle w:val="BookText"/>
        <w:rPr/>
      </w:pPr>
      <w:r>
        <w:rPr>
          <w:rFonts w:ascii="IRNazanin" w:hAnsi="IRNazanin" w:eastAsia="IRNazanin"/>
          <w:color w:val="111111"/>
          <w:sz w:val="28"/>
          <w:sz w:val="28"/>
          <w:szCs w:val="28"/>
          <w:rtl w:val="true"/>
          <w:lang w:bidi="fa-IR"/>
        </w:rPr>
        <w:t>تمرگیده به خواب مرگ رفته</w:t>
      </w:r>
    </w:p>
    <w:p>
      <w:pPr>
        <w:pStyle w:val="BookText"/>
        <w:rPr/>
      </w:pPr>
      <w:r>
        <w:rPr>
          <w:rFonts w:ascii="IRNazanin" w:hAnsi="IRNazanin" w:eastAsia="IRNazanin"/>
          <w:color w:val="111111"/>
          <w:sz w:val="28"/>
          <w:sz w:val="28"/>
          <w:szCs w:val="28"/>
          <w:rtl w:val="true"/>
          <w:lang w:bidi="fa-IR"/>
        </w:rPr>
        <w:t>نجنبد بلکه غلطد درگه حمل</w:t>
      </w:r>
    </w:p>
    <w:p>
      <w:pPr>
        <w:pStyle w:val="BookText"/>
        <w:rPr/>
      </w:pPr>
      <w:r>
        <w:rPr>
          <w:rFonts w:ascii="IRNazanin" w:hAnsi="IRNazanin" w:eastAsia="IRNazanin"/>
          <w:color w:val="111111"/>
          <w:sz w:val="28"/>
          <w:sz w:val="28"/>
          <w:szCs w:val="28"/>
          <w:rtl w:val="true"/>
          <w:lang w:bidi="fa-IR"/>
        </w:rPr>
        <w:t>شکسته بسته هم چون مهره رمل</w:t>
      </w:r>
    </w:p>
    <w:p>
      <w:pPr>
        <w:pStyle w:val="BookText"/>
        <w:rPr/>
      </w:pPr>
      <w:r>
        <w:rPr>
          <w:rFonts w:ascii="IRNazanin" w:hAnsi="IRNazanin" w:eastAsia="IRNazanin"/>
          <w:color w:val="111111"/>
          <w:sz w:val="28"/>
          <w:sz w:val="28"/>
          <w:szCs w:val="28"/>
          <w:rtl w:val="true"/>
          <w:lang w:bidi="fa-IR"/>
        </w:rPr>
        <w:t>هر سه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مسأله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لاتینی، نامه‌ای ادبی، چند شعر فارسی مورخ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شکوهی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مثنوی ایر نامه به نقل از چاپ اسلامبول در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لغات فرانسوی کتاب شارل دوازدهم و معنی فارسی آنها ضمیمه این مجموعه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136" w:name="__RefHeading___Toc4166825_3381743652"/>
      <w:bookmarkStart w:id="4137" w:name="_Toc1787"/>
      <w:bookmarkEnd w:id="4136"/>
      <w:r>
        <w:rPr>
          <w:rtl w:val="true"/>
        </w:rPr>
        <w:t xml:space="preserve">( </w:t>
      </w:r>
      <w:r>
        <w:rPr/>
        <w:t>3964</w:t>
      </w:r>
      <w:r>
        <w:rPr>
          <w:rtl w:val="true"/>
        </w:rPr>
        <w:t xml:space="preserve"> )</w:t>
      </w:r>
      <w:bookmarkEnd w:id="4137"/>
    </w:p>
    <w:p>
      <w:pPr>
        <w:pStyle w:val="Heading3"/>
        <w:numPr>
          <w:ilvl w:val="2"/>
          <w:numId w:val="1"/>
        </w:numPr>
        <w:rPr/>
      </w:pPr>
      <w:bookmarkStart w:id="4138" w:name="__RefHeading___Toc4166827_3381743652"/>
      <w:bookmarkStart w:id="4139" w:name="_Toc1788"/>
      <w:bookmarkEnd w:id="4138"/>
      <w:r>
        <w:rPr/>
        <w:t>1</w:t>
      </w:r>
      <w:r>
        <w:rPr>
          <w:rtl w:val="true"/>
        </w:rPr>
        <w:t xml:space="preserve"> - </w:t>
      </w:r>
      <w:r>
        <w:rPr>
          <w:rtl w:val="true"/>
        </w:rPr>
        <w:t xml:space="preserve">اختیارات ایّام </w:t>
      </w:r>
      <w:r>
        <w:rPr>
          <w:rtl w:val="true"/>
        </w:rPr>
        <w:t>(</w:t>
      </w:r>
      <w:r>
        <w:rPr>
          <w:rtl w:val="true"/>
        </w:rPr>
        <w:t>صغیر</w:t>
      </w:r>
      <w:r>
        <w:rPr>
          <w:rtl w:val="true"/>
        </w:rPr>
        <w:t>) «</w:t>
      </w:r>
      <w:r>
        <w:rPr/>
        <w:t>1</w:t>
      </w:r>
      <w:r>
        <w:rPr>
          <w:rtl w:val="true"/>
        </w:rPr>
        <w:t xml:space="preserve"> - </w:t>
      </w:r>
      <w:r>
        <w:rPr/>
        <w:t>4</w:t>
      </w:r>
      <w:r>
        <w:rPr>
          <w:rtl w:val="true"/>
        </w:rPr>
        <w:t>» (</w:t>
      </w:r>
      <w:r>
        <w:rPr>
          <w:rtl w:val="true"/>
        </w:rPr>
        <w:t xml:space="preserve">نجوم </w:t>
      </w:r>
      <w:r>
        <w:rPr>
          <w:rtl w:val="true"/>
        </w:rPr>
        <w:t xml:space="preserve">- </w:t>
      </w:r>
      <w:r>
        <w:rPr>
          <w:rtl w:val="true"/>
        </w:rPr>
        <w:t>فارسی</w:t>
      </w:r>
      <w:r>
        <w:rPr>
          <w:rtl w:val="true"/>
        </w:rPr>
        <w:t>)</w:t>
      </w:r>
      <w:bookmarkEnd w:id="41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140" w:name="__RefHeading___Toc4166829_3381743652"/>
      <w:bookmarkStart w:id="4141" w:name="_Toc1789"/>
      <w:bookmarkEnd w:id="4140"/>
      <w:r>
        <w:rPr/>
        <w:t>2</w:t>
      </w:r>
      <w:r>
        <w:rPr>
          <w:rtl w:val="true"/>
        </w:rPr>
        <w:t xml:space="preserve"> - </w:t>
      </w:r>
      <w:r>
        <w:rPr>
          <w:rtl w:val="true"/>
        </w:rPr>
        <w:t xml:space="preserve">صیغ عقود نکاح </w:t>
      </w:r>
      <w:r>
        <w:rPr>
          <w:rtl w:val="true"/>
        </w:rPr>
        <w:t>«</w:t>
      </w:r>
      <w:r>
        <w:rPr/>
        <w:t>5</w:t>
      </w:r>
      <w:r>
        <w:rPr>
          <w:rtl w:val="true"/>
        </w:rPr>
        <w:t xml:space="preserve"> - </w:t>
      </w:r>
      <w:r>
        <w:rPr/>
        <w:t>11</w:t>
      </w:r>
      <w:r>
        <w:rPr>
          <w:rtl w:val="true"/>
        </w:rPr>
        <w:t>» (</w:t>
      </w:r>
      <w:r>
        <w:rPr>
          <w:rtl w:val="true"/>
        </w:rPr>
        <w:t xml:space="preserve">فقه </w:t>
      </w:r>
      <w:r>
        <w:rPr>
          <w:rtl w:val="true"/>
        </w:rPr>
        <w:t xml:space="preserve">- </w:t>
      </w:r>
      <w:r>
        <w:rPr>
          <w:rtl w:val="true"/>
        </w:rPr>
        <w:t>فارسی</w:t>
      </w:r>
      <w:r>
        <w:rPr>
          <w:rtl w:val="true"/>
        </w:rPr>
        <w:t>)</w:t>
      </w:r>
      <w:bookmarkEnd w:id="41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احلّ النّکاح و ندب الیه و حرّم الزّنا و السّفاح و توعدّ علیه والصّلاة علی سیّد المرسلین و خاتم النّبییّن محمّد و اهل بیته المطهّرین المعصومین اما بعد غرض از تحریر این رساله وجیزه</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 قبلت علی الشّروط المذکوره بهتر خواهد بود و اگر طرفین خود صیغه گویند زوجتک نفسی متعة میگوید و ضمیرهای غایب را به عنوان تکلّم خواهند گفت و شقوق دیگر ظاهر است</w:t>
      </w:r>
      <w:r>
        <w:rPr>
          <w:rFonts w:eastAsia="IRNazanin" w:cs="IRNazanin"/>
          <w:color w:val="111111"/>
          <w:sz w:val="28"/>
          <w:szCs w:val="28"/>
          <w:rtl w:val="true"/>
          <w:lang w:bidi="fa-IR"/>
        </w:rPr>
        <w:t xml:space="preserve">. </w:t>
      </w:r>
      <w:bookmarkStart w:id="4142" w:name="pg14116_147272"/>
    </w:p>
    <w:p>
      <w:pPr>
        <w:pStyle w:val="Heading3"/>
        <w:numPr>
          <w:ilvl w:val="2"/>
          <w:numId w:val="1"/>
        </w:numPr>
        <w:rPr/>
      </w:pPr>
      <w:bookmarkStart w:id="4143" w:name="__RefHeading___Toc4166831_3381743652"/>
      <w:bookmarkStart w:id="4144" w:name="_Toc1790"/>
      <w:bookmarkEnd w:id="4142"/>
      <w:bookmarkEnd w:id="4143"/>
      <w:r>
        <w:rPr/>
        <w:t>3</w:t>
      </w:r>
      <w:r>
        <w:rPr>
          <w:rtl w:val="true"/>
        </w:rPr>
        <w:t xml:space="preserve"> - </w:t>
      </w:r>
      <w:r>
        <w:rPr>
          <w:rtl w:val="true"/>
        </w:rPr>
        <w:t xml:space="preserve">تحفة الالفاظ </w:t>
      </w:r>
      <w:r>
        <w:rPr>
          <w:rtl w:val="true"/>
        </w:rPr>
        <w:t>«</w:t>
      </w:r>
      <w:r>
        <w:rPr/>
        <w:t>11</w:t>
      </w:r>
      <w:r>
        <w:rPr>
          <w:rtl w:val="true"/>
        </w:rPr>
        <w:t xml:space="preserve"> - </w:t>
      </w:r>
      <w:r>
        <w:rPr/>
        <w:t>57</w:t>
      </w:r>
      <w:r>
        <w:rPr>
          <w:rtl w:val="true"/>
        </w:rPr>
        <w:t>» (</w:t>
      </w:r>
      <w:r>
        <w:rPr>
          <w:rtl w:val="true"/>
        </w:rPr>
        <w:t>لغت عربی به فارسی</w:t>
      </w:r>
      <w:r>
        <w:rPr>
          <w:rtl w:val="true"/>
        </w:rPr>
        <w:t>)</w:t>
      </w:r>
      <w:bookmarkEnd w:id="41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عربی به فارسی است در سی و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حروف تهجّی، مطلب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متفرقه بسیط، مطلب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 و اصطلاحات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2589</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منّت پروردگاری را که از همّت قلم او رفعات سماوات بی عمده عمود مسطّح آمد و صفحات صحن او از قطرات ژاله درخشان مزیّن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سه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از آغاز ناقص،</w:t>
      </w:r>
    </w:p>
    <w:p>
      <w:pPr>
        <w:pStyle w:val="BookText"/>
        <w:rPr/>
      </w:pPr>
      <w:r>
        <w:rPr>
          <w:rFonts w:ascii="IRNazanin" w:hAnsi="IRNazanin" w:eastAsia="IRNazanin"/>
          <w:color w:val="111111"/>
          <w:sz w:val="28"/>
          <w:sz w:val="28"/>
          <w:szCs w:val="28"/>
          <w:rtl w:val="true"/>
          <w:lang w:bidi="fa-IR"/>
        </w:rPr>
        <w:t xml:space="preserve">و رساله سوم تا مطلب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145" w:name="__RefHeading___Toc4166833_3381743652"/>
      <w:bookmarkStart w:id="4146" w:name="_Toc1791"/>
      <w:bookmarkEnd w:id="4145"/>
      <w:r>
        <w:rPr>
          <w:rtl w:val="true"/>
        </w:rPr>
        <w:t xml:space="preserve">( </w:t>
      </w:r>
      <w:r>
        <w:rPr/>
        <w:t>4009</w:t>
      </w:r>
      <w:r>
        <w:rPr>
          <w:rtl w:val="true"/>
        </w:rPr>
        <w:t xml:space="preserve"> )</w:t>
      </w:r>
      <w:bookmarkEnd w:id="4146"/>
    </w:p>
    <w:p>
      <w:pPr>
        <w:pStyle w:val="Heading3"/>
        <w:numPr>
          <w:ilvl w:val="2"/>
          <w:numId w:val="1"/>
        </w:numPr>
        <w:rPr/>
      </w:pPr>
      <w:bookmarkStart w:id="4147" w:name="__RefHeading___Toc4166835_3381743652"/>
      <w:bookmarkStart w:id="4148" w:name="_Toc1792"/>
      <w:bookmarkEnd w:id="4147"/>
      <w:r>
        <w:rPr/>
        <w:t>1</w:t>
      </w:r>
      <w:r>
        <w:rPr>
          <w:rtl w:val="true"/>
        </w:rPr>
        <w:t xml:space="preserve"> - </w:t>
      </w:r>
      <w:r>
        <w:rPr>
          <w:rtl w:val="true"/>
        </w:rPr>
        <w:t xml:space="preserve">الفقه </w:t>
      </w:r>
      <w:r>
        <w:rPr>
          <w:rtl w:val="true"/>
        </w:rPr>
        <w:t>«</w:t>
      </w:r>
      <w:r>
        <w:rPr/>
        <w:t>1</w:t>
      </w:r>
      <w:r>
        <w:rPr>
          <w:rtl w:val="true"/>
        </w:rPr>
        <w:t xml:space="preserve"> - </w:t>
      </w:r>
      <w:r>
        <w:rPr/>
        <w:t>25</w:t>
      </w:r>
      <w:r>
        <w:rPr>
          <w:rtl w:val="true"/>
        </w:rPr>
        <w:t>» (</w:t>
      </w:r>
      <w:r>
        <w:rPr>
          <w:rtl w:val="true"/>
        </w:rPr>
        <w:t xml:space="preserve">فقه </w:t>
      </w:r>
      <w:r>
        <w:rPr>
          <w:rtl w:val="true"/>
        </w:rPr>
        <w:t xml:space="preserve">- </w:t>
      </w:r>
      <w:r>
        <w:rPr>
          <w:rtl w:val="true"/>
        </w:rPr>
        <w:t>عربی</w:t>
      </w:r>
      <w:r>
        <w:rPr>
          <w:rtl w:val="true"/>
        </w:rPr>
        <w:t>)</w:t>
      </w:r>
      <w:bookmarkEnd w:id="41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احمد العصفوری الدرازی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استدلالی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الهداة فی بیان معنی الفاظ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شرطیة الوقت حیث انّ الصّلاة الیومیّة موقتة باوقات معلومة کما هو المعلوم</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اما انافا صلّی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توسعة من الشارع فی الصّلاة معهم للحرص علی حصول تلک الفضیلة و الخروج بحسناتهم التقدیریة و الّا فلا حسنات لهم و لنقطع جری القلم</w:t>
      </w:r>
      <w:r>
        <w:rPr>
          <w:rFonts w:eastAsia="IRNazanin" w:cs="IRNazanin"/>
          <w:color w:val="111111"/>
          <w:sz w:val="28"/>
          <w:szCs w:val="28"/>
          <w:rtl w:val="true"/>
          <w:lang w:bidi="fa-IR"/>
        </w:rPr>
        <w:t xml:space="preserve">. </w:t>
      </w:r>
      <w:bookmarkStart w:id="4149" w:name="pg14116_147273"/>
    </w:p>
    <w:p>
      <w:pPr>
        <w:pStyle w:val="Heading3"/>
        <w:numPr>
          <w:ilvl w:val="2"/>
          <w:numId w:val="1"/>
        </w:numPr>
        <w:rPr/>
      </w:pPr>
      <w:bookmarkStart w:id="4150" w:name="__RefHeading___Toc4166837_3381743652"/>
      <w:bookmarkStart w:id="4151" w:name="_Toc1793"/>
      <w:bookmarkEnd w:id="4149"/>
      <w:bookmarkEnd w:id="4150"/>
      <w:r>
        <w:rPr/>
        <w:t>2</w:t>
      </w:r>
      <w:r>
        <w:rPr>
          <w:rtl w:val="true"/>
        </w:rPr>
        <w:t xml:space="preserve"> - </w:t>
      </w:r>
      <w:r>
        <w:rPr>
          <w:rtl w:val="true"/>
        </w:rPr>
        <w:t xml:space="preserve">سؤال و جواب </w:t>
      </w:r>
      <w:r>
        <w:rPr>
          <w:rtl w:val="true"/>
        </w:rPr>
        <w:t>«</w:t>
      </w:r>
      <w:r>
        <w:rPr/>
        <w:t>25</w:t>
      </w:r>
      <w:r>
        <w:rPr>
          <w:rtl w:val="true"/>
        </w:rPr>
        <w:t xml:space="preserve"> - </w:t>
      </w:r>
      <w:r>
        <w:rPr/>
        <w:t>26</w:t>
      </w:r>
      <w:r>
        <w:rPr>
          <w:rtl w:val="true"/>
        </w:rPr>
        <w:t>» (</w:t>
      </w:r>
      <w:r>
        <w:rPr>
          <w:rtl w:val="true"/>
        </w:rPr>
        <w:t xml:space="preserve">فقه </w:t>
      </w:r>
      <w:r>
        <w:rPr>
          <w:rtl w:val="true"/>
        </w:rPr>
        <w:t xml:space="preserve">- </w:t>
      </w:r>
      <w:r>
        <w:rPr>
          <w:rtl w:val="true"/>
        </w:rPr>
        <w:t>عربی</w:t>
      </w:r>
      <w:r>
        <w:rPr>
          <w:rtl w:val="true"/>
        </w:rPr>
        <w:t>)</w:t>
      </w:r>
      <w:bookmarkEnd w:id="41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احمد العصفوری الدرازی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سؤال فقهی است که فرزند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و وی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نحمدک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سلّمه الله تعالی ما قولک فی 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کقبلة البحرین مثلا رأسها شمالا و رجلیها جنوبآ کهیئة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حلال ام حرام</w:t>
      </w:r>
      <w:r>
        <w:rPr>
          <w:rFonts w:eastAsia="IRNazanin" w:cs="IRNazanin"/>
          <w:color w:val="111111"/>
          <w:sz w:val="28"/>
          <w:szCs w:val="28"/>
          <w:rtl w:val="true"/>
          <w:lang w:bidi="fa-IR"/>
        </w:rPr>
        <w:t>.</w:t>
      </w:r>
    </w:p>
    <w:p>
      <w:pPr>
        <w:pStyle w:val="Heading3"/>
        <w:numPr>
          <w:ilvl w:val="2"/>
          <w:numId w:val="1"/>
        </w:numPr>
        <w:rPr/>
      </w:pPr>
      <w:bookmarkStart w:id="4152" w:name="__RefHeading___Toc4166839_3381743652"/>
      <w:bookmarkStart w:id="4153" w:name="_Toc1794"/>
      <w:bookmarkEnd w:id="4152"/>
      <w:r>
        <w:rPr/>
        <w:t>3</w:t>
      </w:r>
      <w:r>
        <w:rPr>
          <w:rtl w:val="true"/>
        </w:rPr>
        <w:t xml:space="preserve"> - </w:t>
      </w:r>
      <w:r>
        <w:rPr>
          <w:rtl w:val="true"/>
        </w:rPr>
        <w:t xml:space="preserve">رساله عملیه </w:t>
      </w:r>
      <w:r>
        <w:rPr>
          <w:rtl w:val="true"/>
        </w:rPr>
        <w:t>«</w:t>
      </w:r>
      <w:r>
        <w:rPr/>
        <w:t>26</w:t>
      </w:r>
      <w:r>
        <w:rPr>
          <w:rtl w:val="true"/>
        </w:rPr>
        <w:t xml:space="preserve"> - </w:t>
      </w:r>
      <w:r>
        <w:rPr/>
        <w:t>82</w:t>
      </w:r>
      <w:r>
        <w:rPr>
          <w:rtl w:val="true"/>
        </w:rPr>
        <w:t>» (</w:t>
      </w:r>
      <w:r>
        <w:rPr>
          <w:rtl w:val="true"/>
        </w:rPr>
        <w:t xml:space="preserve">فقه </w:t>
      </w:r>
      <w:r>
        <w:rPr>
          <w:rtl w:val="true"/>
        </w:rPr>
        <w:t xml:space="preserve">- </w:t>
      </w:r>
      <w:r>
        <w:rPr>
          <w:rtl w:val="true"/>
        </w:rPr>
        <w:t>عربی</w:t>
      </w:r>
      <w:r>
        <w:rPr>
          <w:rtl w:val="true"/>
        </w:rPr>
        <w:t>)</w:t>
      </w:r>
      <w:bookmarkEnd w:id="41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فتوایی و استدلالی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فقّهنا فی امور الدّین و جعل الصّلاة قربانآ لعباده المتّقین والصّلاة علی من ارسله لتمهید قواعد الدّین و شفّعه فی الامّة بل فی الانبیاء والمرسلین و علی آله مصابیح غیاهب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اول و سوم بیتاریخ و رساله اول از آغاز و رساله سوم از انجام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نسخ </w:t>
      </w:r>
      <w:r>
        <w:rPr>
          <w:rFonts w:eastAsia="IRNazanin" w:cs="IRNazanin"/>
          <w:color w:val="111111"/>
          <w:sz w:val="28"/>
          <w:szCs w:val="28"/>
          <w:lang w:bidi="fa-IR"/>
        </w:rPr>
        <w:t>1220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154" w:name="__RefHeading___Toc4166841_3381743652"/>
      <w:bookmarkStart w:id="4155" w:name="_Toc1795"/>
      <w:bookmarkEnd w:id="4154"/>
      <w:r>
        <w:rPr>
          <w:rtl w:val="true"/>
        </w:rPr>
        <w:t xml:space="preserve">( </w:t>
      </w:r>
      <w:r>
        <w:rPr/>
        <w:t>4024</w:t>
      </w:r>
      <w:r>
        <w:rPr>
          <w:rtl w:val="true"/>
        </w:rPr>
        <w:t xml:space="preserve"> )</w:t>
      </w:r>
      <w:bookmarkEnd w:id="4155"/>
    </w:p>
    <w:p>
      <w:pPr>
        <w:pStyle w:val="Heading3"/>
        <w:numPr>
          <w:ilvl w:val="2"/>
          <w:numId w:val="1"/>
        </w:numPr>
        <w:rPr/>
      </w:pPr>
      <w:bookmarkStart w:id="4156" w:name="__RefHeading___Toc4166843_3381743652"/>
      <w:bookmarkStart w:id="4157" w:name="_Toc1796"/>
      <w:bookmarkEnd w:id="4156"/>
      <w:r>
        <w:rPr/>
        <w:t>1</w:t>
      </w:r>
      <w:r>
        <w:rPr>
          <w:rtl w:val="true"/>
        </w:rPr>
        <w:t xml:space="preserve"> - </w:t>
      </w:r>
      <w:r>
        <w:rPr>
          <w:rtl w:val="true"/>
        </w:rPr>
        <w:t xml:space="preserve">الجمل و العقود </w:t>
      </w:r>
      <w:r>
        <w:rPr>
          <w:rtl w:val="true"/>
        </w:rPr>
        <w:t>«</w:t>
      </w:r>
      <w:r>
        <w:rPr/>
        <w:t>1</w:t>
      </w:r>
      <w:r>
        <w:rPr>
          <w:rtl w:val="true"/>
        </w:rPr>
        <w:t xml:space="preserve"> - </w:t>
      </w:r>
      <w:r>
        <w:rPr/>
        <w:t>21</w:t>
      </w:r>
      <w:r>
        <w:rPr>
          <w:rtl w:val="true"/>
        </w:rPr>
        <w:t>» (</w:t>
      </w:r>
      <w:r>
        <w:rPr>
          <w:rtl w:val="true"/>
        </w:rPr>
        <w:t xml:space="preserve">فقه </w:t>
      </w:r>
      <w:r>
        <w:rPr>
          <w:rtl w:val="true"/>
        </w:rPr>
        <w:t xml:space="preserve">- </w:t>
      </w:r>
      <w:r>
        <w:rPr>
          <w:rtl w:val="true"/>
        </w:rPr>
        <w:t>عربی</w:t>
      </w:r>
      <w:r>
        <w:rPr>
          <w:rtl w:val="true"/>
        </w:rPr>
        <w:t>)</w:t>
      </w:r>
      <w:bookmarkEnd w:id="41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فتوایی مختصری است در ابواب فقه از طهارت تا امر به معروف و نهی از منکر به درخواست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حاشیه بعضی از نسخ قدیمه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bookmarkStart w:id="4158" w:name="pg14116_147274"/>
    </w:p>
    <w:p>
      <w:pPr>
        <w:pStyle w:val="BookText"/>
        <w:rPr/>
      </w:pPr>
      <w:bookmarkEnd w:id="415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فانا مجیب الی ما سأله الشیخ الفاضل اطال الله بقاءه من املاء مختصر یشتمل علی ذکر کتب العبادات و ذکر عقود ابوابها</w:t>
      </w:r>
      <w:r>
        <w:rPr>
          <w:rFonts w:eastAsia="IRNazanin" w:cs="IRNazanin"/>
          <w:color w:val="111111"/>
          <w:sz w:val="28"/>
          <w:szCs w:val="28"/>
          <w:rtl w:val="true"/>
          <w:lang w:bidi="fa-IR"/>
        </w:rPr>
        <w:t>.</w:t>
      </w:r>
    </w:p>
    <w:p>
      <w:pPr>
        <w:pStyle w:val="Heading3"/>
        <w:numPr>
          <w:ilvl w:val="2"/>
          <w:numId w:val="1"/>
        </w:numPr>
        <w:rPr/>
      </w:pPr>
      <w:bookmarkStart w:id="4159" w:name="__RefHeading___Toc4166845_3381743652"/>
      <w:bookmarkStart w:id="4160" w:name="_Toc1797"/>
      <w:bookmarkEnd w:id="4159"/>
      <w:r>
        <w:rPr/>
        <w:t>2</w:t>
      </w:r>
      <w:r>
        <w:rPr>
          <w:rtl w:val="true"/>
        </w:rPr>
        <w:t xml:space="preserve"> - </w:t>
      </w:r>
      <w:r>
        <w:rPr>
          <w:rtl w:val="true"/>
        </w:rPr>
        <w:t xml:space="preserve">اثبات الصانع </w:t>
      </w:r>
      <w:r>
        <w:rPr>
          <w:rtl w:val="true"/>
        </w:rPr>
        <w:t>«</w:t>
      </w:r>
      <w:r>
        <w:rPr/>
        <w:t>22</w:t>
      </w:r>
      <w:r>
        <w:rPr>
          <w:rtl w:val="true"/>
        </w:rPr>
        <w:t xml:space="preserve"> - </w:t>
      </w:r>
      <w:r>
        <w:rPr/>
        <w:t>26</w:t>
      </w:r>
      <w:r>
        <w:rPr>
          <w:rtl w:val="true"/>
        </w:rPr>
        <w:t>» (</w:t>
      </w:r>
      <w:r>
        <w:rPr>
          <w:rtl w:val="true"/>
        </w:rPr>
        <w:t xml:space="preserve">فلسفه </w:t>
      </w:r>
      <w:r>
        <w:rPr>
          <w:rtl w:val="true"/>
        </w:rPr>
        <w:t xml:space="preserve">- </w:t>
      </w:r>
      <w:r>
        <w:rPr>
          <w:rtl w:val="true"/>
        </w:rPr>
        <w:t>عربی</w:t>
      </w:r>
      <w:r>
        <w:rPr>
          <w:rtl w:val="true"/>
        </w:rPr>
        <w:t>)</w:t>
      </w:r>
      <w:bookmarkEnd w:id="41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مرندی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اثبات صانع در پنج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ان الحادث یحتاج فی وجوده الی مؤثر فهذا المؤثر المحتاج الیه اما ان یکون قدیما او حادثا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خالقه قد اوحد فیه الدماغ و جعله مستعدا بالتدریج للتعقل و الشعور و الادراک بعد ما یسقط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کل ذلک لیتم الحجة علی وحدانیته و صنعه و قدرته</w:t>
      </w:r>
      <w:r>
        <w:rPr>
          <w:rFonts w:eastAsia="IRNazanin" w:cs="IRNazanin"/>
          <w:color w:val="111111"/>
          <w:sz w:val="28"/>
          <w:szCs w:val="28"/>
          <w:rtl w:val="true"/>
          <w:lang w:bidi="fa-IR"/>
        </w:rPr>
        <w:t>.</w:t>
      </w:r>
    </w:p>
    <w:p>
      <w:pPr>
        <w:pStyle w:val="Heading3"/>
        <w:numPr>
          <w:ilvl w:val="2"/>
          <w:numId w:val="1"/>
        </w:numPr>
        <w:rPr/>
      </w:pPr>
      <w:bookmarkStart w:id="4161" w:name="__RefHeading___Toc4166847_3381743652"/>
      <w:bookmarkStart w:id="4162" w:name="_Toc1798"/>
      <w:bookmarkEnd w:id="4161"/>
      <w:r>
        <w:rPr/>
        <w:t>3</w:t>
      </w:r>
      <w:r>
        <w:rPr>
          <w:rtl w:val="true"/>
        </w:rPr>
        <w:t xml:space="preserve"> - </w:t>
      </w:r>
      <w:r>
        <w:rPr>
          <w:rtl w:val="true"/>
        </w:rPr>
        <w:t xml:space="preserve">حاشیة شرح مختصر الاصول حاجبی </w:t>
      </w:r>
      <w:r>
        <w:rPr>
          <w:rtl w:val="true"/>
        </w:rPr>
        <w:t>«</w:t>
      </w:r>
      <w:r>
        <w:rPr/>
        <w:t>33</w:t>
      </w:r>
      <w:r>
        <w:rPr>
          <w:rtl w:val="true"/>
        </w:rPr>
        <w:t xml:space="preserve"> - </w:t>
      </w:r>
      <w:r>
        <w:rPr/>
        <w:t>95</w:t>
      </w:r>
      <w:r>
        <w:rPr>
          <w:rtl w:val="true"/>
        </w:rPr>
        <w:t>» (</w:t>
      </w:r>
      <w:r>
        <w:rPr>
          <w:rtl w:val="true"/>
        </w:rPr>
        <w:t xml:space="preserve">اصول فقه </w:t>
      </w:r>
      <w:r>
        <w:rPr>
          <w:rtl w:val="true"/>
        </w:rPr>
        <w:t xml:space="preserve">- </w:t>
      </w:r>
      <w:r>
        <w:rPr>
          <w:rtl w:val="true"/>
        </w:rPr>
        <w:t>عربی</w:t>
      </w:r>
      <w:r>
        <w:rPr>
          <w:rtl w:val="true"/>
        </w:rPr>
        <w:t>)</w:t>
      </w:r>
      <w:bookmarkEnd w:id="41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جمال الدین خوانساری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ابتداء و انتهاء ندارد اما بر روی برگ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که شاید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و سوم از آغاز و انجام ناقص است</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4163" w:name="pg14116_147275"/>
    </w:p>
    <w:p>
      <w:pPr>
        <w:pStyle w:val="Heading2"/>
        <w:numPr>
          <w:ilvl w:val="1"/>
          <w:numId w:val="1"/>
        </w:numPr>
        <w:rPr/>
      </w:pPr>
      <w:bookmarkStart w:id="4164" w:name="__RefHeading___Toc4166849_3381743652"/>
      <w:bookmarkStart w:id="4165" w:name="_Toc1799"/>
      <w:bookmarkEnd w:id="4163"/>
      <w:bookmarkEnd w:id="4164"/>
      <w:r>
        <w:rPr>
          <w:rtl w:val="true"/>
        </w:rPr>
        <w:t xml:space="preserve">( </w:t>
      </w:r>
      <w:r>
        <w:rPr/>
        <w:t>4033</w:t>
      </w:r>
      <w:r>
        <w:rPr>
          <w:rtl w:val="true"/>
        </w:rPr>
        <w:t xml:space="preserve"> )</w:t>
      </w:r>
      <w:bookmarkEnd w:id="4165"/>
    </w:p>
    <w:p>
      <w:pPr>
        <w:pStyle w:val="Heading3"/>
        <w:numPr>
          <w:ilvl w:val="2"/>
          <w:numId w:val="1"/>
        </w:numPr>
        <w:rPr/>
      </w:pPr>
      <w:bookmarkStart w:id="4166" w:name="__RefHeading___Toc4166851_3381743652"/>
      <w:bookmarkStart w:id="4167" w:name="_Toc1800"/>
      <w:bookmarkEnd w:id="4166"/>
      <w:r>
        <w:rPr/>
        <w:t>1</w:t>
      </w:r>
      <w:r>
        <w:rPr>
          <w:rtl w:val="true"/>
        </w:rPr>
        <w:t xml:space="preserve"> - </w:t>
      </w:r>
      <w:r>
        <w:rPr>
          <w:rtl w:val="true"/>
        </w:rPr>
        <w:t xml:space="preserve">حکایت ولایت نمودن حضرت امیرالمؤمنین </w:t>
      </w:r>
      <w:r>
        <w:rPr>
          <w:rtl w:val="true"/>
        </w:rPr>
        <w:t>(</w:t>
      </w:r>
      <w:r>
        <w:rPr>
          <w:rtl w:val="true"/>
        </w:rPr>
        <w:t>علیه السلام</w:t>
      </w:r>
      <w:r>
        <w:rPr>
          <w:rtl w:val="true"/>
        </w:rPr>
        <w:t xml:space="preserve">) </w:t>
      </w:r>
      <w:r>
        <w:rPr>
          <w:rtl w:val="true"/>
        </w:rPr>
        <w:t xml:space="preserve">و چند حکایت دیگر </w:t>
      </w:r>
      <w:r>
        <w:rPr>
          <w:rtl w:val="true"/>
        </w:rPr>
        <w:t>«</w:t>
      </w:r>
      <w:r>
        <w:rPr/>
        <w:t>2</w:t>
      </w:r>
      <w:r>
        <w:rPr>
          <w:rtl w:val="true"/>
        </w:rPr>
        <w:t xml:space="preserve"> - </w:t>
      </w:r>
      <w:r>
        <w:rPr/>
        <w:t>23</w:t>
      </w:r>
      <w:r>
        <w:rPr>
          <w:rtl w:val="true"/>
        </w:rPr>
        <w:t>» (</w:t>
      </w:r>
      <w:r>
        <w:rPr>
          <w:rtl w:val="true"/>
        </w:rPr>
        <w:t>فارسی</w:t>
      </w:r>
      <w:r>
        <w:rPr>
          <w:rtl w:val="true"/>
        </w:rPr>
        <w:t>)</w:t>
      </w:r>
      <w:bookmarkEnd w:id="41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حکایات این نسخه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در بهشت، مرد درویش، مرد بخیل، پادشاه محب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صفت آخر الزمان و صفت عصای موسی 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راویان اخبار و ناقلان آثار و طوطیای شکر شکن شیرین گفتار چنین روایت کرده‌اند که روزی آن گلدسته باغ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معجز نمای یس و هل اتی و آن سرّ جود کرامت و آن افضل کلّ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بودم اکنون فتادم کجا</w:t>
      </w:r>
    </w:p>
    <w:p>
      <w:pPr>
        <w:pStyle w:val="BookText"/>
        <w:rPr/>
      </w:pPr>
      <w:r>
        <w:rPr>
          <w:rFonts w:ascii="IRNazanin" w:hAnsi="IRNazanin" w:eastAsia="IRNazanin"/>
          <w:color w:val="111111"/>
          <w:sz w:val="28"/>
          <w:sz w:val="28"/>
          <w:szCs w:val="28"/>
          <w:rtl w:val="true"/>
          <w:lang w:bidi="fa-IR"/>
        </w:rPr>
        <w:t>عنان سخن شد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w:t>
      </w:r>
    </w:p>
    <w:p>
      <w:pPr>
        <w:pStyle w:val="BookText"/>
        <w:rPr/>
      </w:pPr>
      <w:r>
        <w:rPr>
          <w:rFonts w:ascii="IRNazanin" w:hAnsi="IRNazanin" w:eastAsia="IRNazanin"/>
          <w:color w:val="111111"/>
          <w:sz w:val="28"/>
          <w:sz w:val="28"/>
          <w:szCs w:val="28"/>
          <w:rtl w:val="true"/>
          <w:lang w:bidi="fa-IR"/>
        </w:rPr>
        <w:t>به چنگ آورم بار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بفرمان حیّ الّذی لا یموت</w:t>
      </w:r>
    </w:p>
    <w:p>
      <w:pPr>
        <w:pStyle w:val="Heading3"/>
        <w:numPr>
          <w:ilvl w:val="2"/>
          <w:numId w:val="1"/>
        </w:numPr>
        <w:rPr/>
      </w:pPr>
      <w:bookmarkStart w:id="4168" w:name="__RefHeading___Toc4166853_3381743652"/>
      <w:bookmarkStart w:id="4169" w:name="_Toc1801"/>
      <w:bookmarkEnd w:id="4168"/>
      <w:r>
        <w:rPr/>
        <w:t>2</w:t>
      </w:r>
      <w:r>
        <w:rPr>
          <w:rtl w:val="true"/>
        </w:rPr>
        <w:t xml:space="preserve"> - </w:t>
      </w:r>
      <w:r>
        <w:rPr>
          <w:rtl w:val="true"/>
        </w:rPr>
        <w:t xml:space="preserve">تاریخ ایران </w:t>
      </w:r>
      <w:r>
        <w:rPr>
          <w:rtl w:val="true"/>
        </w:rPr>
        <w:t>«</w:t>
      </w:r>
      <w:r>
        <w:rPr/>
        <w:t>25</w:t>
      </w:r>
      <w:r>
        <w:rPr>
          <w:rtl w:val="true"/>
        </w:rPr>
        <w:t xml:space="preserve"> - </w:t>
      </w:r>
      <w:r>
        <w:rPr/>
        <w:t>221</w:t>
      </w:r>
      <w:r>
        <w:rPr>
          <w:rtl w:val="true"/>
        </w:rPr>
        <w:t>» (</w:t>
      </w:r>
      <w:r>
        <w:rPr>
          <w:rtl w:val="true"/>
        </w:rPr>
        <w:t>فارسی</w:t>
      </w:r>
      <w:r>
        <w:rPr>
          <w:rtl w:val="true"/>
        </w:rPr>
        <w:t>)</w:t>
      </w:r>
      <w:bookmarkEnd w:id="41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پیشدادیان و کیان ایران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مثنوی هایی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گرفته است و عبارات عربی نسبتآ فراوان و در برخی مواضع، آیات مبارکه قرآن مجید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مقفع، ابو علی مسکویه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العرب 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Heading3"/>
        <w:numPr>
          <w:ilvl w:val="2"/>
          <w:numId w:val="1"/>
        </w:numPr>
        <w:rPr/>
      </w:pPr>
      <w:bookmarkStart w:id="4170" w:name="__RefHeading___Toc4166855_3381743652"/>
      <w:bookmarkStart w:id="4171" w:name="_Toc1802"/>
      <w:bookmarkEnd w:id="4170"/>
      <w:r>
        <w:rPr/>
        <w:t>3</w:t>
      </w:r>
      <w:r>
        <w:rPr>
          <w:rtl w:val="true"/>
        </w:rPr>
        <w:t xml:space="preserve"> - </w:t>
      </w:r>
      <w:r>
        <w:rPr>
          <w:rtl w:val="true"/>
        </w:rPr>
        <w:t xml:space="preserve">طوفان البکاء </w:t>
      </w:r>
      <w:r>
        <w:rPr>
          <w:rtl w:val="true"/>
        </w:rPr>
        <w:t>«</w:t>
      </w:r>
      <w:r>
        <w:rPr/>
        <w:t>122</w:t>
      </w:r>
      <w:r>
        <w:rPr>
          <w:rtl w:val="true"/>
        </w:rPr>
        <w:t xml:space="preserve"> - </w:t>
      </w:r>
      <w:r>
        <w:rPr/>
        <w:t>198</w:t>
      </w:r>
      <w:r>
        <w:rPr>
          <w:rtl w:val="true"/>
        </w:rPr>
        <w:t>» (</w:t>
      </w:r>
      <w:r>
        <w:rPr>
          <w:rtl w:val="true"/>
        </w:rPr>
        <w:t xml:space="preserve">مقتل </w:t>
      </w:r>
      <w:r>
        <w:rPr>
          <w:rtl w:val="true"/>
        </w:rPr>
        <w:t xml:space="preserve">- </w:t>
      </w:r>
      <w:r>
        <w:rPr>
          <w:rtl w:val="true"/>
        </w:rPr>
        <w:t>فارسی</w:t>
      </w:r>
      <w:r>
        <w:rPr>
          <w:rtl w:val="true"/>
        </w:rPr>
        <w:t>)</w:t>
      </w:r>
      <w:bookmarkEnd w:id="4171"/>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باقر جوهری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172" w:name="pg14116_147276"/>
    </w:p>
    <w:p>
      <w:pPr>
        <w:pStyle w:val="BookText"/>
        <w:rPr/>
      </w:pPr>
      <w:bookmarkEnd w:id="4172"/>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و دوم بیتاریخ و رساله سوم نستعلیق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رساله دوم از آغاز و انجام و رساله سوم از آغاز نقص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4173" w:name="__RefHeading___Toc4166857_3381743652"/>
      <w:bookmarkStart w:id="4174" w:name="_Toc1803"/>
      <w:bookmarkEnd w:id="4173"/>
      <w:r>
        <w:rPr>
          <w:rtl w:val="true"/>
        </w:rPr>
        <w:t xml:space="preserve">( </w:t>
      </w:r>
      <w:r>
        <w:rPr/>
        <w:t>4057</w:t>
      </w:r>
      <w:r>
        <w:rPr>
          <w:rtl w:val="true"/>
        </w:rPr>
        <w:t xml:space="preserve"> )</w:t>
      </w:r>
      <w:bookmarkEnd w:id="4174"/>
    </w:p>
    <w:p>
      <w:pPr>
        <w:pStyle w:val="Heading3"/>
        <w:numPr>
          <w:ilvl w:val="2"/>
          <w:numId w:val="1"/>
        </w:numPr>
        <w:rPr/>
      </w:pPr>
      <w:bookmarkStart w:id="4175" w:name="__RefHeading___Toc4166859_3381743652"/>
      <w:bookmarkStart w:id="4176" w:name="_Toc1804"/>
      <w:bookmarkEnd w:id="4175"/>
      <w:r>
        <w:rPr/>
        <w:t>1</w:t>
      </w:r>
      <w:r>
        <w:rPr>
          <w:rtl w:val="true"/>
        </w:rPr>
        <w:t xml:space="preserve"> - </w:t>
      </w:r>
      <w:r>
        <w:rPr>
          <w:rtl w:val="true"/>
        </w:rPr>
        <w:t xml:space="preserve">تاریخ جنگ شرق اقصی </w:t>
      </w:r>
      <w:r>
        <w:rPr>
          <w:rtl w:val="true"/>
        </w:rPr>
        <w:t>«</w:t>
      </w:r>
      <w:r>
        <w:rPr/>
        <w:t>1</w:t>
      </w:r>
      <w:r>
        <w:rPr>
          <w:rtl w:val="true"/>
        </w:rPr>
        <w:t xml:space="preserve"> - </w:t>
      </w:r>
      <w:r>
        <w:rPr/>
        <w:t>46</w:t>
      </w:r>
      <w:r>
        <w:rPr>
          <w:rtl w:val="true"/>
        </w:rPr>
        <w:t>» (</w:t>
      </w:r>
      <w:r>
        <w:rPr>
          <w:rtl w:val="true"/>
        </w:rPr>
        <w:t>فارسی</w:t>
      </w:r>
      <w:r>
        <w:rPr>
          <w:rtl w:val="true"/>
        </w:rPr>
        <w:t>)</w:t>
      </w:r>
      <w:bookmarkEnd w:id="41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تاریخ جنگ بین روسیه و ژاپن در قرن گذشته است که با پیروزی قوای ژاپنی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این کتاب را به دستور میرزا فضل الله خان لواء الملک رئیس قشون اصفهان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ماه ژویه با وجود فتوحات جزئیه ساخلو و اقدامات مجدانه فرمانده قلعه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 رو به نومیدی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کشتیهای مضمحل و نابود شده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بوردنیو، اسکندر سیم، کیناز سوارف ارل</w:t>
      </w:r>
      <w:r>
        <w:rPr>
          <w:rFonts w:eastAsia="IRNazanin" w:cs="IRNazanin"/>
          <w:color w:val="111111"/>
          <w:sz w:val="28"/>
          <w:szCs w:val="28"/>
          <w:rtl w:val="true"/>
          <w:lang w:bidi="fa-IR"/>
        </w:rPr>
        <w:t>....</w:t>
      </w:r>
    </w:p>
    <w:p>
      <w:pPr>
        <w:pStyle w:val="Heading3"/>
        <w:numPr>
          <w:ilvl w:val="2"/>
          <w:numId w:val="1"/>
        </w:numPr>
        <w:rPr/>
      </w:pPr>
      <w:bookmarkStart w:id="4177" w:name="__RefHeading___Toc4166861_3381743652"/>
      <w:bookmarkStart w:id="4178" w:name="_Toc1805"/>
      <w:bookmarkEnd w:id="4177"/>
      <w:r>
        <w:rPr/>
        <w:t>2</w:t>
      </w:r>
      <w:r>
        <w:rPr>
          <w:rtl w:val="true"/>
        </w:rPr>
        <w:t xml:space="preserve"> - </w:t>
      </w:r>
      <w:r>
        <w:rPr>
          <w:rtl w:val="true"/>
        </w:rPr>
        <w:t xml:space="preserve">تاریخ طبرستان </w:t>
      </w:r>
      <w:r>
        <w:rPr>
          <w:rtl w:val="true"/>
        </w:rPr>
        <w:t>«</w:t>
      </w:r>
      <w:r>
        <w:rPr/>
        <w:t>48</w:t>
      </w:r>
      <w:r>
        <w:rPr>
          <w:rtl w:val="true"/>
        </w:rPr>
        <w:t xml:space="preserve"> - </w:t>
      </w:r>
      <w:r>
        <w:rPr/>
        <w:t>83</w:t>
      </w:r>
      <w:r>
        <w:rPr>
          <w:rtl w:val="true"/>
        </w:rPr>
        <w:t>» (</w:t>
      </w:r>
      <w:r>
        <w:rPr>
          <w:rtl w:val="true"/>
        </w:rPr>
        <w:t>فارسی</w:t>
      </w:r>
      <w:r>
        <w:rPr>
          <w:rtl w:val="true"/>
        </w:rPr>
        <w:t>)</w:t>
      </w:r>
      <w:bookmarkEnd w:id="41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اسفندیار آملی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رویدادهای طبرستان از بنیاد آن تا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معاصر رستم بن اردشیر از ملوک طبرستان بوده است بدان پرداخته است و تا تاریخ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و مدح بیمنتها آفریدگاری را سزاست که واهب ارواح و خالق اشباح است مبدعی که هر ذره از موجودات آیتی است</w:t>
      </w:r>
      <w:r>
        <w:rPr>
          <w:rFonts w:eastAsia="IRNazanin" w:cs="IRNazanin"/>
          <w:color w:val="111111"/>
          <w:sz w:val="28"/>
          <w:szCs w:val="28"/>
          <w:rtl w:val="true"/>
          <w:lang w:bidi="fa-IR"/>
        </w:rPr>
        <w:t xml:space="preserve">. </w:t>
      </w:r>
      <w:bookmarkStart w:id="4179" w:name="pg14116_147277"/>
    </w:p>
    <w:p>
      <w:pPr>
        <w:pStyle w:val="Heading3"/>
        <w:numPr>
          <w:ilvl w:val="2"/>
          <w:numId w:val="1"/>
        </w:numPr>
        <w:rPr/>
      </w:pPr>
      <w:bookmarkStart w:id="4180" w:name="__RefHeading___Toc4166863_3381743652"/>
      <w:bookmarkStart w:id="4181" w:name="_Toc1806"/>
      <w:bookmarkEnd w:id="4179"/>
      <w:bookmarkEnd w:id="4180"/>
      <w:r>
        <w:rPr/>
        <w:t>3</w:t>
      </w:r>
      <w:r>
        <w:rPr>
          <w:rtl w:val="true"/>
        </w:rPr>
        <w:t xml:space="preserve"> - </w:t>
      </w:r>
      <w:r>
        <w:rPr>
          <w:rtl w:val="true"/>
        </w:rPr>
        <w:t xml:space="preserve">تاریخ ایران باستان و اسکندر </w:t>
      </w:r>
      <w:r>
        <w:rPr>
          <w:rtl w:val="true"/>
        </w:rPr>
        <w:t>«</w:t>
      </w:r>
      <w:r>
        <w:rPr/>
        <w:t>84</w:t>
      </w:r>
      <w:r>
        <w:rPr>
          <w:rtl w:val="true"/>
        </w:rPr>
        <w:t xml:space="preserve"> - </w:t>
      </w:r>
      <w:r>
        <w:rPr/>
        <w:t>137</w:t>
      </w:r>
      <w:r>
        <w:rPr>
          <w:rtl w:val="true"/>
        </w:rPr>
        <w:t>» (</w:t>
      </w:r>
      <w:r>
        <w:rPr>
          <w:rtl w:val="true"/>
        </w:rPr>
        <w:t>فارسی</w:t>
      </w:r>
      <w:r>
        <w:rPr>
          <w:rtl w:val="true"/>
        </w:rPr>
        <w:t>)</w:t>
      </w:r>
      <w:bookmarkEnd w:id="41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باستان است از ذکر ملوک و جنگهای ایشان همراه با ذکر فتوحات اسکندر و جانشینان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مروج الذهب و تاریخ ملکم انگلیسی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انجام و کتاب سوم از 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مقدمه و فهرست مطالب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4182" w:name="__RefHeading___Toc4166865_3381743652"/>
      <w:bookmarkStart w:id="4183" w:name="_Toc1807"/>
      <w:bookmarkEnd w:id="4182"/>
      <w:r>
        <w:rPr>
          <w:rtl w:val="true"/>
        </w:rPr>
        <w:t xml:space="preserve">( </w:t>
      </w:r>
      <w:r>
        <w:rPr/>
        <w:t>4067</w:t>
      </w:r>
      <w:r>
        <w:rPr>
          <w:rtl w:val="true"/>
        </w:rPr>
        <w:t xml:space="preserve"> )</w:t>
      </w:r>
      <w:bookmarkEnd w:id="4183"/>
    </w:p>
    <w:p>
      <w:pPr>
        <w:pStyle w:val="Heading3"/>
        <w:numPr>
          <w:ilvl w:val="2"/>
          <w:numId w:val="1"/>
        </w:numPr>
        <w:rPr/>
      </w:pPr>
      <w:bookmarkStart w:id="4184" w:name="__RefHeading___Toc4166867_3381743652"/>
      <w:bookmarkStart w:id="4185" w:name="_Toc1808"/>
      <w:bookmarkEnd w:id="4184"/>
      <w:r>
        <w:rPr/>
        <w:t>1</w:t>
      </w:r>
      <w:r>
        <w:rPr>
          <w:rtl w:val="true"/>
        </w:rPr>
        <w:t xml:space="preserve"> - </w:t>
      </w:r>
      <w:r>
        <w:rPr>
          <w:rtl w:val="true"/>
        </w:rPr>
        <w:t xml:space="preserve">الصحیفة السجادیة </w:t>
      </w:r>
      <w:r>
        <w:rPr>
          <w:rtl w:val="true"/>
        </w:rPr>
        <w:t>«</w:t>
      </w:r>
      <w:r>
        <w:rPr/>
        <w:t>1</w:t>
      </w:r>
      <w:r>
        <w:rPr>
          <w:rtl w:val="true"/>
        </w:rPr>
        <w:t xml:space="preserve"> - </w:t>
      </w:r>
      <w:r>
        <w:rPr/>
        <w:t>41</w:t>
      </w:r>
      <w:r>
        <w:rPr>
          <w:rtl w:val="true"/>
        </w:rPr>
        <w:t>» (</w:t>
      </w:r>
      <w:r>
        <w:rPr>
          <w:rtl w:val="true"/>
        </w:rPr>
        <w:t xml:space="preserve">دعا </w:t>
      </w:r>
      <w:r>
        <w:rPr>
          <w:rtl w:val="true"/>
        </w:rPr>
        <w:t xml:space="preserve">- </w:t>
      </w:r>
      <w:r>
        <w:rPr>
          <w:rtl w:val="true"/>
        </w:rPr>
        <w:t>عربی</w:t>
      </w:r>
      <w:r>
        <w:rPr>
          <w:rtl w:val="true"/>
        </w:rPr>
        <w:t>)</w:t>
      </w:r>
      <w:bookmarkEnd w:id="41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 بن الحسین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186" w:name="__RefHeading___Toc4166869_3381743652"/>
      <w:bookmarkStart w:id="4187" w:name="_Toc1809"/>
      <w:bookmarkEnd w:id="4186"/>
      <w:r>
        <w:rPr/>
        <w:t>2</w:t>
      </w:r>
      <w:r>
        <w:rPr>
          <w:rtl w:val="true"/>
        </w:rPr>
        <w:t xml:space="preserve"> - </w:t>
      </w:r>
      <w:r>
        <w:rPr>
          <w:rtl w:val="true"/>
        </w:rPr>
        <w:t xml:space="preserve">حاشیة المختصر </w:t>
      </w:r>
      <w:r>
        <w:rPr>
          <w:rtl w:val="true"/>
        </w:rPr>
        <w:t>«</w:t>
      </w:r>
      <w:r>
        <w:rPr/>
        <w:t>42</w:t>
      </w:r>
      <w:r>
        <w:rPr>
          <w:rtl w:val="true"/>
        </w:rPr>
        <w:t xml:space="preserve"> - </w:t>
      </w:r>
      <w:r>
        <w:rPr/>
        <w:t>72</w:t>
      </w:r>
      <w:r>
        <w:rPr>
          <w:rtl w:val="true"/>
        </w:rPr>
        <w:t>» (</w:t>
      </w:r>
      <w:r>
        <w:rPr>
          <w:rtl w:val="true"/>
        </w:rPr>
        <w:t xml:space="preserve">بلاغت </w:t>
      </w:r>
      <w:r>
        <w:rPr>
          <w:rtl w:val="true"/>
        </w:rPr>
        <w:t xml:space="preserve">- </w:t>
      </w:r>
      <w:r>
        <w:rPr>
          <w:rtl w:val="true"/>
        </w:rPr>
        <w:t>عربی</w:t>
      </w:r>
      <w:r>
        <w:rPr>
          <w:rtl w:val="true"/>
        </w:rPr>
        <w:t>)</w:t>
      </w:r>
      <w:bookmarkEnd w:id="41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عثمان بن عبدالله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188" w:name="__RefHeading___Toc4166871_3381743652"/>
      <w:bookmarkStart w:id="4189" w:name="_Toc1810"/>
      <w:bookmarkEnd w:id="4188"/>
      <w:r>
        <w:rPr/>
        <w:t>3</w:t>
      </w:r>
      <w:r>
        <w:rPr>
          <w:rtl w:val="true"/>
        </w:rPr>
        <w:t xml:space="preserve"> - </w:t>
      </w:r>
      <w:r>
        <w:rPr>
          <w:rtl w:val="true"/>
        </w:rPr>
        <w:t xml:space="preserve">الفخریة فی معرفة النیة </w:t>
      </w:r>
      <w:r>
        <w:rPr>
          <w:rtl w:val="true"/>
        </w:rPr>
        <w:t>«</w:t>
      </w:r>
      <w:r>
        <w:rPr/>
        <w:t>81</w:t>
      </w:r>
      <w:r>
        <w:rPr>
          <w:rtl w:val="true"/>
        </w:rPr>
        <w:t xml:space="preserve"> - </w:t>
      </w:r>
      <w:r>
        <w:rPr/>
        <w:t>91</w:t>
      </w:r>
      <w:r>
        <w:rPr>
          <w:rtl w:val="true"/>
        </w:rPr>
        <w:t>» (</w:t>
      </w:r>
      <w:r>
        <w:rPr>
          <w:rtl w:val="true"/>
        </w:rPr>
        <w:t xml:space="preserve">فقه </w:t>
      </w:r>
      <w:r>
        <w:rPr>
          <w:rtl w:val="true"/>
        </w:rPr>
        <w:t xml:space="preserve">- </w:t>
      </w:r>
      <w:r>
        <w:rPr>
          <w:rtl w:val="true"/>
        </w:rPr>
        <w:t>عربی</w:t>
      </w:r>
      <w:r>
        <w:rPr>
          <w:rtl w:val="true"/>
        </w:rPr>
        <w:t>)</w:t>
      </w:r>
      <w:bookmarkEnd w:id="41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حسن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سید المرسلین و ارشادنا الی دین المهتدین و تکلیفنا بالاحکام الشریعة لتحصیل السعادة الاخرویة</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بیتاریخ</w:t>
      </w:r>
      <w:r>
        <w:rPr>
          <w:rFonts w:eastAsia="IRNazanin" w:cs="IRNazanin"/>
          <w:color w:val="111111"/>
          <w:sz w:val="28"/>
          <w:szCs w:val="28"/>
          <w:rtl w:val="true"/>
          <w:lang w:bidi="fa-IR"/>
        </w:rPr>
        <w:t xml:space="preserve">. </w:t>
      </w:r>
      <w:bookmarkStart w:id="4190" w:name="pg14116_147278"/>
    </w:p>
    <w:p>
      <w:pPr>
        <w:pStyle w:val="BookText"/>
        <w:rPr/>
      </w:pPr>
      <w:bookmarkEnd w:id="4190"/>
      <w:r>
        <w:rPr>
          <w:rFonts w:ascii="IRNazanin" w:hAnsi="IRNazanin" w:eastAsia="IRNazanin"/>
          <w:color w:val="111111"/>
          <w:sz w:val="28"/>
          <w:sz w:val="28"/>
          <w:szCs w:val="28"/>
          <w:rtl w:val="true"/>
          <w:lang w:bidi="fa-IR"/>
        </w:rPr>
        <w:t>رساله سوم نسخ علی بن شمس الدین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دوم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191" w:name="__RefHeading___Toc4166873_3381743652"/>
      <w:bookmarkStart w:id="4192" w:name="_Toc1811"/>
      <w:bookmarkEnd w:id="4191"/>
      <w:r>
        <w:rPr>
          <w:rtl w:val="true"/>
        </w:rPr>
        <w:t xml:space="preserve">( </w:t>
      </w:r>
      <w:r>
        <w:rPr/>
        <w:t>4074</w:t>
      </w:r>
      <w:r>
        <w:rPr>
          <w:rtl w:val="true"/>
        </w:rPr>
        <w:t xml:space="preserve"> )</w:t>
      </w:r>
      <w:bookmarkEnd w:id="4192"/>
    </w:p>
    <w:p>
      <w:pPr>
        <w:pStyle w:val="Heading3"/>
        <w:numPr>
          <w:ilvl w:val="2"/>
          <w:numId w:val="1"/>
        </w:numPr>
        <w:rPr/>
      </w:pPr>
      <w:bookmarkStart w:id="4193" w:name="__RefHeading___Toc4166875_3381743652"/>
      <w:bookmarkStart w:id="4194" w:name="_Toc1812"/>
      <w:bookmarkEnd w:id="4193"/>
      <w:r>
        <w:rPr/>
        <w:t>1</w:t>
      </w:r>
      <w:r>
        <w:rPr>
          <w:rtl w:val="true"/>
        </w:rPr>
        <w:t xml:space="preserve"> - </w:t>
      </w:r>
      <w:r>
        <w:rPr>
          <w:rtl w:val="true"/>
        </w:rPr>
        <w:t xml:space="preserve">وسیلة النجات </w:t>
      </w:r>
      <w:r>
        <w:rPr>
          <w:rtl w:val="true"/>
        </w:rPr>
        <w:t>«</w:t>
      </w:r>
      <w:r>
        <w:rPr/>
        <w:t>1</w:t>
      </w:r>
      <w:r>
        <w:rPr>
          <w:rtl w:val="true"/>
        </w:rPr>
        <w:t xml:space="preserve"> - </w:t>
      </w:r>
      <w:r>
        <w:rPr/>
        <w:t>13</w:t>
      </w:r>
      <w:r>
        <w:rPr>
          <w:rtl w:val="true"/>
        </w:rPr>
        <w:t>» (</w:t>
      </w:r>
      <w:r>
        <w:rPr>
          <w:rtl w:val="true"/>
        </w:rPr>
        <w:t xml:space="preserve">فقه </w:t>
      </w:r>
      <w:r>
        <w:rPr>
          <w:rtl w:val="true"/>
        </w:rPr>
        <w:t xml:space="preserve">- </w:t>
      </w:r>
      <w:r>
        <w:rPr>
          <w:rtl w:val="true"/>
        </w:rPr>
        <w:t>فارسی</w:t>
      </w:r>
      <w:r>
        <w:rPr>
          <w:rtl w:val="true"/>
        </w:rPr>
        <w:t>)</w:t>
      </w:r>
      <w:bookmarkEnd w:id="41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سلطان محمد بن فتحعلی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رساله را که در آداب نماز به مذهب شافعیه است به جهت شیعیانی نوشته است که در میان اهل سنت زندگی میکنند و باید تقیه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حمدآ له ثم حمدآ له ابلغ حمد و اجلّه و صلاةً و سلامآ علی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سیاحت مدتها با اهل جماعت به سر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مایع متنجس آب باشد به زیاد کردنش به حدی که تغییر در رنگ و طعم و بویش باقی نماند پاک می شود به شرطی که بعد از زیاد شدن کمتر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اگر کمتر باشد پاک نمیشود</w:t>
      </w:r>
      <w:r>
        <w:rPr>
          <w:rFonts w:eastAsia="IRNazanin" w:cs="IRNazanin"/>
          <w:color w:val="111111"/>
          <w:sz w:val="28"/>
          <w:szCs w:val="28"/>
          <w:rtl w:val="true"/>
          <w:lang w:bidi="fa-IR"/>
        </w:rPr>
        <w:t>.</w:t>
      </w:r>
    </w:p>
    <w:p>
      <w:pPr>
        <w:pStyle w:val="Heading3"/>
        <w:numPr>
          <w:ilvl w:val="2"/>
          <w:numId w:val="1"/>
        </w:numPr>
        <w:rPr/>
      </w:pPr>
      <w:bookmarkStart w:id="4195" w:name="__RefHeading___Toc4166877_3381743652"/>
      <w:bookmarkStart w:id="4196" w:name="_Toc1813"/>
      <w:bookmarkEnd w:id="4195"/>
      <w:r>
        <w:rPr/>
        <w:t>2</w:t>
      </w:r>
      <w:r>
        <w:rPr>
          <w:rtl w:val="true"/>
        </w:rPr>
        <w:t xml:space="preserve"> - </w:t>
      </w:r>
      <w:r>
        <w:rPr>
          <w:rtl w:val="true"/>
        </w:rPr>
        <w:t xml:space="preserve">دیوان باقر </w:t>
      </w:r>
      <w:r>
        <w:rPr>
          <w:rtl w:val="true"/>
        </w:rPr>
        <w:t>«</w:t>
      </w:r>
      <w:r>
        <w:rPr/>
        <w:t>13</w:t>
      </w:r>
      <w:r>
        <w:rPr>
          <w:rtl w:val="true"/>
        </w:rPr>
        <w:t xml:space="preserve"> - </w:t>
      </w:r>
      <w:r>
        <w:rPr/>
        <w:t>123</w:t>
      </w:r>
      <w:r>
        <w:rPr>
          <w:rtl w:val="true"/>
        </w:rPr>
        <w:t>» (</w:t>
      </w:r>
      <w:r>
        <w:rPr>
          <w:rtl w:val="true"/>
        </w:rPr>
        <w:t>فارسی</w:t>
      </w:r>
      <w:r>
        <w:rPr>
          <w:rtl w:val="true"/>
        </w:rPr>
        <w:t>)</w:t>
      </w:r>
      <w:bookmarkEnd w:id="4196"/>
    </w:p>
    <w:p>
      <w:pPr>
        <w:pStyle w:val="BookText"/>
        <w:rPr/>
      </w:pPr>
      <w:r>
        <w:rPr>
          <w:rFonts w:ascii="IRNazanin" w:hAnsi="IRNazanin" w:eastAsia="IRNazanin"/>
          <w:color w:val="111111"/>
          <w:sz w:val="28"/>
          <w:sz w:val="28"/>
          <w:szCs w:val="28"/>
          <w:rtl w:val="true"/>
          <w:lang w:bidi="fa-IR"/>
        </w:rPr>
        <w:t>قصاید، غزلیات، مجویات و رباعیات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بودند جمعی در عجم از حد هرمان تا هری از شور و شوق و شرم پاک،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و رسم و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 و خو دد را بر ایشان منزلت صد بار و سگ را برتری </w:t>
      </w:r>
      <w:bookmarkStart w:id="4197" w:name="pg14116_147279"/>
    </w:p>
    <w:p>
      <w:pPr>
        <w:pStyle w:val="Heading3"/>
        <w:numPr>
          <w:ilvl w:val="2"/>
          <w:numId w:val="1"/>
        </w:numPr>
        <w:rPr/>
      </w:pPr>
      <w:bookmarkStart w:id="4198" w:name="__RefHeading___Toc4166879_3381743652"/>
      <w:bookmarkStart w:id="4199" w:name="_Toc1814"/>
      <w:bookmarkEnd w:id="4197"/>
      <w:bookmarkEnd w:id="4198"/>
      <w:r>
        <w:rPr/>
        <w:t>3</w:t>
      </w:r>
      <w:r>
        <w:rPr>
          <w:rtl w:val="true"/>
        </w:rPr>
        <w:t xml:space="preserve"> - </w:t>
      </w:r>
      <w:r>
        <w:rPr>
          <w:rtl w:val="true"/>
        </w:rPr>
        <w:t xml:space="preserve">دیوان سلطان قاجار </w:t>
      </w:r>
      <w:r>
        <w:rPr>
          <w:rtl w:val="true"/>
        </w:rPr>
        <w:t>«</w:t>
      </w:r>
      <w:r>
        <w:rPr/>
        <w:t>124</w:t>
      </w:r>
      <w:r>
        <w:rPr>
          <w:rtl w:val="true"/>
        </w:rPr>
        <w:t xml:space="preserve"> - </w:t>
      </w:r>
      <w:r>
        <w:rPr/>
        <w:t>148</w:t>
      </w:r>
      <w:r>
        <w:rPr>
          <w:rtl w:val="true"/>
        </w:rPr>
        <w:t>» (</w:t>
      </w:r>
      <w:r>
        <w:rPr>
          <w:rtl w:val="true"/>
        </w:rPr>
        <w:t>فارسی</w:t>
      </w:r>
      <w:r>
        <w:rPr>
          <w:rtl w:val="true"/>
        </w:rPr>
        <w:t>)</w:t>
      </w:r>
      <w:bookmarkEnd w:id="41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سلطان محمد بن فتحعلی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غزلیات او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 کجا به چهر و خطت مشک و ماه را چشمی که فرق کرده سفید و سیاه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و ز باده توبه هیهات بر باده ز توبه پرده پوشیم</w:t>
      </w:r>
    </w:p>
    <w:p>
      <w:pPr>
        <w:pStyle w:val="BookText"/>
        <w:rPr/>
      </w:pPr>
      <w:r>
        <w:rPr>
          <w:rFonts w:ascii="IRNazanin" w:hAnsi="IRNazanin" w:eastAsia="IRNazanin"/>
          <w:color w:val="111111"/>
          <w:sz w:val="28"/>
          <w:sz w:val="28"/>
          <w:szCs w:val="28"/>
          <w:rtl w:val="true"/>
          <w:lang w:bidi="fa-IR"/>
        </w:rPr>
        <w:t xml:space="preserve">رساله اول نستعلیق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رساله دوم و سوم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سوم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200" w:name="__RefHeading___Toc4166881_3381743652"/>
      <w:bookmarkStart w:id="4201" w:name="_Toc1815"/>
      <w:bookmarkEnd w:id="4200"/>
      <w:r>
        <w:rPr>
          <w:rtl w:val="true"/>
        </w:rPr>
        <w:t xml:space="preserve">( </w:t>
      </w:r>
      <w:r>
        <w:rPr/>
        <w:t>4076</w:t>
      </w:r>
      <w:r>
        <w:rPr>
          <w:rtl w:val="true"/>
        </w:rPr>
        <w:t xml:space="preserve"> )</w:t>
      </w:r>
      <w:bookmarkEnd w:id="4201"/>
    </w:p>
    <w:p>
      <w:pPr>
        <w:pStyle w:val="Heading3"/>
        <w:numPr>
          <w:ilvl w:val="2"/>
          <w:numId w:val="1"/>
        </w:numPr>
        <w:rPr/>
      </w:pPr>
      <w:bookmarkStart w:id="4202" w:name="__RefHeading___Toc4166883_3381743652"/>
      <w:bookmarkStart w:id="4203" w:name="_Toc1816"/>
      <w:bookmarkEnd w:id="4202"/>
      <w:r>
        <w:rPr/>
        <w:t>1</w:t>
      </w:r>
      <w:r>
        <w:rPr>
          <w:rtl w:val="true"/>
        </w:rPr>
        <w:t xml:space="preserve"> - </w:t>
      </w:r>
      <w:r>
        <w:rPr>
          <w:rtl w:val="true"/>
        </w:rPr>
        <w:t xml:space="preserve">یوسف و زلیخا </w:t>
      </w:r>
      <w:r>
        <w:rPr>
          <w:rtl w:val="true"/>
        </w:rPr>
        <w:t>«</w:t>
      </w:r>
      <w:r>
        <w:rPr/>
        <w:t>1</w:t>
      </w:r>
      <w:r>
        <w:rPr>
          <w:rtl w:val="true"/>
        </w:rPr>
        <w:t xml:space="preserve"> - </w:t>
      </w:r>
      <w:r>
        <w:rPr/>
        <w:t>25</w:t>
      </w:r>
      <w:r>
        <w:rPr>
          <w:rtl w:val="true"/>
        </w:rPr>
        <w:t>» (</w:t>
      </w:r>
      <w:r>
        <w:rPr>
          <w:rtl w:val="true"/>
        </w:rPr>
        <w:t>فارسی</w:t>
      </w:r>
      <w:r>
        <w:rPr>
          <w:rtl w:val="true"/>
        </w:rPr>
        <w:t>)</w:t>
      </w:r>
      <w:bookmarkEnd w:id="42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عبدالرحمان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204" w:name="__RefHeading___Toc4166885_3381743652"/>
      <w:bookmarkStart w:id="4205" w:name="_Toc1817"/>
      <w:bookmarkEnd w:id="4204"/>
      <w:r>
        <w:rPr/>
        <w:t>2</w:t>
      </w:r>
      <w:r>
        <w:rPr>
          <w:rtl w:val="true"/>
        </w:rPr>
        <w:t xml:space="preserve"> - </w:t>
      </w:r>
      <w:r>
        <w:rPr>
          <w:rtl w:val="true"/>
        </w:rPr>
        <w:t xml:space="preserve">مقالات </w:t>
      </w:r>
      <w:r>
        <w:rPr>
          <w:rtl w:val="true"/>
        </w:rPr>
        <w:t>«</w:t>
      </w:r>
      <w:r>
        <w:rPr/>
        <w:t>26</w:t>
      </w:r>
      <w:r>
        <w:rPr>
          <w:rtl w:val="true"/>
        </w:rPr>
        <w:t xml:space="preserve"> - </w:t>
      </w:r>
      <w:r>
        <w:rPr/>
        <w:t>58</w:t>
      </w:r>
      <w:r>
        <w:rPr>
          <w:rtl w:val="true"/>
        </w:rPr>
        <w:t>» (</w:t>
      </w:r>
      <w:r>
        <w:rPr>
          <w:rtl w:val="true"/>
        </w:rPr>
        <w:t>فارسی</w:t>
      </w:r>
      <w:r>
        <w:rPr>
          <w:rtl w:val="true"/>
        </w:rPr>
        <w:t>)</w:t>
      </w:r>
      <w:bookmarkEnd w:id="42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شعر و شاعری و نجوم و منجمی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حکایات فراوان از شاهان و دانشمندان و نیز اشعاری از خود مؤلف و دیگران</w:t>
      </w:r>
      <w:r>
        <w:rPr>
          <w:rFonts w:eastAsia="IRNazanin" w:cs="IRNazanin"/>
          <w:color w:val="111111"/>
          <w:sz w:val="28"/>
          <w:szCs w:val="28"/>
          <w:rtl w:val="true"/>
          <w:lang w:bidi="fa-IR"/>
        </w:rPr>
        <w:t xml:space="preserve">. </w:t>
      </w:r>
      <w:bookmarkStart w:id="4206" w:name="pg14116_147280"/>
    </w:p>
    <w:p>
      <w:pPr>
        <w:pStyle w:val="BookText"/>
        <w:rPr/>
      </w:pPr>
      <w:bookmarkEnd w:id="420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تحریر این رسالت و تقریر این مقالات اظهار فضل نیست و اذکار خدمتی نی، بلکه ارشاد مبتدیست و احماد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بقاء هر دو شادمانه نه مدتی بلکه جاودانه</w:t>
      </w:r>
      <w:r>
        <w:rPr>
          <w:rFonts w:eastAsia="IRNazanin" w:cs="IRNazanin"/>
          <w:color w:val="111111"/>
          <w:sz w:val="28"/>
          <w:szCs w:val="28"/>
          <w:rtl w:val="true"/>
          <w:lang w:bidi="fa-IR"/>
        </w:rPr>
        <w:t>.</w:t>
      </w:r>
    </w:p>
    <w:p>
      <w:pPr>
        <w:pStyle w:val="Heading3"/>
        <w:numPr>
          <w:ilvl w:val="2"/>
          <w:numId w:val="1"/>
        </w:numPr>
        <w:rPr/>
      </w:pPr>
      <w:bookmarkStart w:id="4207" w:name="__RefHeading___Toc4166887_3381743652"/>
      <w:bookmarkStart w:id="4208" w:name="_Toc1818"/>
      <w:bookmarkEnd w:id="4207"/>
      <w:r>
        <w:rPr/>
        <w:t>3</w:t>
      </w:r>
      <w:r>
        <w:rPr>
          <w:rtl w:val="true"/>
        </w:rPr>
        <w:t xml:space="preserve"> - </w:t>
      </w:r>
      <w:r>
        <w:rPr>
          <w:rtl w:val="true"/>
        </w:rPr>
        <w:t xml:space="preserve">تاریخ ادبیات ایران </w:t>
      </w:r>
      <w:r>
        <w:rPr>
          <w:rtl w:val="true"/>
        </w:rPr>
        <w:t>«</w:t>
      </w:r>
      <w:r>
        <w:rPr/>
        <w:t>75</w:t>
      </w:r>
      <w:r>
        <w:rPr>
          <w:rtl w:val="true"/>
        </w:rPr>
        <w:t xml:space="preserve"> - </w:t>
      </w:r>
      <w:r>
        <w:rPr/>
        <w:t>92</w:t>
      </w:r>
      <w:r>
        <w:rPr>
          <w:rtl w:val="true"/>
        </w:rPr>
        <w:t>» (</w:t>
      </w:r>
      <w:r>
        <w:rPr>
          <w:rtl w:val="true"/>
        </w:rPr>
        <w:t>فارسی</w:t>
      </w:r>
      <w:r>
        <w:rPr>
          <w:rtl w:val="true"/>
        </w:rPr>
        <w:t>)</w:t>
      </w:r>
      <w:bookmarkEnd w:id="42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درسی یکی از دانشجویان ادبیات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سلسله طاهر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گردید و در سنه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ظاهرآ اصلا ایرانی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فتنه رافع بن لیث در خراسان به پا شد و مأمون با پدرش هارون به خراسان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بیتاریخ و از 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نستعلیق عبدالحسین از روی نسخه شاهزاده محمد باقر میرزا در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،و از آغاز نقص دارد و شامل دو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بیتاریخ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تا سامانیان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4209" w:name="__RefHeading___Toc4166889_3381743652"/>
      <w:bookmarkStart w:id="4210" w:name="_Toc1819"/>
      <w:bookmarkEnd w:id="4209"/>
      <w:r>
        <w:rPr>
          <w:rtl w:val="true"/>
        </w:rPr>
        <w:t xml:space="preserve">( </w:t>
      </w:r>
      <w:r>
        <w:rPr/>
        <w:t>4082</w:t>
      </w:r>
      <w:r>
        <w:rPr>
          <w:rtl w:val="true"/>
        </w:rPr>
        <w:t xml:space="preserve"> )</w:t>
      </w:r>
      <w:bookmarkEnd w:id="4210"/>
    </w:p>
    <w:p>
      <w:pPr>
        <w:pStyle w:val="Heading3"/>
        <w:numPr>
          <w:ilvl w:val="2"/>
          <w:numId w:val="1"/>
        </w:numPr>
        <w:rPr/>
      </w:pPr>
      <w:bookmarkStart w:id="4211" w:name="__RefHeading___Toc4166891_3381743652"/>
      <w:bookmarkStart w:id="4212" w:name="_Toc1820"/>
      <w:bookmarkEnd w:id="4211"/>
      <w:r>
        <w:rPr/>
        <w:t>1</w:t>
      </w:r>
      <w:r>
        <w:rPr>
          <w:rtl w:val="true"/>
        </w:rPr>
        <w:t xml:space="preserve"> - </w:t>
      </w:r>
      <w:r>
        <w:rPr>
          <w:rtl w:val="true"/>
        </w:rPr>
        <w:t xml:space="preserve">الوافیة فی شرح الکافیة </w:t>
      </w:r>
      <w:r>
        <w:rPr>
          <w:rtl w:val="true"/>
        </w:rPr>
        <w:t>«</w:t>
      </w:r>
      <w:r>
        <w:rPr/>
        <w:t>1</w:t>
      </w:r>
      <w:r>
        <w:rPr>
          <w:rtl w:val="true"/>
        </w:rPr>
        <w:t xml:space="preserve"> - </w:t>
      </w:r>
      <w:r>
        <w:rPr/>
        <w:t>24</w:t>
      </w:r>
      <w:r>
        <w:rPr>
          <w:rtl w:val="true"/>
        </w:rPr>
        <w:t>» (</w:t>
      </w:r>
      <w:r>
        <w:rPr>
          <w:rtl w:val="true"/>
        </w:rPr>
        <w:t xml:space="preserve">نحو </w:t>
      </w:r>
      <w:r>
        <w:rPr>
          <w:rtl w:val="true"/>
        </w:rPr>
        <w:t xml:space="preserve">- </w:t>
      </w:r>
      <w:r>
        <w:rPr>
          <w:rtl w:val="true"/>
        </w:rPr>
        <w:t>عربی</w:t>
      </w:r>
      <w:r>
        <w:rPr>
          <w:rtl w:val="true"/>
        </w:rPr>
        <w:t>)</w:t>
      </w:r>
      <w:bookmarkEnd w:id="42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سید حسن بن محمد بن شرفشاه استرآبادی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213" w:name="__RefHeading___Toc4166893_3381743652"/>
      <w:bookmarkStart w:id="4214" w:name="_Toc1821"/>
      <w:bookmarkEnd w:id="4213"/>
      <w:r>
        <w:rPr/>
        <w:t>2</w:t>
      </w:r>
      <w:r>
        <w:rPr>
          <w:rtl w:val="true"/>
        </w:rPr>
        <w:t xml:space="preserve"> - </w:t>
      </w:r>
      <w:r>
        <w:rPr>
          <w:rtl w:val="true"/>
        </w:rPr>
        <w:t xml:space="preserve">حاشیه بر کتابی در اصول فقه </w:t>
      </w:r>
      <w:r>
        <w:rPr>
          <w:rtl w:val="true"/>
        </w:rPr>
        <w:t>«</w:t>
      </w:r>
      <w:r>
        <w:rPr/>
        <w:t>25</w:t>
      </w:r>
      <w:r>
        <w:rPr>
          <w:rtl w:val="true"/>
        </w:rPr>
        <w:t xml:space="preserve"> - </w:t>
      </w:r>
      <w:r>
        <w:rPr/>
        <w:t>50</w:t>
      </w:r>
      <w:r>
        <w:rPr>
          <w:rtl w:val="true"/>
        </w:rPr>
        <w:t>» (</w:t>
      </w:r>
      <w:r>
        <w:rPr>
          <w:rtl w:val="true"/>
        </w:rPr>
        <w:t>عربی</w:t>
      </w:r>
      <w:r>
        <w:rPr>
          <w:rtl w:val="true"/>
        </w:rPr>
        <w:t>)</w:t>
      </w:r>
      <w:bookmarkEnd w:id="4214"/>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215" w:name="pg14116_147281"/>
    </w:p>
    <w:p>
      <w:pPr>
        <w:pStyle w:val="BookText"/>
        <w:rPr/>
      </w:pPr>
      <w:bookmarkEnd w:id="4215"/>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مبحث اجتهاد و حجیت علم و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الاجتهاد لغة المشقة اقول الاجتهاد افتعال من الجهد و هو بفتح الجیم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الوسع و الطاقة</w:t>
      </w:r>
      <w:r>
        <w:rPr>
          <w:rFonts w:eastAsia="IRNazanin" w:cs="IRNazanin"/>
          <w:color w:val="111111"/>
          <w:sz w:val="28"/>
          <w:szCs w:val="28"/>
          <w:rtl w:val="true"/>
          <w:lang w:bidi="fa-IR"/>
        </w:rPr>
        <w:t>.</w:t>
      </w:r>
    </w:p>
    <w:p>
      <w:pPr>
        <w:pStyle w:val="Heading3"/>
        <w:numPr>
          <w:ilvl w:val="2"/>
          <w:numId w:val="1"/>
        </w:numPr>
        <w:rPr/>
      </w:pPr>
      <w:bookmarkStart w:id="4216" w:name="__RefHeading___Toc4166895_3381743652"/>
      <w:bookmarkStart w:id="4217" w:name="_Toc1822"/>
      <w:bookmarkEnd w:id="4216"/>
      <w:r>
        <w:rPr/>
        <w:t>3</w:t>
      </w:r>
      <w:r>
        <w:rPr>
          <w:rtl w:val="true"/>
        </w:rPr>
        <w:t xml:space="preserve"> - </w:t>
      </w:r>
      <w:r>
        <w:rPr>
          <w:rtl w:val="true"/>
        </w:rPr>
        <w:t xml:space="preserve">معالم الاصول </w:t>
      </w:r>
      <w:r>
        <w:rPr>
          <w:rtl w:val="true"/>
        </w:rPr>
        <w:t>«</w:t>
      </w:r>
      <w:r>
        <w:rPr/>
        <w:t>51</w:t>
      </w:r>
      <w:r>
        <w:rPr>
          <w:rtl w:val="true"/>
        </w:rPr>
        <w:t xml:space="preserve"> - </w:t>
      </w:r>
      <w:r>
        <w:rPr/>
        <w:t>108</w:t>
      </w:r>
      <w:r>
        <w:rPr>
          <w:rtl w:val="true"/>
        </w:rPr>
        <w:t>» (</w:t>
      </w:r>
      <w:r>
        <w:rPr>
          <w:rtl w:val="true"/>
        </w:rPr>
        <w:t xml:space="preserve">اصول فقه </w:t>
      </w:r>
      <w:r>
        <w:rPr>
          <w:rtl w:val="true"/>
        </w:rPr>
        <w:t xml:space="preserve">- </w:t>
      </w:r>
      <w:r>
        <w:rPr>
          <w:rtl w:val="true"/>
        </w:rPr>
        <w:t>عربی</w:t>
      </w:r>
      <w:r>
        <w:rPr>
          <w:rtl w:val="true"/>
        </w:rPr>
        <w:t>)</w:t>
      </w:r>
      <w:bookmarkEnd w:id="42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نستعلیق نصیر الدین 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نصر الله رضی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حاشیه از ابوالقاسم حسینی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218" w:name="__RefHeading___Toc4166897_3381743652"/>
      <w:bookmarkStart w:id="4219" w:name="_Toc1823"/>
      <w:bookmarkEnd w:id="4218"/>
      <w:r>
        <w:rPr>
          <w:rtl w:val="true"/>
        </w:rPr>
        <w:t xml:space="preserve">( </w:t>
      </w:r>
      <w:r>
        <w:rPr/>
        <w:t>4089</w:t>
      </w:r>
      <w:r>
        <w:rPr>
          <w:rtl w:val="true"/>
        </w:rPr>
        <w:t xml:space="preserve"> )</w:t>
      </w:r>
      <w:bookmarkEnd w:id="4219"/>
    </w:p>
    <w:p>
      <w:pPr>
        <w:pStyle w:val="Heading3"/>
        <w:numPr>
          <w:ilvl w:val="2"/>
          <w:numId w:val="1"/>
        </w:numPr>
        <w:rPr/>
      </w:pPr>
      <w:bookmarkStart w:id="4220" w:name="__RefHeading___Toc4166899_3381743652"/>
      <w:bookmarkStart w:id="4221" w:name="_Toc1824"/>
      <w:bookmarkEnd w:id="4220"/>
      <w:r>
        <w:rPr/>
        <w:t>1</w:t>
      </w:r>
      <w:r>
        <w:rPr>
          <w:rtl w:val="true"/>
        </w:rPr>
        <w:t xml:space="preserve"> - </w:t>
      </w:r>
      <w:r>
        <w:rPr>
          <w:rtl w:val="true"/>
        </w:rPr>
        <w:t xml:space="preserve">جنگ </w:t>
      </w:r>
      <w:r>
        <w:rPr>
          <w:rtl w:val="true"/>
        </w:rPr>
        <w:t>«</w:t>
      </w:r>
      <w:r>
        <w:rPr/>
        <w:t>1</w:t>
      </w:r>
      <w:r>
        <w:rPr>
          <w:rtl w:val="true"/>
        </w:rPr>
        <w:t xml:space="preserve"> - </w:t>
      </w:r>
      <w:r>
        <w:rPr/>
        <w:t>62</w:t>
      </w:r>
      <w:r>
        <w:rPr>
          <w:rtl w:val="true"/>
        </w:rPr>
        <w:t>» (</w:t>
      </w:r>
      <w:r>
        <w:rPr>
          <w:rtl w:val="true"/>
        </w:rPr>
        <w:t>فارسی و عربی</w:t>
      </w:r>
      <w:r>
        <w:rPr>
          <w:rtl w:val="true"/>
        </w:rPr>
        <w:t>)</w:t>
      </w:r>
      <w:bookmarkEnd w:id="42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اشعاری از مولوی و برخی روایات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شامل اشعاری از یک مسیحی به زبان اردو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نا امیدان کوی تو هر دو عالم را اشارت سوی تو</w:t>
      </w:r>
    </w:p>
    <w:p>
      <w:pPr>
        <w:pStyle w:val="BookText"/>
        <w:rPr/>
      </w:pPr>
      <w:r>
        <w:rPr>
          <w:rFonts w:ascii="IRNazanin" w:hAnsi="IRNazanin" w:eastAsia="IRNazanin"/>
          <w:color w:val="111111"/>
          <w:sz w:val="28"/>
          <w:sz w:val="28"/>
          <w:szCs w:val="28"/>
          <w:rtl w:val="true"/>
          <w:lang w:bidi="fa-IR"/>
        </w:rPr>
        <w:t>ای شب افرزو سحرخیزان راه</w:t>
      </w:r>
    </w:p>
    <w:p>
      <w:pPr>
        <w:pStyle w:val="BookText"/>
        <w:rPr/>
      </w:pPr>
      <w:r>
        <w:rPr>
          <w:rFonts w:ascii="IRNazanin" w:hAnsi="IRNazanin" w:eastAsia="IRNazanin"/>
          <w:color w:val="111111"/>
          <w:sz w:val="28"/>
          <w:sz w:val="28"/>
          <w:szCs w:val="28"/>
          <w:rtl w:val="true"/>
          <w:lang w:bidi="fa-IR"/>
        </w:rPr>
        <w:t>همچو شب دارم دل و نامه سیاه</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فتوحات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آن است که پیوسته در خواب غفلت باشد و مقتصد آن که گاهش بیدار گردد و شایق آن است که همیشه بیدار باشد</w:t>
      </w:r>
      <w:r>
        <w:rPr>
          <w:rFonts w:eastAsia="IRNazanin" w:cs="IRNazanin"/>
          <w:color w:val="111111"/>
          <w:sz w:val="28"/>
          <w:szCs w:val="28"/>
          <w:rtl w:val="true"/>
          <w:lang w:bidi="fa-IR"/>
        </w:rPr>
        <w:t xml:space="preserve">.... </w:t>
      </w:r>
      <w:bookmarkStart w:id="4222" w:name="pg14116_147282"/>
    </w:p>
    <w:p>
      <w:pPr>
        <w:pStyle w:val="Heading3"/>
        <w:numPr>
          <w:ilvl w:val="2"/>
          <w:numId w:val="1"/>
        </w:numPr>
        <w:rPr/>
      </w:pPr>
      <w:bookmarkStart w:id="4223" w:name="__RefHeading___Toc4166901_3381743652"/>
      <w:bookmarkStart w:id="4224" w:name="_Toc1825"/>
      <w:bookmarkEnd w:id="4222"/>
      <w:bookmarkEnd w:id="4223"/>
      <w:r>
        <w:rPr/>
        <w:t>2</w:t>
      </w:r>
      <w:r>
        <w:rPr>
          <w:rtl w:val="true"/>
        </w:rPr>
        <w:t xml:space="preserve"> - </w:t>
      </w:r>
      <w:r>
        <w:rPr>
          <w:rtl w:val="true"/>
        </w:rPr>
        <w:t xml:space="preserve">رجال </w:t>
      </w:r>
      <w:r>
        <w:rPr>
          <w:rtl w:val="true"/>
        </w:rPr>
        <w:t>«</w:t>
      </w:r>
      <w:r>
        <w:rPr/>
        <w:t>73</w:t>
      </w:r>
      <w:r>
        <w:rPr>
          <w:rtl w:val="true"/>
        </w:rPr>
        <w:t xml:space="preserve"> - </w:t>
      </w:r>
      <w:r>
        <w:rPr/>
        <w:t>103</w:t>
      </w:r>
      <w:r>
        <w:rPr>
          <w:rtl w:val="true"/>
        </w:rPr>
        <w:t>» (</w:t>
      </w:r>
      <w:r>
        <w:rPr>
          <w:rtl w:val="true"/>
        </w:rPr>
        <w:t>عربی</w:t>
      </w:r>
      <w:r>
        <w:rPr>
          <w:rtl w:val="true"/>
        </w:rPr>
        <w:t>)</w:t>
      </w:r>
      <w:bookmarkEnd w:id="42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یک کتاب رجالی که به ترتیب الفبا تنظیم شده و به کتابهای رجال نیز اشاره کرده است</w:t>
      </w:r>
    </w:p>
    <w:p>
      <w:pPr>
        <w:pStyle w:val="BookText"/>
        <w:rPr/>
      </w:pPr>
      <w:r>
        <w:rPr>
          <w:rFonts w:ascii="IRNazanin" w:hAnsi="IRNazanin" w:eastAsia="IRNazanin"/>
          <w:color w:val="111111"/>
          <w:sz w:val="28"/>
          <w:sz w:val="28"/>
          <w:szCs w:val="28"/>
          <w:rtl w:val="true"/>
          <w:lang w:bidi="fa-IR"/>
        </w:rPr>
        <w:t>با توجه به عبارت موجود در اول و آخر آن با خلاصه علامه و رجال کبیر و رجال اردبیلی مقایسه شد که با هیچکدام مطابق نبود گرچه عبارت آخر نسخه عین عبارت خلاصه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الحرث روی عنه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الحرث بن ابی؟ صالح عامی و لم اجده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بشیر البرقی و احمد بن الحسین بن سعید روی عنهما احمد بن محمد بن یحیی ضعیفان ذکر ذلک ابن باویه ثم قاله الشیخ الطوسی</w:t>
      </w:r>
      <w:r>
        <w:rPr>
          <w:rFonts w:eastAsia="IRNazanin" w:cs="IRNazanin"/>
          <w:color w:val="111111"/>
          <w:sz w:val="28"/>
          <w:szCs w:val="28"/>
          <w:rtl w:val="true"/>
          <w:lang w:bidi="fa-IR"/>
        </w:rPr>
        <w:t>.</w:t>
      </w:r>
    </w:p>
    <w:p>
      <w:pPr>
        <w:pStyle w:val="Heading3"/>
        <w:numPr>
          <w:ilvl w:val="2"/>
          <w:numId w:val="1"/>
        </w:numPr>
        <w:rPr/>
      </w:pPr>
      <w:bookmarkStart w:id="4225" w:name="__RefHeading___Toc4166903_3381743652"/>
      <w:bookmarkStart w:id="4226" w:name="_Toc1826"/>
      <w:bookmarkEnd w:id="4225"/>
      <w:r>
        <w:rPr/>
        <w:t>3</w:t>
      </w:r>
      <w:r>
        <w:rPr>
          <w:rtl w:val="true"/>
        </w:rPr>
        <w:t xml:space="preserve"> - </w:t>
      </w:r>
      <w:r>
        <w:rPr>
          <w:rtl w:val="true"/>
        </w:rPr>
        <w:t xml:space="preserve">جنگ شعر </w:t>
      </w:r>
      <w:r>
        <w:rPr>
          <w:rtl w:val="true"/>
        </w:rPr>
        <w:t>«</w:t>
      </w:r>
      <w:r>
        <w:rPr/>
        <w:t>104</w:t>
      </w:r>
      <w:r>
        <w:rPr>
          <w:rtl w:val="true"/>
        </w:rPr>
        <w:t xml:space="preserve"> - </w:t>
      </w:r>
      <w:r>
        <w:rPr/>
        <w:t>137</w:t>
      </w:r>
      <w:r>
        <w:rPr>
          <w:rtl w:val="true"/>
        </w:rPr>
        <w:t>» (</w:t>
      </w:r>
      <w:r>
        <w:rPr>
          <w:rtl w:val="true"/>
        </w:rPr>
        <w:t>فارسی</w:t>
      </w:r>
      <w:r>
        <w:rPr>
          <w:rtl w:val="true"/>
        </w:rPr>
        <w:t>)</w:t>
      </w:r>
      <w:bookmarkEnd w:id="42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نصیر بن هارون بن ابی القاسم حسینی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مثنویها و غزلها در اخلاق و صفات پسندیده و ساقی نامه احتمالا از خود مؤلف و ناصر البخاری، ناصر الظهیری و اوحدی کرمانی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شاعر و مؤلف در منابع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اصحاب بزرگواری که کارسازان شریعت مصطفوی و صاحب رازان طریقت نبوی و نجوم بروج هدایت و در دروج ولایت بوده‌اند رضوان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بر آب مینگارد آن لحظه که خم همی زند جوش</w:t>
      </w:r>
    </w:p>
    <w:p>
      <w:pPr>
        <w:pStyle w:val="BookText"/>
        <w:rPr/>
      </w:pPr>
      <w:r>
        <w:rPr>
          <w:rFonts w:ascii="IRNazanin" w:hAnsi="IRNazanin" w:eastAsia="IRNazanin"/>
          <w:color w:val="111111"/>
          <w:sz w:val="28"/>
          <w:sz w:val="28"/>
          <w:szCs w:val="28"/>
          <w:rtl w:val="true"/>
          <w:lang w:bidi="fa-IR"/>
        </w:rPr>
        <w:t>می آئینه جمال ساقی است در جام جم جلال باقی است</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ناقص و بیتاریخ</w:t>
      </w:r>
      <w:r>
        <w:rPr>
          <w:rFonts w:eastAsia="IRNazanin" w:cs="IRNazanin"/>
          <w:color w:val="111111"/>
          <w:sz w:val="28"/>
          <w:szCs w:val="28"/>
          <w:rtl w:val="true"/>
          <w:lang w:bidi="fa-IR"/>
        </w:rPr>
        <w:t xml:space="preserve">. </w:t>
      </w:r>
      <w:bookmarkStart w:id="4227" w:name="pg14116_147283"/>
    </w:p>
    <w:p>
      <w:pPr>
        <w:pStyle w:val="BookText"/>
        <w:rPr/>
      </w:pPr>
      <w:bookmarkEnd w:id="4227"/>
      <w:r>
        <w:rPr>
          <w:rFonts w:ascii="IRNazanin" w:hAnsi="IRNazanin" w:eastAsia="IRNazanin"/>
          <w:color w:val="111111"/>
          <w:sz w:val="28"/>
          <w:sz w:val="28"/>
          <w:szCs w:val="28"/>
          <w:rtl w:val="true"/>
          <w:lang w:bidi="fa-IR"/>
        </w:rPr>
        <w:t xml:space="preserve">کتاب دوم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تصحیح شده و قلم خوردگی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228" w:name="__RefHeading___Toc4166905_3381743652"/>
      <w:bookmarkStart w:id="4229" w:name="_Toc1827"/>
      <w:bookmarkEnd w:id="4228"/>
      <w:r>
        <w:rPr>
          <w:rtl w:val="true"/>
        </w:rPr>
        <w:t xml:space="preserve">( </w:t>
      </w:r>
      <w:r>
        <w:rPr/>
        <w:t>4094</w:t>
      </w:r>
      <w:r>
        <w:rPr>
          <w:rtl w:val="true"/>
        </w:rPr>
        <w:t xml:space="preserve"> )</w:t>
      </w:r>
      <w:bookmarkEnd w:id="4229"/>
    </w:p>
    <w:p>
      <w:pPr>
        <w:pStyle w:val="Heading3"/>
        <w:numPr>
          <w:ilvl w:val="2"/>
          <w:numId w:val="1"/>
        </w:numPr>
        <w:rPr/>
      </w:pPr>
      <w:bookmarkStart w:id="4230" w:name="__RefHeading___Toc4166907_3381743652"/>
      <w:bookmarkStart w:id="4231" w:name="_Toc1828"/>
      <w:bookmarkEnd w:id="4230"/>
      <w:r>
        <w:rPr/>
        <w:t>1</w:t>
      </w:r>
      <w:r>
        <w:rPr>
          <w:rtl w:val="true"/>
        </w:rPr>
        <w:t xml:space="preserve"> - </w:t>
      </w:r>
      <w:r>
        <w:rPr>
          <w:rtl w:val="true"/>
        </w:rPr>
        <w:t xml:space="preserve">ترجمه مهج الدعوات </w:t>
      </w:r>
      <w:r>
        <w:rPr>
          <w:rtl w:val="true"/>
        </w:rPr>
        <w:t>«</w:t>
      </w:r>
      <w:r>
        <w:rPr/>
        <w:t>1</w:t>
      </w:r>
      <w:r>
        <w:rPr>
          <w:rtl w:val="true"/>
        </w:rPr>
        <w:t xml:space="preserve"> - </w:t>
      </w:r>
      <w:r>
        <w:rPr/>
        <w:t>72</w:t>
      </w:r>
      <w:r>
        <w:rPr>
          <w:rtl w:val="true"/>
        </w:rPr>
        <w:t>» (</w:t>
      </w:r>
      <w:r>
        <w:rPr>
          <w:rtl w:val="true"/>
        </w:rPr>
        <w:t xml:space="preserve">دعا </w:t>
      </w:r>
      <w:r>
        <w:rPr>
          <w:rtl w:val="true"/>
        </w:rPr>
        <w:t xml:space="preserve">- </w:t>
      </w:r>
      <w:r>
        <w:rPr>
          <w:rtl w:val="true"/>
        </w:rPr>
        <w:t>فارسی</w:t>
      </w:r>
      <w:r>
        <w:rPr>
          <w:rtl w:val="true"/>
        </w:rPr>
        <w:t>)</w:t>
      </w:r>
      <w:bookmarkEnd w:id="42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ابن طاوس را ترجمه تحت اللفظی کرده است و دعاها بدون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حاضر چون ابتدا و انتها ندارد معلوم نیست کدام یک از ترجمههای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بن مالک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بسیار از دعای قدح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دعای معروف به علوی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محمد بن علی علوی الحسینی که او در مصر ساکن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من ذاالذی دعاک فلم تجبه و من ذاالذی سألک فلم تعطه</w:t>
      </w:r>
      <w:r>
        <w:rPr>
          <w:rFonts w:eastAsia="IRNazanin" w:cs="IRNazanin"/>
          <w:color w:val="111111"/>
          <w:sz w:val="28"/>
          <w:szCs w:val="28"/>
          <w:rtl w:val="true"/>
          <w:lang w:bidi="fa-IR"/>
        </w:rPr>
        <w:t>....</w:t>
      </w:r>
    </w:p>
    <w:p>
      <w:pPr>
        <w:pStyle w:val="Heading3"/>
        <w:numPr>
          <w:ilvl w:val="2"/>
          <w:numId w:val="1"/>
        </w:numPr>
        <w:rPr/>
      </w:pPr>
      <w:bookmarkStart w:id="4232" w:name="__RefHeading___Toc4166909_3381743652"/>
      <w:bookmarkStart w:id="4233" w:name="_Toc1829"/>
      <w:bookmarkEnd w:id="4232"/>
      <w:r>
        <w:rPr/>
        <w:t>2</w:t>
      </w:r>
      <w:r>
        <w:rPr>
          <w:rtl w:val="true"/>
        </w:rPr>
        <w:t xml:space="preserve"> - </w:t>
      </w:r>
      <w:r>
        <w:rPr>
          <w:rtl w:val="true"/>
        </w:rPr>
        <w:t xml:space="preserve">دیوان سالم </w:t>
      </w:r>
      <w:r>
        <w:rPr>
          <w:rtl w:val="true"/>
        </w:rPr>
        <w:t>«</w:t>
      </w:r>
      <w:r>
        <w:rPr/>
        <w:t>73</w:t>
      </w:r>
      <w:r>
        <w:rPr>
          <w:rtl w:val="true"/>
        </w:rPr>
        <w:t xml:space="preserve"> - </w:t>
      </w:r>
      <w:r>
        <w:rPr/>
        <w:t>98</w:t>
      </w:r>
      <w:r>
        <w:rPr>
          <w:rtl w:val="true"/>
        </w:rPr>
        <w:t>» (</w:t>
      </w:r>
      <w:r>
        <w:rPr>
          <w:rtl w:val="true"/>
        </w:rPr>
        <w:t>فارسی</w:t>
      </w:r>
      <w:r>
        <w:rPr>
          <w:rtl w:val="true"/>
        </w:rPr>
        <w:t>)</w:t>
      </w:r>
      <w:bookmarkEnd w:id="4233"/>
    </w:p>
    <w:p>
      <w:pPr>
        <w:pStyle w:val="BookText"/>
        <w:rPr/>
      </w:pPr>
      <w:r>
        <w:rPr>
          <w:rFonts w:ascii="IRNazanin" w:hAnsi="IRNazanin" w:eastAsia="IRNazanin"/>
          <w:color w:val="111111"/>
          <w:sz w:val="28"/>
          <w:sz w:val="28"/>
          <w:szCs w:val="28"/>
          <w:rtl w:val="true"/>
          <w:lang w:bidi="fa-IR"/>
        </w:rPr>
        <w:t xml:space="preserve">غزلیات شاعر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 است و اشعاری درباره انتظار فرج و ظهور حضرت صاحب عجل الله تعالی فرجه الشریف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بی‌اندازه داری و نداری نام نیک چون بمیری شاه اگر باشی نگویندت فلان </w:t>
      </w:r>
      <w:bookmarkStart w:id="4234" w:name="pg14116_147284"/>
    </w:p>
    <w:p>
      <w:pPr>
        <w:pStyle w:val="BookText"/>
        <w:rPr/>
      </w:pPr>
      <w:bookmarkEnd w:id="4234"/>
      <w:r>
        <w:rPr>
          <w:rFonts w:ascii="IRNazanin" w:hAnsi="IRNazanin" w:eastAsia="IRNazanin"/>
          <w:color w:val="111111"/>
          <w:sz w:val="28"/>
          <w:sz w:val="28"/>
          <w:szCs w:val="28"/>
          <w:rtl w:val="true"/>
          <w:lang w:bidi="fa-IR"/>
        </w:rPr>
        <w:t>نیکی ار خواهی به مردم نیکویی کن نیکویی ار نمی‌دانی برو احسنتم احسنتم بخوان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راحت از دل میکنم شبها برون همچو آن خوابی که می‌آید به چشم پاسبان</w:t>
      </w:r>
    </w:p>
    <w:p>
      <w:pPr>
        <w:pStyle w:val="BookText"/>
        <w:rPr/>
      </w:pPr>
      <w:r>
        <w:rPr>
          <w:rFonts w:ascii="IRNazanin" w:hAnsi="IRNazanin" w:eastAsia="IRNazanin"/>
          <w:color w:val="111111"/>
          <w:sz w:val="28"/>
          <w:sz w:val="28"/>
          <w:szCs w:val="28"/>
          <w:rtl w:val="true"/>
          <w:lang w:bidi="fa-IR"/>
        </w:rPr>
        <w:t>بس که از غیرت نهفتم آه حسرت در جگر بند بندم شد چو موسیقار لبریز فغان</w:t>
      </w:r>
    </w:p>
    <w:p>
      <w:pPr>
        <w:pStyle w:val="Heading3"/>
        <w:numPr>
          <w:ilvl w:val="2"/>
          <w:numId w:val="1"/>
        </w:numPr>
        <w:rPr/>
      </w:pPr>
      <w:bookmarkStart w:id="4235" w:name="__RefHeading___Toc4166911_3381743652"/>
      <w:bookmarkStart w:id="4236" w:name="_Toc1830"/>
      <w:bookmarkEnd w:id="4235"/>
      <w:r>
        <w:rPr/>
        <w:t>3</w:t>
      </w:r>
      <w:r>
        <w:rPr>
          <w:rtl w:val="true"/>
        </w:rPr>
        <w:t xml:space="preserve"> - </w:t>
      </w:r>
      <w:r>
        <w:rPr>
          <w:rtl w:val="true"/>
        </w:rPr>
        <w:t xml:space="preserve">الحاشیة علی انوار التنزیل </w:t>
      </w:r>
      <w:r>
        <w:rPr>
          <w:rtl w:val="true"/>
        </w:rPr>
        <w:t>«</w:t>
      </w:r>
      <w:r>
        <w:rPr/>
        <w:t>99</w:t>
      </w:r>
      <w:r>
        <w:rPr>
          <w:rtl w:val="true"/>
        </w:rPr>
        <w:t xml:space="preserve"> - </w:t>
      </w:r>
      <w:r>
        <w:rPr/>
        <w:t>106</w:t>
      </w:r>
      <w:r>
        <w:rPr>
          <w:rtl w:val="true"/>
        </w:rPr>
        <w:t>» (</w:t>
      </w:r>
      <w:r>
        <w:rPr>
          <w:rtl w:val="true"/>
        </w:rPr>
        <w:t xml:space="preserve">تفسیر </w:t>
      </w:r>
      <w:r>
        <w:rPr>
          <w:rtl w:val="true"/>
        </w:rPr>
        <w:t xml:space="preserve">- </w:t>
      </w:r>
      <w:r>
        <w:rPr>
          <w:rtl w:val="true"/>
        </w:rPr>
        <w:t>عربی</w:t>
      </w:r>
      <w:r>
        <w:rPr>
          <w:rtl w:val="true"/>
        </w:rPr>
        <w:t>)</w:t>
      </w:r>
      <w:bookmarkEnd w:id="4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نسخة عالم الامکان شرحا لآیات قدرته و تفسیرآ و صیّر نقوش صحیفة الاکوان بیانا لبینات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و انجام و کتاب سوم از انجام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237" w:name="__RefHeading___Toc4166913_3381743652"/>
      <w:bookmarkStart w:id="4238" w:name="_Toc1831"/>
      <w:bookmarkEnd w:id="4237"/>
      <w:r>
        <w:rPr>
          <w:rtl w:val="true"/>
        </w:rPr>
        <w:t xml:space="preserve">( </w:t>
      </w:r>
      <w:r>
        <w:rPr/>
        <w:t>4096</w:t>
      </w:r>
      <w:r>
        <w:rPr>
          <w:rtl w:val="true"/>
        </w:rPr>
        <w:t xml:space="preserve"> )</w:t>
      </w:r>
      <w:bookmarkEnd w:id="4238"/>
    </w:p>
    <w:p>
      <w:pPr>
        <w:pStyle w:val="Heading3"/>
        <w:numPr>
          <w:ilvl w:val="2"/>
          <w:numId w:val="1"/>
        </w:numPr>
        <w:rPr/>
      </w:pPr>
      <w:bookmarkStart w:id="4239" w:name="__RefHeading___Toc4166915_3381743652"/>
      <w:bookmarkStart w:id="4240" w:name="_Toc1832"/>
      <w:bookmarkEnd w:id="4239"/>
      <w:r>
        <w:rPr/>
        <w:t>1</w:t>
      </w:r>
      <w:r>
        <w:rPr>
          <w:rtl w:val="true"/>
        </w:rPr>
        <w:t xml:space="preserve"> - </w:t>
      </w:r>
      <w:r>
        <w:rPr>
          <w:rtl w:val="true"/>
        </w:rPr>
        <w:t xml:space="preserve">حدیثلر </w:t>
      </w:r>
      <w:r>
        <w:rPr>
          <w:rtl w:val="true"/>
        </w:rPr>
        <w:t>«</w:t>
      </w:r>
      <w:r>
        <w:rPr/>
        <w:t>34</w:t>
      </w:r>
      <w:r>
        <w:rPr>
          <w:rtl w:val="true"/>
        </w:rPr>
        <w:t xml:space="preserve"> - </w:t>
      </w:r>
      <w:r>
        <w:rPr/>
        <w:t>53</w:t>
      </w:r>
      <w:r>
        <w:rPr>
          <w:rtl w:val="true"/>
        </w:rPr>
        <w:t>» (</w:t>
      </w:r>
      <w:r>
        <w:rPr>
          <w:rtl w:val="true"/>
        </w:rPr>
        <w:t xml:space="preserve">حدیث </w:t>
      </w:r>
      <w:r>
        <w:rPr>
          <w:rtl w:val="true"/>
        </w:rPr>
        <w:t xml:space="preserve">- </w:t>
      </w:r>
      <w:r>
        <w:rPr>
          <w:rtl w:val="true"/>
        </w:rPr>
        <w:t>ترکی</w:t>
      </w:r>
      <w:r>
        <w:rPr>
          <w:rtl w:val="true"/>
        </w:rPr>
        <w:t>)</w:t>
      </w:r>
      <w:bookmarkEnd w:id="42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هایی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ترکی نوشته شده است و ترجمه به فارسی زیر سطور دارد</w:t>
      </w:r>
      <w:r>
        <w:rPr>
          <w:rFonts w:eastAsia="IRNazanin" w:cs="IRNazanin"/>
          <w:color w:val="111111"/>
          <w:sz w:val="28"/>
          <w:szCs w:val="28"/>
          <w:rtl w:val="true"/>
          <w:lang w:bidi="fa-IR"/>
        </w:rPr>
        <w:t xml:space="preserve">. </w:t>
      </w:r>
      <w:bookmarkStart w:id="4241" w:name="pg14116_147285"/>
    </w:p>
    <w:p>
      <w:pPr>
        <w:pStyle w:val="Heading3"/>
        <w:numPr>
          <w:ilvl w:val="2"/>
          <w:numId w:val="1"/>
        </w:numPr>
        <w:rPr/>
      </w:pPr>
      <w:bookmarkStart w:id="4242" w:name="__RefHeading___Toc4166917_3381743652"/>
      <w:bookmarkStart w:id="4243" w:name="_Toc1833"/>
      <w:bookmarkEnd w:id="4241"/>
      <w:bookmarkEnd w:id="4242"/>
      <w:r>
        <w:rPr/>
        <w:t>2</w:t>
      </w:r>
      <w:r>
        <w:rPr>
          <w:rtl w:val="true"/>
        </w:rPr>
        <w:t xml:space="preserve"> - </w:t>
      </w:r>
      <w:r>
        <w:rPr>
          <w:rtl w:val="true"/>
        </w:rPr>
        <w:t xml:space="preserve">شاهنامه رضا خانی </w:t>
      </w:r>
      <w:r>
        <w:rPr>
          <w:rtl w:val="true"/>
        </w:rPr>
        <w:t>«</w:t>
      </w:r>
      <w:r>
        <w:rPr/>
        <w:t>80</w:t>
      </w:r>
      <w:r>
        <w:rPr>
          <w:rtl w:val="true"/>
        </w:rPr>
        <w:t xml:space="preserve"> - </w:t>
      </w:r>
      <w:r>
        <w:rPr/>
        <w:t>102</w:t>
      </w:r>
      <w:r>
        <w:rPr>
          <w:rtl w:val="true"/>
        </w:rPr>
        <w:t>» (</w:t>
      </w:r>
      <w:r>
        <w:rPr>
          <w:rtl w:val="true"/>
        </w:rPr>
        <w:t>فارسی</w:t>
      </w:r>
      <w:r>
        <w:rPr>
          <w:rtl w:val="true"/>
        </w:rPr>
        <w:t>)</w:t>
      </w:r>
      <w:bookmarkEnd w:id="42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است در قالب مثنوی به سبک شاهنامه حکیم فردوسی در بیان احوالات ارتش ایران و جنگهای آن در دوره رضاخانی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این سو اهالی باندرز من</w:t>
      </w:r>
    </w:p>
    <w:p>
      <w:pPr>
        <w:pStyle w:val="BookText"/>
        <w:rPr/>
      </w:pPr>
      <w:r>
        <w:rPr>
          <w:rFonts w:ascii="IRNazanin" w:hAnsi="IRNazanin" w:eastAsia="IRNazanin"/>
          <w:color w:val="111111"/>
          <w:sz w:val="28"/>
          <w:sz w:val="28"/>
          <w:szCs w:val="28"/>
          <w:rtl w:val="true"/>
          <w:lang w:bidi="fa-IR"/>
        </w:rPr>
        <w:t>مجدد نمودند یک انجمن</w:t>
      </w:r>
    </w:p>
    <w:p>
      <w:pPr>
        <w:pStyle w:val="BookText"/>
        <w:rPr/>
      </w:pPr>
      <w:r>
        <w:rPr>
          <w:rFonts w:ascii="IRNazanin" w:hAnsi="IRNazanin" w:eastAsia="IRNazanin"/>
          <w:color w:val="111111"/>
          <w:sz w:val="28"/>
          <w:sz w:val="28"/>
          <w:szCs w:val="28"/>
          <w:rtl w:val="true"/>
          <w:lang w:bidi="fa-IR"/>
        </w:rPr>
        <w:t>گرفتیم پیمان به سوگند نام که همواره باشند یار نظام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ای بنی آدم پر ملال به امید حق از گذشته منال</w:t>
      </w:r>
    </w:p>
    <w:p>
      <w:pPr>
        <w:pStyle w:val="BookText"/>
        <w:rPr/>
      </w:pPr>
      <w:r>
        <w:rPr>
          <w:rFonts w:ascii="IRNazanin" w:hAnsi="IRNazanin" w:eastAsia="IRNazanin"/>
          <w:color w:val="111111"/>
          <w:sz w:val="28"/>
          <w:sz w:val="28"/>
          <w:szCs w:val="28"/>
          <w:rtl w:val="true"/>
          <w:lang w:bidi="fa-IR"/>
        </w:rPr>
        <w:t>خدایا رضا خان ایران مدار</w:t>
      </w:r>
    </w:p>
    <w:p>
      <w:pPr>
        <w:pStyle w:val="BookText"/>
        <w:rPr/>
      </w:pPr>
      <w:r>
        <w:rPr>
          <w:rFonts w:ascii="IRNazanin" w:hAnsi="IRNazanin" w:eastAsia="IRNazanin"/>
          <w:color w:val="111111"/>
          <w:sz w:val="28"/>
          <w:sz w:val="28"/>
          <w:szCs w:val="28"/>
          <w:rtl w:val="true"/>
          <w:lang w:bidi="fa-IR"/>
        </w:rPr>
        <w:t>هماره بماناد فرمانگذار؟</w:t>
      </w:r>
      <w:r>
        <w:rPr>
          <w:rFonts w:eastAsia="IRNazanin" w:cs="IRNazanin"/>
          <w:color w:val="111111"/>
          <w:sz w:val="28"/>
          <w:szCs w:val="28"/>
          <w:rtl w:val="true"/>
          <w:lang w:bidi="fa-IR"/>
        </w:rPr>
        <w:t>!!</w:t>
      </w:r>
    </w:p>
    <w:p>
      <w:pPr>
        <w:pStyle w:val="Heading3"/>
        <w:numPr>
          <w:ilvl w:val="2"/>
          <w:numId w:val="1"/>
        </w:numPr>
        <w:rPr/>
      </w:pPr>
      <w:bookmarkStart w:id="4244" w:name="__RefHeading___Toc4166919_3381743652"/>
      <w:bookmarkStart w:id="4245" w:name="_Toc1834"/>
      <w:bookmarkEnd w:id="4244"/>
      <w:r>
        <w:rPr/>
        <w:t>3</w:t>
      </w:r>
      <w:r>
        <w:rPr>
          <w:rtl w:val="true"/>
        </w:rPr>
        <w:t xml:space="preserve"> - </w:t>
      </w:r>
      <w:r>
        <w:rPr>
          <w:rtl w:val="true"/>
        </w:rPr>
        <w:t xml:space="preserve">دیوان ایرج میرزا </w:t>
      </w:r>
      <w:r>
        <w:rPr>
          <w:rtl w:val="true"/>
        </w:rPr>
        <w:t>«</w:t>
      </w:r>
      <w:r>
        <w:rPr/>
        <w:t>117</w:t>
      </w:r>
      <w:r>
        <w:rPr>
          <w:rtl w:val="true"/>
        </w:rPr>
        <w:t xml:space="preserve"> - </w:t>
      </w:r>
      <w:r>
        <w:rPr/>
        <w:t>196</w:t>
      </w:r>
      <w:r>
        <w:rPr>
          <w:rtl w:val="true"/>
        </w:rPr>
        <w:t>» (</w:t>
      </w:r>
      <w:r>
        <w:rPr>
          <w:rtl w:val="true"/>
        </w:rPr>
        <w:t>فارسی</w:t>
      </w:r>
      <w:r>
        <w:rPr>
          <w:rtl w:val="true"/>
        </w:rPr>
        <w:t>)</w:t>
      </w:r>
      <w:bookmarkEnd w:id="42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الممالک بن غلام حسین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دیوان و مثنویات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آغاز و انجام ناقص و بدون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آن چند برگ از انموزج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محاکمات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فارسی زیر سطور ترکی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علی محمد صحاف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نامه‌ای به مؤسسه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اعمال نیک پادشاهان باستان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اول و آخرش ناقص و بدون تاریخ</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4246" w:name="pg14116_147286"/>
    </w:p>
    <w:p>
      <w:pPr>
        <w:pStyle w:val="Heading2"/>
        <w:numPr>
          <w:ilvl w:val="1"/>
          <w:numId w:val="1"/>
        </w:numPr>
        <w:rPr/>
      </w:pPr>
      <w:bookmarkStart w:id="4247" w:name="__RefHeading___Toc4166921_3381743652"/>
      <w:bookmarkStart w:id="4248" w:name="_Toc1835"/>
      <w:bookmarkEnd w:id="4246"/>
      <w:bookmarkEnd w:id="4247"/>
      <w:r>
        <w:rPr>
          <w:rtl w:val="true"/>
        </w:rPr>
        <w:t xml:space="preserve">( </w:t>
      </w:r>
      <w:r>
        <w:rPr/>
        <w:t>4102</w:t>
      </w:r>
      <w:r>
        <w:rPr>
          <w:rtl w:val="true"/>
        </w:rPr>
        <w:t xml:space="preserve"> )</w:t>
      </w:r>
      <w:bookmarkEnd w:id="4248"/>
    </w:p>
    <w:p>
      <w:pPr>
        <w:pStyle w:val="Heading3"/>
        <w:numPr>
          <w:ilvl w:val="2"/>
          <w:numId w:val="1"/>
        </w:numPr>
        <w:rPr/>
      </w:pPr>
      <w:bookmarkStart w:id="4249" w:name="__RefHeading___Toc4166923_3381743652"/>
      <w:bookmarkStart w:id="4250" w:name="_Toc1836"/>
      <w:bookmarkEnd w:id="4249"/>
      <w:r>
        <w:rPr/>
        <w:t>1</w:t>
      </w:r>
      <w:r>
        <w:rPr>
          <w:rtl w:val="true"/>
        </w:rPr>
        <w:t xml:space="preserve"> - </w:t>
      </w:r>
      <w:r>
        <w:rPr>
          <w:rtl w:val="true"/>
        </w:rPr>
        <w:t xml:space="preserve">طب منظوم </w:t>
      </w:r>
      <w:r>
        <w:rPr>
          <w:rtl w:val="true"/>
        </w:rPr>
        <w:t>«</w:t>
      </w:r>
      <w:r>
        <w:rPr/>
        <w:t>1</w:t>
      </w:r>
      <w:r>
        <w:rPr>
          <w:rtl w:val="true"/>
        </w:rPr>
        <w:t xml:space="preserve"> - </w:t>
      </w:r>
      <w:r>
        <w:rPr/>
        <w:t>74</w:t>
      </w:r>
      <w:r>
        <w:rPr>
          <w:rtl w:val="true"/>
        </w:rPr>
        <w:t>» (</w:t>
      </w:r>
      <w:r>
        <w:rPr>
          <w:rtl w:val="true"/>
        </w:rPr>
        <w:t>فارسی</w:t>
      </w:r>
      <w:r>
        <w:rPr>
          <w:rtl w:val="true"/>
        </w:rPr>
        <w:t>)</w:t>
      </w:r>
      <w:bookmarkEnd w:id="42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ادویهجات مفرده در علاج دردها را به صورت مثنوی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الرئیس و کتاب طب ارشاد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چون ابتدا و انتها دارد شناخته نشد به نسخههای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ادویه و اغذیه آنچه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باب اول گفته میشود و از آن جمله یکی ارز است که به پارسی برنج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بعد ذکر نام خدا کرم گویم برنج را ز غذا</w:t>
      </w:r>
    </w:p>
    <w:p>
      <w:pPr>
        <w:pStyle w:val="Heading3"/>
        <w:numPr>
          <w:ilvl w:val="2"/>
          <w:numId w:val="1"/>
        </w:numPr>
        <w:rPr/>
      </w:pPr>
      <w:bookmarkStart w:id="4251" w:name="__RefHeading___Toc4166925_3381743652"/>
      <w:bookmarkStart w:id="4252" w:name="_Toc1837"/>
      <w:bookmarkEnd w:id="4251"/>
      <w:r>
        <w:rPr/>
        <w:t>2</w:t>
      </w:r>
      <w:r>
        <w:rPr>
          <w:rtl w:val="true"/>
        </w:rPr>
        <w:t xml:space="preserve"> - </w:t>
      </w:r>
      <w:r>
        <w:rPr>
          <w:rtl w:val="true"/>
        </w:rPr>
        <w:t xml:space="preserve">شرح ایساغوجی </w:t>
      </w:r>
      <w:r>
        <w:rPr>
          <w:rtl w:val="true"/>
        </w:rPr>
        <w:t>«</w:t>
      </w:r>
      <w:r>
        <w:rPr/>
        <w:t>113</w:t>
      </w:r>
      <w:r>
        <w:rPr>
          <w:rtl w:val="true"/>
        </w:rPr>
        <w:t xml:space="preserve"> - </w:t>
      </w:r>
      <w:r>
        <w:rPr/>
        <w:t>134</w:t>
      </w:r>
      <w:r>
        <w:rPr>
          <w:rtl w:val="true"/>
        </w:rPr>
        <w:t>» (</w:t>
      </w:r>
      <w:r>
        <w:rPr>
          <w:rtl w:val="true"/>
        </w:rPr>
        <w:t xml:space="preserve">منطق </w:t>
      </w:r>
      <w:r>
        <w:rPr>
          <w:rtl w:val="true"/>
        </w:rPr>
        <w:t xml:space="preserve">- </w:t>
      </w:r>
      <w:r>
        <w:rPr>
          <w:rtl w:val="true"/>
        </w:rPr>
        <w:t>عربی</w:t>
      </w:r>
      <w:r>
        <w:rPr>
          <w:rtl w:val="true"/>
        </w:rPr>
        <w:t>)</w:t>
      </w:r>
      <w:bookmarkEnd w:id="4252"/>
    </w:p>
    <w:p>
      <w:pPr>
        <w:pStyle w:val="BookText"/>
        <w:rPr/>
      </w:pPr>
      <w:r>
        <w:rPr>
          <w:rFonts w:ascii="IRNazanin" w:hAnsi="IRNazanin" w:eastAsia="IRNazanin"/>
          <w:color w:val="111111"/>
          <w:sz w:val="28"/>
          <w:sz w:val="28"/>
          <w:szCs w:val="28"/>
          <w:rtl w:val="true"/>
          <w:lang w:bidi="fa-IR"/>
        </w:rPr>
        <w:t xml:space="preserve">شرح مزجی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ابهری با توضیح مسائل مشکل آن و شاید از عماد الدین محمد فارسی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اکتب ما یزیل مشکلاته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یوصل الطالبین الی مباحثه الحقیقیة لکن یعوقنی عن ذلک حوادث الایام و تعاقب سهام الآلام</w:t>
      </w:r>
      <w:r>
        <w:rPr>
          <w:rFonts w:eastAsia="IRNazanin" w:cs="IRNazanin"/>
          <w:color w:val="111111"/>
          <w:sz w:val="28"/>
          <w:szCs w:val="28"/>
          <w:rtl w:val="true"/>
          <w:lang w:bidi="fa-IR"/>
        </w:rPr>
        <w:t>.</w:t>
      </w:r>
    </w:p>
    <w:p>
      <w:pPr>
        <w:pStyle w:val="Heading3"/>
        <w:numPr>
          <w:ilvl w:val="2"/>
          <w:numId w:val="1"/>
        </w:numPr>
        <w:rPr/>
      </w:pPr>
      <w:bookmarkStart w:id="4253" w:name="__RefHeading___Toc4166927_3381743652"/>
      <w:bookmarkStart w:id="4254" w:name="_Toc1838"/>
      <w:bookmarkEnd w:id="4253"/>
      <w:r>
        <w:rPr/>
        <w:t>3</w:t>
      </w:r>
      <w:r>
        <w:rPr>
          <w:rtl w:val="true"/>
        </w:rPr>
        <w:t xml:space="preserve"> - </w:t>
      </w:r>
      <w:r>
        <w:rPr>
          <w:rtl w:val="true"/>
        </w:rPr>
        <w:t xml:space="preserve">طب النبی </w:t>
      </w:r>
      <w:r>
        <w:rPr>
          <w:rtl w:val="true"/>
        </w:rPr>
        <w:t>(</w:t>
      </w:r>
      <w:r>
        <w:rPr>
          <w:rtl w:val="true"/>
        </w:rPr>
        <w:t>صلی الله علیه و آله و سلم</w:t>
      </w:r>
      <w:r>
        <w:rPr>
          <w:rtl w:val="true"/>
        </w:rPr>
        <w:t>) «</w:t>
      </w:r>
      <w:r>
        <w:rPr/>
        <w:t>135</w:t>
      </w:r>
      <w:r>
        <w:rPr>
          <w:rtl w:val="true"/>
        </w:rPr>
        <w:t xml:space="preserve"> - </w:t>
      </w:r>
      <w:r>
        <w:rPr/>
        <w:t>143</w:t>
      </w:r>
      <w:r>
        <w:rPr>
          <w:rtl w:val="true"/>
        </w:rPr>
        <w:t>» (</w:t>
      </w:r>
      <w:r>
        <w:rPr>
          <w:rtl w:val="true"/>
        </w:rPr>
        <w:t>عربی</w:t>
      </w:r>
      <w:r>
        <w:rPr>
          <w:rtl w:val="true"/>
        </w:rPr>
        <w:t>)</w:t>
      </w:r>
      <w:bookmarkEnd w:id="42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جعفر بن محمد بن معتز نسفی مستغفری سمرقندی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بحذف الاسانید مکتوبة 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داء الا و خلق له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یشفیک من کل داء یأتیک و من شر النفاثات فی العقد و من شر حاسد اذا حسد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اول از آغاز و انجام ناقص،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آن یک کتاب در نحو بدون آغاز و </w:t>
      </w:r>
      <w:bookmarkStart w:id="4255" w:name="pg14116_147287"/>
    </w:p>
    <w:p>
      <w:pPr>
        <w:pStyle w:val="BookText"/>
        <w:rPr/>
      </w:pPr>
      <w:bookmarkEnd w:id="4255"/>
      <w:r>
        <w:rPr>
          <w:rFonts w:ascii="IRNazanin" w:hAnsi="IRNazanin" w:eastAsia="IRNazanin"/>
          <w:color w:val="111111"/>
          <w:sz w:val="28"/>
          <w:sz w:val="28"/>
          <w:szCs w:val="28"/>
          <w:rtl w:val="true"/>
          <w:lang w:bidi="fa-IR"/>
        </w:rPr>
        <w:t xml:space="preserve">انجام و نیز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تذکر جران بذی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از انجام ناقص 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256" w:name="__RefHeading___Toc4166929_3381743652"/>
      <w:bookmarkStart w:id="4257" w:name="_Toc1839"/>
      <w:bookmarkEnd w:id="4256"/>
      <w:r>
        <w:rPr>
          <w:rtl w:val="true"/>
        </w:rPr>
        <w:t xml:space="preserve">( </w:t>
      </w:r>
      <w:r>
        <w:rPr/>
        <w:t>4105</w:t>
      </w:r>
      <w:r>
        <w:rPr>
          <w:rtl w:val="true"/>
        </w:rPr>
        <w:t xml:space="preserve"> )</w:t>
      </w:r>
      <w:bookmarkEnd w:id="4257"/>
    </w:p>
    <w:p>
      <w:pPr>
        <w:pStyle w:val="Heading3"/>
        <w:numPr>
          <w:ilvl w:val="2"/>
          <w:numId w:val="1"/>
        </w:numPr>
        <w:rPr/>
      </w:pPr>
      <w:bookmarkStart w:id="4258" w:name="__RefHeading___Toc4166931_3381743652"/>
      <w:bookmarkStart w:id="4259" w:name="_Toc1840"/>
      <w:bookmarkEnd w:id="4258"/>
      <w:r>
        <w:rPr/>
        <w:t>1</w:t>
      </w:r>
      <w:r>
        <w:rPr>
          <w:rtl w:val="true"/>
        </w:rPr>
        <w:t xml:space="preserve"> - </w:t>
      </w:r>
      <w:r>
        <w:rPr>
          <w:rtl w:val="true"/>
        </w:rPr>
        <w:t xml:space="preserve">چهل سوره </w:t>
      </w:r>
      <w:r>
        <w:rPr>
          <w:rtl w:val="true"/>
        </w:rPr>
        <w:t xml:space="preserve">= </w:t>
      </w:r>
      <w:r>
        <w:rPr>
          <w:rtl w:val="true"/>
        </w:rPr>
        <w:t xml:space="preserve">حدیث قدسی </w:t>
      </w:r>
      <w:r>
        <w:rPr>
          <w:rtl w:val="true"/>
        </w:rPr>
        <w:t>«</w:t>
      </w:r>
      <w:r>
        <w:rPr/>
        <w:t>1</w:t>
      </w:r>
      <w:r>
        <w:rPr>
          <w:rtl w:val="true"/>
        </w:rPr>
        <w:t xml:space="preserve"> - </w:t>
      </w:r>
      <w:r>
        <w:rPr/>
        <w:t>12</w:t>
      </w:r>
      <w:r>
        <w:rPr>
          <w:rtl w:val="true"/>
        </w:rPr>
        <w:t>» (</w:t>
      </w:r>
      <w:r>
        <w:rPr>
          <w:rtl w:val="true"/>
        </w:rPr>
        <w:t>عربی</w:t>
      </w:r>
      <w:r>
        <w:rPr>
          <w:rtl w:val="true"/>
        </w:rPr>
        <w:t>)</w:t>
      </w:r>
      <w:bookmarkEnd w:id="4259"/>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اطیعونی بقدر حوائجکم الی و اعصونی بقدر صبرکم علی النار</w:t>
      </w:r>
      <w:r>
        <w:rPr>
          <w:rFonts w:eastAsia="IRNazanin" w:cs="IRNazanin"/>
          <w:color w:val="111111"/>
          <w:sz w:val="28"/>
          <w:szCs w:val="28"/>
          <w:rtl w:val="true"/>
          <w:lang w:bidi="fa-IR"/>
        </w:rPr>
        <w:t>.</w:t>
      </w:r>
    </w:p>
    <w:p>
      <w:pPr>
        <w:pStyle w:val="Heading3"/>
        <w:numPr>
          <w:ilvl w:val="2"/>
          <w:numId w:val="1"/>
        </w:numPr>
        <w:rPr/>
      </w:pPr>
      <w:bookmarkStart w:id="4260" w:name="__RefHeading___Toc4166933_3381743652"/>
      <w:bookmarkStart w:id="4261" w:name="_Toc1841"/>
      <w:bookmarkEnd w:id="4260"/>
      <w:r>
        <w:rPr/>
        <w:t>2</w:t>
      </w:r>
      <w:r>
        <w:rPr>
          <w:rtl w:val="true"/>
        </w:rPr>
        <w:t xml:space="preserve"> - </w:t>
      </w:r>
      <w:r>
        <w:rPr>
          <w:rtl w:val="true"/>
        </w:rPr>
        <w:t xml:space="preserve">جعفریه </w:t>
      </w:r>
      <w:r>
        <w:rPr>
          <w:rtl w:val="true"/>
        </w:rPr>
        <w:t>«</w:t>
      </w:r>
      <w:r>
        <w:rPr/>
        <w:t>16</w:t>
      </w:r>
      <w:r>
        <w:rPr>
          <w:rtl w:val="true"/>
        </w:rPr>
        <w:t xml:space="preserve"> - »</w:t>
      </w:r>
      <w:r>
        <w:rPr/>
        <w:t>95</w:t>
      </w:r>
      <w:r>
        <w:rPr>
          <w:rtl w:val="true"/>
        </w:rPr>
        <w:t xml:space="preserve"> (</w:t>
      </w:r>
      <w:r>
        <w:rPr>
          <w:rtl w:val="true"/>
        </w:rPr>
        <w:t>عربی</w:t>
      </w:r>
      <w:r>
        <w:rPr>
          <w:rtl w:val="true"/>
        </w:rPr>
        <w:t>)</w:t>
      </w:r>
      <w:bookmarkEnd w:id="42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262" w:name="__RefHeading___Toc4166935_3381743652"/>
      <w:bookmarkStart w:id="4263" w:name="_Toc1842"/>
      <w:bookmarkEnd w:id="4262"/>
      <w:r>
        <w:rPr/>
        <w:t>3</w:t>
      </w:r>
      <w:r>
        <w:rPr>
          <w:rtl w:val="true"/>
        </w:rPr>
        <w:t xml:space="preserve"> - </w:t>
      </w:r>
      <w:r>
        <w:rPr>
          <w:rtl w:val="true"/>
        </w:rPr>
        <w:t xml:space="preserve">کتاب طب </w:t>
      </w:r>
      <w:r>
        <w:rPr>
          <w:rtl w:val="true"/>
        </w:rPr>
        <w:t>«</w:t>
      </w:r>
      <w:r>
        <w:rPr/>
        <w:t>96</w:t>
      </w:r>
      <w:r>
        <w:rPr>
          <w:rtl w:val="true"/>
        </w:rPr>
        <w:t xml:space="preserve"> - </w:t>
      </w:r>
      <w:r>
        <w:rPr/>
        <w:t>133</w:t>
      </w:r>
      <w:r>
        <w:rPr>
          <w:rtl w:val="true"/>
        </w:rPr>
        <w:t>» (</w:t>
      </w:r>
      <w:r>
        <w:rPr>
          <w:rtl w:val="true"/>
        </w:rPr>
        <w:t>عربی</w:t>
      </w:r>
      <w:r>
        <w:rPr>
          <w:rtl w:val="true"/>
        </w:rPr>
        <w:t>)</w:t>
      </w:r>
      <w:bookmarkEnd w:id="42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طبی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مقاله دارای چند فصل میباشد مقاله دوم در تشریح، مقاله سوم در احوال بدن انسان، مقاله چهارم در نبض و تنفس، مقاله پنجم در تدبیر اصحّاء و علاج مرضی، مقاله ششم در امراض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 فی الطبیخ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الاسفید ناجات فهی ملینة و الخلیات مجففة و المرکب منها مثل الزیرماج معتدل و اللبنیات و السماق و التفاح فقوتها مثل قوة عصارتها</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دارالشفاء دارالسلطنه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مطلبی در معنی ایمان هست</w:t>
      </w:r>
      <w:r>
        <w:rPr>
          <w:rFonts w:eastAsia="IRNazanin" w:cs="IRNazanin"/>
          <w:color w:val="111111"/>
          <w:sz w:val="28"/>
          <w:szCs w:val="28"/>
          <w:rtl w:val="true"/>
          <w:lang w:bidi="fa-IR"/>
        </w:rPr>
        <w:t xml:space="preserve">. </w:t>
      </w:r>
      <w:bookmarkStart w:id="4264" w:name="pg14116_147288"/>
    </w:p>
    <w:p>
      <w:pPr>
        <w:pStyle w:val="BookText"/>
        <w:rPr/>
      </w:pPr>
      <w:bookmarkEnd w:id="4264"/>
      <w:r>
        <w:rPr>
          <w:rFonts w:ascii="IRNazanin" w:hAnsi="IRNazanin" w:eastAsia="IRNazanin"/>
          <w:color w:val="111111"/>
          <w:sz w:val="28"/>
          <w:sz w:val="28"/>
          <w:szCs w:val="28"/>
          <w:rtl w:val="true"/>
          <w:lang w:bidi="fa-IR"/>
        </w:rPr>
        <w:t>کتاب دوم بدون تاریخ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آن در صحافی کنار برگ چهلم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برخی لغات هم در زیر سطور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از آغاز و انجام ناقص و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265" w:name="__RefHeading___Toc4166937_3381743652"/>
      <w:bookmarkStart w:id="4266" w:name="_Toc1843"/>
      <w:bookmarkEnd w:id="4265"/>
      <w:r>
        <w:rPr>
          <w:rtl w:val="true"/>
        </w:rPr>
        <w:t xml:space="preserve">( </w:t>
      </w:r>
      <w:r>
        <w:rPr/>
        <w:t>4107</w:t>
      </w:r>
      <w:r>
        <w:rPr>
          <w:rtl w:val="true"/>
        </w:rPr>
        <w:t xml:space="preserve"> )</w:t>
      </w:r>
      <w:bookmarkEnd w:id="4266"/>
    </w:p>
    <w:p>
      <w:pPr>
        <w:pStyle w:val="Heading3"/>
        <w:numPr>
          <w:ilvl w:val="2"/>
          <w:numId w:val="1"/>
        </w:numPr>
        <w:rPr/>
      </w:pPr>
      <w:bookmarkStart w:id="4267" w:name="__RefHeading___Toc4166939_3381743652"/>
      <w:bookmarkStart w:id="4268" w:name="_Toc1844"/>
      <w:bookmarkEnd w:id="4267"/>
      <w:r>
        <w:rPr/>
        <w:t>1</w:t>
      </w:r>
      <w:r>
        <w:rPr>
          <w:rtl w:val="true"/>
        </w:rPr>
        <w:t xml:space="preserve"> - </w:t>
      </w:r>
      <w:r>
        <w:rPr>
          <w:rtl w:val="true"/>
        </w:rPr>
        <w:t xml:space="preserve">مقامات حریری </w:t>
      </w:r>
      <w:r>
        <w:rPr>
          <w:rtl w:val="true"/>
        </w:rPr>
        <w:t>«</w:t>
      </w:r>
      <w:r>
        <w:rPr/>
        <w:t>1</w:t>
      </w:r>
      <w:r>
        <w:rPr>
          <w:rtl w:val="true"/>
        </w:rPr>
        <w:t xml:space="preserve"> - </w:t>
      </w:r>
      <w:r>
        <w:rPr/>
        <w:t>50</w:t>
      </w:r>
      <w:r>
        <w:rPr>
          <w:rtl w:val="true"/>
        </w:rPr>
        <w:t>» (</w:t>
      </w:r>
      <w:r>
        <w:rPr>
          <w:rtl w:val="true"/>
        </w:rPr>
        <w:t xml:space="preserve">ادبیات </w:t>
      </w:r>
      <w:r>
        <w:rPr>
          <w:rtl w:val="true"/>
        </w:rPr>
        <w:t xml:space="preserve">- </w:t>
      </w:r>
      <w:r>
        <w:rPr>
          <w:rtl w:val="true"/>
        </w:rPr>
        <w:t>عربی</w:t>
      </w:r>
      <w:r>
        <w:rPr>
          <w:rtl w:val="true"/>
        </w:rPr>
        <w:t>)</w:t>
      </w:r>
      <w:bookmarkEnd w:id="42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علی 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269" w:name="__RefHeading___Toc4166941_3381743652"/>
      <w:bookmarkStart w:id="4270" w:name="_Toc1845"/>
      <w:bookmarkEnd w:id="4269"/>
      <w:r>
        <w:rPr/>
        <w:t>2</w:t>
      </w:r>
      <w:r>
        <w:rPr>
          <w:rtl w:val="true"/>
        </w:rPr>
        <w:t xml:space="preserve"> - </w:t>
      </w:r>
      <w:r>
        <w:rPr>
          <w:rtl w:val="true"/>
        </w:rPr>
        <w:t xml:space="preserve">حاشیة حاشیة تهذیب المنطق </w:t>
      </w:r>
      <w:r>
        <w:rPr>
          <w:rtl w:val="true"/>
        </w:rPr>
        <w:t>«</w:t>
      </w:r>
      <w:r>
        <w:rPr/>
        <w:t>51</w:t>
      </w:r>
      <w:r>
        <w:rPr>
          <w:rtl w:val="true"/>
        </w:rPr>
        <w:t xml:space="preserve"> - </w:t>
      </w:r>
      <w:r>
        <w:rPr/>
        <w:t>154</w:t>
      </w:r>
      <w:r>
        <w:rPr>
          <w:rtl w:val="true"/>
        </w:rPr>
        <w:t>»</w:t>
      </w:r>
      <w:bookmarkEnd w:id="4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271" w:name="__RefHeading___Toc4166943_3381743652"/>
      <w:bookmarkStart w:id="4272" w:name="_Toc1846"/>
      <w:bookmarkEnd w:id="4271"/>
      <w:r>
        <w:rPr/>
        <w:t>3</w:t>
      </w:r>
      <w:r>
        <w:rPr>
          <w:rtl w:val="true"/>
        </w:rPr>
        <w:t xml:space="preserve"> - </w:t>
      </w:r>
      <w:r>
        <w:rPr>
          <w:rtl w:val="true"/>
        </w:rPr>
        <w:t xml:space="preserve">بدایة الهدایة </w:t>
      </w:r>
      <w:r>
        <w:rPr>
          <w:rtl w:val="true"/>
        </w:rPr>
        <w:t>«</w:t>
      </w:r>
      <w:r>
        <w:rPr/>
        <w:t>156</w:t>
      </w:r>
      <w:r>
        <w:rPr>
          <w:rtl w:val="true"/>
        </w:rPr>
        <w:t xml:space="preserve"> - </w:t>
      </w:r>
      <w:r>
        <w:rPr/>
        <w:t>193</w:t>
      </w:r>
      <w:r>
        <w:rPr>
          <w:rtl w:val="true"/>
        </w:rPr>
        <w:t>» (</w:t>
      </w:r>
      <w:r>
        <w:rPr>
          <w:rtl w:val="true"/>
        </w:rPr>
        <w:t xml:space="preserve">فقه </w:t>
      </w:r>
      <w:r>
        <w:rPr>
          <w:rtl w:val="true"/>
        </w:rPr>
        <w:t xml:space="preserve">- </w:t>
      </w:r>
      <w:r>
        <w:rPr>
          <w:rtl w:val="true"/>
        </w:rPr>
        <w:t>عربی</w:t>
      </w:r>
      <w:r>
        <w:rPr>
          <w:rtl w:val="true"/>
        </w:rPr>
        <w:t>)</w:t>
      </w:r>
      <w:bookmarkEnd w:id="42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از انجام ناقص و کتاب دوم از اول و آخر ناقص و هر دو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کتاب دوم پس و پیش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 مقابله و تصحیح شده و تاریخ کتابت ندارد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bookmarkStart w:id="4273" w:name="pg14116_147289"/>
    </w:p>
    <w:p>
      <w:pPr>
        <w:pStyle w:val="Heading2"/>
        <w:numPr>
          <w:ilvl w:val="1"/>
          <w:numId w:val="1"/>
        </w:numPr>
        <w:rPr/>
      </w:pPr>
      <w:bookmarkStart w:id="4274" w:name="__RefHeading___Toc4166945_3381743652"/>
      <w:bookmarkStart w:id="4275" w:name="_Toc1847"/>
      <w:bookmarkEnd w:id="4273"/>
      <w:bookmarkEnd w:id="4274"/>
      <w:r>
        <w:rPr>
          <w:rtl w:val="true"/>
        </w:rPr>
        <w:t xml:space="preserve">( </w:t>
      </w:r>
      <w:r>
        <w:rPr/>
        <w:t>4110</w:t>
      </w:r>
      <w:r>
        <w:rPr>
          <w:rtl w:val="true"/>
        </w:rPr>
        <w:t xml:space="preserve"> )</w:t>
      </w:r>
      <w:bookmarkEnd w:id="4275"/>
    </w:p>
    <w:p>
      <w:pPr>
        <w:pStyle w:val="Heading3"/>
        <w:numPr>
          <w:ilvl w:val="2"/>
          <w:numId w:val="1"/>
        </w:numPr>
        <w:rPr/>
      </w:pPr>
      <w:bookmarkStart w:id="4276" w:name="__RefHeading___Toc4166947_3381743652"/>
      <w:bookmarkStart w:id="4277" w:name="_Toc1848"/>
      <w:bookmarkEnd w:id="4276"/>
      <w:r>
        <w:rPr/>
        <w:t>1</w:t>
      </w:r>
      <w:r>
        <w:rPr>
          <w:rtl w:val="true"/>
        </w:rPr>
        <w:t xml:space="preserve"> - </w:t>
      </w:r>
      <w:r>
        <w:rPr>
          <w:rtl w:val="true"/>
        </w:rPr>
        <w:t xml:space="preserve">الکافیة </w:t>
      </w:r>
      <w:r>
        <w:rPr>
          <w:rtl w:val="true"/>
        </w:rPr>
        <w:t>«</w:t>
      </w:r>
      <w:r>
        <w:rPr/>
        <w:t>1</w:t>
      </w:r>
      <w:r>
        <w:rPr>
          <w:rtl w:val="true"/>
        </w:rPr>
        <w:t xml:space="preserve"> - </w:t>
      </w:r>
      <w:r>
        <w:rPr/>
        <w:t>41</w:t>
      </w:r>
      <w:r>
        <w:rPr>
          <w:rtl w:val="true"/>
        </w:rPr>
        <w:t>» (</w:t>
      </w:r>
      <w:r>
        <w:rPr>
          <w:rtl w:val="true"/>
        </w:rPr>
        <w:t xml:space="preserve">نحو </w:t>
      </w:r>
      <w:r>
        <w:rPr>
          <w:rtl w:val="true"/>
        </w:rPr>
        <w:t xml:space="preserve">- </w:t>
      </w:r>
      <w:r>
        <w:rPr>
          <w:rtl w:val="true"/>
        </w:rPr>
        <w:t>عربی</w:t>
      </w:r>
      <w:r>
        <w:rPr>
          <w:rtl w:val="true"/>
        </w:rPr>
        <w:t>)</w:t>
      </w:r>
      <w:bookmarkEnd w:id="42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278" w:name="__RefHeading___Toc4166949_3381743652"/>
      <w:bookmarkStart w:id="4279" w:name="_Toc1849"/>
      <w:bookmarkEnd w:id="4278"/>
      <w:r>
        <w:rPr/>
        <w:t>2</w:t>
      </w:r>
      <w:r>
        <w:rPr>
          <w:rtl w:val="true"/>
        </w:rPr>
        <w:t xml:space="preserve"> - </w:t>
      </w:r>
      <w:r>
        <w:rPr>
          <w:rtl w:val="true"/>
        </w:rPr>
        <w:t xml:space="preserve">مراح الارواح </w:t>
      </w:r>
      <w:r>
        <w:rPr>
          <w:rtl w:val="true"/>
        </w:rPr>
        <w:t>«</w:t>
      </w:r>
      <w:r>
        <w:rPr/>
        <w:t>44</w:t>
      </w:r>
      <w:r>
        <w:rPr>
          <w:rtl w:val="true"/>
        </w:rPr>
        <w:t xml:space="preserve"> - </w:t>
      </w:r>
      <w:r>
        <w:rPr/>
        <w:t>67</w:t>
      </w:r>
      <w:r>
        <w:rPr>
          <w:rtl w:val="true"/>
        </w:rPr>
        <w:t>» (</w:t>
      </w:r>
      <w:r>
        <w:rPr>
          <w:rtl w:val="true"/>
        </w:rPr>
        <w:t xml:space="preserve">صرف </w:t>
      </w:r>
      <w:r>
        <w:rPr>
          <w:rtl w:val="true"/>
        </w:rPr>
        <w:t xml:space="preserve">- </w:t>
      </w:r>
      <w:r>
        <w:rPr>
          <w:rtl w:val="true"/>
        </w:rPr>
        <w:t>عربی</w:t>
      </w:r>
      <w:r>
        <w:rPr>
          <w:rtl w:val="true"/>
        </w:rPr>
        <w:t>)</w:t>
      </w:r>
      <w:bookmarkEnd w:id="42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280" w:name="__RefHeading___Toc4166951_3381743652"/>
      <w:bookmarkStart w:id="4281" w:name="_Toc1850"/>
      <w:bookmarkEnd w:id="4280"/>
      <w:r>
        <w:rPr/>
        <w:t>3</w:t>
      </w:r>
      <w:r>
        <w:rPr>
          <w:rtl w:val="true"/>
        </w:rPr>
        <w:t xml:space="preserve"> - </w:t>
      </w:r>
      <w:r>
        <w:rPr>
          <w:rtl w:val="true"/>
        </w:rPr>
        <w:t xml:space="preserve">الهدایة فی النحو </w:t>
      </w:r>
      <w:r>
        <w:rPr>
          <w:rtl w:val="true"/>
        </w:rPr>
        <w:t>«</w:t>
      </w:r>
      <w:r>
        <w:rPr/>
        <w:t>68</w:t>
      </w:r>
      <w:r>
        <w:rPr>
          <w:rtl w:val="true"/>
        </w:rPr>
        <w:t xml:space="preserve"> - </w:t>
      </w:r>
      <w:r>
        <w:rPr/>
        <w:t>106</w:t>
      </w:r>
      <w:r>
        <w:rPr>
          <w:rtl w:val="true"/>
        </w:rPr>
        <w:t>» (</w:t>
      </w:r>
      <w:r>
        <w:rPr>
          <w:rtl w:val="true"/>
        </w:rPr>
        <w:t xml:space="preserve">نحو </w:t>
      </w:r>
      <w:r>
        <w:rPr>
          <w:rtl w:val="true"/>
        </w:rPr>
        <w:t xml:space="preserve">- </w:t>
      </w:r>
      <w:r>
        <w:rPr>
          <w:rtl w:val="true"/>
        </w:rPr>
        <w:t>عربی</w:t>
      </w:r>
      <w:r>
        <w:rPr>
          <w:rtl w:val="true"/>
        </w:rPr>
        <w:t>)</w:t>
      </w:r>
      <w:bookmarkEnd w:id="4281"/>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جامی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نسخ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جامی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Heading2"/>
        <w:numPr>
          <w:ilvl w:val="1"/>
          <w:numId w:val="1"/>
        </w:numPr>
        <w:rPr/>
      </w:pPr>
      <w:bookmarkStart w:id="4282" w:name="__RefHeading___Toc4166953_3381743652"/>
      <w:bookmarkStart w:id="4283" w:name="_Toc1851"/>
      <w:bookmarkEnd w:id="4282"/>
      <w:r>
        <w:rPr>
          <w:rtl w:val="true"/>
        </w:rPr>
        <w:t xml:space="preserve">( </w:t>
      </w:r>
      <w:r>
        <w:rPr/>
        <w:t>4124</w:t>
      </w:r>
      <w:r>
        <w:rPr>
          <w:rtl w:val="true"/>
        </w:rPr>
        <w:t xml:space="preserve"> )</w:t>
      </w:r>
      <w:bookmarkEnd w:id="4283"/>
    </w:p>
    <w:p>
      <w:pPr>
        <w:pStyle w:val="Heading3"/>
        <w:numPr>
          <w:ilvl w:val="2"/>
          <w:numId w:val="1"/>
        </w:numPr>
        <w:rPr/>
      </w:pPr>
      <w:bookmarkStart w:id="4284" w:name="__RefHeading___Toc4166955_3381743652"/>
      <w:bookmarkStart w:id="4285" w:name="_Toc1852"/>
      <w:bookmarkEnd w:id="4284"/>
      <w:r>
        <w:rPr/>
        <w:t>1</w:t>
      </w:r>
      <w:r>
        <w:rPr>
          <w:rtl w:val="true"/>
        </w:rPr>
        <w:t xml:space="preserve"> - </w:t>
      </w:r>
      <w:r>
        <w:rPr>
          <w:rtl w:val="true"/>
        </w:rPr>
        <w:t xml:space="preserve">نهج المسترشدین فی اصول الدین </w:t>
      </w:r>
      <w:r>
        <w:rPr>
          <w:rtl w:val="true"/>
        </w:rPr>
        <w:t>«</w:t>
      </w:r>
      <w:r>
        <w:rPr/>
        <w:t>1</w:t>
      </w:r>
      <w:r>
        <w:rPr>
          <w:rtl w:val="true"/>
        </w:rPr>
        <w:t xml:space="preserve"> - </w:t>
      </w:r>
      <w:r>
        <w:rPr/>
        <w:t>19</w:t>
      </w:r>
      <w:r>
        <w:rPr>
          <w:rtl w:val="true"/>
        </w:rPr>
        <w:t>» (</w:t>
      </w:r>
      <w:r>
        <w:rPr>
          <w:rtl w:val="true"/>
        </w:rPr>
        <w:t xml:space="preserve">کلام </w:t>
      </w:r>
      <w:r>
        <w:rPr>
          <w:rtl w:val="true"/>
        </w:rPr>
        <w:t xml:space="preserve">- </w:t>
      </w:r>
      <w:r>
        <w:rPr>
          <w:rtl w:val="true"/>
        </w:rPr>
        <w:t>عربی</w:t>
      </w:r>
      <w:r>
        <w:rPr>
          <w:rtl w:val="true"/>
        </w:rPr>
        <w:t>)</w:t>
      </w:r>
      <w:bookmarkEnd w:id="42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المطهر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286" w:name="__RefHeading___Toc4166957_3381743652"/>
      <w:bookmarkStart w:id="4287" w:name="_Toc1853"/>
      <w:bookmarkEnd w:id="4286"/>
      <w:r>
        <w:rPr/>
        <w:t>2</w:t>
      </w:r>
      <w:r>
        <w:rPr>
          <w:rtl w:val="true"/>
        </w:rPr>
        <w:t xml:space="preserve"> - </w:t>
      </w:r>
      <w:r>
        <w:rPr>
          <w:rtl w:val="true"/>
        </w:rPr>
        <w:t xml:space="preserve">اعجاز النبی صلی الله علیه و آله </w:t>
      </w:r>
      <w:r>
        <w:rPr>
          <w:rtl w:val="true"/>
        </w:rPr>
        <w:t>«</w:t>
      </w:r>
      <w:r>
        <w:rPr/>
        <w:t>20</w:t>
      </w:r>
      <w:r>
        <w:rPr>
          <w:rtl w:val="true"/>
        </w:rPr>
        <w:t xml:space="preserve"> - </w:t>
      </w:r>
      <w:r>
        <w:rPr/>
        <w:t>64</w:t>
      </w:r>
      <w:r>
        <w:rPr>
          <w:rtl w:val="true"/>
        </w:rPr>
        <w:t>» (</w:t>
      </w:r>
      <w:r>
        <w:rPr>
          <w:rtl w:val="true"/>
        </w:rPr>
        <w:t>فارسی</w:t>
      </w:r>
      <w:r>
        <w:rPr>
          <w:rtl w:val="true"/>
        </w:rPr>
        <w:t>)</w:t>
      </w:r>
      <w:bookmarkEnd w:id="42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بن عباس</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معجزات حضرت خاتم الرسل صلوات الله علیه و آله که برای حسن ختام </w:t>
      </w:r>
      <w:bookmarkStart w:id="4288" w:name="pg14116_147290"/>
    </w:p>
    <w:p>
      <w:pPr>
        <w:pStyle w:val="BookText"/>
        <w:rPr/>
      </w:pPr>
      <w:bookmarkEnd w:id="4288"/>
      <w:r>
        <w:rPr>
          <w:rFonts w:ascii="IRNazanin" w:hAnsi="IRNazanin" w:eastAsia="IRNazanin"/>
          <w:color w:val="111111"/>
          <w:sz w:val="28"/>
          <w:sz w:val="28"/>
          <w:szCs w:val="28"/>
          <w:rtl w:val="true"/>
          <w:lang w:bidi="fa-IR"/>
        </w:rPr>
        <w:t xml:space="preserve">کرامات و خوارق عادات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الوری بسیار نقل کرده و از شخصی به نام ملا محمد باقر در اصفهان شخصآ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امت من در حق تو نمیگفتند آنچه را که نصاری در حق عیسای پسر مریم گفتند در شأن تو حرفی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قدر پیغمبر شناسد که هر کس خویش را بهتر شناسد</w:t>
      </w:r>
    </w:p>
    <w:p>
      <w:pPr>
        <w:pStyle w:val="BookText"/>
        <w:rPr/>
      </w:pPr>
      <w:r>
        <w:rPr>
          <w:rFonts w:ascii="IRNazanin" w:hAnsi="IRNazanin" w:eastAsia="IRNazanin"/>
          <w:color w:val="111111"/>
          <w:sz w:val="28"/>
          <w:sz w:val="28"/>
          <w:szCs w:val="28"/>
          <w:rtl w:val="true"/>
          <w:lang w:bidi="fa-IR"/>
        </w:rPr>
        <w:t>حالا وقت آن شد که اختتام رساله</w:t>
      </w:r>
      <w:r>
        <w:rPr>
          <w:rFonts w:eastAsia="IRNazanin" w:cs="IRNazanin"/>
          <w:color w:val="111111"/>
          <w:sz w:val="28"/>
          <w:szCs w:val="28"/>
          <w:rtl w:val="true"/>
          <w:lang w:bidi="fa-IR"/>
        </w:rPr>
        <w:t>.</w:t>
      </w:r>
    </w:p>
    <w:p>
      <w:pPr>
        <w:pStyle w:val="Heading3"/>
        <w:numPr>
          <w:ilvl w:val="2"/>
          <w:numId w:val="1"/>
        </w:numPr>
        <w:rPr/>
      </w:pPr>
      <w:bookmarkStart w:id="4289" w:name="__RefHeading___Toc4166959_3381743652"/>
      <w:bookmarkStart w:id="4290" w:name="_Toc1854"/>
      <w:bookmarkEnd w:id="4289"/>
      <w:r>
        <w:rPr/>
        <w:t>3</w:t>
      </w:r>
      <w:r>
        <w:rPr>
          <w:rtl w:val="true"/>
        </w:rPr>
        <w:t xml:space="preserve"> - </w:t>
      </w:r>
      <w:r>
        <w:rPr>
          <w:rtl w:val="true"/>
        </w:rPr>
        <w:t xml:space="preserve">منشآت </w:t>
      </w:r>
      <w:r>
        <w:rPr>
          <w:rtl w:val="true"/>
        </w:rPr>
        <w:t>«</w:t>
      </w:r>
      <w:r>
        <w:rPr/>
        <w:t>65</w:t>
      </w:r>
      <w:r>
        <w:rPr>
          <w:rtl w:val="true"/>
        </w:rPr>
        <w:t xml:space="preserve"> - </w:t>
      </w:r>
      <w:r>
        <w:rPr/>
        <w:t>120</w:t>
      </w:r>
      <w:r>
        <w:rPr>
          <w:rtl w:val="true"/>
        </w:rPr>
        <w:t>» (</w:t>
      </w:r>
      <w:r>
        <w:rPr>
          <w:rtl w:val="true"/>
        </w:rPr>
        <w:t>فارسی</w:t>
      </w:r>
      <w:r>
        <w:rPr>
          <w:rtl w:val="true"/>
        </w:rPr>
        <w:t>)</w:t>
      </w:r>
      <w:bookmarkEnd w:id="42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نامه به فضلا، اخلاء، یاران و دوستان و غیره را گرد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 دل لمن الملک را شوی شنوا به نطق هوش بگویی لواحد القهار</w:t>
      </w:r>
    </w:p>
    <w:p>
      <w:pPr>
        <w:pStyle w:val="BookText"/>
        <w:rPr/>
      </w:pPr>
      <w:r>
        <w:rPr>
          <w:rFonts w:ascii="IRNazanin" w:hAnsi="IRNazanin" w:eastAsia="IRNazanin"/>
          <w:color w:val="111111"/>
          <w:sz w:val="28"/>
          <w:sz w:val="28"/>
          <w:szCs w:val="28"/>
          <w:rtl w:val="true"/>
          <w:lang w:bidi="fa-IR"/>
        </w:rPr>
        <w:t>کتاب اول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موسوی مورخ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و سوم از اول و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کتاب سوم دعاهایی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4291" w:name="__RefHeading___Toc4166961_3381743652"/>
      <w:bookmarkStart w:id="4292" w:name="_Toc1855"/>
      <w:bookmarkEnd w:id="4291"/>
      <w:r>
        <w:rPr>
          <w:rtl w:val="true"/>
        </w:rPr>
        <w:t xml:space="preserve">( </w:t>
      </w:r>
      <w:r>
        <w:rPr/>
        <w:t>4129</w:t>
      </w:r>
      <w:r>
        <w:rPr>
          <w:rtl w:val="true"/>
        </w:rPr>
        <w:t xml:space="preserve"> )</w:t>
      </w:r>
      <w:bookmarkEnd w:id="4292"/>
    </w:p>
    <w:p>
      <w:pPr>
        <w:pStyle w:val="Heading3"/>
        <w:numPr>
          <w:ilvl w:val="2"/>
          <w:numId w:val="1"/>
        </w:numPr>
        <w:rPr/>
      </w:pPr>
      <w:bookmarkStart w:id="4293" w:name="__RefHeading___Toc4166963_3381743652"/>
      <w:bookmarkStart w:id="4294" w:name="_Toc1856"/>
      <w:bookmarkEnd w:id="4293"/>
      <w:r>
        <w:rPr/>
        <w:t>1</w:t>
      </w:r>
      <w:r>
        <w:rPr>
          <w:rtl w:val="true"/>
        </w:rPr>
        <w:t xml:space="preserve"> - </w:t>
      </w:r>
      <w:r>
        <w:rPr>
          <w:rtl w:val="true"/>
        </w:rPr>
        <w:t xml:space="preserve">کلیات ملا طغرا </w:t>
      </w:r>
      <w:r>
        <w:rPr>
          <w:rtl w:val="true"/>
        </w:rPr>
        <w:t>«</w:t>
      </w:r>
      <w:r>
        <w:rPr/>
        <w:t>1</w:t>
      </w:r>
      <w:r>
        <w:rPr>
          <w:rtl w:val="true"/>
        </w:rPr>
        <w:t xml:space="preserve"> - </w:t>
      </w:r>
      <w:r>
        <w:rPr/>
        <w:t>86</w:t>
      </w:r>
      <w:r>
        <w:rPr>
          <w:rtl w:val="true"/>
        </w:rPr>
        <w:t>» (</w:t>
      </w:r>
      <w:r>
        <w:rPr>
          <w:rtl w:val="true"/>
        </w:rPr>
        <w:t xml:space="preserve">ادبیات </w:t>
      </w:r>
      <w:r>
        <w:rPr>
          <w:rtl w:val="true"/>
        </w:rPr>
        <w:t xml:space="preserve">- </w:t>
      </w:r>
      <w:r>
        <w:rPr>
          <w:rtl w:val="true"/>
        </w:rPr>
        <w:t>فارسی</w:t>
      </w:r>
      <w:r>
        <w:rPr>
          <w:rtl w:val="true"/>
        </w:rPr>
        <w:t>)</w:t>
      </w:r>
      <w:bookmarkEnd w:id="42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طغرا شاعر و نویسنده سده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متنی است ادبی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رساله از خواجه حافظ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نسخههای خطی فارسی منزوی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 ساز سخن ترانه حمد صانعی است که گلشن ابیات رنگین به عندلیبان </w:t>
      </w:r>
      <w:bookmarkStart w:id="4295" w:name="pg14116_147291"/>
    </w:p>
    <w:p>
      <w:pPr>
        <w:pStyle w:val="BookText"/>
        <w:rPr/>
      </w:pPr>
      <w:bookmarkEnd w:id="4295"/>
      <w:r>
        <w:rPr>
          <w:rFonts w:ascii="IRNazanin" w:hAnsi="IRNazanin" w:eastAsia="IRNazanin"/>
          <w:color w:val="111111"/>
          <w:sz w:val="28"/>
          <w:sz w:val="28"/>
          <w:szCs w:val="28"/>
          <w:rtl w:val="true"/>
          <w:lang w:bidi="fa-IR"/>
        </w:rPr>
        <w:t>سرود ارزانی فرمود و برگ نوای گفتن زمزمه ثنای خالقی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این ترانه به گوش عالمیان رسید شش جهت را تهنیت هفت آسمان را مژده باد</w:t>
      </w:r>
    </w:p>
    <w:p>
      <w:pPr>
        <w:pStyle w:val="BookText"/>
        <w:rPr/>
      </w:pPr>
      <w:r>
        <w:rPr>
          <w:rFonts w:ascii="IRNazanin" w:hAnsi="IRNazanin" w:eastAsia="IRNazanin"/>
          <w:color w:val="111111"/>
          <w:sz w:val="28"/>
          <w:sz w:val="28"/>
          <w:szCs w:val="28"/>
          <w:rtl w:val="true"/>
          <w:lang w:bidi="fa-IR"/>
        </w:rPr>
        <w:t>سکه صاحبقرانی در دیار بلخ زد</w:t>
      </w:r>
    </w:p>
    <w:p>
      <w:pPr>
        <w:pStyle w:val="BookText"/>
        <w:rPr/>
      </w:pPr>
      <w:r>
        <w:rPr>
          <w:rFonts w:ascii="IRNazanin" w:hAnsi="IRNazanin" w:eastAsia="IRNazanin"/>
          <w:color w:val="111111"/>
          <w:sz w:val="28"/>
          <w:sz w:val="28"/>
          <w:szCs w:val="28"/>
          <w:rtl w:val="true"/>
          <w:lang w:bidi="fa-IR"/>
        </w:rPr>
        <w:t>دشمنان گشتند غمگین دوستان را مژده باد</w:t>
      </w:r>
    </w:p>
    <w:p>
      <w:pPr>
        <w:pStyle w:val="Heading3"/>
        <w:numPr>
          <w:ilvl w:val="2"/>
          <w:numId w:val="1"/>
        </w:numPr>
        <w:rPr/>
      </w:pPr>
      <w:bookmarkStart w:id="4296" w:name="__RefHeading___Toc4166965_3381743652"/>
      <w:bookmarkStart w:id="4297" w:name="_Toc1857"/>
      <w:bookmarkEnd w:id="4296"/>
      <w:r>
        <w:rPr/>
        <w:t>2</w:t>
      </w:r>
      <w:r>
        <w:rPr>
          <w:rtl w:val="true"/>
        </w:rPr>
        <w:t xml:space="preserve"> - </w:t>
      </w:r>
      <w:r>
        <w:rPr>
          <w:rtl w:val="true"/>
        </w:rPr>
        <w:t xml:space="preserve">دیوان ناصر علی </w:t>
      </w:r>
      <w:r>
        <w:rPr>
          <w:rtl w:val="true"/>
        </w:rPr>
        <w:t>«</w:t>
      </w:r>
      <w:r>
        <w:rPr/>
        <w:t>88</w:t>
      </w:r>
      <w:r>
        <w:rPr>
          <w:rtl w:val="true"/>
        </w:rPr>
        <w:t xml:space="preserve"> - </w:t>
      </w:r>
      <w:r>
        <w:rPr/>
        <w:t>123</w:t>
      </w:r>
      <w:r>
        <w:rPr>
          <w:rtl w:val="true"/>
        </w:rPr>
        <w:t>» (</w:t>
      </w:r>
      <w:r>
        <w:rPr>
          <w:rtl w:val="true"/>
        </w:rPr>
        <w:t>فارسی</w:t>
      </w:r>
      <w:r>
        <w:rPr>
          <w:rtl w:val="true"/>
        </w:rPr>
        <w:t>)</w:t>
      </w:r>
      <w:bookmarkEnd w:id="42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ناصر علی سهرندی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سرهندی</w:t>
      </w:r>
      <w:r>
        <w:rPr>
          <w:rFonts w:eastAsia="IRNazanin" w:cs="IRNazanin"/>
          <w:color w:val="111111"/>
          <w:sz w:val="28"/>
          <w:szCs w:val="28"/>
          <w:rtl w:val="true"/>
          <w:lang w:bidi="fa-IR"/>
        </w:rPr>
        <w:t>)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نسخههای خطی فارسی منزوی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ذره‌ای دردی به جان ریز</w:t>
      </w:r>
    </w:p>
    <w:p>
      <w:pPr>
        <w:pStyle w:val="BookText"/>
        <w:rPr/>
      </w:pPr>
      <w:r>
        <w:rPr>
          <w:rFonts w:ascii="IRNazanin" w:hAnsi="IRNazanin" w:eastAsia="IRNazanin"/>
          <w:color w:val="111111"/>
          <w:sz w:val="28"/>
          <w:sz w:val="28"/>
          <w:szCs w:val="28"/>
          <w:rtl w:val="true"/>
          <w:lang w:bidi="fa-IR"/>
        </w:rPr>
        <w:t>شرر در پنبه زاری استخوان ریز</w:t>
      </w:r>
    </w:p>
    <w:p>
      <w:pPr>
        <w:pStyle w:val="BookText"/>
        <w:rPr/>
      </w:pPr>
      <w:r>
        <w:rPr>
          <w:rFonts w:ascii="IRNazanin" w:hAnsi="IRNazanin" w:eastAsia="IRNazanin"/>
          <w:color w:val="111111"/>
          <w:sz w:val="28"/>
          <w:sz w:val="28"/>
          <w:szCs w:val="28"/>
          <w:rtl w:val="true"/>
          <w:lang w:bidi="fa-IR"/>
        </w:rPr>
        <w:t>بسوزان از محبت پیکرم را به آتش رنگ کن بال و پرم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جامی و رنگ هستی‌ام ده</w:t>
      </w:r>
    </w:p>
    <w:p>
      <w:pPr>
        <w:pStyle w:val="BookText"/>
        <w:rPr/>
      </w:pPr>
      <w:r>
        <w:rPr>
          <w:rFonts w:ascii="IRNazanin" w:hAnsi="IRNazanin" w:eastAsia="IRNazanin"/>
          <w:color w:val="111111"/>
          <w:sz w:val="28"/>
          <w:sz w:val="28"/>
          <w:szCs w:val="28"/>
          <w:rtl w:val="true"/>
          <w:lang w:bidi="fa-IR"/>
        </w:rPr>
        <w:t>امان از شعله بد مستی‌ام ده</w:t>
      </w:r>
    </w:p>
    <w:p>
      <w:pPr>
        <w:pStyle w:val="BookText"/>
        <w:rPr/>
      </w:pPr>
      <w:r>
        <w:rPr>
          <w:rFonts w:ascii="IRNazanin" w:hAnsi="IRNazanin" w:eastAsia="IRNazanin"/>
          <w:color w:val="111111"/>
          <w:sz w:val="28"/>
          <w:sz w:val="28"/>
          <w:szCs w:val="28"/>
          <w:rtl w:val="true"/>
          <w:lang w:bidi="fa-IR"/>
        </w:rPr>
        <w:t>که عشقم در رگ و پی می‌زند شور چراغان میکند گلبانگ منصور</w:t>
      </w:r>
    </w:p>
    <w:p>
      <w:pPr>
        <w:pStyle w:val="Heading3"/>
        <w:numPr>
          <w:ilvl w:val="2"/>
          <w:numId w:val="1"/>
        </w:numPr>
        <w:rPr/>
      </w:pPr>
      <w:bookmarkStart w:id="4298" w:name="__RefHeading___Toc4166967_3381743652"/>
      <w:bookmarkStart w:id="4299" w:name="_Toc1858"/>
      <w:bookmarkEnd w:id="4298"/>
      <w:r>
        <w:rPr/>
        <w:t>3</w:t>
      </w:r>
      <w:r>
        <w:rPr>
          <w:rtl w:val="true"/>
        </w:rPr>
        <w:t xml:space="preserve"> - </w:t>
      </w:r>
      <w:r>
        <w:rPr>
          <w:rtl w:val="true"/>
        </w:rPr>
        <w:t xml:space="preserve">منشآت </w:t>
      </w:r>
      <w:r>
        <w:rPr>
          <w:rtl w:val="true"/>
        </w:rPr>
        <w:t>«</w:t>
      </w:r>
      <w:r>
        <w:rPr/>
        <w:t>144</w:t>
      </w:r>
      <w:r>
        <w:rPr>
          <w:rtl w:val="true"/>
        </w:rPr>
        <w:t xml:space="preserve"> - </w:t>
      </w:r>
      <w:r>
        <w:rPr/>
        <w:t>319</w:t>
      </w:r>
      <w:r>
        <w:rPr>
          <w:rtl w:val="true"/>
        </w:rPr>
        <w:t>» (</w:t>
      </w:r>
      <w:r>
        <w:rPr>
          <w:rtl w:val="true"/>
        </w:rPr>
        <w:t>فارسی</w:t>
      </w:r>
      <w:r>
        <w:rPr>
          <w:rtl w:val="true"/>
        </w:rPr>
        <w:t>)</w:t>
      </w:r>
      <w:bookmarkEnd w:id="42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منشآتها مقایسه تا مؤلف آن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عرایض صاحب منصبان و چاکران به درگاه سلطنت در دوره قاجاری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کمترین بندگان فدوی سعد الله خان بعد از ادای لوازم بندگی و </w:t>
      </w:r>
      <w:bookmarkStart w:id="4300" w:name="pg14116_147292"/>
    </w:p>
    <w:p>
      <w:pPr>
        <w:pStyle w:val="BookText"/>
        <w:rPr/>
      </w:pPr>
      <w:bookmarkEnd w:id="4300"/>
      <w:r>
        <w:rPr>
          <w:rFonts w:ascii="IRNazanin" w:hAnsi="IRNazanin" w:eastAsia="IRNazanin"/>
          <w:color w:val="111111"/>
          <w:sz w:val="28"/>
          <w:sz w:val="28"/>
          <w:szCs w:val="28"/>
          <w:rtl w:val="true"/>
          <w:lang w:bidi="fa-IR"/>
        </w:rPr>
        <w:t>تقدیم مراسم پرستندگی ذرّه آسا به موقف عرض ارفع اعلی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شجره بوستان مودت و افضال همواره از زلال محبت و فیض لا یزال سیراب باد بعد از اظهار اشتیاق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سوم از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دوم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مرلیدهر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سوم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کتاب دوم چند برگ نثر و نظم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4301" w:name="__RefHeading___Toc4166969_3381743652"/>
      <w:bookmarkStart w:id="4302" w:name="_Toc1859"/>
      <w:bookmarkEnd w:id="4301"/>
      <w:r>
        <w:rPr>
          <w:rtl w:val="true"/>
        </w:rPr>
        <w:t xml:space="preserve">( </w:t>
      </w:r>
      <w:r>
        <w:rPr/>
        <w:t>4143</w:t>
      </w:r>
      <w:r>
        <w:rPr>
          <w:rtl w:val="true"/>
        </w:rPr>
        <w:t xml:space="preserve"> )</w:t>
      </w:r>
      <w:bookmarkEnd w:id="4302"/>
    </w:p>
    <w:p>
      <w:pPr>
        <w:pStyle w:val="Heading3"/>
        <w:numPr>
          <w:ilvl w:val="2"/>
          <w:numId w:val="1"/>
        </w:numPr>
        <w:rPr/>
      </w:pPr>
      <w:bookmarkStart w:id="4303" w:name="__RefHeading___Toc4166971_3381743652"/>
      <w:bookmarkStart w:id="4304" w:name="_Toc1860"/>
      <w:bookmarkEnd w:id="4303"/>
      <w:r>
        <w:rPr/>
        <w:t>1</w:t>
      </w:r>
      <w:r>
        <w:rPr>
          <w:rtl w:val="true"/>
        </w:rPr>
        <w:t xml:space="preserve"> - </w:t>
      </w:r>
      <w:r>
        <w:rPr>
          <w:rtl w:val="true"/>
        </w:rPr>
        <w:t xml:space="preserve">دعا </w:t>
      </w:r>
      <w:r>
        <w:rPr>
          <w:rtl w:val="true"/>
        </w:rPr>
        <w:t xml:space="preserve">= </w:t>
      </w:r>
      <w:r>
        <w:rPr>
          <w:rtl w:val="true"/>
        </w:rPr>
        <w:t xml:space="preserve">کتاب دعا </w:t>
      </w:r>
      <w:r>
        <w:rPr>
          <w:rtl w:val="true"/>
        </w:rPr>
        <w:t>«</w:t>
      </w:r>
      <w:r>
        <w:rPr/>
        <w:t>2</w:t>
      </w:r>
      <w:r>
        <w:rPr>
          <w:rtl w:val="true"/>
        </w:rPr>
        <w:t xml:space="preserve"> - </w:t>
      </w:r>
      <w:r>
        <w:rPr/>
        <w:t>54</w:t>
      </w:r>
      <w:r>
        <w:rPr>
          <w:rtl w:val="true"/>
        </w:rPr>
        <w:t>» (</w:t>
      </w:r>
      <w:r>
        <w:rPr>
          <w:rtl w:val="true"/>
        </w:rPr>
        <w:t>فارسی</w:t>
      </w:r>
      <w:r>
        <w:rPr>
          <w:rtl w:val="true"/>
        </w:rPr>
        <w:t>)</w:t>
      </w:r>
      <w:bookmarkEnd w:id="43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ادعیه و حرزهای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یکرر المریض هذا البیت یبری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قد عجز الطبیب فداونی و بحقّ لطفک شافنی یا شافی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مولانا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الشاب المأخوذ بذنبه و هو ما روی عن جماعة یسندون الحدیث الی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کنت مع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الطواف</w:t>
      </w:r>
      <w:r>
        <w:rPr>
          <w:rFonts w:eastAsia="IRNazanin" w:cs="IRNazanin"/>
          <w:color w:val="111111"/>
          <w:sz w:val="28"/>
          <w:szCs w:val="28"/>
          <w:rtl w:val="true"/>
          <w:lang w:bidi="fa-IR"/>
        </w:rPr>
        <w:t>....</w:t>
      </w:r>
    </w:p>
    <w:p>
      <w:pPr>
        <w:pStyle w:val="Heading3"/>
        <w:numPr>
          <w:ilvl w:val="2"/>
          <w:numId w:val="1"/>
        </w:numPr>
        <w:rPr/>
      </w:pPr>
      <w:bookmarkStart w:id="4305" w:name="__RefHeading___Toc4166973_3381743652"/>
      <w:bookmarkStart w:id="4306" w:name="_Toc1861"/>
      <w:bookmarkEnd w:id="4305"/>
      <w:r>
        <w:rPr/>
        <w:t>2</w:t>
      </w:r>
      <w:r>
        <w:rPr>
          <w:rtl w:val="true"/>
        </w:rPr>
        <w:t xml:space="preserve"> - </w:t>
      </w:r>
      <w:r>
        <w:rPr>
          <w:rtl w:val="true"/>
        </w:rPr>
        <w:t xml:space="preserve">رساله آداب مشق </w:t>
      </w:r>
      <w:r>
        <w:rPr>
          <w:rtl w:val="true"/>
        </w:rPr>
        <w:t xml:space="preserve">= </w:t>
      </w:r>
      <w:r>
        <w:rPr>
          <w:rtl w:val="true"/>
        </w:rPr>
        <w:t xml:space="preserve">قلمیه </w:t>
      </w:r>
      <w:r>
        <w:rPr>
          <w:rtl w:val="true"/>
        </w:rPr>
        <w:t>«</w:t>
      </w:r>
      <w:r>
        <w:rPr/>
        <w:t>55</w:t>
      </w:r>
      <w:r>
        <w:rPr>
          <w:rtl w:val="true"/>
        </w:rPr>
        <w:t xml:space="preserve"> - </w:t>
      </w:r>
      <w:r>
        <w:rPr/>
        <w:t>68</w:t>
      </w:r>
      <w:r>
        <w:rPr>
          <w:rtl w:val="true"/>
        </w:rPr>
        <w:t>» (</w:t>
      </w:r>
      <w:r>
        <w:rPr>
          <w:rtl w:val="true"/>
        </w:rPr>
        <w:t>فارسی</w:t>
      </w:r>
      <w:r>
        <w:rPr>
          <w:rtl w:val="true"/>
        </w:rPr>
        <w:t>)</w:t>
      </w:r>
      <w:bookmarkEnd w:id="43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بن محمود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در خط و رسم آن در یک مقدمه و سه فصل سپس دو باب و یک خاتمه</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نسخههای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bookmarkStart w:id="4307" w:name="pg14116_147293"/>
    </w:p>
    <w:p>
      <w:pPr>
        <w:pStyle w:val="BookText"/>
        <w:rPr/>
      </w:pPr>
      <w:bookmarkEnd w:id="43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فراوان و ثنا و ستایش بیپایان کاملی را که نقطه نیستی و دایره هستی را مکمل گردانید و به قلم قدرت نقش چندین هزار خط بر سطح وجود هر یک بر صفتی و هیئتی بنگارید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صفحه تناسب را رعایت کردن مستحسن است و در سطر هم و این مقدار و این مختصر گفته شده ضبط کردن و به عمل آوردن کافی است چون کاتب مستعد است</w:t>
      </w:r>
      <w:r>
        <w:rPr>
          <w:rFonts w:eastAsia="IRNazanin" w:cs="IRNazanin"/>
          <w:color w:val="111111"/>
          <w:sz w:val="28"/>
          <w:szCs w:val="28"/>
          <w:rtl w:val="true"/>
          <w:lang w:bidi="fa-IR"/>
        </w:rPr>
        <w:t>.</w:t>
      </w:r>
    </w:p>
    <w:p>
      <w:pPr>
        <w:pStyle w:val="Heading3"/>
        <w:numPr>
          <w:ilvl w:val="2"/>
          <w:numId w:val="1"/>
        </w:numPr>
        <w:rPr/>
      </w:pPr>
      <w:bookmarkStart w:id="4308" w:name="__RefHeading___Toc4166975_3381743652"/>
      <w:bookmarkStart w:id="4309" w:name="_Toc1862"/>
      <w:bookmarkEnd w:id="4308"/>
      <w:r>
        <w:rPr/>
        <w:t>3</w:t>
      </w:r>
      <w:r>
        <w:rPr>
          <w:rtl w:val="true"/>
        </w:rPr>
        <w:t xml:space="preserve"> - </w:t>
      </w:r>
      <w:r>
        <w:rPr>
          <w:rtl w:val="true"/>
        </w:rPr>
        <w:t xml:space="preserve">ثواب سور قرآن </w:t>
      </w:r>
      <w:r>
        <w:rPr>
          <w:rtl w:val="true"/>
        </w:rPr>
        <w:t>«</w:t>
      </w:r>
      <w:r>
        <w:rPr/>
        <w:t>69</w:t>
      </w:r>
      <w:r>
        <w:rPr>
          <w:rtl w:val="true"/>
        </w:rPr>
        <w:t xml:space="preserve"> - </w:t>
      </w:r>
      <w:r>
        <w:rPr/>
        <w:t>92</w:t>
      </w:r>
      <w:r>
        <w:rPr>
          <w:rtl w:val="true"/>
        </w:rPr>
        <w:t>» (</w:t>
      </w:r>
      <w:r>
        <w:rPr>
          <w:rtl w:val="true"/>
        </w:rPr>
        <w:t>عربی</w:t>
      </w:r>
      <w:r>
        <w:rPr>
          <w:rtl w:val="true"/>
        </w:rPr>
        <w:t>)</w:t>
      </w:r>
      <w:bookmarkEnd w:id="43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ثواب سورههای مبارکه قرآن و مختصری در خواص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فکانما قرا ثلثی القرآن و کانما تصدق علی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المعوذتین من قرأها کل لیلة امن من الجن و الوسوسة و من علقهما علی طفل امن من الجن و الهوام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کتاب دوم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خط نستعلیق تصنیف میر علی خوش نویس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کتاب سوم، اسماء حسنی، عوذات، مطالب طبی، ادعیه، دعای حزب البحر و شرح آن و مطالب دیگر در پنجاه و چند برگ هست</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4310" w:name="pg14116_147294"/>
    </w:p>
    <w:p>
      <w:pPr>
        <w:pStyle w:val="Heading2"/>
        <w:numPr>
          <w:ilvl w:val="1"/>
          <w:numId w:val="1"/>
        </w:numPr>
        <w:rPr/>
      </w:pPr>
      <w:bookmarkStart w:id="4311" w:name="__RefHeading___Toc4166977_3381743652"/>
      <w:bookmarkStart w:id="4312" w:name="_Toc1863"/>
      <w:bookmarkEnd w:id="4310"/>
      <w:bookmarkEnd w:id="4311"/>
      <w:r>
        <w:rPr>
          <w:rtl w:val="true"/>
        </w:rPr>
        <w:t>فهرست نام کتاب ها</w:t>
      </w:r>
      <w:bookmarkEnd w:id="4312"/>
    </w:p>
    <w:p>
      <w:pPr>
        <w:pStyle w:val="BookText"/>
        <w:rPr/>
      </w:pPr>
      <w:r>
        <w:rPr>
          <w:rFonts w:ascii="IRNazanin" w:hAnsi="IRNazanin" w:eastAsia="IRNazanin"/>
          <w:color w:val="111111"/>
          <w:sz w:val="28"/>
          <w:sz w:val="28"/>
          <w:szCs w:val="28"/>
          <w:rtl w:val="true"/>
          <w:lang w:bidi="fa-IR"/>
        </w:rPr>
        <w:t xml:space="preserve">آبستنی و باه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آداب البحث و المناظرة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آداب دلّا کی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آداب سخن گفتن و حرکت و غذا خوردن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آداب سلوک حاکم با رعیت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آداب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آداب عباسی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آداب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آداب المتعلّمین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آداب المتعلمین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آداب و آثار دعاء سیفی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آگاه کننده عقلاء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نامه دبستان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اثبات الصانع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lang w:bidi="fa-IR"/>
        </w:rPr>
        <w:t>501</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الاثنا عشریة فی الصلاة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الاثنا عشریة فی الصوم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الاثنی عشریه فی الحج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الاثنی عشریة فی الصوم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اثولوجیا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الاجتهاد و التقلید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الاجرومیة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اجوبه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اجوبة الاسئلة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اجوبة المسائل السرویة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اجوبة مسائل الشیخ احمد القطیفی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اجوبة المسائل العکبریة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اجوبة المسائل العویصه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اجوبة المسائل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الحق و الحکم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احادیث 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الاحادیث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الاحادیث القدسیة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الاربعون سورة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حکمة العین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النفس </w:t>
      </w:r>
      <w:r>
        <w:rPr>
          <w:rFonts w:eastAsia="Amiri" w:cs="Amiri" w:ascii="Amiri" w:hAnsi="Amiri"/>
          <w:color w:val="111111"/>
          <w:sz w:val="28"/>
          <w:szCs w:val="28"/>
          <w:lang w:bidi="ar-SA"/>
        </w:rPr>
        <w:t>233</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طالع سال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چهارگانه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اخبار مولد 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اختلاجات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اختیارات المهمات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مسیر قم</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ادعیّه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ادعّیه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ادعیه و ادویه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الادویة القلبیة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الادویة القلبیة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الاربعون حدیثا </w:t>
      </w:r>
      <w:r>
        <w:rPr>
          <w:rFonts w:eastAsia="IRNazanin" w:cs="IRNazanin"/>
          <w:color w:val="111111"/>
          <w:sz w:val="28"/>
          <w:szCs w:val="28"/>
          <w:lang w:bidi="fa-IR"/>
        </w:rPr>
        <w:t>376</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الاربعون حدیثا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الأربعون حدیثآ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الاربعون حدیثآ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اربعون سورة من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الاربعین فی اصول الدین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ارجوزة فی التوحید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ارجوزة فی المجرّبات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ارجوزة فی المونث السماعی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ارشاد العوام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ارشاد الهادی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ارشاد الهادی فی النحو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ارمغانی طوس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از عقاب تزار به بیرق سرخ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استعارات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اسرار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نامه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اسرار الشهادة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التنبیهات العلّیة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اسرار الصلاة شهید ثانی تحریر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اسرار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اسرار الغیب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اسرار للشهادة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اسرار النکاح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513</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اصطلاحات صوفیان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اصل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نبات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اصول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مشق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اصول الدین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اصول معرفت تقویم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اصول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ملحمه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اعجاز النبی صلی الله علیه و آله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الاعراب فی قواعد الاعراب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اعمال سه ماهه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اقسام حمیّات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الاکسیر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الفیه از شهید اول شمس الدین محمد بن مکی عاملی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الفیة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الفیة از شهید اول محمد بن علی عاملی</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امانات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انتخاب الکلمات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انوار التنزیل بیضاوی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انوار الحکمة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انوار العقول من اشعار خلیفة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امیرالمؤمنین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انیس الاطباء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انیس الطّلاب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انیس الموحدین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انیس الموحدین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اوراد و اذکار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اوراق پراکنده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ایضاح الاشتباه فی اسماء الرواة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ایمان عطایی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ایمان عطایی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الباب الحادی عشر از علامه حلّی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باز نامه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بحار الانوار جلد دهم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بحار الانوار 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بحار الانوار علامه مجلسی </w:t>
      </w:r>
      <w:r>
        <w:rPr>
          <w:rFonts w:eastAsia="IRNazanin" w:cs="IRNazanin"/>
          <w:color w:val="111111"/>
          <w:sz w:val="28"/>
          <w:szCs w:val="28"/>
          <w:lang w:bidi="fa-IR"/>
        </w:rPr>
        <w:t>106</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علامه مجلسی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یک مقتل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بدائع الافکار فی صنایع الاشعار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بدایة الهدایة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برهان علی جمع المربعات المتوالیة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برهان مساحة المثلث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الاستخارة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بلبل نامه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بناء الافعال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البهجة المرضیة فی شرح الالفیة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بیاض شامل مطالب متفرقه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بیاض شامل مطالب متفرقه فقهی و طبی و غیره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بیان البیان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بیان موجودیة الواجب و الممکن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بیست باب در اسطرلاب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بیست باب در معرفت اسطرلاب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بیست باب در معرفت تقویم تحریر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510</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تاریخ اسلام و ایران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تاریخ ایران باستان و اسکندر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تاریخ جنگ شرق اقصی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تاریخ حکمای عالم و پادشاهان عجم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تاریخ شعراء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تاریخ طبرستان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تاریخ معاصر اروپا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تجزیة الامصار و تزجیة الاعصار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وصاف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التجوید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تجوید منظوم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تحریر اکرثا و ذوسیوس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تحریر القواعد المنطقیة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تحریر القواعد المنطقیة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تحریر القواعد المنطقیة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الشمسیة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تحریر الکرة المتحرکة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اکراطولوقس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تحریر المناظر </w:t>
      </w:r>
      <w:r>
        <w:rPr>
          <w:rFonts w:eastAsia="IRNazanin" w:cs="IRNazanin"/>
          <w:color w:val="111111"/>
          <w:sz w:val="28"/>
          <w:szCs w:val="28"/>
          <w:lang w:bidi="fa-IR"/>
        </w:rPr>
        <w:t>558</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تحفه 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ارشاد شیخ مفید از میرزا محمد مسیح فدشکویی فسوی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تحفه نظامیه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تحفه حاتمی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تحفه خانی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تحفه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برء الساعة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تحفة الابرار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تحفة الالفاظ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التحفة السنیة فی شرح النخبة المحسنیة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تحفة الصلوات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تحفة الغرائب فی التشریح والعجایب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تحفة المسافر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تحفة المسافرین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الوزراء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تحفة الملوک فی الفروع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تحفة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باب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تخت الرمل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تذکره خطاطان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تذکره آتش 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منظوم رشحه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تذکرة الائمة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ترجمه ادعیه سرّ القدسیّة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ترجمه برء الساعة </w:t>
      </w:r>
      <w:r>
        <w:rPr>
          <w:rFonts w:eastAsia="Amiri" w:cs="Amiri" w:ascii="Amiri" w:hAnsi="Amiri"/>
          <w:color w:val="111111"/>
          <w:sz w:val="28"/>
          <w:szCs w:val="28"/>
          <w:lang w:bidi="ar-SA"/>
        </w:rPr>
        <w:t>102</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برء الساعة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تصریف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ترجمه تنبیه الراقدین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ترجمه حاشیه ملا عبدالله از مولی عنایت الله هندی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ترجمه حدیث قدس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ترجمه دعای کمیل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ترجمه دعاء صباح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ترجمه رساله اصول دین سید کاظم بن محمد قاسم الحسینی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ترجمه سیر و سلوک سید کاظم رشتی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ترجمه صحیفه سجادیه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ترجمه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ذهبیه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ترجمه قرآن کریم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ترجمه قرآن کریم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ترجمه قصیده عینیه حمیری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ترجمه منظوم قصیده برده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ترجمه منظوم مناجات عینیّه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ترجمه و ترکیب عوامل جرجانی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ترجمه و شرح ارشاد القلوب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ترجمه و شرح دعای صباح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ترجمه و شرح عوامل جرجانی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ترجمه الباب الحادی عشر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lang w:bidi="fa-IR"/>
        </w:rPr>
        <w:t>321</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حاشیه ملا عبدالله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سوال و جواب سید کاظم رشتی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ترجمه العقیدة الوحیدة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ترجمه قطب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اربعین شیخ بهائی از ابن خاتون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ترجمه منظوم عوامل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ترجمه مهج الدعوات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الصلاة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ترجمة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ترجمة العقائد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ترجمة الفصول النصیریّة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ترجمة الفصول النصیریة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ترکیب الفاتحة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تشریح الابدان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منصوری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تشریح الأفلاک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449</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تشریح بدن انسان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تشکیکات القواعد المنطقیة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التصریف تفتازانی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التطبیق بین الانسان و العالم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التطریف علی شرح التصریف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التعادل و التراجیح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تعبیر الرؤیا لیوسف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تعریب الکبری فی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فی المنطق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التعریفات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التعظیم و المنّة فی ان ابوی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التعلیقة السجادیة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تعلیم الابدان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تفسیر آیة الکرسی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تفسیر سوره مریم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تفسیر سوره یوسف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تفسیر سورة الاخلاص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تفسیر سورة الحدید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تفسیر سورة الزّلزال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تفسیر سورة الواقعة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تقاسیم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العلل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تقریرات اصول الفقه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تقریرات فقه </w:t>
      </w:r>
      <w:r>
        <w:rPr>
          <w:rFonts w:eastAsia="IRNazanin" w:cs="IRNazanin"/>
          <w:color w:val="111111"/>
          <w:sz w:val="28"/>
          <w:szCs w:val="28"/>
          <w:lang w:bidi="fa-IR"/>
        </w:rPr>
        <w:t>12</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تذکرة الاولیاء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تلخیص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تلگرافات تحریم تنباکو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تمهید القواعد الاصولیة و العربیة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التنبیهات العلیّة علی وطائف الصلاة القلبیّة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التنبیهات العلیّة علی وظائف الصلاة القلبیّه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التنبیهات العلیّة علی وظائف الصلاة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التنبیهات العلیّة علی وظائف الصلاة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تنبیهات المنجّمین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تنسیه الغافلین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اخلاق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التوحیدیة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تهذیب المنطق از تفتازانی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تهذیب المنطق و الکلام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تهذیب الوصول الی علم الاصول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تهذیب الوصول الی علم الاصول از علامه حلی ره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ثواب سور قرآن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جامع الاحادیث از جعفر بن احمد بن علی قمی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جامع الاخبار چاپ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الاسرار در بیان معجزات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الدقایق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جامع الزیارات عباسی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جامع المقال فیما یتعلق باحوال الحدیث و الرجال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الجبر و التفویض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جدول لگاریتم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الجزاء من نقطة الاولی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جزوه درس اخلاق کلاس پنجم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جزوه شیمی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جعفریه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الجعفریة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الجعفریّة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الجعفریة از نورالدین علی کرکی عاملی</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جلالیّه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جمع مختصر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جمع مختصر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الجمل و العقود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جنات النعیم فی احوال سیدنا الشریف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171</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جنگ ادعیه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جنگ حدیث و صیغ نکاح و متفرقات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جنگ شامل اشعار و دو رساله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جنگ شعر و دعا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جنگ محمد حنفیه با تمیم بن منذر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جنگ نظم و نثر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الجنة الواقیة از ابراهیم بن علی کفعمی عاملی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الجنّة الواقیة و الجنّة الباقیة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جواب فلسفی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جوامع العلاج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جواهر الاسرار فی معارج الاسفار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جواهر التفسیر لتحفة الامیر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جواهر الحکم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جواهر القرآن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جواهر الکلمات فی العقود و الایقاعات</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 xml:space="preserve">الجواهر المنثورة فی الادعیة المنثورة </w:t>
      </w:r>
      <w:r>
        <w:rPr>
          <w:rFonts w:eastAsia="IRNazanin" w:cs="IRNazanin"/>
          <w:color w:val="111111"/>
          <w:sz w:val="28"/>
          <w:szCs w:val="28"/>
          <w:lang w:bidi="fa-IR"/>
        </w:rPr>
        <w:t>281</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 چینی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مقاله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چهل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چهل منزل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حاشیه بر حاشیه ملا عبدالله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حاشیه بر حاشیه ملا عبدالله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حاشیه بر حاشیه ملا عبدالله از میرزا رضا تجلی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حاشیه بر حاشیه میر سید شریف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حاشیه بر شرح عقائد نسفی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حاشیه بر شرح عقائد نسفی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حاشیه تحریر القواعد المنطقیه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حاشیه تهذیب المنطق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حاشیه تهذیب المنطق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حاشیه تهذیب المنطق از ملا عبدالله یزدی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حاشیه تهذیب المنطق ملا عبدالله یزدی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 xml:space="preserve">حاشیه حاشیه تهذیب المنطق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حاشیه عین الحکمة </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ملا عبدالله بر تهذیب المنطق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حاشیه میر سید شریف بر شرح شمسیه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حاشیه بر کتابی در اصول فقه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حاشیه شرح رساله وضعیّه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حاشیة اثبات الواجب </w:t>
      </w:r>
      <w:r>
        <w:rPr>
          <w:rFonts w:eastAsia="IRNazanin" w:cs="IRNazanin"/>
          <w:color w:val="111111"/>
          <w:sz w:val="28"/>
          <w:szCs w:val="28"/>
          <w:lang w:bidi="fa-IR"/>
        </w:rPr>
        <w:t>480</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اثبات الواجب القدیم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اثبات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حاشیة ارشاد الاذهان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حاشیة انوار التنزیل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حاشیة تحریر القواعد المنطقیة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حاشیة تحریر القواعد المنطقیة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حاشیة تحریر القواعد المنطقیّة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الشمسیة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حاشیة تحریر القواعد المنطقیّة فی شرح الشمسیّة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حاشیة تهذیب المنطق از ملا عبدالله یزدی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العجالة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حاشیة تهذی المنطق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حاشیة حاشیة تحریر القواعد المنطقیه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حاشیة حاشیة تحریر القواعد المنطقیة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حاشیة حاشیة تحریر القواعد المنطقیة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حاشیة حاشیة تحریر القواعد المنطقیة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حاشیة حاشیة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حاشیة حاشیة تهذیب المنطق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حاشیة حاشیة تهذیب المنطق </w:t>
      </w:r>
      <w:r>
        <w:rPr>
          <w:rFonts w:eastAsia="IRNazanin" w:cs="IRNazanin"/>
          <w:color w:val="111111"/>
          <w:sz w:val="28"/>
          <w:szCs w:val="28"/>
          <w:lang w:bidi="fa-IR"/>
        </w:rPr>
        <w:t>167</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حاشیة تهذیب المنطق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حاشیة تهذیب المنطق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حاشیة حاشیة الشمسیة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حاشیة حاشیة المختصر المعانی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حاشیة حاشیة مطالع الأنظار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حاشیة شرائع الاسلام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حاشیة شرح آداب البحث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حاشیة شرح ایساغوجی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حاشیة شرح الایساغوجی از محی الدین عبدالحمید تالجی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حاشیة شرح ایساغوجی کاتی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حاشیة شرح التجرید الجدید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حاشیة شرح التجرید الجدید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حاشیة شرح التصریف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حاشیة شرح الجدید للتجرید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حاشیة شرح حکمة العین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حاشیة شرح العقائد النسفیة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حاشیة شرح العقائد النسفیة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حاشیة شرح العقائد النسفیة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حاشیة شرح القدیم للتجرید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حاشیة شرح المختصر الاصول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حاشیة شرح مختصر الاصول حاجبی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حاشیة شرح مختصر التلخیص </w:t>
      </w:r>
      <w:r>
        <w:rPr>
          <w:rFonts w:eastAsia="IRNazanin" w:cs="IRNazanin"/>
          <w:color w:val="111111"/>
          <w:sz w:val="28"/>
          <w:szCs w:val="28"/>
          <w:lang w:bidi="fa-IR"/>
        </w:rPr>
        <w:t>168</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شرح المطالع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شرح المطالع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حاشیة شرح الملخص فی الهیئة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حاشیة شرح المواقف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حاشیة شرح الهدایة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حاشیة شرح هدایة الحکمة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الحاشیة علی انوار التنزیل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الحاشیة علی حاشیة الخطائی علی المختصر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حاشیة علی حاشیة الشریف علی تحریر القواعد المنطقیّة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حاشیة علی حاشیة الشریف علی تحریر القواعد المنطقیّة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حاشیة علی شرح التجرید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حاشیة علی شرح التجرید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الحاشیة علی شرح الحاشیة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الحاشیة علی فرائد الاصول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الحاشیة علی الفصول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الحاشیة علی المختصر فی شرح تلخیص المفتاح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الحاشیة علی المکاسب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حاشیة الفوائد الصمدة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الحسینیة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حاشیة الفوائد الضیائیة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حاشیة الفوائد الضیائیة </w:t>
      </w:r>
      <w:r>
        <w:rPr>
          <w:rFonts w:eastAsia="IRNazanin" w:cs="IRNazanin"/>
          <w:color w:val="111111"/>
          <w:sz w:val="28"/>
          <w:szCs w:val="28"/>
          <w:lang w:bidi="fa-IR"/>
        </w:rPr>
        <w:t>547</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الفوائد الضیائیّة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جامی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قواعد الاحکام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حاشیة المختصر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حاشیة مختصر الاصول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حاشیة مختصر المعانی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حاشیة مختصر المعانی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حاشیة مطالع الانظار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حاشیة مطالع الانظار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حاشیة المطول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حاشیة المطول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الحاوی فی علم التداوی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الصغیر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الحجة علی الذاهب الی تکفیر ابی طالب</w:t>
      </w:r>
    </w:p>
    <w:p>
      <w:pPr>
        <w:pStyle w:val="BookText"/>
        <w:rPr/>
      </w:pPr>
      <w:r>
        <w:rPr>
          <w:rFonts w:eastAsia="Times New Roman" w:cs="Times New Roman" w:ascii="Times New Roman" w:hAnsi="Times New Roman"/>
          <w:color w:val="111111"/>
          <w:sz w:val="28"/>
          <w:szCs w:val="28"/>
          <w:lang w:val="en-US" w:bidi="en-US"/>
        </w:rPr>
        <w:t>502</w:t>
      </w:r>
    </w:p>
    <w:p>
      <w:pPr>
        <w:pStyle w:val="BookText"/>
        <w:rPr/>
      </w:pP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حدائق السحر فی دقائق الشعر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حدائق السحر فی دقائق الشعر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الحدائق الناضرة فی احکام العترة الطاهرة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حدود ودیات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حدیثلر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الحدیقة الهلالیة </w:t>
      </w:r>
      <w:r>
        <w:rPr>
          <w:rFonts w:eastAsia="IRNazanin" w:cs="IRNazanin"/>
          <w:color w:val="111111"/>
          <w:sz w:val="28"/>
          <w:szCs w:val="28"/>
          <w:lang w:bidi="fa-IR"/>
        </w:rPr>
        <w:t>546</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حرز الامان من فتن الزمان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الحرز الیمانی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حساب فارسی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حفظ الصحة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حفظ الصحة منظوم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حقایق اسرار الطب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حق الیقین فی معرفة رب العالمین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حق الیقین فی معرفة رب العالمین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حکایات الاربعة عشر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حکایت ولایت نمودن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حکایت دیگر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الحکمة العرشیة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حلاوة العباد فی الاعیاد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حلّ ضابطة الاشکال الاربعة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حلّ الطلسم فی کشف السرّ المبهم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حل مشکلات الاشارات و التنبیهات از خواجه نصیر طوسی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الحواشی الصافیه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حیاة النفس فی حضرة القدس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حیاة النفس فی خطیرة القدس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خرقه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خرقه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خرقه بخیه </w:t>
      </w:r>
      <w:r>
        <w:rPr>
          <w:rFonts w:eastAsia="IRNazanin" w:cs="IRNazanin"/>
          <w:color w:val="111111"/>
          <w:sz w:val="28"/>
          <w:szCs w:val="28"/>
          <w:lang w:bidi="fa-IR"/>
        </w:rPr>
        <w:t>316</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خلاصة الاحکام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خلاصة الاذکار از محسن بن شاه مرتضی فیض کاشانی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خلاصة الاقوال فی معرفة الرجال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خلاصة التقویم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خلاصة الحساب از بهاء الدین محمد عاملی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خلاصة الحساب از شیخ بهاء الدین عاملی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خلاصة الحساب از شیخ بهاء الدین محمد عاملی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خلاصة الحساب، 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خلاصة الحساب شیخ بهائی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الخلاصة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الخلاصة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از ابن مالک محمد بن عبدالله طایی اندلسی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خوابنامه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خوارق المعصومین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خواص الاشیاء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داستان پادشاه و دختر فغفور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داستان دختر ملک روم و سؤالهای او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داستان شجاعت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او با دیوان و شیران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داستان 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مسأله</w:t>
      </w:r>
    </w:p>
    <w:p>
      <w:pPr>
        <w:pStyle w:val="BookText"/>
        <w:rPr/>
      </w:pPr>
      <w:r>
        <w:rPr>
          <w:rFonts w:eastAsia="Times New Roman" w:cs="Times New Roman" w:ascii="Times New Roman" w:hAnsi="Times New Roman"/>
          <w:color w:val="111111"/>
          <w:sz w:val="28"/>
          <w:szCs w:val="28"/>
          <w:lang w:val="en-US" w:bidi="en-US"/>
        </w:rPr>
        <w:t>553</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عقل و عشق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فکاهی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داستان قضا و قدر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فرشته محزون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داستان هارون الرشید و ابوالقاسم بصری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داستان یوسف و زلیخا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الدرر الغیبیة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الدرّر المنتخبة فی الادویة المجرّبة</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 xml:space="preserve">درّه نادره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درّه نادره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الدرة الثمنیة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نصاب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الدرّة الغرویة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دریچه اخلاق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دستور الشعراء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دستور الشعراء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دستور معما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دستور معما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معمای منظوم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دستور معمای منظوم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دستور نامهنگاری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ترسل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دعاء التوسل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دعاء جوشن کبیر </w:t>
      </w:r>
      <w:r>
        <w:rPr>
          <w:rFonts w:eastAsia="IRNazanin" w:cs="IRNazanin"/>
          <w:color w:val="111111"/>
          <w:sz w:val="28"/>
          <w:szCs w:val="28"/>
          <w:lang w:bidi="fa-IR"/>
        </w:rPr>
        <w:t>428</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صنمی قریش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اداری عمومی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دلاله محتاله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دلّه مختاله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دلّاله محتاله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 مختار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دلیل علی ان القرآن 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دلیل العوام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دلیل العوام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دلیل العوام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دوازده بند محتشم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دو تلگراف در قضیه تنباکو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دیوان انوری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دیوان انوری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دیوان ایرج میرزا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دیوان باقر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دیوان ثنائی فراهانی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منتخبی از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دیوان سالم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دیوان سلطان قاجار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دیوان شوکت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دیوان طایر شیرازی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دیوان عراقی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دیوان فارغ گیلانی </w:t>
      </w:r>
      <w:r>
        <w:rPr>
          <w:rFonts w:eastAsia="IRNazanin" w:cs="IRNazanin"/>
          <w:color w:val="111111"/>
          <w:sz w:val="28"/>
          <w:szCs w:val="28"/>
          <w:lang w:bidi="fa-IR"/>
        </w:rPr>
        <w:t>17</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فرخی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فروغی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دیوان فضولی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دیوان گوهر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دیوان محتشم کاشانی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دیوان محتشم کاشانی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دیوان مقبل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دیوان میرداماد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دیوان ناصر علی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دیوان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شباب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دیوان نور علی شاه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دیوان نور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الوصول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دیوان وفایی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ذخائر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الخیارات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ذخیرة المعاد لیوم المیعاد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راحة الانسان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رادّ شبهات کفار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رامچه نامه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رباب نامه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حدیث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حدیث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رد الیهود </w:t>
      </w:r>
      <w:r>
        <w:rPr>
          <w:rFonts w:eastAsia="IRNazanin" w:cs="IRNazanin"/>
          <w:color w:val="111111"/>
          <w:sz w:val="28"/>
          <w:szCs w:val="28"/>
          <w:lang w:bidi="fa-IR"/>
        </w:rPr>
        <w:t>391</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فرقه بهائیه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رسائل فرقه بهائیه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رساله‌ای در امامت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رساله حسنیه تحریر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رساله دائرة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رساله در اثبات صانع و اصول دین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رساله در احکام دعا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رساله در اعمال قوم لوط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رساله درباره اینکه سفر زائر کربلا از عمرش محسوب نمیشود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رساله در تعجیل ممدوح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رساله در تقلید و اجتهاد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رساله در تهذیب اخلاق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رساله در جفر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رساله در شرح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رساله در قافیه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رساله در قرانات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رساله در معاد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رساله در میراث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رساله در نصایح زناشویی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رساله در نفی اولویت ذاتی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رساله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حدیث علامه مجلسی </w:t>
      </w:r>
      <w:r>
        <w:rPr>
          <w:rFonts w:eastAsia="IRNazanin" w:cs="IRNazanin"/>
          <w:color w:val="111111"/>
          <w:sz w:val="28"/>
          <w:szCs w:val="28"/>
          <w:lang w:bidi="fa-IR"/>
        </w:rPr>
        <w:t>121</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صلوات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واله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رساله صیغ عقود و نکاح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رساله عرفانی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رساله عرفانی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رساله عروض وقافیه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رساله قلع آثار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رساله آداب 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قلمیه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رساله جبر و اختیار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رساله جفر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رساله وجودیّه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رسالة الارواح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رسالة تحریم مصّ الدّخان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الرسالة العلائیة فی المسائل الحسابیة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رسالة فی اجتماع الامر و النهی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رسالة فی بیان ما لم یثبت فیه حدیث صحیح من الابواب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رسالة فی التقلید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رسالة فی الحثّ علی صلاة الجمعة </w:t>
      </w:r>
      <w:r>
        <w:rPr>
          <w:rFonts w:eastAsia="IRNazanin" w:cs="IRNazanin"/>
          <w:color w:val="111111"/>
          <w:sz w:val="28"/>
          <w:szCs w:val="28"/>
          <w:lang w:bidi="fa-IR"/>
        </w:rPr>
        <w:t>435</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الصلاة الجمعة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رسالة فی علم المیزان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رسالة فی القرعة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رسالة فی منجزات المریض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رسالة فی وحدة الوجود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رسالة القطب و المنطقة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الرسالة المثالیة فی ذم الدنیا الدنیة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الرسالة المحمدیة فی احکام المیراث الابدیّة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الرفع و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آفات و رفع بلیات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رمل منظوم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الرواشح السماویة فی شرح الاحادیث الامامیّة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روایات و حکایایت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روح الارواح و روض الارتیاح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روح، جسم و موت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روح و بدن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روضة الاذکار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روضة الاسرار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الروضة البهیة شهید ثانی </w:t>
      </w:r>
      <w:r>
        <w:rPr>
          <w:rFonts w:eastAsia="IRNazanin" w:cs="IRNazanin"/>
          <w:color w:val="111111"/>
          <w:sz w:val="28"/>
          <w:szCs w:val="28"/>
          <w:lang w:bidi="fa-IR"/>
        </w:rPr>
        <w:t>72</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السمع و البصر فی شرح المختصر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رونوشت وقف نامه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ریاض الفتیان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نصاب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زاد السالک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السالکین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زاد السالکین فی تهذیب الاربعین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زاد المسافرین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زاد المسافرین از محمد مهدی بن علی نقی الشریف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زایچه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زبدة الاصول از شیخ بهایی ره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زبدة الاصول شیخ بهائی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زبدة الدعوات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زکاة فطره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زورق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زینة المدایح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سبحة الابرار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ستّه ضروریّه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سدیره ناسوتیه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سراج القلوب غزنوی </w:t>
      </w:r>
      <w:r>
        <w:rPr>
          <w:rFonts w:eastAsia="IRNazanin" w:cs="IRNazanin"/>
          <w:color w:val="111111"/>
          <w:sz w:val="28"/>
          <w:szCs w:val="28"/>
          <w:lang w:bidi="fa-IR"/>
        </w:rPr>
        <w:t>121</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المحتاج فی السیر و السلوک بلا اعوجاج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سرگذشت اشرف خان حاکم عربستان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سرگذشت حکومت زمان خان بروجردی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سرگذشت شاه قلی میرزا در کرمانشاحان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سرگذشت فانفا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سرور العباد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سفرنامه آذربایجان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سفرنامه جناب معاون عربستان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سفرنامه جناب معاون عربستان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سفرنامه حج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سفر یونان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السلاح الماضی فی احکام القاضی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سلسله نامه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سلطانیه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سلیم جواهری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سموم و ادویه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سیاست روس و انگلستان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سی فصل از خواجه نصیر الدین طوسی </w:t>
      </w:r>
      <w:r>
        <w:rPr>
          <w:rFonts w:eastAsia="IRNazanin" w:cs="IRNazanin"/>
          <w:color w:val="111111"/>
          <w:sz w:val="28"/>
          <w:szCs w:val="28"/>
          <w:lang w:bidi="fa-IR"/>
        </w:rPr>
        <w:t>196</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فصل از خواجه نصیر الدین طوسی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 فصل، خواجه نصیر الدین طوسی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الشافیه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شاهنامه رضا خانی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شجره الهیّه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شرایع محقق حلی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شرح الاحادیث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شرح احادیث اعتقادی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شرح اعتقادات شیخ صدوق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شرح امثله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شرح الانموذج اثر جمال الدین محمد بن عبدالغنی اردبیلی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شرح الانموذج از اردبیلی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lang w:bidi="fa-IR"/>
        </w:rPr>
        <w:t>487</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ایساغوجی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ایساغوجی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شرح ایساغوجی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شرح الایساغوجی از حسام الدین حسن کاتی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شرح الایساغوجی حسام الدین کاتی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شرح الایساغوجی، حسام الدین کاتی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شرح باب حادی عشر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شرح بدایة الدرایة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شرح بدایة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الرعایه فی شرح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شرح تشریح الافلاک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شرح تصریف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شرح التوحید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شرح تهذیب المنطق و الکلام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شرح ثمانآ بعد ما جاوزت الاثنین </w:t>
      </w:r>
      <w:r>
        <w:rPr>
          <w:rFonts w:eastAsia="IRNazanin" w:cs="IRNazanin"/>
          <w:color w:val="111111"/>
          <w:sz w:val="28"/>
          <w:szCs w:val="28"/>
          <w:lang w:bidi="fa-IR"/>
        </w:rPr>
        <w:t>471</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ثمره بطلمیوس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چکامه فارسی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شرح حال ادباء و علماء استرآباد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شرح حال سید حسن رئیس الاطباء شیرازی</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 xml:space="preserve">شرح حال میرزا سیف الدین خان وزیر خارجه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شرح حدیث علوی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شرح حدیث منافات قتل و مرگ و خواب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شرح خطبة البیان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شرح دعای صباح و سمات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شرح دعای کلید محبّت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شرح دیباچه شرح التصریف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شرح دیوان امیرالمؤمنین علیه 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شرح رباعی دیباچه چکامه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شرح رساله معمّا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شرح رساله وضعیّه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شرح الزوراء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شرح زیارة رجبیة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شرح سی فصل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شرح سی فصل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شرح سی فصل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شرح الشافیه </w:t>
      </w:r>
      <w:r>
        <w:rPr>
          <w:rFonts w:eastAsia="IRNazanin" w:cs="IRNazanin"/>
          <w:color w:val="111111"/>
          <w:sz w:val="28"/>
          <w:szCs w:val="28"/>
          <w:lang w:bidi="fa-IR"/>
        </w:rPr>
        <w:t>562</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الشافیه از فخر الدین جاربردی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الشافیة از نظام الدین نیشابوری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شرح شرایع الاسلام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شرح شواهد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شرح شواهد التصریف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شرح شواهد سیوطی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شرح شواهد سیوطی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شرح شواهد شرح عوامل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شرح شواهد قطر الندی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شرح صرف میر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الشرح الصغیر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شرح العرشیة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شرح عقائد النسفی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شرح عقاید نسفی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شرح العوامل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شرح العوامل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شرح العوامل از محسن بن محمد طاهر طالقانی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شرح عوامل جرجانی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شرح العوامل فی النحو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شرح عوامل المائة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شرح عوامل المائة از عبدالقاهر جرجانی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شرح العوامل المائة از عبدالقاهر جرجانی </w:t>
      </w:r>
      <w:r>
        <w:rPr>
          <w:rFonts w:eastAsia="IRNazanin" w:cs="IRNazanin"/>
          <w:color w:val="111111"/>
          <w:sz w:val="28"/>
          <w:szCs w:val="28"/>
          <w:lang w:bidi="fa-IR"/>
        </w:rPr>
        <w:t>201</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عوامل ملا حسن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غزل حافظ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شرح غزلی از شیخ عطار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شرح الفصول للبقراط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شرح الفوائد الحکمیة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شرح الفیه ابن مالک از ابن عقیل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شرح القانون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شرح القانون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شرح قطر النّدی و بلّ الصدی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گیپایی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شرح مختصر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سی فصل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شرح المعمّا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شرح مفتاح العلوم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شرح مقاصد الطالبین فی علم اصول الدین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شرح مقامات حریری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شرح مقدمة الادب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شرح المقدمة الحضرمیة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شرح مقدمة المفاتیح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شرح الملخص فی الهیئة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شرح ناسخ کتاب جدید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شرح نکت العبادات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اردبیلی </w:t>
      </w:r>
      <w:r>
        <w:rPr>
          <w:rFonts w:eastAsia="IRNazanin" w:cs="IRNazanin"/>
          <w:color w:val="111111"/>
          <w:sz w:val="28"/>
          <w:szCs w:val="28"/>
          <w:lang w:bidi="fa-IR"/>
        </w:rPr>
        <w:t>118</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الواصلین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الوافیة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شرح الوافیة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شرح 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الوافیة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شرح هدایة الحکمة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شرح هدایة الحکمة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شرح هدایة الحکمة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شعبده بازی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شعر ملی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الشفآء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شفائیه در معالجه حمیات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الشفاء العاجل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شکوک الصلاة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شکوک الصلاة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شمس السیاق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شمسیه لندنیه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الشمسیة فی الحساب از نظام الدین حسن نیشابوری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شوارق الالهام فی شرح تجرید الکلام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شواهد الربوبیة فی المناهج السلوکیة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شهاب و التهاب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الشهادات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الشهادات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شیخ صنعان و ترسا </w:t>
      </w:r>
      <w:r>
        <w:rPr>
          <w:rFonts w:eastAsia="IRNazanin" w:cs="IRNazanin"/>
          <w:color w:val="111111"/>
          <w:sz w:val="28"/>
          <w:szCs w:val="28"/>
          <w:lang w:bidi="fa-IR"/>
        </w:rPr>
        <w:t>343</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دره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 و شکر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صحت و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بدن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صحیفة بین الحرمین المنزول من نقطة الاولی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صرف منظوم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صرف میر از میر سید شریف جرجانی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صغری در منطق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الصفحیه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صمدیه شیخ بهائی </w:t>
      </w:r>
      <w:r>
        <w:rPr>
          <w:rFonts w:eastAsia="IRNazanin" w:cs="IRNazanin"/>
          <w:color w:val="111111"/>
          <w:sz w:val="28"/>
          <w:szCs w:val="28"/>
          <w:rtl w:val="true"/>
          <w:lang w:bidi="fa-IR"/>
        </w:rPr>
        <w:t>(</w:t>
      </w:r>
      <w:r>
        <w:rPr>
          <w:rFonts w:eastAsia="IRNazanin" w:cs="IRNazanin"/>
          <w:color w:val="111111"/>
          <w:sz w:val="28"/>
          <w:szCs w:val="28"/>
          <w:lang w:bidi="fa-IR"/>
        </w:rPr>
        <w:t>21031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صیغ عقد النکاح والطلاق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صیغ عقود نکاح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صیغ العقود و الایقاعات </w:t>
      </w:r>
      <w:r>
        <w:rPr>
          <w:rFonts w:eastAsia="IRNazanin" w:cs="IRNazanin"/>
          <w:color w:val="111111"/>
          <w:sz w:val="28"/>
          <w:szCs w:val="28"/>
          <w:lang w:bidi="fa-IR"/>
        </w:rPr>
        <w:t>8</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 العقود و الایقاعات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صیغ العقود و الایقاعات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ضیاء العیون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طالع نامه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طب فارسی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طب فارسی جدید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طب فارسی ناقص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طب منظوم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الطرائف فی معرفة مذهب الطوائف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طرق بدست آوردن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طریق بدست آوردن قبله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طوفان البکاء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طیبة النشر فی القراآت العشر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العبرة لمن اعتبر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عدة الحصن الحصین من کلام سید المرسلین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عدة الداعی و نحاج الساعی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العروس از همان مؤلف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العزی فی التصریف از ابراهیم زنجانی </w:t>
      </w:r>
      <w:r>
        <w:rPr>
          <w:rFonts w:eastAsia="IRNazanin" w:cs="IRNazanin"/>
          <w:color w:val="111111"/>
          <w:sz w:val="28"/>
          <w:szCs w:val="28"/>
          <w:lang w:bidi="fa-IR"/>
        </w:rPr>
        <w:t>351</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التصریف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عقد الفرید فی نظم التجوید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العقیده الوحیدة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الارجوزة الوحیدة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العقیدة العدلیة علی مذهب الزیدیة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العقیدة الوحیدة از اسماعیل فدائی کزازی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علائم آخر الزمان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علاج الاسقام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الفوائد</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 xml:space="preserve">علم بلاغت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علم عروض فارسیان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علم ماسه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علم معانی بیان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علم النفس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علم النقاط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علم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عمدة الطالب فی انساب آل ابی طالب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عمدة المراد فی شرح الارشاد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عمل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عوائد الایام من مهمات ادلة الاحکام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العوامل فی النحو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العوامل فی النحو </w:t>
      </w:r>
      <w:r>
        <w:rPr>
          <w:rFonts w:eastAsia="IRNazanin" w:cs="IRNazanin"/>
          <w:color w:val="111111"/>
          <w:sz w:val="28"/>
          <w:szCs w:val="28"/>
          <w:lang w:bidi="fa-IR"/>
        </w:rPr>
        <w:t>393</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العوامل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ملا محسن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عوامل المائة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عوامل المائة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عوامل المائة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العوامل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عوامل منظوم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غایة الوضوح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غنیة الانام فی معرفة الساعات و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التقویم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فالنامه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فالنامه حضرت امام صادق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فالنامه قرآن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فتحیّه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هیأت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الفخری فی النسب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الفخریة فی معرفة النیة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فروع دین اسلام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فرهنگ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فارسی به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الفصول کبیر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الفصوص فی الحکمة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الفصول فی شرح تهذیب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المنصوریه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الفصول المهمة فی اصول الائمة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الفصول المهمّة فی معرفة الائمة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فضائل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فقه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فلسفه مخصوص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فلک ناز و خورشید آفرین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فوائد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یوسفی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الفوائد الاصولیة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الفوائد الاصولیة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الفوائد البرهانیة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ایساغوجی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الفوائد الحائریة الجدیدة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الفوائد الحائریة الجدیدة از محمد باقر بهبهانی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الفوائد الحائریة القدیمة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الفوائد الحائریّة القدیمة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الفوائد الحائریة القدیمة، از محمد باقر بن محمد اکمل بهبهانی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فوائد در مسائل عرفانی </w:t>
      </w:r>
      <w:r>
        <w:rPr>
          <w:rFonts w:eastAsia="IRNazanin" w:cs="IRNazanin"/>
          <w:color w:val="111111"/>
          <w:sz w:val="28"/>
          <w:szCs w:val="28"/>
          <w:lang w:bidi="fa-IR"/>
        </w:rPr>
        <w:t>95</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الفوائد الصمدیة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الفوائد الصمدیة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الفوائد الصمدیة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الفوائد الصمدیة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فوائد الصمدیة از شیخ بهایی ره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الفوائد الصمدیة از شیخ بهاء الدین محمد عاملی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الفوائد الصمدیة شیخ بهایی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فوائد فلسفی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الفوائد فی فضل الذریة النبویة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السادات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فوائد فی المعاملات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الفوائد الملیّه فی شرح النّفلیّه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فهرست مقامع الفضل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الفیاضیّة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الفیروزجة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الفیوضات القدسیة فی ضمن الرسالة المجلسیة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قاطع النزاع فی تحقیق مسائل الرضاع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lang w:bidi="fa-IR"/>
        </w:rPr>
        <w:t>435</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قرابادین شفایی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قرابادین شفایی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قرابادین شفایی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قرة العیون فی اعز الفنون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قرة العیون فی اعزّ الفنون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قرة العیون فی اعز الفنون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قصیده برده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قصیدة الفرزدق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قطع المقال فی نصرة القول بالانفعال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قلع الآثار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القمیة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القمیة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القواعد والفوائد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قهوه خانه سورت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قیامت نامه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کاشف الحقائق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کاشفة الحال عن احوال الاستدلال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الکافیه از ابن حاجب مصری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کبری در منطق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کبری فی المنطق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کبری فی المنطق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کبری فی المنطق </w:t>
      </w:r>
      <w:r>
        <w:rPr>
          <w:rFonts w:eastAsia="IRNazanin" w:cs="IRNazanin"/>
          <w:color w:val="111111"/>
          <w:sz w:val="28"/>
          <w:szCs w:val="28"/>
          <w:lang w:bidi="fa-IR"/>
        </w:rPr>
        <w:t>404</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کبری فی المنطق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کبری فی المنطق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کبری فی المنطق از میر سید شریف جرجانی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کبری فی المنطق از میر سید شریف جرجانی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کبری فی المنطق از میر سید شریف علی بن محمد جرجانی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کبری فی المنطق، میر سید شریف جرجانی</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کبری منطق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کتابچه اسامی مدرسه شرف مظفری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کتابچه نظام نامه مدرسه ناصری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کتابچه نیشابور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کتابچه ولایت درّه جز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کتابچه اسامی شاگردان مدرسه ادب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کتابچه تنظیمات حسنه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کتابچه دخل و خرج قلعه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کتاب حقّ مرّ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342</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طب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الفرائض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کتاب فقه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کتاب فی حیلة رفع الاثقال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وفقیّات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در اخلاق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کحّالی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کشاورزی نامه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کشف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نامه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کشف الرّمل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کشف الفوائد من کتاب تمهید القواعد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کشف القناع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کشکول شیخ بهائی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کفایه مجاهدیّه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کفایه منصوری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الکفایة فی الاعراب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الکفایة فی علم الاعراب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کفایة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الاحکام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96</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کلمات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بسم الله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کلمات مشکله قرآنی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الکلمات المکنونة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کلیات ملا طغرا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کنز الاحباب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کنز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الرسالة الذهبیة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کنز الرموز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کنز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النصایح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الرموز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کنوز المعزمین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کواکب الاعراب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الکواکب الضیائیة فی شرح الزبدة البهائیّة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کوزه نامه گلشنی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کیمیا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کیمیای منظوم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گلشن اسرار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130</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گلعذار قدس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گنجینه نشاط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لذة النساء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لسان الذاکرین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لطائف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لطف الرّمل و مشرق الرمل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لطیفه غیبیه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لسان الغیب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لطیفه غیبی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لغات تاریخ وصاف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لغات فارسی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لغز الزبدة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لمعان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اللمعة الالهیة فی الحکمة المتعالیة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اللّمعة الدمشقیّة فی فقه الامامیّة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اللمعة الدّمشقیّة فی فقه الامامیّة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لوامع انوار الکشف والشهود علی قلوب ارباب الذوق والجود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خمریه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لوایح القمر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157</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مائة کلمة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مباحثة النفس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مباحثة النّفس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مباحثة النفس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مبادی الوصول الی علم الاصول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المبسوط فی القراآت السبع و المضبوط من اضاءة الطبع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المتوسطات بین الهندسة و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المتوسطات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مثلثات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مثنوی عرفانی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مثنوی کریم خان قاجار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مثنوی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نامه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مجادلة النفس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المجلی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مجمع البلاغه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مجموعه اشعار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مجموعه نظم و نثر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مجموعة الصنایع </w:t>
      </w:r>
      <w:r>
        <w:rPr>
          <w:rFonts w:eastAsia="IRNazanin" w:cs="IRNazanin"/>
          <w:color w:val="111111"/>
          <w:sz w:val="28"/>
          <w:szCs w:val="28"/>
          <w:lang w:bidi="fa-IR"/>
        </w:rPr>
        <w:t>410</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محبّت نامه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محصّل الهیئة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محضر الشهود فی رد الیهود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محلول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مشکله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مختار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المجاهدین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مختصر برهان قاطع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مختصر علی سبیل الاختیار من کتاب الاضداد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مختصری در علم هندسه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مختلف الشیعه فی احکام الشریعة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مختلف الشیعة فی احکام الشریعة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مخزن الانشاء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مخزن الفرائد فی اصول العقائد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مدخل منظوم از عبدالجبار خجندی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مدخل منظوم از عبدالجبار خجندی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مرآت العاشقین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مرآت القلوب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مرآت المحققین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مرآت المؤمنین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lang w:bidi="fa-IR"/>
        </w:rPr>
        <w:t>586</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 الارواح، احمد بن مسعود بن علی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مراحل السالکین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مراة الحق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مراة الحق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المسالک الجامعیة فی شرح الرسالة الالفیة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مسألة الوحدة الوجود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مسلک المکارم فی طریق محاسن اخلاق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المکارم فی طریق محاسن اخلاق العالم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مشرق الانوار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مشرق الشمسین و اکسیر السعادتین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مشکل گشا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مشواق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مصابیح الاصول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مصابیح السنّیة و طبّ البریّه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الاحکام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مصادقة الاخوان </w:t>
      </w:r>
      <w:r>
        <w:rPr>
          <w:rFonts w:eastAsia="Amiri" w:cs="Amiri" w:ascii="Amiri" w:hAnsi="Amiri"/>
          <w:color w:val="111111"/>
          <w:sz w:val="28"/>
          <w:szCs w:val="28"/>
          <w:lang w:bidi="ar-SA"/>
        </w:rPr>
        <w:t>503</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مصارع المصارع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الشریعة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مصباح الشریعة چاپ سنگی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مصباح الشریعة و مفتاح الحقیقة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مصیبت نامه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مضمار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نامه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مطلع الانوار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المعاد الجسمانی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معارج الفهم فی شرح النّظم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معارج الفهم فی شرح النّظم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معارف الانوار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معاصی کبیره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معالم التنزیل بغوی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معجزات النبی صلی الله علیه و آله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معدن الجواهر و ریاضة الخواطر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معراج نامه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معراج نامه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معرب عوامل المائة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معرفة التقاویم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معمّا </w:t>
      </w:r>
      <w:r>
        <w:rPr>
          <w:rFonts w:eastAsia="Amiri" w:cs="Amiri" w:ascii="Amiri" w:hAnsi="Amiri"/>
          <w:color w:val="111111"/>
          <w:sz w:val="28"/>
          <w:szCs w:val="28"/>
          <w:lang w:bidi="ar-SA"/>
        </w:rPr>
        <w:t>229</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الف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مفاتیح الاصول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مفاتیح الشرایع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مفتاح الخزائن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مفتاح الخزائن و قرابادین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مفتاح الصرف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مفتاح الکنوز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المفراح فی شرح مراح الارواح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مفرح القلوب و مفرج الکروب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مفردات طبی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مفردات 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صحت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مفردة عبدالله بن الکثیر بروایة الشاطبی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مقاصد المیزان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مقامات حریری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مقباس المصابیح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المقدمة الجزریة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المقدمة الجزریة </w:t>
      </w:r>
      <w:r>
        <w:rPr>
          <w:rFonts w:eastAsia="IRNazanin" w:cs="IRNazanin"/>
          <w:color w:val="111111"/>
          <w:sz w:val="28"/>
          <w:szCs w:val="28"/>
          <w:lang w:bidi="fa-IR"/>
        </w:rPr>
        <w:t>537</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المقلاد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مکاتبه هارون با حمزه خارجی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مکتب ریاضت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منابر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منازل السائرین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مناظرات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مناظرة ابی الهذیل مع دیرانی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منافع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القرآن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مناقب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مناهج الیقین فی اصول الدین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منتخب تحفة المحتاج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منتخب حدیقة الشیعة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منتخب الذخائر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منتخب الصرف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منتهی السؤول فی شرح الفصول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منتهی المطلب فی تحقیق المذهب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587</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الدرر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منشأت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منظومه خلاصة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زبدة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در علم درایة الحدیث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منظومه در موانع حمل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منظومه عبرت نامه فتحعلیخان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منظومه فی مخارج الحروف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منظومة الشک و السهو و الخلل و الجبران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منظومة فی اصول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منظوم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منظومة فی اصول الفقة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ربهیة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المنظومة فی الحکمة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منظومة فی المنطق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من کلام علما و حکما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من لا یحضره الطبیب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منهاج العابدین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منهاج الکرامة فی معرفة الامامة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منهاج الوصول الی علم الاصول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منیة المرید فی آداب المفید و المستفید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المواریث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مواعظ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الموجز فی شرح القانون </w:t>
      </w:r>
      <w:r>
        <w:rPr>
          <w:rFonts w:eastAsia="IRNazanin" w:cs="IRNazanin"/>
          <w:color w:val="111111"/>
          <w:sz w:val="28"/>
          <w:szCs w:val="28"/>
          <w:lang w:bidi="fa-IR"/>
        </w:rPr>
        <w:t>148</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النافع لیوم الحشر فی شرح الباب الحادی عشر از فاضل مقداد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النافع یوم الحشر فی شرح باب الحادی عشر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النافع یوم الحشر فی شرح باب الحادی عشر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النافع یوم الحشر فی شرح الباب الحادی عشر ار فاضل مقداد سیوری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النافع یوم المحشر فی شرح الباب الحادی عشر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نجوم و رمل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نزهة الکتّاب و تحفة الاحباب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نزهة الناظر و تنبیه الخاطر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نصاب الصبیات از ابو نصر فراهی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نصایح الملوک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نظام نامه، فهرست تحصیلات </w:t>
      </w:r>
      <w:r>
        <w:rPr>
          <w:rFonts w:eastAsia="IRNazanin" w:cs="IRNazanin"/>
          <w:color w:val="111111"/>
          <w:sz w:val="28"/>
          <w:szCs w:val="28"/>
          <w:lang w:bidi="fa-IR"/>
        </w:rPr>
        <w:t>37</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 فرس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النفلیة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نفی تشکیک الذاتیات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نقل عشّاق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نوروز نامه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نهج المسترشدین علامه حلی تحریر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نهج المسترشدین فی اصول الدین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النهجة المرضیة للحضرة الرضویة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الواردات القلبیة فی معرفة الربوبیة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الوافیة فی شرح الکافیة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وجوب صلوة الجمعة عینا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وسیلة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الذخائر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وسیلة النجات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وصایای لقمان بن فرزندش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الوصیّة </w:t>
      </w:r>
      <w:r>
        <w:rPr>
          <w:rFonts w:eastAsia="Amiri" w:cs="Amiri" w:ascii="Amiri" w:hAnsi="Amiri"/>
          <w:color w:val="111111"/>
          <w:sz w:val="28"/>
          <w:szCs w:val="28"/>
          <w:lang w:bidi="ar-SA"/>
        </w:rPr>
        <w:t>526</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هئیت فارسی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الهاشمیة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الهدایة فی النحو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هدایة الولایة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هدیة الکلام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هدیة المسافر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هزار صلوات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هیئت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الهیئة و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یوسف و زلیخا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یوسف و زلیخا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یوسفیه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یوسفیه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عوامل ملا محسن </w:t>
      </w:r>
      <w:r>
        <w:rPr>
          <w:rFonts w:eastAsia="IRNazanin" w:cs="IRNazanin"/>
          <w:color w:val="111111"/>
          <w:sz w:val="28"/>
          <w:szCs w:val="28"/>
          <w:lang w:bidi="fa-IR"/>
        </w:rPr>
        <w:t>80</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نام کتابها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image" Target="media/image2.jpeg"/><Relationship Id="rId654" Type="http://schemas.openxmlformats.org/officeDocument/2006/relationships/image" Target="media/image2.jpeg"/><Relationship Id="rId655" Type="http://schemas.openxmlformats.org/officeDocument/2006/relationships/footer" Target="footer648.xml"/><Relationship Id="rId656" Type="http://schemas.openxmlformats.org/officeDocument/2006/relationships/numbering" Target="numbering.xml"/><Relationship Id="rId657" Type="http://schemas.openxmlformats.org/officeDocument/2006/relationships/fontTable" Target="fontTable.xml"/><Relationship Id="rId658" Type="http://schemas.openxmlformats.org/officeDocument/2006/relationships/settings" Target="settings.xml"/><Relationship Id="rId6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689</Pages>
  <Words>14491</Words>
  <Characters>56807</Characters>
  <CharactersWithSpaces>69396</CharactersWithSpaces>
  <Paragraphs>2004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2026-08-28T13:19:04Z</dcterms:created>
  <dc:creator>ghaemiyeh.com</dc:creator>
  <dc:description/>
  <dc:language>en-US</dc:language>
  <cp:lastModifiedBy/>
  <dcterms:modified xsi:type="dcterms:W3CDTF">2026-08-28T16:50:28Z</dcterms:modified>
  <cp:revision>1</cp:revision>
  <dc:subject/>
  <dc:title>فهرست نسخه های خطی کتابخانه مسجد اعظم قم جلد 3</dc:title>
</cp:coreProperties>
</file>

<file path=docProps/custom.xml><?xml version="1.0" encoding="utf-8"?>
<Properties xmlns="http://schemas.openxmlformats.org/officeDocument/2006/custom-properties" xmlns:vt="http://schemas.openxmlformats.org/officeDocument/2006/docPropsVTypes"/>
</file>