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گونه بود خدیجه الغراء ام المومنین سلام الله علیها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6482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676484_3381743652">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676486_3381743652">
            <w:r>
              <w:rPr>
                <w:webHidden/>
                <w:rStyle w:val="IndexLink"/>
              </w:rPr>
              <w:t>1</w:t>
            </w:r>
            <w:r>
              <w:rPr>
                <w:rStyle w:val="IndexLink"/>
                <w:rtl w:val="true"/>
              </w:rPr>
              <w:t>-</w:t>
            </w:r>
            <w:r>
              <w:rPr>
                <w:rStyle w:val="IndexLink"/>
                <w:rtl w:val="true"/>
              </w:rPr>
              <w:t>امتیاز و خصوصیت و ویژگی اول</w:t>
            </w:r>
            <w:r>
              <w:rPr>
                <w:rStyle w:val="IndexLink"/>
                <w:rtl w:val="true"/>
              </w:rPr>
              <w:t xml:space="preserve">: </w:t>
            </w:r>
            <w:r>
              <w:rPr>
                <w:rStyle w:val="IndexLink"/>
                <w:rtl w:val="true"/>
              </w:rPr>
              <w:t>نسب ایشان شریف</w:t>
            </w:r>
            <w:r>
              <w:rPr>
                <w:rStyle w:val="IndexLink"/>
                <w:rtl w:val="true"/>
              </w:rPr>
              <w:tab/>
            </w:r>
            <w:r>
              <w:rPr>
                <w:rStyle w:val="IndexLink"/>
              </w:rPr>
              <w:t>10</w:t>
            </w:r>
          </w:hyperlink>
        </w:p>
        <w:p>
          <w:pPr>
            <w:pStyle w:val="Contents2"/>
            <w:tabs>
              <w:tab w:val="clear" w:pos="8743"/>
              <w:tab w:val="right" w:pos="9026" w:leader="dot"/>
            </w:tabs>
            <w:rPr/>
          </w:pPr>
          <w:hyperlink w:anchor="__RefHeading___Toc3676488_3381743652">
            <w:r>
              <w:rPr>
                <w:webHidden/>
                <w:rStyle w:val="IndexLink"/>
              </w:rPr>
              <w:t>2</w:t>
            </w:r>
            <w:r>
              <w:rPr>
                <w:rStyle w:val="IndexLink"/>
                <w:rtl w:val="true"/>
              </w:rPr>
              <w:t>-</w:t>
            </w:r>
            <w:r>
              <w:rPr>
                <w:rStyle w:val="IndexLink"/>
                <w:rtl w:val="true"/>
              </w:rPr>
              <w:t>خصوصیت دوم</w:t>
            </w:r>
            <w:r>
              <w:rPr>
                <w:rStyle w:val="IndexLink"/>
                <w:rtl w:val="true"/>
              </w:rPr>
              <w:t xml:space="preserve">: </w:t>
            </w:r>
            <w:r>
              <w:rPr>
                <w:rStyle w:val="IndexLink"/>
                <w:rtl w:val="true"/>
              </w:rPr>
              <w:t>اصالت خانوادگی حضرت ام المؤمنین حضرت خدیجه ی کبری</w:t>
            </w:r>
            <w:r>
              <w:rPr>
                <w:rStyle w:val="IndexLink"/>
                <w:rtl w:val="true"/>
              </w:rPr>
              <w:t>:</w:t>
              <w:tab/>
            </w:r>
            <w:r>
              <w:rPr>
                <w:rStyle w:val="IndexLink"/>
              </w:rPr>
              <w:t>15</w:t>
            </w:r>
          </w:hyperlink>
        </w:p>
        <w:p>
          <w:pPr>
            <w:pStyle w:val="Contents2"/>
            <w:tabs>
              <w:tab w:val="clear" w:pos="8743"/>
              <w:tab w:val="right" w:pos="9026" w:leader="dot"/>
            </w:tabs>
            <w:rPr/>
          </w:pPr>
          <w:hyperlink w:anchor="__RefHeading___Toc3676490_3381743652">
            <w:r>
              <w:rPr>
                <w:webHidden/>
                <w:rStyle w:val="IndexLink"/>
              </w:rPr>
              <w:t>3</w:t>
            </w:r>
            <w:r>
              <w:rPr>
                <w:rStyle w:val="IndexLink"/>
                <w:rtl w:val="true"/>
              </w:rPr>
              <w:t>-</w:t>
            </w:r>
            <w:r>
              <w:rPr>
                <w:rStyle w:val="IndexLink"/>
                <w:rtl w:val="true"/>
              </w:rPr>
              <w:t>خصوصیت سوم</w:t>
            </w:r>
            <w:r>
              <w:rPr>
                <w:rStyle w:val="IndexLink"/>
                <w:rtl w:val="true"/>
              </w:rPr>
              <w:t xml:space="preserve">: </w:t>
            </w:r>
            <w:r>
              <w:rPr>
                <w:rStyle w:val="IndexLink"/>
                <w:rtl w:val="true"/>
              </w:rPr>
              <w:t xml:space="preserve">معرفت ام المؤمنین </w:t>
            </w:r>
            <w:r>
              <w:rPr>
                <w:rStyle w:val="IndexLink"/>
                <w:rtl w:val="true"/>
              </w:rPr>
              <w:t>(</w:t>
            </w:r>
            <w:r>
              <w:rPr>
                <w:rStyle w:val="IndexLink"/>
                <w:rtl w:val="true"/>
              </w:rPr>
              <w:t>علیهاالسلام</w:t>
            </w:r>
            <w:r>
              <w:rPr>
                <w:rStyle w:val="IndexLink"/>
                <w:rtl w:val="true"/>
              </w:rPr>
              <w:t xml:space="preserve">) </w:t>
            </w:r>
            <w:r>
              <w:rPr>
                <w:rStyle w:val="IndexLink"/>
                <w:rtl w:val="true"/>
              </w:rPr>
              <w:t xml:space="preserve">به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42</w:t>
            </w:r>
          </w:hyperlink>
        </w:p>
        <w:p>
          <w:pPr>
            <w:pStyle w:val="Contents2"/>
            <w:tabs>
              <w:tab w:val="clear" w:pos="8743"/>
              <w:tab w:val="right" w:pos="9026" w:leader="dot"/>
            </w:tabs>
            <w:rPr/>
          </w:pPr>
          <w:hyperlink w:anchor="__RefHeading___Toc3676492_3381743652">
            <w:r>
              <w:rPr>
                <w:webHidden/>
                <w:rStyle w:val="IndexLink"/>
              </w:rPr>
              <w:t>4</w:t>
            </w:r>
            <w:r>
              <w:rPr>
                <w:rStyle w:val="IndexLink"/>
                <w:rtl w:val="true"/>
              </w:rPr>
              <w:t>-</w:t>
            </w:r>
            <w:r>
              <w:rPr>
                <w:rStyle w:val="IndexLink"/>
                <w:rtl w:val="true"/>
              </w:rPr>
              <w:t>خصوصیت چهارم</w:t>
            </w:r>
            <w:r>
              <w:rPr>
                <w:rStyle w:val="IndexLink"/>
                <w:rtl w:val="true"/>
              </w:rPr>
              <w:t xml:space="preserve">: </w:t>
            </w:r>
            <w:r>
              <w:rPr>
                <w:rStyle w:val="IndexLink"/>
                <w:rtl w:val="true"/>
              </w:rPr>
              <w:t xml:space="preserve">همسر گرامی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43</w:t>
            </w:r>
          </w:hyperlink>
        </w:p>
        <w:p>
          <w:pPr>
            <w:pStyle w:val="Contents2"/>
            <w:tabs>
              <w:tab w:val="clear" w:pos="8743"/>
              <w:tab w:val="right" w:pos="9026" w:leader="dot"/>
            </w:tabs>
            <w:rPr/>
          </w:pPr>
          <w:hyperlink w:anchor="__RefHeading___Toc3676494_3381743652">
            <w:r>
              <w:rPr>
                <w:webHidden/>
                <w:rStyle w:val="IndexLink"/>
              </w:rPr>
              <w:t>5</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مادر مؤمنین</w:t>
            </w:r>
            <w:r>
              <w:rPr>
                <w:rStyle w:val="IndexLink"/>
                <w:rtl w:val="true"/>
              </w:rPr>
              <w:tab/>
            </w:r>
            <w:r>
              <w:rPr>
                <w:rStyle w:val="IndexLink"/>
              </w:rPr>
              <w:t>151</w:t>
            </w:r>
          </w:hyperlink>
        </w:p>
        <w:p>
          <w:pPr>
            <w:pStyle w:val="Contents2"/>
            <w:tabs>
              <w:tab w:val="clear" w:pos="8743"/>
              <w:tab w:val="right" w:pos="9026" w:leader="dot"/>
            </w:tabs>
            <w:rPr/>
          </w:pPr>
          <w:hyperlink w:anchor="__RefHeading___Toc3676496_3381743652">
            <w:r>
              <w:rPr>
                <w:webHidden/>
                <w:rStyle w:val="IndexLink"/>
              </w:rPr>
              <w:t>6</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برترین امهات مؤمنین</w:t>
            </w:r>
            <w:r>
              <w:rPr>
                <w:rStyle w:val="IndexLink"/>
                <w:rtl w:val="true"/>
              </w:rPr>
              <w:tab/>
            </w:r>
            <w:r>
              <w:rPr>
                <w:rStyle w:val="IndexLink"/>
              </w:rPr>
              <w:t>178</w:t>
            </w:r>
          </w:hyperlink>
        </w:p>
        <w:p>
          <w:pPr>
            <w:pStyle w:val="Contents2"/>
            <w:tabs>
              <w:tab w:val="clear" w:pos="8743"/>
              <w:tab w:val="right" w:pos="9026" w:leader="dot"/>
            </w:tabs>
            <w:rPr/>
          </w:pPr>
          <w:hyperlink w:anchor="__RefHeading___Toc3676498_3381743652">
            <w:r>
              <w:rPr>
                <w:webHidden/>
                <w:rStyle w:val="IndexLink"/>
              </w:rPr>
              <w:t>7</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مام توحیدگرایان است</w:t>
            </w:r>
            <w:r>
              <w:rPr>
                <w:rStyle w:val="IndexLink"/>
                <w:rtl w:val="true"/>
              </w:rPr>
              <w:tab/>
            </w:r>
            <w:r>
              <w:rPr>
                <w:rStyle w:val="IndexLink"/>
              </w:rPr>
              <w:t>179</w:t>
            </w:r>
          </w:hyperlink>
        </w:p>
        <w:p>
          <w:pPr>
            <w:pStyle w:val="Contents2"/>
            <w:tabs>
              <w:tab w:val="clear" w:pos="8743"/>
              <w:tab w:val="right" w:pos="9026" w:leader="dot"/>
            </w:tabs>
            <w:rPr/>
          </w:pPr>
          <w:hyperlink w:anchor="__RefHeading___Toc3676500_3381743652">
            <w:r>
              <w:rPr>
                <w:webHidden/>
                <w:rStyle w:val="IndexLink"/>
              </w:rPr>
              <w:t>8</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مام فضیلت ها</w:t>
            </w:r>
            <w:r>
              <w:rPr>
                <w:rStyle w:val="IndexLink"/>
                <w:rtl w:val="true"/>
              </w:rPr>
              <w:tab/>
            </w:r>
            <w:r>
              <w:rPr>
                <w:rStyle w:val="IndexLink"/>
              </w:rPr>
              <w:t>179</w:t>
            </w:r>
          </w:hyperlink>
        </w:p>
        <w:p>
          <w:pPr>
            <w:pStyle w:val="Contents2"/>
            <w:tabs>
              <w:tab w:val="clear" w:pos="8743"/>
              <w:tab w:val="right" w:pos="9026" w:leader="dot"/>
            </w:tabs>
            <w:rPr/>
          </w:pPr>
          <w:hyperlink w:anchor="__RefHeading___Toc3676502_3381743652">
            <w:r>
              <w:rPr>
                <w:webHidden/>
                <w:rStyle w:val="IndexLink"/>
              </w:rPr>
              <w:t>9</w:t>
            </w:r>
            <w:r>
              <w:rPr>
                <w:rStyle w:val="IndexLink"/>
                <w:rtl w:val="true"/>
              </w:rPr>
              <w:t>-</w:t>
            </w:r>
            <w:r>
              <w:rPr>
                <w:rStyle w:val="IndexLink"/>
                <w:rtl w:val="true"/>
              </w:rPr>
              <w:t>خصائص و ویژگی یازدهم</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مادر برترین بانوان است</w:t>
            </w:r>
            <w:r>
              <w:rPr>
                <w:rStyle w:val="IndexLink"/>
                <w:rtl w:val="true"/>
              </w:rPr>
              <w:t>:</w:t>
              <w:tab/>
            </w:r>
            <w:r>
              <w:rPr>
                <w:rStyle w:val="IndexLink"/>
              </w:rPr>
              <w:t>180</w:t>
            </w:r>
          </w:hyperlink>
        </w:p>
        <w:p>
          <w:pPr>
            <w:pStyle w:val="Contents2"/>
            <w:tabs>
              <w:tab w:val="clear" w:pos="8743"/>
              <w:tab w:val="right" w:pos="9026" w:leader="dot"/>
            </w:tabs>
            <w:rPr/>
          </w:pPr>
          <w:hyperlink w:anchor="__RefHeading___Toc3676504_3381743652">
            <w:r>
              <w:rPr>
                <w:webHidden/>
                <w:rStyle w:val="IndexLink"/>
              </w:rPr>
              <w:t>10</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w:t>
            </w:r>
            <w:r>
              <w:rPr>
                <w:rStyle w:val="IndexLink"/>
                <w:rtl w:val="true"/>
              </w:rPr>
              <w:t>، مام مملوکه ی پروردگار</w:t>
            </w:r>
            <w:r>
              <w:rPr>
                <w:rStyle w:val="IndexLink"/>
                <w:rtl w:val="true"/>
              </w:rPr>
              <w:tab/>
            </w:r>
            <w:r>
              <w:rPr>
                <w:rStyle w:val="IndexLink"/>
              </w:rPr>
              <w:t>183</w:t>
            </w:r>
          </w:hyperlink>
        </w:p>
        <w:p>
          <w:pPr>
            <w:pStyle w:val="Contents2"/>
            <w:tabs>
              <w:tab w:val="clear" w:pos="8743"/>
              <w:tab w:val="right" w:pos="9026" w:leader="dot"/>
            </w:tabs>
            <w:rPr/>
          </w:pPr>
          <w:hyperlink w:anchor="__RefHeading___Toc3676506_3381743652">
            <w:r>
              <w:rPr>
                <w:webHidden/>
                <w:rStyle w:val="IndexLink"/>
              </w:rPr>
              <w:t>11</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بسان مادر ارجمند حضرت مسیح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3676508_3381743652">
            <w:r>
              <w:rPr>
                <w:webHidden/>
                <w:rStyle w:val="IndexLink"/>
              </w:rPr>
              <w:t>12</w:t>
            </w:r>
            <w:r>
              <w:rPr>
                <w:rStyle w:val="IndexLink"/>
                <w:rtl w:val="true"/>
              </w:rPr>
              <w:t xml:space="preserve">- </w:t>
            </w:r>
            <w:r>
              <w:rPr>
                <w:rStyle w:val="IndexLink"/>
                <w:rtl w:val="true"/>
              </w:rPr>
              <w:t xml:space="preserve">علاقه 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به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187</w:t>
            </w:r>
          </w:hyperlink>
        </w:p>
        <w:p>
          <w:pPr>
            <w:pStyle w:val="Contents2"/>
            <w:tabs>
              <w:tab w:val="clear" w:pos="8743"/>
              <w:tab w:val="right" w:pos="9026" w:leader="dot"/>
            </w:tabs>
            <w:rPr/>
          </w:pPr>
          <w:hyperlink w:anchor="__RefHeading___Toc3676510_3381743652">
            <w:r>
              <w:rPr>
                <w:webHidden/>
                <w:rStyle w:val="IndexLink"/>
              </w:rPr>
              <w:t>13</w:t>
            </w:r>
            <w:r>
              <w:rPr>
                <w:rStyle w:val="IndexLink"/>
                <w:rtl w:val="true"/>
              </w:rPr>
              <w:t>-</w:t>
            </w:r>
            <w:r>
              <w:rPr>
                <w:rStyle w:val="IndexLink"/>
                <w:rtl w:val="true"/>
              </w:rPr>
              <w:t xml:space="preserve">علاقه 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ام المؤمنین خدیجه </w:t>
            </w:r>
            <w:r>
              <w:rPr>
                <w:rStyle w:val="IndexLink"/>
                <w:rtl w:val="true"/>
              </w:rPr>
              <w:t>(</w:t>
            </w:r>
            <w:r>
              <w:rPr>
                <w:rStyle w:val="IndexLink"/>
                <w:rtl w:val="true"/>
              </w:rPr>
              <w:t>علیها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3676512_3381743652">
            <w:r>
              <w:rPr>
                <w:webHidden/>
                <w:rStyle w:val="IndexLink"/>
              </w:rPr>
              <w:t>14</w:t>
            </w:r>
            <w:r>
              <w:rPr>
                <w:rStyle w:val="IndexLink"/>
                <w:rtl w:val="true"/>
              </w:rPr>
              <w:t>-</w:t>
            </w:r>
            <w:r>
              <w:rPr>
                <w:rStyle w:val="IndexLink"/>
                <w:rtl w:val="true"/>
              </w:rPr>
              <w:t xml:space="preserve">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محبوبه ی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بود</w:t>
            </w:r>
            <w:r>
              <w:rPr>
                <w:rStyle w:val="IndexLink"/>
                <w:rtl w:val="true"/>
              </w:rPr>
              <w:tab/>
            </w:r>
            <w:r>
              <w:rPr>
                <w:rStyle w:val="IndexLink"/>
              </w:rPr>
              <w:t>190</w:t>
            </w:r>
          </w:hyperlink>
        </w:p>
        <w:p>
          <w:pPr>
            <w:pStyle w:val="Contents2"/>
            <w:tabs>
              <w:tab w:val="clear" w:pos="8743"/>
              <w:tab w:val="right" w:pos="9026" w:leader="dot"/>
            </w:tabs>
            <w:rPr/>
          </w:pPr>
          <w:hyperlink w:anchor="__RefHeading___Toc3676514_3381743652">
            <w:r>
              <w:rPr>
                <w:webHidden/>
                <w:rStyle w:val="IndexLink"/>
              </w:rPr>
              <w:t>15</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افضل همسران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191</w:t>
            </w:r>
          </w:hyperlink>
        </w:p>
        <w:p>
          <w:pPr>
            <w:pStyle w:val="Contents2"/>
            <w:tabs>
              <w:tab w:val="clear" w:pos="8743"/>
              <w:tab w:val="right" w:pos="9026" w:leader="dot"/>
            </w:tabs>
            <w:rPr/>
          </w:pPr>
          <w:hyperlink w:anchor="__RefHeading___Toc3676516_3381743652">
            <w:r>
              <w:rPr>
                <w:webHidden/>
                <w:rStyle w:val="IndexLink"/>
              </w:rPr>
              <w:t>16</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همسر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دنیا و آخرت</w:t>
            </w:r>
            <w:r>
              <w:rPr>
                <w:rStyle w:val="IndexLink"/>
                <w:rtl w:val="true"/>
              </w:rPr>
              <w:tab/>
            </w:r>
            <w:r>
              <w:rPr>
                <w:rStyle w:val="IndexLink"/>
              </w:rPr>
              <w:t>193</w:t>
            </w:r>
          </w:hyperlink>
        </w:p>
        <w:p>
          <w:pPr>
            <w:pStyle w:val="Contents2"/>
            <w:tabs>
              <w:tab w:val="clear" w:pos="8743"/>
              <w:tab w:val="right" w:pos="9026" w:leader="dot"/>
            </w:tabs>
            <w:rPr/>
          </w:pPr>
          <w:hyperlink w:anchor="__RefHeading___Toc3676518_3381743652">
            <w:r>
              <w:rPr>
                <w:webHidden/>
                <w:rStyle w:val="IndexLink"/>
              </w:rPr>
              <w:t>17</w:t>
            </w:r>
            <w:r>
              <w:rPr>
                <w:rStyle w:val="IndexLink"/>
                <w:rtl w:val="true"/>
              </w:rPr>
              <w:t>-</w:t>
            </w:r>
            <w:r>
              <w:rPr>
                <w:rStyle w:val="IndexLink"/>
                <w:rtl w:val="true"/>
              </w:rPr>
              <w:t>حُسن رفتار با همسر</w:t>
            </w:r>
            <w:r>
              <w:rPr>
                <w:rStyle w:val="IndexLink"/>
                <w:rtl w:val="true"/>
              </w:rPr>
              <w:tab/>
            </w:r>
            <w:r>
              <w:rPr>
                <w:rStyle w:val="IndexLink"/>
              </w:rPr>
              <w:t>196</w:t>
            </w:r>
          </w:hyperlink>
        </w:p>
        <w:p>
          <w:pPr>
            <w:pStyle w:val="Contents2"/>
            <w:tabs>
              <w:tab w:val="clear" w:pos="8743"/>
              <w:tab w:val="right" w:pos="9026" w:leader="dot"/>
            </w:tabs>
            <w:rPr/>
          </w:pPr>
          <w:hyperlink w:anchor="__RefHeading___Toc3676520_3381743652">
            <w:r>
              <w:rPr>
                <w:webHidden/>
                <w:rStyle w:val="IndexLink"/>
              </w:rPr>
              <w:t>18</w:t>
            </w:r>
            <w:r>
              <w:rPr>
                <w:rStyle w:val="IndexLink"/>
                <w:rtl w:val="true"/>
              </w:rPr>
              <w:t>-</w:t>
            </w:r>
            <w:r>
              <w:rPr>
                <w:rStyle w:val="IndexLink"/>
                <w:rtl w:val="true"/>
              </w:rPr>
              <w:t>جلب رضایت همسر</w:t>
            </w:r>
            <w:r>
              <w:rPr>
                <w:rStyle w:val="IndexLink"/>
                <w:rtl w:val="true"/>
              </w:rPr>
              <w:tab/>
            </w:r>
            <w:r>
              <w:rPr>
                <w:rStyle w:val="IndexLink"/>
              </w:rPr>
              <w:t>199</w:t>
            </w:r>
          </w:hyperlink>
        </w:p>
        <w:p>
          <w:pPr>
            <w:pStyle w:val="Contents2"/>
            <w:tabs>
              <w:tab w:val="clear" w:pos="8743"/>
              <w:tab w:val="right" w:pos="9026" w:leader="dot"/>
            </w:tabs>
            <w:rPr/>
          </w:pPr>
          <w:hyperlink w:anchor="__RefHeading___Toc3676522_3381743652">
            <w:r>
              <w:rPr>
                <w:webHidden/>
                <w:rStyle w:val="IndexLink"/>
              </w:rPr>
              <w:t>19</w:t>
            </w:r>
            <w:r>
              <w:rPr>
                <w:rStyle w:val="IndexLink"/>
                <w:rtl w:val="true"/>
              </w:rPr>
              <w:t>-</w:t>
            </w:r>
            <w:r>
              <w:rPr>
                <w:rStyle w:val="IndexLink"/>
                <w:rtl w:val="true"/>
              </w:rPr>
              <w:t>طرح غیر مستقیم خواسته ها</w:t>
            </w:r>
            <w:r>
              <w:rPr>
                <w:rStyle w:val="IndexLink"/>
                <w:rtl w:val="true"/>
              </w:rPr>
              <w:tab/>
            </w:r>
            <w:r>
              <w:rPr>
                <w:rStyle w:val="IndexLink"/>
              </w:rPr>
              <w:t>200</w:t>
            </w:r>
          </w:hyperlink>
        </w:p>
        <w:p>
          <w:pPr>
            <w:pStyle w:val="Contents2"/>
            <w:tabs>
              <w:tab w:val="clear" w:pos="8743"/>
              <w:tab w:val="right" w:pos="9026" w:leader="dot"/>
            </w:tabs>
            <w:rPr/>
          </w:pPr>
          <w:hyperlink w:anchor="__RefHeading___Toc3676524_3381743652">
            <w:r>
              <w:rPr>
                <w:webHidden/>
                <w:rStyle w:val="IndexLink"/>
              </w:rPr>
              <w:t>20</w:t>
            </w:r>
            <w:r>
              <w:rPr>
                <w:rStyle w:val="IndexLink"/>
                <w:rtl w:val="true"/>
              </w:rPr>
              <w:t>-</w:t>
            </w:r>
            <w:r>
              <w:rPr>
                <w:rStyle w:val="IndexLink"/>
                <w:rtl w:val="true"/>
              </w:rPr>
              <w:t>ارائه نمودن برترین معیار در انتخاب همسر</w:t>
            </w:r>
            <w:r>
              <w:rPr>
                <w:rStyle w:val="IndexLink"/>
                <w:rtl w:val="true"/>
              </w:rPr>
              <w:tab/>
            </w:r>
            <w:r>
              <w:rPr>
                <w:rStyle w:val="IndexLink"/>
              </w:rPr>
              <w:t>203</w:t>
            </w:r>
          </w:hyperlink>
        </w:p>
        <w:p>
          <w:pPr>
            <w:pStyle w:val="Contents2"/>
            <w:tabs>
              <w:tab w:val="clear" w:pos="8743"/>
              <w:tab w:val="right" w:pos="9026" w:leader="dot"/>
            </w:tabs>
            <w:rPr/>
          </w:pPr>
          <w:hyperlink w:anchor="__RefHeading___Toc3676526_3381743652">
            <w:r>
              <w:rPr>
                <w:webHidden/>
                <w:rStyle w:val="IndexLink"/>
              </w:rPr>
              <w:t>21</w:t>
            </w:r>
            <w:r>
              <w:rPr>
                <w:rStyle w:val="IndexLink"/>
                <w:rtl w:val="true"/>
              </w:rPr>
              <w:t>-</w:t>
            </w:r>
            <w:r>
              <w:rPr>
                <w:rStyle w:val="IndexLink"/>
                <w:rtl w:val="true"/>
              </w:rPr>
              <w:t xml:space="preserve">ام المؤمنین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مشاور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204</w:t>
            </w:r>
          </w:hyperlink>
        </w:p>
        <w:p>
          <w:pPr>
            <w:pStyle w:val="Contents2"/>
            <w:tabs>
              <w:tab w:val="clear" w:pos="8743"/>
              <w:tab w:val="right" w:pos="9026" w:leader="dot"/>
            </w:tabs>
            <w:rPr/>
          </w:pPr>
          <w:hyperlink w:anchor="__RefHeading___Toc3676528_3381743652">
            <w:r>
              <w:rPr>
                <w:webHidden/>
                <w:rStyle w:val="IndexLink"/>
              </w:rPr>
              <w:t>22</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w:t>
            </w:r>
            <w:r>
              <w:rPr>
                <w:rStyle w:val="IndexLink"/>
                <w:rtl w:val="true"/>
              </w:rPr>
              <w:t xml:space="preserve">، مَحرم اسرار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208</w:t>
            </w:r>
          </w:hyperlink>
        </w:p>
        <w:p>
          <w:pPr>
            <w:pStyle w:val="Contents2"/>
            <w:tabs>
              <w:tab w:val="clear" w:pos="8743"/>
              <w:tab w:val="right" w:pos="9026" w:leader="dot"/>
            </w:tabs>
            <w:rPr/>
          </w:pPr>
          <w:hyperlink w:anchor="__RefHeading___Toc3676530_3381743652">
            <w:r>
              <w:rPr>
                <w:webHidden/>
                <w:rStyle w:val="IndexLink"/>
              </w:rPr>
              <w:t>23</w:t>
            </w:r>
            <w:r>
              <w:rPr>
                <w:rStyle w:val="IndexLink"/>
                <w:rtl w:val="true"/>
              </w:rPr>
              <w:t>-</w:t>
            </w:r>
            <w:r>
              <w:rPr>
                <w:rStyle w:val="IndexLink"/>
                <w:rtl w:val="true"/>
              </w:rPr>
              <w:t>وزیر صداقت</w:t>
            </w:r>
            <w:r>
              <w:rPr>
                <w:rStyle w:val="IndexLink"/>
                <w:rtl w:val="true"/>
              </w:rPr>
              <w:tab/>
            </w:r>
            <w:r>
              <w:rPr>
                <w:rStyle w:val="IndexLink"/>
              </w:rPr>
              <w:t>209</w:t>
            </w:r>
          </w:hyperlink>
        </w:p>
        <w:p>
          <w:pPr>
            <w:pStyle w:val="Contents2"/>
            <w:tabs>
              <w:tab w:val="clear" w:pos="8743"/>
              <w:tab w:val="right" w:pos="9026" w:leader="dot"/>
            </w:tabs>
            <w:rPr/>
          </w:pPr>
          <w:hyperlink w:anchor="__RefHeading___Toc3676532_3381743652">
            <w:r>
              <w:rPr>
                <w:webHidden/>
                <w:rStyle w:val="IndexLink"/>
              </w:rPr>
              <w:t>24</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سرچشمه ی خیر فراوان</w:t>
            </w:r>
            <w:r>
              <w:rPr>
                <w:rStyle w:val="IndexLink"/>
                <w:rtl w:val="true"/>
              </w:rPr>
              <w:tab/>
            </w:r>
            <w:r>
              <w:rPr>
                <w:rStyle w:val="IndexLink"/>
              </w:rPr>
              <w:t>211</w:t>
            </w:r>
          </w:hyperlink>
        </w:p>
        <w:p>
          <w:pPr>
            <w:pStyle w:val="Contents2"/>
            <w:tabs>
              <w:tab w:val="clear" w:pos="8743"/>
              <w:tab w:val="right" w:pos="9026" w:leader="dot"/>
            </w:tabs>
            <w:rPr/>
          </w:pPr>
          <w:hyperlink w:anchor="__RefHeading___Toc3676534_3381743652">
            <w:r>
              <w:rPr>
                <w:webHidden/>
                <w:rStyle w:val="IndexLink"/>
              </w:rPr>
              <w:t>25</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است گفتار و درست کردار</w:t>
            </w:r>
            <w:r>
              <w:rPr>
                <w:rStyle w:val="IndexLink"/>
                <w:rtl w:val="true"/>
              </w:rPr>
              <w:tab/>
            </w:r>
            <w:r>
              <w:rPr>
                <w:rStyle w:val="IndexLink"/>
              </w:rPr>
              <w:t>213</w:t>
            </w:r>
          </w:hyperlink>
        </w:p>
        <w:p>
          <w:pPr>
            <w:pStyle w:val="Contents2"/>
            <w:tabs>
              <w:tab w:val="clear" w:pos="8743"/>
              <w:tab w:val="right" w:pos="9026" w:leader="dot"/>
            </w:tabs>
            <w:rPr/>
          </w:pPr>
          <w:hyperlink w:anchor="__RefHeading___Toc3676536_3381743652">
            <w:r>
              <w:rPr>
                <w:webHidden/>
                <w:rStyle w:val="IndexLink"/>
              </w:rPr>
              <w:t>26</w:t>
            </w:r>
            <w:r>
              <w:rPr>
                <w:rStyle w:val="IndexLink"/>
                <w:rtl w:val="true"/>
              </w:rPr>
              <w:t>-</w:t>
            </w:r>
            <w:r>
              <w:rPr>
                <w:rStyle w:val="IndexLink"/>
                <w:rtl w:val="true"/>
              </w:rPr>
              <w:t xml:space="preserve">خشنودی حضرت خدیجه </w:t>
            </w:r>
            <w:r>
              <w:rPr>
                <w:rStyle w:val="IndexLink"/>
                <w:rtl w:val="true"/>
              </w:rPr>
              <w:t>(</w:t>
            </w:r>
            <w:r>
              <w:rPr>
                <w:rStyle w:val="IndexLink"/>
                <w:rtl w:val="true"/>
              </w:rPr>
              <w:t>سلام الله علیها</w:t>
            </w:r>
            <w:r>
              <w:rPr>
                <w:rStyle w:val="IndexLink"/>
                <w:rtl w:val="true"/>
              </w:rPr>
              <w:t xml:space="preserve">) </w:t>
            </w:r>
            <w:r>
              <w:rPr>
                <w:rStyle w:val="IndexLink"/>
                <w:rtl w:val="true"/>
              </w:rPr>
              <w:t>از پروردگار</w:t>
            </w:r>
            <w:r>
              <w:rPr>
                <w:rStyle w:val="IndexLink"/>
                <w:rtl w:val="true"/>
              </w:rPr>
              <w:tab/>
            </w:r>
            <w:r>
              <w:rPr>
                <w:rStyle w:val="IndexLink"/>
              </w:rPr>
              <w:t>216</w:t>
            </w:r>
          </w:hyperlink>
        </w:p>
        <w:p>
          <w:pPr>
            <w:pStyle w:val="Contents2"/>
            <w:tabs>
              <w:tab w:val="clear" w:pos="8743"/>
              <w:tab w:val="right" w:pos="9026" w:leader="dot"/>
            </w:tabs>
            <w:rPr/>
          </w:pPr>
          <w:hyperlink w:anchor="__RefHeading___Toc3676538_3381743652">
            <w:r>
              <w:rPr>
                <w:webHidden/>
                <w:rStyle w:val="IndexLink"/>
              </w:rPr>
              <w:t>27</w:t>
            </w:r>
            <w:r>
              <w:rPr>
                <w:rStyle w:val="IndexLink"/>
                <w:rtl w:val="true"/>
              </w:rPr>
              <w:t>-</w:t>
            </w:r>
            <w:r>
              <w:rPr>
                <w:rStyle w:val="IndexLink"/>
                <w:rtl w:val="true"/>
              </w:rPr>
              <w:t xml:space="preserve">خشنودی پروردگار از حضرت خدیجه </w:t>
            </w:r>
            <w:r>
              <w:rPr>
                <w:rStyle w:val="IndexLink"/>
                <w:rtl w:val="true"/>
              </w:rPr>
              <w:t>(</w:t>
            </w:r>
            <w:r>
              <w:rPr>
                <w:rStyle w:val="IndexLink"/>
                <w:rtl w:val="true"/>
              </w:rPr>
              <w:t>علیها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3676540_3381743652">
            <w:r>
              <w:rPr>
                <w:webHidden/>
                <w:rStyle w:val="IndexLink"/>
              </w:rPr>
              <w:t>28</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رستگار</w:t>
            </w:r>
            <w:r>
              <w:rPr>
                <w:rStyle w:val="IndexLink"/>
                <w:rtl w:val="true"/>
              </w:rPr>
              <w:tab/>
            </w:r>
            <w:r>
              <w:rPr>
                <w:rStyle w:val="IndexLink"/>
              </w:rPr>
              <w:t>220</w:t>
            </w:r>
          </w:hyperlink>
        </w:p>
        <w:p>
          <w:pPr>
            <w:pStyle w:val="Contents2"/>
            <w:tabs>
              <w:tab w:val="clear" w:pos="8743"/>
              <w:tab w:val="right" w:pos="9026" w:leader="dot"/>
            </w:tabs>
            <w:rPr/>
          </w:pPr>
          <w:hyperlink w:anchor="__RefHeading___Toc3676542_3381743652">
            <w:r>
              <w:rPr>
                <w:webHidden/>
                <w:rStyle w:val="IndexLink"/>
              </w:rPr>
              <w:t>29</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w:t>
            </w:r>
            <w:r>
              <w:rPr>
                <w:rStyle w:val="IndexLink"/>
                <w:rtl w:val="true"/>
              </w:rPr>
              <w:t>، بانویی بزرگوار و بزرگ منش</w:t>
            </w:r>
            <w:r>
              <w:rPr>
                <w:rStyle w:val="IndexLink"/>
                <w:rtl w:val="true"/>
              </w:rPr>
              <w:tab/>
            </w:r>
            <w:r>
              <w:rPr>
                <w:rStyle w:val="IndexLink"/>
              </w:rPr>
              <w:t>220</w:t>
            </w:r>
          </w:hyperlink>
        </w:p>
        <w:p>
          <w:pPr>
            <w:pStyle w:val="Contents2"/>
            <w:tabs>
              <w:tab w:val="clear" w:pos="8743"/>
              <w:tab w:val="right" w:pos="9026" w:leader="dot"/>
            </w:tabs>
            <w:rPr/>
          </w:pPr>
          <w:hyperlink w:anchor="__RefHeading___Toc3676544_3381743652">
            <w:r>
              <w:rPr>
                <w:webHidden/>
                <w:rStyle w:val="IndexLink"/>
              </w:rPr>
              <w:t>30</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مهتر بانوان قریش</w:t>
            </w:r>
            <w:r>
              <w:rPr>
                <w:rStyle w:val="IndexLink"/>
                <w:rtl w:val="true"/>
              </w:rPr>
              <w:tab/>
            </w:r>
            <w:r>
              <w:rPr>
                <w:rStyle w:val="IndexLink"/>
              </w:rPr>
              <w:t>221</w:t>
            </w:r>
          </w:hyperlink>
        </w:p>
        <w:p>
          <w:pPr>
            <w:pStyle w:val="Contents2"/>
            <w:tabs>
              <w:tab w:val="clear" w:pos="8743"/>
              <w:tab w:val="right" w:pos="9026" w:leader="dot"/>
            </w:tabs>
            <w:rPr/>
          </w:pPr>
          <w:hyperlink w:anchor="__RefHeading___Toc3676546_3381743652">
            <w:r>
              <w:rPr>
                <w:webHidden/>
                <w:rStyle w:val="IndexLink"/>
              </w:rPr>
              <w:t>31</w:t>
            </w:r>
            <w:r>
              <w:rPr>
                <w:rStyle w:val="IndexLink"/>
                <w:rtl w:val="true"/>
              </w:rPr>
              <w:t>-</w:t>
            </w:r>
            <w:r>
              <w:rPr>
                <w:rStyle w:val="IndexLink"/>
                <w:rtl w:val="true"/>
              </w:rPr>
              <w:t>برتری بر بانوان امت</w:t>
            </w:r>
            <w:r>
              <w:rPr>
                <w:rStyle w:val="IndexLink"/>
                <w:rtl w:val="true"/>
              </w:rPr>
              <w:tab/>
            </w:r>
            <w:r>
              <w:rPr>
                <w:rStyle w:val="IndexLink"/>
              </w:rPr>
              <w:t>221</w:t>
            </w:r>
          </w:hyperlink>
        </w:p>
        <w:p>
          <w:pPr>
            <w:pStyle w:val="Contents2"/>
            <w:tabs>
              <w:tab w:val="clear" w:pos="8743"/>
              <w:tab w:val="right" w:pos="9026" w:leader="dot"/>
            </w:tabs>
            <w:rPr/>
          </w:pPr>
          <w:hyperlink w:anchor="__RefHeading___Toc3676548_3381743652">
            <w:r>
              <w:rPr>
                <w:webHidden/>
                <w:rStyle w:val="IndexLink"/>
              </w:rPr>
              <w:t>32</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مهتر بانوان عالم</w:t>
            </w:r>
            <w:r>
              <w:rPr>
                <w:rStyle w:val="IndexLink"/>
                <w:rtl w:val="true"/>
              </w:rPr>
              <w:tab/>
            </w:r>
            <w:r>
              <w:rPr>
                <w:rStyle w:val="IndexLink"/>
              </w:rPr>
              <w:t>222</w:t>
            </w:r>
          </w:hyperlink>
        </w:p>
        <w:p>
          <w:pPr>
            <w:pStyle w:val="Contents2"/>
            <w:tabs>
              <w:tab w:val="clear" w:pos="8743"/>
              <w:tab w:val="right" w:pos="9026" w:leader="dot"/>
            </w:tabs>
            <w:rPr/>
          </w:pPr>
          <w:hyperlink w:anchor="__RefHeading___Toc3676550_3381743652">
            <w:r>
              <w:rPr>
                <w:webHidden/>
                <w:rStyle w:val="IndexLink"/>
              </w:rPr>
              <w:t>33</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دارای مقامی شامخ و نورانی</w:t>
            </w:r>
            <w:r>
              <w:rPr>
                <w:rStyle w:val="IndexLink"/>
                <w:rtl w:val="true"/>
              </w:rPr>
              <w:tab/>
            </w:r>
            <w:r>
              <w:rPr>
                <w:rStyle w:val="IndexLink"/>
              </w:rPr>
              <w:t>225</w:t>
            </w:r>
          </w:hyperlink>
        </w:p>
        <w:p>
          <w:pPr>
            <w:pStyle w:val="Contents2"/>
            <w:tabs>
              <w:tab w:val="clear" w:pos="8743"/>
              <w:tab w:val="right" w:pos="9026" w:leader="dot"/>
            </w:tabs>
            <w:rPr/>
          </w:pPr>
          <w:hyperlink w:anchor="__RefHeading___Toc3676552_3381743652">
            <w:r>
              <w:rPr>
                <w:webHidden/>
                <w:rStyle w:val="IndexLink"/>
              </w:rPr>
              <w:t>34</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والامقام</w:t>
            </w:r>
            <w:r>
              <w:rPr>
                <w:rStyle w:val="IndexLink"/>
                <w:rtl w:val="true"/>
              </w:rPr>
              <w:tab/>
            </w:r>
            <w:r>
              <w:rPr>
                <w:rStyle w:val="IndexLink"/>
              </w:rPr>
              <w:t>227</w:t>
            </w:r>
          </w:hyperlink>
        </w:p>
        <w:p>
          <w:pPr>
            <w:pStyle w:val="Contents2"/>
            <w:tabs>
              <w:tab w:val="clear" w:pos="8743"/>
              <w:tab w:val="right" w:pos="9026" w:leader="dot"/>
            </w:tabs>
            <w:rPr/>
          </w:pPr>
          <w:hyperlink w:anchor="__RefHeading___Toc3676554_3381743652">
            <w:r>
              <w:rPr>
                <w:webHidden/>
                <w:rStyle w:val="IndexLink"/>
              </w:rPr>
              <w:t>35</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با اخلاص</w:t>
            </w:r>
            <w:r>
              <w:rPr>
                <w:rStyle w:val="IndexLink"/>
                <w:rtl w:val="true"/>
              </w:rPr>
              <w:tab/>
            </w:r>
            <w:r>
              <w:rPr>
                <w:rStyle w:val="IndexLink"/>
              </w:rPr>
              <w:t>235</w:t>
            </w:r>
          </w:hyperlink>
        </w:p>
        <w:p>
          <w:pPr>
            <w:pStyle w:val="Contents2"/>
            <w:tabs>
              <w:tab w:val="clear" w:pos="8743"/>
              <w:tab w:val="right" w:pos="9026" w:leader="dot"/>
            </w:tabs>
            <w:rPr/>
          </w:pPr>
          <w:hyperlink w:anchor="__RefHeading___Toc3676556_3381743652">
            <w:r>
              <w:rPr>
                <w:webHidden/>
                <w:rStyle w:val="IndexLink"/>
              </w:rPr>
              <w:t>36</w:t>
            </w:r>
            <w:r>
              <w:rPr>
                <w:rStyle w:val="IndexLink"/>
                <w:rtl w:val="true"/>
              </w:rPr>
              <w:t>-</w:t>
            </w:r>
            <w:r>
              <w:rPr>
                <w:rStyle w:val="IndexLink"/>
                <w:rtl w:val="true"/>
              </w:rPr>
              <w:t xml:space="preserve">اخلاص حضرت خدیجه </w:t>
            </w:r>
            <w:r>
              <w:rPr>
                <w:rStyle w:val="IndexLink"/>
                <w:rtl w:val="true"/>
              </w:rPr>
              <w:t>(</w:t>
            </w:r>
            <w:r>
              <w:rPr>
                <w:rStyle w:val="IndexLink"/>
                <w:rtl w:val="true"/>
              </w:rPr>
              <w:t>سلام الله علیها</w:t>
            </w:r>
            <w:r>
              <w:rPr>
                <w:rStyle w:val="IndexLink"/>
                <w:rtl w:val="true"/>
              </w:rPr>
              <w:t>)</w:t>
              <w:tab/>
            </w:r>
            <w:r>
              <w:rPr>
                <w:rStyle w:val="IndexLink"/>
              </w:rPr>
              <w:t>239</w:t>
            </w:r>
          </w:hyperlink>
        </w:p>
        <w:p>
          <w:pPr>
            <w:pStyle w:val="Contents2"/>
            <w:tabs>
              <w:tab w:val="clear" w:pos="8743"/>
              <w:tab w:val="right" w:pos="9026" w:leader="dot"/>
            </w:tabs>
            <w:rPr/>
          </w:pPr>
          <w:hyperlink w:anchor="__RefHeading___Toc3676558_3381743652">
            <w:r>
              <w:rPr>
                <w:webHidden/>
                <w:rStyle w:val="IndexLink"/>
              </w:rPr>
              <w:t>37</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زاهد</w:t>
            </w:r>
            <w:r>
              <w:rPr>
                <w:rStyle w:val="IndexLink"/>
                <w:rtl w:val="true"/>
              </w:rPr>
              <w:tab/>
            </w:r>
            <w:r>
              <w:rPr>
                <w:rStyle w:val="IndexLink"/>
              </w:rPr>
              <w:t>240</w:t>
            </w:r>
          </w:hyperlink>
        </w:p>
        <w:p>
          <w:pPr>
            <w:pStyle w:val="Contents3"/>
            <w:tabs>
              <w:tab w:val="clear" w:pos="8459"/>
              <w:tab w:val="right" w:pos="9026" w:leader="dot"/>
            </w:tabs>
            <w:rPr/>
          </w:pPr>
          <w:hyperlink w:anchor="__RefHeading___Toc3676560_3381743652">
            <w:r>
              <w:rPr>
                <w:webHidden/>
                <w:rStyle w:val="IndexLink"/>
                <w:rtl w:val="true"/>
              </w:rPr>
              <w:t>فضیلت زهد</w:t>
            </w:r>
            <w:r>
              <w:rPr>
                <w:rStyle w:val="IndexLink"/>
                <w:rtl w:val="true"/>
              </w:rPr>
              <w:tab/>
            </w:r>
            <w:r>
              <w:rPr>
                <w:rStyle w:val="IndexLink"/>
              </w:rPr>
              <w:t>240</w:t>
            </w:r>
          </w:hyperlink>
        </w:p>
        <w:p>
          <w:pPr>
            <w:pStyle w:val="Contents3"/>
            <w:tabs>
              <w:tab w:val="clear" w:pos="8459"/>
              <w:tab w:val="right" w:pos="9026" w:leader="dot"/>
            </w:tabs>
            <w:rPr/>
          </w:pPr>
          <w:hyperlink w:anchor="__RefHeading___Toc3676562_3381743652">
            <w:r>
              <w:rPr>
                <w:webHidden/>
                <w:rStyle w:val="IndexLink"/>
                <w:rtl w:val="true"/>
              </w:rPr>
              <w:t>زهد در قرآن</w:t>
            </w:r>
            <w:r>
              <w:rPr>
                <w:rStyle w:val="IndexLink"/>
                <w:rtl w:val="true"/>
              </w:rPr>
              <w:tab/>
            </w:r>
            <w:r>
              <w:rPr>
                <w:rStyle w:val="IndexLink"/>
              </w:rPr>
              <w:t>240</w:t>
            </w:r>
          </w:hyperlink>
        </w:p>
        <w:p>
          <w:pPr>
            <w:pStyle w:val="Contents3"/>
            <w:tabs>
              <w:tab w:val="clear" w:pos="8459"/>
              <w:tab w:val="right" w:pos="9026" w:leader="dot"/>
            </w:tabs>
            <w:rPr/>
          </w:pPr>
          <w:hyperlink w:anchor="__RefHeading___Toc3676564_3381743652">
            <w:r>
              <w:rPr>
                <w:webHidden/>
                <w:rStyle w:val="IndexLink"/>
                <w:rtl w:val="true"/>
              </w:rPr>
              <w:t>روایات زهد</w:t>
            </w:r>
            <w:r>
              <w:rPr>
                <w:rStyle w:val="IndexLink"/>
                <w:rtl w:val="true"/>
              </w:rPr>
              <w:tab/>
            </w:r>
            <w:r>
              <w:rPr>
                <w:rStyle w:val="IndexLink"/>
              </w:rPr>
              <w:t>241</w:t>
            </w:r>
          </w:hyperlink>
        </w:p>
        <w:p>
          <w:pPr>
            <w:pStyle w:val="Contents2"/>
            <w:tabs>
              <w:tab w:val="clear" w:pos="8743"/>
              <w:tab w:val="right" w:pos="9026" w:leader="dot"/>
            </w:tabs>
            <w:rPr/>
          </w:pPr>
          <w:hyperlink w:anchor="__RefHeading___Toc3676566_3381743652">
            <w:r>
              <w:rPr>
                <w:webHidden/>
                <w:rStyle w:val="IndexLink"/>
              </w:rPr>
              <w:t>38</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پرهیزکار</w:t>
            </w:r>
            <w:r>
              <w:rPr>
                <w:rStyle w:val="IndexLink"/>
                <w:rtl w:val="true"/>
              </w:rPr>
              <w:tab/>
            </w:r>
            <w:r>
              <w:rPr>
                <w:rStyle w:val="IndexLink"/>
              </w:rPr>
              <w:t>244</w:t>
            </w:r>
          </w:hyperlink>
        </w:p>
        <w:p>
          <w:pPr>
            <w:pStyle w:val="Contents3"/>
            <w:tabs>
              <w:tab w:val="clear" w:pos="8459"/>
              <w:tab w:val="right" w:pos="9026" w:leader="dot"/>
            </w:tabs>
            <w:rPr/>
          </w:pPr>
          <w:hyperlink w:anchor="__RefHeading___Toc3676568_3381743652">
            <w:r>
              <w:rPr>
                <w:webHidden/>
                <w:rStyle w:val="IndexLink"/>
                <w:rtl w:val="true"/>
              </w:rPr>
              <w:t>ارزش تقوی و پرهیزکاری</w:t>
            </w:r>
            <w:r>
              <w:rPr>
                <w:rStyle w:val="IndexLink"/>
                <w:rtl w:val="true"/>
              </w:rPr>
              <w:tab/>
            </w:r>
            <w:r>
              <w:rPr>
                <w:rStyle w:val="IndexLink"/>
              </w:rPr>
              <w:t>244</w:t>
            </w:r>
          </w:hyperlink>
        </w:p>
        <w:p>
          <w:pPr>
            <w:pStyle w:val="Contents3"/>
            <w:tabs>
              <w:tab w:val="clear" w:pos="8459"/>
              <w:tab w:val="right" w:pos="9026" w:leader="dot"/>
            </w:tabs>
            <w:rPr/>
          </w:pPr>
          <w:hyperlink w:anchor="__RefHeading___Toc3676570_3381743652">
            <w:r>
              <w:rPr>
                <w:webHidden/>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و خود دارای جمیع صفات پرهیزکاران</w:t>
            </w:r>
            <w:r>
              <w:rPr>
                <w:rStyle w:val="IndexLink"/>
                <w:rtl w:val="true"/>
              </w:rPr>
              <w:tab/>
            </w:r>
            <w:r>
              <w:rPr>
                <w:rStyle w:val="IndexLink"/>
              </w:rPr>
              <w:t>249</w:t>
            </w:r>
          </w:hyperlink>
        </w:p>
        <w:p>
          <w:pPr>
            <w:pStyle w:val="Contents2"/>
            <w:tabs>
              <w:tab w:val="clear" w:pos="8743"/>
              <w:tab w:val="right" w:pos="9026" w:leader="dot"/>
            </w:tabs>
            <w:rPr/>
          </w:pPr>
          <w:hyperlink w:anchor="__RefHeading___Toc3676572_3381743652">
            <w:r>
              <w:rPr>
                <w:webHidden/>
                <w:rStyle w:val="IndexLink"/>
              </w:rPr>
              <w:t>39</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پاک منش و بالنده</w:t>
            </w:r>
            <w:r>
              <w:rPr>
                <w:rStyle w:val="IndexLink"/>
                <w:rtl w:val="true"/>
              </w:rPr>
              <w:tab/>
            </w:r>
            <w:r>
              <w:rPr>
                <w:rStyle w:val="IndexLink"/>
              </w:rPr>
              <w:t>250</w:t>
            </w:r>
          </w:hyperlink>
        </w:p>
        <w:p>
          <w:pPr>
            <w:pStyle w:val="Contents3"/>
            <w:tabs>
              <w:tab w:val="clear" w:pos="8459"/>
              <w:tab w:val="right" w:pos="9026" w:leader="dot"/>
            </w:tabs>
            <w:rPr/>
          </w:pPr>
          <w:hyperlink w:anchor="__RefHeading___Toc3676574_3381743652">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676576_3381743652">
            <w:r>
              <w:rPr>
                <w:webHidden/>
                <w:rStyle w:val="IndexLink"/>
                <w:rtl w:val="true"/>
              </w:rPr>
              <w:t>معانی متعدده ی تزکیه</w:t>
            </w:r>
            <w:r>
              <w:rPr>
                <w:rStyle w:val="IndexLink"/>
                <w:rtl w:val="true"/>
              </w:rPr>
              <w:tab/>
            </w:r>
            <w:r>
              <w:rPr>
                <w:rStyle w:val="IndexLink"/>
              </w:rPr>
              <w:t>250</w:t>
            </w:r>
          </w:hyperlink>
        </w:p>
        <w:p>
          <w:pPr>
            <w:pStyle w:val="Contents3"/>
            <w:tabs>
              <w:tab w:val="clear" w:pos="8459"/>
              <w:tab w:val="right" w:pos="9026" w:leader="dot"/>
            </w:tabs>
            <w:rPr/>
          </w:pPr>
          <w:hyperlink w:anchor="__RefHeading___Toc3676578_3381743652">
            <w:r>
              <w:rPr>
                <w:webHidden/>
                <w:rStyle w:val="IndexLink"/>
              </w:rPr>
              <w:t>59</w:t>
            </w:r>
            <w:r>
              <w:rPr>
                <w:rStyle w:val="IndexLink"/>
                <w:rtl w:val="true"/>
              </w:rPr>
              <w:t xml:space="preserve"> </w:t>
            </w:r>
            <w:r>
              <w:rPr>
                <w:rStyle w:val="IndexLink"/>
                <w:rtl w:val="true"/>
              </w:rPr>
              <w:t>مورد کلمه ی تزکیه، در قرآن آمده است</w:t>
            </w:r>
            <w:r>
              <w:rPr>
                <w:rStyle w:val="IndexLink"/>
                <w:rtl w:val="true"/>
              </w:rPr>
              <w:tab/>
            </w:r>
            <w:r>
              <w:rPr>
                <w:rStyle w:val="IndexLink"/>
              </w:rPr>
              <w:t>250</w:t>
            </w:r>
          </w:hyperlink>
        </w:p>
        <w:p>
          <w:pPr>
            <w:pStyle w:val="Contents3"/>
            <w:tabs>
              <w:tab w:val="clear" w:pos="8459"/>
              <w:tab w:val="right" w:pos="9026" w:leader="dot"/>
            </w:tabs>
            <w:rPr/>
          </w:pPr>
          <w:hyperlink w:anchor="__RefHeading___Toc3676580_3381743652">
            <w:r>
              <w:rPr>
                <w:webHidden/>
                <w:rStyle w:val="IndexLink"/>
                <w:rtl w:val="true"/>
              </w:rPr>
              <w:t xml:space="preserve">پاکیزگی نفس حضرت خدیجه </w:t>
            </w:r>
            <w:r>
              <w:rPr>
                <w:rStyle w:val="IndexLink"/>
                <w:rtl w:val="true"/>
              </w:rPr>
              <w:t>(</w:t>
            </w:r>
            <w:r>
              <w:rPr>
                <w:rStyle w:val="IndexLink"/>
                <w:rtl w:val="true"/>
              </w:rPr>
              <w:t>علیها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3676582_3381743652">
            <w:r>
              <w:rPr>
                <w:webHidden/>
                <w:rStyle w:val="IndexLink"/>
              </w:rPr>
              <w:t>40</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مورد وثوق و اطمینان</w:t>
            </w:r>
            <w:r>
              <w:rPr>
                <w:rStyle w:val="IndexLink"/>
                <w:rtl w:val="true"/>
              </w:rPr>
              <w:tab/>
            </w:r>
            <w:r>
              <w:rPr>
                <w:rStyle w:val="IndexLink"/>
              </w:rPr>
              <w:t>252</w:t>
            </w:r>
          </w:hyperlink>
        </w:p>
        <w:p>
          <w:pPr>
            <w:pStyle w:val="Contents2"/>
            <w:tabs>
              <w:tab w:val="clear" w:pos="8743"/>
              <w:tab w:val="right" w:pos="9026" w:leader="dot"/>
            </w:tabs>
            <w:rPr/>
          </w:pPr>
          <w:hyperlink w:anchor="__RefHeading___Toc3676584_3381743652">
            <w:r>
              <w:rPr>
                <w:webHidden/>
                <w:rStyle w:val="IndexLink"/>
              </w:rPr>
              <w:t>41</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با حیاء</w:t>
            </w:r>
            <w:r>
              <w:rPr>
                <w:rStyle w:val="IndexLink"/>
                <w:rtl w:val="true"/>
              </w:rPr>
              <w:tab/>
            </w:r>
            <w:r>
              <w:rPr>
                <w:rStyle w:val="IndexLink"/>
              </w:rPr>
              <w:t>252</w:t>
            </w:r>
          </w:hyperlink>
        </w:p>
        <w:p>
          <w:pPr>
            <w:pStyle w:val="Contents3"/>
            <w:tabs>
              <w:tab w:val="clear" w:pos="8459"/>
              <w:tab w:val="right" w:pos="9026" w:leader="dot"/>
            </w:tabs>
            <w:rPr/>
          </w:pPr>
          <w:hyperlink w:anchor="__RefHeading___Toc3676586_3381743652">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676588_3381743652">
            <w:r>
              <w:rPr>
                <w:webHidden/>
                <w:rStyle w:val="IndexLink"/>
                <w:rtl w:val="true"/>
              </w:rPr>
              <w:t xml:space="preserve">کلمه حیاء و شرم، در قرآن </w:t>
            </w:r>
            <w:r>
              <w:rPr>
                <w:rStyle w:val="IndexLink"/>
              </w:rPr>
              <w:t>10</w:t>
            </w:r>
            <w:r>
              <w:rPr>
                <w:rStyle w:val="IndexLink"/>
                <w:rtl w:val="true"/>
              </w:rPr>
              <w:t xml:space="preserve"> </w:t>
            </w:r>
            <w:r>
              <w:rPr>
                <w:rStyle w:val="IndexLink"/>
                <w:rtl w:val="true"/>
              </w:rPr>
              <w:t>مورد آمده است</w:t>
            </w:r>
            <w:r>
              <w:rPr>
                <w:rStyle w:val="IndexLink"/>
                <w:rtl w:val="true"/>
              </w:rPr>
              <w:t>:</w:t>
              <w:tab/>
            </w:r>
            <w:r>
              <w:rPr>
                <w:rStyle w:val="IndexLink"/>
              </w:rPr>
              <w:t>253</w:t>
            </w:r>
          </w:hyperlink>
        </w:p>
        <w:p>
          <w:pPr>
            <w:pStyle w:val="Contents3"/>
            <w:tabs>
              <w:tab w:val="clear" w:pos="8459"/>
              <w:tab w:val="right" w:pos="9026" w:leader="dot"/>
            </w:tabs>
            <w:rPr/>
          </w:pPr>
          <w:hyperlink w:anchor="__RefHeading___Toc3676590_3381743652">
            <w:r>
              <w:rPr>
                <w:webHidden/>
                <w:rStyle w:val="IndexLink"/>
                <w:rtl w:val="true"/>
              </w:rPr>
              <w:t xml:space="preserve">حیای حضرت خدیجه </w:t>
            </w:r>
            <w:r>
              <w:rPr>
                <w:rStyle w:val="IndexLink"/>
                <w:rtl w:val="true"/>
              </w:rPr>
              <w:t>(</w:t>
            </w:r>
            <w:r>
              <w:rPr>
                <w:rStyle w:val="IndexLink"/>
                <w:rtl w:val="true"/>
              </w:rPr>
              <w:t>علیها السلام</w:t>
            </w:r>
            <w:r>
              <w:rPr>
                <w:rStyle w:val="IndexLink"/>
                <w:rtl w:val="true"/>
              </w:rPr>
              <w:t>)</w:t>
              <w:tab/>
            </w:r>
            <w:r>
              <w:rPr>
                <w:rStyle w:val="IndexLink"/>
              </w:rPr>
              <w:t>254</w:t>
            </w:r>
          </w:hyperlink>
        </w:p>
        <w:p>
          <w:pPr>
            <w:pStyle w:val="Contents2"/>
            <w:tabs>
              <w:tab w:val="clear" w:pos="8743"/>
              <w:tab w:val="right" w:pos="9026" w:leader="dot"/>
            </w:tabs>
            <w:rPr/>
          </w:pPr>
          <w:hyperlink w:anchor="__RefHeading___Toc3676592_3381743652">
            <w:r>
              <w:rPr>
                <w:webHidden/>
                <w:rStyle w:val="IndexLink"/>
              </w:rPr>
              <w:t>42</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محجبه</w:t>
            </w:r>
            <w:r>
              <w:rPr>
                <w:rStyle w:val="IndexLink"/>
                <w:rtl w:val="true"/>
              </w:rPr>
              <w:tab/>
            </w:r>
            <w:r>
              <w:rPr>
                <w:rStyle w:val="IndexLink"/>
              </w:rPr>
              <w:t>256</w:t>
            </w:r>
          </w:hyperlink>
        </w:p>
        <w:p>
          <w:pPr>
            <w:pStyle w:val="Contents3"/>
            <w:tabs>
              <w:tab w:val="clear" w:pos="8459"/>
              <w:tab w:val="right" w:pos="9026" w:leader="dot"/>
            </w:tabs>
            <w:rPr/>
          </w:pPr>
          <w:hyperlink w:anchor="__RefHeading___Toc3676594_3381743652">
            <w:r>
              <w:rPr>
                <w:webHidden/>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الگوی کارایی حجاب</w:t>
            </w:r>
            <w:r>
              <w:rPr>
                <w:rStyle w:val="IndexLink"/>
                <w:rtl w:val="true"/>
              </w:rPr>
              <w:tab/>
            </w:r>
            <w:r>
              <w:rPr>
                <w:rStyle w:val="IndexLink"/>
              </w:rPr>
              <w:t>256</w:t>
            </w:r>
          </w:hyperlink>
        </w:p>
        <w:p>
          <w:pPr>
            <w:pStyle w:val="Contents3"/>
            <w:tabs>
              <w:tab w:val="clear" w:pos="8459"/>
              <w:tab w:val="right" w:pos="9026" w:leader="dot"/>
            </w:tabs>
            <w:rPr/>
          </w:pPr>
          <w:hyperlink w:anchor="__RefHeading___Toc3676596_3381743652">
            <w:r>
              <w:rPr>
                <w:webHidden/>
                <w:rStyle w:val="IndexLink"/>
                <w:rtl w:val="true"/>
              </w:rPr>
              <w:t>سابقه و پیشینه حجاب</w:t>
            </w:r>
            <w:r>
              <w:rPr>
                <w:rStyle w:val="IndexLink"/>
                <w:rtl w:val="true"/>
              </w:rPr>
              <w:tab/>
            </w:r>
            <w:r>
              <w:rPr>
                <w:rStyle w:val="IndexLink"/>
              </w:rPr>
              <w:t>256</w:t>
            </w:r>
          </w:hyperlink>
        </w:p>
        <w:p>
          <w:pPr>
            <w:pStyle w:val="Contents3"/>
            <w:tabs>
              <w:tab w:val="clear" w:pos="8459"/>
              <w:tab w:val="right" w:pos="9026" w:leader="dot"/>
            </w:tabs>
            <w:rPr/>
          </w:pPr>
          <w:hyperlink w:anchor="__RefHeading___Toc3676598_3381743652">
            <w:r>
              <w:rPr>
                <w:webHidden/>
                <w:rStyle w:val="IndexLink"/>
                <w:rtl w:val="true"/>
              </w:rPr>
              <w:t xml:space="preserve">حجاب در عصر حضرت ابراهیم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3676600_3381743652">
            <w:r>
              <w:rPr>
                <w:webHidden/>
                <w:rStyle w:val="IndexLink"/>
                <w:rtl w:val="true"/>
              </w:rPr>
              <w:t>حجاب در قوم یهود</w:t>
            </w:r>
            <w:r>
              <w:rPr>
                <w:rStyle w:val="IndexLink"/>
                <w:rtl w:val="true"/>
              </w:rPr>
              <w:tab/>
            </w:r>
            <w:r>
              <w:rPr>
                <w:rStyle w:val="IndexLink"/>
              </w:rPr>
              <w:t>258</w:t>
            </w:r>
          </w:hyperlink>
        </w:p>
        <w:p>
          <w:pPr>
            <w:pStyle w:val="Contents3"/>
            <w:tabs>
              <w:tab w:val="clear" w:pos="8459"/>
              <w:tab w:val="right" w:pos="9026" w:leader="dot"/>
            </w:tabs>
            <w:rPr/>
          </w:pPr>
          <w:hyperlink w:anchor="__RefHeading___Toc3676602_3381743652">
            <w:r>
              <w:rPr>
                <w:webHidden/>
                <w:rStyle w:val="IndexLink"/>
                <w:rtl w:val="true"/>
              </w:rPr>
              <w:t>حجاب در عصر جاهلیت</w:t>
            </w:r>
            <w:r>
              <w:rPr>
                <w:rStyle w:val="IndexLink"/>
                <w:rtl w:val="true"/>
              </w:rPr>
              <w:tab/>
            </w:r>
            <w:r>
              <w:rPr>
                <w:rStyle w:val="IndexLink"/>
              </w:rPr>
              <w:t>259</w:t>
            </w:r>
          </w:hyperlink>
        </w:p>
        <w:p>
          <w:pPr>
            <w:pStyle w:val="Contents3"/>
            <w:tabs>
              <w:tab w:val="clear" w:pos="8459"/>
              <w:tab w:val="right" w:pos="9026" w:leader="dot"/>
            </w:tabs>
            <w:rPr/>
          </w:pPr>
          <w:hyperlink w:anchor="__RefHeading___Toc3676604_3381743652">
            <w:r>
              <w:rPr>
                <w:webHidden/>
                <w:rStyle w:val="IndexLink"/>
                <w:rtl w:val="true"/>
              </w:rPr>
              <w:t>حجاب در روم</w:t>
            </w:r>
            <w:r>
              <w:rPr>
                <w:rStyle w:val="IndexLink"/>
                <w:rtl w:val="true"/>
              </w:rPr>
              <w:tab/>
            </w:r>
            <w:r>
              <w:rPr>
                <w:rStyle w:val="IndexLink"/>
              </w:rPr>
              <w:t>259</w:t>
            </w:r>
          </w:hyperlink>
        </w:p>
        <w:p>
          <w:pPr>
            <w:pStyle w:val="Contents3"/>
            <w:tabs>
              <w:tab w:val="clear" w:pos="8459"/>
              <w:tab w:val="right" w:pos="9026" w:leader="dot"/>
            </w:tabs>
            <w:rPr/>
          </w:pPr>
          <w:hyperlink w:anchor="__RefHeading___Toc3676606_3381743652">
            <w:r>
              <w:rPr>
                <w:webHidden/>
                <w:rStyle w:val="IndexLink"/>
                <w:rtl w:val="true"/>
              </w:rPr>
              <w:t>حجاب در یونان</w:t>
            </w:r>
            <w:r>
              <w:rPr>
                <w:rStyle w:val="IndexLink"/>
                <w:rtl w:val="true"/>
              </w:rPr>
              <w:tab/>
            </w:r>
            <w:r>
              <w:rPr>
                <w:rStyle w:val="IndexLink"/>
              </w:rPr>
              <w:t>259</w:t>
            </w:r>
          </w:hyperlink>
        </w:p>
        <w:p>
          <w:pPr>
            <w:pStyle w:val="Contents3"/>
            <w:tabs>
              <w:tab w:val="clear" w:pos="8459"/>
              <w:tab w:val="right" w:pos="9026" w:leader="dot"/>
            </w:tabs>
            <w:rPr/>
          </w:pPr>
          <w:hyperlink w:anchor="__RefHeading___Toc3676608_3381743652">
            <w:r>
              <w:rPr>
                <w:webHidden/>
                <w:rStyle w:val="IndexLink"/>
                <w:rtl w:val="true"/>
              </w:rPr>
              <w:t>ریشه یابی کلمه حجاب</w:t>
            </w:r>
            <w:r>
              <w:rPr>
                <w:rStyle w:val="IndexLink"/>
                <w:rtl w:val="true"/>
              </w:rPr>
              <w:tab/>
            </w:r>
            <w:r>
              <w:rPr>
                <w:rStyle w:val="IndexLink"/>
              </w:rPr>
              <w:t>259</w:t>
            </w:r>
          </w:hyperlink>
        </w:p>
        <w:p>
          <w:pPr>
            <w:pStyle w:val="Contents3"/>
            <w:tabs>
              <w:tab w:val="clear" w:pos="8459"/>
              <w:tab w:val="right" w:pos="9026" w:leader="dot"/>
            </w:tabs>
            <w:rPr/>
          </w:pPr>
          <w:hyperlink w:anchor="__RefHeading___Toc3676610_3381743652">
            <w:r>
              <w:rPr>
                <w:webHidden/>
                <w:rStyle w:val="IndexLink"/>
                <w:rtl w:val="true"/>
              </w:rPr>
              <w:t>معنای اصطلاحی حجاب</w:t>
            </w:r>
            <w:r>
              <w:rPr>
                <w:rStyle w:val="IndexLink"/>
                <w:rtl w:val="true"/>
              </w:rPr>
              <w:tab/>
            </w:r>
            <w:r>
              <w:rPr>
                <w:rStyle w:val="IndexLink"/>
              </w:rPr>
              <w:t>260</w:t>
            </w:r>
          </w:hyperlink>
        </w:p>
        <w:p>
          <w:pPr>
            <w:pStyle w:val="Contents3"/>
            <w:tabs>
              <w:tab w:val="clear" w:pos="8459"/>
              <w:tab w:val="right" w:pos="9026" w:leader="dot"/>
            </w:tabs>
            <w:rPr/>
          </w:pPr>
          <w:hyperlink w:anchor="__RefHeading___Toc3676612_3381743652">
            <w:r>
              <w:rPr>
                <w:webHidden/>
                <w:rStyle w:val="IndexLink"/>
                <w:rtl w:val="true"/>
              </w:rPr>
              <w:t>«</w:t>
            </w:r>
            <w:r>
              <w:rPr>
                <w:rStyle w:val="IndexLink"/>
                <w:rtl w:val="true"/>
              </w:rPr>
              <w:t>حجاب</w:t>
            </w:r>
            <w:r>
              <w:rPr>
                <w:rStyle w:val="IndexLink"/>
                <w:rtl w:val="true"/>
              </w:rPr>
              <w:t xml:space="preserve">» </w:t>
            </w:r>
            <w:r>
              <w:rPr>
                <w:rStyle w:val="IndexLink"/>
                <w:rtl w:val="true"/>
              </w:rPr>
              <w:t>تکلیف شرعی بانوان است</w:t>
            </w:r>
            <w:r>
              <w:rPr>
                <w:rStyle w:val="IndexLink"/>
                <w:rtl w:val="true"/>
              </w:rPr>
              <w:tab/>
            </w:r>
            <w:r>
              <w:rPr>
                <w:rStyle w:val="IndexLink"/>
              </w:rPr>
              <w:t>261</w:t>
            </w:r>
          </w:hyperlink>
        </w:p>
        <w:p>
          <w:pPr>
            <w:pStyle w:val="Contents3"/>
            <w:tabs>
              <w:tab w:val="clear" w:pos="8459"/>
              <w:tab w:val="right" w:pos="9026" w:leader="dot"/>
            </w:tabs>
            <w:rPr/>
          </w:pPr>
          <w:hyperlink w:anchor="__RefHeading___Toc3676614_3381743652">
            <w:r>
              <w:rPr>
                <w:webHidden/>
                <w:rStyle w:val="IndexLink"/>
                <w:rtl w:val="true"/>
              </w:rPr>
              <w:t>چند معنا برای زینت ذکر شده است</w:t>
            </w:r>
            <w:r>
              <w:rPr>
                <w:rStyle w:val="IndexLink"/>
                <w:rtl w:val="true"/>
              </w:rPr>
              <w:tab/>
            </w:r>
            <w:r>
              <w:rPr>
                <w:rStyle w:val="IndexLink"/>
              </w:rPr>
              <w:t>262</w:t>
            </w:r>
          </w:hyperlink>
        </w:p>
        <w:p>
          <w:pPr>
            <w:pStyle w:val="Contents3"/>
            <w:tabs>
              <w:tab w:val="clear" w:pos="8459"/>
              <w:tab w:val="right" w:pos="9026" w:leader="dot"/>
            </w:tabs>
            <w:rPr/>
          </w:pPr>
          <w:hyperlink w:anchor="__RefHeading___Toc3676616_3381743652">
            <w:r>
              <w:rPr>
                <w:webHidden/>
                <w:rStyle w:val="IndexLink"/>
                <w:rtl w:val="true"/>
              </w:rPr>
              <w:t>استثنائات در امر حجاب</w:t>
            </w:r>
            <w:r>
              <w:rPr>
                <w:rStyle w:val="IndexLink"/>
                <w:rtl w:val="true"/>
              </w:rPr>
              <w:tab/>
            </w:r>
            <w:r>
              <w:rPr>
                <w:rStyle w:val="IndexLink"/>
              </w:rPr>
              <w:t>263</w:t>
            </w:r>
          </w:hyperlink>
        </w:p>
        <w:p>
          <w:pPr>
            <w:pStyle w:val="Contents3"/>
            <w:tabs>
              <w:tab w:val="clear" w:pos="8459"/>
              <w:tab w:val="right" w:pos="9026" w:leader="dot"/>
            </w:tabs>
            <w:rPr/>
          </w:pPr>
          <w:hyperlink w:anchor="__RefHeading___Toc3676618_3381743652">
            <w:r>
              <w:rPr>
                <w:webHidden/>
                <w:rStyle w:val="IndexLink"/>
                <w:rtl w:val="true"/>
              </w:rPr>
              <w:t>کیفیت سخن گفتن زنان با مردان نامحرم</w:t>
            </w:r>
            <w:r>
              <w:rPr>
                <w:rStyle w:val="IndexLink"/>
                <w:rtl w:val="true"/>
              </w:rPr>
              <w:tab/>
            </w:r>
            <w:r>
              <w:rPr>
                <w:rStyle w:val="IndexLink"/>
              </w:rPr>
              <w:t>264</w:t>
            </w:r>
          </w:hyperlink>
        </w:p>
        <w:p>
          <w:pPr>
            <w:pStyle w:val="Contents3"/>
            <w:tabs>
              <w:tab w:val="clear" w:pos="8459"/>
              <w:tab w:val="right" w:pos="9026" w:leader="dot"/>
            </w:tabs>
            <w:rPr/>
          </w:pPr>
          <w:hyperlink w:anchor="__RefHeading___Toc3676620_3381743652">
            <w:r>
              <w:rPr>
                <w:webHidden/>
                <w:rStyle w:val="IndexLink"/>
                <w:rtl w:val="true"/>
              </w:rPr>
              <w:t>فاصله گرفتن زنان از مردان در روابط اجتماعی</w:t>
            </w:r>
            <w:r>
              <w:rPr>
                <w:rStyle w:val="IndexLink"/>
                <w:rtl w:val="true"/>
              </w:rPr>
              <w:tab/>
            </w:r>
            <w:r>
              <w:rPr>
                <w:rStyle w:val="IndexLink"/>
              </w:rPr>
              <w:t>265</w:t>
            </w:r>
          </w:hyperlink>
        </w:p>
        <w:p>
          <w:pPr>
            <w:pStyle w:val="Contents3"/>
            <w:tabs>
              <w:tab w:val="clear" w:pos="8459"/>
              <w:tab w:val="right" w:pos="9026" w:leader="dot"/>
            </w:tabs>
            <w:rPr/>
          </w:pPr>
          <w:hyperlink w:anchor="__RefHeading___Toc3676622_3381743652">
            <w:r>
              <w:rPr>
                <w:webHidden/>
                <w:rStyle w:val="IndexLink"/>
                <w:rtl w:val="true"/>
              </w:rPr>
              <w:t>بهترین و بدترین صف در نماز جماعت</w:t>
            </w:r>
            <w:r>
              <w:rPr>
                <w:rStyle w:val="IndexLink"/>
                <w:rtl w:val="true"/>
              </w:rPr>
              <w:tab/>
            </w:r>
            <w:r>
              <w:rPr>
                <w:rStyle w:val="IndexLink"/>
              </w:rPr>
              <w:t>267</w:t>
            </w:r>
          </w:hyperlink>
        </w:p>
        <w:p>
          <w:pPr>
            <w:pStyle w:val="Contents3"/>
            <w:tabs>
              <w:tab w:val="clear" w:pos="8459"/>
              <w:tab w:val="right" w:pos="9026" w:leader="dot"/>
            </w:tabs>
            <w:rPr/>
          </w:pPr>
          <w:hyperlink w:anchor="__RefHeading___Toc3676624_3381743652">
            <w:r>
              <w:rPr>
                <w:webHidden/>
                <w:rStyle w:val="IndexLink"/>
                <w:rtl w:val="true"/>
              </w:rPr>
              <w:t>مسئله ی وجه و کفین زن</w:t>
            </w:r>
            <w:r>
              <w:rPr>
                <w:rStyle w:val="IndexLink"/>
                <w:rtl w:val="true"/>
              </w:rPr>
              <w:tab/>
            </w:r>
            <w:r>
              <w:rPr>
                <w:rStyle w:val="IndexLink"/>
              </w:rPr>
              <w:t>269</w:t>
            </w:r>
          </w:hyperlink>
        </w:p>
        <w:p>
          <w:pPr>
            <w:pStyle w:val="Contents3"/>
            <w:tabs>
              <w:tab w:val="clear" w:pos="8459"/>
              <w:tab w:val="right" w:pos="9026" w:leader="dot"/>
            </w:tabs>
            <w:rPr/>
          </w:pPr>
          <w:hyperlink w:anchor="__RefHeading___Toc3676626_3381743652">
            <w:r>
              <w:rPr>
                <w:webHidden/>
                <w:rStyle w:val="IndexLink"/>
                <w:rtl w:val="true"/>
              </w:rPr>
              <w:t>زن و محرومیت او از فعالیت های اجتماعی</w:t>
            </w:r>
            <w:r>
              <w:rPr>
                <w:rStyle w:val="IndexLink"/>
                <w:rtl w:val="true"/>
              </w:rPr>
              <w:tab/>
            </w:r>
            <w:r>
              <w:rPr>
                <w:rStyle w:val="IndexLink"/>
              </w:rPr>
              <w:t>270</w:t>
            </w:r>
          </w:hyperlink>
        </w:p>
        <w:p>
          <w:pPr>
            <w:pStyle w:val="Contents3"/>
            <w:tabs>
              <w:tab w:val="clear" w:pos="8459"/>
              <w:tab w:val="right" w:pos="9026" w:leader="dot"/>
            </w:tabs>
            <w:rPr/>
          </w:pPr>
          <w:hyperlink w:anchor="__RefHeading___Toc3676628_3381743652">
            <w:r>
              <w:rPr>
                <w:webHidden/>
                <w:rStyle w:val="IndexLink"/>
                <w:rtl w:val="true"/>
              </w:rPr>
              <w:t xml:space="preserve">یک الگو عالی برای همه ی ما کافی و حجت است و آن فاطمه ی زهراء </w:t>
            </w:r>
            <w:r>
              <w:rPr>
                <w:rStyle w:val="IndexLink"/>
                <w:rtl w:val="true"/>
              </w:rPr>
              <w:t>(</w:t>
            </w:r>
            <w:r>
              <w:rPr>
                <w:rStyle w:val="IndexLink"/>
                <w:rtl w:val="true"/>
              </w:rPr>
              <w:t>سلام الله علیها</w:t>
            </w:r>
            <w:r>
              <w:rPr>
                <w:rStyle w:val="IndexLink"/>
                <w:rtl w:val="true"/>
              </w:rPr>
              <w:t>)</w:t>
              <w:tab/>
            </w:r>
            <w:r>
              <w:rPr>
                <w:rStyle w:val="IndexLink"/>
              </w:rPr>
              <w:t>271</w:t>
            </w:r>
          </w:hyperlink>
        </w:p>
        <w:p>
          <w:pPr>
            <w:pStyle w:val="Contents3"/>
            <w:tabs>
              <w:tab w:val="clear" w:pos="8459"/>
              <w:tab w:val="right" w:pos="9026" w:leader="dot"/>
            </w:tabs>
            <w:rPr/>
          </w:pPr>
          <w:hyperlink w:anchor="__RefHeading___Toc3676630_3381743652">
            <w:r>
              <w:rPr>
                <w:webHidden/>
                <w:rStyle w:val="IndexLink"/>
                <w:rtl w:val="true"/>
              </w:rPr>
              <w:t>یکی از فلسفه های اجتماعی حجاب</w:t>
            </w:r>
            <w:r>
              <w:rPr>
                <w:rStyle w:val="IndexLink"/>
                <w:rtl w:val="true"/>
              </w:rPr>
              <w:tab/>
            </w:r>
            <w:r>
              <w:rPr>
                <w:rStyle w:val="IndexLink"/>
              </w:rPr>
              <w:t>275</w:t>
            </w:r>
          </w:hyperlink>
        </w:p>
        <w:p>
          <w:pPr>
            <w:pStyle w:val="Contents2"/>
            <w:tabs>
              <w:tab w:val="clear" w:pos="8743"/>
              <w:tab w:val="right" w:pos="9026" w:leader="dot"/>
            </w:tabs>
            <w:rPr/>
          </w:pPr>
          <w:hyperlink w:anchor="__RefHeading___Toc3676632_3381743652">
            <w:r>
              <w:rPr>
                <w:webHidden/>
                <w:rStyle w:val="IndexLink"/>
              </w:rPr>
              <w:t>43</w:t>
            </w:r>
            <w:r>
              <w:rPr>
                <w:rStyle w:val="IndexLink"/>
                <w:rtl w:val="true"/>
              </w:rPr>
              <w:t>-</w:t>
            </w:r>
            <w:r>
              <w:rPr>
                <w:rStyle w:val="IndexLink"/>
                <w:rtl w:val="true"/>
              </w:rPr>
              <w:t>عفاف و جمال باطنی</w:t>
            </w:r>
            <w:r>
              <w:rPr>
                <w:rStyle w:val="IndexLink"/>
                <w:rtl w:val="true"/>
              </w:rPr>
              <w:tab/>
            </w:r>
            <w:r>
              <w:rPr>
                <w:rStyle w:val="IndexLink"/>
              </w:rPr>
              <w:t>277</w:t>
            </w:r>
          </w:hyperlink>
        </w:p>
        <w:p>
          <w:pPr>
            <w:pStyle w:val="Contents2"/>
            <w:tabs>
              <w:tab w:val="clear" w:pos="8743"/>
              <w:tab w:val="right" w:pos="9026" w:leader="dot"/>
            </w:tabs>
            <w:rPr/>
          </w:pPr>
          <w:hyperlink w:anchor="__RefHeading___Toc3676634_3381743652">
            <w:r>
              <w:rPr>
                <w:webHidden/>
                <w:rStyle w:val="IndexLink"/>
              </w:rPr>
              <w:t>44</w:t>
            </w:r>
            <w:r>
              <w:rPr>
                <w:rStyle w:val="IndexLink"/>
                <w:rtl w:val="true"/>
              </w:rPr>
              <w:t>-</w:t>
            </w:r>
            <w:r>
              <w:rPr>
                <w:rStyle w:val="IndexLink"/>
                <w:rtl w:val="true"/>
              </w:rPr>
              <w:t>بهره مندی از کمال انسانی</w:t>
            </w:r>
            <w:r>
              <w:rPr>
                <w:rStyle w:val="IndexLink"/>
                <w:rtl w:val="true"/>
              </w:rPr>
              <w:tab/>
            </w:r>
            <w:r>
              <w:rPr>
                <w:rStyle w:val="IndexLink"/>
              </w:rPr>
              <w:t>279</w:t>
            </w:r>
          </w:hyperlink>
        </w:p>
        <w:p>
          <w:pPr>
            <w:pStyle w:val="Contents2"/>
            <w:tabs>
              <w:tab w:val="clear" w:pos="8743"/>
              <w:tab w:val="right" w:pos="9026" w:leader="dot"/>
            </w:tabs>
            <w:rPr/>
          </w:pPr>
          <w:hyperlink w:anchor="__RefHeading___Toc3676636_3381743652">
            <w:r>
              <w:rPr>
                <w:webHidden/>
                <w:rStyle w:val="IndexLink"/>
              </w:rPr>
              <w:t>45</w:t>
            </w:r>
            <w:r>
              <w:rPr>
                <w:rStyle w:val="IndexLink"/>
                <w:rtl w:val="true"/>
              </w:rPr>
              <w:t>-</w:t>
            </w:r>
            <w:r>
              <w:rPr>
                <w:rStyle w:val="IndexLink"/>
                <w:rtl w:val="true"/>
              </w:rPr>
              <w:t>ترس از مقام خدا</w:t>
            </w:r>
            <w:r>
              <w:rPr>
                <w:rStyle w:val="IndexLink"/>
                <w:rtl w:val="true"/>
              </w:rPr>
              <w:tab/>
            </w:r>
            <w:r>
              <w:rPr>
                <w:rStyle w:val="IndexLink"/>
              </w:rPr>
              <w:t>283</w:t>
            </w:r>
          </w:hyperlink>
        </w:p>
        <w:p>
          <w:pPr>
            <w:pStyle w:val="Contents2"/>
            <w:tabs>
              <w:tab w:val="clear" w:pos="8743"/>
              <w:tab w:val="right" w:pos="9026" w:leader="dot"/>
            </w:tabs>
            <w:rPr/>
          </w:pPr>
          <w:hyperlink w:anchor="__RefHeading___Toc3676638_3381743652">
            <w:r>
              <w:rPr>
                <w:webHidden/>
                <w:rStyle w:val="IndexLink"/>
              </w:rPr>
              <w:t>46</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سمبل عزت و آزادگی</w:t>
            </w:r>
            <w:r>
              <w:rPr>
                <w:rStyle w:val="IndexLink"/>
                <w:rtl w:val="true"/>
              </w:rPr>
              <w:tab/>
            </w:r>
            <w:r>
              <w:rPr>
                <w:rStyle w:val="IndexLink"/>
              </w:rPr>
              <w:t>285</w:t>
            </w:r>
          </w:hyperlink>
        </w:p>
        <w:p>
          <w:pPr>
            <w:pStyle w:val="Contents2"/>
            <w:tabs>
              <w:tab w:val="clear" w:pos="8743"/>
              <w:tab w:val="right" w:pos="9026" w:leader="dot"/>
            </w:tabs>
            <w:rPr/>
          </w:pPr>
          <w:hyperlink w:anchor="__RefHeading___Toc3676640_3381743652">
            <w:r>
              <w:rPr>
                <w:webHidden/>
                <w:rStyle w:val="IndexLink"/>
              </w:rPr>
              <w:t>47</w:t>
            </w:r>
            <w:r>
              <w:rPr>
                <w:rStyle w:val="IndexLink"/>
                <w:rtl w:val="true"/>
              </w:rPr>
              <w:t>-</w:t>
            </w:r>
            <w:r>
              <w:rPr>
                <w:rStyle w:val="IndexLink"/>
                <w:rtl w:val="true"/>
              </w:rPr>
              <w:t>فروتنی و تواضع</w:t>
            </w:r>
            <w:r>
              <w:rPr>
                <w:rStyle w:val="IndexLink"/>
                <w:rtl w:val="true"/>
              </w:rPr>
              <w:tab/>
            </w:r>
            <w:r>
              <w:rPr>
                <w:rStyle w:val="IndexLink"/>
              </w:rPr>
              <w:t>287</w:t>
            </w:r>
          </w:hyperlink>
        </w:p>
        <w:p>
          <w:pPr>
            <w:pStyle w:val="Contents3"/>
            <w:tabs>
              <w:tab w:val="clear" w:pos="8459"/>
              <w:tab w:val="right" w:pos="9026" w:leader="dot"/>
            </w:tabs>
            <w:rPr/>
          </w:pPr>
          <w:hyperlink w:anchor="__RefHeading___Toc3676642_3381743652">
            <w:r>
              <w:rPr>
                <w:webHidden/>
                <w:rStyle w:val="IndexLink"/>
                <w:rtl w:val="true"/>
              </w:rPr>
              <w:t>ارزش فروتنی</w:t>
            </w:r>
            <w:r>
              <w:rPr>
                <w:rStyle w:val="IndexLink"/>
                <w:rtl w:val="true"/>
              </w:rPr>
              <w:tab/>
            </w:r>
            <w:r>
              <w:rPr>
                <w:rStyle w:val="IndexLink"/>
              </w:rPr>
              <w:t>287</w:t>
            </w:r>
          </w:hyperlink>
        </w:p>
        <w:p>
          <w:pPr>
            <w:pStyle w:val="Contents3"/>
            <w:tabs>
              <w:tab w:val="clear" w:pos="8459"/>
              <w:tab w:val="right" w:pos="9026" w:leader="dot"/>
            </w:tabs>
            <w:rPr/>
          </w:pPr>
          <w:hyperlink w:anchor="__RefHeading___Toc3676644_3381743652">
            <w:r>
              <w:rPr>
                <w:webHidden/>
                <w:rStyle w:val="IndexLink"/>
                <w:rtl w:val="true"/>
              </w:rPr>
              <w:t xml:space="preserve">تواضع حضرت خدیجه </w:t>
            </w:r>
            <w:r>
              <w:rPr>
                <w:rStyle w:val="IndexLink"/>
                <w:rtl w:val="true"/>
              </w:rPr>
              <w:t>(</w:t>
            </w:r>
            <w:r>
              <w:rPr>
                <w:rStyle w:val="IndexLink"/>
                <w:rtl w:val="true"/>
              </w:rPr>
              <w:t>علیها السلام</w:t>
            </w:r>
            <w:r>
              <w:rPr>
                <w:rStyle w:val="IndexLink"/>
                <w:rtl w:val="true"/>
              </w:rPr>
              <w:t>)</w:t>
              <w:tab/>
            </w:r>
            <w:r>
              <w:rPr>
                <w:rStyle w:val="IndexLink"/>
              </w:rPr>
              <w:t>290</w:t>
            </w:r>
          </w:hyperlink>
        </w:p>
        <w:p>
          <w:pPr>
            <w:pStyle w:val="Contents2"/>
            <w:tabs>
              <w:tab w:val="clear" w:pos="8743"/>
              <w:tab w:val="right" w:pos="9026" w:leader="dot"/>
            </w:tabs>
            <w:rPr/>
          </w:pPr>
          <w:hyperlink w:anchor="__RefHeading___Toc3676646_3381743652">
            <w:r>
              <w:rPr>
                <w:webHidden/>
                <w:rStyle w:val="IndexLink"/>
              </w:rPr>
              <w:t>48</w:t>
            </w:r>
            <w:r>
              <w:rPr>
                <w:rStyle w:val="IndexLink"/>
                <w:rtl w:val="true"/>
              </w:rPr>
              <w:t>-</w:t>
            </w:r>
            <w:r>
              <w:rPr>
                <w:rStyle w:val="IndexLink"/>
                <w:rtl w:val="true"/>
              </w:rPr>
              <w:t>شجاعت و شهامت</w:t>
            </w:r>
            <w:r>
              <w:rPr>
                <w:rStyle w:val="IndexLink"/>
                <w:rtl w:val="true"/>
              </w:rPr>
              <w:tab/>
            </w:r>
            <w:r>
              <w:rPr>
                <w:rStyle w:val="IndexLink"/>
              </w:rPr>
              <w:t>290</w:t>
            </w:r>
          </w:hyperlink>
        </w:p>
        <w:p>
          <w:pPr>
            <w:pStyle w:val="Contents2"/>
            <w:tabs>
              <w:tab w:val="clear" w:pos="8743"/>
              <w:tab w:val="right" w:pos="9026" w:leader="dot"/>
            </w:tabs>
            <w:rPr/>
          </w:pPr>
          <w:hyperlink w:anchor="__RefHeading___Toc3676648_3381743652">
            <w:r>
              <w:rPr>
                <w:webHidden/>
                <w:rStyle w:val="IndexLink"/>
              </w:rPr>
              <w:t>49</w:t>
            </w:r>
            <w:r>
              <w:rPr>
                <w:rStyle w:val="IndexLink"/>
                <w:rtl w:val="true"/>
              </w:rPr>
              <w:t>-</w:t>
            </w:r>
            <w:r>
              <w:rPr>
                <w:rStyle w:val="IndexLink"/>
                <w:rtl w:val="true"/>
              </w:rPr>
              <w:t>برخورداری از اخلاق نیک</w:t>
            </w:r>
            <w:r>
              <w:rPr>
                <w:rStyle w:val="IndexLink"/>
                <w:rtl w:val="true"/>
              </w:rPr>
              <w:tab/>
            </w:r>
            <w:r>
              <w:rPr>
                <w:rStyle w:val="IndexLink"/>
              </w:rPr>
              <w:t>293</w:t>
            </w:r>
          </w:hyperlink>
        </w:p>
        <w:p>
          <w:pPr>
            <w:pStyle w:val="Contents3"/>
            <w:tabs>
              <w:tab w:val="clear" w:pos="8459"/>
              <w:tab w:val="right" w:pos="9026" w:leader="dot"/>
            </w:tabs>
            <w:rPr/>
          </w:pPr>
          <w:hyperlink w:anchor="__RefHeading___Toc3676650_3381743652">
            <w:r>
              <w:rPr>
                <w:webHidden/>
                <w:rStyle w:val="IndexLink"/>
                <w:rtl w:val="true"/>
              </w:rPr>
              <w:t>فضیلت حُسن خُلق</w:t>
            </w:r>
            <w:r>
              <w:rPr>
                <w:rStyle w:val="IndexLink"/>
                <w:rtl w:val="true"/>
              </w:rPr>
              <w:tab/>
            </w:r>
            <w:r>
              <w:rPr>
                <w:rStyle w:val="IndexLink"/>
              </w:rPr>
              <w:t>293</w:t>
            </w:r>
          </w:hyperlink>
        </w:p>
        <w:p>
          <w:pPr>
            <w:pStyle w:val="Contents2"/>
            <w:tabs>
              <w:tab w:val="clear" w:pos="8743"/>
              <w:tab w:val="right" w:pos="9026" w:leader="dot"/>
            </w:tabs>
            <w:rPr/>
          </w:pPr>
          <w:hyperlink w:anchor="__RefHeading___Toc3676652_3381743652">
            <w:r>
              <w:rPr>
                <w:webHidden/>
                <w:rStyle w:val="IndexLink"/>
              </w:rPr>
              <w:t>50</w:t>
            </w:r>
            <w:r>
              <w:rPr>
                <w:rStyle w:val="IndexLink"/>
                <w:rtl w:val="true"/>
              </w:rPr>
              <w:t>-</w:t>
            </w:r>
            <w:r>
              <w:rPr>
                <w:rStyle w:val="IndexLink"/>
                <w:rtl w:val="true"/>
              </w:rPr>
              <w:t>برخورداری از شرح صدر</w:t>
            </w:r>
            <w:r>
              <w:rPr>
                <w:rStyle w:val="IndexLink"/>
                <w:rtl w:val="true"/>
              </w:rPr>
              <w:tab/>
            </w:r>
            <w:r>
              <w:rPr>
                <w:rStyle w:val="IndexLink"/>
              </w:rPr>
              <w:t>297</w:t>
            </w:r>
          </w:hyperlink>
        </w:p>
        <w:p>
          <w:pPr>
            <w:pStyle w:val="Contents3"/>
            <w:tabs>
              <w:tab w:val="clear" w:pos="8459"/>
              <w:tab w:val="right" w:pos="9026" w:leader="dot"/>
            </w:tabs>
            <w:rPr/>
          </w:pPr>
          <w:hyperlink w:anchor="__RefHeading___Toc3676654_3381743652">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3676656_3381743652">
            <w:r>
              <w:rPr>
                <w:webHidden/>
                <w:rStyle w:val="IndexLink"/>
                <w:rtl w:val="true"/>
              </w:rPr>
              <w:t>عوامل شرح صدر و قساوت قلب</w:t>
            </w:r>
            <w:r>
              <w:rPr>
                <w:rStyle w:val="IndexLink"/>
                <w:rtl w:val="true"/>
              </w:rPr>
              <w:tab/>
            </w:r>
            <w:r>
              <w:rPr>
                <w:rStyle w:val="IndexLink"/>
              </w:rPr>
              <w:t>298</w:t>
            </w:r>
          </w:hyperlink>
        </w:p>
        <w:p>
          <w:pPr>
            <w:pStyle w:val="Contents2"/>
            <w:tabs>
              <w:tab w:val="clear" w:pos="8743"/>
              <w:tab w:val="right" w:pos="9026" w:leader="dot"/>
            </w:tabs>
            <w:rPr/>
          </w:pPr>
          <w:hyperlink w:anchor="__RefHeading___Toc3676658_3381743652">
            <w:r>
              <w:rPr>
                <w:webHidden/>
                <w:rStyle w:val="IndexLink"/>
              </w:rPr>
              <w:t>51</w:t>
            </w:r>
            <w:r>
              <w:rPr>
                <w:rStyle w:val="IndexLink"/>
                <w:rtl w:val="true"/>
              </w:rPr>
              <w:t>-</w:t>
            </w:r>
            <w:r>
              <w:rPr>
                <w:rStyle w:val="IndexLink"/>
                <w:rtl w:val="true"/>
              </w:rPr>
              <w:t>برخورداری از حیات طیبه</w:t>
            </w:r>
            <w:r>
              <w:rPr>
                <w:rStyle w:val="IndexLink"/>
                <w:rtl w:val="true"/>
              </w:rPr>
              <w:tab/>
            </w:r>
            <w:r>
              <w:rPr>
                <w:rStyle w:val="IndexLink"/>
              </w:rPr>
              <w:t>301</w:t>
            </w:r>
          </w:hyperlink>
        </w:p>
        <w:p>
          <w:pPr>
            <w:pStyle w:val="Contents2"/>
            <w:tabs>
              <w:tab w:val="clear" w:pos="8743"/>
              <w:tab w:val="right" w:pos="9026" w:leader="dot"/>
            </w:tabs>
            <w:rPr/>
          </w:pPr>
          <w:hyperlink w:anchor="__RefHeading___Toc3676660_3381743652">
            <w:r>
              <w:rPr>
                <w:webHidden/>
                <w:rStyle w:val="IndexLink"/>
              </w:rPr>
              <w:t>52</w:t>
            </w:r>
            <w:r>
              <w:rPr>
                <w:rStyle w:val="IndexLink"/>
                <w:rtl w:val="true"/>
              </w:rPr>
              <w:t>-</w:t>
            </w:r>
            <w:r>
              <w:rPr>
                <w:rStyle w:val="IndexLink"/>
                <w:rtl w:val="true"/>
              </w:rPr>
              <w:t>تسکین یافتن از طریق عوامل طبیعی</w:t>
            </w:r>
            <w:r>
              <w:rPr>
                <w:rStyle w:val="IndexLink"/>
                <w:rtl w:val="true"/>
              </w:rPr>
              <w:tab/>
            </w:r>
            <w:r>
              <w:rPr>
                <w:rStyle w:val="IndexLink"/>
              </w:rPr>
              <w:t>304</w:t>
            </w:r>
          </w:hyperlink>
        </w:p>
        <w:p>
          <w:pPr>
            <w:pStyle w:val="Contents2"/>
            <w:tabs>
              <w:tab w:val="clear" w:pos="8743"/>
              <w:tab w:val="right" w:pos="9026" w:leader="dot"/>
            </w:tabs>
            <w:rPr/>
          </w:pPr>
          <w:hyperlink w:anchor="__RefHeading___Toc3676662_3381743652">
            <w:r>
              <w:rPr>
                <w:webHidden/>
                <w:rStyle w:val="IndexLink"/>
              </w:rPr>
              <w:t>53</w:t>
            </w:r>
            <w:r>
              <w:rPr>
                <w:rStyle w:val="IndexLink"/>
                <w:rtl w:val="true"/>
              </w:rPr>
              <w:t>-</w:t>
            </w:r>
            <w:r>
              <w:rPr>
                <w:rStyle w:val="IndexLink"/>
                <w:rtl w:val="true"/>
              </w:rPr>
              <w:t xml:space="preserve">حامل انوار ائمه ی طاهرین </w:t>
            </w:r>
            <w:r>
              <w:rPr>
                <w:rStyle w:val="IndexLink"/>
                <w:rtl w:val="true"/>
              </w:rPr>
              <w:t>(</w:t>
            </w:r>
            <w:r>
              <w:rPr>
                <w:rStyle w:val="IndexLink"/>
                <w:rtl w:val="true"/>
              </w:rPr>
              <w:t>علیهم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3676664_3381743652">
            <w:r>
              <w:rPr>
                <w:webHidden/>
                <w:rStyle w:val="IndexLink"/>
              </w:rPr>
              <w:t>54</w:t>
            </w:r>
            <w:r>
              <w:rPr>
                <w:rStyle w:val="IndexLink"/>
                <w:rtl w:val="true"/>
              </w:rPr>
              <w:t>-</w:t>
            </w:r>
            <w:r>
              <w:rPr>
                <w:rStyle w:val="IndexLink"/>
                <w:rtl w:val="true"/>
              </w:rPr>
              <w:t>قطره ای از اقیانوس</w:t>
            </w:r>
            <w:r>
              <w:rPr>
                <w:rStyle w:val="IndexLink"/>
                <w:rtl w:val="true"/>
              </w:rPr>
              <w:tab/>
            </w:r>
            <w:r>
              <w:rPr>
                <w:rStyle w:val="IndexLink"/>
              </w:rPr>
              <w:t>305</w:t>
            </w:r>
          </w:hyperlink>
        </w:p>
        <w:p>
          <w:pPr>
            <w:pStyle w:val="Contents2"/>
            <w:tabs>
              <w:tab w:val="clear" w:pos="8743"/>
              <w:tab w:val="right" w:pos="9026" w:leader="dot"/>
            </w:tabs>
            <w:rPr/>
          </w:pPr>
          <w:hyperlink w:anchor="__RefHeading___Toc3676666_3381743652">
            <w:r>
              <w:rPr>
                <w:webHidden/>
                <w:rStyle w:val="IndexLink"/>
              </w:rPr>
              <w:t>55</w:t>
            </w:r>
            <w:r>
              <w:rPr>
                <w:rStyle w:val="IndexLink"/>
                <w:rtl w:val="true"/>
              </w:rPr>
              <w:t>-</w:t>
            </w:r>
            <w:r>
              <w:rPr>
                <w:rStyle w:val="IndexLink"/>
                <w:rtl w:val="true"/>
              </w:rPr>
              <w:t xml:space="preserve">افتخار مادری بر نسل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305</w:t>
            </w:r>
          </w:hyperlink>
        </w:p>
        <w:p>
          <w:pPr>
            <w:pStyle w:val="Contents2"/>
            <w:tabs>
              <w:tab w:val="clear" w:pos="8743"/>
              <w:tab w:val="right" w:pos="9026" w:leader="dot"/>
            </w:tabs>
            <w:rPr/>
          </w:pPr>
          <w:hyperlink w:anchor="__RefHeading___Toc3676668_3381743652">
            <w:r>
              <w:rPr>
                <w:webHidden/>
                <w:rStyle w:val="IndexLink"/>
              </w:rPr>
              <w:t>56</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w:t>
            </w:r>
            <w:r>
              <w:rPr>
                <w:rStyle w:val="IndexLink"/>
                <w:rtl w:val="true"/>
              </w:rPr>
              <w:t xml:space="preserve">، ام المؤمنین </w:t>
            </w:r>
            <w:r>
              <w:rPr>
                <w:rStyle w:val="IndexLink"/>
                <w:rtl w:val="true"/>
              </w:rPr>
              <w:t>[</w:t>
            </w:r>
            <w:r>
              <w:rPr>
                <w:rStyle w:val="IndexLink"/>
                <w:rtl w:val="true"/>
              </w:rPr>
              <w:t>مادر مؤمنین</w:t>
            </w:r>
            <w:r>
              <w:rPr>
                <w:rStyle w:val="IndexLink"/>
                <w:rtl w:val="true"/>
              </w:rPr>
              <w:t>]</w:t>
              <w:tab/>
            </w:r>
            <w:r>
              <w:rPr>
                <w:rStyle w:val="IndexLink"/>
              </w:rPr>
              <w:t>307</w:t>
            </w:r>
          </w:hyperlink>
        </w:p>
        <w:p>
          <w:pPr>
            <w:pStyle w:val="Contents2"/>
            <w:tabs>
              <w:tab w:val="clear" w:pos="8743"/>
              <w:tab w:val="right" w:pos="9026" w:leader="dot"/>
            </w:tabs>
            <w:rPr/>
          </w:pPr>
          <w:hyperlink w:anchor="__RefHeading___Toc3676670_3381743652">
            <w:r>
              <w:rPr>
                <w:webHidden/>
                <w:rStyle w:val="IndexLink"/>
              </w:rPr>
              <w:t>57</w:t>
            </w:r>
            <w:r>
              <w:rPr>
                <w:rStyle w:val="IndexLink"/>
                <w:rtl w:val="true"/>
              </w:rPr>
              <w:t>-</w:t>
            </w:r>
            <w:r>
              <w:rPr>
                <w:rStyle w:val="IndexLink"/>
                <w:rtl w:val="true"/>
              </w:rPr>
              <w:t xml:space="preserve">پیوند مقدس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پس از معراج</w:t>
            </w:r>
            <w:r>
              <w:rPr>
                <w:rStyle w:val="IndexLink"/>
                <w:rtl w:val="true"/>
              </w:rPr>
              <w:tab/>
            </w:r>
            <w:r>
              <w:rPr>
                <w:rStyle w:val="IndexLink"/>
              </w:rPr>
              <w:t>315</w:t>
            </w:r>
          </w:hyperlink>
        </w:p>
        <w:p>
          <w:pPr>
            <w:pStyle w:val="Contents2"/>
            <w:tabs>
              <w:tab w:val="clear" w:pos="8743"/>
              <w:tab w:val="right" w:pos="9026" w:leader="dot"/>
            </w:tabs>
            <w:rPr/>
          </w:pPr>
          <w:hyperlink w:anchor="__RefHeading___Toc3676672_3381743652">
            <w:r>
              <w:rPr>
                <w:webHidden/>
                <w:rStyle w:val="IndexLink"/>
              </w:rPr>
              <w:t>58</w:t>
            </w:r>
            <w:r>
              <w:rPr>
                <w:rStyle w:val="IndexLink"/>
                <w:rtl w:val="true"/>
              </w:rPr>
              <w:t>-</w:t>
            </w:r>
            <w:r>
              <w:rPr>
                <w:rStyle w:val="IndexLink"/>
                <w:rtl w:val="true"/>
              </w:rPr>
              <w:t xml:space="preserve">حورالعین و بانوان بهشتی یار و مددکار حضرت خدیجه </w:t>
            </w:r>
            <w:r>
              <w:rPr>
                <w:rStyle w:val="IndexLink"/>
                <w:rtl w:val="true"/>
              </w:rPr>
              <w:t>(</w:t>
            </w:r>
            <w:r>
              <w:rPr>
                <w:rStyle w:val="IndexLink"/>
                <w:rtl w:val="true"/>
              </w:rPr>
              <w:t>علیها السلام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3676674_3381743652">
            <w:r>
              <w:rPr>
                <w:webHidden/>
                <w:rStyle w:val="IndexLink"/>
              </w:rPr>
              <w:t>59</w:t>
            </w:r>
            <w:r>
              <w:rPr>
                <w:rStyle w:val="IndexLink"/>
                <w:rtl w:val="true"/>
              </w:rPr>
              <w:t>-</w:t>
            </w:r>
            <w:r>
              <w:rPr>
                <w:rStyle w:val="IndexLink"/>
                <w:rtl w:val="true"/>
              </w:rPr>
              <w:t>سخن گفتن با کودک ولادت نیافته</w:t>
            </w:r>
            <w:r>
              <w:rPr>
                <w:rStyle w:val="IndexLink"/>
                <w:rtl w:val="true"/>
              </w:rPr>
              <w:tab/>
            </w:r>
            <w:r>
              <w:rPr>
                <w:rStyle w:val="IndexLink"/>
              </w:rPr>
              <w:t>321</w:t>
            </w:r>
          </w:hyperlink>
        </w:p>
        <w:p>
          <w:pPr>
            <w:pStyle w:val="Contents2"/>
            <w:tabs>
              <w:tab w:val="clear" w:pos="8743"/>
              <w:tab w:val="right" w:pos="9026" w:leader="dot"/>
            </w:tabs>
            <w:rPr/>
          </w:pPr>
          <w:hyperlink w:anchor="__RefHeading___Toc3676676_3381743652">
            <w:r>
              <w:rPr>
                <w:webHidden/>
                <w:rStyle w:val="IndexLink"/>
              </w:rPr>
              <w:t>60</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وَلوُد</w:t>
            </w:r>
            <w:r>
              <w:rPr>
                <w:rStyle w:val="IndexLink"/>
                <w:rtl w:val="true"/>
              </w:rPr>
              <w:tab/>
            </w:r>
            <w:r>
              <w:rPr>
                <w:rStyle w:val="IndexLink"/>
              </w:rPr>
              <w:t>322</w:t>
            </w:r>
          </w:hyperlink>
        </w:p>
        <w:p>
          <w:pPr>
            <w:pStyle w:val="Contents2"/>
            <w:tabs>
              <w:tab w:val="clear" w:pos="8743"/>
              <w:tab w:val="right" w:pos="9026" w:leader="dot"/>
            </w:tabs>
            <w:rPr/>
          </w:pPr>
          <w:hyperlink w:anchor="__RefHeading___Toc3676678_3381743652">
            <w:r>
              <w:rPr>
                <w:webHidden/>
                <w:rStyle w:val="IndexLink"/>
              </w:rPr>
              <w:t>61</w:t>
            </w:r>
            <w:r>
              <w:rPr>
                <w:rStyle w:val="IndexLink"/>
                <w:rtl w:val="true"/>
              </w:rPr>
              <w:t>-</w:t>
            </w:r>
            <w:r>
              <w:rPr>
                <w:rStyle w:val="IndexLink"/>
                <w:rtl w:val="true"/>
              </w:rPr>
              <w:t>پرورش فرزند صالح</w:t>
            </w:r>
            <w:r>
              <w:rPr>
                <w:rStyle w:val="IndexLink"/>
                <w:rtl w:val="true"/>
              </w:rPr>
              <w:tab/>
            </w:r>
            <w:r>
              <w:rPr>
                <w:rStyle w:val="IndexLink"/>
              </w:rPr>
              <w:t>323</w:t>
            </w:r>
          </w:hyperlink>
        </w:p>
        <w:p>
          <w:pPr>
            <w:pStyle w:val="Contents2"/>
            <w:tabs>
              <w:tab w:val="clear" w:pos="8743"/>
              <w:tab w:val="right" w:pos="9026" w:leader="dot"/>
            </w:tabs>
            <w:rPr/>
          </w:pPr>
          <w:hyperlink w:anchor="__RefHeading___Toc3676680_3381743652">
            <w:r>
              <w:rPr>
                <w:webHidden/>
                <w:rStyle w:val="IndexLink"/>
              </w:rPr>
              <w:t>62</w:t>
            </w:r>
            <w:r>
              <w:rPr>
                <w:rStyle w:val="IndexLink"/>
                <w:rtl w:val="true"/>
              </w:rPr>
              <w:t>-</w:t>
            </w:r>
            <w:r>
              <w:rPr>
                <w:rStyle w:val="IndexLink"/>
                <w:rtl w:val="true"/>
              </w:rPr>
              <w:t>توجه عاطفی نسبت به فرزندان</w:t>
            </w:r>
            <w:r>
              <w:rPr>
                <w:rStyle w:val="IndexLink"/>
                <w:rtl w:val="true"/>
              </w:rPr>
              <w:tab/>
            </w:r>
            <w:r>
              <w:rPr>
                <w:rStyle w:val="IndexLink"/>
              </w:rPr>
              <w:t>325</w:t>
            </w:r>
          </w:hyperlink>
        </w:p>
        <w:p>
          <w:pPr>
            <w:pStyle w:val="Contents2"/>
            <w:tabs>
              <w:tab w:val="clear" w:pos="8743"/>
              <w:tab w:val="right" w:pos="9026" w:leader="dot"/>
            </w:tabs>
            <w:rPr/>
          </w:pPr>
          <w:hyperlink w:anchor="__RefHeading___Toc3676682_3381743652">
            <w:r>
              <w:rPr>
                <w:webHidden/>
                <w:rStyle w:val="IndexLink"/>
              </w:rPr>
              <w:t>63</w:t>
            </w:r>
            <w:r>
              <w:rPr>
                <w:rStyle w:val="IndexLink"/>
                <w:rtl w:val="true"/>
              </w:rPr>
              <w:t>-</w:t>
            </w:r>
            <w:r>
              <w:rPr>
                <w:rStyle w:val="IndexLink"/>
                <w:rtl w:val="true"/>
              </w:rPr>
              <w:t>ملکه ی جمال و کمال</w:t>
            </w:r>
            <w:r>
              <w:rPr>
                <w:rStyle w:val="IndexLink"/>
                <w:rtl w:val="true"/>
              </w:rPr>
              <w:tab/>
            </w:r>
            <w:r>
              <w:rPr>
                <w:rStyle w:val="IndexLink"/>
              </w:rPr>
              <w:t>327</w:t>
            </w:r>
          </w:hyperlink>
        </w:p>
        <w:p>
          <w:pPr>
            <w:pStyle w:val="Contents2"/>
            <w:tabs>
              <w:tab w:val="clear" w:pos="8743"/>
              <w:tab w:val="right" w:pos="9026" w:leader="dot"/>
            </w:tabs>
            <w:rPr/>
          </w:pPr>
          <w:hyperlink w:anchor="__RefHeading___Toc3676684_3381743652">
            <w:r>
              <w:rPr>
                <w:webHidden/>
                <w:rStyle w:val="IndexLink"/>
              </w:rPr>
              <w:t>64</w:t>
            </w:r>
            <w:r>
              <w:rPr>
                <w:rStyle w:val="IndexLink"/>
                <w:rtl w:val="true"/>
              </w:rPr>
              <w:t>-</w:t>
            </w:r>
            <w:r>
              <w:rPr>
                <w:rStyle w:val="IndexLink"/>
                <w:rtl w:val="true"/>
              </w:rPr>
              <w:t>ملکه ی بطحاء</w:t>
            </w:r>
            <w:r>
              <w:rPr>
                <w:rStyle w:val="IndexLink"/>
                <w:rtl w:val="true"/>
              </w:rPr>
              <w:tab/>
            </w:r>
            <w:r>
              <w:rPr>
                <w:rStyle w:val="IndexLink"/>
              </w:rPr>
              <w:t>328</w:t>
            </w:r>
          </w:hyperlink>
        </w:p>
        <w:p>
          <w:pPr>
            <w:pStyle w:val="Contents2"/>
            <w:tabs>
              <w:tab w:val="clear" w:pos="8743"/>
              <w:tab w:val="right" w:pos="9026" w:leader="dot"/>
            </w:tabs>
            <w:rPr/>
          </w:pPr>
          <w:hyperlink w:anchor="__RefHeading___Toc3676686_3381743652">
            <w:r>
              <w:rPr>
                <w:webHidden/>
                <w:rStyle w:val="IndexLink"/>
              </w:rPr>
              <w:t>65</w:t>
            </w:r>
            <w:r>
              <w:rPr>
                <w:rStyle w:val="IndexLink"/>
                <w:rtl w:val="true"/>
              </w:rPr>
              <w:t>-</w:t>
            </w:r>
            <w:r>
              <w:rPr>
                <w:rStyle w:val="IndexLink"/>
                <w:rtl w:val="true"/>
              </w:rPr>
              <w:t>ملکه ی جهان عرب</w:t>
            </w:r>
            <w:r>
              <w:rPr>
                <w:rStyle w:val="IndexLink"/>
                <w:rtl w:val="true"/>
              </w:rPr>
              <w:tab/>
            </w:r>
            <w:r>
              <w:rPr>
                <w:rStyle w:val="IndexLink"/>
              </w:rPr>
              <w:t>329</w:t>
            </w:r>
          </w:hyperlink>
        </w:p>
        <w:p>
          <w:pPr>
            <w:pStyle w:val="Contents2"/>
            <w:tabs>
              <w:tab w:val="clear" w:pos="8743"/>
              <w:tab w:val="right" w:pos="9026" w:leader="dot"/>
            </w:tabs>
            <w:rPr/>
          </w:pPr>
          <w:hyperlink w:anchor="__RefHeading___Toc3676688_3381743652">
            <w:r>
              <w:rPr>
                <w:webHidden/>
                <w:rStyle w:val="IndexLink"/>
              </w:rPr>
              <w:t>66</w:t>
            </w:r>
            <w:r>
              <w:rPr>
                <w:rStyle w:val="IndexLink"/>
                <w:rtl w:val="true"/>
              </w:rPr>
              <w:t>-</w:t>
            </w:r>
            <w:r>
              <w:rPr>
                <w:rStyle w:val="IndexLink"/>
                <w:rtl w:val="true"/>
              </w:rPr>
              <w:t>مقام او در قیامت</w:t>
            </w:r>
            <w:r>
              <w:rPr>
                <w:rStyle w:val="IndexLink"/>
                <w:rtl w:val="true"/>
              </w:rPr>
              <w:tab/>
            </w:r>
            <w:r>
              <w:rPr>
                <w:rStyle w:val="IndexLink"/>
              </w:rPr>
              <w:t>330</w:t>
            </w:r>
          </w:hyperlink>
        </w:p>
        <w:p>
          <w:pPr>
            <w:pStyle w:val="Contents2"/>
            <w:tabs>
              <w:tab w:val="clear" w:pos="8743"/>
              <w:tab w:val="right" w:pos="9026" w:leader="dot"/>
            </w:tabs>
            <w:rPr/>
          </w:pPr>
          <w:hyperlink w:anchor="__RefHeading___Toc3676690_3381743652">
            <w:r>
              <w:rPr>
                <w:webHidden/>
                <w:rStyle w:val="IndexLink"/>
              </w:rPr>
              <w:t>67</w:t>
            </w:r>
            <w:r>
              <w:rPr>
                <w:rStyle w:val="IndexLink"/>
                <w:rtl w:val="true"/>
              </w:rPr>
              <w:t>-</w:t>
            </w:r>
            <w:r>
              <w:rPr>
                <w:rStyle w:val="IndexLink"/>
                <w:rtl w:val="true"/>
              </w:rPr>
              <w:t>همت والا و بلند</w:t>
            </w:r>
            <w:r>
              <w:rPr>
                <w:rStyle w:val="IndexLink"/>
                <w:rtl w:val="true"/>
              </w:rPr>
              <w:tab/>
            </w:r>
            <w:r>
              <w:rPr>
                <w:rStyle w:val="IndexLink"/>
              </w:rPr>
              <w:t>331</w:t>
            </w:r>
          </w:hyperlink>
        </w:p>
        <w:p>
          <w:pPr>
            <w:pStyle w:val="Contents3"/>
            <w:tabs>
              <w:tab w:val="clear" w:pos="8459"/>
              <w:tab w:val="right" w:pos="9026" w:leader="dot"/>
            </w:tabs>
            <w:rPr/>
          </w:pPr>
          <w:hyperlink w:anchor="__RefHeading___Toc3676692_3381743652">
            <w:r>
              <w:rPr>
                <w:webHidden/>
                <w:rStyle w:val="IndexLink"/>
                <w:rtl w:val="true"/>
              </w:rPr>
              <w:t>معنای همت</w:t>
            </w:r>
            <w:r>
              <w:rPr>
                <w:rStyle w:val="IndexLink"/>
                <w:rtl w:val="true"/>
              </w:rPr>
              <w:tab/>
            </w:r>
            <w:r>
              <w:rPr>
                <w:rStyle w:val="IndexLink"/>
              </w:rPr>
              <w:t>331</w:t>
            </w:r>
          </w:hyperlink>
        </w:p>
        <w:p>
          <w:pPr>
            <w:pStyle w:val="Contents3"/>
            <w:tabs>
              <w:tab w:val="clear" w:pos="8459"/>
              <w:tab w:val="right" w:pos="9026" w:leader="dot"/>
            </w:tabs>
            <w:rPr/>
          </w:pPr>
          <w:hyperlink w:anchor="__RefHeading___Toc3676694_3381743652">
            <w:r>
              <w:rPr>
                <w:webHidden/>
                <w:rStyle w:val="IndexLink"/>
                <w:rtl w:val="true"/>
              </w:rPr>
              <w:t>هِمَّت عامل موفقیت</w:t>
            </w:r>
            <w:r>
              <w:rPr>
                <w:rStyle w:val="IndexLink"/>
                <w:rtl w:val="true"/>
              </w:rPr>
              <w:tab/>
            </w:r>
            <w:r>
              <w:rPr>
                <w:rStyle w:val="IndexLink"/>
              </w:rPr>
              <w:t>331</w:t>
            </w:r>
          </w:hyperlink>
        </w:p>
        <w:p>
          <w:pPr>
            <w:pStyle w:val="Contents3"/>
            <w:tabs>
              <w:tab w:val="clear" w:pos="8459"/>
              <w:tab w:val="right" w:pos="9026" w:leader="dot"/>
            </w:tabs>
            <w:rPr/>
          </w:pPr>
          <w:hyperlink w:anchor="__RefHeading___Toc3676696_3381743652">
            <w:r>
              <w:rPr>
                <w:webHidden/>
                <w:rStyle w:val="IndexLink"/>
                <w:rtl w:val="true"/>
              </w:rPr>
              <w:t>همت سبب ارتقاء مقام</w:t>
            </w:r>
            <w:r>
              <w:rPr>
                <w:rStyle w:val="IndexLink"/>
                <w:rtl w:val="true"/>
              </w:rPr>
              <w:tab/>
            </w:r>
            <w:r>
              <w:rPr>
                <w:rStyle w:val="IndexLink"/>
              </w:rPr>
              <w:t>332</w:t>
            </w:r>
          </w:hyperlink>
        </w:p>
        <w:p>
          <w:pPr>
            <w:pStyle w:val="Contents2"/>
            <w:tabs>
              <w:tab w:val="clear" w:pos="8743"/>
              <w:tab w:val="right" w:pos="9026" w:leader="dot"/>
            </w:tabs>
            <w:rPr/>
          </w:pPr>
          <w:hyperlink w:anchor="__RefHeading___Toc3676698_3381743652">
            <w:r>
              <w:rPr>
                <w:webHidden/>
                <w:rStyle w:val="IndexLink"/>
              </w:rPr>
              <w:t>68</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اولین بانوی راوی حدیث</w:t>
            </w:r>
            <w:r>
              <w:rPr>
                <w:rStyle w:val="IndexLink"/>
                <w:rtl w:val="true"/>
              </w:rPr>
              <w:tab/>
            </w:r>
            <w:r>
              <w:rPr>
                <w:rStyle w:val="IndexLink"/>
              </w:rPr>
              <w:t>335</w:t>
            </w:r>
          </w:hyperlink>
        </w:p>
        <w:p>
          <w:pPr>
            <w:pStyle w:val="Contents2"/>
            <w:tabs>
              <w:tab w:val="clear" w:pos="8743"/>
              <w:tab w:val="right" w:pos="9026" w:leader="dot"/>
            </w:tabs>
            <w:rPr/>
          </w:pPr>
          <w:hyperlink w:anchor="__RefHeading___Toc3676700_3381743652">
            <w:r>
              <w:rPr>
                <w:webHidden/>
                <w:rStyle w:val="IndexLink"/>
              </w:rPr>
              <w:t>69</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اولین بانوی مسلمان</w:t>
            </w:r>
            <w:r>
              <w:rPr>
                <w:rStyle w:val="IndexLink"/>
                <w:rtl w:val="true"/>
              </w:rPr>
              <w:tab/>
            </w:r>
            <w:r>
              <w:rPr>
                <w:rStyle w:val="IndexLink"/>
              </w:rPr>
              <w:t>338</w:t>
            </w:r>
          </w:hyperlink>
        </w:p>
        <w:p>
          <w:pPr>
            <w:pStyle w:val="Contents3"/>
            <w:tabs>
              <w:tab w:val="clear" w:pos="8459"/>
              <w:tab w:val="right" w:pos="9026" w:leader="dot"/>
            </w:tabs>
            <w:rPr/>
          </w:pPr>
          <w:hyperlink w:anchor="__RefHeading___Toc3676702_3381743652">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3676704_3381743652">
            <w:r>
              <w:rPr>
                <w:webHidden/>
                <w:rStyle w:val="IndexLink"/>
                <w:rtl w:val="true"/>
              </w:rPr>
              <w:t xml:space="preserve">قرآن و سبقت ایمان امام امیرمؤمنان علی </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2"/>
            <w:tabs>
              <w:tab w:val="clear" w:pos="8743"/>
              <w:tab w:val="right" w:pos="9026" w:leader="dot"/>
            </w:tabs>
            <w:rPr/>
          </w:pPr>
          <w:hyperlink w:anchor="__RefHeading___Toc3676706_3381743652">
            <w:r>
              <w:rPr>
                <w:webHidden/>
                <w:rStyle w:val="IndexLink"/>
              </w:rPr>
              <w:t>70</w:t>
            </w:r>
            <w:r>
              <w:rPr>
                <w:rStyle w:val="IndexLink"/>
                <w:rtl w:val="true"/>
              </w:rPr>
              <w:t>-</w:t>
            </w:r>
            <w:r>
              <w:rPr>
                <w:rStyle w:val="IndexLink"/>
                <w:rtl w:val="true"/>
              </w:rPr>
              <w:t xml:space="preserve">برتری اسلام آوردن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بر دیگران</w:t>
            </w:r>
            <w:r>
              <w:rPr>
                <w:rStyle w:val="IndexLink"/>
                <w:rtl w:val="true"/>
              </w:rPr>
              <w:tab/>
            </w:r>
            <w:r>
              <w:rPr>
                <w:rStyle w:val="IndexLink"/>
              </w:rPr>
              <w:t>354</w:t>
            </w:r>
          </w:hyperlink>
        </w:p>
        <w:p>
          <w:pPr>
            <w:pStyle w:val="Contents2"/>
            <w:tabs>
              <w:tab w:val="clear" w:pos="8743"/>
              <w:tab w:val="right" w:pos="9026" w:leader="dot"/>
            </w:tabs>
            <w:rPr/>
          </w:pPr>
          <w:hyperlink w:anchor="__RefHeading___Toc3676708_3381743652">
            <w:r>
              <w:rPr>
                <w:webHidden/>
                <w:rStyle w:val="IndexLink"/>
              </w:rPr>
              <w:t>71</w:t>
            </w:r>
            <w:r>
              <w:rPr>
                <w:rStyle w:val="IndexLink"/>
                <w:rtl w:val="true"/>
              </w:rPr>
              <w:t>-</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اولین بانوی با ایمان</w:t>
            </w:r>
            <w:r>
              <w:rPr>
                <w:rStyle w:val="IndexLink"/>
                <w:rtl w:val="true"/>
              </w:rPr>
              <w:tab/>
            </w:r>
            <w:r>
              <w:rPr>
                <w:rStyle w:val="IndexLink"/>
              </w:rPr>
              <w:t>356</w:t>
            </w:r>
          </w:hyperlink>
        </w:p>
        <w:p>
          <w:pPr>
            <w:pStyle w:val="Contents2"/>
            <w:tabs>
              <w:tab w:val="clear" w:pos="8743"/>
              <w:tab w:val="right" w:pos="9026" w:leader="dot"/>
            </w:tabs>
            <w:rPr/>
          </w:pPr>
          <w:hyperlink w:anchor="__RefHeading___Toc3676710_3381743652">
            <w:r>
              <w:rPr>
                <w:webHidden/>
                <w:rStyle w:val="IndexLink"/>
              </w:rPr>
              <w:t>72</w:t>
            </w:r>
            <w:r>
              <w:rPr>
                <w:rStyle w:val="IndexLink"/>
                <w:rtl w:val="true"/>
              </w:rPr>
              <w:t>-</w:t>
            </w:r>
            <w:r>
              <w:rPr>
                <w:rStyle w:val="IndexLink"/>
                <w:rtl w:val="true"/>
              </w:rPr>
              <w:t xml:space="preserve">اثرگذاری ایمان عظیم حضرت خدیجه </w:t>
            </w:r>
            <w:r>
              <w:rPr>
                <w:rStyle w:val="IndexLink"/>
                <w:rtl w:val="true"/>
              </w:rPr>
              <w:t>(</w:t>
            </w:r>
            <w:r>
              <w:rPr>
                <w:rStyle w:val="IndexLink"/>
                <w:rtl w:val="true"/>
              </w:rPr>
              <w:t>علیها السلام</w:t>
            </w:r>
            <w:r>
              <w:rPr>
                <w:rStyle w:val="IndexLink"/>
                <w:rtl w:val="true"/>
              </w:rPr>
              <w:t>)</w:t>
              <w:tab/>
            </w:r>
            <w:r>
              <w:rPr>
                <w:rStyle w:val="IndexLink"/>
              </w:rPr>
              <w:t>359</w:t>
            </w:r>
          </w:hyperlink>
        </w:p>
        <w:p>
          <w:pPr>
            <w:pStyle w:val="Contents2"/>
            <w:tabs>
              <w:tab w:val="clear" w:pos="8743"/>
              <w:tab w:val="right" w:pos="9026" w:leader="dot"/>
            </w:tabs>
            <w:rPr/>
          </w:pPr>
          <w:hyperlink w:anchor="__RefHeading___Toc3676712_3381743652">
            <w:r>
              <w:rPr>
                <w:webHidden/>
                <w:rStyle w:val="IndexLink"/>
              </w:rPr>
              <w:t>73</w:t>
            </w:r>
            <w:r>
              <w:rPr>
                <w:rStyle w:val="IndexLink"/>
                <w:rtl w:val="true"/>
              </w:rPr>
              <w:t>-</w:t>
            </w:r>
            <w:r>
              <w:rPr>
                <w:rStyle w:val="IndexLink"/>
                <w:rtl w:val="true"/>
              </w:rPr>
              <w:t>شرف قُرب</w:t>
            </w:r>
            <w:r>
              <w:rPr>
                <w:rStyle w:val="IndexLink"/>
                <w:rtl w:val="true"/>
              </w:rPr>
              <w:tab/>
            </w:r>
            <w:r>
              <w:rPr>
                <w:rStyle w:val="IndexLink"/>
              </w:rPr>
              <w:t>361</w:t>
            </w:r>
          </w:hyperlink>
        </w:p>
        <w:p>
          <w:pPr>
            <w:pStyle w:val="Contents2"/>
            <w:tabs>
              <w:tab w:val="clear" w:pos="8743"/>
              <w:tab w:val="right" w:pos="9026" w:leader="dot"/>
            </w:tabs>
            <w:rPr/>
          </w:pPr>
          <w:hyperlink w:anchor="__RefHeading___Toc3676714_3381743652">
            <w:r>
              <w:rPr>
                <w:webHidden/>
                <w:rStyle w:val="IndexLink"/>
              </w:rPr>
              <w:t>74</w:t>
            </w:r>
            <w:r>
              <w:rPr>
                <w:rStyle w:val="IndexLink"/>
                <w:rtl w:val="true"/>
              </w:rPr>
              <w:t>-</w:t>
            </w:r>
            <w:r>
              <w:rPr>
                <w:rStyle w:val="IndexLink"/>
                <w:rtl w:val="true"/>
              </w:rPr>
              <w:t xml:space="preserve">هم گامی با امیر المؤمنین علی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2"/>
            <w:tabs>
              <w:tab w:val="clear" w:pos="8743"/>
              <w:tab w:val="right" w:pos="9026" w:leader="dot"/>
            </w:tabs>
            <w:rPr/>
          </w:pPr>
          <w:hyperlink w:anchor="__RefHeading___Toc3676716_3381743652">
            <w:r>
              <w:rPr>
                <w:webHidden/>
                <w:rStyle w:val="IndexLink"/>
              </w:rPr>
              <w:t>75</w:t>
            </w:r>
            <w:r>
              <w:rPr>
                <w:rStyle w:val="IndexLink"/>
                <w:rtl w:val="true"/>
              </w:rPr>
              <w:t xml:space="preserve">- </w:t>
            </w:r>
            <w:r>
              <w:rPr>
                <w:rStyle w:val="IndexLink"/>
                <w:rtl w:val="true"/>
              </w:rPr>
              <w:t>فهرست مصادر و منابع</w:t>
            </w:r>
            <w:r>
              <w:rPr>
                <w:rStyle w:val="IndexLink"/>
                <w:rtl w:val="true"/>
              </w:rPr>
              <w:tab/>
            </w:r>
            <w:r>
              <w:rPr>
                <w:rStyle w:val="IndexLink"/>
              </w:rPr>
              <w:t>364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1_202135"/>
      <w:bookmarkStart w:id="1" w:name="pg17011_202135"/>
      <w:bookmarkEnd w:id="1"/>
    </w:p>
    <w:p>
      <w:pPr>
        <w:pStyle w:val="Heading2"/>
        <w:numPr>
          <w:ilvl w:val="1"/>
          <w:numId w:val="1"/>
        </w:numPr>
        <w:rPr/>
      </w:pPr>
      <w:bookmarkStart w:id="2" w:name="pg17011_202135"/>
      <w:bookmarkStart w:id="3" w:name="__RefHeading___Toc367648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فیض‌الله،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حضرت خدیجه الغراء ام المومنین سلام الله علیها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فیض‌الله 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۱۳۹</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6484_3381743652"/>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وَامْرَأَتَ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تحریم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امْرَأَتَ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تحریم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تحریم</w:t>
      </w:r>
    </w:p>
    <w:p>
      <w:pPr>
        <w:pStyle w:val="BookText"/>
        <w:rPr/>
      </w:pPr>
      <w:r>
        <w:rPr>
          <w:rFonts w:ascii="IRNazanin" w:hAnsi="IRNazanin" w:eastAsia="IRNazanin"/>
          <w:color w:val="111111"/>
          <w:sz w:val="28"/>
          <w:sz w:val="28"/>
          <w:szCs w:val="28"/>
          <w:rtl w:val="true"/>
          <w:lang w:bidi="fa-IR"/>
        </w:rPr>
        <w:t xml:space="preserve">قلم از ذکر فضائل ام المؤمنین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لسان الکَن و علم ناچیز و بیان ناقص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درباره بانوی بزرگواری که خداوند شب معراج سلام بوسیله پیک وحی خود به او می رساند و آن کسی که هم مورد نعت و ستایش و تمحید خداوند و هم ملائکه و هم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مطلبی نداریم کسی که مادر بانوی عظیمی حضرت صدیقه ی طاهره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ائمه ی هدی ام النجباء، سیدة نساء العالمین، ام ابی ها و کسی که محور اصلی اصحاب کساء و ناقل آن می باشد کسی که عوالم بخاطر وجود شریف او و پدر بزرگوارش و شوهر ارجمندش و اولاد طاهرینش،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موجودات و مخلوقات، تقریر و نوشتن کاری بسیار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چنین بانوئی با عظمت و شوکت، شهامت، مناعت پایداری و استوار، دیانت، حامی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حامی ولی الله و حجة الله،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حامی دین و دیانت، فداکاری، شجاعت، راسخ در اعتقاد و ایمان همسر وفادار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 و حق پذیر و ایثار و حُسن رفتار با همسر، راستی و درستی، و مقاومت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الگوی کمال و جمال انسانی برای همه ی مسلمانان، خصوصاً بانوان شیعه، بانوی منحصر به فرد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و دشمن در تعریف او، حق مطلب را باز هم اداء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ممدوح همه است، حتی مخالفین 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فضائل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کثیرةٌ لا تُحصی اما برتری ماو والایی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 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فی الجمله دارای این صفات عالیه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موحد، دانشمند و مبارز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و عفیف ترین بانوی عرب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زن نمونه و موفق خلقت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تاز در آزاد اندیشی، عادالت خواهی و حق گرایی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و زیرک ترین بانوی بزرگ مسلمان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بازرگان و تاجر و ایثار و فداکار در تجارت 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دستگیر محرومان، نیازمندان و یتیمان و بی نوایان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ریحانه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زهرای مرضیه،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عزیزترین و محبوب ترین 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همراه، مونس و یار همیشگی تا آخرین لحظه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سینه ی چاک و به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همه مرا تکذیب می کردند، خدیجه مرا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و ثروتش به اسلام رشد و رونق و گسترش و عزت بخشید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ثروتش هم ردیف شمشیر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آغاز معراج و فرودگاه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به او سلام رساند و جبرئیل هم سلام رساند و میوه های بهشتی برای او فرستاد و نوید بهشت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حتی دشمنانش هم غمگین و زبان به فضایلش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مال، جان خود را هم نثار اسلام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انتساب به او افتخار می کنند و خود را فرزند او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ای از بهشت برایش فرستاده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خانه نشین کرد و باعث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علیها و علی بعلها و علی بینها و علی بنتها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محبی ها و مروج فضائلها و مناقبها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هود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الحقیر، فیض الله ویسی</w:t>
      </w:r>
    </w:p>
    <w:p>
      <w:pPr>
        <w:pStyle w:val="BookText"/>
        <w:rPr/>
      </w:pPr>
      <w:r>
        <w:rPr>
          <w:rFonts w:ascii="IRNazanin" w:hAnsi="IRNazanin" w:eastAsia="IRNazanin"/>
          <w:color w:val="111111"/>
          <w:sz w:val="28"/>
          <w:sz w:val="28"/>
          <w:szCs w:val="28"/>
          <w:rtl w:val="true"/>
          <w:lang w:bidi="fa-IR"/>
        </w:rPr>
        <w:t>لغات</w:t>
      </w:r>
    </w:p>
    <w:p>
      <w:pPr>
        <w:pStyle w:val="BookText"/>
        <w:rPr/>
      </w:pPr>
      <w:r>
        <w:rPr>
          <w:rFonts w:ascii="IRNazanin" w:hAnsi="IRNazanin" w:eastAsia="IRNazanin"/>
          <w:color w:val="111111"/>
          <w:sz w:val="28"/>
          <w:sz w:val="28"/>
          <w:szCs w:val="28"/>
          <w:rtl w:val="true"/>
          <w:lang w:bidi="fa-IR"/>
        </w:rPr>
        <w:t>امتیاز، جدا شدن، جدا شدن از یک دیگر، جدایی و انفصال و تفریق</w:t>
      </w:r>
    </w:p>
    <w:p>
      <w:pPr>
        <w:pStyle w:val="BookText"/>
        <w:rPr/>
      </w:pPr>
      <w:r>
        <w:rPr>
          <w:rFonts w:ascii="IRNazanin" w:hAnsi="IRNazanin" w:eastAsia="IRNazanin"/>
          <w:color w:val="111111"/>
          <w:sz w:val="28"/>
          <w:sz w:val="28"/>
          <w:szCs w:val="28"/>
          <w:rtl w:val="true"/>
          <w:lang w:bidi="fa-IR"/>
        </w:rPr>
        <w:t>در چشم پاک بین نبود رسم امتیاز</w:t>
      </w:r>
    </w:p>
    <w:p>
      <w:pPr>
        <w:pStyle w:val="BookText"/>
        <w:rPr/>
      </w:pPr>
      <w:r>
        <w:rPr>
          <w:rFonts w:ascii="IRNazanin" w:hAnsi="IRNazanin" w:eastAsia="IRNazanin"/>
          <w:color w:val="111111"/>
          <w:sz w:val="28"/>
          <w:sz w:val="28"/>
          <w:szCs w:val="28"/>
          <w:rtl w:val="true"/>
          <w:lang w:bidi="fa-IR"/>
        </w:rPr>
        <w:t>در آفتاب سایه ی شاه و گدایی است</w:t>
      </w:r>
    </w:p>
    <w:p>
      <w:pPr>
        <w:pStyle w:val="BookText"/>
        <w:rPr/>
      </w:pPr>
      <w:r>
        <w:rPr>
          <w:rFonts w:ascii="IRNazanin" w:hAnsi="IRNazanin" w:eastAsia="IRNazanin"/>
          <w:color w:val="111111"/>
          <w:sz w:val="28"/>
          <w:sz w:val="28"/>
          <w:szCs w:val="28"/>
          <w:rtl w:val="true"/>
          <w:lang w:bidi="fa-IR"/>
        </w:rPr>
        <w:t>برتریی داشتن، مزیت داشتن، رُجحان، فضیلت، تمیز و تشخیص، تفاوت، تدبیر، فراست، هشیاری، دور اندیشی، عاقبت بینی</w:t>
      </w:r>
    </w:p>
    <w:p>
      <w:pPr>
        <w:pStyle w:val="BookText"/>
        <w:rPr/>
      </w:pPr>
      <w:r>
        <w:rPr>
          <w:rFonts w:ascii="IRNazanin" w:hAnsi="IRNazanin" w:eastAsia="IRNazanin"/>
          <w:color w:val="111111"/>
          <w:sz w:val="28"/>
          <w:sz w:val="28"/>
          <w:szCs w:val="28"/>
          <w:rtl w:val="true"/>
          <w:lang w:bidi="fa-IR"/>
        </w:rPr>
        <w:t>لغت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خاص و خاصه</w:t>
      </w:r>
    </w:p>
    <w:p>
      <w:pPr>
        <w:pStyle w:val="BookText"/>
        <w:rPr/>
      </w:pPr>
      <w:r>
        <w:rPr>
          <w:rFonts w:ascii="IRNazanin" w:hAnsi="IRNazanin" w:eastAsia="IRNazanin"/>
          <w:color w:val="111111"/>
          <w:sz w:val="28"/>
          <w:sz w:val="28"/>
          <w:szCs w:val="28"/>
          <w:rtl w:val="true"/>
          <w:lang w:bidi="fa-IR"/>
        </w:rPr>
        <w:t>همیشه دل از شاه دارید شاد</w:t>
      </w:r>
    </w:p>
    <w:p>
      <w:pPr>
        <w:pStyle w:val="BookText"/>
        <w:rPr/>
      </w:pPr>
      <w:r>
        <w:rPr>
          <w:rFonts w:ascii="IRNazanin" w:hAnsi="IRNazanin" w:eastAsia="IRNazanin"/>
          <w:color w:val="111111"/>
          <w:sz w:val="28"/>
          <w:sz w:val="28"/>
          <w:szCs w:val="28"/>
          <w:rtl w:val="true"/>
          <w:lang w:bidi="fa-IR"/>
        </w:rPr>
        <w:t>به ویژه که دارد ره دین و داد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و خلاصه، خالص و بی غش، صاف و پاک دل</w:t>
      </w:r>
      <w:r>
        <w:rPr>
          <w:rFonts w:eastAsia="IRNazanin" w:cs="IRNazanin"/>
          <w:color w:val="111111"/>
          <w:sz w:val="28"/>
          <w:szCs w:val="28"/>
          <w:rtl w:val="true"/>
          <w:lang w:bidi="fa-IR"/>
        </w:rPr>
        <w:t>.</w:t>
      </w:r>
      <w:bookmarkStart w:id="7" w:name="pg17011_202139"/>
    </w:p>
    <w:p>
      <w:pPr>
        <w:pStyle w:val="BookText"/>
        <w:rPr/>
      </w:pPr>
      <w:bookmarkEnd w:id="7"/>
      <w:r>
        <w:rPr>
          <w:rFonts w:ascii="IRNazanin" w:hAnsi="IRNazanin" w:eastAsia="IRNazanin"/>
          <w:color w:val="111111"/>
          <w:sz w:val="28"/>
          <w:sz w:val="28"/>
          <w:szCs w:val="28"/>
          <w:rtl w:val="true"/>
          <w:lang w:bidi="fa-IR"/>
        </w:rPr>
        <w:t>ویژه، بیژه، خالص، خاص، خاصه، برگزیده</w:t>
      </w:r>
    </w:p>
    <w:p>
      <w:pPr>
        <w:pStyle w:val="BookText"/>
        <w:rPr/>
      </w:pPr>
      <w:r>
        <w:rPr>
          <w:rFonts w:ascii="IRNazanin" w:hAnsi="IRNazanin" w:eastAsia="IRNazanin"/>
          <w:color w:val="111111"/>
          <w:sz w:val="28"/>
          <w:sz w:val="28"/>
          <w:szCs w:val="28"/>
          <w:rtl w:val="true"/>
          <w:lang w:bidi="fa-IR"/>
        </w:rPr>
        <w:t>ویژگان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ویژه و به معنی خاصان و نزدیکان کسی و شخصی</w:t>
      </w:r>
    </w:p>
    <w:p>
      <w:pPr>
        <w:pStyle w:val="BookText"/>
        <w:rPr/>
      </w:pP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ها و اختصاصات و شایستگی ها و سزاواری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شمایلی که نباید به وصف در أوهام خصایص که نگنجد به ذکر در أفواه</w:t>
      </w:r>
    </w:p>
    <w:p>
      <w:pPr>
        <w:pStyle w:val="BookText"/>
        <w:rPr/>
      </w:pPr>
      <w:r>
        <w:rPr>
          <w:rFonts w:ascii="IRNazanin" w:hAnsi="IRNazanin" w:eastAsia="IRNazanin"/>
          <w:color w:val="111111"/>
          <w:sz w:val="28"/>
          <w:sz w:val="28"/>
          <w:szCs w:val="28"/>
          <w:rtl w:val="true"/>
          <w:lang w:bidi="fa-IR"/>
        </w:rPr>
        <w:t>اختصاص، خاص کردن به تخصیص، خاص گردانیدن به چیزی، ویژه کردن به انفراد، اغتزاز و اختصه بالطریق الرضیة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گردانیدن، یگانه و خاص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و خاص شدن، تفضیل، گزیده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گزیدن، برگزیده شدن، دوستی و یگانگی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فی اللغة، امتیاز بعض الجمله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ده خدا</w:t>
      </w:r>
    </w:p>
    <w:p>
      <w:pPr>
        <w:pStyle w:val="BookText"/>
        <w:rPr/>
      </w:pPr>
      <w:r>
        <w:rPr>
          <w:rFonts w:ascii="IRNazanin" w:hAnsi="IRNazanin" w:eastAsia="IRNazanin"/>
          <w:color w:val="111111"/>
          <w:sz w:val="28"/>
          <w:sz w:val="28"/>
          <w:szCs w:val="28"/>
          <w:rtl w:val="true"/>
          <w:lang w:bidi="fa-IR"/>
        </w:rPr>
        <w:t>اختصاص دادن، مرکب چیزی را به کسی مخصوص کردن و شریک نکردن دیگری را در آن خَصَّ خَصاً و خُصوصاً و خُصُوصةً و خصوصیةً و تَخَصةً و خِصیَّةً و خصیصی و خصیصاً فلاناً بالشیء، او را برگزید، ویژه او قرار داد، چیزی را مخصوص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ویژه،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مازَیَمیزُ مَیزاً و اَمازَ الشَّئَ، چیزی را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دیگر جدایش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چیزی دیگر برتری و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اِنمازَ، انمیازاً و امتازِ امتیازاً و استمازَ، استمازةً، جدا شده، تمیز داده شده از چیز دیگر</w:t>
      </w:r>
      <w:r>
        <w:rPr>
          <w:rFonts w:eastAsia="IRNazanin" w:cs="IRNazanin"/>
          <w:color w:val="111111"/>
          <w:sz w:val="28"/>
          <w:szCs w:val="28"/>
          <w:rtl w:val="true"/>
          <w:lang w:bidi="fa-IR"/>
        </w:rPr>
        <w:t>.</w:t>
      </w:r>
    </w:p>
    <w:p>
      <w:pPr>
        <w:pStyle w:val="Heading2"/>
        <w:numPr>
          <w:ilvl w:val="1"/>
          <w:numId w:val="1"/>
        </w:numPr>
        <w:rPr/>
      </w:pPr>
      <w:bookmarkStart w:id="8" w:name="__RefHeading___Toc3676486_3381743652"/>
      <w:bookmarkStart w:id="9" w:name="_Toc3"/>
      <w:bookmarkEnd w:id="8"/>
      <w:r>
        <w:rPr/>
        <w:t>1</w:t>
      </w:r>
      <w:r>
        <w:rPr>
          <w:rtl w:val="true"/>
        </w:rPr>
        <w:t>-</w:t>
      </w:r>
      <w:r>
        <w:rPr>
          <w:rtl w:val="true"/>
        </w:rPr>
        <w:t>امتیاز و خصوصیت و ویژگی اول</w:t>
      </w:r>
      <w:r>
        <w:rPr>
          <w:rtl w:val="true"/>
        </w:rPr>
        <w:t xml:space="preserve">: </w:t>
      </w:r>
      <w:r>
        <w:rPr>
          <w:rtl w:val="true"/>
        </w:rPr>
        <w:t>نسب ایشان شریف</w:t>
      </w:r>
      <w:bookmarkEnd w:id="9"/>
    </w:p>
    <w:p>
      <w:pPr>
        <w:pStyle w:val="BookText"/>
        <w:rPr/>
      </w:pPr>
      <w:r>
        <w:rPr>
          <w:rFonts w:ascii="IRNazanin" w:hAnsi="IRNazanin" w:eastAsia="IRNazanin"/>
          <w:color w:val="111111"/>
          <w:sz w:val="28"/>
          <w:sz w:val="28"/>
          <w:szCs w:val="28"/>
          <w:rtl w:val="true"/>
          <w:lang w:bidi="fa-IR"/>
        </w:rPr>
        <w:t xml:space="preserve">نسب این بزرگوار با همسر بزرگوارش،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نسبشان به قریش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پدری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اجداد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بالله واسطه، دختر عموی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 هشتم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Style w:val="FootnoteAnchor"/>
          <w:rtl w:val="true"/>
        </w:rPr>
        <w:footnoteReference w:id="2"/>
      </w:r>
      <w:r>
        <w:rPr>
          <w:rFonts w:ascii="IRNazanin" w:hAnsi="IRNazanin" w:eastAsia="IRNazanin"/>
          <w:color w:val="111111"/>
          <w:sz w:val="28"/>
          <w:sz w:val="28"/>
          <w:szCs w:val="28"/>
          <w:rtl w:val="true"/>
          <w:lang w:bidi="fa-IR"/>
        </w:rPr>
        <w:t>بن شیبة بن هاشم بن عمرو بن عبد مناف بن المغیرة بن قصی بن زید بن کلاب بن مرة بن کعب بن لؤی بن غالب بن فهر بن مالک بن النضر،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بن نوح، شیث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زُهری در الطبقات الکبری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 است باین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خدیجة بنت خویلد بن أسد بن عبدالعزی بن قصی بن کلاب بن مرة بن کعب بن لؤی بن غالب بن فهر بن مالک بن النضر بن کنایة و امها فاطمة بنت زائدة بن الأصم بن الهرم بن رواحة بن حجر بن عبد بن معیص بن عامر بن لؤی بن غالب بن فهم بن مالک و امها هالة بنت عبد مناف بن الحارث بن منقذ بن عمرو بن معیص بن عامر بن لؤی، و امها العرقة و هی قلابة بنت سُعید بن سهم بن عمرو بن هُصیص بن کعب بن لؤی،و امها عاتکة بنت عبد العزی بن قصی بن کلاب بن مرة بن کعب بن لؤی بن غالب، و أمها الخطیا و هی ریطة بنت</w:t>
      </w:r>
    </w:p>
    <w:p>
      <w:pPr>
        <w:pStyle w:val="BookText"/>
        <w:rPr/>
      </w:pPr>
      <w:r>
        <w:rPr>
          <w:rFonts w:ascii="IRNazanin" w:hAnsi="IRNazanin" w:eastAsia="IRNazanin"/>
          <w:color w:val="111111"/>
          <w:sz w:val="28"/>
          <w:sz w:val="28"/>
          <w:szCs w:val="28"/>
          <w:rtl w:val="true"/>
          <w:lang w:bidi="fa-IR"/>
        </w:rPr>
        <w:t>کعب بن سعد بن تیم بن مرة بن کعب بن لؤی بن غالب، و امها تائلة بنت حُذافة بن جُمح بن عمرو بن هُصیص بن کعب بن لؤی بن غالب بن فهر بن مالک، و کانت خدیجة بنت خویلد قبل اَن یتزوجها أحد قد ذکرت لورقة بن نوفل بن أسد بن عبد العزی بن قصی قلم یقضی بینهما نکاح فتزوجها أبو هالة و اسمه هند بن الناش بن زرارة بن وقدان بن حبیب بن سلامة بن غوس بن جروة بن أسید بن عمرو بن تمیم، و کان ابوها ذا شرف فی قومه و نزل مکة و خالف بها بنی عبدالدار بن قصی و کانت قریش تزوج حلیفهم، فولدت خدیجه لأبی هالة رجلاً یقال له هند و هالة رجل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علیها بعد ابی هالة عتیق بن عابد بن عبدالله بن عمر بن مخزوم فولدت له جاریة یقال 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صیفی بن امیة بن عابد بن عبدالله بن عبدالله بن عمر بن مخزوم و هو ابن عمها، فولدت به محمداً – و یقال لنبی محمد هذا بنو الطاهرة لمکان خدیجة، و کان له بقیة بالمدینة و عقب فانقرضوا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خدیجة تدعی أم هند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مورخ می نویسد أخبرنا هشام بن محمد بن السائب الکلبی عن أبیه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خدیجة بنت خویلد بن أسد بن عبدالعزی بن قصی بن کلاب بن مرة بن کعب بن لؤی بن غالب بن فهر بن مالک بن نضر بن کنانة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خدیجه دختر خویلد بن أسد بن عبدالعزی بن کلاب مرة بن کعب بن لؤی بن غالب بن فهر بن مالک بن النضر بن کنانة است</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ابن حزم،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الانوار الساطعة من الغراء الطاهرة، غالب سیلاوی،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 هذا هو أخو عبد مناف أجداد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ابوهما قصی بن کلاب فهی رضی الله عنها تلتقی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 الرابع و هو قصی بن کلاب</w:t>
      </w:r>
    </w:p>
    <w:p>
      <w:pPr>
        <w:pStyle w:val="BookText"/>
        <w:rPr/>
      </w:pPr>
      <w:r>
        <w:rPr>
          <w:rFonts w:ascii="IRNazanin" w:hAnsi="IRNazanin" w:eastAsia="IRNazanin"/>
          <w:color w:val="111111"/>
          <w:sz w:val="28"/>
          <w:sz w:val="28"/>
          <w:szCs w:val="28"/>
          <w:rtl w:val="true"/>
          <w:lang w:bidi="fa-IR"/>
        </w:rPr>
        <w:t xml:space="preserve">و عبد العزی برادر عبد مناف است که یکی از اجداد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پدر این دو، قصی بن کلاب است،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 چهارم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و جد چهارم، همان قصی بن کلاب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ی ترجمه ی طبقات ابن سعد این است ام المؤمنین خدیجه ی 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 بن أسد بن عبدالعزی بن قصی ابن کلاب بن مرة بن کعب بن لُوی بن غالب بن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ایشان، فاطمه دختر زائدة بن الأصم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نسبش ایضاً به لوی بن غالب می رسد و مادر فاطمه، هاله است، که دختر عبد مناف بن الحارث که نسبش ایضاً به لوی بن غالب می رسد و مادر هاله، قلابه نام داشت و او دختر سعد بن سهم ابن غمرو، که از اولاد غالب بن فهر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مشهور</w:t>
      </w:r>
      <w:r>
        <w:rPr>
          <w:rStyle w:val="FootnoteAnchor"/>
          <w:rtl w:val="true"/>
        </w:rPr>
        <w:footnoteReference w:id="6"/>
      </w:r>
      <w:r>
        <w:rPr>
          <w:rFonts w:ascii="IRNazanin" w:hAnsi="IRNazanin" w:eastAsia="IRNazanin"/>
          <w:color w:val="111111"/>
          <w:sz w:val="28"/>
          <w:sz w:val="28"/>
          <w:szCs w:val="28"/>
          <w:rtl w:val="true"/>
          <w:lang w:bidi="fa-IR"/>
        </w:rPr>
        <w:t>، شوهر اول او، عتیق بن عائز مخزومی و شوهر دوم ایشان، ابی هالة بن المنذر الأسدی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دختری آورد به نام هند، از این جهت مکنا به ام 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ابوهاله، نیز نماند،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 خویش و میراث شوهران، ثروتی عظیم فراهم آمد، آن را سرمایه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مضاربه تجارت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ضادید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ضدید مرد بزرگ، و شجاع، دلاور، مهتر، باد شدید، سرمایه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گران گردید، چندان که هشتاد هزار شتر در زیر بار تجارت او بودند، همه روزه مال او زیاد می گردید و نام او بلند می گشت و بر بام خانه ی او قبه ای از حریر سبز با طناب های ابریشم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تمثالی چند و این جلالت اییشان را علامتی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عقبة بن ابی محیط، و صلت بن ابی شهاب که هر یک چهارصد کنیز و غلام و خدمتکار داشته اند و ابوجهل و ابوسفیان که در شمار ضادید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بزرگان، از هر جانب خواستار شدند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حباله ی نکاح خود درآورند و ایشان قبول نمی کردند تا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حباله ی نکاح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قاسم و عبدالله که آن ها را طیب و طاهر می نامیدند، و ام کلثوم و زینب و رقیه و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جمیع اموال و دارایی خود را واگذار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چهار سال و یک ماه با آن حضرت، زندگانی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 سال از عمر شریفش گذشته بود و تا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او را در حجون مکه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ایشان به روایت یعقوبی قبل از هجرت، به سه سال در ماه مبارک رمضان، اتفاق افتاد این بود فهرست و خلاصه ی دوره ی زندگانی ام المؤمنین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چاپخانه ی خورشید،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تاریخ نشر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نسب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مُروج الذهب، ابن مسعود، از این قرار است نسبه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محمد بن عبدالله بن عبدالمطلب بن هاشم ابن عبد مناف بن قصی بن کلاب بن مرة بن کعب بن لؤی بن غالب بن فهر بن مالک بن النضر بن کنانة بن خُزیمة بن مدرکة ابن الیاس بن مُضر بن ترار بن معد بن عدنان بن أدد بن ناخور ابن سود بن یعرب بن یشجب بن ثابت بن اسماعیل بن ابراهیم خلیل الرحمن بن تاریخ ناخور بن ساروخ بن أرعواء بن فالع ابن عابر بن شامخ بن إرفشخد بن سام بن نوح بن ملک بن متوشلخ ابن أخنوخ بن یرد بن مهلاییل بن قینان بن أنوش بن شیث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جلاء العیون – نسب شریف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باین صورت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نسب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 مناف بن قصی بن کلاب بن مرة بن لوی بن غالب بن فهر بن مالک بن نضر بن کنانة بن خزیمة بن مدرکة بن الیاس بن مضر بن ترار بن معد بن عدنان بن آذر بن الهمیسع بن سلامان بن البنت بن حمل بن قیدار بن اسماعیل بن ابراهیم</w:t>
      </w:r>
    </w:p>
    <w:p>
      <w:pPr>
        <w:pStyle w:val="BookText"/>
        <w:rPr/>
      </w:pPr>
      <w:r>
        <w:rPr>
          <w:rFonts w:ascii="IRNazanin" w:hAnsi="IRNazanin" w:eastAsia="IRNazanin"/>
          <w:color w:val="111111"/>
          <w:sz w:val="28"/>
          <w:sz w:val="28"/>
          <w:szCs w:val="28"/>
          <w:rtl w:val="true"/>
          <w:lang w:bidi="fa-IR"/>
        </w:rPr>
        <w:t xml:space="preserve">بن الخلیل تاریخ بن ناخور بن شروع بن ارغو بن فالغ بن عابر بن شالح بن ارفخشد بن سام بن نوح بن مالک بن متوشلخ بن اخنوخ بن البارض بن مهلائیل بن قینان بن انوش بن شیث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اقوال دیگری هم هست که بعضی از اجداد آن بزرگوار را مختلف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اسامی آنان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را در خطب ها و کلمات و سخنرانی ها، نسبت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از طرف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ندبه آمده است که در خطاب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النَّبِیِّ الْمُصْطَفی، وَابْنُ عَلِیٍّ الْمُرْتَضی، وَابْنُ خَدیجَةَ الْغَرّآءِ، وَابْنُ فاطِمَةَ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فرزند پیامبر برگزیده و فرزند علی مرتضی و فرزند خدیجه ی غراء و روشن جبین و فرزند فاطمه ی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 لغت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اغر، به معنای نیکو زیبا، سفید و روشن از هر چیز، درخشان، و به معنی فصیح و بلیغ و شیوا،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غراء، ادبیات 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باد نوروزت که بر گیتی همایون شد</w:t>
      </w:r>
    </w:p>
    <w:p>
      <w:pPr>
        <w:pStyle w:val="BookText"/>
        <w:rPr/>
      </w:pPr>
      <w:r>
        <w:rPr>
          <w:rFonts w:ascii="IRNazanin" w:hAnsi="IRNazanin" w:eastAsia="IRNazanin"/>
          <w:color w:val="111111"/>
          <w:sz w:val="28"/>
          <w:sz w:val="28"/>
          <w:szCs w:val="28"/>
          <w:rtl w:val="true"/>
          <w:lang w:bidi="fa-IR"/>
        </w:rPr>
        <w:t>از آن فرخنده دیدار و همایون طلعت غرا</w:t>
      </w:r>
    </w:p>
    <w:p>
      <w:pPr>
        <w:pStyle w:val="BookText"/>
        <w:rPr/>
      </w:pPr>
      <w:r>
        <w:rPr>
          <w:rFonts w:ascii="IRNazanin" w:hAnsi="IRNazanin" w:eastAsia="IRNazanin"/>
          <w:color w:val="111111"/>
          <w:sz w:val="28"/>
          <w:sz w:val="28"/>
          <w:szCs w:val="28"/>
          <w:rtl w:val="true"/>
          <w:lang w:bidi="fa-IR"/>
        </w:rPr>
        <w:t>روشن، نورانی، طریقه ی غراء، راه نیک روشن</w:t>
      </w:r>
    </w:p>
    <w:p>
      <w:pPr>
        <w:pStyle w:val="BookText"/>
        <w:rPr/>
      </w:pPr>
      <w:r>
        <w:rPr>
          <w:rFonts w:ascii="IRNazanin" w:hAnsi="IRNazanin" w:eastAsia="IRNazanin"/>
          <w:color w:val="111111"/>
          <w:sz w:val="28"/>
          <w:sz w:val="28"/>
          <w:szCs w:val="28"/>
          <w:rtl w:val="true"/>
          <w:lang w:bidi="fa-IR"/>
        </w:rPr>
        <w:t>لیله ی غراء، شب روشن، شب جمعه</w:t>
      </w:r>
    </w:p>
    <w:p>
      <w:pPr>
        <w:pStyle w:val="BookText"/>
        <w:rPr/>
      </w:pPr>
      <w:r>
        <w:rPr>
          <w:rFonts w:ascii="IRNazanin" w:hAnsi="IRNazanin" w:eastAsia="IRNazanin"/>
          <w:color w:val="111111"/>
          <w:sz w:val="28"/>
          <w:sz w:val="28"/>
          <w:szCs w:val="28"/>
          <w:rtl w:val="true"/>
          <w:lang w:bidi="fa-IR"/>
        </w:rPr>
        <w:t>ز شاهان همه گیتی ثنا گفتن ترا شاید</w:t>
      </w:r>
    </w:p>
    <w:p>
      <w:pPr>
        <w:pStyle w:val="BookText"/>
        <w:rPr/>
      </w:pPr>
      <w:r>
        <w:rPr>
          <w:rFonts w:ascii="IRNazanin" w:hAnsi="IRNazanin" w:eastAsia="IRNazanin"/>
          <w:color w:val="111111"/>
          <w:sz w:val="28"/>
          <w:sz w:val="28"/>
          <w:szCs w:val="28"/>
          <w:rtl w:val="true"/>
          <w:lang w:bidi="fa-IR"/>
        </w:rPr>
        <w:t>که لفظ اندر ثنای تو همه یکسر شود عزا</w:t>
      </w:r>
    </w:p>
    <w:p>
      <w:pPr>
        <w:pStyle w:val="BookText"/>
        <w:rPr/>
      </w:pPr>
      <w:r>
        <w:rPr>
          <w:rFonts w:ascii="IRNazanin" w:hAnsi="IRNazanin" w:eastAsia="IRNazanin"/>
          <w:color w:val="111111"/>
          <w:sz w:val="28"/>
          <w:sz w:val="28"/>
          <w:szCs w:val="28"/>
          <w:rtl w:val="true"/>
          <w:lang w:bidi="fa-IR"/>
        </w:rPr>
        <w:t>حجت ز بهر شیعت حیدر گفت</w:t>
      </w:r>
    </w:p>
    <w:p>
      <w:pPr>
        <w:pStyle w:val="BookText"/>
        <w:rPr/>
      </w:pPr>
      <w:r>
        <w:rPr>
          <w:rFonts w:ascii="IRNazanin" w:hAnsi="IRNazanin" w:eastAsia="IRNazanin"/>
          <w:color w:val="111111"/>
          <w:sz w:val="28"/>
          <w:sz w:val="28"/>
          <w:szCs w:val="28"/>
          <w:rtl w:val="true"/>
          <w:lang w:bidi="fa-IR"/>
        </w:rPr>
        <w:t>این خوب و خوش قصیده ی غرا را</w:t>
      </w:r>
    </w:p>
    <w:p>
      <w:pPr>
        <w:pStyle w:val="BookText"/>
        <w:rPr/>
      </w:pPr>
      <w:r>
        <w:rPr>
          <w:rFonts w:ascii="IRNazanin" w:hAnsi="IRNazanin" w:eastAsia="IRNazanin"/>
          <w:color w:val="111111"/>
          <w:sz w:val="28"/>
          <w:sz w:val="28"/>
          <w:szCs w:val="28"/>
          <w:rtl w:val="true"/>
          <w:lang w:bidi="fa-IR"/>
        </w:rPr>
        <w:t>مدینه ی منوره، ذوالغراء ناحیه ای است در عقیق مدینه</w:t>
      </w:r>
    </w:p>
    <w:p>
      <w:pPr>
        <w:pStyle w:val="BookText"/>
        <w:rPr/>
      </w:pPr>
      <w:r>
        <w:rPr>
          <w:rFonts w:ascii="IRNazanin" w:hAnsi="IRNazanin" w:eastAsia="IRNazanin"/>
          <w:color w:val="111111"/>
          <w:sz w:val="28"/>
          <w:sz w:val="28"/>
          <w:szCs w:val="28"/>
          <w:rtl w:val="true"/>
          <w:lang w:bidi="fa-IR"/>
        </w:rPr>
        <w:t>لغت دهخدا</w:t>
      </w:r>
    </w:p>
    <w:p>
      <w:pPr>
        <w:pStyle w:val="BookText"/>
        <w:rPr/>
      </w:pPr>
      <w:r>
        <w:rPr>
          <w:rFonts w:ascii="IRNazanin" w:hAnsi="IRNazanin" w:eastAsia="IRNazanin"/>
          <w:color w:val="111111"/>
          <w:sz w:val="28"/>
          <w:sz w:val="28"/>
          <w:szCs w:val="28"/>
          <w:rtl w:val="true"/>
          <w:lang w:bidi="fa-IR"/>
        </w:rPr>
        <w:t>غَرَّ غَرّاً و غِراراً و غَرِرَ، غَرارَةً، شریف و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غَرراً و غَرَّةً و غَرارةً الوجهُ، صورت زیبا شد، چهره درخشنده غَرَّ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الاَغر، زیبا، نیکو، هر چند سفید، آقامنش بزرگوار، نجیب، الغراء، مؤنث الاغرّ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ی غراء معروف خود در مقابل یزید ملعون در شام، در مقابل چندین هزار نفر سخنان بلیغ و فصیح فرمود که همه را منقلب کرد و زیر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باین جا می 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سیدةِ النساء، انا ابنُ 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المَقتول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المَجزوزِ الرأس من القَفآ</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پسر خدیجه ی کبری، منم پسر آن کسی که او را به ستم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کسی که سرش را از قفا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لشکر عمر سعد ملعون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هدایت آن لشکر از خدا غافل و 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معرفی خود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تکیه به شمشیر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بلند و رسا و بلیغ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اُنشدُکُمُ اللهَ هَل تَعرفوننی؟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انت ابنُ رسولِ اللهِ و سِبطُهُ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هل تَعلمونَ انَّ جَدی رسول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هل تعلمون انَّ ابی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هل تعلَمونَ انَّ امی فاطمةُ الزهراءُ بنتُ محمد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هل تعلمونَ انَّ جَدَتی خدیجةُ بنتُ خُویلدٍ اولُ نساء هذهِ الأمةِ اسلاماً؟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قم، تاریخ 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 را به خدای سوگند می دهم، آیا مرا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پیغمبر خدا و سبط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مرا می شناسید که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پدر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0" w:name="pg17011_202144"/>
    </w:p>
    <w:p>
      <w:pPr>
        <w:pStyle w:val="BookText"/>
        <w:rPr/>
      </w:pPr>
      <w:bookmarkEnd w:id="1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مادرم،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جده ی من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زنی که اسلام آورد؟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ها زیاد می باشد</w:t>
      </w:r>
      <w:r>
        <w:rPr>
          <w:rFonts w:eastAsia="IRNazanin" w:cs="IRNazanin"/>
          <w:color w:val="111111"/>
          <w:sz w:val="28"/>
          <w:szCs w:val="28"/>
          <w:rtl w:val="true"/>
          <w:lang w:bidi="fa-IR"/>
        </w:rPr>
        <w:t>.</w:t>
      </w:r>
    </w:p>
    <w:p>
      <w:pPr>
        <w:pStyle w:val="Heading2"/>
        <w:numPr>
          <w:ilvl w:val="1"/>
          <w:numId w:val="1"/>
        </w:numPr>
        <w:rPr/>
      </w:pPr>
      <w:bookmarkStart w:id="11" w:name="__RefHeading___Toc3676488_3381743652"/>
      <w:bookmarkStart w:id="12" w:name="_Toc4"/>
      <w:bookmarkEnd w:id="11"/>
      <w:r>
        <w:rPr/>
        <w:t>2</w:t>
      </w:r>
      <w:r>
        <w:rPr>
          <w:rtl w:val="true"/>
        </w:rPr>
        <w:t>-</w:t>
      </w:r>
      <w:r>
        <w:rPr>
          <w:rtl w:val="true"/>
        </w:rPr>
        <w:t>خصوصیت دوم</w:t>
      </w:r>
      <w:r>
        <w:rPr>
          <w:rtl w:val="true"/>
        </w:rPr>
        <w:t xml:space="preserve">: </w:t>
      </w:r>
      <w:r>
        <w:rPr>
          <w:rtl w:val="true"/>
        </w:rPr>
        <w:t>اصالت خانوادگی حضرت ام المؤمنین حضرت خدیجه ی کبری</w:t>
      </w:r>
      <w:r>
        <w:rPr>
          <w:rtl w:val="true"/>
        </w:rPr>
        <w:t>:</w:t>
      </w:r>
      <w:bookmarkEnd w:id="12"/>
    </w:p>
    <w:p>
      <w:pPr>
        <w:pStyle w:val="BookText"/>
        <w:rPr/>
      </w:pPr>
      <w:r>
        <w:rPr>
          <w:rFonts w:ascii="IRNazanin" w:hAnsi="IRNazanin" w:eastAsia="IRNazanin"/>
          <w:color w:val="111111"/>
          <w:sz w:val="28"/>
          <w:sz w:val="28"/>
          <w:szCs w:val="28"/>
          <w:rtl w:val="true"/>
          <w:lang w:bidi="fa-IR"/>
        </w:rPr>
        <w:t xml:space="preserve">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از واقعه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گیتی و جهان را، به وجود خود مزین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ولدت قیل الفیل بخمسة عشر سنة</w:t>
      </w:r>
    </w:p>
    <w:p>
      <w:pPr>
        <w:pStyle w:val="BookText"/>
        <w:rPr/>
      </w:pPr>
      <w:r>
        <w:rPr>
          <w:rFonts w:ascii="IRNazanin" w:hAnsi="IRNazanin" w:eastAsia="IRNazanin"/>
          <w:color w:val="111111"/>
          <w:sz w:val="28"/>
          <w:sz w:val="28"/>
          <w:szCs w:val="28"/>
          <w:rtl w:val="true"/>
          <w:lang w:bidi="fa-IR"/>
        </w:rPr>
        <w:t xml:space="preserve">و از جایگاه رفیع و بلند خود، در جوار رحمت الهی قدم به این عرصه نهادند تا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خدا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ایمان استوار و محکم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مَنَّ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انعام</w:t>
      </w:r>
    </w:p>
    <w:p>
      <w:pPr>
        <w:pStyle w:val="BookText"/>
        <w:rPr/>
      </w:pPr>
      <w:r>
        <w:rPr>
          <w:rFonts w:ascii="IRNazanin" w:hAnsi="IRNazanin" w:eastAsia="IRNazanin"/>
          <w:color w:val="111111"/>
          <w:sz w:val="28"/>
          <w:sz w:val="28"/>
          <w:szCs w:val="28"/>
          <w:rtl w:val="true"/>
          <w:lang w:bidi="fa-IR"/>
        </w:rPr>
        <w:t>را به تشنگان حقیقت نوید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ولایت او، خاندانش برخلاف رسوم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او را گرامی داشتند و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مراسم ساده و روح بخش،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گسسته و بیگانه ی از زشتی ها و ناپسندی ها،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خدیجه 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خَدَجَت خداجاً و اَخدَجَت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بچه اش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الخِداج هر کم بودی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اَخدَجَ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طور کامل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p>
    <w:p>
      <w:pPr>
        <w:pStyle w:val="BookText"/>
        <w:rPr/>
      </w:pPr>
      <w:r>
        <w:rPr>
          <w:rFonts w:ascii="IRNazanin" w:hAnsi="IRNazanin" w:eastAsia="IRNazanin"/>
          <w:color w:val="111111"/>
          <w:sz w:val="28"/>
          <w:sz w:val="28"/>
          <w:szCs w:val="28"/>
          <w:rtl w:val="true"/>
          <w:lang w:bidi="fa-IR"/>
        </w:rPr>
        <w:t xml:space="preserve">خدیجه مؤنث خدیج است، خدیجه الکبری، مشهور به ام المؤمنین، اول زن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خویلد بن اسد عبدالعزی بن قصی از اشراف قریش بود، مادر مشارالیها، فاطمه بنت زائدة الاصم از اولاد عامر بن لؤی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جاهلیت خدیجه را طاهره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این زن به ازدواج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ی طاهره،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و طیب و طاهر از بطن او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ی کبری، پیش از همه ی زنان، قبول اسلام و ایمان نمود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دوره ی زندگی او با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آن به سرای دیگر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ظاهری که</w:t>
      </w:r>
    </w:p>
    <w:p>
      <w:pPr>
        <w:pStyle w:val="BookText"/>
        <w:rPr/>
      </w:pPr>
      <w:r>
        <w:rPr>
          <w:rFonts w:ascii="IRNazanin" w:hAnsi="IRNazanin" w:eastAsia="IRNazanin"/>
          <w:color w:val="111111"/>
          <w:sz w:val="28"/>
          <w:sz w:val="28"/>
          <w:szCs w:val="28"/>
          <w:rtl w:val="true"/>
          <w:lang w:bidi="fa-IR"/>
        </w:rPr>
        <w:t>موجب پیشرفت کار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خدیجه را ذکر کرده اند، عایشه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خدیجه را وصف و ثنا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غیرت بر من عارض شد و رشک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بیش از پیرزنی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عالیمان مر تو را بهتر از آن عنایت کرده،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به بهتر از خدیجه تاکنون نایل نشده ام، در وقتی که تمام مردم کافر بودند، او مرا تصدیق می کرد، در اوانی که هیچ کس به معاونت من نمی پرداخت، او به ثروت خود با من مؤاسات کرد و خداوند از بطن او چند فرزند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پوشانده کشنده، پوشاننده و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 من بعد از خدیجه بد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سه سال قبل از هجرت در سن شصت و پنج سالگی در مکه ی معظمه به دار بقا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تاریخ مُزاوجت او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هفت سال و چند ماه قبل از هجرت،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خیر نساء عالمها در حق او گفته است خدیجه ی کبری زنی عاقل و با ثروت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خیرات حسان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بنت جعفر، او دختر جعفر بن نصیر التمیمی شاعره ای بوده است، اندلسی که هم در ادب دستی داشته و هم در موسیقی الحان و اشعار او را بدلاویزی و طرب انگیزی وصف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نتایج افکار او چیزی بدست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خیرات حسان،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نامی است از نام های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خدیج هم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دختر علی بن ابی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بنابر قول صاحب حبیب السیر نام مادر او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حبیب السیر جچ کتابخانه ی خیام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است از دهستان کرطا بخش رامهرمز شهرستان اهواز، واقع در پانزده هزار گزی شمال خاوری رامهرمز کنار راه شوسه ی هفت گل به گنبد سران، این ناحیه کوهستان و گرمسیر و مالاریایی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خدیجه در لغت دهخدا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خاندانی اصیل، ممتاز، برجسته، و اهل دانش و حکمت است، جد مادر، پدر و افراد برجسته ی دیگری از خاندان ایشان همگی موحد و متدین به ادیان آسمانی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استبدادستیز و استقلال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خویلد،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قریش و پیرو آئین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مستقل، شجاع، استبداد ستیز، دارای تمکن مالی و وجهه 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امتیازات و موقعیت بالایی که داشت، مهتر و رئیس طایفه ی خود بوده و از احترام ویژه 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عملکرد مذهبی و اجتماعی خویلد آن است که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بر آن شد که مکه را تسخیر کند و سنگ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منتقل کرده و به این وسیله توجه مردم را از مکه به یکم منعطف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و پیچ رودخانه، جائی که راه کج شود و به سمت دیگر پیچ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دست به لشکرکشی زد و با سپاهی گران وارد شهر مکه شد، تنها کسی که از میان مردم شجاعانه در مقابل او ایستاد و از این سنگ آسمانی که در میان پیروان آئین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احترام بود، حفاظت کرد، خویلد پدر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در آن زمان زبانزد مردم شد و مردم زبان به زبان از وصف و شجاعت خویلد،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این مورد می ستودند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تاریخ و روایات رسیده چنین دریافت می گردد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شجاع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نقشه ی تجاوزکارانه 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دلیرانه نزد او رفت و با او به گفت و گو نشست و به او هشدار داد که مبادا به چنین کاری دست بزند که مورد خشم خدا قرار خواهد گرفت، چرا که پروردگار کعبه از آن دفاع خواهد کرد و متجاوز و بی داد پیشه را به کیفر بیدادش، به لعنت و بدنامی ابدی گرفتار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ربَّ البَیتِ لَن یَترُکهُ، بَل سَتَحِلُّ علیه اللعنة التی تؤدی بِهِ الیَ التَّهلُکَةِ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دگر سو، بزرگان قریش و چهره های بانفوذ منطقه را فرا خواند، و با تشکیل مجلسی با آنان به مشورت و رایزنی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امری با وی مشورت کنند و او رأی و عقیده ی خود با بگوید، طرف مشورت، 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که برای مقاومت، در برابر تجاوز و اشغال، چه باید کرد؟ و سرانجام در برابر آن قدرت خشن و استبداد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 و تنها و بخودی خود به کاری پرداختن خود رأی بودن فرمان روایان مقید به قانون نباشند و به میل و اراده ی خود کار کنند، خودکامگی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اشغال گر به پا خاست و خروشید که، مرگ پر افتخار از این ذلت پذیری و حقارت، بسی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اَحسنُ مِن 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آن، شمشیر خود را برگرفت و به میدان دفاع گام نهاد و از پی او، قریش و دیگران برای دفاع به میدان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اَخَذَ سیفَهُ و خَرجَ و خَرَجَتْ مَعَهُ قریشُ بِسُیُوفِهَم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جهت، با درایت و فرصت سازی و شهامت نخستین برانگیز خویش، بذر مقاومت و ایستادگی در برابر اشتغال گر در را در دل ها افشاند و با روشن گری و تلاش، آبیاری نمود و به میوه نشاند و جلوی تجاوز و بیداد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خویلد بن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فُجار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که بین قریش و متحدان از سویی و قبیله هوارن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درگرفته بود شرکت کرد و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فجار</w:t>
      </w:r>
    </w:p>
    <w:p>
      <w:pPr>
        <w:pStyle w:val="BookText"/>
        <w:rPr/>
      </w:pPr>
      <w:r>
        <w:rPr>
          <w:rFonts w:ascii="IRNazanin" w:hAnsi="IRNazanin" w:eastAsia="IRNazanin"/>
          <w:color w:val="111111"/>
          <w:sz w:val="28"/>
          <w:sz w:val="28"/>
          <w:szCs w:val="28"/>
          <w:rtl w:val="true"/>
          <w:lang w:bidi="fa-IR"/>
        </w:rPr>
        <w:t xml:space="preserve">فجار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جنگ در ماه مبارک رجب که از ماه های حرام می باشد، اتفاق افتاده، لذا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حرام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ذی قعده، ذی 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اعراب جنگ در این چهار ماه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جنگ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ساله چند شتر جام و مشک برای تجارت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 و کسی به آن کالا کاری نداشت، تا این که نعمان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بلعاء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اثر برخورد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بلعاء بعد از آن، کالاهای تجارتی نعمان را غارت می کرد و این باعث شد که طایفه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نعمان از آن طایفه و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ی قریش کمک بخواهد و قبیله ی قیس نیز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 لذا بین این چهار قبیله جنگی اتفاق افتاد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هفده یا بیست سال داشتند، روایت شده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شد که احدی از بنی هاشم در آن جنگ، شرکت نمایند، زیرا شرکت در این جنگ حرام بود، به واسطه ی ماه رجب که از ماه 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ساله و به قولی بیست ساله بود که در فجار حاضر شد و سبب فُجّار یعنی همان جنگی که میان کنانه و قیس بود، آن شد که مردی از بنی ضمره به نام براض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در پناه حرب بن امیه می زیست، بر مردی از هذیل،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او را کشت، پس حرب بن امیه او را از جوار خود راند و او به نُعمان بن مُنذر پیوست و نزد او با عروة بن عتبة بن جعفر بن کلاب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هر سال چند شتر جامه و مشک را برای بازرگانی به بازار عکاظ می فرستاد و کسی از عرب با آن کار نداشت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برادر بلعاء بن قیس را کشت و بلعاء پس از آن بر کالا و مشک های نعمان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عروه و براض نزد او فراهم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مرا که در پناه می گیرد؟ براض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عروه، گفت من هم از او کم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دو نزاعی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رفتند و عروه رو به راه نهاد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سر راه بر او گرفت و او را کشت و شتران و کالای نعمان را که همراه داشت گرفت، پس قبیله ی براض فراهم</w:t>
      </w:r>
    </w:p>
    <w:p>
      <w:pPr>
        <w:pStyle w:val="BookText"/>
        <w:rPr/>
      </w:pPr>
      <w:r>
        <w:rPr>
          <w:rFonts w:ascii="IRNazanin" w:hAnsi="IRNazanin" w:eastAsia="IRNazanin"/>
          <w:color w:val="111111"/>
          <w:sz w:val="28"/>
          <w:sz w:val="28"/>
          <w:szCs w:val="28"/>
          <w:rtl w:val="true"/>
          <w:lang w:bidi="fa-IR"/>
        </w:rPr>
        <w:t>آمدند و کنانه به قریش پناهنده شدند و قریش کنانه را یاری دادند و همراه آنان به جنگ برخواستند، پس در ماه رجب که نزد آنان ماه حرام بود، و در آن خون ریزی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جنگیدند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چرا که در ماه حرام، فجوری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هر طایفه ای از قریش، سروری داشت و سروری بنی هاشم، با زبیر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جلوگیر شد که حتی یک نفر از بنی هاشم در آن شرکت نماید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ستم و بیداد و دوری از نزدیکان و حلال شمردن ماه حرام است و من و کسی از بستگانم در آن شرکت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بن عبدالمطلب را به زور بردند، و عبدالله بن جد عان یتمی و حرب بن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بنی هاشم نباشند، حاضر نخواهیم شد، پس زبیر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ابوطالب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 بود، کنانه، قیس را شکست می داد و برکت را از حضور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خوراک دهنده ی پرندگان و آب دهنده ی حاجیان، ما را تنها مگذار که با بودنت، پیروزی و غلبه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ستم و بیداد و حق ناشناسی و بتان زدن بردارید، تا من هم از شما جدا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بفرمایی،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حاضر می شد تا خداوند متعال آنان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الفجار مع عمی ابی طالب و انا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بودم که با عمویم ابوطالب، در حرب الفجار حاضر شدم، و به روایت بعضی، بیست ساله بود که در فجار حاضر شد و ابو براء ملاعب الاسنه را با نیزه ای، از اسبش در انداخت و پیروزی از ناحیه ی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هایی که ما همه را فراهم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 بن امیه بن عبد شمس یک ماه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درگذشت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مادر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مستقیم، ثابت و پایدار، در دین، کسی که متمسک بدین اسلام یا در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 باشد، حنفاء جمع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مذهب اهل تسنن، منصوب به ابو حنیفه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ثابت که یکی از ائمه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چهارگانه ی اهل تسنن بوده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 پیروان او را حنیفی یا حنیفه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نه به معنی ثابت و پایدار و حق که گذشت معنی او، بلکه برعکس است که این ها مردم را از دین حنیف حقیقی و سنت حقه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کرده اند سرگذشت این ها هر کدام در تاریخ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مجال برای ذکرشان در این جا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مادر 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أصم،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معیص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لؤی،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پدر یا جد سوم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مادر با جد هشتم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لؤی، هم نَسَب می گردد که در نهایت، اجداد هر دو بزرگوار، به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می 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از ویژگی های مادر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آن شرایط دشوار زندگی، که زنان و دختران در خاندان های ثروتمند و صاحب قدرت و امکانات، غرق در زرق و برق و در کمند هوا و هوس و در اسارت پرستش های ذلت بار و خرافی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سویی از ارزش های منفی و ناپسند و اسارت بار و فرصت سوز، اعلام بی زاری کرده بود و دل و دامان و اندیشه و رفتار را پاک می داشت و از دگر سو دنیای وجود، خود را به ارزش ها آراسته می ساخت و به دیت و آئین پدران توحیدگرا و عدالت خواه خویش، حضرت ابراهیم و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آزادمنش</w:t>
      </w:r>
    </w:p>
    <w:p>
      <w:pPr>
        <w:pStyle w:val="BookText"/>
        <w:rPr/>
      </w:pPr>
      <w:r>
        <w:rPr>
          <w:rFonts w:ascii="IRNazanin" w:hAnsi="IRNazanin" w:eastAsia="IRNazanin"/>
          <w:color w:val="111111"/>
          <w:sz w:val="28"/>
          <w:sz w:val="28"/>
          <w:szCs w:val="28"/>
          <w:rtl w:val="true"/>
          <w:lang w:bidi="fa-IR"/>
        </w:rPr>
        <w:t xml:space="preserve">أسد بن عبدالعزی، جد پدری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اعضاء برجسته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پیمان مذکور را گروهی از رجال برجسته و عدالت خواه عرب، بستند و قرار گذاشتند که از مظلومین دفاع کنند و در یاری کردن در ماندگان، کوشش نمایند، این انجمن، بدان جهت که سه عضو مرکزی و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 جوان مردان عرب،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ارزش این پیمان و انجمن همین بس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انجمن، عضویت داشتند و پس از روزگار درخشان بعثت و رسالت نیز در این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شهدتُ فی دار عبدالله بن جذعان حلفا لودعیت به فی الاسلام الأجبت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من در خانه ی عبدالله بن جذعان حاضر بودم که پیمان بسته شد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پیمان برای این پیمان احترام شایانی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شهدتُ فی دار عبدالله بن جذعان خلفاً ما احب ان لی به حمُر النعم،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در جوانی خویش در انجمن ترقی خواه و ستم ستیز و کمال جویی حضور و عضویت یافتم که هم اکنون حاضر نیستم پاداش و نام نیک آن کار خداپسندانه و سِتُرگ را با گرا نبها ترین ثروت ها، مبادله نمایم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شرکت پر شور و دلیرانه ی نیای آزادمنش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انجمن و هم کاری با چنین گروه نواندیش و آزادمنش، نشان گر رشد فکری و فرهنگی، بیان گر خرد و هوشمندی تفسیر کننده ی</w:t>
      </w:r>
    </w:p>
    <w:p>
      <w:pPr>
        <w:pStyle w:val="BookText"/>
        <w:rPr/>
      </w:pPr>
      <w:r>
        <w:rPr>
          <w:rFonts w:ascii="IRNazanin" w:hAnsi="IRNazanin" w:eastAsia="IRNazanin"/>
          <w:color w:val="111111"/>
          <w:sz w:val="28"/>
          <w:sz w:val="28"/>
          <w:szCs w:val="28"/>
          <w:rtl w:val="true"/>
          <w:lang w:bidi="fa-IR"/>
        </w:rPr>
        <w:t>بشر دوستی و عدالت خواهی، حکایت گر، ستم ستیزی و مبارزه ی او با استبداد و واپس گرایی و ترجمان درایت و مدیریت مترقی و افکار و استبداد شکنی او نیست؟</w:t>
      </w:r>
    </w:p>
    <w:p>
      <w:pPr>
        <w:pStyle w:val="BookText"/>
        <w:rPr/>
      </w:pPr>
      <w:r>
        <w:rPr>
          <w:rFonts w:ascii="IRNazanin" w:hAnsi="IRNazanin" w:eastAsia="IRNazanin"/>
          <w:color w:val="111111"/>
          <w:sz w:val="28"/>
          <w:sz w:val="28"/>
          <w:szCs w:val="28"/>
          <w:rtl w:val="true"/>
          <w:lang w:bidi="fa-IR"/>
        </w:rPr>
        <w:t>پسر عموی توحیدگر و حنیف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حامیان سرسخت آئین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ورقه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عصر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که غالب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اطلاق می شد که پیرو آیین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آلوده به شرک و بت پرستی نشدند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حنیف، صفت مشبهه و دلالت بر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ماده ی حنف به معنی روگردانی از گمراهی است و جمع او حُنفاء است به معنی روگردانی از گمراهی است و جمع او حُنفاء است حَنَف حَنفاً، میل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 حَنفاً و حَنُفَ، حَنافَةً، پای او به طرف داخل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تحنف به راه راست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ابراهیم رفت یا عمل حنفی ها را انجام داد الحنیف، راست، مستقیم، پیرو دین ابراهیم، موحد و خداپرست حُنفآء جمع</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کاهان، بنام عرب، و به کتاب ادیان پیشین آشنا بود و از نظر مقبولیت دینی در سطحی بود که همگان، وی را به دیده ی تکریم می نگریستند و باورهای دینی و اعتقادات ایمانی خویش را با او در میان می گذاشتند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او جوانی خود را در راه دستیابی به حقیقت سپری کرد و همان کسی است که پس از گزارش غلام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دیدار آن راهب با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سخنان وی در سفر تجارت آن حضرت، نوید ظهور ایشان را به عنوان پیامبر آخرالزمان به ام المؤمنین داد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نبی هذه الامة قد عرفت انه کائن لهذه الامة نبی ینتظر هذا زمانه، ای خدیجه،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پیامبر این امت است، برای این امت پیامبری خواهد بود که در این زمان در انتظارش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بزرگی خواهد آمد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بدان آمد</w:t>
      </w:r>
      <w:r>
        <w:rPr>
          <w:rFonts w:eastAsia="IRNazanin" w:cs="IRNazanin"/>
          <w:color w:val="111111"/>
          <w:sz w:val="28"/>
          <w:szCs w:val="28"/>
          <w:rtl w:val="true"/>
          <w:lang w:bidi="fa-IR"/>
        </w:rPr>
        <w:t>.</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ابن قتیبه، ص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لیأتیه النا موسی الاکبر الذی کان یأتی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بزرگی خواهد امد که مانند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محمدتقی ششتری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 تاریخ، مطهر بن طاهر مقدسی،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صدقتنی لقد جاء الناموس الاکبر الذی کان یأتی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تصدیق کُنی برای او شریعتی مقرر شده است که مانند همان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علمای یهود و نصاری و واقفین به اخبار نزدیک بودن ظهور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کسی است که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رسید،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وی و بیان وقایع اتفاق افتاده، به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بیشتر پیدا کرد و آرام گرفت</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محمد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 ورقة بن نوفل فذکرت له ذالک،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 صادقاً فهذا ناموس مثل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ورقة بن نوفل آمد و داستان 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خبر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دینی است مانند دین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درباره 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او از شراب خواری، قمار و ربا گریزان بوده و عبادات خود را براساس آیین ابراهیمی انجام می داده است، مخالف زنده به گور کردن دختران بوده و حتی گاه با پرداخت مبلغی به پدران ایشان، دختران را از مرگ نجات می داده و سرپرستی آن ها را به عهده می گرفته، او بت پرستی را نمی پسندید و از مدت ها قبل، درصد تحقیق بود تا دین حق را بیابد و به عبارتی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ایشان بیان می دارند، حاکی از حضورشان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همه ساله عیدی داشتند که در آن روز در کنار یکی از بت ها گرد هم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ها می کردند و تا شام، روز خود را به شادمانی و خضوع در برابر آن بت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 که طبق معمول همه ساله در کنار بت مزبور، اجتماع کردند، چهار تن از میان ایشان به کناری رفته و درباره ی رفتار و حرکات آن روز و خضوعی که در برابر 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گفتگو پرداختند، این چهار تن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ورقة بن نوفل، که نسبش به کعب بن لوی می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حجش، که از خزیمة بود و مادرش امیمه دختر عبدالمطلب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حویرث، که نسبش به قصی بن کلاب 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عمرو بن فضیل، که او نیز با هشت واسطه نسبش به کعب بن لوی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آهسته به کناری رفته و شروع به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قرار شد سخنانی که در آن جلسه گفتگو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بدانند که به خدا، این مردم کار نادرستی می کنند دین پدرشان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و زیانی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چرخیم و این حرکات را انجام دهیم، بیائید هر کدام به سویی رویم و دین و آئین برای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که اکنون بدان پای بند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نیست، روی این سخن تصمیم گرفته و هر کدام برای دست یافتن به دین حق به سویی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ورقة بن نوفل، به دین نصرانیت درآمد و اعتقادش در آن باره محکم شد و علومی را نیز درباره ی آن دین کسب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زمانی که بارقه های وحی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بایشان مراجعه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آن بیان می نمود که اگر در زنده بودن من،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خواهم داشت و یاری خواهم کرد و به او ایمان خواهم آورد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یبعث و انا حی فسأعزوه و أنصُر أو 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و معرفة احوال صاحب الشریعة 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به شهادت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ورقة نوفل،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آشکار کند، وفات یافت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توفیق ابوعلی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اعضای برجسته خاندان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عمویش ورقه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و خوش فکر و اندیشه وری که پرسش های ذلت را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تحقیق و تفکر در مورد آیین توحیدگرایانه 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مرد اندیشمندی بود که در گذرگاه های حساس تاریخی،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مشاور و به دیدگان او، اعتماد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ازدواج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خواهد آمد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هنگامی که نخستین بارقه ی وحی بر قلب مصفای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 و او را به پایداری و استواری و شکیبایی و جدیت افزون تر و اعتماد خالصانه تر، به خدای آسیمان ها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دانشور و صاحب نظر در معارف و مفاهیم و مقررات و آزادمنش و بی تعصب بود، و بر ضد شرک و خرافات و کفر و بیداد و واپس گرایی و دنباله روی هشدارها می د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اشعار او در توحید و یکتاپرستی، پیرامون جهان پس از مرگ و زندگی جاوید جالب است و نشان گر عظمت و درایت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درباره ی پسر عموی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در کتاب المنتقی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وحی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رؤیایی نمی دیدند مگر این که مانند سپیده صبح، روشن و واضح برایشان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خلوت علاقه مند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حاضر می شدند تا در آن عبادت کنند تا آن که ناگهان در غار حرا با حق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آمد، و روایت ادامه می یابد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پسر عموی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قدر می توانست انجیل را که به زبان عبری بود با حروف عربی می نوشت و پیر مرد نابینا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به حرف براردزاده ات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چه می خواهی بگوئی؟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ماجرا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جبرئیل بزرگ است که خداوند تعالی او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ای کاش زمان بعثت تو، جوان و در هنگامی که قومت تو را اخراج کنند،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مرا اخراج کنند؟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کس آن چه تو آورده ای نیاورد، مگر این که با وی دشمن شد و اگر هنگامه کارزار تو را در کنم حتماً تو را نیرومندانه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ورقه از دنیا رفت و مدتی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ناموس وحی – 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سر ملکوت، بار دیگر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ورقه آمد و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جبرئیل کیست؟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سیرزمینی که خدا در آن عبادت نشود، ذکری از جبرئیل به میان نخواهد آمد،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داده که جبرئیل نزد او می آید،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بر این سرزمین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خبر عظیمی را بر آن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سرّ خداوند است که رسالت و وحی را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و انجیل دیده ای که خداوند، پیامبری را در این زمان، مبعوث گرداند که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پناه دهد و فقیری باشد که خدا بی نیازش کند و زنی از قریش که با آبروترین آن ها است، امورش را برعهده گیرد؟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سخنانی 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آن کسی که من در تورات و انجیل دیده ام، مانند همان است که تو گفتی،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غیر از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آب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 و مردگان با او سخن گویند، همان طور که با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بر او سلام دهند و درختان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 بحیرا درباره ی ضرورت حفظ و نگهداری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وی</w:t>
      </w:r>
    </w:p>
    <w:p>
      <w:pPr>
        <w:pStyle w:val="BookText"/>
        <w:rPr/>
      </w:pPr>
      <w:r>
        <w:rPr>
          <w:rFonts w:ascii="IRNazanin" w:hAnsi="IRNazanin" w:eastAsia="IRNazanin"/>
          <w:color w:val="111111"/>
          <w:sz w:val="28"/>
          <w:sz w:val="28"/>
          <w:szCs w:val="28"/>
          <w:rtl w:val="true"/>
          <w:lang w:bidi="fa-IR"/>
        </w:rPr>
        <w:t>رفت و پیش عُداس راهب که سال خورده شده بود و از شدت کهنسالی، ابروانش، چشمانش را فرو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عُداس،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قدوس است، و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که خدا در آن عبادت نشود، ذکری از جبرئیل به میان نخواهد آمد،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 را از او آگاه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به من بگویی از کجا نام جبرئیل را شنیده ای؟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کتمان آن را یک عهد و میثاق الهی می دانی؟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که جبرئیل نزدش آمده است،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بزرگواری است که صاحب سر خداوند است، و وحی و رسالت را برای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جبرئیل بر این سرزمین نازل شده باشد، خیر عظیمی بر 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خدیجه چه بسا شیطان نزد بنده ای حاضر شود و اموری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بگیر و آن را به همسرت بده، اگر شیطان او را فراگرفته باشد، این حالت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خداوند باشد، ضرری بر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نوشته راه افتاد، هنگامی که به منزلش وارد شد، ناگهان، ناگهان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ید که همراه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و جبرئیل، این آیات را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بِأَیْیِکُمُ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قلم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 می نویسند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لطف پروردگارت دیوانه نیستی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گمان تو را پاداشی بی منت خواهد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تو اخلاق عظیم و برجسته ای داری و به زودی خواهی و آنان نیز خواهند 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یک مبتلا به جنونند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ایشان را شنید، بر وجد و نشاط آمد، 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عُداس دیدار کردند،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به من نشان دهید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چنان کردند و مهر نبوت که میان دو کتف ایشان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 زمانی که عداس به آن نگاه کرد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قدوس است، یک قدوس، به خدا سوگند، شما پیامبری هستید که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بشارت داده اند، به خدا سوگند ای خدیجه، که به زودی امری عظیم و خبری بزرگ برای او آشکار خواهد گشت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زنده بمانم تا زمانی که به دعوت مردم، امری شوی، در رکابت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کنون به چیزی امر شده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خواهی شد، امر خواهی شد، سپس تکذیب خواهی شد و پس از آن قومت تو را اخراج خواهند کرد و خدا و فرشتگان، تو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مردی</w:t>
      </w:r>
    </w:p>
    <w:p>
      <w:pPr>
        <w:pStyle w:val="BookText"/>
        <w:rPr/>
      </w:pPr>
      <w:r>
        <w:rPr>
          <w:rFonts w:ascii="IRNazanin" w:hAnsi="IRNazanin" w:eastAsia="IRNazanin"/>
          <w:color w:val="111111"/>
          <w:sz w:val="28"/>
          <w:sz w:val="28"/>
          <w:szCs w:val="28"/>
          <w:rtl w:val="true"/>
          <w:lang w:bidi="fa-IR"/>
        </w:rPr>
        <w:t xml:space="preserve">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علی بن ابی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هنگام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زید بلال یا ابوبکر</w:t>
      </w:r>
      <w:r>
        <w:rPr>
          <w:rStyle w:val="FootnoteAnchor"/>
          <w:rtl w:val="true"/>
        </w:rPr>
        <w:footnoteReference w:id="33"/>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هم به ترتیب، زبیر، عثمان، طلحه، سعد بن ابی وقاص و عبدالرحمان بن عون، ایمان آوردند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کامل خود گفته است 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عنوان چهارمین یا پنجمین فرد اسلام آورد و هم چنین درباره ی عمرو بن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منبع اصلی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سلمی نیز گفته شده که چهارمین یا پنجمین مسلمان بود و قول دیگری هم هست که براساس آن زبیر، چهارمین یا پنجمین مسلمان بوده و خالد بن سعید بن عاص هم پنجمین شخص مسلمان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ما همان است که زیر پاورقی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طاووس رحمة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الوصیة عیسی بن مستفاد، آمده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آغاز اسلام و چگونگی اسلام آوردن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هماره چیزی را نمی پذیری مگر آن که از پایه های آن علم و مبادی آن سؤال کنی، به خدا قسم تو برای دستیابی به فهم عمیق پرش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پرسیدم،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خدیجه، تسلیم خدا شدید و در برابر او کرنش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فرا می خواند که برای تسلیم شدن خود، بیعت کنید، پس مسلمان شوید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تا در سلامت و امان باشید و اطاعت کنید تا هدایت شوید، آن دو بزرگوار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اطاعت کردیم و بیعت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اسلام آوردن، شروط، عهدها و پیمان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چه خدا، برای خود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شرط کرده آغاز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حکومتش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فرزندی دارد و نه همسری گرفته است، خدایی یگانه و خالص، شهادت می دهیم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است، خداوند او را به سوی تمام مردمیان تا روز قیامت فرستاده است و شهادت می دهیم که خداوند،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برد و به زیر می کشد، غنی می کند و فقیر می گرداند و آن چه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w:t>
      </w:r>
    </w:p>
    <w:p>
      <w:pPr>
        <w:pStyle w:val="BookText"/>
        <w:rPr/>
      </w:pPr>
      <w:r>
        <w:rPr>
          <w:rFonts w:ascii="IRNazanin" w:hAnsi="IRNazanin" w:eastAsia="IRNazanin"/>
          <w:color w:val="111111"/>
          <w:sz w:val="28"/>
          <w:sz w:val="28"/>
          <w:szCs w:val="28"/>
          <w:rtl w:val="true"/>
          <w:lang w:bidi="fa-IR"/>
        </w:rPr>
        <w:t>در قبرها هستند را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پذیرفتیم و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شرط های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کامل وضو حتی با وجود سختی ها، شستن صورت و دو دست و دو ساعد و مسح سر و پاها تا برآمدگی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غسیل جنابت در گرما و سرما برپا داشتن نماز، پرداخت زکات از موارد آن، مصرفش در محل مناسبت حج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جهاد در راه خدا، نیکی به پدر و مادر تقسیم به مقدار مساوی، توقف نزد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حکمش برای او شبهه ای وجود ندارد، اطاعت از جانشین پس از من، شناخت جانشین در زمان حیات و بعد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تک تک امامان پس از وی، دوستی با دوستان خدا و دشمنی با دشمنان خدا، بیزاری از شیطان رانده شده و حزبش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تیره های تیم وعدی و بنی امیه و رهروان و پیروان آنان، زندگی براساس آیین و سنت من و آئین و سنت وصی ام تا روز قیامت و مرگ بر همان حال، ترک و شرب خَمر و ستیزه جویی با مردم و سرزنش آنان، ای خدیجه، آن چه پروردگارت، بر تو شرط کرده را داشتی؟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ایمان آوردم، تصدیق نمودم، رضایت دادم و تسلیم شدم،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همین عقیده 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طبق ابن شروطی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گشودند،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من بیعت کن، طبق آن چه بر تو شرط نمودم و بر این که آن چه را از نفس خود باز می داری، از من باز داری، سپس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فایت ای رسول خدا، لا حول و لا قوة الا بالله،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هدایت شدی و رشد یافتی و توفیق یافتی، خدایت تو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تو نیز دستت را به معنای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چیزهایی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کرده بود، بیعت نمود، جر آن که جهاد بر عهده ی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زن جهاد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زن خوب شوهرداری کردن است</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این علی مولای تو و مولای همه 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ها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راست و درست گفتید، بر آن چه فرمودید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 و خداوند و شما را بر آن شاهد می گیرم گرچه خداوند علیم برای شهادت کافی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شمه ای از فضائل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ی کبری بنت خویلد بن اسد بن عبدالعزی بن قصی، الأسدیة القرشیة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مادر او دختر زائدة بن الأصم ابن عامر بن لؤی بوده و مادر مادر مادرش قلابه دختر عبد مناف و از بنی الحرث بوده، و خدیجه ی محترمه اول زنی است که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زوجیت اختیار فرمود، و تا زمانی که زنده بود آن حضرت زن دیگری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 زنی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شرف اسلام مشرفه شد، و همه ی مسلمانان بر آن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کتاب امالی به سند متصل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از مردان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زنی از زن ها که به آن حضرت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یَجمَع بیتٌ واحدٌ یومئذٍ فی الاِسلامِ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وَ أَنَا ثَالِثُهُمَا أَرَی نُورَ الْوَحْی وَ الرِّسَالَهِ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آن روزها، در هیچ خانه ای اسلام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خدیجه هم در آن بود و من سومین آنان بودم، من نور وحی و رسالت را می دیدم، و آن چه از تواریخ و سیر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مزاوجت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شوهر دیگر نیز داشته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یکی از آن ها ابی هاله، پسر زراره یا هند بن نباش تمیمی و دیگری عتیق بن عامر مخزومی بوده و در زمان تزویج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بوده در حالی که آن حضرت بنابر اصح بیست و پنج ساله، و بنابر بعضی از اقوال، بیست و یک ساله بوده و آن خاتون مکرمه، صاحب ثروت و مال و چشم بسیار بوده، و تجارت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برای او به عنوان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زد و خوردن کردن، با سرمایه ی کسی دیگر، تجارت کردن، مال بکسی دادن برای داد و ستد به شرکت، شرط کردن به این نحو که پول از من و کار و تجارت از تو، در سود و زیان با هم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می کردند و با سرمایه ی او تجارت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ترویج او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از دانشمندان و کَهنه، قدر و جلالت آن حضرت را مکرر شنیده بود، و به خصوص از پسر عم خود ورقة بن نوفل بن اسد که به شریعت جناب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کتاب های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سخنان و پیش گوئی هایی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عظمت مقام و ظاهر شدن رسالت و بلند شدن نام آن حضرت، و این که ام المؤمنین به قید زوجیت او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صفات حمیده و خصال پسندیده، و اخلاق حسنه و کمالات مستحسنه و صدق حدیث و عظم امانت آن حضرت، در میان خاص و عوام،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بی کتیبه ی آن مخدره علیا، هدف نیز عشق و محبت آن جناب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آنی از فکر مواصلت با حضرتش بیرون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اوقات به تنهائی به یاد او گریه ها می کرد، و با خود زمزمه هائی داشت، و با خیال وصال او، روز را به شب و شب را به روز می آورد، و به سوز و ساز می پرداخت و راز درون خود را با کسی اظهار نمی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آمد و خیمه زد به صحرای دلش</w:t>
      </w:r>
    </w:p>
    <w:p>
      <w:pPr>
        <w:pStyle w:val="BookText"/>
        <w:rPr/>
      </w:pPr>
      <w:r>
        <w:rPr>
          <w:rFonts w:ascii="IRNazanin" w:hAnsi="IRNazanin" w:eastAsia="IRNazanin"/>
          <w:color w:val="111111"/>
          <w:sz w:val="28"/>
          <w:sz w:val="28"/>
          <w:szCs w:val="28"/>
          <w:rtl w:val="true"/>
          <w:lang w:bidi="fa-IR"/>
        </w:rPr>
        <w:t>سودا به فزود بر سویدای دلش</w:t>
      </w:r>
    </w:p>
    <w:p>
      <w:pPr>
        <w:pStyle w:val="BookText"/>
        <w:rPr/>
      </w:pPr>
      <w:r>
        <w:rPr>
          <w:rFonts w:ascii="IRNazanin" w:hAnsi="IRNazanin" w:eastAsia="IRNazanin"/>
          <w:color w:val="111111"/>
          <w:sz w:val="28"/>
          <w:sz w:val="28"/>
          <w:szCs w:val="28"/>
          <w:rtl w:val="true"/>
          <w:lang w:bidi="fa-IR"/>
        </w:rPr>
        <w:t>اول قدیمی پیش بشد پای دلش</w:t>
      </w:r>
    </w:p>
    <w:p>
      <w:pPr>
        <w:pStyle w:val="BookText"/>
        <w:rPr/>
      </w:pPr>
      <w:r>
        <w:rPr>
          <w:rFonts w:ascii="IRNazanin" w:hAnsi="IRNazanin" w:eastAsia="IRNazanin"/>
          <w:color w:val="111111"/>
          <w:sz w:val="28"/>
          <w:sz w:val="28"/>
          <w:szCs w:val="28"/>
          <w:rtl w:val="true"/>
          <w:lang w:bidi="fa-IR"/>
        </w:rPr>
        <w:t>دل رفت و نشست عشق بر جای دلش</w:t>
      </w:r>
    </w:p>
    <w:p>
      <w:pPr>
        <w:pStyle w:val="BookText"/>
        <w:rPr/>
      </w:pPr>
      <w:r>
        <w:rPr>
          <w:rFonts w:ascii="IRNazanin" w:hAnsi="IRNazanin" w:eastAsia="IRNazanin"/>
          <w:color w:val="111111"/>
          <w:sz w:val="28"/>
          <w:sz w:val="28"/>
          <w:szCs w:val="28"/>
          <w:rtl w:val="true"/>
          <w:lang w:bidi="fa-IR"/>
        </w:rPr>
        <w:t>تا این که کارش به جائی رسید</w:t>
      </w:r>
    </w:p>
    <w:p>
      <w:pPr>
        <w:pStyle w:val="BookText"/>
        <w:rPr/>
      </w:pPr>
      <w:r>
        <w:rPr>
          <w:rFonts w:ascii="IRNazanin" w:hAnsi="IRNazanin" w:eastAsia="IRNazanin"/>
          <w:color w:val="111111"/>
          <w:sz w:val="28"/>
          <w:sz w:val="28"/>
          <w:szCs w:val="28"/>
          <w:rtl w:val="true"/>
          <w:lang w:bidi="fa-IR"/>
        </w:rPr>
        <w:t xml:space="preserve">بنابر آن چه در کتب مبسوطه شرح داده شده، از آن حضرت تمنا نمود که با اموالش تجارت فرماید، و آن جناب نیز تمنای او را پذیرفت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دیگران پاداش می داد به مراتب بیشتر بر عطیت 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میسره و ناصح دو غلام مخصوص خود را به خدمت آن جناب برگماشت، و با حضرتش به سمت شام رهسپار گردید و آن جناب در این مسافرت بهرهای وافری، بدست آورد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خلاصه 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آن حضرت از سفر شام،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فرستاد به نزد آن حضرت و چنین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راغبم به مزاوجت و همسری با شما، بواسطه ی قرابتی که با هم داریم، و شرافت و صدق حدیث و امانتی که در میان قوم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بانوی بزرگوار هم البته، از واسط زنان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جمال و کمال و مال و ثروت سرآمد همه ی آن ها بود و در مکه ی معظمه خانه ای داشت در نهایت وسعت و بر بام خانه ی خود قبه ای نصب کرده بود، از حریر سبز مطنب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طناب های ابریشم، و ثروت و مال بی اندازه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اموال خود را در راه خدا برای رواج دین مقدس اسلام به آن حضرت بذل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کرد برای خدا صدمات و آزارها و شماتت ها و آزارهای قوم خود را، و البته این مقام فوق مرتبه و مقامی است که خداوند متعال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حسن و جمال و فضل و کمال و سبط و انفاق مال و عفت و نیکی خصال در عصر خود، در میان اقران شبیه و نظیری نداشته، و مهارت تامه ای در علم عروض و ادبیات و شعر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اشعار است که، پس از توصیفات پسر عمویش، ورقة بن نوفل بن اسد،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نهایت وجد و شوق و شعف سروده به نحوی که از شوق وصال آن حضرت نزدیک بود جان از جسدش بیرون رود، در آن حال بدون صبر و قرار، دُر شاه وار اشک بی اختیار از دیده ی گهربار به رخسار خود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سرد از دل پر درد برکشیده، و مترنم به این اشعار آب 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محبت و اشتیاق وصال آن حضرت را از کانون دل مشتغل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أستر الوجد و الأجفان تهتکه</w:t>
      </w:r>
    </w:p>
    <w:p>
      <w:pPr>
        <w:pStyle w:val="BookText"/>
        <w:rPr/>
      </w:pPr>
      <w:r>
        <w:rPr>
          <w:rFonts w:ascii="IRNazanin" w:hAnsi="IRNazanin" w:eastAsia="IRNazanin"/>
          <w:color w:val="111111"/>
          <w:sz w:val="28"/>
          <w:sz w:val="28"/>
          <w:szCs w:val="28"/>
          <w:rtl w:val="true"/>
          <w:lang w:bidi="fa-IR"/>
        </w:rPr>
        <w:t>و أطلف الشوق و الاعضاء تمسکه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جفانی القلب لما ان تملکه</w:t>
      </w:r>
    </w:p>
    <w:p>
      <w:pPr>
        <w:pStyle w:val="BookText"/>
        <w:rPr/>
      </w:pPr>
      <w:r>
        <w:rPr>
          <w:rFonts w:ascii="IRNazanin" w:hAnsi="IRNazanin" w:eastAsia="IRNazanin"/>
          <w:color w:val="111111"/>
          <w:sz w:val="28"/>
          <w:sz w:val="28"/>
          <w:szCs w:val="28"/>
          <w:rtl w:val="true"/>
          <w:lang w:bidi="fa-IR"/>
        </w:rPr>
        <w:t>غیری فوا أسفا لو کنت أملکه</w:t>
      </w:r>
    </w:p>
    <w:p>
      <w:pPr>
        <w:pStyle w:val="BookText"/>
        <w:rPr/>
      </w:pPr>
      <w:r>
        <w:rPr>
          <w:rFonts w:ascii="IRNazanin" w:hAnsi="IRNazanin" w:eastAsia="IRNazanin"/>
          <w:color w:val="111111"/>
          <w:sz w:val="28"/>
          <w:sz w:val="28"/>
          <w:szCs w:val="28"/>
          <w:rtl w:val="true"/>
          <w:lang w:bidi="fa-IR"/>
        </w:rPr>
        <w:t>ما ضر من لم یدع منی سوی رمقی</w:t>
      </w:r>
    </w:p>
    <w:p>
      <w:pPr>
        <w:pStyle w:val="BookText"/>
        <w:rPr/>
      </w:pPr>
      <w:r>
        <w:rPr>
          <w:rFonts w:ascii="IRNazanin" w:hAnsi="IRNazanin" w:eastAsia="IRNazanin"/>
          <w:color w:val="111111"/>
          <w:sz w:val="28"/>
          <w:sz w:val="28"/>
          <w:szCs w:val="28"/>
          <w:rtl w:val="true"/>
          <w:lang w:bidi="fa-IR"/>
        </w:rPr>
        <w:t>لو کان یسمح بالباقی لیترکه</w:t>
      </w:r>
    </w:p>
    <w:p>
      <w:pPr>
        <w:pStyle w:val="BookText"/>
        <w:rPr/>
      </w:pPr>
      <w:r>
        <w:rPr>
          <w:rFonts w:ascii="IRNazanin" w:hAnsi="IRNazanin" w:eastAsia="IRNazanin"/>
          <w:color w:val="111111"/>
          <w:sz w:val="28"/>
          <w:sz w:val="28"/>
          <w:szCs w:val="28"/>
          <w:rtl w:val="true"/>
          <w:lang w:bidi="fa-IR"/>
        </w:rPr>
        <w:t>یعنی تا چند وجد و شادی ای که در دل دارم به پوشم، و حال آنکه پلاک های چشم آن را پاره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کی شوق وصال را رها کنم و حال آن که اعضای من آن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من جفا کرد، برای این که من آن را مالک شده، و جای تأسف است اگر من مالک شوم او را ضرر نکرد کسی که جز رمقی برای من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می گرفت به باقی مانده، هر آینه ترک می کرد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پس از ذکر این اشعار، عبارتی گفته است که ترجمه ی آن به فارسی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عجیب تر چیزی که در این امر عجیب دیدم این بود که هنوز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انشاء این اشعار فراغت نیافته بود که صدای کوبه ی در بلند شد، به کنیز خود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ببین کیست در عقب در شاید خبری از دوستان برسد، و در همان حال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ریح الجنوب لعل علم</w:t>
      </w:r>
    </w:p>
    <w:p>
      <w:pPr>
        <w:pStyle w:val="BookText"/>
        <w:rPr/>
      </w:pPr>
      <w:r>
        <w:rPr>
          <w:rFonts w:ascii="IRNazanin" w:hAnsi="IRNazanin" w:eastAsia="IRNazanin"/>
          <w:color w:val="111111"/>
          <w:sz w:val="28"/>
          <w:sz w:val="28"/>
          <w:szCs w:val="28"/>
          <w:rtl w:val="true"/>
          <w:lang w:bidi="fa-IR"/>
        </w:rPr>
        <w:t>من الأحباب یطفیء بعض حری</w:t>
      </w:r>
    </w:p>
    <w:p>
      <w:pPr>
        <w:pStyle w:val="BookText"/>
        <w:rPr/>
      </w:pPr>
      <w:r>
        <w:rPr>
          <w:rFonts w:ascii="IRNazanin" w:hAnsi="IRNazanin" w:eastAsia="IRNazanin"/>
          <w:color w:val="111111"/>
          <w:sz w:val="28"/>
          <w:sz w:val="28"/>
          <w:szCs w:val="28"/>
          <w:rtl w:val="true"/>
          <w:lang w:bidi="fa-IR"/>
        </w:rPr>
        <w:t>و لم لا حملوک الی منهم</w:t>
      </w:r>
    </w:p>
    <w:p>
      <w:pPr>
        <w:pStyle w:val="BookText"/>
        <w:rPr/>
      </w:pPr>
      <w:r>
        <w:rPr>
          <w:rFonts w:ascii="IRNazanin" w:hAnsi="IRNazanin" w:eastAsia="IRNazanin"/>
          <w:color w:val="111111"/>
          <w:sz w:val="28"/>
          <w:sz w:val="28"/>
          <w:szCs w:val="28"/>
          <w:rtl w:val="true"/>
          <w:lang w:bidi="fa-IR"/>
        </w:rPr>
        <w:t>سلاماً أشتریه ولو بعمری</w:t>
      </w:r>
    </w:p>
    <w:p>
      <w:pPr>
        <w:pStyle w:val="BookText"/>
        <w:rPr/>
      </w:pPr>
      <w:r>
        <w:rPr>
          <w:rFonts w:ascii="IRNazanin" w:hAnsi="IRNazanin" w:eastAsia="IRNazanin"/>
          <w:color w:val="111111"/>
          <w:sz w:val="28"/>
          <w:sz w:val="28"/>
          <w:szCs w:val="28"/>
          <w:rtl w:val="true"/>
          <w:lang w:bidi="fa-IR"/>
        </w:rPr>
        <w:t>و حق و داد هم انی کتوم</w:t>
      </w:r>
    </w:p>
    <w:p>
      <w:pPr>
        <w:pStyle w:val="BookText"/>
        <w:rPr/>
      </w:pPr>
      <w:r>
        <w:rPr>
          <w:rFonts w:ascii="IRNazanin" w:hAnsi="IRNazanin" w:eastAsia="IRNazanin"/>
          <w:color w:val="111111"/>
          <w:sz w:val="28"/>
          <w:sz w:val="28"/>
          <w:szCs w:val="28"/>
          <w:rtl w:val="true"/>
          <w:lang w:bidi="fa-IR"/>
        </w:rPr>
        <w:t>و انی لا أبوح لهم بسری</w:t>
      </w:r>
    </w:p>
    <w:p>
      <w:pPr>
        <w:pStyle w:val="BookText"/>
        <w:rPr/>
      </w:pPr>
      <w:r>
        <w:rPr>
          <w:rFonts w:ascii="IRNazanin" w:hAnsi="IRNazanin" w:eastAsia="IRNazanin"/>
          <w:color w:val="111111"/>
          <w:sz w:val="28"/>
          <w:sz w:val="28"/>
          <w:szCs w:val="28"/>
          <w:rtl w:val="true"/>
          <w:lang w:bidi="fa-IR"/>
        </w:rPr>
        <w:t>أرانا الله و صلهم قریباً</w:t>
      </w:r>
    </w:p>
    <w:p>
      <w:pPr>
        <w:pStyle w:val="BookText"/>
        <w:rPr/>
      </w:pPr>
      <w:r>
        <w:rPr>
          <w:rFonts w:ascii="IRNazanin" w:hAnsi="IRNazanin" w:eastAsia="IRNazanin"/>
          <w:color w:val="111111"/>
          <w:sz w:val="28"/>
          <w:sz w:val="28"/>
          <w:szCs w:val="28"/>
          <w:rtl w:val="true"/>
          <w:lang w:bidi="fa-IR"/>
        </w:rPr>
        <w:t>و لم یسر أتی من بعد عُسر</w:t>
      </w:r>
    </w:p>
    <w:p>
      <w:pPr>
        <w:pStyle w:val="BookText"/>
        <w:rPr/>
      </w:pPr>
      <w:r>
        <w:rPr>
          <w:rFonts w:ascii="IRNazanin" w:hAnsi="IRNazanin" w:eastAsia="IRNazanin"/>
          <w:color w:val="111111"/>
          <w:sz w:val="28"/>
          <w:sz w:val="28"/>
          <w:szCs w:val="28"/>
          <w:rtl w:val="true"/>
          <w:lang w:bidi="fa-IR"/>
        </w:rPr>
        <w:t>فیوم من فراقکم کشهر</w:t>
      </w:r>
    </w:p>
    <w:p>
      <w:pPr>
        <w:pStyle w:val="BookText"/>
        <w:rPr/>
      </w:pPr>
      <w:r>
        <w:rPr>
          <w:rFonts w:ascii="IRNazanin" w:hAnsi="IRNazanin" w:eastAsia="IRNazanin"/>
          <w:color w:val="111111"/>
          <w:sz w:val="28"/>
          <w:sz w:val="28"/>
          <w:szCs w:val="28"/>
          <w:rtl w:val="true"/>
          <w:lang w:bidi="fa-IR"/>
        </w:rPr>
        <w:t>و شهر من وصالکم کدهر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جنوب، از دوستانم مرا خبر ده، شاید از دانستن حالات ایشان بعضی از سوزش من فرو نشیند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سلامی از خود به سوی من بواسطه ی تو نفرستادند تا من به جان خود آن را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دوستی ای که من به ایشان دارم، من کتمان کننده ام آن دوستی را، و سر خو را برای ایشان فاش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وصال مرا به ایشان نزدیک کند چرا که پس از هر دشواری آسانی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جدائی از شما مانند ماهی است برای من و یک ماه از وصال شما مانند روزگاری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عبدالمطلب و سادات عربند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نهایت شوق برخاست و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کن، و به میسره خبر ده، مسندها برای ایشان بگستراند و متکاها در پشت هر یک از ایشان بگذارد، امیدوارم که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 حیاتی وصلکم و لقاکم</w:t>
      </w:r>
    </w:p>
    <w:p>
      <w:pPr>
        <w:pStyle w:val="BookText"/>
        <w:rPr/>
      </w:pPr>
      <w:r>
        <w:rPr>
          <w:rFonts w:ascii="IRNazanin" w:hAnsi="IRNazanin" w:eastAsia="IRNazanin"/>
          <w:color w:val="111111"/>
          <w:sz w:val="28"/>
          <w:sz w:val="28"/>
          <w:szCs w:val="28"/>
          <w:rtl w:val="true"/>
          <w:lang w:bidi="fa-IR"/>
        </w:rPr>
        <w:t>ولست الذالعیش حبیب سواکم</w:t>
      </w:r>
    </w:p>
    <w:p>
      <w:pPr>
        <w:pStyle w:val="BookText"/>
        <w:rPr/>
      </w:pPr>
      <w:r>
        <w:rPr>
          <w:rFonts w:ascii="IRNazanin" w:hAnsi="IRNazanin" w:eastAsia="IRNazanin"/>
          <w:color w:val="111111"/>
          <w:sz w:val="28"/>
          <w:sz w:val="28"/>
          <w:szCs w:val="28"/>
          <w:rtl w:val="true"/>
          <w:lang w:bidi="fa-IR"/>
        </w:rPr>
        <w:t>علی الرأس و العینین جملة سعیکم</w:t>
      </w:r>
    </w:p>
    <w:p>
      <w:pPr>
        <w:pStyle w:val="BookText"/>
        <w:rPr/>
      </w:pPr>
      <w:r>
        <w:rPr>
          <w:rFonts w:ascii="IRNazanin" w:hAnsi="IRNazanin" w:eastAsia="IRNazanin"/>
          <w:color w:val="111111"/>
          <w:sz w:val="28"/>
          <w:sz w:val="28"/>
          <w:szCs w:val="28"/>
          <w:rtl w:val="true"/>
          <w:lang w:bidi="fa-IR"/>
        </w:rPr>
        <w:t>و من ذا الذی فی فعلکم قد عصاکم</w:t>
      </w:r>
    </w:p>
    <w:p>
      <w:pPr>
        <w:pStyle w:val="BookText"/>
        <w:rPr/>
      </w:pPr>
      <w:r>
        <w:rPr>
          <w:rFonts w:ascii="IRNazanin" w:hAnsi="IRNazanin" w:eastAsia="IRNazanin"/>
          <w:color w:val="111111"/>
          <w:sz w:val="28"/>
          <w:sz w:val="28"/>
          <w:szCs w:val="28"/>
          <w:rtl w:val="true"/>
          <w:lang w:bidi="fa-IR"/>
        </w:rPr>
        <w:t>و ها انا محسوب علیکم بأجمعی</w:t>
      </w:r>
    </w:p>
    <w:p>
      <w:pPr>
        <w:pStyle w:val="BookText"/>
        <w:rPr/>
      </w:pPr>
      <w:r>
        <w:rPr>
          <w:rFonts w:ascii="IRNazanin" w:hAnsi="IRNazanin" w:eastAsia="IRNazanin"/>
          <w:color w:val="111111"/>
          <w:sz w:val="28"/>
          <w:sz w:val="28"/>
          <w:szCs w:val="28"/>
          <w:rtl w:val="true"/>
          <w:lang w:bidi="fa-IR"/>
        </w:rPr>
        <w:t>و روحی و مالی یا حبیبی فداکم</w:t>
      </w:r>
    </w:p>
    <w:p>
      <w:pPr>
        <w:pStyle w:val="BookText"/>
        <w:rPr/>
      </w:pPr>
      <w:r>
        <w:rPr>
          <w:rFonts w:ascii="IRNazanin" w:hAnsi="IRNazanin" w:eastAsia="IRNazanin"/>
          <w:color w:val="111111"/>
          <w:sz w:val="28"/>
          <w:sz w:val="28"/>
          <w:szCs w:val="28"/>
          <w:rtl w:val="true"/>
          <w:lang w:bidi="fa-IR"/>
        </w:rPr>
        <w:t>و ما غیرکم فی الحب یسکن مهجتی</w:t>
      </w:r>
    </w:p>
    <w:p>
      <w:pPr>
        <w:pStyle w:val="BookText"/>
        <w:rPr/>
      </w:pPr>
      <w:r>
        <w:rPr>
          <w:rFonts w:ascii="IRNazanin" w:hAnsi="IRNazanin" w:eastAsia="IRNazanin"/>
          <w:color w:val="111111"/>
          <w:sz w:val="28"/>
          <w:sz w:val="28"/>
          <w:szCs w:val="28"/>
          <w:rtl w:val="true"/>
          <w:lang w:bidi="fa-IR"/>
        </w:rPr>
        <w:t>و ان شئتم تفتیش قلبی فها کم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داد زندگی مرا وصل و ملاقات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نیستم که لذت زندگانی را ببینم تا این که شما را ببینم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نترسید چشم من از مردمان غیر از شما، و دل من ذلت نبرد از هیچ دوستی غیر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و چشم هایم می گذارم، همه ی کوشش شما را و کیست کسی که در کار شما نافرمانی کند شما را و آگاه باشید که من همه ی چیزهایم در حساب شما گذارده شده، همه ی چیز من و حان من و مال من ای دوست من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غیر از شما دوستی که در دل من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تفتیش کنید دل مرا، این دل من و این هم شما و از اشعار او است پس از آن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ما برای امر پسر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کلام یقین کرد که مقصود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بذکرکم یطفی الفؤاد من الوقد</w:t>
      </w:r>
    </w:p>
    <w:p>
      <w:pPr>
        <w:pStyle w:val="BookText"/>
        <w:rPr/>
      </w:pPr>
      <w:r>
        <w:rPr>
          <w:rFonts w:ascii="IRNazanin" w:hAnsi="IRNazanin" w:eastAsia="IRNazanin"/>
          <w:color w:val="111111"/>
          <w:sz w:val="28"/>
          <w:sz w:val="28"/>
          <w:szCs w:val="28"/>
          <w:rtl w:val="true"/>
          <w:lang w:bidi="fa-IR"/>
        </w:rPr>
        <w:t>و رؤیتکم فیها شفا اعین الرمد</w:t>
      </w:r>
    </w:p>
    <w:p>
      <w:pPr>
        <w:pStyle w:val="BookText"/>
        <w:rPr/>
      </w:pPr>
      <w:r>
        <w:rPr>
          <w:rFonts w:ascii="IRNazanin" w:hAnsi="IRNazanin" w:eastAsia="IRNazanin"/>
          <w:color w:val="111111"/>
          <w:sz w:val="28"/>
          <w:sz w:val="28"/>
          <w:szCs w:val="28"/>
          <w:rtl w:val="true"/>
          <w:lang w:bidi="fa-IR"/>
        </w:rPr>
        <w:t>و من قال انی أشتکی من هواکم</w:t>
      </w:r>
    </w:p>
    <w:p>
      <w:pPr>
        <w:pStyle w:val="BookText"/>
        <w:rPr/>
      </w:pPr>
      <w:r>
        <w:rPr>
          <w:rFonts w:ascii="IRNazanin" w:hAnsi="IRNazanin" w:eastAsia="IRNazanin"/>
          <w:color w:val="111111"/>
          <w:sz w:val="28"/>
          <w:sz w:val="28"/>
          <w:szCs w:val="28"/>
          <w:rtl w:val="true"/>
          <w:lang w:bidi="fa-IR"/>
        </w:rPr>
        <w:t>فقد کذبوا لو مت فیه من الوجد</w:t>
      </w:r>
    </w:p>
    <w:p>
      <w:pPr>
        <w:pStyle w:val="BookText"/>
        <w:rPr/>
      </w:pPr>
      <w:r>
        <w:rPr>
          <w:rFonts w:ascii="IRNazanin" w:hAnsi="IRNazanin" w:eastAsia="IRNazanin"/>
          <w:color w:val="111111"/>
          <w:sz w:val="28"/>
          <w:sz w:val="28"/>
          <w:szCs w:val="28"/>
          <w:rtl w:val="true"/>
          <w:lang w:bidi="fa-IR"/>
        </w:rPr>
        <w:t>و مالی لا أملی سروراً بقربکم</w:t>
      </w:r>
    </w:p>
    <w:p>
      <w:pPr>
        <w:pStyle w:val="BookText"/>
        <w:rPr/>
      </w:pPr>
      <w:r>
        <w:rPr>
          <w:rFonts w:ascii="IRNazanin" w:hAnsi="IRNazanin" w:eastAsia="IRNazanin"/>
          <w:color w:val="111111"/>
          <w:sz w:val="28"/>
          <w:sz w:val="28"/>
          <w:szCs w:val="28"/>
          <w:rtl w:val="true"/>
          <w:lang w:bidi="fa-IR"/>
        </w:rPr>
        <w:t>و قد کنت مشتاقاً علیکم من البُعد</w:t>
      </w:r>
    </w:p>
    <w:p>
      <w:pPr>
        <w:pStyle w:val="BookText"/>
        <w:rPr/>
      </w:pPr>
      <w:r>
        <w:rPr>
          <w:rFonts w:ascii="IRNazanin" w:hAnsi="IRNazanin" w:eastAsia="IRNazanin"/>
          <w:color w:val="111111"/>
          <w:sz w:val="28"/>
          <w:sz w:val="28"/>
          <w:szCs w:val="28"/>
          <w:rtl w:val="true"/>
          <w:lang w:bidi="fa-IR"/>
        </w:rPr>
        <w:t>تشابه سری فی هواکم و خاطری</w:t>
      </w:r>
    </w:p>
    <w:p>
      <w:pPr>
        <w:pStyle w:val="BookText"/>
        <w:rPr/>
      </w:pPr>
      <w:r>
        <w:rPr>
          <w:rFonts w:ascii="IRNazanin" w:hAnsi="IRNazanin" w:eastAsia="IRNazanin"/>
          <w:color w:val="111111"/>
          <w:sz w:val="28"/>
          <w:sz w:val="28"/>
          <w:szCs w:val="28"/>
          <w:rtl w:val="true"/>
          <w:lang w:bidi="fa-IR"/>
        </w:rPr>
        <w:t>فأبد الذی أخفی و أخفی الذی ابدی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کردن شما دل از سوزش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دیدن شما است، شفای دیده ی رم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است که من از خواهش شما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دروغ گفته اگر در هوای شما بمیرم از وجد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مملو از شادی و سرور نباشم به سبب نزدیک شدن به شما، من از دور مشتاق بودم بر ملاقات و نزدیک شدن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من و آن چه در خاطر من است از محبت شما شبیه به یک دیگرند، پس ظاهر می کنم آن چه را که پنهان داشته ام و مخفی می کنم آن چه را که ظاهر می کنم</w:t>
      </w:r>
      <w:r>
        <w:rPr>
          <w:rFonts w:eastAsia="IRNazanin" w:cs="IRNazanin"/>
          <w:color w:val="111111"/>
          <w:sz w:val="28"/>
          <w:szCs w:val="28"/>
          <w:rtl w:val="true"/>
          <w:lang w:bidi="fa-IR"/>
        </w:rPr>
        <w:t>.</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اشعار اوست هنگامی که شتر سر به پای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به کلام فصیح نطق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و حال آن که لمس کرد پشت مرا سید المرسلین، و زن هائی که نزد خدیجه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مگر سحر بزرگی که از این یتیم ظاهرشده،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سحر نیست خود این آیات و کراماتی است که از این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البعیر بفضل أحمد مخبراً</w:t>
      </w:r>
    </w:p>
    <w:p>
      <w:pPr>
        <w:pStyle w:val="BookText"/>
        <w:rPr/>
      </w:pPr>
      <w:r>
        <w:rPr>
          <w:rFonts w:ascii="IRNazanin" w:hAnsi="IRNazanin" w:eastAsia="IRNazanin"/>
          <w:color w:val="111111"/>
          <w:sz w:val="28"/>
          <w:sz w:val="28"/>
          <w:szCs w:val="28"/>
          <w:rtl w:val="true"/>
          <w:lang w:bidi="fa-IR"/>
        </w:rPr>
        <w:t>هذا الذی شرقت به ام القری</w:t>
      </w:r>
    </w:p>
    <w:p>
      <w:pPr>
        <w:pStyle w:val="BookText"/>
        <w:rPr/>
      </w:pPr>
      <w:r>
        <w:rPr>
          <w:rFonts w:ascii="IRNazanin" w:hAnsi="IRNazanin" w:eastAsia="IRNazanin"/>
          <w:color w:val="111111"/>
          <w:sz w:val="28"/>
          <w:sz w:val="28"/>
          <w:szCs w:val="28"/>
          <w:rtl w:val="true"/>
          <w:lang w:bidi="fa-IR"/>
        </w:rPr>
        <w:t>هذا محمد خیر مبعوث أتی</w:t>
      </w:r>
    </w:p>
    <w:p>
      <w:pPr>
        <w:pStyle w:val="BookText"/>
        <w:rPr/>
      </w:pPr>
      <w:r>
        <w:rPr>
          <w:rFonts w:ascii="IRNazanin" w:hAnsi="IRNazanin" w:eastAsia="IRNazanin"/>
          <w:color w:val="111111"/>
          <w:sz w:val="28"/>
          <w:sz w:val="28"/>
          <w:szCs w:val="28"/>
          <w:rtl w:val="true"/>
          <w:lang w:bidi="fa-IR"/>
        </w:rPr>
        <w:t>فهو الشفیع و خیر من وطأ الثری</w:t>
      </w:r>
    </w:p>
    <w:p>
      <w:pPr>
        <w:pStyle w:val="BookText"/>
        <w:rPr/>
      </w:pPr>
      <w:r>
        <w:rPr>
          <w:rFonts w:ascii="IRNazanin" w:hAnsi="IRNazanin" w:eastAsia="IRNazanin"/>
          <w:color w:val="111111"/>
          <w:sz w:val="28"/>
          <w:sz w:val="28"/>
          <w:szCs w:val="28"/>
          <w:rtl w:val="true"/>
          <w:lang w:bidi="fa-IR"/>
        </w:rPr>
        <w:t>یا حاسدیة تمز فوا من غیظکم</w:t>
      </w:r>
    </w:p>
    <w:p>
      <w:pPr>
        <w:pStyle w:val="BookText"/>
        <w:rPr/>
      </w:pPr>
      <w:r>
        <w:rPr>
          <w:rFonts w:ascii="IRNazanin" w:hAnsi="IRNazanin" w:eastAsia="IRNazanin"/>
          <w:color w:val="111111"/>
          <w:sz w:val="28"/>
          <w:sz w:val="28"/>
          <w:szCs w:val="28"/>
          <w:rtl w:val="true"/>
          <w:lang w:bidi="fa-IR"/>
        </w:rPr>
        <w:t>فهو الحبیب و لا سواه فی الوری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کرد شتر و خبر داد به فضیلت احمد، این است آن کسی که ام القری، یعنی زمین مکه، به او شرافت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برانگیخته شده به رسالت که می آید زمان بعثت او، پس او است شفاعت کننده و بهتر کسی که قدم بر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بر او حسد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 از جهت این خشمی که دارید، زیرا که او است دوست داشته شده ای که غیر از او در میانه ی خلق حبیبی نیست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از اشعار اوست هنگامی که لباس سفر برای حضرتش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برابر روی او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أوتیت من شرف الجمال فنونا</w:t>
      </w:r>
    </w:p>
    <w:p>
      <w:pPr>
        <w:pStyle w:val="BookText"/>
        <w:rPr/>
      </w:pPr>
      <w:r>
        <w:rPr>
          <w:rFonts w:ascii="IRNazanin" w:hAnsi="IRNazanin" w:eastAsia="IRNazanin"/>
          <w:color w:val="111111"/>
          <w:sz w:val="28"/>
          <w:sz w:val="28"/>
          <w:szCs w:val="28"/>
          <w:rtl w:val="true"/>
          <w:lang w:bidi="fa-IR"/>
        </w:rPr>
        <w:t>و لقد فتنت بها القلوب فنونا</w:t>
      </w:r>
    </w:p>
    <w:p>
      <w:pPr>
        <w:pStyle w:val="BookText"/>
        <w:rPr/>
      </w:pPr>
      <w:r>
        <w:rPr>
          <w:rFonts w:ascii="IRNazanin" w:hAnsi="IRNazanin" w:eastAsia="IRNazanin"/>
          <w:color w:val="111111"/>
          <w:sz w:val="28"/>
          <w:sz w:val="28"/>
          <w:szCs w:val="28"/>
          <w:rtl w:val="true"/>
          <w:lang w:bidi="fa-IR"/>
        </w:rPr>
        <w:t>قد کونت للحسین فیک جواهر</w:t>
      </w:r>
    </w:p>
    <w:p>
      <w:pPr>
        <w:pStyle w:val="BookText"/>
        <w:rPr/>
      </w:pPr>
      <w:r>
        <w:rPr>
          <w:rFonts w:ascii="IRNazanin" w:hAnsi="IRNazanin" w:eastAsia="IRNazanin"/>
          <w:color w:val="111111"/>
          <w:sz w:val="28"/>
          <w:sz w:val="28"/>
          <w:szCs w:val="28"/>
          <w:rtl w:val="true"/>
          <w:lang w:bidi="fa-IR"/>
        </w:rPr>
        <w:t>فیها دعیت الجواهر المکنونا</w:t>
      </w:r>
    </w:p>
    <w:p>
      <w:pPr>
        <w:pStyle w:val="BookText"/>
        <w:rPr/>
      </w:pPr>
      <w:r>
        <w:rPr>
          <w:rFonts w:ascii="IRNazanin" w:hAnsi="IRNazanin" w:eastAsia="IRNazanin"/>
          <w:color w:val="111111"/>
          <w:sz w:val="28"/>
          <w:sz w:val="28"/>
          <w:szCs w:val="28"/>
          <w:rtl w:val="true"/>
          <w:lang w:bidi="fa-IR"/>
        </w:rPr>
        <w:t>یا من اعار الظبی فی النحیل و کیف قد</w:t>
      </w:r>
    </w:p>
    <w:p>
      <w:pPr>
        <w:pStyle w:val="BookText"/>
        <w:rPr/>
      </w:pPr>
      <w:r>
        <w:rPr>
          <w:rFonts w:ascii="IRNazanin" w:hAnsi="IRNazanin" w:eastAsia="IRNazanin"/>
          <w:color w:val="111111"/>
          <w:sz w:val="28"/>
          <w:sz w:val="28"/>
          <w:szCs w:val="28"/>
          <w:rtl w:val="true"/>
          <w:lang w:bidi="fa-IR"/>
        </w:rPr>
        <w:t>أجریت من دمع العیوم عیونا</w:t>
      </w:r>
    </w:p>
    <w:p>
      <w:pPr>
        <w:pStyle w:val="BookText"/>
        <w:rPr/>
      </w:pPr>
      <w:r>
        <w:rPr>
          <w:rFonts w:ascii="IRNazanin" w:hAnsi="IRNazanin" w:eastAsia="IRNazanin"/>
          <w:color w:val="111111"/>
          <w:sz w:val="28"/>
          <w:sz w:val="28"/>
          <w:szCs w:val="28"/>
          <w:rtl w:val="true"/>
          <w:lang w:bidi="fa-IR"/>
        </w:rPr>
        <w:t>أشهرت عینی فی هواک صبابة</w:t>
      </w:r>
    </w:p>
    <w:p>
      <w:pPr>
        <w:pStyle w:val="BookText"/>
        <w:rPr/>
      </w:pPr>
      <w:r>
        <w:rPr>
          <w:rFonts w:ascii="IRNazanin" w:hAnsi="IRNazanin" w:eastAsia="IRNazanin"/>
          <w:color w:val="111111"/>
          <w:sz w:val="28"/>
          <w:sz w:val="28"/>
          <w:szCs w:val="28"/>
          <w:rtl w:val="true"/>
          <w:lang w:bidi="fa-IR"/>
        </w:rPr>
        <w:t>و ملأت قلبی لوعة و جنونا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گوهرهائی برای نیکوئی حسن در تو هستی</w:t>
      </w:r>
    </w:p>
    <w:p>
      <w:pPr>
        <w:pStyle w:val="BookText"/>
        <w:rPr/>
      </w:pPr>
      <w:r>
        <w:rPr>
          <w:rFonts w:ascii="IRNazanin" w:hAnsi="IRNazanin" w:eastAsia="IRNazanin"/>
          <w:color w:val="111111"/>
          <w:sz w:val="28"/>
          <w:sz w:val="28"/>
          <w:szCs w:val="28"/>
          <w:rtl w:val="true"/>
          <w:lang w:bidi="fa-IR"/>
        </w:rPr>
        <w:t>پیدا کرده که در آن گوهر مکنونی پنهان است</w:t>
      </w:r>
    </w:p>
    <w:p>
      <w:pPr>
        <w:pStyle w:val="BookText"/>
        <w:rPr/>
      </w:pPr>
      <w:r>
        <w:rPr>
          <w:rFonts w:ascii="IRNazanin" w:hAnsi="IRNazanin" w:eastAsia="IRNazanin"/>
          <w:color w:val="111111"/>
          <w:sz w:val="28"/>
          <w:sz w:val="28"/>
          <w:szCs w:val="28"/>
          <w:rtl w:val="true"/>
          <w:lang w:bidi="fa-IR"/>
        </w:rPr>
        <w:t>ای کسی که عاریه داده ای به آهوهای بیابان ها برای زیبائی گردن بلند و چشم های نیکوئی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جسم ضعیف لاغر من نگاه کن و ببین که چگونه از اشک چشمان خود چشمه هائی را جاری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داشتم چشم خود را در هوای تو از جهت حرارت و گرمی عشقی که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کردم دل خود را از سوزش و دیوانه بودن در عشق تو</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از اشعار او است،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راحله ی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میسره و ناصح دو غلام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روی آن حضرت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المحب الی الأحباب مجذوب</w:t>
      </w:r>
    </w:p>
    <w:p>
      <w:pPr>
        <w:pStyle w:val="BookText"/>
        <w:rPr/>
      </w:pPr>
      <w:r>
        <w:rPr>
          <w:rFonts w:ascii="IRNazanin" w:hAnsi="IRNazanin" w:eastAsia="IRNazanin"/>
          <w:color w:val="111111"/>
          <w:sz w:val="28"/>
          <w:sz w:val="28"/>
          <w:szCs w:val="28"/>
          <w:rtl w:val="true"/>
          <w:lang w:bidi="fa-IR"/>
        </w:rPr>
        <w:t>و جسمه بید الاسقام منهوب</w:t>
      </w:r>
    </w:p>
    <w:p>
      <w:pPr>
        <w:pStyle w:val="BookText"/>
        <w:rPr/>
      </w:pPr>
      <w:r>
        <w:rPr>
          <w:rFonts w:ascii="IRNazanin" w:hAnsi="IRNazanin" w:eastAsia="IRNazanin"/>
          <w:color w:val="111111"/>
          <w:sz w:val="28"/>
          <w:sz w:val="28"/>
          <w:szCs w:val="28"/>
          <w:rtl w:val="true"/>
          <w:lang w:bidi="fa-IR"/>
        </w:rPr>
        <w:t>و قائل کیف طعم الحب قلت له</w:t>
      </w:r>
    </w:p>
    <w:p>
      <w:pPr>
        <w:pStyle w:val="BookText"/>
        <w:rPr/>
      </w:pPr>
      <w:r>
        <w:rPr>
          <w:rFonts w:ascii="IRNazanin" w:hAnsi="IRNazanin" w:eastAsia="IRNazanin"/>
          <w:color w:val="111111"/>
          <w:sz w:val="28"/>
          <w:sz w:val="28"/>
          <w:szCs w:val="28"/>
          <w:rtl w:val="true"/>
          <w:lang w:bidi="fa-IR"/>
        </w:rPr>
        <w:t>الحب عذب ولکن عذب و لا کن فیه تعذیب</w:t>
      </w:r>
    </w:p>
    <w:p>
      <w:pPr>
        <w:pStyle w:val="BookText"/>
        <w:rPr/>
      </w:pPr>
      <w:r>
        <w:rPr>
          <w:rFonts w:ascii="IRNazanin" w:hAnsi="IRNazanin" w:eastAsia="IRNazanin"/>
          <w:color w:val="111111"/>
          <w:sz w:val="28"/>
          <w:sz w:val="28"/>
          <w:szCs w:val="28"/>
          <w:rtl w:val="true"/>
          <w:lang w:bidi="fa-IR"/>
        </w:rPr>
        <w:t>أفدی الذی علی خدی لبعدهم</w:t>
      </w:r>
    </w:p>
    <w:p>
      <w:pPr>
        <w:pStyle w:val="BookText"/>
        <w:rPr/>
      </w:pPr>
      <w:r>
        <w:rPr>
          <w:rFonts w:ascii="IRNazanin" w:hAnsi="IRNazanin" w:eastAsia="IRNazanin"/>
          <w:color w:val="111111"/>
          <w:sz w:val="28"/>
          <w:sz w:val="28"/>
          <w:szCs w:val="28"/>
          <w:rtl w:val="true"/>
          <w:lang w:bidi="fa-IR"/>
        </w:rPr>
        <w:t>دمی و دمعی مسفوح و مسکوب</w:t>
      </w:r>
    </w:p>
    <w:p>
      <w:pPr>
        <w:pStyle w:val="BookText"/>
        <w:rPr/>
      </w:pPr>
      <w:r>
        <w:rPr>
          <w:rFonts w:ascii="IRNazanin" w:hAnsi="IRNazanin" w:eastAsia="IRNazanin"/>
          <w:color w:val="111111"/>
          <w:sz w:val="28"/>
          <w:sz w:val="28"/>
          <w:szCs w:val="28"/>
          <w:rtl w:val="true"/>
          <w:lang w:bidi="fa-IR"/>
        </w:rPr>
        <w:t>ما فی الخیام و قد صارت رکابهم جماً</w:t>
      </w:r>
    </w:p>
    <w:p>
      <w:pPr>
        <w:pStyle w:val="BookText"/>
        <w:rPr/>
      </w:pPr>
      <w:r>
        <w:rPr>
          <w:rFonts w:ascii="IRNazanin" w:hAnsi="IRNazanin" w:eastAsia="IRNazanin"/>
          <w:color w:val="111111"/>
          <w:sz w:val="28"/>
          <w:sz w:val="28"/>
          <w:szCs w:val="28"/>
          <w:rtl w:val="true"/>
          <w:lang w:bidi="fa-IR"/>
        </w:rPr>
        <w:t>الا محب له فی القلب محبوب</w:t>
      </w:r>
    </w:p>
    <w:p>
      <w:pPr>
        <w:pStyle w:val="BookText"/>
        <w:rPr/>
      </w:pPr>
      <w:r>
        <w:rPr>
          <w:rFonts w:ascii="IRNazanin" w:hAnsi="IRNazanin" w:eastAsia="IRNazanin"/>
          <w:color w:val="111111"/>
          <w:sz w:val="28"/>
          <w:sz w:val="28"/>
          <w:szCs w:val="28"/>
          <w:rtl w:val="true"/>
          <w:lang w:bidi="fa-IR"/>
        </w:rPr>
        <w:t>کأنما یوسف فی کل ناحیة</w:t>
      </w:r>
    </w:p>
    <w:p>
      <w:pPr>
        <w:pStyle w:val="BookText"/>
        <w:rPr/>
      </w:pPr>
      <w:r>
        <w:rPr>
          <w:rFonts w:ascii="IRNazanin" w:hAnsi="IRNazanin" w:eastAsia="IRNazanin"/>
          <w:color w:val="111111"/>
          <w:sz w:val="28"/>
          <w:sz w:val="28"/>
          <w:szCs w:val="28"/>
          <w:rtl w:val="true"/>
          <w:lang w:bidi="fa-IR"/>
        </w:rPr>
        <w:t>و الحزن فی کل بیت فیه یعقوب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دوست دارنده به جانب دوستان جذب شده، و جسم او بدست بیماری ها غارت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 طعم محبت چگونه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گوارا است ولیکن در آن عذاب و شکنجه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را فدای کسانی می کنم که از دوری ایشان، خون من و اشک من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 خالی شد و سواران همه رفتند، کسی نمانده مگر دوستی که محبوب او در دل او جا دارد که گویا یوسفی است در همه جائی و حزن در هر خانه ای است که یعقوب در آن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اشعار او است هنگام مراجعت آن حضرت از سفر شام، چون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الحبیب الذی أهواه من سفر</w:t>
      </w:r>
    </w:p>
    <w:p>
      <w:pPr>
        <w:pStyle w:val="BookText"/>
        <w:rPr/>
      </w:pPr>
      <w:r>
        <w:rPr>
          <w:rFonts w:ascii="IRNazanin" w:hAnsi="IRNazanin" w:eastAsia="IRNazanin"/>
          <w:color w:val="111111"/>
          <w:sz w:val="28"/>
          <w:sz w:val="28"/>
          <w:szCs w:val="28"/>
          <w:rtl w:val="true"/>
          <w:lang w:bidi="fa-IR"/>
        </w:rPr>
        <w:t>و الشمس قد أثرت فی وجهه أثرا</w:t>
      </w:r>
    </w:p>
    <w:p>
      <w:pPr>
        <w:pStyle w:val="BookText"/>
        <w:rPr/>
      </w:pPr>
      <w:r>
        <w:rPr>
          <w:rFonts w:ascii="IRNazanin" w:hAnsi="IRNazanin" w:eastAsia="IRNazanin"/>
          <w:color w:val="111111"/>
          <w:sz w:val="28"/>
          <w:sz w:val="28"/>
          <w:szCs w:val="28"/>
          <w:rtl w:val="true"/>
          <w:lang w:bidi="fa-IR"/>
        </w:rPr>
        <w:t>عجبت للشمس من تقبیل و جنته</w:t>
      </w:r>
    </w:p>
    <w:p>
      <w:pPr>
        <w:pStyle w:val="BookText"/>
        <w:rPr/>
      </w:pPr>
      <w:r>
        <w:rPr>
          <w:rFonts w:ascii="IRNazanin" w:hAnsi="IRNazanin" w:eastAsia="IRNazanin"/>
          <w:color w:val="111111"/>
          <w:sz w:val="28"/>
          <w:sz w:val="28"/>
          <w:szCs w:val="28"/>
          <w:rtl w:val="true"/>
          <w:lang w:bidi="fa-IR"/>
        </w:rPr>
        <w:t>و الشمس لا ینبغی ان تدرک القمرا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سفر، محبوبی که هوای او را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آفتاب در روی او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آفتاب از جهت او روی محبوب مرا، و حال آن که سزاوار نیست که آفتاب درک کند ماه را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از اشعار او است وقتی که آن حضرت به خواهش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کاروان برگشت تا با آن ها مراجعت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مکه بیرون رفت و جبرئیل و فرشتگان اطراف آن جناب را گرفتند،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 منکم ملزم أی ملزم</w:t>
      </w:r>
    </w:p>
    <w:p>
      <w:pPr>
        <w:pStyle w:val="BookText"/>
        <w:rPr/>
      </w:pPr>
      <w:r>
        <w:rPr>
          <w:rFonts w:ascii="IRNazanin" w:hAnsi="IRNazanin" w:eastAsia="IRNazanin"/>
          <w:color w:val="111111"/>
          <w:sz w:val="28"/>
          <w:sz w:val="28"/>
          <w:szCs w:val="28"/>
          <w:rtl w:val="true"/>
          <w:lang w:bidi="fa-IR"/>
        </w:rPr>
        <w:t>و وصل مدی الأیام لا یتصرم</w:t>
      </w:r>
    </w:p>
    <w:p>
      <w:pPr>
        <w:pStyle w:val="BookText"/>
        <w:rPr/>
      </w:pPr>
      <w:r>
        <w:rPr>
          <w:rFonts w:ascii="IRNazanin" w:hAnsi="IRNazanin" w:eastAsia="IRNazanin"/>
          <w:color w:val="111111"/>
          <w:sz w:val="28"/>
          <w:sz w:val="28"/>
          <w:szCs w:val="28"/>
          <w:rtl w:val="true"/>
          <w:lang w:bidi="fa-IR"/>
        </w:rPr>
        <w:t>و لو لم یکن قلب المتیم فیکم</w:t>
      </w:r>
    </w:p>
    <w:p>
      <w:pPr>
        <w:pStyle w:val="BookText"/>
        <w:rPr/>
      </w:pPr>
      <w:r>
        <w:rPr>
          <w:rFonts w:ascii="IRNazanin" w:hAnsi="IRNazanin" w:eastAsia="IRNazanin"/>
          <w:color w:val="111111"/>
          <w:sz w:val="28"/>
          <w:sz w:val="28"/>
          <w:szCs w:val="28"/>
          <w:rtl w:val="true"/>
          <w:lang w:bidi="fa-IR"/>
        </w:rPr>
        <w:t>جریحاً لما سالت دموعی بالدم</w:t>
      </w:r>
    </w:p>
    <w:p>
      <w:pPr>
        <w:pStyle w:val="BookText"/>
        <w:rPr/>
      </w:pPr>
      <w:r>
        <w:rPr>
          <w:rFonts w:ascii="IRNazanin" w:hAnsi="IRNazanin" w:eastAsia="IRNazanin"/>
          <w:color w:val="111111"/>
          <w:sz w:val="28"/>
          <w:sz w:val="28"/>
          <w:szCs w:val="28"/>
          <w:rtl w:val="true"/>
          <w:lang w:bidi="fa-IR"/>
        </w:rPr>
        <w:t>و لم یخل طرفی ساعة من خیالکم</w:t>
      </w:r>
    </w:p>
    <w:p>
      <w:pPr>
        <w:pStyle w:val="BookText"/>
        <w:rPr/>
      </w:pPr>
      <w:r>
        <w:rPr>
          <w:rFonts w:ascii="IRNazanin" w:hAnsi="IRNazanin" w:eastAsia="IRNazanin"/>
          <w:color w:val="111111"/>
          <w:sz w:val="28"/>
          <w:sz w:val="28"/>
          <w:szCs w:val="28"/>
          <w:rtl w:val="true"/>
          <w:lang w:bidi="fa-IR"/>
        </w:rPr>
        <w:t>و من حبکم قلبی و من ذکرکم فمی</w:t>
      </w:r>
    </w:p>
    <w:p>
      <w:pPr>
        <w:pStyle w:val="BookText"/>
        <w:rPr/>
      </w:pPr>
      <w:r>
        <w:rPr>
          <w:rFonts w:ascii="IRNazanin" w:hAnsi="IRNazanin" w:eastAsia="IRNazanin"/>
          <w:color w:val="111111"/>
          <w:sz w:val="28"/>
          <w:sz w:val="28"/>
          <w:szCs w:val="28"/>
          <w:rtl w:val="true"/>
          <w:lang w:bidi="fa-IR"/>
        </w:rPr>
        <w:t>و لو جبلاً حملتوه بعادکم</w:t>
      </w:r>
    </w:p>
    <w:p>
      <w:pPr>
        <w:pStyle w:val="BookText"/>
        <w:rPr/>
      </w:pPr>
      <w:r>
        <w:rPr>
          <w:rFonts w:ascii="IRNazanin" w:hAnsi="IRNazanin" w:eastAsia="IRNazanin"/>
          <w:color w:val="111111"/>
          <w:sz w:val="28"/>
          <w:sz w:val="28"/>
          <w:szCs w:val="28"/>
          <w:rtl w:val="true"/>
          <w:lang w:bidi="fa-IR"/>
        </w:rPr>
        <w:t>لمال و ماذا حال جسمی و اعظمی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علی کبدی یدی فیردها</w:t>
      </w:r>
    </w:p>
    <w:p>
      <w:pPr>
        <w:pStyle w:val="BookText"/>
        <w:rPr/>
      </w:pPr>
      <w:r>
        <w:rPr>
          <w:rFonts w:ascii="IRNazanin" w:hAnsi="IRNazanin" w:eastAsia="IRNazanin"/>
          <w:color w:val="111111"/>
          <w:sz w:val="28"/>
          <w:sz w:val="28"/>
          <w:szCs w:val="28"/>
          <w:rtl w:val="true"/>
          <w:lang w:bidi="fa-IR"/>
        </w:rPr>
        <w:t>بما فیه من وجد من الشوق مضرم</w:t>
      </w:r>
    </w:p>
    <w:p>
      <w:pPr>
        <w:pStyle w:val="BookText"/>
        <w:rPr/>
      </w:pPr>
      <w:r>
        <w:rPr>
          <w:rFonts w:ascii="IRNazanin" w:hAnsi="IRNazanin" w:eastAsia="IRNazanin"/>
          <w:color w:val="111111"/>
          <w:sz w:val="28"/>
          <w:sz w:val="28"/>
          <w:szCs w:val="28"/>
          <w:rtl w:val="true"/>
          <w:lang w:bidi="fa-IR"/>
        </w:rPr>
        <w:t>طویت الهوی و الشوق ینشر طیه</w:t>
      </w:r>
    </w:p>
    <w:p>
      <w:pPr>
        <w:pStyle w:val="BookText"/>
        <w:rPr/>
      </w:pPr>
      <w:r>
        <w:rPr>
          <w:rFonts w:ascii="IRNazanin" w:hAnsi="IRNazanin" w:eastAsia="IRNazanin"/>
          <w:color w:val="111111"/>
          <w:sz w:val="28"/>
          <w:sz w:val="28"/>
          <w:szCs w:val="28"/>
          <w:rtl w:val="true"/>
          <w:lang w:bidi="fa-IR"/>
        </w:rPr>
        <w:t>و کتمت أشجانی فلم تتکتم</w:t>
      </w:r>
    </w:p>
    <w:p>
      <w:pPr>
        <w:pStyle w:val="BookText"/>
        <w:rPr/>
      </w:pPr>
      <w:r>
        <w:rPr>
          <w:rFonts w:ascii="IRNazanin" w:hAnsi="IRNazanin" w:eastAsia="IRNazanin"/>
          <w:color w:val="111111"/>
          <w:sz w:val="28"/>
          <w:sz w:val="28"/>
          <w:szCs w:val="28"/>
          <w:rtl w:val="true"/>
          <w:lang w:bidi="fa-IR"/>
        </w:rPr>
        <w:t>فیا رب قد طالت بنا مدة النوی</w:t>
      </w:r>
    </w:p>
    <w:p>
      <w:pPr>
        <w:pStyle w:val="BookText"/>
        <w:rPr/>
      </w:pPr>
      <w:r>
        <w:rPr>
          <w:rFonts w:ascii="IRNazanin" w:hAnsi="IRNazanin" w:eastAsia="IRNazanin"/>
          <w:color w:val="111111"/>
          <w:sz w:val="28"/>
          <w:sz w:val="28"/>
          <w:szCs w:val="28"/>
          <w:rtl w:val="true"/>
          <w:lang w:bidi="fa-IR"/>
        </w:rPr>
        <w:t>و أنت قدیر تنطم الشمل فانظم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من از طرف شما الزام کننده ای هست، چه الزام کننده ای که رشته ی وصل روزهای دراز پاره شدنی نیست و بریده نشده و اگر دلی که بنده و ذلیل شده در محبت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جریحه 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من با خون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من ساعتی از خیال شما خالی نیست و چشم در محبت شما به خواب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من از ذکر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کوه را حمل کنید به عادت هائی که دارید از جا کنده می شود، پس چگونه خواهد بود حال جسم و استخوان 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محکم بر روی جگر خود می گذارم که از جا 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وجدی که از شما در دل دارم، دست مرا رد می کند و از شوق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هوای محبت شما در دل بخود می پیچم که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آن را باز می کند و هرچه ناله های شوق خود را کتمان می کنم، فاش می شود</w:t>
      </w:r>
    </w:p>
    <w:p>
      <w:pPr>
        <w:pStyle w:val="BookText"/>
        <w:rPr/>
      </w:pPr>
      <w:r>
        <w:rPr>
          <w:rFonts w:ascii="IRNazanin" w:hAnsi="IRNazanin" w:eastAsia="IRNazanin"/>
          <w:color w:val="111111"/>
          <w:sz w:val="28"/>
          <w:sz w:val="28"/>
          <w:szCs w:val="28"/>
          <w:rtl w:val="true"/>
          <w:lang w:bidi="fa-IR"/>
        </w:rPr>
        <w:t xml:space="preserve">پس ای پروردگار من مدت جدائی و فراق ما دور شد، و تو می دانی این تفرقه را مبدل به جمعیت کنی، و محبوب جمع کن و از اشعار اوست در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تجارت خود را برای جناب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فرمود و او اظهار شادی و خوشبختی از بیانات آن حضرت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را با نهایت شوق و خوشحالی انشاءکرد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أننی أمسیت فی کل نعمة</w:t>
      </w:r>
    </w:p>
    <w:p>
      <w:pPr>
        <w:pStyle w:val="BookText"/>
        <w:rPr/>
      </w:pPr>
      <w:r>
        <w:rPr>
          <w:rFonts w:ascii="IRNazanin" w:hAnsi="IRNazanin" w:eastAsia="IRNazanin"/>
          <w:color w:val="111111"/>
          <w:sz w:val="28"/>
          <w:sz w:val="28"/>
          <w:szCs w:val="28"/>
          <w:rtl w:val="true"/>
          <w:lang w:bidi="fa-IR"/>
        </w:rPr>
        <w:t>ولامت لی الدنیا و ملک الأکاسره</w:t>
      </w:r>
    </w:p>
    <w:p>
      <w:pPr>
        <w:pStyle w:val="BookText"/>
        <w:rPr/>
      </w:pPr>
      <w:r>
        <w:rPr>
          <w:rFonts w:ascii="IRNazanin" w:hAnsi="IRNazanin" w:eastAsia="IRNazanin"/>
          <w:color w:val="111111"/>
          <w:sz w:val="28"/>
          <w:sz w:val="28"/>
          <w:szCs w:val="28"/>
          <w:rtl w:val="true"/>
          <w:lang w:bidi="fa-IR"/>
        </w:rPr>
        <w:t>فما سویت عندی جناح ؟؟بعصوضة؟؟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لم یکن عینی لعینک ناظره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روز را شام کنم در میان همه ی نعمت ها و همیشه دنیا و مملکت سلاطین کسروی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بال پشه ای نیست در پیش من، اگر چشم من به چشم تو نظر نداشته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از اشعار او است بعد از این که آن حضرت خود را از گرد و غبار سفر شست و 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گیسوان 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خوشبو مخلوطی از داروهای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 خود را شانه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سفر بیرون آمد و لباس های فاخر در 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مشک و غالیه و بوی خوش خود را معطر کرد و در کمال جمال و جلال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المؤمنین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 فرمی من قوس حاجیه سهماً</w:t>
      </w:r>
    </w:p>
    <w:p>
      <w:pPr>
        <w:pStyle w:val="BookText"/>
        <w:rPr/>
      </w:pPr>
      <w:r>
        <w:rPr>
          <w:rFonts w:ascii="IRNazanin" w:hAnsi="IRNazanin" w:eastAsia="IRNazanin"/>
          <w:color w:val="111111"/>
          <w:sz w:val="28"/>
          <w:sz w:val="28"/>
          <w:szCs w:val="28"/>
          <w:rtl w:val="true"/>
          <w:lang w:bidi="fa-IR"/>
        </w:rPr>
        <w:t>فصاد فنی حتی قتلت به ظلماً</w:t>
      </w:r>
    </w:p>
    <w:p>
      <w:pPr>
        <w:pStyle w:val="BookText"/>
        <w:rPr/>
      </w:pPr>
      <w:r>
        <w:rPr>
          <w:rFonts w:ascii="IRNazanin" w:hAnsi="IRNazanin" w:eastAsia="IRNazanin"/>
          <w:color w:val="111111"/>
          <w:sz w:val="28"/>
          <w:sz w:val="28"/>
          <w:szCs w:val="28"/>
          <w:rtl w:val="true"/>
          <w:lang w:bidi="fa-IR"/>
        </w:rPr>
        <w:t>و أسفر عن وجه و أسبل شعره</w:t>
      </w:r>
    </w:p>
    <w:p>
      <w:pPr>
        <w:pStyle w:val="BookText"/>
        <w:rPr/>
      </w:pPr>
      <w:r>
        <w:rPr>
          <w:rFonts w:ascii="IRNazanin" w:hAnsi="IRNazanin" w:eastAsia="IRNazanin"/>
          <w:color w:val="111111"/>
          <w:sz w:val="28"/>
          <w:sz w:val="28"/>
          <w:szCs w:val="28"/>
          <w:rtl w:val="true"/>
          <w:lang w:bidi="fa-IR"/>
        </w:rPr>
        <w:t>فبات یباهی البدر فی لیلة ظلماً</w:t>
      </w:r>
    </w:p>
    <w:p>
      <w:pPr>
        <w:pStyle w:val="BookText"/>
        <w:rPr/>
      </w:pPr>
      <w:r>
        <w:rPr>
          <w:rFonts w:ascii="IRNazanin" w:hAnsi="IRNazanin" w:eastAsia="IRNazanin"/>
          <w:color w:val="111111"/>
          <w:sz w:val="28"/>
          <w:sz w:val="28"/>
          <w:szCs w:val="28"/>
          <w:rtl w:val="true"/>
          <w:lang w:bidi="fa-IR"/>
        </w:rPr>
        <w:t>و لم أدر حتی زار من غیر موعد</w:t>
      </w:r>
    </w:p>
    <w:p>
      <w:pPr>
        <w:pStyle w:val="BookText"/>
        <w:rPr/>
      </w:pPr>
      <w:r>
        <w:rPr>
          <w:rFonts w:ascii="IRNazanin" w:hAnsi="IRNazanin" w:eastAsia="IRNazanin"/>
          <w:color w:val="111111"/>
          <w:sz w:val="28"/>
          <w:sz w:val="28"/>
          <w:szCs w:val="28"/>
          <w:rtl w:val="true"/>
          <w:lang w:bidi="fa-IR"/>
        </w:rPr>
        <w:t>علی رغم واش ما أحاط به علما</w:t>
      </w:r>
    </w:p>
    <w:p>
      <w:pPr>
        <w:pStyle w:val="BookText"/>
        <w:rPr/>
      </w:pPr>
      <w:r>
        <w:rPr>
          <w:rFonts w:ascii="IRNazanin" w:hAnsi="IRNazanin" w:eastAsia="IRNazanin"/>
          <w:color w:val="111111"/>
          <w:sz w:val="28"/>
          <w:sz w:val="28"/>
          <w:szCs w:val="28"/>
          <w:rtl w:val="true"/>
          <w:lang w:bidi="fa-IR"/>
        </w:rPr>
        <w:t>و علمنی من طیب حسن حدیثه</w:t>
      </w:r>
    </w:p>
    <w:p>
      <w:pPr>
        <w:pStyle w:val="BookText"/>
        <w:rPr/>
      </w:pPr>
      <w:r>
        <w:rPr>
          <w:rFonts w:ascii="IRNazanin" w:hAnsi="IRNazanin" w:eastAsia="IRNazanin"/>
          <w:color w:val="111111"/>
          <w:sz w:val="28"/>
          <w:sz w:val="28"/>
          <w:szCs w:val="28"/>
          <w:rtl w:val="true"/>
          <w:lang w:bidi="fa-IR"/>
        </w:rPr>
        <w:t>منادمة یستنطق الضحرة الصما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کمان ابروی خود تیری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تیر به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روی ظلم کشته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پرده از روی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 خود را افشاند و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برمان شب چهارده در شب تاریک فخر و مباهات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دانستم تا این که مرا در وقتی که وعده نشنیده بود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سخن چینی که علم به فضائل حدیث خود و ندیم یک دیگر بودیم به نحوی که به سخن می آورد سنگ سخت را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از اشعار اوست هنگامی که از حضرتش درخواست کرد که با او ازدواج کند و با نهایت اشتیاق عشق خود را به آن حضرت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انشاء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سعد ان جزت بوادی الأراک</w:t>
      </w:r>
    </w:p>
    <w:p>
      <w:pPr>
        <w:pStyle w:val="BookText"/>
        <w:rPr/>
      </w:pPr>
      <w:r>
        <w:rPr>
          <w:rFonts w:ascii="IRNazanin" w:hAnsi="IRNazanin" w:eastAsia="IRNazanin"/>
          <w:color w:val="111111"/>
          <w:sz w:val="28"/>
          <w:sz w:val="28"/>
          <w:szCs w:val="28"/>
          <w:rtl w:val="true"/>
          <w:lang w:bidi="fa-IR"/>
        </w:rPr>
        <w:t>بلغ قلبیاً ضاع منی هناک</w:t>
      </w:r>
    </w:p>
    <w:p>
      <w:pPr>
        <w:pStyle w:val="BookText"/>
        <w:rPr/>
      </w:pPr>
      <w:r>
        <w:rPr>
          <w:rFonts w:ascii="IRNazanin" w:hAnsi="IRNazanin" w:eastAsia="IRNazanin"/>
          <w:color w:val="111111"/>
          <w:sz w:val="28"/>
          <w:sz w:val="28"/>
          <w:szCs w:val="28"/>
          <w:rtl w:val="true"/>
          <w:lang w:bidi="fa-IR"/>
        </w:rPr>
        <w:t>و استفت غزلان انفلا سائلاً</w:t>
      </w:r>
    </w:p>
    <w:p>
      <w:pPr>
        <w:pStyle w:val="BookText"/>
        <w:rPr/>
      </w:pPr>
      <w:r>
        <w:rPr>
          <w:rFonts w:ascii="IRNazanin" w:hAnsi="IRNazanin" w:eastAsia="IRNazanin"/>
          <w:color w:val="111111"/>
          <w:sz w:val="28"/>
          <w:sz w:val="28"/>
          <w:szCs w:val="28"/>
          <w:rtl w:val="true"/>
          <w:lang w:bidi="fa-IR"/>
        </w:rPr>
        <w:t>هل لأسیر الحب منهم فکاک</w:t>
      </w:r>
    </w:p>
    <w:p>
      <w:pPr>
        <w:pStyle w:val="BookText"/>
        <w:rPr/>
      </w:pPr>
      <w:r>
        <w:rPr>
          <w:rFonts w:ascii="IRNazanin" w:hAnsi="IRNazanin" w:eastAsia="IRNazanin"/>
          <w:color w:val="111111"/>
          <w:sz w:val="28"/>
          <w:sz w:val="28"/>
          <w:szCs w:val="28"/>
          <w:rtl w:val="true"/>
          <w:lang w:bidi="fa-IR"/>
        </w:rPr>
        <w:t>و ان تری رکباً بوادِی الحما</w:t>
      </w:r>
    </w:p>
    <w:p>
      <w:pPr>
        <w:pStyle w:val="BookText"/>
        <w:rPr/>
      </w:pPr>
      <w:r>
        <w:rPr>
          <w:rFonts w:ascii="IRNazanin" w:hAnsi="IRNazanin" w:eastAsia="IRNazanin"/>
          <w:color w:val="111111"/>
          <w:sz w:val="28"/>
          <w:sz w:val="28"/>
          <w:szCs w:val="28"/>
          <w:rtl w:val="true"/>
          <w:lang w:bidi="fa-IR"/>
        </w:rPr>
        <w:t>سائلهم عنّی و من لی بذاک</w:t>
      </w:r>
    </w:p>
    <w:p>
      <w:pPr>
        <w:pStyle w:val="BookText"/>
        <w:rPr/>
      </w:pPr>
      <w:r>
        <w:rPr>
          <w:rFonts w:ascii="IRNazanin" w:hAnsi="IRNazanin" w:eastAsia="IRNazanin"/>
          <w:color w:val="111111"/>
          <w:sz w:val="28"/>
          <w:sz w:val="28"/>
          <w:szCs w:val="28"/>
          <w:rtl w:val="true"/>
          <w:lang w:bidi="fa-IR"/>
        </w:rPr>
        <w:t>نعم سروا و استصحبوا ناظری</w:t>
      </w:r>
    </w:p>
    <w:p>
      <w:pPr>
        <w:pStyle w:val="BookText"/>
        <w:rPr/>
      </w:pPr>
      <w:r>
        <w:rPr>
          <w:rFonts w:ascii="IRNazanin" w:hAnsi="IRNazanin" w:eastAsia="IRNazanin"/>
          <w:color w:val="111111"/>
          <w:sz w:val="28"/>
          <w:sz w:val="28"/>
          <w:szCs w:val="28"/>
          <w:rtl w:val="true"/>
          <w:lang w:bidi="fa-IR"/>
        </w:rPr>
        <w:t>و الآن عینی تشتهی أن تراک</w:t>
      </w:r>
    </w:p>
    <w:p>
      <w:pPr>
        <w:pStyle w:val="BookText"/>
        <w:rPr/>
      </w:pPr>
      <w:r>
        <w:rPr>
          <w:rFonts w:ascii="Amiri" w:hAnsi="Amiri" w:eastAsia="Amiri" w:cs="Amiri"/>
          <w:color w:val="111111"/>
          <w:sz w:val="28"/>
          <w:sz w:val="28"/>
          <w:szCs w:val="28"/>
          <w:rtl w:val="true"/>
          <w:lang w:bidi="ar-SA"/>
        </w:rPr>
        <w:t>ما فیّ من عضو وَ لا مَفْصَل</w:t>
      </w:r>
    </w:p>
    <w:p>
      <w:pPr>
        <w:pStyle w:val="BookText"/>
        <w:rPr/>
      </w:pPr>
      <w:r>
        <w:rPr>
          <w:rFonts w:ascii="IRNazanin" w:hAnsi="IRNazanin" w:eastAsia="IRNazanin"/>
          <w:color w:val="111111"/>
          <w:sz w:val="28"/>
          <w:sz w:val="28"/>
          <w:szCs w:val="28"/>
          <w:rtl w:val="true"/>
          <w:lang w:bidi="fa-IR"/>
        </w:rPr>
        <w:t>الا و قد رکب فیه هواک</w:t>
      </w:r>
    </w:p>
    <w:p>
      <w:pPr>
        <w:pStyle w:val="BookText"/>
        <w:rPr/>
      </w:pPr>
      <w:r>
        <w:rPr>
          <w:rFonts w:ascii="IRNazanin" w:hAnsi="IRNazanin" w:eastAsia="IRNazanin"/>
          <w:color w:val="111111"/>
          <w:sz w:val="28"/>
          <w:sz w:val="28"/>
          <w:szCs w:val="28"/>
          <w:rtl w:val="true"/>
          <w:lang w:bidi="fa-IR"/>
        </w:rPr>
        <w:t>عذبتنی بالهجر بعد الوفاء</w:t>
      </w:r>
    </w:p>
    <w:p>
      <w:pPr>
        <w:pStyle w:val="BookText"/>
        <w:rPr/>
      </w:pPr>
      <w:r>
        <w:rPr>
          <w:rFonts w:ascii="IRNazanin" w:hAnsi="IRNazanin" w:eastAsia="IRNazanin"/>
          <w:color w:val="111111"/>
          <w:sz w:val="28"/>
          <w:sz w:val="28"/>
          <w:szCs w:val="28"/>
          <w:rtl w:val="true"/>
          <w:lang w:bidi="fa-IR"/>
        </w:rPr>
        <w:t>یا سیدی ما ماذا جزاء بذاک</w:t>
      </w:r>
    </w:p>
    <w:p>
      <w:pPr>
        <w:pStyle w:val="BookText"/>
        <w:rPr/>
      </w:pPr>
      <w:r>
        <w:rPr>
          <w:rFonts w:ascii="IRNazanin" w:hAnsi="IRNazanin" w:eastAsia="IRNazanin"/>
          <w:color w:val="111111"/>
          <w:sz w:val="28"/>
          <w:sz w:val="28"/>
          <w:szCs w:val="28"/>
          <w:rtl w:val="true"/>
          <w:lang w:bidi="fa-IR"/>
        </w:rPr>
        <w:t>فاحکم بما شئت و ما ترتضی</w:t>
      </w:r>
    </w:p>
    <w:p>
      <w:pPr>
        <w:pStyle w:val="BookText"/>
        <w:rPr/>
      </w:pPr>
      <w:r>
        <w:rPr>
          <w:rFonts w:ascii="IRNazanin" w:hAnsi="IRNazanin" w:eastAsia="IRNazanin"/>
          <w:color w:val="111111"/>
          <w:sz w:val="28"/>
          <w:sz w:val="28"/>
          <w:szCs w:val="28"/>
          <w:rtl w:val="true"/>
          <w:lang w:bidi="fa-IR"/>
        </w:rPr>
        <w:t>فالقلب ما یرضیه الا رضاک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اگر به وادی اراک گذشتی برسان به آن چاهی که در آن جا از من ضایع شده و سؤال کن از آهوان آن بیابان که آیا کسی که اسیر محبت شد از آن 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دیدی سوارانی را در آن بیابانی دور دست ممنوع الورود، بپرسی از ایشان که آیا از من کسی در آن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شب را بروید تا این که صبح کنید ای آن که به من می نگری چشم من آرزو و هوای دیدن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هیچ عضوی و هیچ مفصلی از اعضاء و مفاصل من الا این که در هوای تو ترکیب و با محبت تو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من در محبت و علاقه ی به تو وفا دارم مرا به دور شدن از خود عذاب و شکنجه می 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 کن بر آن چه که می خواهی و آن چه را که می پسندی زیرا که دل من چیزی را نمی پسندد مگر آن چه را که تو می پسندی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از اشعار او است در همین مقام پس از آن که آن حضرت به سبب فقر و فاقه ی خود از ازدواج با او،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اعتذار از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 خود از چون تو جانانی مضایقه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مضایقه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و دارائی من از آن شما است و در حکم شما، و من گر از چون تو جانانی مضایفه ای ندارم، و سوگند به کعبه و صفا بیرون از خواسته و رضایت، تو لب نگشایم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گمانی از چون تو آرام جائی نمی برم که این کنیزک را از خود دور و از فیض وصال خود، مهجور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با سوز دل بگفت و قطرات اشک از دیده بر رخسار خود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خاطر امید وارد به ایشان این اشعار عالی پرداخت در حالتی که مهر دل خود را به نزد محبت آن بزرگوار می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ماهب نسیم الشمال</w:t>
      </w:r>
    </w:p>
    <w:p>
      <w:pPr>
        <w:pStyle w:val="BookText"/>
        <w:rPr/>
      </w:pPr>
      <w:r>
        <w:rPr>
          <w:rFonts w:ascii="IRNazanin" w:hAnsi="IRNazanin" w:eastAsia="IRNazanin"/>
          <w:color w:val="111111"/>
          <w:sz w:val="28"/>
          <w:sz w:val="28"/>
          <w:szCs w:val="28"/>
          <w:rtl w:val="true"/>
          <w:lang w:bidi="fa-IR"/>
        </w:rPr>
        <w:t>الا تذکرت لیالی الوصال</w:t>
      </w:r>
    </w:p>
    <w:p>
      <w:pPr>
        <w:pStyle w:val="BookText"/>
        <w:rPr/>
      </w:pPr>
      <w:r>
        <w:rPr>
          <w:rFonts w:ascii="IRNazanin" w:hAnsi="IRNazanin" w:eastAsia="IRNazanin"/>
          <w:color w:val="111111"/>
          <w:sz w:val="28"/>
          <w:sz w:val="28"/>
          <w:szCs w:val="28"/>
          <w:rtl w:val="true"/>
          <w:lang w:bidi="fa-IR"/>
        </w:rPr>
        <w:t>و لا أضا من نحوکم بارق</w:t>
      </w:r>
    </w:p>
    <w:p>
      <w:pPr>
        <w:pStyle w:val="BookText"/>
        <w:rPr/>
      </w:pPr>
      <w:r>
        <w:rPr>
          <w:rFonts w:ascii="Amiri" w:hAnsi="Amiri" w:eastAsia="Amiri" w:cs="Amiri"/>
          <w:color w:val="111111"/>
          <w:sz w:val="28"/>
          <w:sz w:val="28"/>
          <w:szCs w:val="28"/>
          <w:rtl w:val="true"/>
          <w:lang w:bidi="ar-SA"/>
        </w:rPr>
        <w:t>الّا توهّمت بطیف الخیال</w:t>
      </w:r>
    </w:p>
    <w:p>
      <w:pPr>
        <w:pStyle w:val="BookText"/>
        <w:rPr/>
      </w:pPr>
      <w:r>
        <w:rPr>
          <w:rFonts w:ascii="IRNazanin" w:hAnsi="IRNazanin" w:eastAsia="IRNazanin"/>
          <w:color w:val="111111"/>
          <w:sz w:val="28"/>
          <w:sz w:val="28"/>
          <w:szCs w:val="28"/>
          <w:rtl w:val="true"/>
          <w:lang w:bidi="fa-IR"/>
        </w:rPr>
        <w:t>أحبابنا ما خطرت فرقه</w:t>
      </w:r>
    </w:p>
    <w:p>
      <w:pPr>
        <w:pStyle w:val="BookText"/>
        <w:rPr/>
      </w:pPr>
      <w:r>
        <w:rPr>
          <w:rFonts w:ascii="IRNazanin" w:hAnsi="IRNazanin" w:eastAsia="IRNazanin"/>
          <w:color w:val="111111"/>
          <w:sz w:val="28"/>
          <w:sz w:val="28"/>
          <w:szCs w:val="28"/>
          <w:rtl w:val="true"/>
          <w:lang w:bidi="fa-IR"/>
        </w:rPr>
        <w:t>منکم غداة الوصل منّی ببال</w:t>
      </w:r>
    </w:p>
    <w:p>
      <w:pPr>
        <w:pStyle w:val="BookText"/>
        <w:rPr/>
      </w:pPr>
      <w:r>
        <w:rPr>
          <w:rFonts w:ascii="IRNazanin" w:hAnsi="IRNazanin" w:eastAsia="IRNazanin"/>
          <w:color w:val="111111"/>
          <w:sz w:val="28"/>
          <w:sz w:val="28"/>
          <w:szCs w:val="28"/>
          <w:rtl w:val="true"/>
          <w:lang w:bidi="fa-IR"/>
        </w:rPr>
        <w:t>جور اللیالی خصنی بالجفا</w:t>
      </w:r>
    </w:p>
    <w:p>
      <w:pPr>
        <w:pStyle w:val="BookText"/>
        <w:rPr/>
      </w:pPr>
      <w:r>
        <w:rPr>
          <w:rFonts w:ascii="IRNazanin" w:hAnsi="IRNazanin" w:eastAsia="IRNazanin"/>
          <w:color w:val="111111"/>
          <w:sz w:val="28"/>
          <w:sz w:val="28"/>
          <w:szCs w:val="28"/>
          <w:rtl w:val="true"/>
          <w:lang w:bidi="fa-IR"/>
        </w:rPr>
        <w:t>منکم و من یؤمن جوار اللیال</w:t>
      </w:r>
    </w:p>
    <w:p>
      <w:pPr>
        <w:pStyle w:val="BookText"/>
        <w:rPr/>
      </w:pPr>
      <w:r>
        <w:rPr>
          <w:rFonts w:ascii="IRNazanin" w:hAnsi="IRNazanin" w:eastAsia="IRNazanin"/>
          <w:color w:val="111111"/>
          <w:sz w:val="28"/>
          <w:sz w:val="28"/>
          <w:szCs w:val="28"/>
          <w:rtl w:val="true"/>
          <w:lang w:bidi="fa-IR"/>
        </w:rPr>
        <w:t>رقوا وجود و او ارحموا و اعتقوا</w:t>
      </w:r>
    </w:p>
    <w:p>
      <w:pPr>
        <w:pStyle w:val="BookText"/>
        <w:rPr/>
      </w:pPr>
      <w:r>
        <w:rPr>
          <w:rFonts w:ascii="IRNazanin" w:hAnsi="IRNazanin" w:eastAsia="IRNazanin"/>
          <w:color w:val="111111"/>
          <w:sz w:val="28"/>
          <w:sz w:val="28"/>
          <w:szCs w:val="28"/>
          <w:rtl w:val="true"/>
          <w:lang w:bidi="fa-IR"/>
        </w:rPr>
        <w:t>لا بدلی منکم علی کل حال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که نسیم شمالی نمی وزد مگر این که یاد می کنم شب های وصال را</w:t>
      </w:r>
    </w:p>
    <w:p>
      <w:pPr>
        <w:pStyle w:val="BookText"/>
        <w:rPr/>
      </w:pPr>
      <w:r>
        <w:rPr>
          <w:rFonts w:ascii="IRNazanin" w:hAnsi="IRNazanin" w:eastAsia="IRNazanin"/>
          <w:color w:val="111111"/>
          <w:sz w:val="28"/>
          <w:sz w:val="28"/>
          <w:szCs w:val="28"/>
          <w:rtl w:val="true"/>
          <w:lang w:bidi="fa-IR"/>
        </w:rPr>
        <w:t>و برقی از طرف شما جستن نکرد مگر این که من آن را در خواب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 ما، جدائی از شما در فردای وصل در دل من خطور نمی کند</w:t>
      </w:r>
    </w:p>
    <w:p>
      <w:pPr>
        <w:pStyle w:val="BookText"/>
        <w:rPr/>
      </w:pPr>
      <w:r>
        <w:rPr>
          <w:rFonts w:ascii="IRNazanin" w:hAnsi="IRNazanin" w:eastAsia="IRNazanin"/>
          <w:color w:val="111111"/>
          <w:sz w:val="28"/>
          <w:sz w:val="28"/>
          <w:szCs w:val="28"/>
          <w:rtl w:val="true"/>
          <w:lang w:bidi="fa-IR"/>
        </w:rPr>
        <w:t>جور شب ها از جهت شما به جفا کردن مرا تخصیص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ایمن باشد از جور این شب 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رقت و بخشش و رحم کنید و مرا آزاد کنید،</w:t>
      </w:r>
    </w:p>
    <w:p>
      <w:pPr>
        <w:pStyle w:val="BookText"/>
        <w:rPr/>
      </w:pPr>
      <w:r>
        <w:rPr>
          <w:rFonts w:ascii="IRNazanin" w:hAnsi="IRNazanin" w:eastAsia="IRNazanin"/>
          <w:color w:val="111111"/>
          <w:sz w:val="28"/>
          <w:sz w:val="28"/>
          <w:szCs w:val="28"/>
          <w:rtl w:val="true"/>
          <w:lang w:bidi="fa-IR"/>
        </w:rPr>
        <w:t>چاره ای نیست برای من از وصلت با شما، در هر حالی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حاصل کلام این که بیان فضائل و مناقب و کمالات این بانوی معظمه کبری، از عهده ی این شمه و مختصر بیرون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بهترین زنان جهانیان مریم دختر عمران و آسیه دختر مزاحم، و خدیجه دختر 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مطلب در این جا تذکر داده می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معروف در میان خاصه ی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سوم آن علیا مخدره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بسیاری چنین استفاده می شود که تمام زن های آن حضرت بیوه بوده اند الا عایشه و مخالف این قول، قول و گفتار ابی القاسم کوفی و احمد بلاذری است در دو کتاب ایشان و مرحوم علم الهدی در کتاب شافی و ابوجعفر در تلخیص، بنابراین آن چه که مرحوم مجلسی در بحار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ایشان حکایت کرده قائلند به اینکه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تزویج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 و بکر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عذراء دوشیزه، بکر،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قول است، آن چه در بحارالانوار و بدع و روایت نموده که رقیه و زینب فرزندان بطنی هاله خواهر حضرت خدیجه بوده 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ابوالقاسم کوفی در محکی کتاب استغاثه، چنین استدلال کرده که خدیجه غیر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به زوجیت خویش اختیار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آن چه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اجماع خاص و عام، از اهل آثار و نقله ی أخبار، بر آن است که باقی نماند از اشراف قریش و سادات و صاحبان مجد و بزرگ واری از ایشان الا این که قدم خواستگاری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و آتش این آرزو را در کانون دل خود مشتعل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بر آتش هوای ایشان ریخته و ایشان را جواب گفته و خواستگاری ایشان را رد کرده و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جهت بوده که پس از تزویج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خدیجه غضب نمودند، و از او دوری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أشراف و امراء قریش به خواستگاری تو قدم گذارده، و هیچ یک را به زوجیت خود نپذیرفتی،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ابی طالب که فقیر است و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 آوردی، و او را به شوهری خود 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اهل فهم و دانش این معنی را قبول کنند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عربی از یتیم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سادات قریش و اشراف آن ها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اوصافی که در فضائل و کمالات آن بی بی معظمه گفته شده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مناقشه در این برهان خارج از حیزّ امکان نیست به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شوهر دیگری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آن دو شوهر از دنیا رفتند اموال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ترکه ی آن دو شوهر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سادات قریش او را خطبه کرده اند، و هیچ مانعی ندارد گفتن نه عقلاً و نه عادتاً، خصوصاً در صورتی که حال ابا هاله یا عتیق، واضح نشده باشند، به این بیان که آن ها از عرب های پست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یک از آن ها از اشراف قوم خود بوده اند، یعنی ابا هاله از شرفاء تمیمی و عتیق از شرفاء مخزومی بوده اند و هر دو نفر صاحب قبیله و عشیره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کردن از تمیمی به اعرابی، سزاوار نیست گفتن آن و این چنین مطلبی به سر حد ثبوت نرسیده، کما این که قبول کردن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این دو نفر را قبل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منافاتی ندارد با مدعای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تزویج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 و بکر و دوشیزه بوده، بسا با آن دو نفر ازدواج کرده باشد، و بواسطه ی عنین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یا نحو آن نتوانسته باشند، با او نزدیکی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نظیر زلیخا زوجه ی عزیز مصر که در تحت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فوطیفار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او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ی عنین، تا آن که بعد از او،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عقد خود درآورد در حالتی که زلیخا عذراء و بکر و دوشیزه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پیر شدن که به معجزه 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قدرت پروردگار جوان شد، با او بامر پروردگار، ازدواج کرد بچه دار هم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اگر ثابت شود که رقیه و زینب دختران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همین طور هم گفته شده، نه از خواهر او هاله، ثابت می شود مطلوب کسی که گفته است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عذراء نبوده، و العلم عندالله مطلوب دوم، آن که کتب فریقین مشحون است به اینکه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دختر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کلثوم و رقیه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پسر بنام، قاسم و طیب و طاهر، و از این جهت مکنی بوده به پسر بزرگ خود قاسم و ایشان را ابوالقاسم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ذکور آن حضرت که از ام المؤمنین حضرت خدیجه ی کبری بودند، پیش از اسلام از دنیا رحلت کردند</w:t>
      </w:r>
      <w:r>
        <w:rPr>
          <w:rFonts w:eastAsia="IRNazanin" w:cs="IRNazanin"/>
          <w:color w:val="111111"/>
          <w:sz w:val="28"/>
          <w:szCs w:val="28"/>
          <w:rtl w:val="true"/>
          <w:lang w:bidi="fa-IR"/>
        </w:rPr>
        <w:t>.</w:t>
      </w:r>
      <w:bookmarkStart w:id="13" w:name="pg17011_202171"/>
    </w:p>
    <w:p>
      <w:pPr>
        <w:pStyle w:val="BookText"/>
        <w:rPr/>
      </w:pPr>
      <w:bookmarkEnd w:id="13"/>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پسری از قاسم نداشته، و اما دختران آن حضرت، اسلام را درک کردند و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متابعت آن بزرگوار نموده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وفات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سیر در ماه مبارک رمضان پنج سال و به روایتی چهار سال و به روایتی سه سال، پیش از هجرت دانسته اند و در کتاب اسدالغابه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قول اخیر را به صورت نزدیکتر دانسته و مدفن آن معظمه، در مکه در حجون است و مدت عمر او در دنیا شصت و پنج سال بوده، چهل سال بود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و بقولی بیست و چهار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اشهر و ثانی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بحقایق الامور</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4" w:name="__RefHeading___Toc3676490_3381743652"/>
      <w:bookmarkStart w:id="15" w:name="_Toc5"/>
      <w:bookmarkEnd w:id="14"/>
      <w:r>
        <w:rPr/>
        <w:t>3</w:t>
      </w:r>
      <w:r>
        <w:rPr>
          <w:rtl w:val="true"/>
        </w:rPr>
        <w:t>-</w:t>
      </w:r>
      <w:r>
        <w:rPr>
          <w:rtl w:val="true"/>
        </w:rPr>
        <w:t>خصوصیت سوم</w:t>
      </w:r>
      <w:r>
        <w:rPr>
          <w:rtl w:val="true"/>
        </w:rPr>
        <w:t xml:space="preserve">: </w:t>
      </w:r>
      <w:r>
        <w:rPr>
          <w:rtl w:val="true"/>
        </w:rPr>
        <w:t xml:space="preserve">معرفت ام المؤمنین </w:t>
      </w:r>
      <w:r>
        <w:rPr>
          <w:rtl w:val="true"/>
        </w:rPr>
        <w:t>(</w:t>
      </w:r>
      <w:r>
        <w:rPr>
          <w:rtl w:val="true"/>
        </w:rPr>
        <w:t>علیهاالسلام</w:t>
      </w:r>
      <w:r>
        <w:rPr>
          <w:rtl w:val="true"/>
        </w:rPr>
        <w:t xml:space="preserve">) </w:t>
      </w:r>
      <w:r>
        <w:rPr>
          <w:rtl w:val="true"/>
        </w:rPr>
        <w:t xml:space="preserve">به رسول خدا </w:t>
      </w:r>
      <w:r>
        <w:rPr>
          <w:rtl w:val="true"/>
        </w:rPr>
        <w:t>(</w:t>
      </w:r>
      <w:r>
        <w:rPr>
          <w:rtl w:val="true"/>
        </w:rPr>
        <w:t>صلی الله علیه و آله و سلم</w:t>
      </w:r>
      <w:r>
        <w:rPr>
          <w:rtl w:val="true"/>
        </w:rPr>
        <w:t>):</w:t>
      </w:r>
      <w:bookmarkEnd w:id="15"/>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ازدواج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همسری ایشان را یافت، راز این پیشنهاد را خود ایشان چنین بیان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رغبت فیک لقرابتک منی و شرفک فی قومک و أمانتک عندهم و حسن خلقک و صدق حدیثک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سبب خویشاوندی ات با من و شرف و بزرگی و امانت داری ات در میان قوم خود و به جهت اخلاق نیک و راست گویی ات، مایلم با تو،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استفاده می شود که علاقه و ارادت این بانو بزرگ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سبب عُلقه ی زوجیت و انگیزه های شهوانی نبوده است، بلکه او فوق العاده گی های شخصیتی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درستی دریافته بوده و لذا به پاس این معرفت جان خویش را در طبق اخلاص نهاده و با اهداف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مساعی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ایثار و از خودگذشتگی را به آن جا رسانید که بواسطه ی علاقه و ارادت فراوان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بانوان قریش مهجور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ولادت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آنان بر بالین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همه فشار برای این بانوی بزرگوار به خاطر معرفتی بود که در سینه داشت و سنگین نیست</w:t>
      </w:r>
      <w:r>
        <w:rPr>
          <w:rFonts w:eastAsia="IRNazanin" w:cs="IRNazanin"/>
          <w:color w:val="111111"/>
          <w:sz w:val="28"/>
          <w:szCs w:val="28"/>
          <w:rtl w:val="true"/>
          <w:lang w:bidi="fa-IR"/>
        </w:rPr>
        <w:t>.</w:t>
      </w:r>
      <w:bookmarkStart w:id="16" w:name="pg17011_202172"/>
    </w:p>
    <w:p>
      <w:pPr>
        <w:pStyle w:val="Heading2"/>
        <w:numPr>
          <w:ilvl w:val="1"/>
          <w:numId w:val="1"/>
        </w:numPr>
        <w:rPr/>
      </w:pPr>
      <w:bookmarkStart w:id="17" w:name="__RefHeading___Toc3676492_3381743652"/>
      <w:bookmarkStart w:id="18" w:name="_Toc6"/>
      <w:bookmarkEnd w:id="16"/>
      <w:bookmarkEnd w:id="17"/>
      <w:r>
        <w:rPr/>
        <w:t>4</w:t>
      </w:r>
      <w:r>
        <w:rPr>
          <w:rtl w:val="true"/>
        </w:rPr>
        <w:t>-</w:t>
      </w:r>
      <w:r>
        <w:rPr>
          <w:rtl w:val="true"/>
        </w:rPr>
        <w:t>خصوصیت چهارم</w:t>
      </w:r>
      <w:r>
        <w:rPr>
          <w:rtl w:val="true"/>
        </w:rPr>
        <w:t xml:space="preserve">: </w:t>
      </w:r>
      <w:r>
        <w:rPr>
          <w:rtl w:val="true"/>
        </w:rPr>
        <w:t xml:space="preserve">همسر گرامی رسول خدا </w:t>
      </w:r>
      <w:r>
        <w:rPr>
          <w:rtl w:val="true"/>
        </w:rPr>
        <w:t>(</w:t>
      </w:r>
      <w:r>
        <w:rPr>
          <w:rtl w:val="true"/>
        </w:rPr>
        <w:t>صلی الله علیه و آله و سلم</w:t>
      </w:r>
      <w:r>
        <w:rPr>
          <w:rtl w:val="true"/>
        </w:rPr>
        <w:t xml:space="preserve">) </w:t>
      </w:r>
      <w:r>
        <w:rPr>
          <w:rtl w:val="true"/>
        </w:rPr>
        <w:t>است</w:t>
      </w:r>
      <w:bookmarkEnd w:id="18"/>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سنه ی </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که بیست و پنج سال از عمر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تزویج نمود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مختلف در مورد 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ازدواج چهار قول ذکر شده که باین ترتیب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 ها قول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واقع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و روایات متعددی، این قول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بها و هو ابن خمس و عشرین سنه، قبل أن یبعثه الله نبیاً بخمس عشره سنه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بیست و پنج سال داشت و هنوز پانزده سال مانده بود تا به پیامبری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 و سال، دخت نواندیش و پروا پیشه ی حجاز به هنگام پیوندش با والاترین جوان روزگاران، دیدگان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مورخان سن ایشان را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بیهقی آن را صحیح دانسته است، بیهقی بر این قول صحت می گذارد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بلغت خدیجة خمسا و ستین سنة، و یقال خمسین سنة و هو أصح</w:t>
      </w:r>
      <w:r>
        <w:rPr>
          <w:rStyle w:val="FootnoteAnchor"/>
          <w:rtl w:val="true"/>
        </w:rPr>
        <w:footnoteReference w:id="61"/>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در حالی که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صحیح تر است بنابراین، اگر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باشد، که بیهقی نیز او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می رساند که هنگام ازدواج،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و سال وفات ایشان هم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عماد حنبلی به نقل از صحیح بخاری می نویسد و تروج خدیجه و هو ابن خمس و عشرین سنة، و هی بنت أربعین علی الصحیح فیها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بیست و پنج سال داشت و خدیجه به احتمال قوی دختری چهل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رد این نظریه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بسیاری از تاریخ نگاران، این دیدگاه را ترجیح داده اند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بلاذری،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سیر أعلام النبلاء،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سیرة الحلبیه فی سیرة الأمین و المأمون، حلبی،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مختصر تاریخ مدینه دمشق، ابن عساکر،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 رجح کثیرون أنها ابنة ثما و عشرین</w:t>
      </w:r>
      <w:r>
        <w:rPr>
          <w:rStyle w:val="FootnoteAnchor"/>
          <w:rtl w:val="true"/>
        </w:rPr>
        <w:footnoteReference w:id="64"/>
      </w:r>
      <w:r>
        <w:rPr>
          <w:rFonts w:ascii="IRNazanin" w:hAnsi="IRNazanin" w:eastAsia="IRNazanin"/>
          <w:color w:val="111111"/>
          <w:sz w:val="28"/>
          <w:sz w:val="28"/>
          <w:szCs w:val="28"/>
          <w:rtl w:val="true"/>
          <w:lang w:bidi="fa-IR"/>
        </w:rPr>
        <w:t xml:space="preserve">و بیشتر محققان برآنند که او دختری بیست و هشت ساله بود بلاذری، ضمن بحث در این مورد می نویسد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 هو ابن ثلاث و عشرین سنة و هی ابنة ثمان و عشرین سنة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عساکر، از ابن عباس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خدیجة یوم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ثمان و عشرین سنة و مهرها اثنتی عشرة أوقیة و کذلک کانت مهور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دختری بیست و هشت ساله بود و مهریه آن بزرگوار، دوازده ؟؟؟؟اوقیه؟؟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مهریه ی دیگر زنان، برابر می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ابن کثیردر البدایة و النهایة می نویسد،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ارتحال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آن را 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کرده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او دختری بیست و هشت ساله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قول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نقل از ابن اسحاق،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لها یوم تزوجها ثمان و عشرون سنة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روزی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بیست و هشت ساله بود و به طور واضح، سن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نساخته است، اما آن که از هشام بن عروه،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بنت خویلد رضی الله عنها و هی ابنة خمس و ستین سنة، یعنی حضرت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وفات یافته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هذاقول شاذ فان الذی عندی انها لم تبلغ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نالد و شاذی است و به نظر من، ایشان، به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ایشان قائل هستند به این که سن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از ابن عباس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ابنة ثمانی و عشرین سنة و مهرها اثنتی عشرة أوقیة و کذلک کانت مهسور نسائه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روزی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دختری بیست و هشت ساله بود، و مهریه آن بزرگوار، دوازده اوقیه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مهریه ی دیگر زنان، برابر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 علی اثنتی عشرة، أوقیة ذهباً و هی یومئذ ابنة ثمانی و عشرین سنة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به من خبر دادند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مهریه اش دوازده اوقیه ی طلا بود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قول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پذیرفته و در مورد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ایشان سند مشخص و مهعلومی برای قول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بن خمس و عشرین سنة و شهرین و عشرة ایام، و خدیجه یومئذ بنت ثمان و عشرین سنة، 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أربعین سنة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بیست و پنج سال و دو ماه و ده روز داشت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چهل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اخبرنا هشام بن محمد بن السائب عن أبیه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یوم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ثمان و عشرین سنة و مهرها اثنتی عشرة أوقیه</w:t>
      </w:r>
      <w:r>
        <w:rPr>
          <w:rFonts w:eastAsia="IRNazanin" w:cs="IRNazanin"/>
          <w:color w:val="111111"/>
          <w:sz w:val="28"/>
          <w:szCs w:val="28"/>
          <w:rtl w:val="true"/>
          <w:lang w:bidi="fa-IR"/>
        </w:rPr>
        <w:t>».</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مسلم است آن است که سن مبارک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بعضی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مورخانی که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مطرح نموده اند، دلیلی برای قول خود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مطلب دیگر این که با توجه به فرزندانی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چهل ساله بودن ایشان مناسبتی نداشته و نمی تواند مطابقتی با واقع داشته باشد، از طرفی، وجود خواستگاران زیاد، و استنکاف از پذیرش آنان</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خطبهتا عقبة بن أبی معیط و الصلت بن أبی یهاب و کان لکل واحد منهما أربعمائة عبد و أمة و خطبها أبوجهل بن هشام و أبوسفیان و خدیجه لا ترغب فی واحد منهم و کان قد تولع قلبها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ابو معیط وصلت بن ابویهاب که هر کدام چهار صد غلام و کنیز داشتند،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کردند، همچنین ابوجهل و ابوسفیان از او خواستگاری کردند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رغبتی به آنان نداشت و قلبش فقط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مطلبی است که وضعیت سنی مناسبی را برای یک زن، آشکار می کند و وضعیت سنی مناسب یکی از جاذبه های طبیعی زن است، که از کثرت خواستگاری حکایت می کند، چرا که همه ی کسانی که أخبار نقل کرده و روایات از آن ها برجای مانده، از شیعه و سنی، اجماع دارند که مردی از اشراف قریش و رؤسای آن ها نمانده بود که به خواستگاری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و یا درصدد آن برنیاید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محیط در الصلت بن ابی یهاب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پذیرش، استنکاف و سر باز، می زد تا جایی که وقتی که به همسری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زنان قریش بر او خشم گرفتند و از او کناره گیری کردند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و اشراف قریش از تو خواستگاری کردند و به همسری هیچ یک درنیامدی، و به همسری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ابوطالب که مردی فقیر است و مالی ندارد درآمدی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بحث و سؤال است که چرا باید این همه اختلاف در خصوص سن این بانوی بزرگ به هنگام ازدواج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غیرعمدی است؟ یا این که تعمدی و براساس سیاست پنهان است؟ آیا می خواهند انتخاب شایسته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ببرند؟ که اگر بانویی به بالای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برسد، تن به ازدواج با هر شرایطی خواهد داد و انتخاب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در این سن فضیلت نبوده است؟ آیا هدف، کاستن مقام و منزلت و ارزش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که تن به ازدواج با بیوه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داده است، تا به مال و ثروت او، دست یابد؟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دسیسه ای بوده از طرف دشمنان اسلام، یهود و پیروان بنی امیه، به منظور کاستن شخصیت و عظمت این بانوی بزرگوار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برآنند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مفتخر شدن به همسری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بودند که چیزی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زندگی شایسته و مترقی داشته، و از دو همسر پیشین</w:t>
      </w:r>
    </w:p>
    <w:p>
      <w:pPr>
        <w:pStyle w:val="BookText"/>
        <w:rPr/>
      </w:pPr>
      <w:r>
        <w:rPr>
          <w:rFonts w:ascii="IRNazanin" w:hAnsi="IRNazanin" w:eastAsia="IRNazanin"/>
          <w:color w:val="111111"/>
          <w:sz w:val="28"/>
          <w:sz w:val="28"/>
          <w:szCs w:val="28"/>
          <w:rtl w:val="true"/>
          <w:lang w:bidi="fa-IR"/>
        </w:rPr>
        <w:t xml:space="preserve">خود که زندگی را بدرود گفته بودند، دارای فرزندانی نیز بوده اند، به عبارتی،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صاحب فرزند بوده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فروع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چاپخانه ی اسلامیه، تاریه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زنان پیغمبر اسلام،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همادزاده اصفهانی، نشر محمد، ریاحین 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داراحیاء التراث العربی</w:t>
      </w:r>
    </w:p>
    <w:p>
      <w:pPr>
        <w:pStyle w:val="BookText"/>
        <w:rPr/>
      </w:pPr>
      <w:r>
        <w:rPr>
          <w:rFonts w:ascii="IRNazanin" w:hAnsi="IRNazanin" w:eastAsia="IRNazanin"/>
          <w:color w:val="111111"/>
          <w:sz w:val="28"/>
          <w:sz w:val="28"/>
          <w:szCs w:val="28"/>
          <w:rtl w:val="true"/>
          <w:lang w:bidi="fa-IR"/>
        </w:rPr>
        <w:t xml:space="preserve">تاریخ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البته این نظریه چنین که بعضی ها ذکر کرده اند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سابقاً شوهر داشته و نام دو تن را هم ذکر کرده اند که تعدادی از آنان را، در پاورقی همین صفحه ذکر و رقم زدیم، درست نیست، و این اقوال، ناشی از مورخان و یا به هر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قول مشهور باشد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دوشیزه ای جز عایشه، ازدواج نکرده است، و درباره 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که قبل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دیگر ازدواج کرد و از آن ها فرزندانی نیز داشت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 بن عبدالله المحزومی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ادعاهای آن ها مخدوش است، و بسیاری از این گفته ها، ساخته های دشمنان است، به دلائلی که ذیلاً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الشافی و مرحوم شیخ طوسی رضوان الله تعالی علیه، در کتاب تلخیص الشافی، همین نظرات آقایان را آورده و تصریح کرده اند که حضرت خدیجه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بلاذری در أنساب الأشراف،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جوانی بیست و پنج ساله بود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دوشیره ای بیست و هشت ساله</w:t>
      </w:r>
      <w:r>
        <w:rPr>
          <w:rFonts w:eastAsia="IRNazanin" w:cs="IRNazanin"/>
          <w:color w:val="111111"/>
          <w:sz w:val="28"/>
          <w:szCs w:val="28"/>
          <w:rtl w:val="true"/>
          <w:lang w:bidi="fa-IR"/>
        </w:rPr>
        <w:t>».</w:t>
      </w:r>
      <w:r>
        <w:rPr>
          <w:rStyle w:val="FootnoteAnchor"/>
          <w:rtl w:val="true"/>
        </w:rPr>
        <w:footnoteReference w:id="7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رضوان الله تعالی علیه،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نکته را مورد تأیید و تأکید می کند این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بود، و رقیه و زینب، نه دختران او، بلکه دختران خواهرش هاله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سرپرستی و مدیریت و مورد مهر و مراقبت تأکیدی است که در دو کتاب، البدع و در الانوار آمده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از تألیفات، ابوالحسن البکری، و البدع، همان کتاب، الإستغاثة فی بدع الثلاثة، می باشد که از تألیفات 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عالم امامیه ای که نسبش از طریق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حنبلی معروف از اهل تسنن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تاریخ نگاران، این دیدگاه را ترجیح داده اند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ساله بوده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 شهر آشوب مازندرانی،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قد تزوج خدیجة و هی عذراء</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که او دوشیزه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خدیجة و هی بکر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عماد بن طبری در کامل بهائی،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تاریخ آمده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بود که به عقد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رؤسای عرب و اشراف از آن حضرت، خواستگاری نمودند و او هیچ کدام را اجابت نکرد، حال چگونه او به ابی هند که از لئام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اسماعیل بن محمد بن فضل اصفهانی،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 عشرین سنة و لیس له بمکة إسم الا الأمین، لما تکاملت فیه خصال الخیر، 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خدیجة تبعث رجالاً من قومک فی عیرانها، فتیجرون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خدیجة امرأة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شرف و مال کثیر</w:t>
      </w:r>
      <w:r>
        <w:rPr>
          <w:rFonts w:eastAsia="IRNazanin" w:cs="IRNazanin"/>
          <w:color w:val="111111"/>
          <w:sz w:val="28"/>
          <w:szCs w:val="28"/>
          <w:rtl w:val="true"/>
          <w:lang w:bidi="fa-IR"/>
        </w:rPr>
        <w:t>»</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بیست و پنج سالگی رسیدند، تمامی اهل مکه آن حضرت را به نام امین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رسید و تمامی خصلت های خوب و پسندیده در آن حضرت جمع شد،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پیشنهاد ازدواج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 خطاب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 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خدیجه، عده ای از اقوام و مردان قبیله ات را برای تجارت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باکره و از جایگاه شریف و ثروت زیادی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ادعای مسن و عجوزه بودن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وی معتقد بود که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در سال دهم بعثت، شصت و پنج سال سن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مطلب را از هشام بن عروة نقل کرده و این قول شاذ و نادر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سن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کمتر از شصت سال بوده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کتاب تاریخ سیستان آمده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بکر بود و با خرد و کمال و جمال</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به نام هاله داشته است که با مردی مخزومی ازدواج کرد و از او دختری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همسرش، مردی از تمیم که ابوهند بام داشت و دو فرزند به نام های رقیه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اولش که مرده بود، داشت، با هاله 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دارای فرزندی به نام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مرد تمیمی، هند به طائفه ی پدرش ملحق شد و هاله با فرزندان دیگرش باقی ماند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نزد خود گرد آورد، و بعد از ازدواج ایشان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در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عرب می پندارد که اگر کسی را بزرگ کنی، فرزند تو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به همین خاطر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ایه نازل و این قانون را لغو کرد و قانون این شد که هر فرزندی را به پدر حقیقی و نسبی او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احزاب ایه 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تنقیح المقال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قاموس الرجال، شوشتری،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یعقوب در تاریخ یعقوبی و شیخ ذبیح الله محلاتی در ریاحین الشریعه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به نام هاله داشت که همسرش از دنیا رفت، و دو فرزندش را بی سرپرست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که دارای ثروتی بسیار و درایت و هوش و عاطفه ای سرشار بود، سرپرستی خواهر و خواهر زاده های خود را به عهده گرفت، و پس از امضای پیمان زندگی مشترک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خواهر زاده ها هم چنان مورد مهر و محبت او و در قلم و سرپرستی و مراقبت ما در این و آموزگارانه اش بودند، به همین دلیل، برخی از مردم، آنان را دختران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 نه هاله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این موضوع محل اختلاف است بین مورخین و خلاف مشهور است</w:t>
      </w:r>
    </w:p>
    <w:p>
      <w:pPr>
        <w:pStyle w:val="BookText"/>
        <w:rPr/>
      </w:pPr>
      <w:r>
        <w:rPr>
          <w:rFonts w:ascii="IRNazanin" w:hAnsi="IRNazanin" w:eastAsia="IRNazanin"/>
          <w:color w:val="111111"/>
          <w:sz w:val="28"/>
          <w:sz w:val="28"/>
          <w:szCs w:val="28"/>
          <w:rtl w:val="true"/>
          <w:lang w:bidi="fa-IR"/>
        </w:rPr>
        <w:t xml:space="preserve">محمد دُخیل در کتاب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رقیه، برخلاف، پندار برخی از تاریخ نگاران و آورندگان حدیث، نه دختران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همسر آن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خواهرزاده های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هاله بودند، اما به خاطر گمنامی هاله و شهرت جهانی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کوفی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الاستغاثة فی بدع الثلاثة، تحقیق کرده است که رقیه و زینب همسران عثمان،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این یک شبهه ای است که مردم عوام به دلیل عدم شناخت و فهمشان در مورد أنساب، ایجاد کردند و سپس به بررسی نسب رقیه و زینب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در مورد دختران،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تحلیلی کرده اند،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پژوهش این دانشمندان، در مورد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شده، می توان چنین دریافت که ازدواج رقیه و ام کلثوم با پسران ابولهب و هم چنین جدایی از آن ها به خاطر تاریک اندیشی و یک دندگی شوهرانشان در دشمنی و عداوت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ازدواج عثمان با آن دو یکی پس از دیگری، واقعیت ندارد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این مبناء، در واقع سه دختر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واضح این است که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خواهری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زوجه ی مردمی از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 فرزندانی را آورد، و وقتی که، همسرش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شد و چون که خواهرش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ثروتمند بود، خواهر و فرزندانش را تحت کفالت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ازدواج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در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به آن حضرت، منسوب گردیدند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از محققین معتقدند که به 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مابقی دختران، خواهرزاده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سالیان سال تحت سرپرسیتی خاله ی خود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اجماع عام و خاص راویان اخبار بر آن است که، همه ی اشراف سادات و ثروتمندان قریش از طاهره ی قریش خواستگاری کردند و آهنگ ازدواج با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امتناع و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زنان قریش بر او خشم گرفته و او را ترک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بزرگان قریش، از تو خواستگاری کردند، ولی تو با هیچ کدام از ایشان ازدواج نکردی 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ابوطالب ازدواج کردی که فقیر است و مالی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با این اوصاف چگونه می توان پذیرفت که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اعرابی از قبیله ی بنی تمیم، ازدواج کرده باشد، اما ازدواج با سروران قریش، خودداری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چطور سروران قریش که از ایشان خواستگاری کردند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رد کرد، او را متهم به عیب و عار نساختند که چرا با وجود این همه خواستگاری، با یک أعرابی ازدواج کرده؟ آیا می شود پذیرفت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قریش، مورد ملامت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ازدواج با یک اعرابی، ابداً سرزنش نشده باشد؟</w:t>
      </w:r>
    </w:p>
    <w:p>
      <w:pPr>
        <w:pStyle w:val="BookText"/>
        <w:rPr/>
      </w:pPr>
      <w:r>
        <w:rPr>
          <w:rFonts w:ascii="IRNazanin" w:hAnsi="IRNazanin" w:eastAsia="IRNazanin"/>
          <w:color w:val="111111"/>
          <w:sz w:val="28"/>
          <w:sz w:val="28"/>
          <w:szCs w:val="28"/>
          <w:rtl w:val="true"/>
          <w:lang w:bidi="fa-IR"/>
        </w:rPr>
        <w:t xml:space="preserve">پس با توجه به آن چه که نقل شد، شایعه ی ازدواج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تن دیگر، پیش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عمدی تاریخ است، برحسب ظاهر امر، برای طزرح عایشه به عنوان تنها دختری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ازدواج کرده است، چنانکه طرح دامادی عثمان و ملقب کردن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برای تراشیدن رقیت سیاسی، برای مولای متقیان،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مطلب، این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ثلاثا لم یؤتهن أحد و 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صهرا مثلی و لم أوت أنا مثلی،و أوتیت زوجه صدیقه مثل بنتی و لم أوت مثلها زوجه،و أوتیت الحسن و الحسین من صلبک و لم أوت من صلبی مثلهما و لکنکم منی و أنا منکم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علی به تو در زندگی، سه امتیاز و ویژگی ارزانی گردید، که به هیچ کس دیگر از مردم، حتی به من ارزانی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دامادی من داده شد، در حالی که من پدر همسری به سان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همتا و همسری همانند دخت فرزندانم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 در حالی که به من همتا و همدمی بسان تو ارزانی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بدون واسطه، پسرانی ارجمند و تاریخ ساز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گردید، اما به من عنایت نشد، اما شما از من هستید و من از شما با این بیان، از این روایت نیز چنین بدست می آید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جز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دامادی جز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چون تحمل این همه فضائل و مناقب را برای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از طرف دیگر می خواستند که در مقابل آن حضرت، عایشه را عَلَم نمایند، لذا در این راستا برآمدند و اقدام به دو 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فضائل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انکار قرار داده و از کتب خود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عایشه بتواند، در مقابل ایشان، قدم عَلَم کرده و سرفرازی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شگرد و روش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نیز برای جا انداختن خلافت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انتساب 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مردم و بستن دهان عوام در برابر اشتباهات و اعمال خلاف دین و شرع آنان، دست به جعل روایات و حکایات تاریخی زدند که به واسطه ی 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مسلمانی بی قید و بند، متمایل به لهو و لعب، معرفی کردند، تا اگر فردی به خلفا خرده گرفت که چرا شریاب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چرا آشنا به احکام دین نیستند و چرا هر روز حکمی از احکام الهی را عوض می کنند و یا حکم تازه ای جعل می کنند، و یا چرا دستور به قتل بی گناهان می دهید، و یا منافقان طرد شده 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خود راه می دهند و به آنان منصب و مقام می دهند و در عوض، یاران و صحابه ی واقعی ایشان را طرد و تبعید می کنند، و یا دستور قتل آن ها را صادر می کنند، در جواب، پیامبری را معرفی کنند که به مراتب از خلفایش پر اشتباه تروبه دنیا متمایل 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که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دائماً در تصمیم گیری ها غلط نمی کند و برای موضع گیری ها و برخوردهای خود در برابر افراد، اعتباری قائل</w:t>
      </w:r>
    </w:p>
    <w:p>
      <w:pPr>
        <w:pStyle w:val="BookText"/>
        <w:rPr/>
      </w:pPr>
      <w:r>
        <w:rPr>
          <w:rFonts w:ascii="IRNazanin" w:hAnsi="IRNazanin" w:eastAsia="IRNazanin"/>
          <w:color w:val="111111"/>
          <w:sz w:val="28"/>
          <w:sz w:val="28"/>
          <w:szCs w:val="28"/>
          <w:rtl w:val="true"/>
          <w:lang w:bidi="fa-IR"/>
        </w:rPr>
        <w:t>نیست و دائماً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فردی مانند شما هستم که ممکن است در جذب و یا طرد افراد و قضاوت درباره ی آنان اشتباه کرده باشم، آنان این گونه پیامبری را به پیروان خودشان معرفی کرده اند، اما حاشا و کلا، اگر نبود آیات قرآن و اگر نبود روایات وارده ی از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تبیین مقام و شخصیت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شناخت ایشان فقط به تعاریف دشمنان درجه ی یک ایشان، یعنی کفار قریش و یهودیان ساکن در مدینه و مسیحیان نجران و دیگر دشمنان ایشان اکتفاء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عظمت وجودی ایشان و مبراء بودن ساحت مقدسشان از بافته های منافقان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پایین آوردن مقام بزرگان دین در انظار مردم برای رسیدن به اهداف شوم و پلیدی که در دستور کار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شگرد و طریق آنان بود طریقی که به واسطه ی آن فقط خدا می داند چه قدر مردم را از وصول به حقیقت دور و به سمت آنان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چهل ساله بودن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بیوه بودن ایشان نیز از نتایج همین شگرد و طریق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تهمت با واقعیت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بسیاری دارد، زیرا اولاً این نسبت با عقاید حقه ی ناسازگاری و منافات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نیز فاقد وجاهت و اعتبار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 xml:space="preserve">ناسازگاری بیوه بودن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اعتقادی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ضروریات اعتقادی مذهب حقه 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یعنی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اولیه ای که از این کلمه در ذهن انسان وارد می شود، دوری از گناه و اشتباه و فکر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معنایی درست و مطابق با موازین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دربرگیرنده ی تمام مفهوم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ترین معنای عصمت در قرآن مجید و در آیه 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خداوند در این آیه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مبرا از هر گونه ناپاکی و پلیدی و دارای مقام تطهیر دایمی معرفی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گناه و فکر گناه و عصمت از اشتباه، در بر گیرنده ی یک قسمت از معنای آیه ی تطهیر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نوعی دیگر از عصمت را نیز متوجه این بزرگواران می کند که اغلب در بیان معنای عصمت به دست فراموشی سپرده می شود که عبارت است از دوری از هرگونه ناپاکی، این ناپاکی دارای مصادیق بسیاری می باشد که یکی از آن مصادیق آلودگی آباء و اجداد،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انجاس زمان جاهلیت می</w:t>
      </w:r>
    </w:p>
    <w:p>
      <w:pPr>
        <w:pStyle w:val="BookText"/>
        <w:rPr/>
      </w:pPr>
      <w:r>
        <w:rPr>
          <w:rFonts w:ascii="Amiri" w:hAnsi="Amiri" w:eastAsia="Amiri" w:cs="Amiri"/>
          <w:color w:val="111111"/>
          <w:sz w:val="28"/>
          <w:sz w:val="28"/>
          <w:szCs w:val="28"/>
          <w:rtl w:val="true"/>
          <w:lang w:bidi="ar-SA"/>
        </w:rPr>
        <w:t xml:space="preserve">باشد که در این آیه ی تطهیر به طور کلی این مسأله نفی شده است و مؤید ما بر اثبات این مطلب، عباراتی است که در اغلب زیارت نامه های وارده ی از حضرات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زیارت وارث که فرموده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نُوراً فِی الاَصْلابِ الشَّامِخَهِ وَ الاَرْحَامِ الْمُطَهَّرَهِ لَمْ تُنَجِّسْکَ الْجَاهِلِیَّهُ بِاَنْجَاسِهَا</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نوری بودید در صُلب های مردان بلند مرتبه و در رحم های زنان پاک که جاهلیت، شما را با آلودگی های خود نیالوده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معتقد باشد که یکی از اجداد پدری یا مادری این بزرگواران، عاری از طهارت و آلوده ی به أنجاس جاهلیت می باشد، در مسیر انکار این اصل ضروری دین، قرار گرفته و از دایره ی دین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بیان و این مقدمه، دیگر وجه ناسازگاری بیوه بودن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مبانی اعتقادی تشیع واضح 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بنابر آن چه در کتب تاریخی تحریف شده در مورد ایشان وارد شده، بیان گر این است که آن حضرت قبلی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کافر بت پرست به نام های در عتیق بن عائذ مخزومی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از آنان صاحب اولاد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درست برخلاف مبانی اعتقادی شیعه است، زیرا که از ازدواج ایشان با دو کافر بت پرست، ایشان را از دایره ی طهارت خارج کرده و قابلیت مادری برای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می بایست از هرگونه ناپاکی مبرا باشند، که یکی از آن ناپاکی ها، آلودگی پدران و مادران ایشان، به آلودگی های جاهلیت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موحده و تابعه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شریعت های توحیدی، ازدواج موحده با کافر مشرک، حرام می باشد و اگر برخلاف دستور دین چنین ازدواجی صورت بگیرد، باطل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ازدواج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کافر بت پرست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اسلامشان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دینی حرام و در صورت وقوع آن، این نه ازدواج بشرعی، بلکه امری غیر شرعی محسوب می شده است که این خود، منافات با پاکی و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جا افرادی که با توجه به تاریخ تحریف شده، ازدواج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دو قضیه ی متناقض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تاریخی مبنی بر ازدواج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کافر که با قبول آن می بایست معتقد به خروج ایشان از طهارت و عدم قابلیت برای مادری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حال آن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مادر این بزرگواران بوده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اعتقادی عصمت برای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ی آن می بایست معتقد به پاکی پدران ایشان باشند، بنابراین با قبول قبضه ی اول، اصل اعتقادی عصمت از ضروریات دین است، زیر پا گذارده می</w:t>
      </w:r>
    </w:p>
    <w:p>
      <w:pPr>
        <w:pStyle w:val="BookText"/>
        <w:rPr/>
      </w:pPr>
      <w:r>
        <w:rPr>
          <w:rFonts w:ascii="IRNazanin" w:hAnsi="IRNazanin" w:eastAsia="IRNazanin"/>
          <w:color w:val="111111"/>
          <w:sz w:val="28"/>
          <w:sz w:val="28"/>
          <w:szCs w:val="28"/>
          <w:rtl w:val="true"/>
          <w:lang w:bidi="fa-IR"/>
        </w:rPr>
        <w:t>شود و با قبول اصل عصمت، مسأله ی تاریخی ازدواج ایشان با دو کافر بت پرست محال به نظر می آید و آن چه که در این دو مسأله ی متناقضین برای ما روشن می شود، این است که اولاً ازدواج ایشان با دو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 صرفاً تاریخی است که به خودی خود دارای هیچ گونه اعتبار و حجیت شرعی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در کتاب خداوند و نه در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مؤیدی یافت نمی شود که به واسطه ی آن دارای اعتبار و حجیت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تاریخ صدر اسلام مملو از تحریف است که با توجه به این مطلب، دیگر هیچ وجه عقلایی برای اتکای به آن تاریخ تحریف شده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آباء و اجداد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ضروری دین می باشد که اعتقادا به آن واجب و عدم اعتقاد به آن، موجب خروج از دین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حساب در مواجهه ای این دو قضیه و موارد مشابه آن، آن چه که مورد قبول واقع می شود، اصل اعتقادی و آن چه که طرد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تاریخی، متناقض با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نصب العین قرار دادن اصول اعتقادی در هنگام مطالعه و تحقیق تاریخ صدر اسلام، تنها راه فهم تحریفات وارد شده در تاریخ مُحرَّف و فرار از انحرافات عقیدتی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هدف دشمنان دین در مسأله ی تحریف تاریخ، جز منحرف کردن مخاطبان آن، از اصول عقیدتی و دور نگه داشتن آنان از حقیقت زندگی اولیای دین نبوده است که با نصب العین قرار دادن اصول اعتقادی در حین مطالعه و تحقیق آن، این تلاش آنان ناکارآمد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اعتبار بیوه بودن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که گذشت، اعتقاد داشتن به ازدواج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کافر بت پرست، مغایرت با اصول اعتقادی شیعه دارد، و هیچ تردیدی در بطلان آن نباید داشت، اما نکته ی جالبی که باید در اینجا به ان اشاره نمود این است که منابع اولیه ای که دلالت دارد، بر این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کافر بت پرست، ازدواج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برگشت به اهل تسنن دارد، و به طور ختم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کتب روایی و تاریخی شیعه ردیابی از این ادعا یافت نمی شود که این خود، جای بسیار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شخصی به کتب تاریخی و روایی اهل تسنن، اندک مراجعه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شود که این کتاب ها، دارای موارد متضاد و متناقضین بسیاری هستند که اعتبار آنان نه فقط از طریق شیعه، بلکه از طرف دانشمندان تسنن، نیز مورد خدشه می باشد، به عنوان نمونه و مثال، در بین آن همه کتب روایی اهل تسنن،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شش گانه، از اعتبار خاصی برخوردار است و در بین این کتب صاح شش گانه، صح بخاری، بیشتر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اگر ادعا شود اهل تسنن بعد از قرآن هیچ کتابی را به اندازه ی صحیح بخاری، مورد توجه قرار نمی دهند، ادعای گزافی نیست، اما با این حال کتب زیادی در تنقیح احادیث، صحیح بخاری، نوشته شده است که بسیاری از احادیث آن را مورد خدشه قرار می دهد، زیرا که احادیث ساختگی و جعلی و نیز نقل های تاریخی، تحریف شده ی فراوانی در این کتاب وجود دارد که تعصب و عناد و دشمنی با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مهم ترین ادله ی جعل و ورود این احادیث و نقل های تاریخی به این کتاب دانست حال با اوضاع وخیمی که کتب روایی و تاریخی اهل تسنن دارند، نقل این مسأله آن هم فقط از طریق اهل تسنن، قابل تأمل می باشد، زیرا که با بیان انحراف و غاصبان خلافت، برای اثبات موضع خود در بین مردم دست به جعل و تحریف دین و تاریخ دین زدند که نتیجه ی آن را امروز می توان، در کتب روایی و تاریخی، بقایای آنان، یعنی اهل تسنن،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اشکال در برخی از کتب روایی و تاریخی شیعه نیز وارد شده است که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 وارده در کتب روایی و تاریخی شیعه در این باره نیز علت برگشت به منابع اهل تسنن، فاقد وَجاهَت و اعتبار و وجیه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گذشت، بزرگان علمای شیعه، مانند سید مرتضی، شیخ طوسی، ابوالقاسم کوفی، ابن شهرآشوب،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خود، زیر بار این مسأله نرفته اند، و عذراء بودن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تأکید قرار داده اند و مرحوم شیخ محمدباقر مجلسی، نیز در کتاب بحار خود، با ذکر روایتی، سن ازدواج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قول ابن عباس</w:t>
      </w:r>
    </w:p>
    <w:p>
      <w:pPr>
        <w:pStyle w:val="BookText"/>
        <w:rPr/>
      </w:pPr>
      <w:r>
        <w:rPr>
          <w:rFonts w:ascii="IRNazanin" w:hAnsi="IRNazanin" w:eastAsia="IRNazanin"/>
          <w:color w:val="111111"/>
          <w:sz w:val="28"/>
          <w:sz w:val="28"/>
          <w:szCs w:val="28"/>
          <w:rtl w:val="true"/>
          <w:lang w:bidi="fa-IR"/>
        </w:rPr>
        <w:t>پس در نتیجه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عایشه در تخریب چهره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تصریح مورخان به این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به همسری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دختری بکر بود هر محققی را وادار می کند که به موضوع ازدواج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همسری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ی شک و تردید نگاه کند، و با اندکی تدبیر، هم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اولین ازدواج ایشان و هم به داشتن تنها یک فرزند، آن هم دختری با فضیلت یعنی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 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عقدی که در ازدواج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به این حقیقت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از دختر شما که بانویی با فضیلت، مشهور به عفیف و سخاوت و دوشیزه ای بلند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می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مرحوم نمازی شاهرودی، در مستدرک سفینة البحار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زینب و رقیة کانتا ربیتباه من حجش و أمها زینب</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زینب و رقیه دختران حجش بودند و مادرشان زینب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این دو را به عهده داشت و از این روایت یکی دیگر از فضایل این بانوی بزرگ آشکار می گردد که ایشان علی رغم مجرد بودن و مشکلاتی که در امر تعلیم و تربیت وجود دارد، سرپرستی فرزندان خواهر خویش را نیز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ناقلان ازدواج های دروغین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افرادی که ازدواج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نقل شده، سه نفر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بن سائب کلبی</w:t>
      </w:r>
    </w:p>
    <w:p>
      <w:pPr>
        <w:pStyle w:val="BookText"/>
        <w:rPr/>
      </w:pPr>
      <w:r>
        <w:rPr>
          <w:rFonts w:ascii="IRNazanin" w:hAnsi="IRNazanin" w:eastAsia="IRNazanin"/>
          <w:color w:val="111111"/>
          <w:sz w:val="28"/>
          <w:sz w:val="28"/>
          <w:szCs w:val="28"/>
          <w:rtl w:val="true"/>
          <w:lang w:bidi="fa-IR"/>
        </w:rPr>
        <w:t>علمای علم رجال، قائلند به این که وی مبتلا به مرضی شد که همه چیز را فراموش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حال با وجود فراموشی که وی داشته چگونه می شود به آن چه که او درباره ی ازدواج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اطمینان حاصل نمود؟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خراسانی، درباره ی زبیر بن بکار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نوفلی شنیدم که بین قبر و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باغی از باغ های بهشت می باشد، مردی از بنی هاشم زبیر بن بکار را درباره ی موضوعی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قسم دروغ خورد، بلافاصله به مرض برص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زبیر یعنی بکار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چیزی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نفرین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قصر سقوط کرد و گردن او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بکار یعنی عبدالله نیز سابقه 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عهدنامه ای بین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عبدالله بن حسن را پاره کرد و به هارون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بکشد، زیرا دیگر امان نامه ای وجود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دیروز با برادرم در قیام علیه تو شرکت داشت و حتی اشعاری را در این زمینه سرود عبدالله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او را قسم داد، عبدالله قسم دروغ خورد و حاشا کرد و بعد از سه روز مُرد، چندین مرتبه او را دفن کردند ولی قبر او را نپذیرفت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زبیر بن بکار قاضی بوده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وی کتابی درباره ی أنساب قریش نیز نگاشته است، در روایتی او را مذمت کرده اند، همان طور که پدر و جدش نیز مذمت شده 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شیخ محمدتقی شوشتری، در قاموس الرجال درباره ی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هذا معلوم حاله و عدائه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بالوضع و الکذب حتی عند العامة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زبیر بن بکار حال وی معلوم است که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دروغ گفتن و به جعل احادیث نزد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اعلی الله مقامه الشریف نیز درباره ی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به گفته های زبیر بن بکار نیست، زیرا آن چه کرده متهم به دشمنی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قتاده بن دعامة</w:t>
      </w:r>
    </w:p>
    <w:p>
      <w:pPr>
        <w:pStyle w:val="BookText"/>
        <w:rPr/>
      </w:pPr>
      <w:r>
        <w:rPr>
          <w:rFonts w:ascii="IRNazanin" w:hAnsi="IRNazanin" w:eastAsia="IRNazanin"/>
          <w:color w:val="111111"/>
          <w:sz w:val="28"/>
          <w:sz w:val="28"/>
          <w:szCs w:val="28"/>
          <w:rtl w:val="true"/>
          <w:lang w:bidi="fa-IR"/>
        </w:rPr>
        <w:t>ابو حمزه ی ثمالی،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اباجعفر،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حاجت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مسأله دارم، می خواهم از او بپرسم، حرفش تمام نشده بود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اطراف او را عده ای از خراسانی ها و غیره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مناسک حج می پرسیدند، چیزی نگذشت که حضرت نشست، حضرت از او پرسید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ی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توفقیه اهل بصره هستی؟ بصری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انسان را خلق کرده و برای ان ها حجت قرار داده و آن ها پایه های استوار زمین و قائمین به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ایجاد خلق آن ها را برگزیده و انوارشان در طرف راست عرش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فقهای زیادی نشسته ام حتی پیش ابن عباس، آن چنان که هم اکنون قلبم به تپش و لرزه درآمده، نزد آن ها چنین حالتی پیدا نکردم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دانی اینجا کجا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اجازه داده دیوارهای آن را بالا ببرند تا از دسترس شیاطین و هوسبازان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نام خدا در آن ها برده می شود و صبح و شام در آن جا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نه تجارت و نه معامله می شود آن ها را از یاد خدا و برپا داشتن نماز و ادای زکات غافل نمی نماید، تو در چنین مکانی هستی و ما از آن جا می باشیم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ابن حجر عسقلانی در تهذیب التهذیب، از اسماعیل قاضی، نقل می کند که وی در أحکام القرآن،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مدائنی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ضعیف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طاووس یمانی از قتاده فرار می کرد و حاضر به ملاقات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قدری مذهب می دانست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شمس الدین ذهبی، در میزان الإعتدال،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دعامة الدوس مدلّس و فریب کار می باشد و عقید قدریه 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قدریه توسط هفتاد پیامبر نفرین شده 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قدریه چه کسانی 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گمان می کنند خداوند بر آن ها گناه و معصیت را تقدیر نموده است و با این حال آن ها را بر این گناه، عذاب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باکره بودن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و احادیثی که درباره ی مادران با فضیلت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شده است، به دست می آید که بعضی از آن کنیز بوده اند، اما تا زمانی که به همسری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اند، دست هیچ انسانی به آن ها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دسترسی هم مسلم است که پاک بوده اند چون در آینده، همسر آن ائمه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گویای این حقیقت است که اراده ی پروردگار درباره ی آن ها تعلق گرفته که به صورتی پاک، نزد همسر خودشان برسند و ظرفی که نور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ظرف قرار می گیرد، منزه از هر پلیدی و آلودگی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ی با کرامت ماجده 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دحتر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نزد عمر بن الخطاب، آوردند، مردم مدینه گرد او جمع شدند، عمر تصمیم گرفت که او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را نباید فروخت، اگرچه کافر باشند، ولی او را مخیر کن تا از مسلمانان، مردی را به عنوان شوهر انتخاب کند، سپس او را به ازدواج آن مرد در بیاور و مهریه ی او را از بیت المال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شهربانو آمد و دست بر شانه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 کن و به او احسان نما، زیرا فرزندی به دنیا می آورد که، بهترین اهل زمان بعد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مادر اوصیاء و ذریه ای طیبه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و به روایتی در مرض نفاس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کرد، این است که پیش از آنکه لشکر اسلام او را اسیر کند، در عالم رؤیا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وسیله ی آن بزرگوار مسملان شد، خودش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که به خانه ی ما آمد، در حالی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همراه بود، به وسیله ی ایشان مسلمان شدم و مرا به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شب بعد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زودی، مسلمانان غلبه می کنند و توبه وصال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 رسید در حالی که صحیح و سالم بوده و از جانب مسلمانان به تو، بدی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که به مدینه رسیدم، دست هیچ انسانی به من نرسیده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ی مکرمه ی ماجده 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ی ماجده 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فی الدنیا و محمودة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هستی یا بیوه؟</w:t>
      </w:r>
    </w:p>
    <w:p>
      <w:pPr>
        <w:pStyle w:val="BookText"/>
        <w:rPr/>
      </w:pPr>
      <w:r>
        <w:rPr>
          <w:rFonts w:ascii="IRNazanin" w:hAnsi="IRNazanin" w:eastAsia="IRNazanin"/>
          <w:color w:val="111111"/>
          <w:sz w:val="28"/>
          <w:sz w:val="28"/>
          <w:szCs w:val="28"/>
          <w:rtl w:val="true"/>
          <w:lang w:bidi="fa-IR"/>
        </w:rPr>
        <w:t>جواب داد، باکره هستم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فروشان کنیزی را بدست نمی آورند، مگر این که او را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هرگاه صاحب ما قصد مرا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 و محاسن او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سیلی محکمی به او می زد، تا از جای خود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چند بار تکرار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معلی بن خنیس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از هر آلودگی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و مانند طلای گداخته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غش او 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ملائکه، او را حفاظت می کردند تا این که او را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کرامتی است از ناحیه ی خداوند برای من و حجت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ی ماجده 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داری به این که از اهل مغرب کسی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برده فروشان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مردی سرخ روی آمده است، با من بیا، با حضرت رفتم تا آن مرد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از اهل مغرب که کنیزهایی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آن ها را نپسندید و کنیز دیگری خواست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تنها کنیز مریضی نزد من هست و از فروش او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حضرت برگشتیم فردای آن روز، حضرت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همان کنیز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کنیز را خریداری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مغربی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دیروز در خدمت او بودی چه کسی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از ویژه های این کنیز، من او را از دورترین نقطه ی مغرب خریدم، زنی از اهل کتاب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کنیز با تو می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خریده 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این کنیز نزد او و امثال تو باشد، بلکه سزاوار است که نزد بهترین خلق روی زمین باشد که پس از مدت کوتاهی از او فرزندی به دنیا بیاید که شرق و غرب عالم در مقابل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بانوی بزرگوار، به دنیا آمد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علی بن میثم از پدرش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مادر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بزرگوار والده ی ماجده 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 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فرزند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کن، زیرا به همین زودی بهترین اهل زمین را به دنیا خواهد آورد، سپس او را به فرزندم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کردم، وقتی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بدنیا آمد، نامش طاهره گذاشته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علی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مادرش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بانو حمیده، نجمه را خرید، او باکره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زیارات وارده هم مؤید این مسأله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حائر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بایست و بگو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کبیراً و الحمدلله کثیراً، وقتی که ما کنار قبر مبارک رفتی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وارث آدم صفوة الله، تا این جملات، یا مولای یا أباعبدالله، أشهد انک نوراً فی الاصلاب الشامخة، و الارحام المطهرة، لم تنجسک الجاهلیة بأنجاسها و لم تلبسک من مدلهمات ثیابها، گواهی می دهم که شما در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فرازنده و رحم های پاک و برازنده بودید، به پلیدی های دوران جاهلیت آلوده نگشتید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جامه های درهم و برهم آن نپوشیدید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زمانی که آفتاب بلند شده،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عبارات، زیارت کن، السلام علی ولی الله و حبیبه، السلام علی خلیل الله و نجیبه، اشهد أنک کنت نوراً فی الاصلاب الشامخة و الارحام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در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فرازنده و رحم های پاک و طاهره بودید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حدیث معروفی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بنقلنی الله من أصلاب الطاهرین الی أرحام المطهرات حتی أخرجنی من عالمکم هذا لم یدنسنی بدنس الجاهلیة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همواره خداوند مرا از صُلب پدران پاک به رحم های مادران پاک، منتقل می ساخت، تا زمان شما، و هرگز مرا به آلودگی های دوران جاهلیت 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عایشه درباره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مسروق و او از عایشه نقل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نمی شد مگر این که نام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نیکی یاد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نام او را بر زبان جاری کرد و از او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پیر زنی بود خدا، از او بهتر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خشمگین شد که موهای جلو سر حضرتش به حرکت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فرو نشاندن غضبش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خدا به من نداده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روایت فوق، وجود دارد و قابل ملاحظه می باشد این است که یقیناً نظر عایشه از بیان این مطلب سرزنش کردن و به سُخره گرفتن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نهایت دشمنی و عداوتش را با بیان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می رساند حال اگر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نموده بود، آیا بیوه بودن او، برای سرزنش و مسخره کردن سزاوار تر نبود؟</w:t>
      </w:r>
    </w:p>
    <w:p>
      <w:pPr>
        <w:pStyle w:val="BookText"/>
        <w:rPr/>
      </w:pPr>
      <w:r>
        <w:rPr>
          <w:rFonts w:ascii="IRNazanin" w:hAnsi="IRNazanin" w:eastAsia="IRNazanin"/>
          <w:color w:val="111111"/>
          <w:sz w:val="28"/>
          <w:sz w:val="28"/>
          <w:szCs w:val="28"/>
          <w:rtl w:val="true"/>
          <w:lang w:bidi="fa-IR"/>
        </w:rPr>
        <w:t xml:space="preserve">کیفیت انعقاد نطفه 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بحارالانوار، روایتی را در این باره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افراد همچون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عمار یاسر، عباس، منذر بن ضحضاح ابوبکر و عمر، در سیرزمین ابطح،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شبانه روز باید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کمی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نسبت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شبانه روز، به عبادت سپری کرد و روزها روزه می گرفت،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عمار یاسر را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پروردگار است و گمان مبر که جدایی من به واسطه ی پدید آمدن، کدورتی از تو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پروردگار عالم، روزی چندین مرتبه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مقرب خود، مباهات می کند، من هم اکنون در خانه ی فاطمه ی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حیوة القلوب، 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چندین مرتبه از دوری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حزن و اندوه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شبانه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پروردگار تو سلام می رساند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باش برای تحیت و تحفه ی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تحفه ی خداوند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پروردگار امر کرده که امشب افطار شما از این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گذشته می خواست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و هر کس مایل بود بیاید و با من افطار کند، اما چون شب چهلم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 بر غیر من حرام است، لذا در خانه نشستم و کسی را به خانه راه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سرپوشی از طبق برداشت، خوشه ای از رطب و خوشه ای از انگور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تناول فرمود و از آب بهشتی که همراه آن ها بود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ریخت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ی غذا به سوی آسمان 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تا نماز بخوانند،</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نما و به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اراده ی خداوند تعلق گرفته است که امشب از صُلب تو، فرزند پاک خلق نماید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درهای خانه را بسته و پرده های اتاق را آویخته، و چراغ را خاموش کرده و تنها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چهلم فرارسید، بین خواب و بیاری بودم که در خانه زده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ی در؟ صدای مبارک را شنیدم که با شیرینی گفتار،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خانه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حرکت کردم و در خانه را باز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می شدند، آب می طلبیدند و وضو می گرفتند، سپس دو رکعت نماز می خواندند و در پی آن داخل بستر می شدند اما آن شب چنین نکرد، بلکه بازوی مرا گرفت و داخل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نمود آسمان را بر افراشت و از زمین آب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جدا نشد، مگر این که حمل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حس کردم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حال با توجه به آن چه که گذشت، این سؤال می شود که چه طور ممکن است که نطفه ی برترین و عالی ترین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تشریفات ویژه منعقد شده و آن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مأموریت پیدا می کند که، چهل شبانه روز،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و روزها را روزه بگیرد و شب ها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چهلم هم با طعام بهشتی مخصوص، افطار کند، اکنون این نطفه در رحم بانویی قرار بگیرد که باکره نبوده باشد و دو نفر کافر که از پست ترین طوائف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با این بانو ازدواج نموده باشند؟</w:t>
      </w:r>
    </w:p>
    <w:p>
      <w:pPr>
        <w:pStyle w:val="BookText"/>
        <w:rPr/>
      </w:pPr>
      <w:r>
        <w:rPr>
          <w:rFonts w:ascii="IRNazanin" w:hAnsi="IRNazanin" w:eastAsia="IRNazanin"/>
          <w:color w:val="111111"/>
          <w:sz w:val="28"/>
          <w:sz w:val="28"/>
          <w:szCs w:val="28"/>
          <w:rtl w:val="true"/>
          <w:lang w:bidi="fa-IR"/>
        </w:rPr>
        <w:t xml:space="preserve">سؤال دیگر این که بزرگان قریش و عرب برای خواستگاری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کردند و او حاضر به ازدواج با آن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که حاضر به ازدواج با دو نفر از پست ترین قبایل عرب یعنی، طمه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سیدی مشهور و تاجری معروف و جوادی مذکور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جوین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قبایل عرب را هجو کردی، جز بنی تمیم را سبب چه بود که ایشان را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برای آن ها حسبی نیافتم که او را ضایع و نه خانه ای که آن را منهدم و خراب کنم، کامل بهایی،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نطفه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رحمی قرار بگیرد و نشو و نما کند؟، زهی بی انصافی و کم اطلاعی از حقایق و واقعیت های تاریخ و اعتماد به گفته ی نویسندگان خود فروخته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عایشه هنگام ازدواج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تسنن به دلیل اغراضی اصرار دارند بر این که ثابت کنند که در میان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عایشه باکره بوده و بدین وسیله می خواهند به نوعی برای عایشه فضیلت تراشی نمایند و در این مورد به قدری مبالغه نموده اند که حتی سن عایشه را به هنگام ازدواج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سن بلوغ ذکر کرده اند و این در حالی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عایشه،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بنت ست سنین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در حالی که شش ساله بودم،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ازدواج نمود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سندش از عایشه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سؤال بسنة عشر من النّبّوة قبل الهجرة الثلاث سنین و انا ابنته ست و سنین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ماه شوال، سال دهم از بعثت، سه سال قبل از هجرت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دختر شش ساله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عائشة و هی ابنته ست سنین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عقد عایشه شد در حالی که دختر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شش ساله بود که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همین زن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بوده و مهریه اش هم چهارصد درهم 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روایات دیگر و قراین و شواهد پی می بریم که ازدواج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در سنین بالاتر از سن اعلام شده می باشد و از برخی روایات اهل تسنن استفاده می شود که عایشه</w:t>
      </w:r>
    </w:p>
    <w:p>
      <w:pPr>
        <w:pStyle w:val="BookText"/>
        <w:rPr/>
      </w:pPr>
      <w:r>
        <w:rPr>
          <w:rFonts w:ascii="IRNazanin" w:hAnsi="IRNazanin" w:eastAsia="IRNazanin"/>
          <w:color w:val="111111"/>
          <w:sz w:val="28"/>
          <w:sz w:val="28"/>
          <w:szCs w:val="28"/>
          <w:rtl w:val="true"/>
          <w:lang w:bidi="fa-IR"/>
        </w:rPr>
        <w:t xml:space="preserve">قبل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باکره نبوده بلکه با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الکبری، از عبدالله بن، ابی ملیکه،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عائشة الی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انی کنت أعطیتهما مطعما لإبنة جبیر فدعی حتی أسلها منهم فأستلها منهم فطلقها فتزوجها،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از ابوبکر،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او را به مطعم داده ام تا به همسری فرزندش جبیر درآورد، بگذار تا از آن ها تقاضای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خواستن، او را پس خواستن، باز پس خواستن، بازستاندن، واپس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جبیر عایشه را طلاق داده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مطعم و فرزندش، مشرک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نوبه ی خود دلالت بر آن دارد که ازدواج عایشه با جبیر، قبل از بعثت،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ازدواج تا بعثت ادامه داشته است تا این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بعد از وفات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تا چهار سال همسر دیگری اختیار نکرده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با توجه به این که عایشه در سال های اول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یا هشت سال سن داشته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ثانیاً مطابق روایت بخاری و دیگران که قائل شده اند که عایشه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این حجم از روایات زیادی که از عایشه، نقل شده، سازگاری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المسانید و السنن، از عایشه </w:t>
      </w:r>
      <w:r>
        <w:rPr>
          <w:rFonts w:eastAsia="IRNazanin" w:cs="IRNazanin"/>
          <w:color w:val="111111"/>
          <w:sz w:val="28"/>
          <w:szCs w:val="28"/>
          <w:lang w:bidi="fa-IR"/>
        </w:rPr>
        <w:t>3797</w:t>
      </w:r>
      <w:r>
        <w:rPr>
          <w:rFonts w:ascii="IRNazanin" w:hAnsi="IRNazanin" w:eastAsia="IRNazanin"/>
          <w:color w:val="111111"/>
          <w:sz w:val="28"/>
          <w:sz w:val="28"/>
          <w:szCs w:val="28"/>
          <w:rtl w:val="true"/>
          <w:lang w:bidi="fa-IR"/>
        </w:rPr>
        <w:t xml:space="preserve">، روایت نقل کرده است و این حجم از روایات، با زندگی محدود او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تناسبی ندارد، و این در حالی است که اهل تسنن، این مقدار، روایت را از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قبل از هجرت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زمانی به دنیا آمد که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این که عایشه هنگام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سنش از این مقدار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بوده، این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ان ابابکر و عمر خطبا فاطمة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صغیرة، فخطبها علی فزوجها منه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ابوبکر و عمر برای خواستگاری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کوچک است، اما هنگامی که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روایت فوق قطعاً،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می گوید، نیز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نمی توان ازدواج عایشه در سن شش سالگی را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سنین بالا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بسی تعجب و شگفتی است که سیره نویسان مانند ابن اسحاق و ابن هشام، عایشه را در زمره ی مسلمانان نخستین، قرار می دهند و او را بیستمین زن مسلمانی می دانند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 دیگر بیان می دارند که عایشه هفت ساله بود که به عقد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اهل تسنن بر صغر سن عایشه به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چیست؟ پرسش مهمی که قابل طرح است، این که چرا عده ای از اهل تسنن اصرار بر صغر سن عایشه به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این که اذعان به ارسال روایتی که در این باب وارد شده دارند، ولی در عین حال مدعی ثفه بودن به ارسال هستند، برای این سؤال می توان اجمالاً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نقاط کور و تاریک در زندگانی عایشه و وجود سؤالات بی پاسخ</w:t>
      </w:r>
      <w:r>
        <w:rPr>
          <w:rStyle w:val="FootnoteAnchor"/>
          <w:rtl w:val="true"/>
        </w:rPr>
        <w:footnoteReference w:id="1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مراحل زندگی وی، چه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زمان خلفا و همین طور وجود ابهاماتی در مورد برخوردهای وی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نزدیکان آن حضرت و هووهای خودش، به نظر می رسد، همگی باعث شده که بزرگان تسنن سعی نمایند، برای باکره بودن وی در زمان عقد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آنان برای تأکید بیشتر بر این امر، سعی نموده اند که کمترین سن را برای عایشه بیان کنند که دیگر امکان طرح هیچ شبهه ای پیرامون این مسئله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را در زمان عقد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یا هفت ساله 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برای کم جلوه دادن سن عایشه به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فضیلت دیگری را برای عایشه بتراشند و بگویند که نطفه ی عایشه در زمان ظهور اسلام منعقد شده و از پدر و مادر مسلمان متولد گردیده است، در صورتی که این مطلب فضیلتی را برای عایشه به ارمغان نیاورده است، زیرا آن فضیلتی را برای عایشه به ارمغان نیاورده است، زیرا آن فضیلتی قابل ارزش است که شخصی توان انجام و ترک آن را داشته باشد و اسلام آوردن پدر و مادر که در اختیار فرزند نیست، تا برای او فضیلتی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قائل به فضیلت چنین چیزی بشویم، باید گفت که در این صورت مقام عایشه نه تنها از پدر و مادرش </w:t>
      </w:r>
      <w:r>
        <w:rPr>
          <w:rStyle w:val="FootnoteAnchor"/>
          <w:rtl w:val="true"/>
        </w:rPr>
        <w:footnoteReference w:id="131"/>
      </w:r>
      <w:r>
        <w:rPr>
          <w:rFonts w:ascii="IRNazanin" w:hAnsi="IRNazanin" w:eastAsia="IRNazanin"/>
          <w:color w:val="111111"/>
          <w:sz w:val="28"/>
          <w:sz w:val="28"/>
          <w:szCs w:val="28"/>
          <w:rtl w:val="true"/>
          <w:lang w:bidi="fa-IR"/>
        </w:rPr>
        <w:t xml:space="preserve">بلکه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سنی ها بر این عقیده اند که زمان ازدواج عایشه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و به فاصله ی کمی بعد از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باید گفت که در این سالی که آن ها مدعی وقوع چنین ازدواجی شده اند، سال دهم بعثت می باشد که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سال را، حضرت، عام الحزن نامید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چنین شرایطی کدام عقل سلیم قبول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با دختری کم سن و سال را در فکر خود بپروراند، مخصوصاً اگر آن دختر کودکی شش ساله باشد، و اصلاً معقول نیست در چنین شرایطی که تمام فکر و خیال آن حضرت را خطر شکست اسلام و مسلمانان فرا گرفته است جبرئیل وحی نازل و چنین دختری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دهد</w:t>
      </w:r>
      <w:r>
        <w:rPr>
          <w:rFonts w:eastAsia="IRNazanin" w:cs="IRNazanin"/>
          <w:color w:val="111111"/>
          <w:sz w:val="28"/>
          <w:szCs w:val="28"/>
          <w:rtl w:val="true"/>
          <w:lang w:bidi="fa-IR"/>
        </w:rPr>
        <w:t>.</w:t>
      </w:r>
      <w:r>
        <w:rPr>
          <w:rStyle w:val="FootnoteAnchor"/>
          <w:rtl w:val="true"/>
        </w:rPr>
        <w:footnoteReference w:id="1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بدان معنا نیست که مهم ترین مسئله را در آن شرایط حساس و سرنوشت ساز نزد جبرئیل امین، معاشقه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کودکی همچون عایشه بوده؟ و چون فعل جبرئیل با اذن و امر الهی انجام می شود، پس اهمیت حق تعالی به معاشقه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حفظ اصل اسلام در آن لحظات بسیار حساس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هذه الاوهام و هذه الاساطیر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این جعل کنندگان گفت که روایات خوبی را برای کرامات عایشه جعل کرده اند، اما متأسفانه در مورد زمان نسبت دادن آن، دچار اشتباه بزرگی شده اند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توجه به فضای جعل این روایات، جعلی بودن این روایات را ثابت می کند، شاید هم لطف الهی بوده که عاملین، زمانی را مطرح کنند که برای اهل تحقیق، جعلی بودن این روایات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عاقلانه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به دختری شش ساله داشته باشد که، برای او هیچ خاصیتی ندارد؟</w:t>
      </w:r>
    </w:p>
    <w:p>
      <w:pPr>
        <w:pStyle w:val="BookText"/>
        <w:rPr/>
      </w:pP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دختر شش ساله، برای رفع آلام او، هیچ خاصیتی ندارد؟ آیا دختری که بنا به نقل خود سنی ها، جز اسباب بازی و عروسک بازی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چیز دیگری را نمی شناخت، چه فایده ای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ساله داشت؟ آیا دختری که بنا بود حداقل حدود چهار سال بعد به خانه ی شوهر برود، برای رفع آلام و غم و غصه ی فعلی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می توانست داشته باشد؟</w:t>
      </w:r>
    </w:p>
    <w:p>
      <w:pPr>
        <w:pStyle w:val="BookText"/>
        <w:rPr/>
      </w:pPr>
      <w:r>
        <w:rPr>
          <w:rFonts w:ascii="IRNazanin" w:hAnsi="IRNazanin" w:eastAsia="IRNazanin"/>
          <w:color w:val="111111"/>
          <w:sz w:val="28"/>
          <w:sz w:val="28"/>
          <w:szCs w:val="28"/>
          <w:rtl w:val="true"/>
          <w:lang w:bidi="fa-IR"/>
        </w:rPr>
        <w:t>بنابراین میل مردی پنجاه ساله به دختری شش ساله، غیر عاقلانه و غیر واقع بینانه و از جعلیات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عایشه در زمان عقد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پانزده تا بیست سال بوده است و ادعای شش یا هفت ساله بودن سن عایشه در زمان عقد، مستندی جز روایتی مرسل ندارد که منسوب به شخص عایشه است، این روایت هم نه با ادعاهای دیگر عایشه، به مناسب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ادعای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نظر محققان از تسنن،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هیکل</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با مسلمات تاریخی و نه عقلاً قابل نسبت دادن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وقتی که مستنداتی از مورخ شهیری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تلویحاً مدعی هستند که عایشه زمان بعثت، نه تنها متولد شده بود، بلکه در سن و سالی بوده است که توان تشخیص ایمان از کفر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ی در صحاح سته ی سنی ها،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عایشه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تضاد وجود دارد، و اگر آن ها را جمع کنیم، حداکثر نکته ای که از آن روایات می توان فهمید، این است که اصل پیشنهاد ازدواج با عایشه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 بلکه ابوبکر چنین پیشنهادی را به آن حضرت داد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براساس روایت، کتب اهل</w:t>
      </w:r>
    </w:p>
    <w:p>
      <w:pPr>
        <w:pStyle w:val="BookText"/>
        <w:rPr/>
      </w:pPr>
      <w:r>
        <w:rPr>
          <w:rFonts w:ascii="IRNazanin" w:hAnsi="IRNazanin" w:eastAsia="IRNazanin"/>
          <w:color w:val="111111"/>
          <w:sz w:val="28"/>
          <w:sz w:val="28"/>
          <w:szCs w:val="28"/>
          <w:rtl w:val="true"/>
          <w:lang w:bidi="fa-IR"/>
        </w:rPr>
        <w:t xml:space="preserve">تسنن، مستندی نداریم مبنی بر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با عایشه به او تمایل داشته است، حتی روایات منسوب به عایشه هم نمی تواند، بیش از این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گذری به زندگی ده ساله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خدیجه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بعثت دیگر در مکه ی مکرمه، همسری اختیار نفرمودند و مدت کوتاه حضور خود در مکه را به تنهایی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کوتاه، سخت ترین دوران زندگی ایشان تا آن زمان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ایشان دو پشتیبان اصلی خود یعنی، حضرت ابوطالب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این دو یار بزرگ از یک طرف و دشمنی و عداوت های روز افزون مشرکین از طرف دیگر، زندگی بسیار سخت و مشقت باری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مونسی را که می توان در این ایام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وجود مقدس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ایام هم مانند دختری دلسوز، پروانه وار گرد وجود مقدس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چرخیدند، و از ایشان پرستاری می نمودند و هم مانند مادری فداکار، پدر را در انجام وظایف رسالت دلگرمی می دادند و غم و غصه را از وجود مقدسشان می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همین فداکاری ها بود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ایام سخت با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با ورود ایشان به مدینه ی منوره که در آن روز، مرکزی برای اسلام در آن جا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سر و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ماه که از حضور آن حضرت در مدینه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و اصرار ابوبکر با عایشه ازدواج نمودند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مدت زندگی آن حضرت با عایشه،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پنج ماه به طول انجامید که این مدت با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وارده، تصریحات و شواهد تاریخی طی این مدت ده سال،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صدمات و رنج های بسیاری از این همسر خود دیدند، اذیت و آزار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عایشه به حدی بود که در آن زمان بر زیان مردم مدینه شایع شده بود، حتی کار به جایی رسید که پدرش ابوبکر برای حفظ آبروی خود، بارها به قصد تنبیه و کتک زدن دخترش به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حضور آن حضرت، دخترش را تنبیه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نه تنها در روایات و کتب تاریخی شیعه وارد شده که بر اثر شهرت آن، اهل تسنن هم قدرت بر پرده پوشی از آن پیدا نکرده و آن را در کتب تاریخی خود نقل نموده اند، برای اثبات این مدعا به چند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سنن ابی داود، آمده است، روزی ابوبکر اجازه گرفت به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در همین حال صدای عایشه را شنید که بر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طاقت نیاورد و عایشه را گرفت و او را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نبینم که صدایت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مسند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ابوبکر، اجازه گرفت که به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عایشه را که بر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 زند، ابوبکر رفت جلو و در حالی که عایشه را برای کتک زدن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رومان، آیا صدایت را بر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کنی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کتاب طبقات الکبری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عایشه را نزد ابوبکر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دخترت معذور نمی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از دست او نجات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ابوبکر دستش را بالا برد و به شدت به سینه ی عایشه 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کتاب کنزل العمال، و غزالی در احیاء العلوم و در مکاشفة القلوب،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 رفتاری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شکایت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دچار عواطف خود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کن، پدرش سیلی به صورت عایشه زد، عایشه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کرده ای که رسول خدا هستی؟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شش مورد از مواردی است که در کتب اهل تسنن نقل شده که برای بسته شدن دهان مخالفین، به عنوان نمونه اورده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 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مصالحی، در مدت ده سال حضور خود، در مدینه با زنان بسیاری 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نه تنها هیچ کدام از آنان به هیچ عنوان نتوانستند جای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پر کنند، بلکه برخی از آنان دائماً برای ان حضرت اسباب ناراحتی و اذیت و آزار را فراهم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درخواست طلاق از ایشان می کردند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درخواست زندگی مرفه از آن حضرت داشتند و یک رو زبه خاطر عقده ی عقیمی خود به دیگر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فحشاء می زدند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خلاصه هر روز، به عنوانی موجبات ناراحتی آن حضرت را فراهم می نمودند تا این که کار به جایی رسید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این زنان نمک نشناس به ستوه آمدند و از آنان کناره گرفتند و مدتی را به تنهایی سپری کردند، البته در این میان هیچ گاه نمی توان از مقام شامخ ام المؤمنین ام سلمه رضوان الله تعالی علیها چشم پوشی کرد، که در مدت زندگی خود، در کنار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رضایت و شادمانی ایشان را فراهم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 که هیچ گاه نمی 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هیچ عنوان جای خالی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نشد و سینه ی مجروح ایشان در غم از دست دادن آن همسر فداکار التیام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عایشه</w:t>
      </w:r>
    </w:p>
    <w:p>
      <w:pPr>
        <w:pStyle w:val="BookText"/>
        <w:rPr/>
      </w:pPr>
      <w:r>
        <w:rPr>
          <w:rFonts w:ascii="IRNazanin" w:hAnsi="IRNazanin" w:eastAsia="IRNazanin"/>
          <w:color w:val="111111"/>
          <w:sz w:val="28"/>
          <w:sz w:val="28"/>
          <w:szCs w:val="28"/>
          <w:rtl w:val="true"/>
          <w:lang w:bidi="fa-IR"/>
        </w:rPr>
        <w:t xml:space="preserve">در این جا بسیار بجاست برخی از خصائص و ویژگی های عایشه در میان دیگر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ده سال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 منوره، آن حضرت از ناحیه ی تعدادی از زنانی که اختیار فرمودند، سختی های زیادی را تحمل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صدماتی که در این مدت از عایشه بر ایشان وارد شد، قابل قیاس با دیگران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گاهی آن قدر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می آمدند که شکایت او را به پدرش ابی بکر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برای حفظ آبروی خود، دخترش را تنبیه می نمود، این اذیت و آزارها به اشکال گوناگونی بروز می کرد، گاهی زبان و توهین نسبت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سوء ظن نسبت به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شکل اذیت و آزار خانواده و عزیزات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گونه که قبلاً هم اشاره شد، این مطالب نه فقط در کتب روایی و تاریخی شیعه آمده، بلکه کتب روایی و تاریخی، تسنن نیز مملو از روایات و حکایات تاریخی است که دلالت بر سوء رفتار عایشه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نمونه به تعدادی از آن ها هم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به حجاج،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ی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عایشه فهمید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از بدگمانی او نسبت به خودشان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خیالی نسبت به من کرده ای؟ مانند من، به تو حیله نمی زند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به این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همسران خویش، شبی را اختصاص داده بودند که در آن شب به حجره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واضح است که آن حضرت مانند افراد معمولی نبودند که تمامی شب را در بستر بسر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طلوع فجر در خواب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اکثر</w:t>
      </w:r>
    </w:p>
    <w:p>
      <w:pPr>
        <w:pStyle w:val="BookText"/>
        <w:rPr/>
      </w:pPr>
      <w:r>
        <w:rPr>
          <w:rFonts w:ascii="IRNazanin" w:hAnsi="IRNazanin" w:eastAsia="IRNazanin"/>
          <w:color w:val="111111"/>
          <w:sz w:val="28"/>
          <w:sz w:val="28"/>
          <w:szCs w:val="28"/>
          <w:rtl w:val="true"/>
          <w:lang w:bidi="fa-IR"/>
        </w:rPr>
        <w:t xml:space="preserve">اوقات شب را به نماز و مناجات با خداوند، می گذراندند و این مطلب مشخص و واضحی بود، به حدی که در کتب سیره ای که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به این مطلب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این جا است که، با وجود اطلاعی که عایشه از این عادت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آن همه آیاتی که در مورد عصمت آن حضرت وارد شده و تمامی اقوال و گفتار ایشان را خالی از اشتباه و حتی فکر به اشتباه بیان کرده باز هم بواسطه ی عدم ایمان به گفتار الهی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ندارد و احتمال آن را می دهد که ان حضرت به او حیله بزنند و فرصتی را که به او اختصاص دارد، در کنار زنان دیگر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برای طالبین و سالکین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 است که هیچ 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نوع سلوک و روش زندگی و اقوال و گفتار وکردار شریفشان با افراد عادی بشر و حتی با انسان هایی که در مسیر اطاعت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مراحل بسیار بالایی رسیده اند، مانند سلمان، ابوذر، مقداد و غیر هم قیاس نکنیم، زیرا تمامی حرکات و سکنات و گفتار و کردار آن بزرگوار برگرفته از وحی الهی و اوامر خداوند می باشد و حتی ذره ای هم از امیال دنیایی و مادی در وجود انان راه ندارد و حتی تصور آن هم برای ایشان محال است، زیرا اعم از آیاتی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و همچنین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نجم که دلالت تام بر این موضوع دارد، امر به اطاعت مطلق و بی قید و شرط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گرفتن امر به اطاعت خداوند عزوجل در کنار امر به اطاعت ایشان و اهل بیت بزرگوارشان از محکم ترین دلایلی است که دلالت بر عصمت آن بزرگواران، آن هم در بالاترین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ذره ای از امیال مادی در وجود آن ها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از اشتباه و خطا مصون نبودن، تمامی این مسائل می توانست بر انجام وظایف آنان و ابلاغ دستورات الهی به بندگان خدا تأثیر بگذارد، و امر رسالت و امامت را خدشه دار نماید و در این صورت، دستور خداوند مبنی بر اطاعت مطلق از ایشان امری لغو و برخلاف مقتضای حکمت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منزه از هر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برخلاف اقتضای حکمتش نیز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خط بطلان، بر این اعتقاد اهل تسنن کشیده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اولوالامر، هر حاکمی که بر مسلمین حکومت کند را در بر می گیرد، در صورتی که همان گونه که بیان شده است اطاعت بی قید و شرط از اولی الامر از جانب خداوند و هم چنین قرین شدن اطاع از اولوالامر با 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عصمت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روایت جابر که در آن،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را منحصر در دوازده امام نموده اند و آن بزرگواران را با اسم و لقب معرفی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تمام می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با توجه به مطالب گذشته، مشخص می شود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بالاترین درجه ی عصمت بوده اند و تمامی اعمال و گفتار آنان براساس وحی و دستورات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معتقد می بایست حساب آن بزرگواران را از بقیه ی افراد پسر جدا کند و راه قیاس آنان با دیگر انسان ها را بر خود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رفتار عایشه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مواردی که طی مدت حدود ده سال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ابی بکر،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بی ادبی عایشه نسبت به ایشان بود که نه یک بار و دو بار، بلکه به صورت عادی برای درآمده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از عایشه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ایشان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پاهایم را در مقابل آن حضرت، در طرفی که قبله ایشان بود، دراز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 رفتند با غضب و چشم غره به من می نگریستند و من پاهایم را جمع می کردم و هنگامی که بر می خواستند، دوباره پاهایم را دراز می کردم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رجلای فی قبلته، مزاحمة لسجدته، فاذا سجده، غمزنی فقبضت رجلی، فاذا قام بسطها،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کتاب الصلوة علی الفرائض و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التطوع فی خلف المرأة و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باب یغمز الرجل امراته عند السجود،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الإعتراض بین یدی المصلی</w:t>
      </w:r>
    </w:p>
    <w:p>
      <w:pPr>
        <w:pStyle w:val="BookText"/>
        <w:rPr/>
      </w:pPr>
      <w:r>
        <w:rPr>
          <w:rFonts w:ascii="IRNazanin" w:hAnsi="IRNazanin" w:eastAsia="IRNazanin"/>
          <w:color w:val="111111"/>
          <w:sz w:val="28"/>
          <w:sz w:val="28"/>
          <w:szCs w:val="28"/>
          <w:rtl w:val="true"/>
          <w:lang w:bidi="fa-IR"/>
        </w:rPr>
        <w:t>حال ببینید این زن، ادبش به اول عالَم و کسی که ملائکه ی مقرب خادم درگاه اویند و اشرف مخلوقات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کم و بی ادب است اما بهر حال این حکایت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تمام مطلب نمی باشد، آن چه در این جا در مورد بی ادبی و جرأت عایشه نسبت به ساحت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مطلب را ادا می کند، جریان تهمت او، به ماریه ی قبطیه است که بواسطه ی این تهمت، وقاحت و اسائه ی ادب نسبت به حریم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منتهای خودش رساند و قلب مبارک آن حضرت را مجروح و خاطر ایشان را مکدر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علمای اهل تسنن است، او شرحی مفصل بر کتاب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بسیار مشهور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شرح، به بسیاری از مطالب حق که مورد اعتقاد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در ذیل کلام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عایشه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واما الفُلانةُ فادرکها رایُ النساء،</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عایشة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جرأت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که او را واداشت غائله ماریه ی قبطیه را به پا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ماریه ی قبطیه، کنیز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پادشاه روم، وی را به همراه هدایایی به خدمت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ماریه ی قبطیه، منزلی تهیه دیده بودند که در آنجا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ماریه ابراهیم به دنیا آمد، آتش حسادت در وجود عایشه شعله ور شد، زیرا که خداوند او را عقیم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کنیزی رومی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او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ابن ابی الحدید، هم به این مطلب، یعنی حسادت عایشه نسبت به ماریه و فرزندش، اشاره می کند و یکی از علل آن را نیز محبت و علاقه ی زیادی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 سرور و خوشحالی زائد الوصف ایشان نسبت به تولد ابراهیم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حسادت هم چنان در وجود عایشه شعله می کشید تا این که بعد از یک سال و چندی، ابراهیم از دنیا 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هنگامی که عایشه اشک و اندوه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غم از دست دادن ابراهیم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از دست داد و حسادت خود را آشکار کرد و خطاب به آن حضرت عرض کرد که چرا این قدر شما محزون هستید؟ ابراهیم فرزند شما نبود، بلکه فرزند پسر عموی ماریه بود که نزد او رفت و آمد می کرد، با خارج شدن این کلام، از زبان عایشه، موجی از غم و اندوه سراسر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 به آن روز همه نوع توهین و جسارتی به آن حضرت شده بود، زمانی ایشان را ابتر و بی نسل خوانده بودند و زمانی، نعوذبالله، مجنون و دیوانه، اما تا به آن زمان کسی جرأت جسارتی این گونه را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دامان ماریه و صحت انتساب ابراهیم به ایشان مسلم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صاحب علم غیب و عالم به ماکان و مایکون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هنگامی که عمر بن الخطاب به اهل بیت و خانواده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کرد و ایشان را به نخلی که در درون زباله روییده تشبیه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خشم زاید الوصفی به منبر رفتند و بعد از بیان ناراحتی خود از حرف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این جسارت را کرده و هر کس دیگر که مایل است، برخیزد تا برای او صحبت انتساب و عدم صحت آن را به پدرانش مشخص 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اشخاص متعددی برخاستند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معلومی نمود که آیا به پدر ایشان منتسب هستند و یا این که حرام زاده و منتسب به اشخاص دیگری می باشند، اما ان چه جالب است این است که در آن مجلس به هیچ عنوان عمر درخواست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اجابت نکرد، زیرا اگر آن سلسله سند نادر او که کم و بیش در نزد مردم مشخص بود در آن مجلس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گردید ننگی بر ننگ های او،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انتساب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خود آن حضرت واضح و مشخص و واضح گردد و هیچ شک و شبهه ای برای کسی باقی نماند که فردا دست آویز منافقین و صاحبان مرض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قرآن با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از ایشان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بررسی این موضوع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حسب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عموزاده ماریه به راه افتادند و با ملاقات او فهمیدند که او فردی خنثی است و قدرت نزدیکی با زنان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مشخص شدن این مسأله، نزد همگان این لکه ننگ برای همیشه بر دامان عایشه ماند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مستدرک علی الصحیحین حاکم نیشابور،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گفتنی است که خداوند متعال نیز برای اثبات طهارت ماریه ی قبطیه آیه ی اِفک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نسبت به دیگر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حسادت به زنان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یکی دیگر از خصلت های عایشه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کتاب مسند، از عایشه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بودند، صفیه مقداری غذا برای آن حضرت آماده کرد و برای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غذا را دیدم، حسادت در وجودم شعله ور شد و ظرف را شکستم،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نگاهی کردند و من از نگاه ایشان غضب و ناراحتی را درک کردم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مجمع الزوائد و منبع الفوائد میثمی،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ابن سعد، در طبقات الکبری و حاکم نیشابوری، در المستدرک علی الصحیحین و شمس الدین ذهبی، در سیر أعلام النبلاء از ابو أسید عاعدی، نقل می کنند که وی درباره ی ماجرای توطئه ی عایشه و حفصه علیه یکی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النعمان الجونیة، فأرسلنی، فجئت بها فقالت حفصة لعائشة أو عائشة لفحصة، أخضیبها أنت و أنا أمشطها، ففعلن،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من المرأة اذا دخلت علیه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أعوذ بالله منک، فلما دخلت علیه و أغلق الباب و</w:t>
      </w:r>
    </w:p>
    <w:p>
      <w:pPr>
        <w:pStyle w:val="BookText"/>
        <w:rPr/>
      </w:pPr>
      <w:r>
        <w:rPr>
          <w:rFonts w:ascii="IRNazanin" w:hAnsi="IRNazanin" w:eastAsia="IRNazanin"/>
          <w:color w:val="111111"/>
          <w:sz w:val="28"/>
          <w:sz w:val="28"/>
          <w:szCs w:val="28"/>
          <w:rtl w:val="true"/>
          <w:lang w:bidi="fa-IR"/>
        </w:rPr>
        <w:t>أرخی الستر مدیده 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منک، فتال بکمه علی وجهه، فاستنز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معاذاً، ثلاث مرات، 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أسید الحقها بأهلها و متعها براز فیتین، یعنی کرباسیتن، 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 الشقیة،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زیباترین زنان زمان خود، از قبیله ی بنی عامر بن صعصعة، بنام أسماء بنت نعمان، ازدواج کرد و مرا مأمور آوردن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احضار أسماء بنت نعمان، عایشه و حفصه، مشغول آرایش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حفصه به زیبایی این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زیبایی این زن، او را بر ما ترجیح داده و به او توجه بیشتری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و حفصه با همکاری یکدیگر، نقشه ای طراحی کرده و به همسر جدید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جمله ی – اعوذ بالله منک –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این جمله را بگو همسر جدید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اطلاع از توطئه ی عایشه و حفصه، هنگامی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همان جمله را گفت،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نُعمان را به خاطر گفتن همان جمله طلاق داد و به قبیله ای برگردانید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همچنین حاکم نیشابوری در، المستدرک علی الصحیحین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 خود، صفیه دختر حی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او سخت گریه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خبر آورده اند که عایشه و حفصه به بدگویی و عیب جویی من نشسته 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نیز ابن سعد در طبقات الکبری،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فتح مکه، ملیکه دختر کعب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در فتح مکه از مخالفین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توسط لشگر اسلام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ملیکه دیدار کرد و به جای تشویق او، به این سنت اسلامی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نمی کشی که با قاتل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به خاطر همین برخورد، فریب سخن او را خورد 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جست،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w:t>
      </w:r>
      <w:r>
        <w:rPr>
          <w:rFonts w:eastAsia="IRNazanin" w:cs="IRNazanin"/>
          <w:color w:val="111111"/>
          <w:sz w:val="28"/>
          <w:szCs w:val="28"/>
          <w:rtl w:val="true"/>
          <w:lang w:bidi="fa-IR"/>
        </w:rPr>
        <w:t>.</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دیگری نیز در کتب اهل تسنن موجود است که دلالت بر حسادت شدید عایشه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حسد ورزیدن، اعمال خیر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آتش هیزم را نابود می کند و می دانست که سه صفت است که با تقوی سازگار نیست، و تقوایی باقی نمی گذارد و آن سه صفت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و تکبر، البته قابل ذکر است که حسادت عایشه نسبت به ام المؤمنین حضرت خدیجه 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موجبات ناراحتی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رنجش بانوی دو عالم،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فراهم نموده بود، که به دو نمونه اش اشاره می شود</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شدند و مشاهده نمودند که عایشه با صدای بلند بر سر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 زند که والله ای دختر خدیجه تو برای مادرت در برابر ما فضیلتی قائل هستی، مادرت چه فضیلتی بر ما دارد؟ او کسی نبود مگر فردی مانند 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عایشه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به جمال پدر بزرگوارش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گریه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ایشان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مادرم به کمی و نقص یاد کرد و من به همین خاطر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عایشه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سرخ رو، خداوند در زنی که بچه دار می شوند برکت قرار داده است، خدیجه 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عبدالله که طاهر بود و مطهر و هم چنین قاسم و فاطمه و رقیه و ام کلثوم و زینب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 از زنانی هستی که خداوند، آنان را عقیم قرار داده و هیچ فرزندی برای من نیاوردی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خوب به این روایت که توجه شود، این اولین باری نبود که عایشه،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بارها با سخنان شیطانی خود قلب مبارک آن حضرت را مجروح و اشک از دیدگان ایشان جاری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فاطمه ای نبود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آذاها فَقَد آذانی و مَن آذانی فقد آذی الله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آیا عائشه، این روایت را بارها از لسان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بود؟ آیا کسی که با رنجش خاطر دردانه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ایشان، به رنجش شخص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واسطه مصداق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p>
    <w:p>
      <w:pPr>
        <w:pStyle w:val="BookText"/>
        <w:rPr/>
      </w:pPr>
      <w:r>
        <w:rPr>
          <w:rFonts w:ascii="IRNazanin" w:hAnsi="IRNazanin" w:eastAsia="IRNazanin"/>
          <w:color w:val="111111"/>
          <w:sz w:val="28"/>
          <w:sz w:val="28"/>
          <w:szCs w:val="28"/>
          <w:rtl w:val="true"/>
          <w:lang w:bidi="fa-IR"/>
        </w:rPr>
        <w:t xml:space="preserve">قرار می گیرد در پیشگاه هر انسان عاقل و منصفی با خدیجه ای که به فرموده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بارها در نزد ملائکه به او مباهات می کند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برابر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 همسران خویش نشسته بودند، اسمی از 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نام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رقت نموده و شروع به گریه کردند، در این هنگام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پیر زنی از پیر زنان بنی أسد گریه می کنی؟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مرا تکذیب کردند و ایمان به من آورد، هنگامی که شما به من کافر بودید، و برای من فرزند آورد، هنگامی که شما عقیم هستید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وظیفه ی عایشه این بود، 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آن بانو مقاوم و فداکار یاد می کند، تصدیق نماید، نه آن که اعتراض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حسادت نسبت به همسر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قبیح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اظهار عداوت نسبت به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 و آیینی خواه مادی باشد و یا الهی برای خود اساسی و بنیانی دارد که طرف داران و متدینان آن دین و مکتب به وسیله آن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ی تعهد و یا عدم تعهد آنان به آن دین و مکتب به واسطه ی میزان توجه آنان به اساس دینشان سنجیده می شود دین اسلام نیز از این قاعده کلی مستثنی نمی باشد و در مجموعه این دین آسمانی که توسط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برای نجات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و اصول اعتقادی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به جرأت می توان از آن به عنوان اساس و بنیان دین نام برد که وجود آن در هر فردی او را داخل در اسلام و عدم وجود آن، باعث خروج وی از دائره ی اسلام می باشد</w:t>
      </w:r>
    </w:p>
    <w:p>
      <w:pPr>
        <w:pStyle w:val="BookText"/>
        <w:rPr/>
      </w:pP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بزرگوار ایشان – صلوات الله علیهم اجمعین – و بغض و دشمنی نسبت به دشمنانشان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مقیاس ارائه ی شده توسط اولیای دین برای سنجش میزان تعهد هر فرد مسلمان نسبت به دین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مطابق روایات وارده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دستورات دین اسلام، فقط و فقط در سایه ی محبت به ایشان و دشمنی با دشمنانشان مؤثر واقع می شود و بدون حب و بغض، هیچ عملی مُهر تأیید و قبول نمی خورد و نه تنها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عنوان سبیه ی و گناه در نامه ی اعمال شخص، ثبت می گردد و مؤید این مطلب روایاتی است که در این مورد وارد شده که چند مورد را به عنوان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خداوند علیم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من کسی که دوستی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 کنم و به کسی که با او دشمنی کند رحم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لا 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نسبت به ما، فرد را ملحق به یهودیت و نصرانیت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داخل در بهشت نمی شوید تا این که مرا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می گوید کسی که خیال می کند مرا دوست دارد و بغض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شده که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قومی را که نام می برند از شخصی که منزلتی مانند منزلت من، در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نبوت، آگاه باشید هر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من را دوست داشته است و هر کس مرا دوست داشته باشد خداوند از او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خداوند از او راضی باشد، بهشت را به دست می آورد، آگاه باشید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خداند او را از آتش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w:t>
      </w:r>
    </w:p>
    <w:p>
      <w:pPr>
        <w:pStyle w:val="BookText"/>
        <w:rPr/>
      </w:pPr>
      <w:r>
        <w:rPr>
          <w:rFonts w:ascii="IRNazanin" w:hAnsi="IRNazanin" w:eastAsia="IRNazanin"/>
          <w:color w:val="111111"/>
          <w:sz w:val="28"/>
          <w:sz w:val="28"/>
          <w:szCs w:val="28"/>
          <w:rtl w:val="true"/>
          <w:lang w:bidi="fa-IR"/>
        </w:rPr>
        <w:t>باشد از حساب و میزان و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داشته باشد، من کفیل بهشت او هستم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بغض تو را داشته باشد، خداوند او را به مرگ جاهلیت می میراند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محبت تو، تقوی و ایمان است و بغض تو، کفر و نفاق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عبدی خداوند را به اندازه ی که نوح در میان قومش بود، عبادت کند، و برای او مانند کوه اُحُد طلا باشد و آن را در راه خدا، انفاق کند، و عمرش طولانی شود و هزار سال، با پای پیاده حج به جای آورد و بعد از آن مظلومانه بین صفا و مروه کشته شود و بعد از این همه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را – یا علی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مشامش نمی رسد و به آن داخل نمی گردد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خیال کند به من و آن چه آورده ام ایمان دارد، در حالی که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آن فرد دروغ گو است و مؤمن نمی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بر محبت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اجتماع می کردند، خداوند آتش جهنم را نمی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بر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شهید از دنیا رفته است، آگاه باشید هر کس با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کافر از دنیا رفته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را که اولیای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اند، حب اولیای دین و بغض دشمنان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دین، حب اولیاء بدون بغض اعداء هیچ ارزشی ندارد، زیرا که ادعای محبت اولیای خدا بدون دشمنی با دشمنان خدا، دروغی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و محبت دشمنان ما، با یک دیگر جمع نمی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علت این امر نیز واضح است، زیرا مطابق روایت خداوند، در یک سینه، دو قلب قرار نداده که ایشان با یکی دوستان خدا و با یکی دیگر، اعداء و دشمنان آنان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بغض اعدای خدا بدون محبت اولیای خدا که آن هم فاقد ارزش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مقدمه به بیان ویژگی دیگر عایشه می پردازیم، و آن اینکه یکی از خصوصیات، بارز عایشه در طول زندگی او دشمنی نسبت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عداوت و دشمنی علی رغم سفارشات اکید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محبت و مودت اهل بیت ایشان در وجود عایشه موج می زد و در هر زمان به شکلی بروز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اهل تسنن نیز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در کتب روایی و تاریخی خود به آن اذعان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الامم و الملوک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الکامل فی التاریخ 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 بینی و بین علی فی القدیم الا ما یکون بین المرأة و احمائها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مسیر علی الی البصرة و الوقعة – 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مسیر علی بن ابی طالب من المدینة الی البصرة بدلاً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همچون زنی که از هَووی خویش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داشتم دشمنی های عایشه نسبت به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ادامه یافت و بلکه بیشتر شد تا آن جا که بیش از چند روز از شهادت آن حضرت نگذشته بود که با غاصبان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شد و برای باز کردن مسیر آنان در راه غصب فدک به دروغ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معاشر الأنبیاء لا نورث درهماً و دیناراً و ما ترکناه صدقه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علل جعلی بودن این روایت را می توان در خطبه ی صدیقه ی طاهره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حق مسلمشان ایراد فرمودند، یافت از جمله این که این روایت با بسیاری از آیات قرآن، مانند وَوَرَت سلَیمان داودَ، 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نمل و همچنین با سنت قطعی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 به این نکته بسیار ضروری به نطر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ارثیه 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که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باشد، بلکه چنان چه در روایات و نقل های تاریخ شیعه و برخی از هل تسنن آمده است، بعد از آن که این زمین بدون جنگ به تصرف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به همین خاطر در تملک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نزول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اسراء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آن را به یگانه دختر خویش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و ایشان نیز به تبعیت از همین دستور، قباله ی فدک را در حضور مهاجر و انصار به نام ایشان نوشتند و فدک را همان زمان به تصرف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که البته به غیر از روایات، مستبدات تاریخی که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عمال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غصب آن، توسط ابوبکر ادامه داشت، مؤید این مطلب می باشد، و در این زمینه به مدارک ذیل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شواهد التنزیل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یعلی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کنزل العمال متقی هندی،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8696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سیوطی،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هیثمی،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میزان الاعتدال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دمشقی،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فتح القدیس شوکانی،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لازم به تذکر است در مورد شرح خطبه ی فدک، رجوع به کتابی که اختصاص به بحث است و مفصل نوشته ایم رجوع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آن تا زمان خلافت عثمان، چون شرائط را به نفع خود می دید، ساکت ننشست اما با آغاز خلافت تقیه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کوفه خواندن نماز تراویح را به علت این که در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بدعت است ممنوع اعلام کردند، اما در اعتراض به این کار صدای و اعمرای مردم بلند شد و آن قدر را ادامه یافت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رها کردند آنان را، آن حضرت در روایتی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قلوب این مردم از محبت عمر پر شده است که هنگام مخالفت با یکی از بدعت های او صدای و اعمرای مردم بلند می شود اما برای همه ی اصولی که عمر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کرد و یا در آن بدعت وارد نمود یک بار هم صدای واهمه ی مردم بلند نشد، حال با این اوضاع مشخص است که چرا خلافت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خلافتی تقیه ای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آتش عداوت او زبانه کشید و غائله ی جنگ جمل را برپا کرد، و علی رغم سفارشات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خروج همسران ایشان از خانه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همدستی منافقین به بصره رفت و به جنگ با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بعد از شکست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آمدن آن همه ننگ و فضاحت به مدینه رفت و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خاطر پشیمانی از اعمال گذشته، بلکه به آن علت که دیگر خود را در آن زمان صاحب موقعیت نمی دید، پس همچنان، آتش در زیر خاکستر صبر کرد تا خبر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این بار با جنایتی هولناک دشمنی خود را با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سبط اکبر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غرق در عزا بود و بنی هاشم با ناله و شیون بدن آن حضرت را به سمت مرقد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فریاد عایشه بلند شد که، نمی گذارم او را کنار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می خواست تمامی کینه های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نتوانست عمر را در آتش زدن خانه ی سیده ی نساء عالمیان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نکند، اگر در جنگ جمل نتوانست،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دهد، اگر در شکافتن فرق عروة الوثقی هستی، برای خود سهمی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چیزهای دیگر، امروز می خواست جبران کند، قصد داشت به همگان اعلام کند که از عمر، قنفذ، مغیره و ابن ملجم چیزی کم ندارد، پس دستور داد، دستوری که قلب</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خون کرد، دستوری که جگر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کرد، آری عایشه فرمان تیر باران نمودن تابوت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ی تن و پاره ی جگر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 جان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کرد و جگر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دیگر زمانه اجازه ی زندگی به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کربلا هم ظاهر می شد، و به جای ابن سعد لعنة الله علیه، دستور تیر باران نمودن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جوابی خواهد داشت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منصفان و عقلاء و صاحبان فهم و درایت قضاوت کنند که چه کسی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می دانیم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به افراد، هیچ معیاری جز تقوی و عمل صالح نداشته اند، حال با این وجود شما قضاوت کنید آیا عایشه ای که به واسطه ی اذیت و آزار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ی احزاب، آیه 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خدیجه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فداکاری و همراهی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مباهات خدا در نزد ملائکه قرار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ای که با تهمت زدن به ماریه ی قبطیه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این چنین آمده است ماریه ی قبطیه، یکی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عایشه، مورد اتهام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فرزندی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ابراهیم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عایشه عقیم بود و خداوند رحم او را عقیم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ابراهیم از دنیا رفت،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غمگین شد،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 او در حقیقت فرزند تو نبود، فرزند جریح قبطی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سرزنش و عتاب الهی قرار گرفته،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به خود اجازه ی چنین خیانتی را داده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برهنه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آثار غضب را، در چهره ی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از درخت نخلی بالا رفت، و زمانی که احساس کرد که ممکن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بالای درخت بزیر انداخت، در این هنگام پیراهن او بالا رفت و معلوم شد او اصلاً آلت جنسی و تناسلی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انجام دستورات شما قاطعانه پیش روم یا تحقیق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تحقیق کنی،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عرض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جای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بدی و آلودگی را از دامان ما دور کرده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یا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ی حمایت های بی دریغ مالی و جانی خود وزیره ی صدق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آیا عایشه ای که با اذیت مداوم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رنجیده خاطر کرده، و صبر رحمة للعالمین را لبریز نموده و ایشان را مجبور به کناره گیری از وی می نماید، محبوب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شیفته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متقابلاً شیفته ی او، که حتی تحمل چهل روز فراغ ایشان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بار و برای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بار بوده است؟ آیا عایشه ای که بُغض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را در دل داشت،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همانی که با بُغض نسبت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یُحِبُّنِی وَ یُبْغِضُکَ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بغض خود را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محبوب خاطر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آن بانویی فداکاری که ده سال تمام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ی مهر و محبت خود جای داد و در حق ایشان مادری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تمجید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ستاید و خداوند، در عرض خود در حضور جمیع ملائکه به او مباهات می کند؟</w:t>
      </w:r>
    </w:p>
    <w:p>
      <w:pPr>
        <w:pStyle w:val="BookText"/>
        <w:rPr/>
      </w:pPr>
      <w:r>
        <w:rPr>
          <w:rFonts w:ascii="IRNazanin" w:hAnsi="IRNazanin" w:eastAsia="IRNazanin"/>
          <w:color w:val="111111"/>
          <w:sz w:val="28"/>
          <w:sz w:val="28"/>
          <w:szCs w:val="28"/>
          <w:rtl w:val="true"/>
          <w:lang w:bidi="fa-IR"/>
        </w:rPr>
        <w:t>آیا عایشه، همانی که برای همراهی با منافقین روایت جعل می کند و با تمسک به آن، مردان نامحرم را به خانه خواهرش می فرستد و به آنان امر می کند تا از شیر او بنوشند تا به وی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نامحرمان را به خانه ی خویش سرازیر می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صحیح مسلم، کتاب الرضا،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ابوبکر عبدالرزاق بن همام صنعانی،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13886</w:t>
      </w:r>
      <w:r>
        <w:rPr>
          <w:rFonts w:ascii="IRNazanin" w:hAnsi="IRNazanin" w:eastAsia="IRNazanin"/>
          <w:color w:val="111111"/>
          <w:sz w:val="28"/>
          <w:sz w:val="28"/>
          <w:szCs w:val="28"/>
          <w:rtl w:val="true"/>
          <w:lang w:bidi="fa-IR"/>
        </w:rPr>
        <w:t xml:space="preserve">، مسند شافعی ابو عبدالله محمد بن ادریس شافعی،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الرضاع، الموطأ، ملک بن أنس،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سلیمان بن أشعث بن شداد سجستانی،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عبدالله بن عبدالرحمن بن فضل بن بهرام سمرقندی 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ابوعبدالله محمد بن یزید قزوینی معروف به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در صحیح خود، بابی دارد بنام باب رضاعة الکبیر، شیر خوردن مردان از زنان در صورتی که براساس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اطفال دارد نه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طفلی با شرائطی از زنی شیر بخورد موجب محرمیت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که نظر خنده آور را نیز از بخاری، عالم معروف اهل تسنن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سرخسی که از علمای نامی اهل تسنن است در کتاب المبسوط، که یکی از بزرگان کتب فقه حنفی بشمار می رود،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أرضع الصبیان من بهیمة لم یکن ذلک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البخاری صاحب الاخبار یقول یثبت به حرمة الرضاع فانه دخل بخاری فی زمن الشیخ الامام ابی حفص و جعل یفتی فقال له الشیخ لا تفعل فلست هناک فأبی ان یقبل نصحه حتی استقنیء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المسئلة اذا ارضع صبیان بلین شاة، فأفتی بثبوت الحرمة فاجتمعوا و أخرجوه من بخاری سبب هذه الفنوی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المسبوط شمس الدین سرخسی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کودک از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مَحرم نمی شوند ولیکن محمد بن اسماعیل بخاری قائل بود که محرم می شوند، بخاری در زمان ابی حفص وارد شهر بخار شد و شروع کرد به فتوی دادن، ابی حفص او را از فتوی دادن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جا جایگاه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صلاحیت فتوی دادن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نصیحت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از او این مسئله را سؤال کردند که اگر دو کودک از یک حیوان شیر بخورند، حکمش چیست؟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حرف را شنیدند، او را به خاطر همین فتوی از بخاری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بانوی بزرگ اسلام، سیده ی زنان در زمان خود، آئینه ی شرم و عفاف که در زمان جاهلیت محض، و در زمان شیوع بی عفتی و بی حیایی، مسلکی توحیدی اختیار می کند، و سال ها در عذبت و تجرد بسر می برد و تن به ازدواج با کفار و فساق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ملکه جباء و عفاف آن خطه می گردد؟ واقعاً با عدل و انصاف قضاوت کنید بین این دو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حفصه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دختر عمر بن الخطاب، در سال پنجم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شعبان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r>
        <w:rPr>
          <w:rStyle w:val="FootnoteAnchor"/>
          <w:rtl w:val="true"/>
        </w:rPr>
        <w:footnoteReference w:id="1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حفصه ابتداء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حذافه درآمد و با او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در جنگ بدر بر اثر زخمی که داشت درگذشت و حفصه بیوه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عمر درصدد یافتن همسری تازه برای دخترش برآمد و به دنبال این فکر، نخست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 و ابتداء پیشنهاد خود را با عثمان که از بنی امیه و مردی ثروتمند بود، در میان نهاد، ولی عثمان پیشنهاد عمر دایر بر ازدواج با حقصه را نپذیرفت و به او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ابوبکر خواست تا با حفصه ازدواج کند، لیکن ابوبکر هم زیر بار نرفت، عمر که از جواب رد این دو تن آزرده خاطر شده بود، شکایت آن دو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باب این گله و شکایت را بست و حفصه را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حفصه با اخلاق و رفتار ناپسند خود،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آزرد تا جایی که آن حضرت او را طلاق داد ولی با وساطت عده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رجوع به وی نمود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 xml:space="preserve">چه که قابل ذکر است، آن است که ازدواج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حفصه از روی علاقه و محبت نبوده است و مؤید این مطلب، اعتراف عمر در این مورد است، در وقتی که شاهد اذیت و آزار حفصه و عایشه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 به دخترش حفصه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می دانی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و اگر من نبودم، تو را طلاق می داد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سخن محمد حسین هیکل،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و حفصه از روی میل و علاقه، ازدواج نکرد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بنابراین حفصه نیز مانند عایشه هنگام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بیوه بود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بحثی که گذشت، ممکن است دو سال برای بعضی ها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داشتن شرایط ازدواج، قبل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نکرده باشد؟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بسیار واضح است، زیرا باقی ماندن زنی شریف و زیبا، برای مدتی طولانی چندان دور از انتظار نیست، چون منتظر بود تا مردی فاضل و با کمال که در خور شأن خود او بوده باشد، بیاید که در آن دوران یافتن چنین همسری بسیار سخت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ننموده وارثی هم از کسی به او نرسیده، پس این همه ثروت را از کجا به دست آورد؟</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ثروت، امر خارق العاده ای نیست و نیاز به معجزه هم ندارد، بلکه آن چه که در تحصیل ثروت مهم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فکر و اندیشه 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افرادی که از کانال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ثروتی دست پیدا کردند اما به واسطه ی نداشتن تدبیر و مهارت های اقتصادی، نه تنها چیزی به ثروت خود، نیفزودند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چه که داشتند را نیز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w:t>
      </w:r>
    </w:p>
    <w:p>
      <w:pPr>
        <w:pStyle w:val="BookText"/>
        <w:rPr/>
      </w:pPr>
      <w:r>
        <w:rPr>
          <w:rFonts w:ascii="IRNazanin" w:hAnsi="IRNazanin" w:eastAsia="IRNazanin"/>
          <w:color w:val="111111"/>
          <w:sz w:val="28"/>
          <w:sz w:val="28"/>
          <w:szCs w:val="28"/>
          <w:rtl w:val="true"/>
          <w:lang w:bidi="fa-IR"/>
        </w:rPr>
        <w:t>تجربه و بینش بالایی که در امر تجارت و بدست آوردن ثروت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به روز، به ثروت آن حضرت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او را در زمان جاهلیت ثانیاً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ثروت خود را، از طریق تجارت بدست آورد، در عرصه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متذکر خواهیم شد،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می شود و هیچ استبعادی ندارد که به ثروت انبوهی نیز دست پیدا کند، روی این جهت طرح این اشکال که آن حضرت، این همه ثروت را از کجا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فراوانی در کشورهای اسلام و غیره وجود دارند که نه ارثی از پدر خود بردند و نه این که ازدواج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اثر سعی و تلاش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زیادی دست پیدا کرده اند، بنابراین لازمه ی ثروتمند شدن یک زن، این نیست که حتماً یا باید ارثی از کسی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ازدواج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آشنایی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با شکوه خود در حالی که گرداگردش را غلامان و کنیزان و خدمتکاران گرفته بودند، نشسته بود، یکی از أحبار و دانشمندان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چشم آن دانشمندان یهود، به چهره ی رعنای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بی درنگ،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بدان هم اکنون از کنار خانه ی تو نوجوانی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او را به این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نزد آن جوان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بانوی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منظورت این جوان بود؟</w:t>
      </w:r>
    </w:p>
    <w:p>
      <w:pPr>
        <w:pStyle w:val="BookText"/>
        <w:rPr/>
      </w:pP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دانشمند یهودی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از کنار قلبت کنار بزن، آن حضرت چنین کرد، دانشمند یهودی وقتی که مُهر نبوت را در بدن آن حضرت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جوان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مشاهده کند که آن حضرت را تفتیش می کنی، به تو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عموهای او، وی را از ارتباط با أحبار و علمای یهود برحذر می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 آسیب رساندن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جوان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بانویی که این جوان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این</w:t>
      </w:r>
    </w:p>
    <w:p>
      <w:pPr>
        <w:pStyle w:val="BookText"/>
        <w:rPr/>
      </w:pPr>
      <w:r>
        <w:rPr>
          <w:rFonts w:ascii="IRNazanin" w:hAnsi="IRNazanin" w:eastAsia="IRNazanin"/>
          <w:color w:val="111111"/>
          <w:sz w:val="28"/>
          <w:sz w:val="28"/>
          <w:szCs w:val="28"/>
          <w:rtl w:val="true"/>
          <w:lang w:bidi="fa-IR"/>
        </w:rPr>
        <w:t>جوان گردد، که در این صورت، به شرافت و عزت و شکوه دنیا و آخرت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آن عالم یهودی شگفت زده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حادثه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شیفته و دلباخته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قلبش سرشار از عشق به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ای بزرگ و صاحب ثروت بی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دانستی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p>
    <w:p>
      <w:pPr>
        <w:pStyle w:val="BookText"/>
        <w:rPr/>
      </w:pPr>
      <w:r>
        <w:rPr>
          <w:rFonts w:ascii="IRNazanin" w:hAnsi="IRNazanin" w:eastAsia="IRNazanin"/>
          <w:color w:val="111111"/>
          <w:sz w:val="28"/>
          <w:sz w:val="28"/>
          <w:szCs w:val="28"/>
          <w:rtl w:val="true"/>
          <w:lang w:bidi="fa-IR"/>
        </w:rPr>
        <w:t>دانشمند یهودی گفت</w:t>
      </w:r>
    </w:p>
    <w:p>
      <w:pPr>
        <w:pStyle w:val="BookText"/>
        <w:rPr/>
      </w:pPr>
      <w:r>
        <w:rPr>
          <w:rFonts w:ascii="IRNazanin" w:hAnsi="IRNazanin" w:eastAsia="IRNazanin"/>
          <w:color w:val="111111"/>
          <w:sz w:val="28"/>
          <w:sz w:val="28"/>
          <w:szCs w:val="28"/>
          <w:rtl w:val="true"/>
          <w:lang w:bidi="fa-IR"/>
        </w:rPr>
        <w:t xml:space="preserve">من ویژگی 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آسمانی تورات، یافته ام، همین شخص در آخر الزمان به پیامبری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سرپرستی می کنند و به زودی بانویی که از قریش که سرور قوم خود و رئیس قبیله اش می باشد ازدواج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که دانشمند یهودی این سخن را می گفت اشاره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تو ازدواج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عالم یهودی، اشعاری در این مورد خواند قلب و دل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گفتار آکنده از محبت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دانشمند یهودی هنگام وداع با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بکوش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مایه ی کرامت و شرافت دنیا و آخرت برای تو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رؤیای صادقه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ی خواستگاری در این ایام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عجیب دید نزد پسر عمویش و رقة بن نوفل آمد و آن را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که ماه از آسمان فرود آمد و در کنار من افتاد سپس هفت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این خواب آن است که پیامبر اخرالزمان با تو ازدواج می کند و تو به سعادت همسری او نایل می گردی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که خورشید در بالای کعبه چرخید و کم کم پایین آمد و در خانه ی من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این خواب، چنین است که به زودی با مردی بزرگ که شهرت جهانی می یابد، ازدواج خواهی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پیش گویی ها که در بیداری و خواب،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 که به چنان سعادت بزرگی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انتظار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مقدمات ازدواج فراهم گردد، و این به این افتخار بی نظیر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گویی، گمشده ای دارد و جویای او است تا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روزی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و اندوخته ای ندارم، پیر و ضعیف شده ام و دلم می خواهد زندگی ات را سامان داده و همسر اختیار کنی، تا در کنار او آرامش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عده ای را به تجارت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او، برایت سرمایه ای بگیرم، تا با آن تجارت کنی، و از سود آن، زنی برایت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دیگر بستگان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جملگی به راه افتادند تا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آهنگ در نواختند، شوقی در قلب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کسی در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خبر آورد که بزرگان عرب و فرزندان عبدالمطلب، اجازه ورود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 را باز کن و به غلامان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 را به گسرانند و هر کس را در جایگاه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پذیرایی نیکو به عمل آورند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مکه و کعبه کلبه ی ما را صفا دادید، هر خواهشی که داشته باشید، پذیرا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تقاضایی داریم که بهره اش به شما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درخواست سرمایه ای است برای پسر برادرم،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آرام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تا خواسته اش را از زبان خود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عباس برای آوردن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جست و جو کرد تا این که او را در خوابگاه ابراهیم یافت، بی درنگ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می خواهد تو را امین مال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خورشیدی درخشان رو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عموهای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استقبال ایشان شتافته، حضرتش را به داخل خانه آوردند و در بالای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ایشان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ما را روشن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میل داری امین من در امور تجارت باشی؟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آری، مایلم سفری به شام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دوست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برای شما بهره ی قابل توجهی معین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راضی هستید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چنین شخصی امین و درست کاری نیاز داری زیرا که تمام مردم حُسن دیانت و امانت و تقوی او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دستور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قوی که دارای چشمانی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چون شتر را پیش آوردند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صورت خود را به پای آن حضرت چسبانید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کرد و بر پشت او،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این محبت بر خود بالید، این صحنه، باعث شگفتی حاضران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این لباس های شما مناسب سفر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برایتان لباس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دو دست لباس یکی مصری و دیگری عدنانی و دو بُرد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نوعی پارچه ی کتانی راه راه، بُرد یمانی پارچه ای کتانی منسوب به یمن که بهترین انواع برد بوده و در یمن بافته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کفش و عصا برای حضرتش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لباس آوردند،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 برای شما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آن را کوتاه کنم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من هر لباسی که بپوشم بر اندامم برازنده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را پوشید و همه برازنده ی ایشان بود، گویی در میان آن جامه ها چون قرص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ایشان نظر انداخت، دلش از مهر نسبت به آن حضرت به وجد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مخصوص خویش را برای سواری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اموال خویش امین و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بالاترین مقام است و در مورد اموال من اختیار تام</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هیچ مورد با او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احترام و تکریم را داشته باشید و در خرید و فروش او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داشتم و اکنون که شما او را دوست دارید، علاقه ی من نیز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کرد، سوار مرکب شد و از خانه خارج گشت، در حالی که دو غلام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مسافرت با جریانات آن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سرشاری نیز نصیب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پس از مدتی،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و کاروان مقابل درب خانه،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سودی که نصیبش شده بود،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از سود چشم گیر این سفر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را با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میسره غلام خود پرسید در این مسافرت چه چیزهایی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ایشان بیشتر از آن است که من بتوانم،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بعضی از حوادث بین راه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هدایای گرانبها از جمله دو شتر و دویست درهم نقره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دستور داد، صندلی مخصوصی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کنند تا هر وقت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مخصوص فراهم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نشست، شکوه و هیبت از قیافه ی آن می رباید، گویی قرص ماه بر صندلی طلوع کرده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سخن از تجارت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شما برای من بس گوارا و خوش است، ای آقای عالم، پاداش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بپردازم،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خواهم که ابتدا با عموی خود،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و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داستان تجارت و حوادث آن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سود این سفر را به شما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محبت او را در آغوش کشید و پیشانی حضرتش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سود این تجارت، زنی در خور شخصیت تو، برایت عقد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شما بفرمایید، می پذیرم، آن حضرت پس از این گفت و گو غبار سفر را از تن خود شست و لباس های نیکو پوشیده، عصر دوباره به خانه ی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در این حال،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او به شوق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 این تجارت چه خواهی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که همسری از خویشانم برایم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برای شما زنی شایسته انتخاب کنم؟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شما سراغ دارم که اهل مکه و از خویشان ما است و ثروتمند و با جمال و کمال بوده، پاکدامن، با عفت، سخاوتمند،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شما کمک می کند و به کم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رخسار مبارک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شد و عرق آن را شست و 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سکوت کرد،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 خود را تکرار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هیچ کاری با شما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بذل مال در راه شما و اهدافت دریغ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معرفی کن،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شما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کعبه و صفا قسم می دهم، درخواست مرا بپذیرید آن سرشک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گریه و اشک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خویشان خود را برای خواستگاری نزد پدرم بفرست، و از جهت مهریه نیز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از مال خود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نیز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دیگرش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خویلد بروید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خواستگاری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ثروتمندان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هیچ کس راضی نشد، در حالی که تو فقیر هستی، شاید شوخی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 و گو، به این نتیجه رسیدند که صفیه خواهر خود، که عمه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ی این مطلب مهم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شود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گفته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وارد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وی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شنیده ام راست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جلالت و امانت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ه ام و ازدواج با او را پیروزی بزرگ می دانم، و مهریه را نیز خودم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هدیه ی با ارزشی به صفیه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بشاش و خرم به خانه برگشت و به برادران خود خبر داد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همه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ابولهب که کینه ی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زیبا به 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شمشیر هندی بر کمرش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سوار بر اسب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تازیک، عرب، عربی، تازیان جمع، اسب تازی، اسب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کرد عموهایش چون شمعی آن حضرت را در بر گرفتند و به سوی خانه ی خویلد پدر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خویلد چون جمع بنی هاشم را دید، احترام کرده خوش آمد گفت و مقدم آنان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نژاد و فرزندان یک پدریم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آمده ایم تا بین زن و مردی، پیمان زناشویی ببندیم، 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و مرد کیانند؟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شما خدیجه، خویلد رخسارش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بزرگان عرب هستید و می د انید که چه کسانی از او تقاضای ازدواج کرده اند و او نپذیرفت،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که فقیر و تنگ دست است؟ جناب حمزه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جهل و گمراهی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داشته باشیم از او دریع نمی کنیم، سپس با همراهان، از آن جا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خبر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برخورد پدرش به شدت آزرده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زودتر، پسر عمویم ورقه را حاضر کنید، چون ورقه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را محزون دید، علت ناراحتی اش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چگونه نگران نباشد کسی که مونس و پرستاری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تصمیم ازدواج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و بزرگان تو را می خواستند و برای رسیدن به تو رنج زیاد کشیدند ولی همه را 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از مکه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خواستگاران از جمله عتبه، شیبه، عقبة بن ابی معیط، ابوجهل و صلت بن ابی یهاب،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افراد کسی را سراغ داری؟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 را می خواهد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مدتی سر به زیر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ای استوار و پایدار و شاخه های گسترده، و خلقت زیبا و فضیلت، فراوان و کمالات زیاد،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گفتی همه فضایل او بود، عیبی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گفت و گو،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عیب او را جست و جو می کنم باز از حُسن او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من کسی نیستم که بتوانم فضیلت و منزلت بی کران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عظمت و بزرگواری و منزلت او، آگاهم و به این نتیجه رسیده ام که جز او را به همسری نگیرم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تو مژده می دهم که او به زودی پیامبر و فرمان روای شرق و غرب خواهد شد، اگر همین امشب ترتیب ازدواج شما را بدهم چه مژدگانی به من می دهی؟</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من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این جهان نمی خواهم من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رهایی و رستگاری آن جهان، جز به تأیید و تصدیق او حاصل نمی شود،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تو را نزد حضرت تضمین می کنم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از آن، ورقه نزد خویلد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فکری است که در سر داری؟ چرا وسیله ی نابودی خود را فراهم کرده ای؟ 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ام؟</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خاندان عبدالمطلب را آزرده و برادرش را تحقیر کرده ای و خواسته ی آن ها را نپذیرفته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مقام و شخصیت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او را بپذیرم، جواب خواستگاران قبلی را چه بگویم، آن ها برای همیشه با من دشمن خواهند شد، به علاوه خود خدیجه نیز با این امر موافقت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پاکی و نیکی شناخته اند، از این جهت کار شکنی نمی کنند و خدیجه نیز او را کاملاً شناخته و به او دست بسته است، پس تا دیر نشده برخیز و دل بنی هاشم را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دل جناب حمزه را، خویلد و ورقه به خانه 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 هاشم همه آن جا جمع بودند، ورقه کوبه ی در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خویشان من خویلد و ورقه در پشت درب خانه ایستاده اند و اجازه ی ورود می خواهند،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باز نمود و آن ها را به داخل خانه راهنمایی کرد، ورقه و خویلد، خطاب به اهل خانه،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غریق نعمت بوده و خوش باشید و شر دشمنان از شما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زمزم و صفا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جواب آن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کسی را که از وصلت ما سر باز می زند به خوبی نمی دهم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می دانید که خدیجه زنی خردمند و داناست و من از میل قلبی او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علاقه ی او را به شما دریافتم، از شما می خواهم که گذشته را فراموش کنید، و پوزش مرا پذیرا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محترم هستید ولی ما از شما انتظار نداشتیم که این گونه بر ما برخورد کنی، در این هنگام، ورقه 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همه 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وصلت موافق هستم، اما بهتر است این مسئله را فردا نزد بزرگان عرب مطرح کنیم تا همه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چنان زبان گویایی ندارد که بتواند بزرگان عرب را قانع کند، خوب است که در کار خدیجه مرا وکیل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وکالت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کنار کعبه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جایی که بزرگان عرب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نزد کعبه آمدند و ورقه در جمع بزرگان عرب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روزگارتان به خیر و شادی باد ای ساکنان حرم، آن ها نیز جواب دادند، اهلاً و سهلاً ای گوینده</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شخصیت خدیجه را شناخته اید؟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میان عرب و عجم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زنی با این مقام به تنهایی زندگی کند؟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جهان خواستگاری نمودند، ولی هیچ یک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که با یکی از شخصیت های قریش ازدواج کند و پدرش خویلد مرا وکیل ازدواج او کرده است حال وکالت خویلد را گوش کنید، و فردا در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خویلد نیز در حضور مردم به ورقه وکالت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مسؤلیت را از دوش خود برداشت و نظر او را نافذ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قوم متوجه موضوع شدند، به خویلد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خدیجه ایم لیکن او جواب داد که من مسؤلیت ازدواج دخترم را از خود سلب کرده و کفالت او را به ورقه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او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 و حق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نظری بالای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که خویلد دیوانه و مجنون نیست و در کمال سلامت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دخترش را به هر کس که بخواهم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 کنیم و شهادت می دهیم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این هنگام ورقة، روانه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مثل این که قضیه را حل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اختیار از پدرت گرفتم و وکیل تو شدم، فردا تو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 ای به ارزش پانصد دینار طلا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خواهم و چشم به مال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شفاعت هم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عمو، اینک خانه را آراسته، و وسایل مهمانی و پذیرایی را آماده کن، و چنان مهمانی تشکیل بده که نظیر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را مأیوس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بزرگان عرب فردا به خانه 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دستورات لازم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نفر از کنیزان و غلامان وسائل جشن را مهیا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شیرینی و طعام به بهترین صورت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ورقه به خانه 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موضوع عقد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ورقه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قلبم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تدارک لوازم مهمانی و مراسم عقد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بزرگان و اشراف قریش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این میان، ابوجهل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راست به طرف صندلی با شکوهی رفت که مخصص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و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سر جای خود بنشین، ابوجهل نیز شرمسار برگشت و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جناب حمزه با شمشیر کشیده پیشاپیش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عبدالمطلب بر گِرد او حلقه زده بودند وارد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خطاب به حاضرین چنین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را رعایت و سخن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خدای صاحب اقتدار است و در صورتش نور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هیبت و شوکت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ای سیاه بر سر، پیراهن،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عبای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کفش های شیث در پا، عصای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 انگشتری از عقیق سرخ در انگشت</w:t>
      </w:r>
    </w:p>
    <w:p>
      <w:pPr>
        <w:pStyle w:val="BookText"/>
        <w:rPr/>
      </w:pPr>
      <w:r>
        <w:rPr>
          <w:rFonts w:ascii="IRNazanin" w:hAnsi="IRNazanin" w:eastAsia="IRNazanin"/>
          <w:color w:val="111111"/>
          <w:sz w:val="28"/>
          <w:sz w:val="28"/>
          <w:szCs w:val="28"/>
          <w:rtl w:val="true"/>
          <w:lang w:bidi="fa-IR"/>
        </w:rPr>
        <w:t>داشت، و جمال درخشانش چنان خیره کننده بود که همه مبهوت شدند، او خرامان راه می رفت و قریش جملگی از جا بر خواستند و ادای احترام کردند و حضرتش را بر صندلی مخصوص 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ازدواج</w:t>
      </w:r>
    </w:p>
    <w:p>
      <w:pPr>
        <w:pStyle w:val="BookText"/>
        <w:rPr/>
      </w:pPr>
      <w:r>
        <w:rPr>
          <w:rFonts w:ascii="IRNazanin" w:hAnsi="IRNazanin" w:eastAsia="IRNazanin"/>
          <w:color w:val="111111"/>
          <w:sz w:val="28"/>
          <w:sz w:val="28"/>
          <w:szCs w:val="28"/>
          <w:rtl w:val="true"/>
          <w:lang w:bidi="fa-IR"/>
        </w:rPr>
        <w:t xml:space="preserve">مرحوم کلینی در کتاب فروع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ازدواج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خطبه کرد و خطبه ی عقد را چنین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االْحَمْدُ لِرَبِّ هَذَا الْبَیْتِ الَّذِی جَعَلَنَا مِنْ زَرْعِ إِبْرَاهِیمَ وَ ذُرِّیَّهِ إِسْمَاعِیلَ وَ أَنْزَلَنَا حَرَماً آمِناً وَ جَعَلَنَا الْحُکَّامَ عَلَی النَّاسِ وَ بَارَکَ لَنَا فِی بَلَدِنَا الَّذِی نَحْنُ فِیهِ ثُمَّ إِنَّ ابْنَ أَخِی هَذَا یَعْنِی رَسُولَ اللَّهِ ص مِمَّنْ لَا یُوزَنُ بِرَجُلٍ مِنْ قُرَیْشٍ إِلَّا رَجَحَ بِهِ وَ لَا یُقَاسُ بِهِ رَجُلٌ إِلَّا عَظُمَ عَنْهُ وَ لَا عِدْلَ لَهُ فِی الْخَلْقِ وَ إِنْ کَانَ مُقِلًّا فِی الْمَالِ فَإِنَّ الْمَالَ رِفْدٌ جَارٍ وَ ظِلٌّ زَائِلٌ وَ لَهُ فِی خَدِیجَهَ رَغْبَهٌ وَ لَهَا فِیهِ رَغْبَهٌ وَ قَدْ جِئْنَاکَ لِنَخْطُبَهَا إِلَیْکَ بِرِضَاهَا وَ أَمْرِهَا وَ الْمَهْرُ عَلَیَّ فِی مَالِیَ الَّذِی سَأَلْتُمُوهُ عَاجِلُهُ وَ آجِلُهُ وَ لَهُ وَ رَبِّ هَذَا الْبَیْتِ حَظٌّ عَظِیمٌ وَ دِینٌ شَائِعٌ وَ رَأْیٌ 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سپاس خداوند، این خانه ی کعبه را سزاست که ما را از نسل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نژاد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حاکمان بر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برکاتش را در این شهری که هستیم، بر ما ارزانی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ی من است، که اگر مقامش با هر فردی از قریش،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بالاتر و فزون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این میان انسان ها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از نظر مالی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و ثروت، عطای الهی است، که به قدر نیاز به افراد داده می شود و آن همچون هیئت عبوری و سایه ی گذار او عاریتی و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مشتاق ازدواج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ازدواج،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به این ازدواج رضایت و امر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شما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 ی او بر عهده ی من است، هرچه خواستید از نقد و نسیه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پروردگار این کعبه،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بهره ای بزرگ و دینی مشهور و اندیشه ای کامل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بنا به گفته ی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قرن پنجم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بهترین خطبه های زمان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شافعی،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الخطبة من أفضل خطب الجاهلیة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سخن گفتنش لکنت زبان پیدا کرد، و از ادامه ی سخن درمانده شد، با این که یکی از کشیشان مسیحی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آمد 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اسد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در مجلس و حضور مردم از من مقدم تر هستی، ولی از جان من مقدم 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خود را به عقد ازدواج تو در اوردم، و مهریه ی آن را خودم بر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 تا شتری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جشن عروسی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صاحب اختیار همسر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دهید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مهریه ی آن را بر عهده ی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ابوجهل بلند شد و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شنیده بودیم که مرد مهریه ی زن را بدهد، ولی نشنیده بودیم که زن مهریه ی خود را پرداخت کند؟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کسی چون پسر برادر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بالاترین مهریه را می پردازد، ولی اگر مرد، کسی مثل تو باشد، زن مهریه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خطبه ی عقد ازدواج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آسمان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طاهر و طاهره و صادق و صادقه را به ازدواج یکدیگر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جبرئیل، بر درب و بام جهان عطر افشانده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سؤال کند که این عطر از کجاست؟ جواب می شنود که عطر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گاه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ای عروسی 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غنم یکی از قریشیان اشعار زیر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مرئیاً یا خدیجة قد جَرَت</w:t>
      </w:r>
    </w:p>
    <w:p>
      <w:pPr>
        <w:pStyle w:val="BookText"/>
        <w:rPr/>
      </w:pPr>
      <w:r>
        <w:rPr>
          <w:rFonts w:ascii="IRNazanin" w:hAnsi="IRNazanin" w:eastAsia="IRNazanin"/>
          <w:color w:val="111111"/>
          <w:sz w:val="28"/>
          <w:sz w:val="28"/>
          <w:szCs w:val="28"/>
          <w:rtl w:val="true"/>
          <w:lang w:bidi="fa-IR"/>
        </w:rPr>
        <w:t>لک الطیر فی ما کان منک بأسعد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تزوجته خیر البریة کلها</w:t>
      </w:r>
    </w:p>
    <w:p>
      <w:pPr>
        <w:pStyle w:val="BookText"/>
        <w:rPr/>
      </w:pPr>
      <w:r>
        <w:rPr>
          <w:rFonts w:ascii="IRNazanin" w:hAnsi="IRNazanin" w:eastAsia="IRNazanin"/>
          <w:color w:val="111111"/>
          <w:sz w:val="28"/>
          <w:sz w:val="28"/>
          <w:szCs w:val="28"/>
          <w:rtl w:val="true"/>
          <w:lang w:bidi="fa-IR"/>
        </w:rPr>
        <w:t>و من ذالذی فی الناس مثل محمد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به البُرّان عیسی بن مریم</w:t>
      </w:r>
    </w:p>
    <w:p>
      <w:pPr>
        <w:pStyle w:val="BookText"/>
        <w:rPr/>
      </w:pPr>
      <w:r>
        <w:rPr>
          <w:rFonts w:ascii="IRNazanin" w:hAnsi="IRNazanin" w:eastAsia="IRNazanin"/>
          <w:color w:val="111111"/>
          <w:sz w:val="28"/>
          <w:sz w:val="28"/>
          <w:szCs w:val="28"/>
          <w:rtl w:val="true"/>
          <w:lang w:bidi="fa-IR"/>
        </w:rPr>
        <w:t>و موسی ابن عمران فیاقُرْب موعد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أقرت به الکتاب قدماً بأنه</w:t>
      </w:r>
    </w:p>
    <w:p>
      <w:pPr>
        <w:pStyle w:val="BookText"/>
        <w:rPr/>
      </w:pPr>
      <w:r>
        <w:rPr>
          <w:rFonts w:ascii="IRNazanin" w:hAnsi="IRNazanin" w:eastAsia="IRNazanin"/>
          <w:color w:val="111111"/>
          <w:sz w:val="28"/>
          <w:sz w:val="28"/>
          <w:szCs w:val="28"/>
          <w:rtl w:val="true"/>
          <w:lang w:bidi="fa-IR"/>
        </w:rPr>
        <w:t>رسول من البطحاء هادٍ و مهتدٍ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مبارک باد تو را که پرنده ی همان بخت تو به سوی سعادت و خوشبختی به پرواز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برترین همه ی انسان ها ازدواج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میان مردم همچون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مقامات عالی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راستگو و نیکوکار یعنی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او مژده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ظهور چقدر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پیش، نویسندگان اقرار کرده اند که در سرزمین بطحاء، پغمبری راهنما و هدایت شده، طلوع خواهد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از مراسم عقد و جشن،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تا همراه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اش بازگردد،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مهر و محبت،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بیتک فبیتی بیتک، و انا جاریتک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بفرما به خانه ی خودت، خانه ی من، خانه ی توست و من کنیز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جداً، بیانگر نهایت تواضع، اخلاص، ایثار آن حضرت و خردمندی او است که این گونه در برابر همسرش، تواضع نموده و خود را در اختیار ان حضرت، در حد کنیز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های قبلی خود جامه ی عمل پوشاند، و به افتخار همسری اشرف مخلوقات دست یافت، و بیشترین نقش را در پیشبرد اهداف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 و وفا به عهد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عظیم عروسی</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ورقه، پول و اموال کلانی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به 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ها هدیه ای به پیشگاه شماست و هرگونه که می خواهی در آن تصرف کن، و هرچه را که از غلامان و کنیزان، املاک و ثروت ها دارد، همه را به احترام و تجلیل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بخشیدم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ورقة بن نوفل کنار کعبه آمده و در بین زمزم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عرب بدانید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گواهی می طلبد که خود و همه ی ثروت خود از غلام و کنیز، املاک، دام ها، مهریه و هدایایش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و همه ی آن ها هدیه</w:t>
      </w:r>
    </w:p>
    <w:p>
      <w:pPr>
        <w:pStyle w:val="BookText"/>
        <w:rPr/>
      </w:pPr>
      <w:r>
        <w:rPr>
          <w:rFonts w:ascii="IRNazanin" w:hAnsi="IRNazanin" w:eastAsia="IRNazanin"/>
          <w:color w:val="111111"/>
          <w:sz w:val="28"/>
          <w:sz w:val="28"/>
          <w:szCs w:val="28"/>
          <w:rtl w:val="true"/>
          <w:lang w:bidi="fa-IR"/>
        </w:rPr>
        <w:t xml:space="preserve">ای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پذیرفته است، و این کار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 و عشق و محبت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این مورد، گواه باشید و گواهی دهید 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بسیار، پول، لباس، عطر و سایر لوازم را به طور فراوان برای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ی عظیمی ترتیب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عموهای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خدمت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دعوت شدگان پذیرایی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صنعتگران و هنرمندان شهر طائف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آمدند و مجلس جشنی را با انواع شمع ها، عنبرها، عطرها، و تمثال هایی از مشک و سایر لوازم تزینی آراستند، زنان اجتماع کردند و در شب زفاف،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کمال شکوه و عظمت به خانه 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میمنت این ازدواج مقدس اشعاری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خانه را خلوت کردند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گفتنی 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وحی فرمود، به بهشت فرود آی، و مقداری از مُشک و غیر از آن جا بر گیرد و بر وه های مکه بارید، بوی دل انگیز عطر بهشتی سراسر فضای مکه را فراگرفت، به گونه ای که در مردی با همسرش ملاقات می کرد، از همسرش می پرسید، این بوی خوش از کجاست؟</w:t>
      </w:r>
    </w:p>
    <w:p>
      <w:pPr>
        <w:pStyle w:val="BookText"/>
        <w:rPr/>
      </w:pPr>
      <w:r>
        <w:rPr>
          <w:rFonts w:ascii="IRNazanin" w:hAnsi="IRNazanin" w:eastAsia="IRNazanin"/>
          <w:color w:val="111111"/>
          <w:sz w:val="28"/>
          <w:sz w:val="28"/>
          <w:szCs w:val="28"/>
          <w:rtl w:val="true"/>
          <w:lang w:bidi="fa-IR"/>
        </w:rPr>
        <w:t>همسر در جواب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طیبٍ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بوی دل انگیز از بوی خوش ازدواج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خوانی صفیه و بانوان، در شب عروسی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عروسی شکوهمند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باشکوه درخشان بروز کرد، در جلوه ی دوم و سوم، صفیه عمه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به عنوان سرود، و شکوه دادن به مجلس خواند، در مورد جلوه ی دوم،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بنی هاشم به همراه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نورانیت درخشانی که از وجود آن حضرت، نشأت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عروسی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لباس های فاخر و رنگارنگ پوشیده بودند در این میان صفیه عمه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چهره ی درخشان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این سرود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السُّرور مَعَ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النُّحوسُ مَعَ التَّرَح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نافَذ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فیها قَد نَجَح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المَذکوُر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المَفاوز و البَطح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یوازَنَ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کُلُّهُم رَجَح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بَدا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لِقُریش امرٌ قَد وَضَح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السّعودُ لِاَحمدٍ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عنهُ ما بَرَح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بخدیجة بنت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نایلها طَفَح</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حُسنها فی حُلیها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الحلک منها مُتَّضَح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الامینُ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مَدائِحهِ کَلحَ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عَلَیه تَسْعَدوا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عَنْکُم قَد صَفَح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با گشایش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نحوست و ناگواری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تابان ما چهره بر افروخت – و فضل شادکامی و سعادت جلوه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دشت و سرزمین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خلایق، مقایسه شود – او برتری بر همه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طفیل وجود او همای خشبختی و سعادت همیشگی به پرواز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قبیله ی قریش، عظمت و شکوه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گشت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ای که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کمالات و ارزش ها پیوست،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دریای فضیلت است که دست یابی به او موجب لبریز شدن از ارزش ها و کمالات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بانوی شکوهمند و آراسته است، و حلم و آرامش او چقدر تابان و چشمگیر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امین است که در مدح و وصفش هیچ گونه نقطه ی تاریکی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درود بفرستید – تا صعود کنید، و خوشبخت شوید، و خداوند به برکت وجود او، شما را مورد بخشش و لطف سرشارش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بانوان بنی هاشم،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مجلس به مقابل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تاج مخصوص عروسی را که بر سر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برداشتند و بر 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شادی و خوشححالی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به امری اختصاص یافته ای که از قبایل عجم و عرب هیچ کس جز تو، به آن اختصاص نیافته، و جز تو، به آن مقام نرسیده است، این موهبت بر تو مبارک باد، و این افتخار و عزت و شرافت پر میمنت را به تو تبریک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جلوه ی سوم نیز صفیه اشعاری به عنوان سرود شادی خواند، 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و شادمان ترین حال در محضر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جبرئیل به فرمان خدا، به بهشت رفت و از آن جا عطر بهشتی را برگرفت و به سرزمین مکه آمد و از آسمان مکه همه ی کوه ها و خانه های مکه را عطر 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بوی خوش بهشت در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موهیت را به خاطر جشن عروسی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پس از سرودخوانی عمه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شادمانی نزدیکان، و حاضران، بانوان هاشمی رو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به عنوان مبارک باد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 اینک تو به افتخار همدمی و همسری جوانی شکوهمند نایل آمدی، که هیچ دختری در کران تا کران گیتی جز تو به این مقام نرسیده است، پس این موهبت بزرگ بر تو مبارک باد و ما این فخر و شرافت را بر تو مبارک باد می گوییم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همگان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نمودند و آن دو را در راه زندگی جدید به خدای کعبه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این پیوند مبارک، با درایت و ژرف اندیشی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خردورزی و آینده نگری و ابتکار آن دخت کمال به بهترین صورت تحقق پذیرفت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تقاضای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اقامتگاه با شکوه و معنویت او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لحظات به یاد ماندنی بود که دیگر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احساس می نمود که نیکبختی در امل تین شکل به او روی آورده و خورشید خوشبختی اش طلوع نموده و همای سعادت در آسمان زندگی اش به پرواز درآمده است، چرا که او به بزرگ ترین آرزوی خویش که همدمی و همراهی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مبارک و سپاس گذاری از خدا بدون تردید، روز ازدواج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دهم ربیع الاول واقع شد، روز بسیار مبارکی است که منشأ آثار و برکات فراوان در طول تاریخ گردید و موجب کاشتن نهالی شد که مردم تا قیامت از ثمرات معنوی آن استفاده می کنند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ثمره ی این نهال پربرکت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است که مستحب است افراد با ایمان در این رو،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را شکرگذاری نمایند که موهبت و سعادت ازدواج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اعطا فرموده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ازدواج مبارک، به شکرگزاری خدا پرداخت که زوجه ی ایشان را بانوی طاهره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کنیز مادرش بود و پس از مادر به او، ارث رسیده بود، آزاد نمود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لذا شایسته است که ما هم به پیروی از سوره ی کوثر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را امر به سپاس گذاری از حضرت حق تعالی به سبب عطای نعمت وجود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شکرانه ی این موهبت الهی و ازدواج مبارک را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به جا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زن های قریش پیرامون این پیوند سعادت بار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تدبیر و درایت بسیار،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آستانه ی سعادت و نیک بختی یافت و آرزوی بزرگ اش را برآورده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نشانه های روشن به او نوید می داد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پیمان زندگی مشترک با او است، و از میان همه ی دختران زیبا و ثروتمند خاندان های سرشناس و صاحب قدرت و امکانات حجاز و عرب، تنها او را برای زندگی مشترک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شادی و شادمانی کران تا کران دل ناآرام او را گرفت، و از آن جا موج برداشت و خانه و زندگی و دفتر بزرگ تجارت و مدیریت او را نیز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اندک زمانی این موج شادی به امواجی تبدیل گردید که خانه های مکه و محفل ها و انجمن های مردم آن شهر و دیار، و از پی آن همه ی منطقه را در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ها در برابر این خبر شگفت آور، وصف ناپذیر و گوناگون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شادمانی از سوی خاندان بزرگ بنی هاشم، چرا که آنان،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 می شناختند، که هم از نظر زیبایی سیما و شادابی و طراوت جوانی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اندیشه و خِرَد، وفا و صفا، امانت و درست کاری، ایمان و اخلاص، آزادگی و دادمنشسی و سبک سیره، سرشار از شکوه و معنویت و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ناچیزترین نقطه ی ناخوشایند، که در جامعه و روزگار او، رواج داشت، بر زندگی آن جوان بی همتا، سایه نیفکنده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 می شناختند که دخت خِرَد و کمال، اندیشه و جمال، پروا و پاکی و آزاد منشی و معنویت است، و از نظر ظاهر و باطن، سیما و سیره مدیریت و اقتصاد و خوش نامی و اعتبار در چه شرایط و اوجی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واکنش آنان در برابر خبر شادی بخش پیوند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شادی و 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واکنش تاریک اندیشان و دنیاپرستان و زورمداران و حسادت ورزان، احساس شکست و ناکامی و کینه و انتقام جویی بود، چرا که برای رسید به این آرزو که دختران خویش را به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پیوند او را نصیب خود سازند و یا بتوانند افتخار پیوند و انصاری زندگی مشترک با خردمندترین و ثروتمندترین و پاک ترین دختر حجاز را از آنِ خویشتن نمایند، بر باد رفته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واکنش دختران هم سن و سال و همانندهای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جوانانی که در آرزوی ازدواج با آن دخت خرد و کمال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دریغ از ناکامی بود، برای نمونه ابوجهل که یکی از زورمداران و زرداران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در این مورد، دستخوش حسادت و حقارت گردید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عَلَی النِّساءِ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 رویدادی است،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دیده بودیم که مردان مهریه ی زنان را می پردازند، اما ندیده بودیم که زنان مهریه ی خویش را به مردان زندگی خویش هدیه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به او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 خرد و فرومایه، چه می گویی؟ به جوانمردی همانند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 می دهند و هم مهریه اش را، خود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مردک کم خرد و تاریک فکری چون تو اگر هدیه ای کلان هم به دخت پاک روش و پاک منشی برای ازدواج با او تقدیم دارد، پذیرفته نمی شود و پاسخ مثبت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نیز ناآگاهانه بدان دلیل که هم شأن و همسان بودن در زندگی مشترک را تنها در ارزش های ظاهری و قدرت و ثروت بادآورده می نگریستند، به صورت ناآگاهانه و غرض ورزانه ای در گوشه و کنار به عیب جویی دخت نوگرا و کمال جو، و روشن اندیش حجاز پرداختند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با این جمال و کمال و ثروت و امکانات و استقلال و مدیریت یک سازمان بزرگ اقتصادی و اجتماعی خویش، با فردی آماده ازدواج می گردد که با همه ی آراستگی به وفا و امانت داری و ارزش های والای انسانی، به هر حال جوانی یتیم است و از ثروت و امکانات مالی و مادی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با رسیدن این زمزمه های ناآگاهانه و غرض ورزانه به گوش آن دخت خرد و تدبیر برای توجیه آنان و روشن گری درباره ی تصمیم خردمندانه، و شایسته و تاریخ ساز خویش، ضیافت بزرگی تشکیل می دهد و انبوهی از زنان و دختران را دعوت می کند و بر سر میز شام، رو به آنان، ضمن سخنانی کوتاه و کوبنده و روشن 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زنان و دختران، به من گزارش شده است که پاره ای از شما در مورد پیوندم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چون و چرا و خرده گیری پرداختند و یا عیب جویی کرده اید، من می خواهم از شما بپرسم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مکه و حجاز و در گستره ی جهان، انسانی والاتر و بالاتر و برتر از این جوان اندیشمند و پاک روش، از نظر آراستگی به ارزش های انسانی و فضیلت اخلاقی سراغ دارید؟ آیا جوانی زیباتر و پرشکوه تر از او تاکنون دیده اش دیده اید؟ هر کس در ازدواج خویش آرزوها و آرمان ها و ملاک هایی دارد و من شیفته ی جمال و کمال و سیما و منش مترقی و اندیشه ی والا و کردار انسانی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نه خرده گیری ناآگاهان می تواند مانع راه و انتخاب سنجیده و حساب شده 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حسودان و نه بداندیشی و غرض ورزی مغرضان و به خواست خدا خویشتن را در زندگی پیروز و سرفراز و به آرزوی بزرگ خویش رسیده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دختران سرشناس حجاز با شنیدن سخنان روشن گر و اندیشمندانه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بستند چرا که چیزی برای گفتن نیافتند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در بیان فضایل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مزاوجت او با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متواتره از طرق خاصه عامه،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ایمان آورد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در اخبار متواتره دیگر وارد شده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بهشت چهار زنند،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و آسیه دختر مزاحم که زن فرعون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4/1895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کنزل العمال </w:t>
      </w:r>
      <w:r>
        <w:rPr>
          <w:rFonts w:eastAsia="IRNazanin" w:cs="IRNazanin"/>
          <w:color w:val="111111"/>
          <w:sz w:val="28"/>
          <w:szCs w:val="28"/>
          <w:lang w:bidi="fa-IR"/>
        </w:rPr>
        <w:t>12/143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دید که عایشه بر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تو این است که مادر تو، بر ما فضیلتی بوده است، او را چه زیادتی بر ما هست؟ او نبود مگر مانند یکی از ماها پس چون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بزرگوارش را دید، گریست،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آورده است، ای دختر محمد؟</w:t>
      </w:r>
    </w:p>
    <w:p>
      <w:pPr>
        <w:pStyle w:val="BookText"/>
        <w:rPr/>
      </w:pP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نام مادر مرا برد و او را به نقص و کم مرتبه و درجه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حمیرا که خدا برکت می دهد زنی را که بسیار شوهر را دوست دارد و بسیار فرزند آورد، و خدیجه که خدا او را رحمت کند، از من طاهر مطهر را بدنیا آورد که او عبدالله بود و قاسم را آورد و فاطمه و رقیه و زینب و ام کلثوم، از او بدنیا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رَحِم تو را عقیم و نازا کرده است چرا که هیچ فرزندی از تو بهم نمی رسد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 تو لیاقت فرزند را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موثق دیگر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دور پدر بزرگوار خود می 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مادر من کجاست؟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امر می کند که فاطمه را سلام برسانی و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در خانه ای است از نی که کعب آنها از طلا است و به جای پی عمودها از یاقوت سرخ است و خانه ی او در میان خانه ی آسیه و مریم دختر عمران است، چون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حق تعالی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سالم از نقص ها، و از اوست سلامتی ها و بسوی او بر می گردد تحنیت ها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به سند معتبر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مرا به معراج برد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حاجتی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 است که خدیجه را از جانب خدا و از جانب من سلام برسانی، پس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جبرئیل را رسانید،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سلام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 های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سوی اوست و بر جبرئیل هم سلام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در روایت دیگر منقول است که هرگاه جبرئیل نازل می شد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او را سلام می رسانید و در حدیث دیگر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خدیجه می آید و برای تو نان و طعام و آشامیدنی می آورد چون بیاید از جانب پرردگار و از جانب من او را سلام برسان و بشارت ده او را که خداوند برای او در بهشت، خانه ای از قصب های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که در آن خانه تعب و آزارها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زنان خود نشسته بود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برای پیر زنی از زنان بنی أسد؟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تصدیق کرد مرا در هنگامی که شما مرا تکذیب کردید و او ایمان آورد به من، در وقتی که شماها کافر بودید، و او فرزند آورد شماها عقیم بودید،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خواستم نزد آن حضرت قربی بهم رسانم خدیجه را به نیکی یاد می کردم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معین و وزیری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رسالت آن حضرت، هرگاه که مردم از او دوری می کردند، او مونس آن حضرت بود، و هرگاه اهل مکه، آن حضرت را آزار می کردند، او دل داری می داد، و به حُسن معاشرت و ملاطفت آن حضرت را از کدورت، بیرون می آورد و به مال خود، آن حضرت را معاونت می نمود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قطب راوندی و ابن شهر آشوب و صاحب عُدد –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تزویج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روز عیدی زنان قریش در مسجدالحرام جمع شده بودند، ناگاه یهودی از پیش ایشان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شما، پیغمبری مبعوث خواهد شد، هر یک می توانید، سعی کنید که خود را به ؟حباله ی او در آوردید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زنان سنگ ریزه بر او زدند و آن حرف در خاطر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پس روزی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می خواهم تو را زنی بدهم و مالی ندارم و خدیجه با ما قرابت دارد و مال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جماعتی را با غلامان خود به تجارت می فرستد، آیا می خواهی که مایه ای از برای تو بگیرم که به تجارت بروی و حق تعالی تو را منفتی کرامت فرماید؟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مال تو، به تجارت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و شاد شد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مالی که در دست تواست،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که در خدمت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او بیرون نروی، پس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سفر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حزیمة بن حکیم که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داشت، او نیز در خدمت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سفر، محبت عظیمی از آن حضرت در دل او قرار گرفت، و چون به میان راه رسیدند، دو شتر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 و میسره متحیر ماند که بار آن ها بر زمین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آن جناب شتافت و حقیقت حال را به عرض رسانید، پس آن حضرت به نزد شتران آمدو دست مبارک را بر پاهای آن ها مالید، پس برجستند و پیش از شتران دیگر روانه شدند، چون خزیمه این حال را مشاهده نمود، محبت و اعتقادش نسبت به آن حضرت مضاعف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زیادتر از سابق در خدمت آن حضرت اهتمام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نزدیک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دیر راهبی فرود آمدند و آن حضرت در زیر درختی نزول اجلال فرمود و سایر اهل قافله متفرق شدند، و آن درخت سال ها بود که خشک شده و 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 سبز شد و شاخ و برگ برآورد و میوه ها از او ریخته شد و در اطراف درخت، همه گیاه روئید، و چون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صومعه به زیر آمد و به خدمت آن حضرت شتافت و کتابی در دست داشت و گاهی در کتاب نظر می کرد و گاهی مشاهده ی آن حضرت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 است بحق آن خداوندی که انجیل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خزیمه این سخن را از راهب شنید، ترسید که مبادا اراده ی ضرری نسبت به آن جناب داشته باشد، شمشیر خود را از غلاف کشید و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 پس اهل قافله از هر جانب دویدند و راهب به سوی صومعه ی خود گریخت و در را بست و از بالای صومعه ی خود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چه سبب همه متفق گردیدید در آزار من؟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یاد می کنم به خداوندی که آسمان را بی ستون بر پا داشته است که قافله ای در این مکان فرود نیامده است به سوی من که محبوب تر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که در دست دارم، نوشته است که این جوان که</w:t>
      </w:r>
    </w:p>
    <w:p>
      <w:pPr>
        <w:pStyle w:val="BookText"/>
        <w:rPr/>
      </w:pPr>
      <w:r>
        <w:rPr>
          <w:rFonts w:ascii="IRNazanin" w:hAnsi="IRNazanin" w:eastAsia="IRNazanin"/>
          <w:color w:val="111111"/>
          <w:sz w:val="28"/>
          <w:sz w:val="28"/>
          <w:szCs w:val="28"/>
          <w:rtl w:val="true"/>
          <w:lang w:bidi="fa-IR"/>
        </w:rPr>
        <w:t>در زیر درخت نشسته است، رسول پروردگار عالمیان است و مبعوث خواهد گردید با شمشیر برهنه و بسیاری از کافران را به خاک هلاکت خواهد افکند و او خاتم پیغمبران است، هر که او را اطاعت کند، نجات یابد و هر که فرمان او نبرد گمراه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خزیمه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قوم اوئی؟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من خدمتکار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معجزات آن حضرت در آن راه مشاهده نموده بود، به راهب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 او پیغمبر آخرالزمان است و رازی بر تو می سپارم، پنهان دار، من در این کتاب خوانده ام که او غالب خواهد شد بر بلاد و نصرت خواهد یافت بر عباد، و هیچ عَلَم او از جنگ گاه بر نخواهد گشت و او را دشمن بسیار است و بیشتر دشمنان او از یهود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حذر کن از ایشان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شام رفتند، در آن تجارت ربح بسیار بهم رسید، و چون برگشتند و نزدیک به مکه رسیدند،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و خصلت های زیادی و معجزات بسیاری از تو، در آن سفر مشاهده کردیم، به هر سنگ و درختی که گذشتیم بر تو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و عقبات در این راه بود که در سایر اوقات به چندین روز طی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گردنه ها 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از برکت تو، همه را در یک شب طی کردیم و ربحی که در این سفر بردیم، در مدت چهل سال برای ما میسر نشده بود، پس مصلحت می دانیم که پیش تر تشریف ببری و خدیجه را به سودمندی این سفر، بشارت دهی که او شاد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حضرت بر اهل قافله سبقت گرفته متوجه گردید، د آن وقت،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زنان در غرفه خانه ی خود نشسته بود که به راه مشرف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نظرش بر سواره ای افتاد که از دور می آید و ابری بر سر او سایه افکنده با او به سرعت می آید و ملکی از جانب راست او و ملک دیگر از جانب چپ او، بر روی هوا می آیند، و هر یک شمشیر برهنه در دست دارند و از ابر قندیلی از زبرجد بر بالای سر او آویختند و بر دور ابر، قبه ای از یاقوت بر روی هوا می آید،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از مشاهده ی این احوال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که این مقرب درگاه تو، به کاشانه ی محقر من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حضرت نزد یک رسید و دانست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سوی خانه ی او می آید، پای برهنه بر سر راه آن حضرت دوید و پای مبارکش را بوسید و حضرت او را بشارت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میسره چرا در رکاب تو نیست؟ فرمود که از پشت دارد می 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حرم و بطحا، برگرد و با میسره بیا، و مقصود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بار دیگر آن چه دیده بود، به عین الیقین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برگشت، سحاب نیز برگشت و باز مراجعت با حضرت معاودت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جلالت آن حضرت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میسره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در این سفر به قدری چیزهای غریب و عجیب از آن</w:t>
      </w:r>
    </w:p>
    <w:p>
      <w:pPr>
        <w:pStyle w:val="BookText"/>
        <w:rPr/>
      </w:pPr>
      <w:r>
        <w:rPr>
          <w:rFonts w:ascii="IRNazanin" w:hAnsi="IRNazanin" w:eastAsia="IRNazanin"/>
          <w:color w:val="111111"/>
          <w:sz w:val="28"/>
          <w:sz w:val="28"/>
          <w:szCs w:val="28"/>
          <w:rtl w:val="true"/>
          <w:lang w:bidi="fa-IR"/>
        </w:rPr>
        <w:t>معدن فضل و کمال مشاهده کرده ام که در چندین سال بیان نمی توانم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طعام اندکی که در نزد او حاضر کردم و دست مبارک خود را بر آن گذاشت، گروه بسیار، از آن طعام سیر شدند و طعام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هوا گرم شد دو ملک، او را سایه انداز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درخت و سنگی که گذشت بر او به رسالت سلام کردند، و قصه ی رُهبانان و غیر آن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مزید اطمینان، طبقی از رطب برای آن حضرت طلبید و جمعی از مردان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حضرت شریک گردانید و همه سیر شدند و از رطب چیزی کم نشد، پس میسره و فرزندانش را آزاد گردانید، برای آن بشارت، و ده هزار درهم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برو و عمت ابوطالب را بگو که مرا از عم من، عمرو بن اسد، خواستگاری نماید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عم خود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نما و بعضی گفته اند که از پدرش خویلد بن اسد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اشهر آن است که در آن وقت خویلد فوت شده بود و از عمش خواستگاری کردند و در آن وقت عمر شریف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عمر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گذشته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مروی است که در آن وقت عمر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آن است که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بقاء ارتحال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پنج سال، از عمر شریفش گذشته بود، و او را در حجون مکه دفن کردند،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خود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آمدن از شعب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سه سال پیش از هجرت، 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سه روز بعد از وفات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کشف الغمه،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مرتبه، خدیجه را عتیق بن عاید مخزومی خواست و از او دختری بهم رسید، و بعد از عتیق، ابو هاله هندی بن زراره ی تیمی، او را نکاح کرد، و هند بن هند از او متولد شد، و بعد از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حباله ای خود درآورد و دوازده اَوقیّه ی طلا مهر او کرد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سابقاً مفصلا گفتگو شد، رجوع به همین کتاب شود</w:t>
      </w:r>
    </w:p>
    <w:p>
      <w:pPr>
        <w:pStyle w:val="BookText"/>
        <w:rPr/>
      </w:pPr>
      <w:r>
        <w:rPr>
          <w:rFonts w:ascii="IRNazanin" w:hAnsi="IRNazanin" w:eastAsia="IRNazanin"/>
          <w:color w:val="111111"/>
          <w:sz w:val="28"/>
          <w:sz w:val="28"/>
          <w:szCs w:val="28"/>
          <w:rtl w:val="true"/>
          <w:lang w:bidi="fa-IR"/>
        </w:rPr>
        <w:t xml:space="preserve">کلینی و غیر او به سند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خود و جمعی از قریش رفتند به نزد ورقة بن نوفل عم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کرد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 خطبه ای اداء نمود که مضمونش</w:t>
      </w:r>
      <w:r>
        <w:rPr>
          <w:rStyle w:val="FootnoteAnchor"/>
          <w:rtl w:val="true"/>
        </w:rPr>
        <w:footnoteReference w:id="2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حمد و سپاس خداوندی را سزاست که پروردگار خانه ی کعبه است و گردانیده است ما را از زرع ابراهیم و از ذری اسماعیل و جا داده است ما را در حرم امن و امان و گردانیده است ما را بر سایر مردم حکم کنندگان و مخصوص گردانیده است ما را به خانه ی خود که مردم از اطراف جهان قصد آن می نمایند و حرمی که میوه ی هر جا را به سوی آن می آورند و برکت داده بر ما در این شهری که در آن ساکنیم، پس بدانید که پسر برادرم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قریش نمی سنجند مگر بر او زیادتی می کند و هیچ مردی را با او قیاس نمی توان کرد مگر او عظیم تر است و او را در میان خلق عدیل و نظیر نیست و اگر در مال او کمی هست پس مال روزی است متغیر و مانند سایه ای است که به زودی 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خدیجه رغبت هست و خدیجه را نیز به او رعبت هست، آمده ایم که او را از تو خواستگاری نمائیم، به رضا و خواهش او و هر مهری که خواهید، از مال خود می دهم، آن چه در حال خواهید و آن چه مدت دار و مؤجل خواهید، و به پروردگار خانه ی کعبه سوگند می خورم که او را شأنی رفیع و منزلتی منیع و بهره ای شامل و رأیی کامل و دینی شایع و زیانی شافع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شد و عم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ی قسیسان و علمای عظیم الشأن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 مرد روحانی، مسیحی، کشیش، قسیسون و قساوسه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درآمد، و چون از جواب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تواتری در نفس و اضطرابی در سخن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 که نیک جواب بگوید،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را مشاهده نمود، از غایت شوق و اشتیاق آن حضرت پرده ی حیا را اندکی گشود و به زبان فصیح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من، هر چند توئی اولی و سزاوارتر به سخن گفتن در این مقام از من، اما اختیار من بیش از من نداری، تزویج کردم به تو ای محمد، نفس خود را و مهر من در مال من است، به فرما عمت را که ناقه ای برای ولیمه ی زفاف بکشد و هر وقت که خواهی به نزد زن و عیال خود بیایی، 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گواه باشید که او خود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 و مهر را خود ضامن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عجب است که مهر را زنان برای مردان ضامن شوند؟ 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غضب شد و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 جناب به خشم می آید جمیع قریش از او می ترسیدند و از سطوت او حذر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شوهران دیگر مثل پسر برادر من باشند زنان به گران ترین قیمت ها و بلندترین مهرها، ایشان را طلب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مانند شما باشند، مهر گران از ایشان خواهند طلبید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نحر کرد، در شب زفاف آن در صدف أنبیاء و صدف گوهر خیرة النساء، منعقد گردید، پس شخصی از قریش که او را عبدالله بن غنم می گفتند، شعری چند ادا نمود که حاصل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تو را ای خدیجه که همان سعادت نشان تو به سوی کنگره ی عرش عزت و شرف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جفت بهترین اولین و آخرین گردیدی، و در جهان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نشان توان یافت؟ اوست که بشارت داده اند به پیغمبری او،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اثر بشارت ظاهر خواهد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است که خوانندگان و نویسندگان کتاب های آسمانی اقرار کرده اند که اوست رسول بطحا و هدایت کننده ی اهل ارض و سماء</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تمام کرد، پیش از آن که عمرو بن أسد عم او، جواب بگوید، ورقة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خداوندی را که ما را چنان گردانیده است که گفتی و فضیلت داده است بر آن ها که شمردی، پس ماییم بزرگان و پیشوایان عرب و بر شما مسلم است آن چه ذکر کردیم از کرامت ها و شرافت ها و ما رغبت داریم که رشته ی عزت خدو را به حبل شرف و رفعت شما پیوند کنیم، پس گواه باشید ای گروه قریش که من تزویج کردم خدیجه دختر خویلد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بر چهار صد اشرفی مهر و چون ورقه ساکت شد،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عمش نیز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نیز صیغه را اعاده نمود، قریش همه گواه شدند، و کنیزان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می کردند، و همان روز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کشت و ولیمه داد و زفاف نمود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 بابویه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فرزندی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حامله شد عبدالله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حدیث معتبر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قاسم فرزند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قُدس رحلت نمود، و به روایت دیگر، چون طاهر رحلت نمود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روزی آن حضرت به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گریان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شیری از پستانم جاری شد و فرزند خود را به خاطر آوردم و از مفارقت او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گریه مکن، آیا راضی نیستی چون به در بهشت برسی، او در آنجا ایستاده باشد و دست تو را بگیرد و در نیکوترین منازل جنان، تو را ساکن گرداند؟</w:t>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ثواب برای هر مؤمنی که فرزند او مرده باشد، هست؟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تر است از آن که از بنده ی میوه ی دل او را بگیرد و او صبر کند، از برای خدا و حمد الهی بجا آورد و خدا او را عذاب کند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انوار،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از زنان خدمتکار در غرفه ی خانه ی خود نشسته بودند و عالمی از علمای یهود نزد او بود، ناگاه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غرفه ی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جوانی از پیش خانه ی تو گذشت آیا می توان و می شود که او را به این غرفه دعوت کنی؟ پس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فرستاد و آن حضرت را تکلیف نمود، چون تشریف آورد،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که کتف خود را بگشائی که من در او نظر کنم؟</w:t>
      </w:r>
    </w:p>
    <w:p>
      <w:pPr>
        <w:pStyle w:val="BookText"/>
        <w:rPr/>
      </w:pPr>
      <w:r>
        <w:rPr>
          <w:rFonts w:ascii="IRNazanin" w:hAnsi="IRNazanin" w:eastAsia="IRNazanin"/>
          <w:color w:val="111111"/>
          <w:sz w:val="28"/>
          <w:sz w:val="28"/>
          <w:szCs w:val="28"/>
          <w:rtl w:val="true"/>
          <w:lang w:bidi="fa-IR"/>
        </w:rPr>
        <w:t>آن حضرت اجابت کرد، چون نظرش بر مهر نبوت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این مهر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عمش حاضر بود کسی می گذاشت که تو بر بدن او نظر کنی، و بدرستی که عموهای او بسیار حذر می کنند او را از علمای یهودان، 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آن است که آسیبی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کلیم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قسم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خورم که اوست، پیغمبر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حضرت از عرفه بیرون آمد، محبت آن حضرت در سویدای قلب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مواشی بی حساب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از کجا دانستی که محمد، پیغمبر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در تورات خوانده ام که اوست خاتم پیغمبران و خوانده ام که مادر و پدرش در طفولیت او خواهند مُرد و جدّ او و عمّ او، وی را کفالت و محافظت و سرپرستی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از قریش را خواهد خواست که بزرگ قومش باشد و در میان عشیره ی خود، امیر و صاحب تدبیر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اشاره کرد به سوی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نگاه دار ای خدیجه، و شعری چند مشتمل بر جلالت آن حضرت و محقق شدن این مواصلت با سعادت اداء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مضاعف شد و از یاران خود،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عالم از پیش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محمد از دست تو بدر نرود که مزاوجت او مورث سعادت دنیا و آخرت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داشت که او را ورقه می گفتند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غایت عالیة؟ علم و دانش بود و کتابهای آسمانی را خوانده بود و صفات پیغمبر آخرالزمان را در کتب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خوانده بود که او زنی از قریش را تزویج نماید که بزرگ قوم خود باشد، و مال بسیاری برای آن حضرت خرج کند و در جمیع امور مساعد و معاون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ورقه امید داشت که آن زن، خدیجه باشد به خاطر وفور مال و شرف او، و مکرر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 وصلت خواهی کرد که از جمیع اهل زمین و آسمان، اشرف باشد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ناحیه ای غلامان و حیوانات بی پایان داشت تا آنکه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هشتاد هزار شتر داشت که او متفرق بود در هر مکان، و در هر ناحیه ای ملازمان و وکلای او به تجارت مشغول بودند مانند مصر و شام و حبشه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ضعیف شده بود و از جهت محافظت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سفر کرده بود، روزی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غمگین یافت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سبب اندوه شما چیست؟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سببش آن است که مالی ندارم و زمانه</w:t>
      </w:r>
    </w:p>
    <w:p>
      <w:pPr>
        <w:pStyle w:val="BookText"/>
        <w:rPr/>
      </w:pPr>
      <w:r>
        <w:rPr>
          <w:rFonts w:ascii="IRNazanin" w:hAnsi="IRNazanin" w:eastAsia="IRNazanin"/>
          <w:color w:val="111111"/>
          <w:sz w:val="28"/>
          <w:sz w:val="28"/>
          <w:szCs w:val="28"/>
          <w:rtl w:val="true"/>
          <w:lang w:bidi="fa-IR"/>
        </w:rPr>
        <w:t>بر ما بسیار تنگ شده است، پیر شده ام و تنگ دست شده ام و وفاتم نزدیک شده است و آرزو دارم که تو را زنی بوده باشد، که من به آن شاد گردم و ضروریات آن مرا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شما را در این باب چه تدبیر رسیده است؟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خدیجه دختر خویلد، مال بسیار دارد و اکثر اهل مکه از مال او بهره مند شده اند آیا راضی هستی که از برای تو، مالی بگیرم که به تجارت بروی، شاید خدا نفعی کرامت فرماید که مطالب و آرزوهای من به آن میسر گردد؟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برخیز و آن چه صلاح می دانی،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خود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خانه ای داشت در نهایت وسعت و بر بامش قبه ای از حریر سبز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منقش به انواع صورت ها و نقش ها و به طناب های ابریشم بر میخ های فولاد بسته بودند و پیش تر دو شوهر کرده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یکی عمرو کندی و دیگری عتیق بن عایذ و بعد از فوت ایشان، عقبة بن ابی معیط و صلت بن ابی یهاب، او را خواستگاری کردند و هر یک چهارصد غلام و کنیز داشتند، و ابوجهل و ابوسفیان نیز او را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همه را مجاب گردانید و دلش به سوی حضرت رسول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زیرا که از رُهبانان و دانایان و کاهنان اوصاف آن حضرت را بسیار شنیده بود و معجزات بسیار که قریش از آن حضرت دیده بودند بر او ظاهر گردیده بود، پس عم خود ورقة بن نوفل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می خواهم شوهر نکنم و مردم بسیار مرا طلب می کنند و دل من هیچ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حدیث و امر عجیبی برای تو روایت کنم؟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کتابی هست که در آن طلسمها و عزیمت ها هست، من عزیمتی می خوانم بر آبی و غسل می کنی به آن آب و دعائی می نویسم از انجیل و زبور و در زیر سر بگذار و تکیه کن، چون به خواب می روی البته آن که شوهر تو خواهد بود، او را در خواب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او عمل نمود و به خواب رفت، در خواب دید که مردی به نزد او آمد، نه بلند نه کوتاه و گشاده چشم و نازک ابرو و سیاه و لبهای او سرخ و خَدَّهای او به رنگ گل و در نهایت ملاحت و نور و صباحت و ابر بر او سایه افکنده و در میان دو کتفش علامتی بود و بر اسبی از نور سوار بود و لجام آن اسب از طلا بود و زینش مرصع بود به الوان جواهر گرانبها، و روی آن اسب به روی آدمیان شبیه بود، و پاهایش مانند پاهای گاو بود و گامش به قدر مد بصر بود و آن سواره از خانه ی ابوطالب بیرون آمد، چون خدیجه او را دید در گرفت و در دامن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 در باقی شب او را خواب نبرد، و صبح به خانه ی عم خود رفت و خواب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اگر خواب تو درست باشد سعادت و رستگار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در خواب دیده ای بر سر اوست تاج کرامت و شفیع گناهکاران است در روز قیامت و بزرگ عرب و عجم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این سخنان را شنید، آتش محبت آن حضرت در سینه اش مشتعل گردید و به خانه ی مراجعت نمود و در خلوتی نشست و از مفارقت آن حضرت می گریست و اشعار شورانگیز انشاء می نمود و راز خود را به کسی اظهار نمی توانست بکند، در این اندیشه بود که ناگاه صدای در خانه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صدای آشنا امیدوار گردید، ناگاه جاریه 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ی من، اینک، بزرگواران عرب،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به در خانه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نام های آشنا از صبر و قرار بیگانه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گشا و میسره را بگو که فرش های زیبا برای ایشان مرتب گرداند و هر یک را در مرتبه ی خود بنشاند و انواع فواکه و میوه ها و اطعمه، برای ایشان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پس پرده ی حجاب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طعام تناول نمودند، و با او آغاز مکالمه نمودند، از پس پرده به کلام لطیف و سخنان ظریف ایشان را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مکه حرم، از انوار قدوم خود، کلبه ی مرا رشک گلستان ارم کرده اید، هر حاجت که دارید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حاجتی آمده ایم که نفعش هم به تو عاید می گردد و برکتش بر تو می افزاید، برای پسر برادر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دل گشا و دل ربای آن بزرگوار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دست داد و بی تابانه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کجا است که من حاجت او را از لبهای غمزده ای او بشنوم و هر حاجت که داشته باشد، به جان قبول نمایم؟ پس عباس گفت که من می روم و آن جناب را به زودی حاضر می گردانم، و عباس به ابطح آمد و آن را ندید و به هر سو به طلب آن حضرت می دوید تا آن که به کوه حرا بر آمد که آن برگزیده ی خدا، در آن جا خوابیده است در خوابگاه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ردای مبارک بر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اژدهای عظیمی بر بالینش خوابیده و برگ گلی در دهان گرفته است و آن حضرت را باد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 را دیدم بر آن حضرت ترسیدم و شمشیر کشیدم و بر آن حمله کردم، پس مار، متوجه من شد، و من فریاد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چشم گشود، و اژدها ناپیدا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شمشیر کشیده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اژدهائی را نزد تو دیدم و بر تو ترسیدم و شمشیر کشیده بر او حمله کردم و چون بر من غالب آمد، به تو استغاثه کردم، و چون دیده ی مبارک گشودی نا پیدا شد و 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تبسم نمود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اژدها نیست ولیکن 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که حق تعالی برای حراست من می فرستد و مکرر او را دیده ام و با او سخن گفته ام و او با من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ملکی از ملائکه ی پروردگارم، مرا موکل گردانیده است که تو را حراست نمایم از کید دشمنان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کسی نیست که انکار فضل تو را تواند بنماید و این ها از تو غریب نیست، اکنون بیا برویم به منزل</w:t>
      </w:r>
    </w:p>
    <w:p>
      <w:pPr>
        <w:pStyle w:val="BookText"/>
        <w:rPr/>
      </w:pPr>
      <w:r>
        <w:rPr>
          <w:rFonts w:ascii="IRNazanin" w:hAnsi="IRNazanin" w:eastAsia="IRNazanin"/>
          <w:color w:val="111111"/>
          <w:sz w:val="28"/>
          <w:sz w:val="28"/>
          <w:szCs w:val="28"/>
          <w:rtl w:val="true"/>
          <w:lang w:bidi="fa-IR"/>
        </w:rPr>
        <w:t>خدیجه که می خواهد تو را بر اموال خود امین گرداند که به هر ناحیه ی که بخواهی به تجارت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جانب شام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متوجه منزل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ساطع آن حضرت به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 و خیمه را روشن کرد،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میسره اعتراض کرد که چرا، رخنه های خیمه را مسدود نکرده ای که آفتاب داخل قبه شده است میسره ملاحظه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رخنه ای در قبه نیست و نمی دانم سبب این روشنی چیست؟ چون از خیمه بیرون آمد دید که، حضرت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روشن تر از خورشید، از حبین انورش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او را بشارت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خورشید رسالت است که کلبه ی ما را روشن ساخته است و چون داخل شد، اعمام گرامش به استقبال او شتافتند و آن خورشید انور را مانند ماه در میان ستارگان در صد مجلس جا دادند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فرستاد و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کلبه ی تاریک مرا به نور جمال خود، منور گردانیدی و وحشت ها را به مؤانست خود، مبدل ساختی، آیا می خواهی که امین باشی بر اموال من و به هر سو خواهی حرکت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و می خواهم به جانب شام سفر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داری و آن چه می کنی در مال من، راضیم و از برای در این سفر صد اوقیه ی طلا و صد اوقیه ی نقره و دو خروار بار و دو شتر مقرر گردانیدم، آیا راضی هستی؟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 و 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خدیجه تو محتاج هستی به چنین امینی که جمیع عرب بر امانت و صیانت و تقوی و دیانت او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آیا می توانی شتر را بار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 شتری حاضر کن که من مشاهده نمایم که این بزرگوار چگونه بار می کند و می بندد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میسره بیرون رفت و شتری مست بسیار تنومند چموشی جهت امتحان آورد که هیچ یک از راعیان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حراست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تاب مقاومت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آوردند کفی از دهان خود بیرون آورده بود و دیده هایش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مهیبی از او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 شتری از این نرمتر نیافتی که پسر برادرم را به آن امتحان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بگذار او را نزدیک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شتر نزدیک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بر زمین سایید و روی خود را بر پاهای آن بزرگوار مالید، و چون حضرت دست مبارک بر پشت آن گذاشت،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که سید پیغمبران دست بر پشت من مالید؟</w:t>
      </w:r>
    </w:p>
    <w:p>
      <w:pPr>
        <w:pStyle w:val="BookText"/>
        <w:rPr/>
      </w:pPr>
      <w:r>
        <w:rPr>
          <w:rFonts w:ascii="IRNazanin" w:hAnsi="IRNazanin" w:eastAsia="IRNazanin"/>
          <w:color w:val="111111"/>
          <w:sz w:val="28"/>
          <w:sz w:val="28"/>
          <w:szCs w:val="28"/>
          <w:rtl w:val="true"/>
          <w:lang w:bidi="fa-IR"/>
        </w:rPr>
        <w:t xml:space="preserve">پس زنانی که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مگر سحر عظیم، که از این یتیم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جادو نیست بلکه آیات بینات و معجزات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 جامه حاضر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جامه های شما برای سفر مناسب نیست و استدعا می نمایم که این جامه ها را بپوش، ولیکن این جامه های زیبا برای قامت رعنای شما دراز است و من کوتاه 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جامه ای بر قامت من درست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معجزات آن حضرت آن بود که هر جامه ای که می پوشید، بر قامت با استقامتش درست می آمد، اگر کوتاه بود دراز می شد و اگر دراز بود، کوتاه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جامه ی قباطی مصر بود و دو جبه ی عَدَنی یمن و دو بُرد یمنی و یک عمامه ی عراقی و دو موزه از پوست و عصائی از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ها را پوشید و چون ماه شب چهارده از خانه ی خدیجه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ناقه ی صَبهای خود را طلبید که در مکه به حسن سیر مشهور بود و برای سواری آن حضرت فرستاد و میسره و ناصح دو غلام خود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مردی را که من امین اموال خود گردانیده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قریش و سید اهل حرم است و دست کسی بر بالای دست او نیست، هرچه در مال من انجام دهد، مختار است و شما را حق نیست که در هیچ کاری با او معارضه نمائید و باید که از روی لطف و ادب با او سخن بگوئید و آواز شما بر آواز او بلندتر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سال ها است که محبت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جای کرده است و در این وقت مضاعف گردید، برای آن که تو او را دوست داشتی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نموده متوجه سفر شام شد و میسره و ناصح در رکاب همایونش روان شدند و اهل مکه همگی در ابطح جمع شده بودند که آن حضرت را وداع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ابطح رسید نور خورشید، جمالش بر کوه و دشت تابید و جمیع اشراف و نساء و رجال، از حُسن و جمال تو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شاد گردیدند و دشمنان در آتش حسد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شعری چند در مدح آن حضرت اداء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دید که اموال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افتاده و هنوز بار نشده است، به غلامان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بارها را بر شتران نبسته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عالم، عدد ما کم است و مال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معدن فتوت و کرم بر ایشان رحم نموده، پا از راحله گردانیده فرود آمد و دامن بر کمر زده و شتران را به زیر بار می کشید و به قوت یدالهی که باو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قدرت و نیرو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طرفة العین، بار هر شتری را محکم می بست و هر اشاره که شتران را می کرد، به امر الهی قبول می کردند و رو بر پای مبارکش می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گرم شد و عرق مانند شبنم صبحگاه از چهره ی گلگون آن گل دسته ی بستان قرب اله، فرو می ریخت، دل های حاضران همه از مشاهده ی آن حال در تاب شد و عباس خواست که سر سایه ای برای آن حضرت تعبیه نماید، ناگاه ساکنان صوامع ملکوت به خروش آمدند و دریای غیرت سبحانی به جوش آمد و ندا رسید به حضرت جبرئیل که برو به سوی رضوان خزینه دار بهشت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آور آن ابر را که برای حبیب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ام پیش از انکه آدم را خلق نمایم، به دو هزار سال و ببر و بر سر آن سرور بگشا که گرمی آفتاب به او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حاضران بر آن ابر رحمت یزدان افتاد دیده های ایشان از حیرت باز ماند، و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نزد پروردگار خود، از آن گرامی تر است که احتیاج به چتر 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روانه شدند و چون به جُحفة الوداع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شما سفری می روید که بیابانها و دره های مخوف دارد، باید که یکی از شراف خود را مقدم گردانید که همگی بر رأی او اعتماد کنید و نزاعی در میان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تحسین او کردند، پس طایفه ی بنی مخزوم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ابوجهل را بر خود مقدم می داریم، و بنو عدی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مطعم را پیشوای خود می گردانیم، و بنو النضیر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نضر بن حارث را سر کرده ی خود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زهره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احیحة بن الجلاح را بر خود امیر می گردانیم، و بنو لؤی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ابوسفیان را پیشرو، خود می گردانیم، و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کس را به غیر از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تقدم نمی داریم، و بنو هاشم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کنید، این شمشیر را بر شکم خود می گذارم که از پشتم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حمزه شمشیر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ترین رجال و صاحب بدترین افعال، تو اکنون دعوای ریاست می کنی، والله که من نمی خواهم مگر آن خدا دست ها و پاهای تو را قطع کند و دیده های تو را کور نماید ما را از کشتن خود می ترسانی؟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شمشیر خود را در غلاف کن و منازعه و خلاف را ترک کن و فتح و پیروزی سفر را به فتنه و فساد تبدیل مکن، بگذارید اول روز آن ها بروند و آخر روز، ما می رویم، و به هر حال قریش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منزل بر این نحو رفتند به وادی رسیدند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؟؟الامواه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زیرا که آن محل اجتماع سیل ها بود، ناگاه ابری در هوا پیدا شد، پس حضرت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وادی، از سیل می ترسم و بهتر آن می دانم که در دامن کوه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آن چه رأی شریف تو اقتضاء می نماید، ما هم به آن عمل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قافله ندا کردند که اهل قافله بارهای خود را به جانب کوه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اطاعت کردند، به غیر یک نفر از بنی جمح که بنام مصعب بود و مال بسیاری داشت که او از جای خود حرکت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چه بسیار ضعیف است دل های شما، می گریزید، از چیزی که اثری از آن ظاهر نشده است؟ و در این سخن بود که باران از آسمان ریخت و تا او حرکت می کرد، سیلاب او را با اموالش به آتش عذاب الهی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به برکت آن حضرت، سالم ماندند و چهار روز در آن مکان توقف کردند و هر روز سیل زیاد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این سیل ها، تا یک ماه قطع نخواهد شد، و کسی از این آب عبور نمی توان کرد و در این مقام، بسیار ماندن هم مصلحت نیست، اصلح آن است که به سوی مکه مراجعت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جوابی به او نداد و خواب رفت، پس در خواب دید که ملکی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محزون مباش و چون فردا شود امر کن قوم خود را که بار کنند و در کنار وادی بایست، چون بینی که مرغ سفیدی پیدا شود و به بال خود خطی بر روی آب بکشد، به دولت و اقبال به روی آن آب از بی آن نشانِ بال روان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اصحاب و یاران خود را امر کن که ایشان نیز این کلمه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بگوید، سالم بگذرد و هر که نگوید،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خواب برخاست، شاد و مسرور و امر فرمود، میسره را ندا کند که مردم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میسره بارهای خود را بر شتران بست و مردم به میسره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این آب عبور خواهیم کرد و این آبی که با کشتی عبور از آن مشکل است؟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مخالفت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اختیار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بر کنار وادی ایستاد، ناگاه مرغ سفیدی پیدا شد و از قله ی کوه پرواز کرد، و به بال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مبارک،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خود، خط سفیدی بر روی آب کشید که نشانش بر روی آب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روان شد و آب به نصف ساق پای مبارکش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از پشت سر من بیائید و هر که این کلمه را بگوید، نجات یابد، و هر که نگوید، هلاک شود، پس همه این کلمه و جمله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شدند و سالم بیرون آمدند، به غیر دو نفر، یکی از بنی جمح و دیگری از بنی عدی، پس آن دو نفر نیز روان شدند، یکی بسم الله گفت و نجات یافت و دیگری بسم اللات و العزی گفت و غرق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ابوجهل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بود عظیم، و دیگران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ولیکن محمد گرامی ترین خلق است، نزد پروردگار خود، پس حسد ابوجهل زیاد شد و در اثنای راه ابوجهل به چاهی رسید و به اصحاب و یاران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مشکهای خود را پر آب کنید و پنهان کنید تا آنکه چاه را انباشته کنیم و چون قافله ی</w:t>
      </w:r>
    </w:p>
    <w:p>
      <w:pPr>
        <w:pStyle w:val="BookText"/>
        <w:rPr/>
      </w:pPr>
      <w:r>
        <w:rPr>
          <w:rFonts w:ascii="IRNazanin" w:hAnsi="IRNazanin" w:eastAsia="IRNazanin"/>
          <w:color w:val="111111"/>
          <w:sz w:val="28"/>
          <w:sz w:val="28"/>
          <w:szCs w:val="28"/>
          <w:rtl w:val="true"/>
          <w:lang w:bidi="fa-IR"/>
        </w:rPr>
        <w:t xml:space="preserve">بنی هاشم به اینجا برسند و آب نباشد، از تشنگی هلاک شوند و سینه ی من از غم محمد آسایش یابد، زیرا که می دانم اگر او از این سفر سالم به مکه برگردد، بر ما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جستن برتری یافتن، برتر و بالاتر شدن برتری و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خواهد خواست و مرا تاب آن نیست، پس چون مشک ها را پر کردند و چاه را انباشته کردند، خود با اصحاب خود روانه شد و به یکی از غلامان خود مشک آبی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کوه پنهان شو و چون محمد و اصحابش به این جا برسند و از تشنگی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بشارت بیاور تا تو را آزاد نمایم و آن چه خواهی به تو عطا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اصحاب آن حضرت بر سر چاه رسیدند و چاه را انباشته و پر شده یافتند، از حیات خود ناامید شدند و به خدمت آن حضرت شتافتند و واقعه را به عرض آن حضرت رساند، حضرت دست به سوی آسمان به دعا برداشت، ناگاه از زیر قدم های مبارکش چشمه ی آب شیرین صافی جاری شد که همه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پایان را سیر آب کردند و مشک ها را پر نمودند و روانه شدند، غلام مبادرت کرد به سوی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چون غلام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فلاح چه خبر داری؟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رستگاری نمی یابد هر که با محمد، دشمنی می کند و حقیقت واقعه را برای آن ملعون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خشمناک شده آن غلام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رفتند تا به وادیی از وادی ها شام رسیدند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درخت بسیاری در آن وادی بود، ناگاه اژدهای عظیمی از آن جنگل بیرون آمد به بزرگی درخت خرما و دهان را گشود و صدای موحشی، از او ظاهر شد و از چشم هایش آتش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ابوجهل رم کرد و آن ملعون را انداخت و استخوان های پهلویش شکست و مدهش شد، چون به هوش آمد،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فرود آئید که چون قافله ی محمد به اینجا برسد، شتر آن حضرت رم کند و او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آن جا فرود آمدند و قافله 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هشام چرا فرود آمده اید؟ این جای فرود آمدن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شرم کردم از مقدم شدن بر تو شوم و تو سید عربی، پس خواستم که تو مقدم باشی، بفرما تا ما از پشت سرت بیائیم لعنت خدا بر کسی باشد که بر تو تقدم جوید پس عباس شاد شد و خواست که پیش رود،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باشد که مقدم داشتن ایشان نیست ما را مگر برای مری که تدبیری کرده اند پس حضرت در پیش قافله روان شد و چون داخل دره شدند اژدها پیدا شد و ناقه حضرت خواست که 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می ترسی؟ خاتم پیغمبران بر تو سوار است، پس به اژدها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از راهی که آمده ای و متعرض احدی از قافله ی ما مشو، ناگاه اژدها به قدرت الهی به سخن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السلام علیک یا احمد،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اژدها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از جانوران زمین نیستم بلکه پادشاهی از پادشاهان جنم و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بن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آورده ام بر دست پدرت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سؤال کردم که مرا شفاعت</w:t>
      </w:r>
    </w:p>
    <w:p>
      <w:pPr>
        <w:pStyle w:val="BookText"/>
        <w:rPr/>
      </w:pP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مخصوص یکی از فرزندان من است که او را محمد می گویند، و مرا خبر داد که در این مکان به خدمت تو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 انتظار تو را در این مکان کشیده ام، به خدمت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شبی که او را به آسمان بردند و او وصیت می کرد حواریان را که تو را متابعت نمایند و در ملت تو وارد شوند، و اکنون به خدمت تو رسیدم می خواهم مرا فراموش نکنی، از شفاعت خود ای سید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اکنون غایب شو و متعرض احدی از اهل قافله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اژدها غایب شد و دوستان آن حضرت شاد و حاسدان او در تاب شدند و اعمام کرام آن حضرت هر یک اشعار در مدح آن حضرت خواندند و روانه شدند تا به وادی رسیدند که گمان آب در آن جا داشتند، و چون آب نیافتند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تا مرفق برهنه کرده در میان ریگ فرو برد و رو به جانب آسمان گردانید و دعا کرد ناگاه از میان انگشتان برکت نشانش آب جوشید و نهرها روان شد به حدی که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بس است، می ترسم که مال های ما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آب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را آب دادند و مشکها را پر کردند، پس حضرت به میسره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خرما 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طبق خرما را به نزدیک آن حضرت گذاشت آن حضرت خرما را تناول می فرمود و هسته ی آنها را در زمین پنهان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ای فرزند برادر؟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می خواهم در اینجا نخلستانی به بار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که کسی میوه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خواهی دید، آیات بزرگ پروردگار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اندک راهی از آن وادی دور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بر گرد و نخل ها را ببین و از برای ما خرما بچین</w:t>
      </w:r>
    </w:p>
    <w:p>
      <w:pPr>
        <w:pStyle w:val="BookText"/>
        <w:rPr/>
      </w:pPr>
      <w:r>
        <w:rPr>
          <w:rFonts w:ascii="IRNazanin" w:hAnsi="IRNazanin" w:eastAsia="IRNazanin"/>
          <w:color w:val="111111"/>
          <w:sz w:val="28"/>
          <w:sz w:val="28"/>
          <w:szCs w:val="28"/>
          <w:rtl w:val="true"/>
          <w:lang w:bidi="fa-IR"/>
        </w:rPr>
        <w:t>چون برگشت دید که نخل ها سر به سوی آسمان کشیده و خوشه های رطب آورد تا همه ی اهل قافله خوردند و شکر الهی و ثنای حضرت رسالت پناهی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مخورید از آن چه این جادوگر به عمل می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رفتند تا به گردن گاه ایله</w:t>
      </w:r>
      <w:r>
        <w:rPr>
          <w:rStyle w:val="FootnoteAnchor"/>
          <w:rtl w:val="true"/>
        </w:rPr>
        <w:footnoteReference w:id="214"/>
      </w:r>
      <w:r>
        <w:rPr>
          <w:rFonts w:ascii="IRNazanin" w:hAnsi="IRNazanin" w:eastAsia="IRNazanin"/>
          <w:color w:val="111111"/>
          <w:sz w:val="28"/>
          <w:sz w:val="28"/>
          <w:szCs w:val="28"/>
          <w:rtl w:val="true"/>
          <w:lang w:bidi="fa-IR"/>
        </w:rPr>
        <w:t>رسیدند و در آن جا دیری بود که راهب بسیار در آن دیر بودند و در میان ایشان، راهبی بود که از همه داناتر بود که او را فیلق بن یونان بن عبدالصلیب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ی او ابی</w:t>
      </w:r>
    </w:p>
    <w:p>
      <w:pPr>
        <w:pStyle w:val="BookText"/>
        <w:rPr/>
      </w:pPr>
      <w:r>
        <w:rPr>
          <w:rFonts w:ascii="IRNazanin" w:hAnsi="IRNazanin" w:eastAsia="IRNazanin"/>
          <w:color w:val="111111"/>
          <w:sz w:val="28"/>
          <w:sz w:val="28"/>
          <w:szCs w:val="28"/>
          <w:rtl w:val="true"/>
          <w:lang w:bidi="fa-IR"/>
        </w:rPr>
        <w:t>خبیر بود و او صفات آن حضرت را از جمیع کتب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که تلاوت انجیل می کرد و به صفات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می گریست و می گفت ای فرزندان من، کی باشد که مرا خبر دهید به آمدن بشیر و نذیر که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تهامه و متوج به تاج الکرامة و سایه افکند بر او غمامه و شفاعت کند عاصیان را یوم القیامة پس رهبانان به او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گریه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نزدیک است زمان او؟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می باید که ظاهر شده باشد در بیت الله الحرام و دین او نزد خداوند، اسلام است که مرا بشارت خواهند داد که او از زمین حجاز به این سرزمین رسیده و ابر بر او سایه افکنده است و مکرر یاد می کرد آن حضرت را و می گریست، تا آن که دیده اش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رهبانان از آن دیر به سوی راه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قافله ای از دامان صحرا، طالع گردید، و در پیش قافله خورشیدی دیدند که در زیر ابر می خرامد و نور نبوت از جبین او به مرتبه ای ساطع است که دیده را می رباید، پس فریاد براوردند که ای پدر عقلانی، اینک قافله ای از جانب حجاز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روحانی، بسی قافله از آن سو آمد و من یوسف خود را در آن نیافته دیده ی خود را در مفارقت او باختم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نوری از این قافله به سوی آسمان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 آن شده است که شب تیره ی مفارقت به صبح صادق مواصلت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سوی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و مولای من به جاه و منزلت آن محبوبی که فکرم در باب او پیوسته در تزاید است، دیده ی مرا به من باز گردان که خورشید جمال او را ببینم، هنوز دعایش به اتمام نرسیده بود که دیده اش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رهبانان دیگر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جاه و منزلت محبوب مرا نزد علام الغیوب؟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گرامی، اگر آن مبعوث، در میان این گروه است، در زیر این درخت پیامبر فرود خواهد آمد و درخت خشک از برکت او،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بسیاری از پیامبران، در زیر این درخت نشسته اند و از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خشک شده است و این چاه مدت ها است که آب در آن ندیداه ایم و او از این چاه آب خواهد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اندک زمانی که گذشت، قافله رسیدند و در دور چاه فرود آمدند و بارها از شتران فرود آوردند و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اهل قافله خلوت اختیار می کرد و مشغول ذکر خدا می گردید به جانب آن درخت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زیر درخت قرار گرفت، در همان ساعت درخت سبز شد و میوه آورد، پس برخاستند بر سر چاه آمد و چون چاه را خشک دید، آب دهان مبارک خود را در آن چاه افکنده در همان ساعت از اطراف چاه چشمه ها جوشید و چاه پر شد از آب شیرین زلال، چون راهب آن احوال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مطلوب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نیکوترین طعام ها مهیا کنید تا مشرف شویم به خدمت سید بنی هاشم که او است، سید اَنام و از او امان بگیریم برای جمیع رهبانان پس ایشان متوجه شدند و طعام نیکوئی مهیا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سر کرده ی این گروه را ببینید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سلام می رساند، شما را به ولیمه ای که برای شما مهیا ساخته، دعوت می کند و التماس می نماید که به طعام او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به زیر آمد، نظرش بر ابوجهل لعین افتاد و رسالت راهب را بر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ندا کرد، در میان قافله 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 برای من طعامی مهیا کرده است، همه حاضر شوید در دیر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کسی را نزد مال های خود بگذریم؟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بگذارید که او راستگو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قافله به خدمت آن حضرت رفتند، و التماس کردند که نزد متاع و کالاهای ایشان ؟؟بنشیند و ابوجهل ملعون پیش افتاد و ایشان از عقب او، به جانب صومعه ی راهب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صومعه شدند، ایشان را اکرام نمود و طعام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مشغول طعام خوردن شدند راهب کلاه را از سر برداشت و در روهای ایشان یک یک نظر کرد، در هیچ یک صفت پیغمبر آخرالزمان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کلاه خود را انداخت و فریاد برآورد، و ؟؟؟اخیتباه ناامید شدم و به مطلب خود نرسیدم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آیا کسی از شما مانده است که حاضر نشده باشد؟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خردسالی هست که اجیر زنی شده است و برای او به تجارت آمده است هنوز سخن را تمام نکرده بود که حمزه برجست و چنان بر دهانش زد که بر پشت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در میان قافله مانده است بشیر و نذیر و سراج منیر؟ و او را نگذاشته ایم نزد متاع و جنس های خود، مگر برای راستی و امانت و جلالت و دیانت او، و در میان ما از او بهتری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متوجه راهب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آن کتاب را که در دست داری و خبر ده که چه چیز در آن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عقده ی تو را بگشایم و او را که می طلبی به تو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این سفری است که اوصاف پیغمبر آخرالزمان در آن نوشته شده است و صفت او چنان است که بسیار بلند نیست و بسیار کوتاه نیت و معتدل القامه است و در میان دو کتفش علامتی هست و ابر بر او سایه می افکند، و از زمین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خواهد گردید و شفیع عاصیان خواهد بود، در روز قیامت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در زیر درخت صاحب این صفات را به تو بنمایم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راهب به سرعت تمام، روانه شد و به خدمت آن حضرت شتافت، چون نزدیک رسید، حضرت او را تعظیم نمود و راهب بر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عالم رهبانان و ای فیلق بن یونان بن عبدالصلیب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چگونه دانستی و چه کسی تو را به اسم پدر و جد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 را خبر داده است که من در آخرالزمان مبعوث خواهم شد پس راهب بر قدم آن حضرت افتاد و بوسید، و روی خود را 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بشر امیدوارم که به ولیمه حاضر گردی و کرامت مرا زیاد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مال خود را به من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مال ایشان را که اگر عقالی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زانوبند شتر ریسمانی که با ان زانوی شتر را می بندند، رشته ی که مردان عرب دور سر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کم شود، شتری به عوض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او روانه ی دیر شد و آن دیر دو درگاه داشت، یکی بزرگ و دیگری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درگاه کوچک کلیسائی ساخته بودند، و در آن جا صورت ها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درگاه را برای آن کوچک کرده بودند که هرکه از آن درگاه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شود و به ضرورتتعظیم آن صورت 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آن حضرت را دانسته از آن راه برد که معجزات او را مشاهده نماید و یقین او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راهب منحنی شد و از درگاه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آن درگاه بلند شد و حضرت درست داخل شد، و چون حضرت داخل مجلس شد، همه برخاستند و او را در صدر مجلس جای دادند و راهب در خدمت او ایستاد و رهبانان دیگر همه بر پا ایستادند و میوه های لطیف شام را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رو به آسمان بلند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خاتم نبوت را می خواهم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آمد و جامه ی آن حضرت را کنار زد که مهر نبوت ظاهر شد، از میان دو کتف آن بزرگوار، و نوری از آن ساطع گردید که خانه روشن شد، پس راهب از دهشت آن نور به سجده افتاد و چون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من می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متفرق شدند و آن حضرت با میسره نزد راهب ماندند، و ابوجهل ؟؟خایب و ذلیل برگشت و چون خلوت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بشارت باد تو را که حق تعالی کردن های سرکشان عرب را برای تو ذلیل خواهد کرد و مالک سایر بلاد خواهی شد و بر تو قرآن نازل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سید انام و دین توست اسلام و بتان را خواهی شکست و دین های باطل را بر طرف خواهی کرد و آتش خانه ها را خاموش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چلیپ ها را خواهی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باقی خواهد ماند تا آخرالزمان، ای سید من، از تو سؤال می کنم که تصدق کنی بر ما به امان جمیع رهبانان که جزیه بگیری از ایشان در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به میسره گفت، خاتون خود را از من سلام برسان و بشارت ده او را که ظفر یافته به سید انام و خدا نسل این پیغمبر را از فرزندان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خیر او تا آخرالزمان باقی خواهد ماند، و همه کس بر او حسد خواهند برد و بگو به او که داخل بهشت نمی شود مگر کسی که به او ایمان اورد و تصدیق رسالت او نماید، و بدرستی که او اشرف پیامبران و افضل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نما در شام بر او از یهود بر او از یهود که اعدای اویند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راهب وداع کرد و به سوی قافله مراجعت نموده روانه شدند، به جانب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شام شدند، اهل شام هجوم آورده متاع اهل قافله را به قیمت اعلاء خریدند، هرگز از این شوم تر تاجری به سفر نفرستاده بود، متاع های دیگران همه فروخته شد و متاع او زمین ماند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دیگر شد، عربان نواحی شام از آمدن قافله خبر شدند و هجوم آوردند و چون متاعی به غیر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بود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اضعاف آن چه دیگران فروخته</w:t>
      </w:r>
    </w:p>
    <w:p>
      <w:pPr>
        <w:pStyle w:val="BookText"/>
        <w:rPr/>
      </w:pPr>
      <w:r>
        <w:rPr>
          <w:rFonts w:ascii="IRNazanin" w:hAnsi="IRNazanin" w:eastAsia="IRNazanin"/>
          <w:color w:val="111111"/>
          <w:sz w:val="28"/>
          <w:sz w:val="28"/>
          <w:szCs w:val="28"/>
          <w:rtl w:val="true"/>
          <w:lang w:bidi="fa-IR"/>
        </w:rPr>
        <w:t xml:space="preserve">بودند، فروخت و ابوجهل بسیار محزون شد و از متاع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مگر یک خروار پوست، پس مردی از احبار یهود که او را سعید بن قطمور می گفتند به نزد آن حضرت آمد و او را شناخت، زیرا که اوصاف او را در کتب خوانده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دین های ما را باطل خواهد کرد و زنان ما را بی شوهر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را چند می فروشی این سید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پانصد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خرم به شرط آن که با من به خانه بیائی و از طعام من بخوری تا برکت در خانه ی من به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 متاع را برداشت و حضرت همراه او روانه شد، و چون به نزدیک خانه رسیدند یهودی پیش رفت و به زوجه 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خانه می آورم که دین های ما را باطل خواهد کرد و می خواهم که مرا مساعدت کتی در کشتن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یاری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 را بردار و بر بام بالا رو و بر بالای در خانه بنشین و چون و چون او زر و پول متاع خود را از من بگیرد، و بخواهد بیرون برود، سنگ را به گردان و بر سر او بینداز از آن زن سنگ را بر بام بالا رفت، و چون حضرت خواست که از خانه بیرون رود، نظر آن زن بر جمال آن حضرت افتاد، رعشه بر او مسلط شد، سنگ را نتوانست انداخت تا حضرت بیرون رفت، پس سنگ برگردید و بر سر دو پسر یهودی افتاد و هر دو در همان ساعت جان دادند، چون یهودی آن حال را مشاهده کرد، از خانه بیرون دویده در میان قوم خود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این مردی است که دین های شما را باطل خواهد کرد، و الحال به خانه ی من آمد و طعام مرا خورد و فرزندان مرا کشت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یهودان آن صدا را شنیدند همه شمشیرها را برداشته بر اسبان سوار شدند و از پی آن حضرت روانه شدند، چون عموهای آن حضرت نظر کردند بر آن یهودیان مانند شیران بر اسبان عربی سوار شدند، متوجه ایشان شدند و حمزه شیر خدا، شمشیر کشیده بر ایشان حمله کرد و بسیاری از ایشان را به سوی جهنم فرستاد، پس جمعی از ایشان، حربه ها را از دست انداختند و نزدیک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این مردی که شما برای حمایت او ما را می کشید چون ظاهر گردد، اول دیار شما را خراب خواهد کرد و مردان شما را خواهد کشت و بت های شما را خواهد شکست، شما ما را به او وا گذارید که دفع شرّ او را از شما بنمائیم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حمزه این سخن را شنید، بار دیگر برایشان حمله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محمد نور ما است و چراغ ماست، در تاریکی ها، جهالت و ضلالت، اگر جان های ما برود دست از حمایت او 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کافران ناامید گردیدند و برگشتند، قریش غنیمت بسیار از ایشان گرفته فرصت را غنیمت شمرده بار کردند و به سوی مکه برگشتند، پس در اثنای راه، میسره قریش را جمع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هر یک از شما چند مرتبه در این سفر آمده اید، آیا در هیچ سفری این قدر منفعت و غنیمت برای شما حاصل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این ها، همه از برکات محمد است؟ باید که هر یک هدیه ای برای آن حضرت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تصدق نمی گیرد، اما هدیه قبول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متاعی چند به هدیه برای آن حضرت آوردند تا آن که متاع زیادی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نزدیک مکه آمدند و هر یک از قافله مبشری به سوی اهل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اگر شما خدو پیش تر به نزد خدیجه تشریف ببرید و او را بشارت دهید، باعث مزید سرور او می گردد و چون حضرت به جانب مکه روان شد، زمین در زیر پای ناقه ی آن حضرت پیچیده می شد تا آن که به زودی به کوههای مکه رسید، و در آن وقت، خواب بر آن حضرت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وحی نمود به سوی جبرئیل که، برو به سوی جنات عدن و بیرون آور قبه ای را که از برای برگزیده خود، محمد خلق کرده ام، پیش از آن که آدم را بیافرینم به دو هزار سال و آن قبه را بر زمین و بر سر مبارک او بگشا، و آن قبه از یاقوت سرخ بود و آویخته به علاقها از مروارید، سفید و از بیرون آن اندرونش می نمود و از اندرونش بیرون پیدا بود و چهار رکن و چهار در داشت و ارکان آن از طلا و مروارید و یاقوت و زبرجد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جبرئیل آن قبه را بیرون آورد، حوریان بهشت شادی کردند و از قصرهای خود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حمد، ای خداوند بخشنده و گویا نزدیک شده است مبعوث گردیدن صاحب این قبه، و نسیم رحمت، از جانب عرش وزید و درهای بهشت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قبه را به زمین اورد و بر سر آن حضرت بر پا کرد و ملائکه ارکان،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به تسبیح و تقدیس بلند کردند، و جبرئیل سر عَلَم در پیش آن حضرت باز کرد و کوههای مکه شادی کردند و بلند شدند و درختان و مرغان و ملائکه همه آواز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گوارا باد تو را ای بنده چه بسیار گرامی هستی نزد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ی بلندی از خانه ی خود نشسته بود و جمعی از زنان نزد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نظرش به 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ناحیه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افتاد و حق تعالی پرده از دیده اش گشود، نوری لامع و شعاعی ساطع دید، از طرف معلی و چون نیک نگریست، قبله ای دید که می آید و گروهی دید که در هوا می آیند و دور آن قبه را فرو گرفته اند و اعلام ساطعه ای دید که در پیش آن قبه می آید و شخصی را دید که در میان آن قبه در خواب است و نور از او به آسمان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این غرایب حیرت عظیم، او را عارض شد و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ای عرب، این چه حال است که در تو می بینم؟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خوایتن مکرمه، بگوئید من در خوابم یا بیدارم؟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خدا نخواهد که تو را چنین حالی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معلی و بگوئید که چه می بینید؟ چون نظر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 بینم که ساطه است به سوی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 ی نورانی و آن که در میان آن قبه است و آن ها که بر دور قبه اند، به نظر شما نمی 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سواری می بینم از آفتاب نورانی تر در میان قبه ی سبزی که هرگز چنان قبه ای ندیده بودم، و آن قبه بر روی ناقه ی رهواری است، چنان گمان می کنم که ناقه ی صهبای من است و سواره ی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تو وصف و توصیف می کنی،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آورده است؟ پادشاه عجم و روم را این که میسر نیست</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ها عظیم تر است و پیوسته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کرد بر آن طرف، تا آن که آن حضرت از درگاه معلی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ملائکه با قبه به آسمان رفتند و آن حضرت به جانب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کنیزان به قدوم آن حضرت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از غرفه به صحن خانه دوید، و چون در را گشودند،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البیت،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سلامتی ای نور دیده 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مالهای تو به سلامت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تو برای بشارت من کافی است، ای قرة العین، و الله که تو نزد من گرامی تری از دنیا و آن چه در دنیا است، و شعری چند در بشارت قدوم بهجت لزوم آن حضرت، اداء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قافله را در کجا گذاشتی؟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تو کی از ایشان جدا شدی؟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بیش نیست،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گذاشته و به زودی آمده ای؟</w:t>
      </w:r>
    </w:p>
    <w:p>
      <w:pPr>
        <w:pStyle w:val="BookText"/>
        <w:rPr/>
      </w:pPr>
      <w:r>
        <w:rPr>
          <w:rFonts w:ascii="IRNazanin" w:hAnsi="IRNazanin" w:eastAsia="IRNazanin"/>
          <w:color w:val="111111"/>
          <w:sz w:val="28"/>
          <w:sz w:val="28"/>
          <w:szCs w:val="28"/>
          <w:rtl w:val="true"/>
          <w:lang w:bidi="fa-IR"/>
        </w:rPr>
        <w:t>فرمود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زمین را از برای من پیچید و راه را برای من نزدیک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تعجب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و شادی او افزون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التماس دارم که برگردی و با قافله داخل شوی که موجب مزید رفعت تو و شادی من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خواست که، بار دیگر ملاحظه کند که آن قبه عود خواهد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توشه ای در غایت عطر و لطافت آن جناب مهیا کرده مشکی هم از آب زمزم همراه کرد و چون حضرت روانه شد از پشت سر آن حضرت نظر می کرد، دید که باز قبه فرود آمد و ملائکه برگشتند، و به همان طریق سابق بر دور راحله ی آن حضرت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حضرت به قافله رسید،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مگر از رفتن مکه فسخ عزیمت کرده ای و منصرف شده ای؟</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می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کوه رفته و برگشته ای</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رفتم به نزد خانه ی کعبه و طواف کردم و خدیجه را ملاقات نمودم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هرگز از تو دروغ نشنیده ام و متحیرم که چگونه در دو ساعت به مکه رفتی و برگشتی و این مسافت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 اینک نان خدیجه و طعام او است که آورده ام و اینک آب زمزم است که او همراه من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فریاد زد در میان قافله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آیا محمد بیشتر از دو ساعت از ما غایب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مکه رفته و برگشته است و توشه ی خدیجه را همراه آورده است پس ایشان تعجب کردند و ابوجهل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ساحر این ها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که قافله بار کردند که متوجه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به استقبال قافله بیرون آمدند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غلامان خود را به استقبال آن حضرت فرستاد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مجلس ها بیارائید و قربانی ها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شادی قدوم شریف آن حضرت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آن حضرت داشت و اهل مکه از بسیاری اموال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وفور منافعی که آن حضرت برای او آورده بود در تعجب و حیرت بودند، تا آن که خورشید فلک نبوت از درِ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گردید و اموال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عرض او رسانید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نشسته بود و از وفور حُسن و جمال آن حضرت و کثرت غنایم و اموال که برای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کرد، پس فرستاد و پدر خود خویلد را طلبید و به عرض او رسانید که این مبارک رو در این سفر برای من آن قدر منافع و غنایم آورده است که در جمیع تجارت خود چنین منفعتی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میسره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احوال سفر خود را که چگونه بود و چه ها مشاهده کردی در این سفر از اوصاف و کرامت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طاقت آن هست که شمه ای از او صفات حمیده و اخلاق پسندیده ی او را بیان کنم، یا قلیلی از معجزات و کرامات آن معدن سعادت را احصا نمایم، پس قصه ی سیل و چاه و اژدها و درخت را ذکر کرد و آن چه راهب، در حق آن بزرگوار گفته بود و پیغامی که برای او فرستاده بود،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میسره، بس است زیاد کردی شوق مرا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از برای خداوند تو را و زوجه ی و فرزندان تو را، آزاد کردم، و دویست درهم با دو شتر به او بخشید و خلعت فاخر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را نوازش بسیار نمود و وعده ی کرامت بسیار کرد و آن حضرت از او مرخص گردیده به خانه ی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ارباح و فواید آن سفر را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آن چه در این سفر بهم رسیده است، همه به 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برگرفت و روی مبارکش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ی من، آرزوئی که دارم، آن است که برای تو بخواهم که موافق و مناسب شرف و جلال تو باشد، و چون روز دیگر شد، آن حضرت به حمام رفت و جامه های فاخر پوشید و خود را خوشبو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 و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 شاد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هر حاجتی که داری از من بخواه که حاجت تو همه نزد من، روا است و بگو که اموال خود را که از من بگیری چه اراده داری و در چه مصرف صرف خواهی کرد؟</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من می خواهد که صرف تزویج و برای من زوجه ای خواستگاری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آیا می خواهی که من از برای تو زنی پیدا کنم که دلخواه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تو بهم رسانیده ام که از قوم تو که در مال و حُسن و جمال و عفت و کمال و سخاوت و طهارت و حُسن خصال، از جمیع زنان اهل مکه بهتر است و یاور تو خواهد بود، در جمیع امور و از تو، به قلیلی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نسبت به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بخواهی، جمیع عرب، بلکه پادشاهان زمین رشک تو را خواهند برد، اما دو عیب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دو شوهر پیش از تو دیده است</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دوم آنکه در سال از تو بزرگ تر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نمی بری او را که کیست؟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تو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سخن را شنید از نهایت حیا، جبین انورش غرق در عرق شد و ساکت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ی این نوع سخنان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چرا جواب نمی فرمائی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دختر عم، تو مال بسیاری داری و من پریشانم، من زنی می خواهم که در مال و حال به من شبیه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محمد، من خود را کنیز تو می دانم و اموال و غلامان و کنیزان من همه از آن تواَند و کسی که جان خود را از تو دریغ ندارد، چگونه در مال با تو مضایقه نماید؟</w:t>
      </w:r>
    </w:p>
    <w:p>
      <w:pPr>
        <w:pStyle w:val="BookText"/>
        <w:rPr/>
      </w:pPr>
      <w:r>
        <w:rPr>
          <w:rFonts w:ascii="IRNazanin" w:hAnsi="IRNazanin" w:eastAsia="IRNazanin"/>
          <w:color w:val="111111"/>
          <w:sz w:val="28"/>
          <w:sz w:val="28"/>
          <w:szCs w:val="28"/>
          <w:rtl w:val="true"/>
          <w:lang w:bidi="fa-IR"/>
        </w:rPr>
        <w:t>تو را به حق خداوندی که از ابصار و دیدگان پوشیده و محتجب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می باشد به خفایای اسرار قسمت می دهم، و تو را سوگند می دهم به حق کعبه و استار که دست رد بر جبین من نگذاری و در همین ساعت، برخیزی، و عموهای خود را به نزد پدر من بفرستی که مرا برای تو از او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مهر پروا مکن که من از مال خود می دهم و گمان نیک بدار به من، چنانکه من گمان نیک به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به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 وقت سایر اعمام او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اعمام کرام، می خواهم بروید به سوی خویلد و خدیجه را از برای من خطبه و خواستگاری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چون از حقیقت حال مطلع نبودند تأمل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صفیه دختر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استعلام و آگاهی احوال به منزل خدیجه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صفیه داخل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او را استقبال نمود و اکرام کرد، و چون صفیه در پرده سخنی شروع کرد،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دانسته ام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آسمان و من مزاوجت او را مورد عزت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عقبی می دانم و از او هیچ توقع ندارم، و خلقت فاخری برای صفیه حاضر کرد، و صفیه با غایت سرور و شادی به نزد برادران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متوجه شوید که خدیجه منزلت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حق تعالی دانسته است و در محبت او بی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عموها همه شاد شدند، مگر ابولهب که از او حسد غمگین شد، پس عباس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نشسته اید، برخیزید که در امور خیر تعجیل ضروری است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جامه های فاخر پوشانید و شمشیر هندی بر کمرش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اسب نجیب عربی سوار کرد و عموها مانند ستارگان بر دور ماه تابان، آن حضرت را در میان گرفتند، و چون داخل خانه ی خویلد گردیدند، او بنی هاشم را تکریم نمود، و چون خطبه و خواستگاری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مالک امر خود است و عقل او از عقل من بیشتر است، و بسی ملوک اطراف و بزرگان و ضادید عرب، او را خواستگاری کردند، ولی او راضی نشد، اختیار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خواب خویلد خوششان نیامد و بیرون رفتند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بسیار مضطرب شد و عموی خود ورقه را طلبید و او از رُهبانان و علماء بود و کتب أنبیا را بسیار خوانده بود، چون ورقه به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محزون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حزن تو چیست؟ ای خدیجه؟ هرگز غمگین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چه حال باشد برای کسی که یاوری و مونسی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اراده ی شوهر داری؟</w:t>
      </w:r>
    </w:p>
    <w:p>
      <w:pPr>
        <w:pStyle w:val="BookText"/>
        <w:rPr/>
      </w:pPr>
      <w:r>
        <w:rPr>
          <w:rFonts w:ascii="IRNazanin" w:hAnsi="IRNazanin" w:eastAsia="IRNazanin"/>
          <w:color w:val="111111"/>
          <w:sz w:val="28"/>
          <w:sz w:val="28"/>
          <w:szCs w:val="28"/>
          <w:rtl w:val="true"/>
          <w:lang w:bidi="fa-IR"/>
        </w:rPr>
        <w:t>جمیع پادشاهان و اکابر عرب، تو را خواستگاری کردند و قبول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نمی خواهم از مکه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نیز تو را بسیار طلب کردند و جواب رد گفتی، مانند شیبه و عقبه،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اهل جهالت و ضلالتند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گمان داری که در اوصاف با این مباین و جدا باشد</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چه عیبی در او می بینی؟</w:t>
      </w:r>
    </w:p>
    <w:p>
      <w:pPr>
        <w:pStyle w:val="BookText"/>
        <w:rPr/>
      </w:pPr>
      <w:r>
        <w:rPr>
          <w:rFonts w:ascii="IRNazanin" w:hAnsi="IRNazanin" w:eastAsia="IRNazanin"/>
          <w:color w:val="111111"/>
          <w:sz w:val="28"/>
          <w:sz w:val="28"/>
          <w:szCs w:val="28"/>
          <w:rtl w:val="true"/>
          <w:lang w:bidi="fa-IR"/>
        </w:rPr>
        <w:t>ورقه ساعتی سر به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او این است که اصل نجابت و کرامت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عیب نیست، خیر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شاخ عزت و مکرمت است، و در حُسن خلقت و خُلق، نظیر خود ندارد و در فضل و کرم و علم وجود، مشهور آفاق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چنانکه کمالش را گفتی، عیبش را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آن است که بَدر جهان است، و آفتاب زمین و آسمان است، و گفتار او شیرین 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حسن اطوار در جهان منتل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اگر از او عیبی 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او، آن است که در حسن شامخ و در نسب، بازخ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سخت بلند، مهذب الأسماء، کوه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حسن سیرت و صفای سریرت، بر همه فضیلت دارد و در خوش روئی و خوش خوئی و خوش بوئی و خوش گوئی،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عیب را می پرسم، تو فضیلتش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احصاب و شمارش مدایح او را بتوانم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هزار یک فضایل او را توانم شمرد؟</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او را خواسته ام و جلالت او را داشته ام و اطوار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طور به معنی اندازه و حد، هیئت، حال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پسندیده ام و به غیر او، به دیگری رغبت نخوام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است، بشارت باد تو را که به زودی او به درجه ی رسالت حق تعالی خواهد رسید و پادشاه مشرق و مغرب عالم خواهد گردید، ای خدیجه چه می دهی به من که امشب تو را به وصال او فایز گردانم؟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همه نزد تو حاضر است، آن چه که 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دنیا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در قیامت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p>
    <w:p>
      <w:pPr>
        <w:pStyle w:val="BookText"/>
        <w:rPr/>
      </w:pPr>
      <w:r>
        <w:rPr>
          <w:rFonts w:ascii="IRNazanin" w:hAnsi="IRNazanin" w:eastAsia="IRNazanin"/>
          <w:color w:val="111111"/>
          <w:sz w:val="28"/>
          <w:sz w:val="28"/>
          <w:szCs w:val="28"/>
          <w:rtl w:val="true"/>
          <w:lang w:bidi="fa-IR"/>
        </w:rPr>
        <w:t>ای خدیجه که ما را حساب و کتابی عظیم،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نمی یابد در آن روز مگر کسی که متابعت کرده باشد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رسالت او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کسی که در آن روز، از بهشت دور شود و داخل جهنم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شفاعت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ورقه آمد و به خانه ی خویلد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با خود بکنی؟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ام؟</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فرزندان عبدالمطلب را از خود رنجانیده ای و بر تو می جوشند و نمی ترسی از شمشیر حمزه که ناگاه بر سر تو بیاید و تو را به شمشیر خون خوار خود هلاک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ام به ایشان؟</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خطبه و خواستگاری ایشان کرده ای و پسر برادر ایشان را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عالَم به نیکی او شهادت می 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دو چیز مرا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اکابر عرب را جواب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بدهم، همه از من می رنجند و دوم آنکه، خدیجه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فضیلت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و آرزو نداشته باشد که به او دختر بدهد، و اما خدیجه چون کرامات بسیار از او مشاهده نموده به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وعد و وعید بسیار نمود به خویلد، و او راضی شد، و او را برداشته به خانه 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سایر اولاد عبدالمطلب در آن جا حاضر بودند، ورقه معذرت بسیار از جانب برادر خود طلبید و وعده کردند که در صباح روز دیگر در مجمع اکابر قریش آن قریش آن مناکحه ی میمونه را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برادر خود را با اولاد کرام عبدالمطلب برداشت و به نزد کعبه آورد و در مجمع قریش از جانب خویلد وکیل شد در تزویج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دعوت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در منزل خدیجه حاضر شوید که من به وکالت برادر، خود خدیجه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قریش را به وکالت خود گواه گرفت و خوشحال به خانه ی خدیجه برگشت و او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فاخری به او عطا کرد که به پانصد اشرفی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این امتعه ی دنیا رغبتی نیست و مرا در این امر که سعی در آن می نمایم، غرضی به غیر از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خود رات مزین گردان و اسباب ولیمه ی فردا را مهیا کن که اکابر قریش حاضر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غلامان و کنیزان خود را که فروش و وسایل و آن چه از اسباب زینت داشت، بیرون آوردند و خانه را به هر زینتی آراستند و حیوانات بسیار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حلوها و میوه ها و سایر اطعمه ی لذیذه را ترتیب دادند و ورقه بیرون آمد و به منزل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مساعی خود را به خدمت سید البشر، عرض کرد و حضرت او را نوید شفاعت ها و کرامت ها داد و ابوطالب مشغول تهیه زفاف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عرش و کرسی به اهتزاز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به سجده ی شکر الهی قیام نمودند، و حق تعالی جبرئیل را امر کرد که عَلم حمد را بر بام کعبه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مکه از مفاخرت سر بر فلک رفعت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به تسبیح حق تعالی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از فرح بر خود بالید و مکه از شرق از عرش اعظم برتر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اکابر عرب و صفا دید قریش مانند ستارگان در بیت الشرف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گردیدند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های بسیار برای ایشان مرتب کرده بود و کرسی بزرگی در صدر مجلس گذاشته بود که از همه ی کرسی ها ممتاز بود، چون ابوجهل لعین داخل شد، از غایت جهل و تکبر متوجه آن کرسی شد که، 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میسره بانگ زد بر او که، جای خود را بشناس و بدان و پا از اندازه ی خود، خارج مکن و در کرسی های دیگر قرار گیر که آن مکان توست، و در این میان صداها بلند شد و اهل مجلس همه بر جستند و به استقبال شتافتند دیدند که عباس و حمزه و ابوطالب می خرامند و حمزه شمشیر خود را برهنه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مکه، دست از 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خلق وخوی طبیعت عادت جمع ان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بر مدارید و به استقبال سید عجم و عرب بشتابید که به سوی شما محمد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خداوند جبار و متوج به تاج انوار و صاحب مهابت و وقار، ناگاه دیدید که سید بشر مانند خورشید انور، نمودار شد و عمامه ی سیاهی بر سر بسته و نور جبین، از هرش ساطع گردیده و پیران عبدالمطلب را در بر کرده و بُرد الیاس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افکند و نعلین عبدالمطلب را بر پا بسته و عصای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و انگشتری از عقیق سرخ در انگشت مبارک کرده و از دور و کنارش افواج تماشاچیان، حیران حسن و جمال او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اعمام کرام و سایر عشایر صاحب احترام آن فخر کعبه و مقام را در میان گرفته می آیند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ی اکابر اشراف به استقبال آن حضرت دویدند، و چون داخل مجلس شدند، آن زینت بخش عرش را بر کرسی اعظم نشانیدند و سایر بنی هاشم در اطراف او، قرار گرفتند و چون حمزه دید که ابوجهل لعین از جای خود حرکت نکرد، آن شیر بیشه شجاعت به سوی آن معدن حسد و عداوت دوید و کمر او را به قدرت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هرگز سالم نباشی از 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نیابی از مصایب پس آن لعین دست به قبضه ی شمشیر کین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رضوان الله تعالی علیه، مبادرت نمود و دست پلیدش را</w:t>
      </w:r>
    </w:p>
    <w:p>
      <w:pPr>
        <w:pStyle w:val="BookText"/>
        <w:rPr/>
      </w:pPr>
      <w:r>
        <w:rPr>
          <w:rFonts w:ascii="IRNazanin" w:hAnsi="IRNazanin" w:eastAsia="IRNazanin"/>
          <w:color w:val="111111"/>
          <w:sz w:val="28"/>
          <w:sz w:val="28"/>
          <w:szCs w:val="28"/>
          <w:rtl w:val="true"/>
          <w:lang w:bidi="fa-IR"/>
        </w:rPr>
        <w:t>گرفته، چنان فشرد که خون از بن ناخن هایش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قریش از حمزه التماس کردند که دست از او برداشت و به 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ابوطالب خطبه ای در نهایت بلاغت انشا کرد و با ورقه –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شش ماه، زفاف آن شریفه ی اشراف و آن درّ صدف، عبد مناف منعقد گردید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اموال و غلامان و کنیزان خود را به آن حضرت بخشید و چون به رسالت مبعوث گردید، اول کسی که از زنان به آن حضرت ایمان آورد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 المؤمنین در حیات بود، آن حضرت به هیچ زن دیگر، رغبت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حُسن صورت و جمال و طراوت و حسن خصال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خود را نداشت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صاحب کتاب عُدد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از بعثت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ولادت آن بزرگوار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نشسته بودند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یاسر و منذر بن ضحضاح و حمزه و عباس و ابوبکر و عمر ناگاه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صورت اصلی خود و بال های خود را گشود تا مشرق و مغرب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کرد آن حضرت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عی اعلا، تو را سلام می رساند و امر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شبانه روز، از خدیجه دوری و کناره بگیر، پس آن حضرت چهل روز به خانه ی خدیجه نرفت و روزها، روزه می داشت و شب ها تا صبح عبادت می کرد و عمار را به سوی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نیامدن من به سوی تو از کراهت و عداوت نیست، ولیکن پروردگار من، پروردگار من، چنین امر و اراده فرموده که تقدیرات خود را جاری سازد و گمان مبر در حق خود، مگر نیکی، و بدرستی که حق تعالی به تو مباهات می کند هر روز چند مرتبه با ملائکه ی خود، باید که هر شب در خانه ی خود را ببندی و در رخت خواب خود بخوابی و من در خانه ی فاطمه ی بنت اسد می باشم تا مدت وعده ی الهی منقضی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چند نوبت از مفارقت آن حضرت می گریست و چون چهل روز تمام شد،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خداوند علی اعلاء تو را سلام می رساند و می فرماید کهک مهیا شو برای تحفه و کرامت من، پس ناگاه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طبقی آورد که دستمالی از سُندُس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 پارچه ای ابریشمی زربفت، دیبای لطیف و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پوشیده بودند و در پیش آن حضرت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می فرماید که امشب با این طعام افطار کن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چون هنگام افطار آن حضرت می شد مرا امر می</w:t>
      </w:r>
    </w:p>
    <w:p>
      <w:pPr>
        <w:pStyle w:val="BookText"/>
        <w:rPr/>
      </w:pPr>
      <w:r>
        <w:rPr>
          <w:rFonts w:ascii="IRNazanin" w:hAnsi="IRNazanin" w:eastAsia="IRNazanin"/>
          <w:color w:val="111111"/>
          <w:sz w:val="28"/>
          <w:sz w:val="28"/>
          <w:szCs w:val="28"/>
          <w:rtl w:val="true"/>
          <w:lang w:bidi="fa-IR"/>
        </w:rPr>
        <w:t>کرد که در را می گشودم که هر که خواهد بیاید و با آن حضرت افطار نماید، در آن شب مرا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بنشین و مگذار کسی داخل شود که این طعام بر غیر من حرام است، پس اراده ی افطار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گشود و در میان آن طبق از میوه های بهشت، یک خوشه ی انگور و یک خوشه ی خرما بود و جامی از آب بهشت، پس از آن میوه ها، آن قدر تناول فرمود که سیر شد و از آب آب آشامید تا سیراب شد، و جبرئیل از ابریق بهشت، آب بر دست مبارکش می ریخت و میکائیل، دستش را شست و اسرافیل دستش را از دستمال بهشت پاک کرد، و طعتام باقی مانده با ظرفها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برخاست که مشغول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 این وقت نماز بر تو جایز نیست، باید که الحال به منزل خدیجه بروی، که در این شب از نسل تو، ذریه ی طیبه خلق نماید، پس آن حضرت متوجه خانه ی خدیجه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تنهایی الفت گرفته بودم و چون شب می شد درهای خانه را می بستم و پرده ها را می آویختم و نماز خود را می خواندم و چراغ را خاموش می کردم و در جامه ی خواب خود می خوابیدم، در آن شب در میان خواب و بیداری بودم که صدای در خانه را شنیدم، پرسیدم، کیست که دری را می کوبد که به غیر از محمد، دیگری را روا نیست کوبیدن؟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w:t>
      </w:r>
    </w:p>
    <w:p>
      <w:pPr>
        <w:pStyle w:val="BookText"/>
        <w:rPr/>
      </w:pPr>
      <w:r>
        <w:rPr>
          <w:rFonts w:ascii="IRNazanin" w:hAnsi="IRNazanin" w:eastAsia="IRNazanin"/>
          <w:color w:val="111111"/>
          <w:sz w:val="28"/>
          <w:sz w:val="28"/>
          <w:szCs w:val="28"/>
          <w:rtl w:val="true"/>
          <w:lang w:bidi="fa-IR"/>
        </w:rPr>
        <w:t>چون صدای فرح افزای آن حضرت را شنیدم از جا جستم و در را گشودم و پیوسته عادت آن حضرت آن بود که چون اراده ی خوابیدن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طلب می نمود و وضو را تجدید می کرد و دو رکعت نماز می خواند و داخل رختخواب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مبارک سحر هیچ از این کارها را نکرد و تا داخل شد، دست مرا گرفته به رختخواب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مواقعه، نور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شکم خود یافتم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 کیفیت ولادت حضرت صدیقه ی کبری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بعثت در روز بیستم جمادی الثانی، در حالی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مکه، دیده به جهان گشود، چنانکه این مطلب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معراج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عروج کرد، از میوه ها و از خرمای تازه و سیب بهشتی،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غذاهای بهشتی را، در صُلب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آبی مبدل کرد، هنگامی که آن حضرت از معراج به سوی زمین برگشت،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بستر شد، و به این ترتیب نور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روی این اساس،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w:t>
      </w:r>
    </w:p>
    <w:p>
      <w:pPr>
        <w:pStyle w:val="BookText"/>
        <w:rPr/>
      </w:pPr>
      <w:r>
        <w:rPr>
          <w:rFonts w:ascii="IRNazanin" w:hAnsi="IRNazanin" w:eastAsia="IRNazanin"/>
          <w:color w:val="111111"/>
          <w:sz w:val="28"/>
          <w:sz w:val="28"/>
          <w:szCs w:val="28"/>
          <w:rtl w:val="true"/>
          <w:lang w:bidi="fa-IR"/>
        </w:rPr>
        <w:t xml:space="preserve">عین این که انسان روی زمین است، از حوریان بهشتی است و بر همین اساس، هر وقت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بوی بهشت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عزیز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و بوی درخت طوبی را استشمام می نمود و به همین خاطر بسیار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ناآگاهی به مقام ارجمند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ناپسند می شمردند، ممکن است در اینجا سؤال شود که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قبل از هجرت انجام گرفت و به قول بعضی، در سال دوم بعثت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متولد شد و این موضوع با مطلب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بستر شدن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فاصله، پس از معراج، چگونه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یک بار نبود، تا این اشکال پیش آید، بلکه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بار به معراج رفت، و در همه ی این معراج ها، خداوند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و امامت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بیش از فرائض و دستورات واجب،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بحارالانوار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ماجرای سر آغاز ولادت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حمزه و عمار یاسر و منذر بن ضحضاج و ابوبکر و عمر، در محضرش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به صورت اصلی خود که بسیار بزرگ بود و بال هایش، مشرق و مغرب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خداوند بزرگ بر تو سلام می رساند و امر فرمود که چهل روز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مأموریت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گران آمد،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 و بسیار به او علاقمند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دستور خدا بر همه چیز مقدم است و 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روز دور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روزه گرفت و شبها را به عبادت به سر بُرد، تا آن که، روزهای آخر فرا رسید،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را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این پیام را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مبادا گمان کنی کناره گیری من از تو، به خاطر بی محبتی و بی اعتنائی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پروردگارم چنین دستور فرمود تا امر خود را اجرا کند، جز خیر و سعادت، گمان دیگر نکن خداوند متعال هر روز چندین بار به خاطر تو، به فرشتگان بزرگش، مباهات می کند، بنابراین وقتی شب تاریک شد، در را ببند و در بستر خود، استراحت کن، آگاه باش که من در خانه ی فاطمه بنت 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بار از دوری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چهل روز به پایان رسید،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و هدیه اش،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تحفه و هدیه ی خداوند چیست؟ جبرئیل، اظهار بی اطلاعی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مقرب دیگر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طبقی را که با پارچه ای سُندُس یا استبرق بهشتی پوشیده بود،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نزدیک آمد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امشب از این غذا افطار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هنگام افطار به من امر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را باز بگذارم، تا هر کس مایل است وارد خانه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غذای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شب مرا در کنار در خانه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این طعامی است ک برای غیر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کنار در خانه نشستم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وارد خانه شد و چون سر پوش را از روی طَبَق برداشت یک خوشه ی خرما و یک خوشه ی انگور، در آن دید، از آن ها میل فرمود، تا سیر شد و آن هم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برای شستن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آب بر دست مبارکش ریخت،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دستمالی دست آن حضرت را خشک کرد، سپس باقی مانده ی غذا با ظرف آن به سوی آسمان بالا رفت، 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نماز بر تو حرام است و ناروا، تا به خانه نزد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با او همبستر شوی، زیرا خداوند با خود عهد کرده که در این شب، از صُلب تو، رزندانی پاک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روز، کناره گیری، برخاست و به سوی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ی آن شب، از زبان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به تنهائی مأنوس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می شد سرم را می پوشاندم و پرده را می آویختم و در خانه را می بستم و نماز خود را می خواندم، چراغ را خاموش نموده و</w:t>
      </w:r>
    </w:p>
    <w:p>
      <w:pPr>
        <w:pStyle w:val="BookText"/>
        <w:rPr/>
      </w:pPr>
      <w:r>
        <w:rPr>
          <w:rFonts w:ascii="IRNazanin" w:hAnsi="IRNazanin" w:eastAsia="IRNazanin"/>
          <w:color w:val="111111"/>
          <w:sz w:val="28"/>
          <w:sz w:val="28"/>
          <w:szCs w:val="28"/>
          <w:rtl w:val="true"/>
          <w:lang w:bidi="fa-IR"/>
        </w:rPr>
        <w:t xml:space="preserve">به بستر برای استراحت می رفتم، ولی در آن شب نه خواب بودم و نه بیدار که ناگهان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حلقه ی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کوبنده ی در خانه کیست که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 کوبد؟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شیرین و کلام دلنشین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در را باز کن، من محمدم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خشنودی و شادی برخاستم و 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وارد خانه شد، بنای آن حضرت بر این بود که هرگاه وارد خانه می شد، ظرف آب می طلبید و وضو می گرفت و به طور اختصار دو رکعت نماز می خواند و سپس به بستر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شب، آب نطلبید و آماده ی نماز نشد، بازوی مرا گرفت و به بستر خود برد، وقتی که از مضاجعت برخاست، سوگند به خدا، آن حضرت از من دور نشده بود که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رحم خود یافتم و سنگینی حمل را احساس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چهل روز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آمادگی برای دریافت تحفه و هدیه ی خداوند را که همان وجود مقدس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زیارت نامه 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آن جا که می خوانیم</w:t>
      </w:r>
    </w:p>
    <w:p>
      <w:pPr>
        <w:pStyle w:val="BookText"/>
        <w:rPr/>
      </w:pPr>
      <w:r>
        <w:rPr>
          <w:rFonts w:ascii="Amiri" w:hAnsi="Amiri" w:eastAsia="Amiri" w:cs="Amiri"/>
          <w:color w:val="111111"/>
          <w:sz w:val="28"/>
          <w:sz w:val="28"/>
          <w:szCs w:val="28"/>
          <w:rtl w:val="true"/>
          <w:lang w:bidi="ar-SA"/>
        </w:rPr>
        <w:t>وَصَلِّ عَلَی الْبَتُولِ الطَّاهِرَةِ الصِّدِّیقَةِ الْمَعْصُومَةِ، التَّقِیَّةِ النَّقِیَّةِ الرَّضِیَّةِ الْمَرْضِیَّةِ الزَّکِیَّةِ الرَّشِیدَةِ الْمَظْلُومَةِ الْمَقْهُورَةِ، الْمَغْصُوبَةِ حَقُّها، الْمَمْنُوعَةِ إِرْثُها، الْمَکْسُورَةِ ضِلْعُهَا، الْمَظْلُومِ بَعْلُهَا، الْمَقْتُولِ وَلَدُها، فاطِمَةَ بِنْتِ رَسُولِکَ، وَ بَضْعَةِ لَحْمِهِ، وَ صَمِیمِ قَلْبِهِ، وَ فِلْذَةِ کَبِدِهِ، وَ النُّخْبَةِ مِنْکَ لَهُ، وَ التُّحْفَةِ خَصَصْتَ بِها 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فاطمه ی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گونه کناره گیری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مقام بس ارجمند سرور بانوان جهان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بیان را توان تبیین چنین مقامی نیست، و شاید آوردن طَبَق خرما و انگور بهشتی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خصوص این دو میوه، به خاطر برکت بسیار و منافع فراوان این دو میوه باشد، چرا که در میان درخت ها هیچ درختی مانند درخت خرما و انگور دارای برکت بسیار نیست، علاوه بر این که دو درخت از زیادی گِل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در این اختصاص، اشاه به کثرت این نسل پاک و طاهر و مبارک و بسیاری فرزندان و برکات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باره در محل خود اشاره خواهد شد انشاءالله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جبرئیل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نماز بر تو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داستان فوق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منظور نافله و مستحبی بودن نه نماز به حقیقت موضوع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ولادت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امالی خود به سند خویش از مفضل بن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انجام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زن های مکه از روی عناد با اسلام،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می کردند، و به خانه اش نمی رفتند، سلام بر او نمی کردند، نمی گذاشتند زنی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هراس بر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و سخت غمگین و بی تاب از این که مبادا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برسانند، هنگامی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رحم مادر، با او سخن می گفت،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گفتگو می کنی؟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رحم دارم، با من سخن می گوید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به من خبر می دهد که، آن فرزند دختر است و او است نسل پاک پر میمنت و خداوند به زودی نسل مرا از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به وجود می آیند که خداوند پس از انقضاء وحی، آن ها را خلفاء و 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ایام بارداری و حمل را می گذراند تا آن که ولادت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برای زنان قریش و بنی هاشم پیام فرستاد که بیائید و مرا در وضع حمل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بانوان، زنان را در چنین وقتی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زنان قریش و بنی هاشم، برای او پیام دادند که تو حرف ما را نشنیدی و سخن ما را رد کردی 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ابوطالب که فقیر بود، ازدواج نمودی، از این باب، نزد تو نمی آئین و به هیچ وجه ترا یاری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که چه خفقان عجیبی بود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چقدر دشمن داشت و اسلام تا چه اندازه، غریب بود که حتی در چنین حالتی، از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می کردند و با او هم صحبت نمی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پیام ناراحت و غمگین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تبارک و تعالی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چهار زن گندم گون و بلند قامت که شبیه زنان بنی هاشم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ها هراسناک شد،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ما از طرف خدا به سوی تو آمده ایم 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زن آسیه دختر مزاحم است که در بهشت همنشین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مریم دختر عمران</w:t>
      </w:r>
    </w:p>
    <w:p>
      <w:pPr>
        <w:pStyle w:val="BookText"/>
        <w:rPr/>
      </w:pPr>
      <w:r>
        <w:rPr>
          <w:rFonts w:ascii="IRNazanin" w:hAnsi="IRNazanin" w:eastAsia="IRNazanin"/>
          <w:color w:val="111111"/>
          <w:sz w:val="28"/>
          <w:sz w:val="28"/>
          <w:szCs w:val="28"/>
          <w:rtl w:val="true"/>
          <w:lang w:bidi="fa-IR"/>
        </w:rPr>
        <w:t xml:space="preserve">است و آن یکی کلثم خواهر گرامی حضرت موسی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نزد تو فرستاده تا در هنگام وضع حمل ترا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یکی از آن ها در جانب راست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دیگری در سمت چپ نشست، سومی رو به رو، و چهارمی در پشت سر، قرار گرفتند، و در این هنگام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به دنیا آمد، وقتی به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تابناکی از او برخاست که بر همه ی خانه های مکه تابید، و هیچ نقطه ای در شرق و غرب زمین نماند، مگر این که این نور درخشان، به آن تابید، ناگاه ده تن از حوریان بهشتی که در دست هر یک از آنها طشتی از بهشت و آفتابه ای پر از آب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آن بانوئی که در پیش روی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 آب کوثر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ی سفید که از شیر سفیدتر و از مُشک و عنبر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بدن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یکی از آن ها پوشاند و دیگری را مقنعه و روسری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گفتن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گشود، و به یکتائی خداوند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أَنَّ 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اَلْأَنْبِیَاءِ وَ أَنَّ بَعْلِی سَیِّدُ اَلْأَوْصِیَاءِ وَ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خدائی جز خدای یکتا نیست، و پدرم رسول خدا و آقای پیامبران است و شوهرم، سرور اوصیاء می باشد و فرزندانم، فرزندان سبطها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دو فرزندم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سبطها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یک از آن چهار زن سلام کرد، و آن ها را به نام خواند، و آن ها با روی شاد و خندان،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دادند، و حوریان و اهل آسمانِ مژده ی ولادت آن بزرگوار، را به یک دیگر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نوری آشکار شد که فرشتگان، قبل از آن، چنین نوری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بانوان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که پاک و پاکیزه و پر میمنت و مبارک است و دارای نسل پر برکت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شادی و خوشحالی،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آغوش گرفت، و پستان در دهان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جاری 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هر روز مطابق رشد یک ماه و در هر ماه مطابق رشد یک سال سایر کودکان، بزرگ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اسم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صدیقه، مبارکه، طاهره، زکیه، مرضیه، محدثه و زهراء،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معنی فاطمه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معنی آن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از هرگونه بدی، جدا و بریده و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در سراسر روی زمین، همتائی نبود،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دنیا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در پاره ای از روایات آمده، از این رو آن حضرت، فاطمه نامیده شد که او و شیعیانش از آتش دوزخ جدا و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وسیله علم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جدا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عادت قاعدگی دور می باشد و انسان ها از شناخت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و فرزندان موحد و مؤمن او را از آتش دوزخ،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دوستان او را از آتش دوزخ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هرگونه زشتی و پلیدی، پاک بود و هرگز خون حیض و نفاس ندید و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در هر روز سه بار نور جمالش، 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زهراء نامیده شده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تابان فاطمه، برای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بامداد مانند خورشید هنگام چاشت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ظهر مانند ماه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غروب خورشید مانند ستاره ی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ضمن گفتاری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هلال ماه رمضان در آسمان ظاهر می شد، نور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نور ماه، چیره می گشت، به طوری که پنهان می شد و هنگامی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آشکار می گشت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زهراء خوانده شد که، برای او در بهشت، قبه ای از یاقوت سرخ وجود دارد که ارتفاع آن به اندازه ی یک سال 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قدرت خدا در فضا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از ناحیه ی بالای آسمان بسته باشد تا آن را نگهدارد و بی آنکه از ناحیه ی زمین دارای ستونی باشد تا پیوند با زمین داشته باد آن قبه صد هزار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هر دری هزار فرشته است، بهشتیان آن را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شما ستاره ی درخشانی را در افق آسمان می نگرد،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درخشنده از آن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هنگامی که خداوند اراده کرد تا فرشتگان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تاریکی به سوی آن ها فرو فرستاد که آن ها هم دیگر را نمی دیدند نه اولی آن ها آخری را و نه آخری آن ها اولی را می دید از درگاه خداوند خواستند تا آن تاریکی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خواستهای آن 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وقت آفرید که همچون قندیل بود، خداوند آن را در اطراف عرش آویزان نمود، که بر اثر تابش نور آن، آسمان های هفت گانه و زمین های هفت گانه نورانی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را تسبیح و تقدیس می کردند،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قطعاً پاداش تسبیح و تقدیس شما را تا روز قیامت برای دوستان حضرت زهراء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پدر و شوهر و فرزندان او،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نام های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حِصان، حُرَّة، سیده، عَذراء، حَوراء، مریم کبری، و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این رو، او را بتول گویند که او هرگز عادت قاعدگی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مریم 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خاطر، بتول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به معنی انقطاع از دنیا و پیوستن به خداوند است و به گفته ی بعضی این نام بیان گر آن است که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شهر آشوب، در کتاب مناقب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بیست نام است و هر یک از آن نام ها بیان گر یکی از فضائل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ها را مرحوم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های آن حضرت،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ام الحسین، ام أبیها و 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کنیه ها در زیارتنامه ی آن حضرت آمده است و در کتاب مناقب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سماویه و حانیه، می گویند، حانیه به معنی آن است که او نسبت به شوهر و فرزندانش مهربان و دل سوز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زن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 ها زفاف کرد و در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اسامی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قرار ذیل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بنت امیه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بنت ابی بکر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بنت عمر الخطاب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خزیمة مسمی به ام المسکین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الاسدیه که نفس خود را به حضرت هبه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ابی سفیان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بنت الحارث</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عمیس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جویره بنت الحارث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حی أخطب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حکیم سلمی</w:t>
      </w:r>
    </w:p>
    <w:p>
      <w:pPr>
        <w:pStyle w:val="BookText"/>
        <w:rPr/>
      </w:pPr>
      <w:r>
        <w:rPr>
          <w:rFonts w:ascii="IRNazanin" w:hAnsi="IRNazanin" w:eastAsia="IRNazanin"/>
          <w:color w:val="111111"/>
          <w:sz w:val="28"/>
          <w:sz w:val="28"/>
          <w:szCs w:val="28"/>
          <w:rtl w:val="true"/>
          <w:lang w:bidi="fa-IR"/>
        </w:rPr>
        <w:t>حضرت دو 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سراری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آنان مانند زنان دیگر خود رفتار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ماریه قبطیه مادر جناب ابراهیم</w:t>
      </w:r>
    </w:p>
    <w:p>
      <w:pPr>
        <w:pStyle w:val="BookText"/>
        <w:rPr/>
      </w:pPr>
      <w:r>
        <w:rPr>
          <w:rFonts w:ascii="IRNazanin" w:hAnsi="IRNazanin" w:eastAsia="IRNazanin"/>
          <w:color w:val="111111"/>
          <w:sz w:val="28"/>
          <w:sz w:val="28"/>
          <w:szCs w:val="28"/>
          <w:rtl w:val="true"/>
          <w:lang w:bidi="fa-IR"/>
        </w:rPr>
        <w:t>دوم ریحانة الخندفیه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و برترین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ام سلمه بعد میمونه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احوال ازواجه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زن هایی که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بودند، از عایشه تا جوبریه دختر حارث مصطلقیه، عایشه، حفصه، ام حبیبه، ام سلمه، این پنج نفر قریشی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 زنان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در میان مورخین بعضی تعدادشان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داشته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حجش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هلالیه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ی این ها زفاف شده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ایشان غیر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هلالیه در حین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تعداد ازدواج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ریحانه بنت یزید را که از قبیله ی بنی نظیر است و از اُسراء بود و بدان حضرت اختصاص یافته و پس از آن آزاد کردن 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شماره ازدواج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اند و جمعی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اعلام الوری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گفته که ام شریک، اسماء سینا، عالیه، عمره، فاطمه قتیله، لیلی، ملیکه را افزوده و زنی که بدون نام پدرش شکایت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شوهرش به علت کسالت، طلاق داده در حالی که اصلاً مریض نشده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اما ان چه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شرط زفاف به عمل آورده 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اصلیتی ظاهراً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حضرتش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زفاف نموده و با ده نفر دیگر زفاف نشده است و در حین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زنده بوده اند که حافظ ابوالحسن بن الفضل المقدس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رسول الله عن تسع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الیهن تعزی المکرمات و تنسب</w:t>
      </w:r>
    </w:p>
    <w:p>
      <w:pPr>
        <w:pStyle w:val="BookText"/>
        <w:rPr/>
      </w:pPr>
      <w:r>
        <w:rPr>
          <w:rFonts w:ascii="IRNazanin" w:hAnsi="IRNazanin" w:eastAsia="IRNazanin"/>
          <w:color w:val="111111"/>
          <w:sz w:val="28"/>
          <w:sz w:val="28"/>
          <w:szCs w:val="28"/>
          <w:rtl w:val="true"/>
          <w:lang w:bidi="fa-IR"/>
        </w:rPr>
        <w:t xml:space="preserve">فعایشه – میمونه، و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حفصه تتلو هن هند و زینب</w:t>
      </w:r>
    </w:p>
    <w:p>
      <w:pPr>
        <w:pStyle w:val="BookText"/>
        <w:rPr/>
      </w:pPr>
      <w:r>
        <w:rPr>
          <w:rFonts w:ascii="IRNazanin" w:hAnsi="IRNazanin" w:eastAsia="IRNazanin"/>
          <w:color w:val="111111"/>
          <w:sz w:val="28"/>
          <w:sz w:val="28"/>
          <w:szCs w:val="28"/>
          <w:rtl w:val="true"/>
          <w:lang w:bidi="fa-IR"/>
        </w:rPr>
        <w:t xml:space="preserve">جویریه مع رمله ثم 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وست ذکر هن مهذب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نصر فراهی در نصاب الصبیان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جفت بنی که پاک بودند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عایشه</w:t>
      </w:r>
      <w:r>
        <w:rPr>
          <w:rStyle w:val="FootnoteAnchor"/>
          <w:rtl w:val="true"/>
        </w:rPr>
        <w:footnoteReference w:id="222"/>
      </w:r>
      <w:r>
        <w:rPr>
          <w:rFonts w:ascii="IRNazanin" w:hAnsi="IRNazanin" w:eastAsia="IRNazanin"/>
          <w:color w:val="111111"/>
          <w:sz w:val="28"/>
          <w:sz w:val="28"/>
          <w:szCs w:val="28"/>
          <w:rtl w:val="true"/>
          <w:lang w:bidi="fa-IR"/>
        </w:rPr>
        <w:t>و خدیجه محترمه</w:t>
      </w:r>
    </w:p>
    <w:p>
      <w:pPr>
        <w:pStyle w:val="BookText"/>
        <w:rPr/>
      </w:pPr>
      <w:r>
        <w:rPr>
          <w:rFonts w:ascii="IRNazanin" w:hAnsi="IRNazanin" w:eastAsia="IRNazanin"/>
          <w:color w:val="111111"/>
          <w:sz w:val="28"/>
          <w:sz w:val="28"/>
          <w:szCs w:val="28"/>
          <w:rtl w:val="true"/>
          <w:lang w:bidi="fa-IR"/>
        </w:rPr>
        <w:t xml:space="preserve">با ام حبیبه، حفصه بود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صفیه، سوده ام سلمه</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سبب شهرت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هستند که در حین شهادت آن حضرت زنده بوده و عزاداری کردند البته این تعداد مزوجه غیر از کنیزان بوده اند و شاید اشتباه تعداد یا اسماء و کناة و القاب به همین جهات بوده که عده زیاد تصور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الدین حلبی شافعی در سیرة الحلبیه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زن خطبه کرد که برخی خود را عرضه داشتند و تقاضای همسری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خود را به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که کنیز بودند، آزاد ساخته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خود را به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قومیت با قبایل بزرگ و خویشاوندی که جلب محبت نماید تا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بام خدای بزرگ پیش رفت اسلام و خواهش خاندان آن ها در حباله نکاح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 زن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همبستر شد و بقیه افتخار خویشاوندی و نسبت او را حفظ می کردند و افتخار داشتند و در حقیقت تمام این زن ها در ده سال مدینه بود و با آن گرفتاری های شگفت انگیز که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 بنابراین جنبه شهوت و هوسرانی در کار نبود، بلکه از نظر مصالح اجتماعی و دینی و جذب مردم به اسلام، پیشرفت اسلام به امر خداوند متعال این بانوان را خطبه و نکاح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زنان آن حضرت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 اند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ذکر شده که،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همسر شد، که آن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حجس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ی قبطیه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شریک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خزیمیه بوده اند</w:t>
      </w:r>
    </w:p>
    <w:p>
      <w:pPr>
        <w:pStyle w:val="BookText"/>
        <w:rPr/>
      </w:pPr>
      <w:r>
        <w:rPr>
          <w:rFonts w:ascii="IRNazanin" w:hAnsi="IRNazanin" w:eastAsia="IRNazanin"/>
          <w:color w:val="111111"/>
          <w:sz w:val="28"/>
          <w:sz w:val="28"/>
          <w:szCs w:val="28"/>
          <w:rtl w:val="true"/>
          <w:lang w:bidi="fa-IR"/>
        </w:rPr>
        <w:t xml:space="preserve">و بقیه خدمتگذار موهوبی بوده اند زنانی که قبل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ضحاک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شراجیل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لیثه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بنت یزید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بنت حطیم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گرفته است که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زفاف نموده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غیر مدخوله بوده اند</w:t>
      </w:r>
    </w:p>
    <w:p>
      <w:pPr>
        <w:pStyle w:val="BookText"/>
        <w:rPr/>
      </w:pPr>
      <w:r>
        <w:rPr>
          <w:rFonts w:ascii="IRNazanin" w:hAnsi="IRNazanin" w:eastAsia="IRNazanin"/>
          <w:color w:val="111111"/>
          <w:sz w:val="28"/>
          <w:sz w:val="28"/>
          <w:szCs w:val="28"/>
          <w:rtl w:val="true"/>
          <w:lang w:bidi="fa-IR"/>
        </w:rPr>
        <w:t xml:space="preserve">غیر از ماریه قبطیه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شهادت آن بزرگوار زنده بوده 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امهات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راجع به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همسران ایشان به عنوان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 وَأُولُو الْأَرْحَامِ بَعْضُهُمْ أَوْلَی بِبَعْضٍ فِی کِتَابِ اللَّهِ مِنَ الْمُؤْمِنِینَ وَالْمُهَاجِرِینَ إِلَّا أَنْ تَفْعَلُوا إِلَی أَوْلِیَائِکُمْ مَعْرُوفًا کَانَ ذَلِکَ فِی الْکِتَابِ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محسوب می شوند و خویشان نسبت به یکدیگر از مؤمنان و مهاجران در آن چه خدا مقرر داشته اولی هستند مگر این که بخواهد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رسول خدا را آزار دهید، شما هرگز حق ندارید که همسران او را بعد از او به همسری خویش در آورید که این کار نزد خدا عظیم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که حضرت با آن ها زفاف نکرد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بصری نقل شده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سناة عامریه ازدواج نمود، عایشه و حفصه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با آن جمال نیکو، دل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رباید، دیگر به ما میلی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صدد توطئه برآمدند،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به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 برم و از آمیزش خودداری کن تا وی بیشتر به تو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سناة آمد،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 برم، حضرت چون این سخن را از او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پناه بردی و او را طلاق گفت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حضرت زنی را از قبیله ی کنده اختیار کرد که پیش از تصرف او، مرگ فرزندش ابراهیم اتفاق افتاد،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پیامبر بود، پسرش نمی مرد، چون حضرت این را شنید، وی را نیز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زن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ابوبکر آمدند، و گفتند ما را</w:t>
      </w:r>
    </w:p>
    <w:p>
      <w:pPr>
        <w:pStyle w:val="BookText"/>
        <w:rPr/>
      </w:pPr>
      <w:r>
        <w:rPr>
          <w:rFonts w:ascii="IRNazanin" w:hAnsi="IRNazanin" w:eastAsia="IRNazanin"/>
          <w:color w:val="111111"/>
          <w:sz w:val="28"/>
          <w:sz w:val="28"/>
          <w:szCs w:val="28"/>
          <w:rtl w:val="true"/>
          <w:lang w:bidi="fa-IR"/>
        </w:rPr>
        <w:t>خواستگاری کرده اند، و می خواهیم ازدواج کنیم، نظر شما در این باره چیست؟ ابوبکر، با عمر مشورت کرد و در نتیجه به آن ها اجازه ی ازدواج دادند، همسران هر دو، پس از ازدواج، به مرض جذام و دیوانگی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اذنیه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واقعه را برای زراره و فضیل نقل کردم، و از آن ها پیرامون آن، توضیح خواستم، آن دو،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نهی نمود، با او به مخالفت پرداختند، حتی با همسرانش نیز پس از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دو زن را نام برد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دادن ابوبکر به دو زن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ازدواج و دیدگاه قرآن پیرامون ازدواج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با نهی صریح قرآن، آن دو با چه جرأتی توانستند اجازه ی ازدواج با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بدهند؟ آیا جز آن نبود که مخالفت آشکار با دستور قرآن و تجاوز به حریم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می دانستند؟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مادری در نسل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از میان همه ی دختران و زنان جهان به عنوان رو پیشگاه پاکیزه ی برترین نسل و شریف ترین تبار بشریت،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 یَخْرُجُ نَبَاتُهُ بِإِذْنِ رَبِّهِ وَالَّذِی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بباهش به اذن پروردگارش بر 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و عظمت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کوثر الهی، خطاب به دخت فرزانه ی خودش،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بطن امک کان للأمامة وعاء</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همانا وجود گرانمایه مادرت به عنوان جایگاه انورا امامت برگزیده گردید که در زیارت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شرفت مولدها بنساء الجنة، و سللت منها أنوار الأئمة</w:t>
      </w:r>
      <w:r>
        <w:rPr>
          <w:rFonts w:eastAsia="IRNazanin" w:cs="IRNazanin"/>
          <w:color w:val="111111"/>
          <w:sz w:val="28"/>
          <w:szCs w:val="28"/>
          <w:rtl w:val="true"/>
          <w:lang w:bidi="fa-IR"/>
        </w:rPr>
        <w:t>.</w:t>
      </w:r>
      <w:r>
        <w:rPr>
          <w:rStyle w:val="FootnoteAnchor"/>
          <w:rtl w:val="true"/>
        </w:rPr>
        <w:footnoteReference w:id="22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یک نکته قابل توجهی است که برخی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دیگرشان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حضرت فرزندی نیاوردند</w:t>
      </w:r>
      <w:r>
        <w:rPr>
          <w:rFonts w:eastAsia="IRNazanin" w:cs="IRNazanin"/>
          <w:color w:val="111111"/>
          <w:sz w:val="28"/>
          <w:szCs w:val="28"/>
          <w:rtl w:val="true"/>
          <w:lang w:bidi="fa-IR"/>
        </w:rPr>
        <w:t>.</w:t>
      </w:r>
      <w:bookmarkStart w:id="19" w:name="pg17011_202279"/>
    </w:p>
    <w:p>
      <w:pPr>
        <w:pStyle w:val="BookText"/>
        <w:rPr/>
      </w:pPr>
      <w:bookmarkEnd w:id="19"/>
      <w:r>
        <w:rPr>
          <w:rFonts w:ascii="IRNazanin" w:hAnsi="IRNazanin" w:eastAsia="IRNazanin"/>
          <w:color w:val="111111"/>
          <w:sz w:val="28"/>
          <w:sz w:val="28"/>
          <w:szCs w:val="28"/>
          <w:rtl w:val="true"/>
          <w:lang w:bidi="fa-IR"/>
        </w:rPr>
        <w:t>خداوند از او برای من فرزند، عطا کرد و دیگر همسرانم را محروم نمود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وحی برای من خبر آورده که کودک نازنین تو، دختر است و در آینده مادر فرزندانی پاک و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مرا از او قرار خواهد داد و از نسل او پیشوایانی را که برگزیدگان بارگاه الهی در روی زمین هستند بر خواهد گزید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جبرئیل است، به من خبر می دهد که جنین تو دختر است و برای نسل پاک و مطهری است، خداوند تبارک و تعالی، به زودی نسل مرا از او قرار می دهد و از نسلش امامانی به وجود می آیند و پس از انقطاع وحی، جانشینان من بر روی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الجرائج قطب الدین راوندی،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مجلسی،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یار و همسر و پشتیبانی بهتر از او ارزانی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فرزندان مرا تنها از نسل او، قرار داد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او به من ارزانی داشت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برای انجام یک برنامه ی چهل شبانه روزی نیایش و آمادگی جسمی و روحی و معنوی برای انعقاد نطفه 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کناره گیری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روزی چند بار از دوری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 شوند و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عمار یاسر،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 فرستند که دوری من از تو جز به نیکی و خیر نیست، بلکه به دلیل اطاعت از فرمان پروردگارم و دریافت تحفه و هدیه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عبادت خدا و پالایش جان و روح خویش بپرداز خداوند هم به دلیل وجود شایسته ی تو و شکیبایی است، هر روز چندین مرتبه بر فرشتگان گرانمایه اش مباهات می کند</w:t>
      </w:r>
      <w:r>
        <w:rPr>
          <w:rFonts w:eastAsia="IRNazanin" w:cs="IRNazanin"/>
          <w:color w:val="111111"/>
          <w:sz w:val="28"/>
          <w:szCs w:val="28"/>
          <w:rtl w:val="true"/>
          <w:lang w:bidi="fa-IR"/>
        </w:rPr>
        <w:t>.</w:t>
      </w:r>
      <w:r>
        <w:rPr>
          <w:rStyle w:val="FootnoteAnchor"/>
          <w:rtl w:val="true"/>
        </w:rPr>
        <w:footnoteReference w:id="231"/>
      </w:r>
    </w:p>
    <w:p>
      <w:pPr>
        <w:pStyle w:val="Heading2"/>
        <w:numPr>
          <w:ilvl w:val="1"/>
          <w:numId w:val="1"/>
        </w:numPr>
        <w:rPr/>
      </w:pPr>
      <w:bookmarkStart w:id="20" w:name="__RefHeading___Toc3676494_3381743652"/>
      <w:bookmarkStart w:id="21" w:name="_Toc7"/>
      <w:bookmarkEnd w:id="20"/>
      <w:r>
        <w:rPr/>
        <w:t>5</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مادر مؤمنین</w:t>
      </w:r>
      <w:bookmarkEnd w:id="21"/>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تعالی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گردیده است،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اولی و احق و سزاوارتر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آن ها و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مؤمنان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آیه ی شریفه، دلالت دارد بر شرافت و جایگاه ویژه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که همسران آن حضرت را از نظر احترام و رعایت شؤن ادب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معنوی و روحانی مؤمنین، معرفی</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تأثیرش مسأله ی حفظ احترام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ازدواج با همسران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ویژگی و خصوصیات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حضرت مادر مؤمنین بوده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خطاب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خیر امهات المؤمنین و أفضلها و سیدة نساء العالمین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ای خدیجه، تو بهترین و برترین مادر ایمان آورندگان و سرور زنان عالم هستی، در اینجا باید کمی تأمل کرد و صاحب نظران در مقام مقایسه برآیند، که آیا این وصف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ی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w:t>
      </w:r>
    </w:p>
    <w:p>
      <w:pPr>
        <w:pStyle w:val="BookText"/>
        <w:rPr/>
      </w:pPr>
      <w:r>
        <w:rPr>
          <w:rFonts w:ascii="IRNazanin" w:hAnsi="IRNazanin" w:eastAsia="IRNazanin"/>
          <w:color w:val="111111"/>
          <w:sz w:val="28"/>
          <w:sz w:val="28"/>
          <w:szCs w:val="28"/>
          <w:rtl w:val="true"/>
          <w:lang w:bidi="fa-IR"/>
        </w:rPr>
        <w:t xml:space="preserve">آیا در میان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اسرار ایشان را فاش نمودند و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تحریم در شأن آن ها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أَسَرَّ النَّبِیُّ إِلَی بَعْضِ أَزْوَاجِهِ حَدِیثًا فَلَمَّا نَبَّأَتْ بِهِ وَأَظْهَرَهُ اللَّهُ عَلَیْهِ عَرَّفَ بَعْضَهُ وَأَعْرَضَ عَنْ بَعْضٍ فَلَمَّا نَبَّأَهَا بِهِ قَالَتْ مَنْ أَنْبَأَکَ هَذَا قَالَ نَبَّأَنِیَ الْعَلِیمُ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پیامبر با یکی از همسرانش سخنی نهانی گفت و همین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گذارش داد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مطلع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اظهار کرد و از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دانای آگاه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دل هایتان انحراف پیدا کرده است و اگر علیه او به یکدیگر کمک کنید در حقیقت خدا، خود سرپرست او است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خروج نمودند، در مقام معنوی ام المؤمنین با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دانشمندان اهل تسنن اعتراف به این حقیقت نموده اند که سوره ی تحریم درباره ی عایشه و حفصه نازل شده و دها حدیث وارده از طریق ابن عباس عمو زاده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الخطاب نیز بازگو کننده 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ابو عبدالله محمد بن اسماعیل بحاری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موعظة الرجل،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المظالم،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صحیح مسلم مسلم بن حجاج، باب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ابوعیسی محمد بن</w:t>
      </w:r>
    </w:p>
    <w:p>
      <w:pPr>
        <w:pStyle w:val="BookText"/>
        <w:rPr/>
      </w:pPr>
      <w:r>
        <w:rPr>
          <w:rFonts w:ascii="IRNazanin" w:hAnsi="IRNazanin" w:eastAsia="IRNazanin"/>
          <w:color w:val="111111"/>
          <w:sz w:val="28"/>
          <w:sz w:val="28"/>
          <w:szCs w:val="28"/>
          <w:rtl w:val="true"/>
          <w:lang w:bidi="fa-IR"/>
        </w:rPr>
        <w:t xml:space="preserve">عیسی بن سورة السلمی الترمذی،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السنن الکبری، احمد بن شعیب النسائی،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اسماعیل بن عمر بن کثیر الدمشقی،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الکاشف عن حقائق غوامض التنزیل، محمود زمخشری،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همچنین در تفسیر در المنثور، حلال الدین سیوطی، و تفسیر طبری، ذیل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سبحانه، عایشة و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تَتُوبا الی اللهِ مِنَ التعاون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بالإیذاء و التظاهر علیه، فقد حق علیکما التوبة و وجب عیکم الرجوع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عایشه و حفصه را مخاطب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اذیتی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با کمک یکدیگر، ایشان را آزردند و تظاهر کردند که با او هستند و به او خیانت کردند، پس توبه بر شما دو نفر واجب است که به حق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السعادة فی مقامات العبادة، سلطان محمد گنابادی،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باتفاق المفسرین من الخاصة و العامة فی عائشة و حفصة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لابی الفضل بن الحسن الطبرسی،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کنز الدقائق و بحر الغرائب، محمد بن عمر رضا قمی مشهدی،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 من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ابن طاووس،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 المسلمون علی أن خدیجة من أهل الجنة و ان الشک فی بشارة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بذلک کفر و اختلف المسلمون فی عائشة اختلافا عظیماً فذهب کثیر من المسلمین الی تکفیرها بخروجها علی بنی هاشم و حربها لهم و طعنها فی امامة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صحة إمامته عند کافة المسلمین و ثبوت مبایعته، و قتلها بسبب ذلک الخروج نحوستة عشر ألفا ما بین صحابی الی مسلم و مؤمن و مع ما رووا أنها من جملة من أفشی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آذاه همه مسلمانان اتفاق نظر دارند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بهشت است و کسی که در مورد این مطلب، که بشارت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کافر است، اما مسلمانان در مورد عایشه اختلاف شدید و بزرگی با یکدیگر دارند و بیشتر مسلمانان او را تکفیر کرده اند، زیرا که در برابر بنی هاشم قیام کرد و با آنان جنگید و بنی هاشم را از آن جا که پیرو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مامتش اقرار داشتند، سرزنش می کرد، تازه این ها بعد از آن مرحله ای بود که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مسلمانان واضح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او در غدیر خم ثابت شده بود او به سبب قیامی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شانزده هزار نفر از صحابی مسلمان و مؤمن کشته شدند و دیگر این که از جمله کسان بود که بسیاری گفته اند که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کرد و او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إمتاع الأسماع بما للنبی من الأحوال و الأموال و ا 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مقریزی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أیهما أفضل هی أو عائشة؟ فرجح فضل خدیجة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مدینه پیش نیامد که أصحاب سرزده وارد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دنبال آن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نازل شد، در حالی که چنین گزارش را در خصوص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مکه نیافتیم؟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أحزاب، آیه 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داخل اتاق های پیامبر مشوید، مگر آن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به شما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در انتظار پخته شدن آن باشید ولی هنگامی که دعوت شدید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غذا خوردید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سر گرم سخنی گردید،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پیامبر را می رنجاند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شرم می دارد، و حال آنکه خدا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خواستید از پشت پرده از آنان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دل های شما و دل های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برنجانید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نکاخ خود در 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در خصوص تهمتی دروغین، به یکی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نشده؟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جَاءُوا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جَاءُوا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فَضْلُ اللَّهِ عَلَیْکُمْ وَرَحْمَتُهُ وَأَنَّ اللَّهَ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نور</w:t>
      </w:r>
    </w:p>
    <w:p>
      <w:pPr>
        <w:pStyle w:val="BookText"/>
        <w:rPr/>
      </w:pP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دسته ای از شما بودند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می کنند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از ایشان که قسمت عمده آن را به گردن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مردان و زنان مؤمن گمان نیک به خود نبردند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بهتان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نزد خدا دروغ گویانند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فضل خدا و رحمتش در دنیا و آخرت بر شما نبود،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آن به دخالت پرداختید، به شما عذابی بزرگ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می گرفتید و با زبان های خود چیزی را که بدان علم نداشتید، می گفتید و می پنداشتید که کاری سهل و ساده است با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پس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آن را 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سزاوار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این بهتانی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اندر تان می دهد که هیچ گاه دیگر مثل آن را، اگر مؤمنید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نکنید، 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دانای سنجیده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دوست دارند که زشتکاری در میان آنان که ایمان آورده اند، شیوع پیدا کند، برای آنان در دنیا و آخرت عذابی پر 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شما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بر شما نبود و این که خدا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بر می آید که منافقان، یک فرد بی گناهی را به عمل منافی عفت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فردی تهمت زدند که آیات قرآن با قاطعیت کم نظیری با آن برخورد نموده و آنان را سر جای خود نشاند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بی گناه کیست؟ مفسران و محققان درباره این مطلب، اختلاف نظر دارند،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عایشه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مفسران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عایشه می دانند و در این مورد داستان مفصلی را نقل می کنند که خلاصه 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که خودش ناقل این داستان است می گویند،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عایشه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معتقدند که مقصود ماریه مادر ابراهیم، همسر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خودش ناقل این داستان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مسافرت، یکی از همسرانش را به قید فرعه همراه خود می برد،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من اصابت کرد و من در این سفر افتخار ملازمت او را داشتم، سرکوبی دشمن به پایان رسید و سپاه اسلام در حال بازگشت به مدینه بودند و در نزدیکی مدینه، شب هنگام به استراحت پرداختند، ناگهان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آماده ی حرکت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سپاه اسلام را فرا گرفت و من از کجاوه خود در آمدم و برای قضای حاجت به نقطه ی دوری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 کجاوه ی خود بازگشتم متوجه شدم گردن بندی که از مهره های یمنی داشتم، باز شده و به زمین افتاده است، من بار دیگر به دنبال آن رفتم و مقداری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گردن بند را یافتم و به جایگاه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اسلام حرکت کرده بود و کجاوه ی مرا نیز به گمان این که من در میان آن هستم، روی سر گذارده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 و تنها در آن جا ماندم، ولی می دانستم وقتی به منزل بعدی رسیدند و مرا در محل ندیدند به سراغ من می آیند، اتفاقاً یک نفر از سپاهیان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مرا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شتر خود را خوابانید، و من بر آن سوار شدم، او در حالی که مهار ناقه را در دست داشت، مرا به سپاه اسلام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منافقان، به خصوص رئیس آن ها، از جریان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شایعه سازی پرداختند و شایعه در شهر پیچید و نُقل مجالس گردید، و کار به جایی کشید که گروهی از مسلمانان، درباره ی من گمان بد بردند و به پس از مدتی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جَاءُوا بِالْإِفْکِ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مرا از تهمت منافقان پاک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صحیح 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فشرده ی داستان افک بود که عامه با افتخار تمام آن را نقل می کنند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شأن نزول هم از لحاظ سند و هم از لحاظ متن موهون و بی ارزش می باشد و با عقل و تاریخ صحیح سازگار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تنها یک راوی دارد و آن هم خود عایشه است؟ آیا دهان همه صحابی بسته و مُهر زده شده بود، که هیچ یک از آنها جز، عایشه، نمی توانستند چیزی از آن را برای ما روایت نمایند؟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شگفتی این داستان می افزاید، حرکت بسیار سریع سپاه است، مگر رفتن عایشه برای پیدا کردن گردن بند چه مقدار وقت می گرفت که چون برگشت، همه سپاه بار خود را بسته و حرکت کرده بودند و اثری از آن ها بر جای نمانده بود؟ در حالی که هر سپاهی به ناچار ابتدا و انتها و مقدمه و مؤخره دارد و مسلم است که جایگاه زوجه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سپاه نبوده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عایشه برای رفتن به آبریزگاه چه مقدار از سپاه دور شده بود که زوزه ی شتران و همهمه ی مردان را به هنگام بار برداشتن و کوچ کردن نشنید؟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و کجاوه ای که حاملانش آن را بر می دارند و متوجه خالی بودن آن از سرنشین نمی شوند این سرنشین چه اندازه سبک وزن بوده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مورد احترام قبیله ی بنی تمیم را چه شده که بیش از یک ماه هدف تیر زبان تهمت زنندگان قرار گرفته بود و واکنشی از طرف قبیله اش انجام نمی گرفت؟ مگر شمشیرهای دلیر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بودند؟ پدرش ابکر و برادرانش، عبدالله و عبدالرحمان و پسر عموهایش طلحه و عبدالرحمان و برادر زاده اش عبدالرحمان بن عثمان را چه شده بود که از او دفاع نمی کردند؟ ابوبکر را چه شده بود که نتوانست در برابر بدگویی گروهی از برادران مسلمانش به رئیس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بندد، ولی در برابر کسانی که پرده ی شرف خانواده اش را دریده بودند، لب فروبسته و زبان در کام کشیده بود؟ نتیجه روشن این بررسی به ما نشان می دهد که این شأن نزول علاوه بر این که برخی از روایات با برخی دیگر 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تاریخی هم تناقض دارد و از جعلیات و دروغ های خود عایشه می باشد که این عمل را صحنه سازی کرده است حال آن روایتی که در بر دارنده ی شأن نزول آیه ی شریفه افک است چیست؟</w:t>
      </w:r>
    </w:p>
    <w:p>
      <w:pPr>
        <w:pStyle w:val="BookText"/>
        <w:rPr/>
      </w:pPr>
      <w:r>
        <w:rPr>
          <w:rFonts w:ascii="IRNazanin" w:hAnsi="IRNazanin" w:eastAsia="IRNazanin"/>
          <w:color w:val="111111"/>
          <w:sz w:val="28"/>
          <w:sz w:val="28"/>
          <w:szCs w:val="28"/>
          <w:rtl w:val="true"/>
          <w:lang w:bidi="fa-IR"/>
        </w:rPr>
        <w:t xml:space="preserve">هنگامی که به کتب حدیث و سیره ی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 نماییم،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قبط،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ی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 اسلام آوردند و اسلامشان نیکو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را نزد خود نگه 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خیلی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باعث حسادت عایشه و حفصه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همراه با پدرانشان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پسر شما نیست، او فرزند آن غلام یعنی جریح است،</w:t>
      </w:r>
    </w:p>
    <w:p>
      <w:pPr>
        <w:pStyle w:val="BookText"/>
        <w:rPr/>
      </w:pPr>
      <w:r>
        <w:rPr>
          <w:rFonts w:ascii="IRNazanin" w:hAnsi="IRNazanin" w:eastAsia="IRNazanin"/>
          <w:color w:val="111111"/>
          <w:sz w:val="28"/>
          <w:sz w:val="28"/>
          <w:szCs w:val="28"/>
          <w:rtl w:val="true"/>
          <w:lang w:bidi="fa-IR"/>
        </w:rPr>
        <w:t xml:space="preserve">و ما بر آن گواهی می دهیم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بر دروغ بودن این شهادت و تهمت آگاه بود، ولی چون دریافته بود که این تهمت ممکن است در جان و دل دیگران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را برای اصحابش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حال خشم،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برود و آن غلام یعنی جریح را بکشد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برخلاف آن چه گفته شده بر تو روشن گردید، او را به حال خود بگذار و آسیبی به وی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سوی جریح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از ترس، فرار کرد و از درختی بالا رفت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او در آمد، جریح خود را به زمین افکند و جامه از پاهایش کنار رفت و بر حضرت آشکار شد که او 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او را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چه از او دیده بود،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را فراخواند و آن ها جریح را دیدند و توطئه ی آن گروه آشکار گردید، و تهمتشان باطل شد آن ها نیز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پوزش خواستند، پس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تهمتی که بدان متهم شده بودند تبرئه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حسین بن حمدان الخصیبی،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مجمع البحرین و مطلع النیرین، فخرالدین بن محمد طریحی،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آیات شریفه،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ی قطبیه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شأن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شریف از لسان مبارک امام علیه السلام در این جا ذکر می کنیم تا مطلب خوب هویدا گردد و یک تنبه ی باشد برای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عایشه را زنده گرداند تا آن که او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انتقام گیرد، از برای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چه سبب او را حد می زند؟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تهمت و افترایی که به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حد نزد، و حد او را تأخیر انداخت تا اینکه توسط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را جاری گرداند؟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تعالی، حضرت ختمی مرتبت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رحمت فرستاده است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انتقام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البرقی،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علل الشرایع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مختصر بصائر الدرجات حسن بن سلیمان حلی،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الامامة، ابوجعفر محمد بن جریر طبری،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میرزا حسین طبرسی نوری،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تفسیر نور الثقلین عبد عی بن جمعه حویزی،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طریحی،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مکیال المکارم سید محمد تقی موسوی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همه ی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نیست و ثبوتش مشروط به رعایت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هسمران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رعایت تقوا و ورع را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که اگر غیر از این باشد با آن چه که خداوند متعال در آیه ی دیگر فرموده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ترین شما نزد پروردگار، با تقواترین شماست، منافات خواهد داشت، روی این جهت،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منوط به رعایت تقوا و پرهیزکاری نموده و در همان سوره ی که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 وَقُلْنَ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ای همسران پیامبر شما مثل سایر زن 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همسران پیامبر، شما مثل سایر زنان ها نیستید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 نانوان دیگر برتری پیدا کرده اید، اما این برتری شما منوط به رعایت تقوا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 وَکَانَ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ای همسران پیامبر هر کدام از شما گناه آشکار و فاحشی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خدا آسان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گناهی شد،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او فایده ای نخواهد داشت، بلکه از این درجه و اعتبار ساقط شده و دو چندان نیز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و مرز است، اشاره به عایشه و حفصه همان طور که قبلاً گذاشت،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رعایت تقوا می باشد و اگر همسری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رعایت نکرد، طبق فرمایش خداوند، در قرآن، دو برابر زن های دیگر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مطلب، این مسأله، روشن می شود که، احترام نسبت به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دام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تقوی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محترم است و هر کدام که تقوی را در زندگی خود لحاظ ننموده قابل احترام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دو مثال را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در میان دوازده ماه، چهار ماه حرمت خاص دارد و نباید در آن ها جنگ و نبرد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حرم امن خدا می باشد و کسی که داخل مسجدالحرام بشود ولو این که مُجرم باشد، تا مادامی که داخل مسجد می باشد جانش محترم است و نباید متعرض او شد، اما این احترام تا مادامی است که شخص مجرم در داخل مسجد متعرض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مسلمانان به عنوان دفاع از خود در مقابل او بایستند ولو این که منجر به کشتن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خداوند در سوره ی توبه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تُقَاتِلُوهُمْ عِنْدَ الْمَسْجِدِ الْحَرَامِ حَتَّی یُقَاتِلُوکُمْ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 و در آیه ی بعد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محترمند که مراعات تقوی را نموده باشند، و در غیر این صورت چگونه ممکن است نزد مسلمانان عزیز و محترم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اسلام تبعیض بی مورد ندارد و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عزیز، بی جهت خدا نیست، بلکه بخاطر پاکی و رعایت تقوی مقرب درگاه خداوند شد، به دلیل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أَکْرَمَکُمْ عِنْدَ اللَّهِ أَتْقَاکُمْ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نام گذاری هر یک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صورت بدوی و ابتدایی، حکم به تلازم ایمان او ندارد و نمی توان به این دلیل که این عنوان را دارد، حکم به ایمان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برای حکم به ایمان هر یک از آن ها تقوا و پرهیزکاری شان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مفهوم این مطلب آن است که چه بسا یکی از آن ها فاقد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تقوا ندارد، طبق اجماع همگان، فاقد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خاص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نفی کردند و ارابی ایمان 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و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مرة خصرمی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عایشه، نقل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 علیها مع ابی بکر،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أطعمنیا،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طعام، فقال أطعمنیا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المؤمنة لا تخلف علی علی الشیء أنه لیس عندنا و هو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أمؤمنة هی أم لام ان مثل المرأة المؤمنة فی النساء کمثل الغراب الأعصم من الغربان و اِنَّ النار خلقت من السفهاء و ان النساء من السفهاء الإصاحبة القسط و المصباح</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ابوبکر نزد عایشه 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به ما غذایی بده،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غذایی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غذایی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غذایی نداریم،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یک زن مؤمنه هرگز درباره ی چیزی که دارد به دروغ سوگند نمی خورد و نمی گوید که ندارم،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او مؤمنه است یا خیر؟ مثال زن مؤمنه در میان زنان مانند کلاغ پا کوتاه، کمیاب و نادر است، و دوزخ از سفیهان خلق شده و زنان از شمار سفیهان هستند، مگر زنان با انصاف و صاحبان هدایت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تمام آن چه را که به دروع درباره ی فضیلت عایشه جعل کرده اند، از جمله این که او زنی مؤمنه بوده و به وی وعده ی بهشت داده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جعل این اکاذیب از او چهره ای مثبت ساخته اند، را رد و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آنکه عایشه سوگند می خورد که در خانه، غذایی ندارد و سه مرتبه این سوگند را به دروغ خورد و با این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که می دانست در خانه غذایی وجود دارد، اما عایشه خِلاف سخن آن حضرت را ادعا می کرد و بر ادعای دروغ خود، قسم و سوگند نیز می خورد و هر سه مرتبه سخن دروغ خود را با سوگند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پدرش ابوبکر از اصرار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دختر خود به گمان این که مؤمنه</w:t>
      </w:r>
    </w:p>
    <w:p>
      <w:pPr>
        <w:pStyle w:val="BookText"/>
        <w:rPr/>
      </w:pPr>
      <w:r>
        <w:rPr>
          <w:rFonts w:ascii="IRNazanin" w:hAnsi="IRNazanin" w:eastAsia="IRNazanin"/>
          <w:color w:val="111111"/>
          <w:sz w:val="28"/>
          <w:sz w:val="28"/>
          <w:szCs w:val="28"/>
          <w:rtl w:val="true"/>
          <w:lang w:bidi="fa-IR"/>
        </w:rPr>
        <w:t>است و زن مؤمنه سوگند دروغ نمی خورد،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او مؤمنه است یا خیر؟</w:t>
      </w:r>
    </w:p>
    <w:p>
      <w:pPr>
        <w:pStyle w:val="BookText"/>
        <w:rPr/>
      </w:pPr>
      <w:r>
        <w:rPr>
          <w:rFonts w:ascii="IRNazanin" w:hAnsi="IRNazanin" w:eastAsia="IRNazanin"/>
          <w:color w:val="111111"/>
          <w:sz w:val="28"/>
          <w:sz w:val="28"/>
          <w:szCs w:val="28"/>
          <w:rtl w:val="true"/>
          <w:lang w:bidi="fa-IR"/>
        </w:rPr>
        <w:t xml:space="preserve">بر این اساس هیچ کس نمی تواند ادعا کند که میان تسمیه 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مؤمنه بودن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درباره ی عایشه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بودن وی را با صراحت نفی کرده و پدر او را، که گمان می کرد که عایشه مؤمنه است، به شدت توبیخ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به زن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او شرعاً حرام می شود، زیرا که او را به منزله ی مادر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اَزواجُهُ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أحزاب، همین قاعده و همین مجرا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این تنزیلی است الهی، و این سخن خداوند نیز هرگز ثابت نمی کند که همه ی زنان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مؤمنه هستند، بلکه با نبودنشان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اشاره کرد به احادیثی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طلاق و جدایی و فسخ همسری عایشه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سلب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بدان سبب است که شرط صریح خداوند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p>
    <w:p>
      <w:pPr>
        <w:pStyle w:val="BookText"/>
        <w:rPr/>
      </w:pPr>
      <w:r>
        <w:rPr>
          <w:rFonts w:ascii="IRNazanin" w:hAnsi="IRNazanin" w:eastAsia="IRNazanin"/>
          <w:color w:val="111111"/>
          <w:sz w:val="28"/>
          <w:sz w:val="28"/>
          <w:szCs w:val="28"/>
          <w:rtl w:val="true"/>
          <w:lang w:bidi="fa-IR"/>
        </w:rPr>
        <w:t xml:space="preserve">را مخالفت کرده و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شکسته و به جنگ خلیفه ی بر حق آن حضرت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فتنه ی بزرگی را در میان مسلمانان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طلاق همسران خود را در صورتی که علیه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نمایند، به آن حضرت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طلاق خاص می باشد نه عام، و از مختصات و ویژگی های خاص نبوت است، نه همه ی مردم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صِرف ایقاع و انجام گرفتن امر طلاق، آن زن، از عنوان همسری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شود و دیگر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که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طلاق داده باشد و روایاتی که در این باره وجود دارد، از طُرُق روایی شیعیان و از طریق روایی اهل تسنن، بسیار و پرشمار هستند که به مواردی چند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قدس سره، باسناد خود از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وصیت خویش را در بستر شهادت برای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فرمود که از جمله ی موارد وصیت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وصیی علی أهل بیتی، حیهم و متیهم و علی نسائی، فمن ثبتها لقیتنی غداً، و من طلقها فأنا بریء منها لم ترنی و لم أرها فی عرصة القیامة و أنت خلیفتی علی امتی من بعدی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وصی من بر أهل بیت و خانواده ام، چه زنده و چ مرده ی آن ها، می باشی، به خصوص در مورد همسرانم، پس هر کدامشان را که تثبیت کردی مرا در قیامت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که طلاق دهی، در آن صورت، من از او بی زارم و بری هستم، و مرا در عرصه ی قیامت،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تو خلیفه ی من هستی بر امتم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خود،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عائشة و حفصة ستشاقّانک و تعصیانک بعدی، و تخرج علیک عائشة فی عساکر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تبغضانک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تتخلف الأخری تجمع إلیها الجموع، هما فی الأمر سواء فما أنت صانع یا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فعلتا ذلک، تلوتُ علیهما کتاب الله و هو الحجة فی ما بینی و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قبلتا و الا أشهدت الله و أشهدتک علیهما و رأیت قتالهما علی ضلالتهما،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وقع فی 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اذا فعلتا ما شهد علیهما القرآن، فأبنهما منی فانهما بَائِنَتَانِ، و أبو هما شریکان لهما فی عملتا و فعلتا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عایشه و حفصه از تو جدا خواهند شد و تو را عصیان خواهند نمود، عایشه علیه تو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 زره پوش و آن دیگری می ماند و جمع کثیری را برایش فراهم می آورد، این دو در این کار مساوی هستند، در آن صورت، ای علی، چه خواهی 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چنین کنند در آن صورت قران را بر ایشان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من و آن ها این کتاب حجت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بپذیرند که چه خوب است، والا سنت را بر ایشان بازگو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وظایف و واجباتی که در امر اطاعت از من به گردن دارند و از حق واجب که به عهده ی آن ها است، سخن خواهم گفت اگر بپذیرند که هیچ والا در آن صورت، خدا و شما را برای آن ها به گواهی می گیرم و کشتن آن ها را بر زنده بودنشان ترجیح خواهم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فرمودندک و پی کردن شتر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دادم، آری، و حتی پی کردن 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اتفاق بیفتد؟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بیفتد، در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کاری را که قرآن علیه آن ها گواهی داده است، انجام دادند، طلاقشان بده که در آن صورت بائن و طلاق یافته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پدران آن دو نیز در کارها و رفتارهای دخترانشان شریک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خانه ام سلمه رضوان الله تعالی علیها جمع کرد و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بشنوید که به شما چه می گویم، آن گاه با دست به سوی امام 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و به همسران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ارث و قائم من در میان شما و امت است هرچه فرمانتان می دهد اطاعت کنید و هرگز از فرمان او عصیان و سرکشی نکنید، زیرا در آن صورت هلاک خواهید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 کنم، لذا تا وقتی که خدا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تو را اطاعت می کنند، آن ها را نگه دار و بر آن ها از اموالت انفاق و تأمین هزینه کن و به آن ها فرمان بده که مطیع تو باشند و از آن چه که مایه ی نگرانی توست نهی کن، و هرگاه تو را عصیان و نافرمانی کردند، رهایشان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زن هستند و ناتوانی و سستی رأی و اندیشه از ویژگی های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کن تا وقتی که مدارا برتر و مؤثرتر است، اما هر کس که عصیان و نافرمانی تو را کرد، طلاقش بده، طلاقی که خدا و رسول از آن زن بیزاری و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و سخنی بر زبان نراندند، تا آن که عایشه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هرگز نشده که ما را به چیزی امر نمایی و ما نافرمانی کنیم، و کار دیگری انجام 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حمیرا تو، به بدترین صورت ممکن، مرا نافرمانی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سخنانم مخالفت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ای که تو را در آن گذاشته ام، به صورت آراسته خارج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 هایی از مردم گرداگرد تو را خواهند گرفت و تو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ظالمانه مخالفت خواهی کرد و پروردگارت را معصیت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سگان منطقه ی حو أب برایت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خانه های خودتان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خانه های خود رفتند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طبرسی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وقتی که شتر عایشه را با تیر زدند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چاره ای ندارم جز آن که طلاقش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حاضران را به خدا سوگند داد که آیا کسی شنیده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اختیار و امر همسرانم، پس از من، در دست توست در این میانه سیزده تن برخاستند و گواهی دادند که دو تن از آن ها از بدری ها بودند، و اظهار نمودند که خودشان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که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پس از من اختیار و امر همسرانم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 به گوش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به گونه ای که صدای گریه اش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جنگ جمل با پنج هزار فرشته نشان دار، یاری خواهند کرد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نیز روایت کرده است از سعد بن عبدالله اشعری که وی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چند پرسید از آن جمله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و 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روایت کردیم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طلاق همسران خود را در دست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جنگ جمل کسی را نزد عایشه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اسلام و اسلامیان را با این فتنه ات، برآشفتی، و فرزندانت را با جهالت هایت به دام چاله های هلاکت و نابودی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شرت را از سرم کم کنی که هیچ و الا طلاقت می دهم، حال آن که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طلاقشان با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صورت می گرفت،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رها شوند،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طلاق آن ها با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و رها می شوند، پس چرا ازدواج مجدد برای آن ها حلال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ازدواج را بر آن ها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امر ممکن است و حال آن که با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راه ازدواج مجدد برایشان باز شده است، و منعی ندارند؟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مولای من، مرا از معنای طلاق خاصی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فرموده اند و حکم آن را به ایشان سپرده اند، چیست؟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شأن و مقام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برده و کرامت بخشیده، لذا به این شرف که آن ها امهات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مفتخرشان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این شرف والا همچنان برای آنها باقی می ماند تا وقتی که مطیع و فرمان بردار باشند، لذا هر کدام شان که پس از من،</w:t>
      </w:r>
    </w:p>
    <w:p>
      <w:pPr>
        <w:pStyle w:val="BookText"/>
        <w:rPr/>
      </w:pPr>
      <w:r>
        <w:rPr>
          <w:rFonts w:ascii="IRNazanin" w:hAnsi="IRNazanin" w:eastAsia="IRNazanin"/>
          <w:color w:val="111111"/>
          <w:sz w:val="28"/>
          <w:sz w:val="28"/>
          <w:szCs w:val="28"/>
          <w:rtl w:val="true"/>
          <w:lang w:bidi="fa-IR"/>
        </w:rPr>
        <w:t>خدای متعال را نافرمانی کردند و علیه تو قیام و خروج نمودند، او را رهایی و طلاق بده، و از این شرافت والا و ام المؤمنین بودن ساقط کن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النهانی مغربی، باسنادش از سالم بن ابو الجعد، چنین روایت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عایشه، که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قضیه ی جمل را پایان ده و به خانه ات برگرد، 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کسی را فرستاد، باز هم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کسی را فرستاد و این سخن را به وی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گردی یا سخنی بگویم که پس از آن،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بیزاری خواهند جست، عایشه با شنیدن این سخن گفت مرا برگردانید، مرا برگردانید، یکی از زنان که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چه چیزی تو را این گونه بر آشفته ات کرده است و تهدید علی چه می باشد؟</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سرنوشت خانواده به جای خود نصب کرد و طلاق همسران را به دست او سپرد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ابو حنیفة النعمان مغربی، از عبدالله بن عباس، گزارش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 از جنگ جمل کار مردم سامان گرفت، و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همسرانشان در بصره مدتی ماندند، مرا نزد عایشه فرستاد و فرمان داد که از بصره خارج شود و خانه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خوش نداشت دست بردارد و بصره را ترک گوید و به خانه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بار دیگر پیام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ات برگرد و گرنه به خدا سوگند لفظ و کلماتی را بر زبان می آورم که پس از آن دیگر هیچ مؤمن تو را مادر نمی خواند و با عنوان ام المؤمنین، یاد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لفظ طلاق را به نیابت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پیام به عایشه رسید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مرا برگردانید، به خدا سوگند چیزی را به یاد من آورد که اگر پیش تر می دانستیم و در خاطر می داشتم هرگز این سفر را آغاز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اخواص او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آن سخن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زنان خود را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وی را وکیل خود ساخت که همسرانش را چه زنده و چه مرده باشند، می تواند پیوند و همسری را قطع نماید، و این که می ترسم که اگر با او محافظت کنم آن کار را بکند، و پس از آن رفت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ابن اعثم کوفی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طریق اهل تسنن روایت کرده است که وقتی که عایشه از روی گردانی و رفتن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فرستاد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تو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دانه را آفرید و شکافت و جان را حیات بخشید، اگر اکنون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مدینه و خانه ات برنگردی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 چه را که خودت می د انی درباره ی تو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عایشه گیسوی سمت راست خود را بافته بود و می خواست گیسوی سمت چپ را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 عایشه همان دم بر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مهالبه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عبدالله بن عباس نزد تو آمده بود و ما می شنیدیم که با او با صدای بلند هم سخن شده بودی و جوابش می دادی و پس از چندی با خشم از کنار تو رفت، اما اکنون این جوان با پیام پدرش نزد تو آمد و تو را آشفته و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پدرش می آمد این نگرانی و اضطزراب را از تو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جوان نگرانم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می خواهد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به تماشای این جوان بنشیند، باری، پدرش پیامی برایم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فرستاده مطلع کن،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های خود اموال به صورت انفال به دست آورده بود و آن ها را در میان یاران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خواستیم مقداری از آن اموال را نیز به ما بدهد و بر این خواسته اصرار و پافشاری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خسته کرده اید، ما نیز با او در افتادیم و نسبت به او بدگویی کردیم،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إِنْ طَلَّقَکُنَّ أَنْ یُبْدِلَهُ أَزْوَاجًا خَیْرًا مِنْکُنَّ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پروردگار او شماها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شما همسرانی به او دهد که از شما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او بدگویی و تندی کردیم، 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و رفتار 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و به او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طلاق آن ها را به تو وا می گذارم، پس هر کدامشان را که طلاق دهی بائن و جدا شده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زمان خاصی را معین نمی کند چه در زمان حیات و چه در زمان مرگ، این همان کلمه و گفتاری است که می ترسم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عنوان ام المؤمنین محروم کردم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باری، این روایاات و نصوص که با صراحت نشان می دهند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ولایت دارند با نص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حتی اهل تسنن آن را به صورت انبوه روایت کرده اند، در این حدیث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خود بر خانواده اش خلیفه و جانشین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چنین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هشدار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خاندان خویش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در این دعوت حاضر شدند و خوردند و نوشیدند، پس از آن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عهده دار بدهی و وعده هایم می شود و در بهشت همنشین من و در میان خانواده ام خلیفه و جانشین من می شود؟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بر خویشاوندان خود، عرضه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پیامبر خدا و زیر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گردنم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بی تردید برادرم و وصی و جانشین من در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سخنش را بشنوید و از او اطاعت کنید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مفاد این احادیث آن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خاصی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که مقتضای آن، طلاق دادن هر یک از زنان آن حضرت است، در صورتی که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عصیان کنند و علیه وی خروج و قیام نمایند، او می تواند چنان زن عصیان گری را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کند و البته این وکالت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اصل وکالت خاص می باشد و مبدأ تنفیذ آن از سوی خود صاحب شریعت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پس از شهادت آن حضرت جاری و ساری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مانند سایر وکالت 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خصائص نبوت است، و عایشه بی تردید، علیه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خروج کرد و به سوی بصره روانه شد و با این عمل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نافرمانی کرد و با حکم صریح خدا مخالفت نمود و کشتارهای بی نظیری میان مسلمانان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مقتضای این احادیث، بی هیچ تردیدی به سبب کارهای پلیدش،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بائن و طلاق یافته شده و خود را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نموده و حرمت خود را در اسلام ساقط و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چه بسا اشکالی طرح شود که با آن که ثابت شده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طلاق دادن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می توانست پس از آن حضرت آن ها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این احادیث چیزی جز تهدید و تلویح به عایشه در خصوص ایقاع و اجرای طلاق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تهدید برای آن بوده است که او را به روی دانی و رفتن از بصره و بازگشتن به مدینه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صیغه ی طلاق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 و افتخار همسری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عایشه در جایگاه و مکان اعتباری خویش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این است که بی شک این ایقاع و این طلاق چه به صورت فوری و چه به صورت تأخیری و مؤجل، صورت گرفته است زیرا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امر و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نکرد و آن را مهمل نگذاشت، ولی فرصتی برای این کار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حضرت در میان آتش های فتنه قرار گرفته بود و به جنگ با ناکثان، قاسطان و مارقان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شرایطی امکان پرداختن به ایقاع چنان طلاقی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 تحمل پیامدهای آن در آن فرصت های اندک مهیا نمی شد، از این روی در منابع و آثار آمده است که آن حضرت ایقاع و انشای این طلاق را به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نیز آن را به برادرش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وانهاد و توصیه فرمود و سرانجام در روزی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سوار بر استر پیش آمد و مانع گردید که جنازه ی مطهر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قبر جدش،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صیغه ی طلاق را جاری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جنازه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کند، اما عایشه مانع شد و سوار بر استری شد و مردم را علیه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شوراند و تحریک می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رفتاری را از عایشه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نامه را برایش فرستاد، به دلیل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همسران خود را پس از خود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آن را به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ایشان نیز آن را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همسرانم هرگز در روز قیامت مرا نخواهند دید، و این حکم شامل آن می شود که جانشینان من، آنها را طلاق دهند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بنابراین عایشه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شد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ساقط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جنگ جمل طلاق داده باشد ولی به خاطر محذوراتی این امر را ظاهر شمرده و مکتوم و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بالاخره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 دفن جنازه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 و موضوع را به وی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دستاورد کلام و حاصل سخنی که ما در این جا در پی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عایشه هرگز مستحق و سزاوار لقب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از باب تشریف و تعظیم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اعمال و کردار او مطابقت نمی کند و هرگز در روز قیامت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نخواهد، زیرا که هیچ گاه به شرط اساسی تقوی و پرهیزگاری که قرآن بر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و پایبند نبود و این دلیل اخیر دلایل پیشین را معاضدت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تقوا پیشه می کرد و پرهیزگاری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اما بدون تقوا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و از هیچ گونه کرامتی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آن چه ذر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و مشروط به رعایت تقوا می باشد، و بنا به نقل خود اهل تسنن، بعضی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عایشه رعایت چنین امری را ننمودند و باعمال و کردار ناشایست خود موجبات ناراحتی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که تا زمانی که زنده است، مرگ عایشه را ببیند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عایشه خود در این باره می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مرا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تا زنده هستم مرگ تو را ببینم و بر تو نماز بخوانم و تو را دفن نمایم السنن الکبری، ابوبکر احمد بن حسین بن علی بیهقی،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طبقات الکبری، ابو عبدالله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عایشه نقل می کند که 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البقیع فوجدنی و أنا أجد صداعاً فی رأسی،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ارأساه،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یاعیشة و ارأساه، ثم قال ما ضرک لومت قبلی فقمت علیک فغسلتکَ، وکفتنک و صلیت علیک و دفنتک</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که سر دردی دارم و می گویم آی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عایشه وای سرم،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ضرری ندارد، اگر قبل از من بمیری و من امور مربوطه را انجام دهم، تو را غسل بدهم و کفن کنم و بر تو نماز بخوانم و دقت نمایم</w:t>
      </w:r>
    </w:p>
    <w:p>
      <w:pPr>
        <w:pStyle w:val="BookText"/>
        <w:rPr/>
      </w:pPr>
      <w:r>
        <w:rPr>
          <w:rFonts w:ascii="IRNazanin" w:hAnsi="IRNazanin" w:eastAsia="IRNazanin"/>
          <w:color w:val="111111"/>
          <w:sz w:val="28"/>
          <w:sz w:val="28"/>
          <w:szCs w:val="28"/>
          <w:rtl w:val="true"/>
          <w:lang w:bidi="fa-IR"/>
        </w:rPr>
        <w:t>ابن ابی الحدید در شرح نهج البلاغه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عمر به جای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هر آینه عایشه را قطعه قطعه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دلیل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بردبار بود، این کار را نکرد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چنانچه تاریخ گزارش می دهد، رفته رفته عواملی چند دست به دست هم داد، تا اینکه بین عایشه و معاویه، اختلاف افتاده و باعث شد تا روز به روز کینه و عداوت بین آن دو شدتر گردید و معاویه هم از ترس این که مبادا، عایشه نظیر فتنه ی جمل را مجدداً به پا کند و مردم را علیه او بشوراند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تصمیم به قتل وی گرفت و برای این منظور چاهی را در خانه ی خود حفر نمود و آن را پر از آهک ساخت و چند تیره ی مسموم نیز در وسط آن قرار داد و فرش زیبایی روی آن پهن کرد و تختی بر روی آن نهاد، و عایشه را به خانه ی خود دعوت کرد وقتی که عایشه وارد شد، معاویه وی را به نشستن روی آن تخت،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روی آن نشست، تخت فرو رفت و عایشه در چاه افتاد و هلاک شد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تعجب در این است که عده ای از تسنن برخلاف آن چه را که خودشان در کتب خود درباره ی عایشه نقل کرده اند، مع الوصف احادیثی را در فضائل او، جعل کرده اند و وی را به عنوان محبوب ترین 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کسی که در بهشت هم 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بعضاً پا را از این فراتر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او را با تقواترین، با ورع ترین و فقیه ترین مردم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کمال تجلیل و احترام را از وی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عنوان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همه خدمات و زحماتی که در راه پیشرفت اسلام کشید و همیشه موجبات دلگرمی و تسکین خاطر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خور شأن آن بزرگوار می باشد، از او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تا جایی که حتی نتوانستند قبر آن حضرت را مشاهده نموده و درصدد تخریب قبر این بانوی معظمه بر آمدند، و قبر آن حضرت را خراب کرده و با خاک یکسان نمودند؟</w:t>
      </w:r>
    </w:p>
    <w:p>
      <w:pPr>
        <w:pStyle w:val="BookText"/>
        <w:rPr/>
      </w:pPr>
      <w:r>
        <w:rPr>
          <w:rFonts w:ascii="IRNazanin" w:hAnsi="IRNazanin" w:eastAsia="IRNazanin"/>
          <w:color w:val="111111"/>
          <w:sz w:val="28"/>
          <w:sz w:val="28"/>
          <w:szCs w:val="28"/>
          <w:rtl w:val="true"/>
          <w:lang w:bidi="fa-IR"/>
        </w:rPr>
        <w:t xml:space="preserve">آن چه در خاتمه این قسمت، از بحث، ذکر آن ضروری به نظر می رسد، آن است که چرا عایشه در میان تمامی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منافقان با ارزش است که به خاطر مطرح کردن او، آن همه سعی و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دست می برند و روایت جعل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سری در این کار می باشد؟ برای بیان علت این مطلب باید برگشتنی داشته باشیم به اساس شکل گرفتن گروه منافقین در میان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که مراجعه به تاریخ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بعد از انتخاب ایشان، از طرف خداوند و ابلاغ آن به وسیله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ایشان از طرف خداوند و ابلاغ آن به وسیله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مشهورترین آن در روز غدیر خم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برای جلوگیری از رسیدن ایشان به جانشینی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ای که دارای این دو ویژگی بودند را گرد خود جمع کردند و به وسیله ای کمک و همراهی آنان چگونگی غصب خلافت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کرده و بعد از شهادت آن حضرت آن را مو به مو، به اجرا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ویژگی عبارت بود 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عداوت نسبت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واقعی به نبوت و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جرأت می 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سقیفه و شکل گیری حکومت های غاصبانه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اطرافیان آنان هم دشمنی عمیقی با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هم ایمان واقعی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 قدر در کلام و گفتار و کردار آن ها واضح است که احتیاج به ارائه دلیل و مدرک در این زمینه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اساس سقیفه و غصب خلافت و تغییر مسیر اسلامی و منحرف شدن آن از مسیر اصلی با این تفکر شکل گرفته، بسیار طبیعی است که ملاک نزدیکی و محبوب شدن در نزد آنان و هم چنین دوری و طرد شدن از نزد آنان نیز همین تفکر و همین دو ویژگی باشد، یعنی هر کس که این دو ویژگی را بیشتر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مطرود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درگاه غاصبان خلافت قرار می گرفت، مانند بنی امیه که مطرود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اما محبوب درگاه عمر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مروان که مطرود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درگاه ابوبکر شد، و محبوب درگاه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خالد بن ولید که مطرود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ابوبکر و صاحب مقام و جلالت گردید، به گونه ای که در یک روز، عده ای زیادی از مسلمین و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کرد و با همسر مالک بن نویره، رئیس آنان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عمل نیز از طرف ابوبکر مورد تشویق قرار گرفت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الاصابة فی تمییز الصحابة ابن حجر عسقلانی،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در مقابل، هرکس که از این دو ویژگی مبرا بود و محبت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ارزش و احترام بوده، در نزد غاصبان خلافت مطرود، خارجی و گاهی واجب القتل محسوب می شد که سلمان، ابوذر، مقداد، مالک بن نویره و دیگر صحابی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مواردند که یا تبعید شدند و یا اینکه به قتل رسیدند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معیار مشخص می شود که چرا در میان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اندازه عایشه برای منافقان و غاصبان خلافت دارای ارزش و مقام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وی در دشمنی با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سبقت را از دیگران ربوده بود و همو بود که بارها به خاطر دشمنی با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بود که بارها با توهین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اذیت و آزار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بود و همو بود که جاسوس وار تمامی لحظه به لحظه اتفاقات</w:t>
      </w:r>
    </w:p>
    <w:p>
      <w:pPr>
        <w:pStyle w:val="BookText"/>
        <w:rPr/>
      </w:pPr>
      <w:r>
        <w:rPr>
          <w:rFonts w:ascii="IRNazanin" w:hAnsi="IRNazanin" w:eastAsia="IRNazanin"/>
          <w:color w:val="111111"/>
          <w:sz w:val="28"/>
          <w:sz w:val="28"/>
          <w:szCs w:val="28"/>
          <w:rtl w:val="true"/>
          <w:lang w:bidi="fa-IR"/>
        </w:rPr>
        <w:t xml:space="preserve">خانه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پدرش ابوبکر گزارش می داد که درست به خاطر همین کار خود، مورد خشم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امام زمان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چون در روز جنگ جمل، عایشه شتر سوار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عایشه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قسم داد مردم را به خدا، که هر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باشد که بعد از من،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 برخاسته شهادت دادند که بعضی از آنها در جنگ بدر،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عایشه گریه کرد به نحوی که مردم گریه ی او را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شرافت ام المؤمنین بودن،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خدای تعالی به مدد و یاری تو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پنج هزار فرشته و عایشه از آن حضرت التماس کرد که، در بصره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برادرش محمد، همراه نموده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عوض مهربانی هایی که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معاویه نوشت و او را تحریک کرد به مقاتله و محاربه آن حضرت، و از این جنگ و جدال و خون ریزی، چیزی عاید و نصیب عایشه نشد مگر عقاب الهی و ریختن خون چندین هزار مسلمانان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لشکر عایشه مؤمن و مسلمان نبودند چون بر علیه امام زمانشان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اصحاب جمل شکست خوردند، عامر بن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عایشه 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گوید،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و من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من از اهل جمل نیستم و به غایت خجل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نداشت که بدهد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نادر الأخبار، احمد حنبل روایت کرده، زنی از زنان کوفه، به دیدن عایشه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گوئی؟ در حق مادری که فرزند خود را بکشد، از روی عمد، و آن فرزند، مؤمن باشد؟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کافره است، چنانکه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فَجَزَاؤُهُ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در حق مادری که بکشد شانزده هزار و دویست </w:t>
      </w:r>
      <w:r>
        <w:rPr>
          <w:rFonts w:eastAsia="IRNazanin" w:cs="IRNazanin"/>
          <w:color w:val="111111"/>
          <w:sz w:val="28"/>
          <w:szCs w:val="28"/>
          <w:rtl w:val="true"/>
          <w:lang w:bidi="fa-IR"/>
        </w:rPr>
        <w:t>[</w:t>
      </w:r>
      <w:r>
        <w:rPr>
          <w:rFonts w:eastAsia="IRNazanin" w:cs="IRNazanin"/>
          <w:color w:val="111111"/>
          <w:sz w:val="28"/>
          <w:szCs w:val="28"/>
          <w:lang w:bidi="fa-IR"/>
        </w:rPr>
        <w:t>16200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اولاد مؤمنان و مسلمانان را؟ چون عایشه فهمید که غرضش چیست و سخن راستی به گوش او خورد و به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مُرٌّ، از آن زن دلگیر و خشمناک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 این دشمن خدا را از نزد من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معلوم است که دشمن خدا کیست؟ و فوراً بیرون رفت و حتی عایشه قانع به این هم نشد، مانع شد که تابوت مبارک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این را نیز سربار دیگر گناهان کبیره ی خود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تُطیقُ یَومَ الحَشر حَملاً</w:t>
      </w:r>
    </w:p>
    <w:p>
      <w:pPr>
        <w:pStyle w:val="BookText"/>
        <w:rPr/>
      </w:pPr>
      <w:r>
        <w:rPr>
          <w:rFonts w:ascii="Amiri" w:hAnsi="Amiri" w:eastAsia="Amiri" w:cs="Amiri"/>
          <w:color w:val="111111"/>
          <w:sz w:val="28"/>
          <w:sz w:val="28"/>
          <w:szCs w:val="28"/>
          <w:rtl w:val="true"/>
          <w:lang w:bidi="ar-SA"/>
        </w:rPr>
        <w:t>لاِوزارَ الکبائِرِ کالرَّ وابِسِ</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کتب فریقین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دار فناء به شهادت رسید و به سرای بقا، انتقال یافت و آسوده شد از دنیا و مافیها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 مبارک آن حضرت را برداشته به وداع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عایشه و مروان و جماعت بنی امیه، به گمان آن که می خواهند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حجره 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نمایند، مانع شدند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وداع جد بزرگوارش ببرند، و تابوت مبارک آن سرور را تیرباران کردند، و در آن روز عایشه شتر سوار، بر استری سوار شده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راضی نیستم، او را در آن جا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در جواب او این شعر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عبدالله الحسن، این شعر را در لباس نظم انتظام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 ولو عشتِ تفیّلتِ</w:t>
      </w:r>
    </w:p>
    <w:p>
      <w:pPr>
        <w:pStyle w:val="BookText"/>
        <w:rPr/>
      </w:pPr>
      <w:r>
        <w:rPr>
          <w:rFonts w:ascii="IRNazanin" w:hAnsi="IRNazanin" w:eastAsia="IRNazanin"/>
          <w:color w:val="111111"/>
          <w:sz w:val="28"/>
          <w:sz w:val="28"/>
          <w:szCs w:val="28"/>
          <w:rtl w:val="true"/>
          <w:lang w:bidi="fa-IR"/>
        </w:rPr>
        <w:t>لَکِ التِّسعُ مِنَ الثُّمنِ و فی الکُلِّ تَصَّرَفتِ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در روز جنگ بصره بر شتر سوار شدی، و امروز بر استر سوار شدی و اگر زنده بمانی، احتمال دارد که بر فیل هم سوار شوی، و به تو از میراث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یک هشتم می 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هشت زن دیگر و دختری نیز بود که به جمیع زنان حضرت، یعنی نه نفر کلاً، یک هشتم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مالک یک نهم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یک هشتم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اینک تو همه را تصرف نموده و حجره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ی خود نام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که سه هزار بنی مروانی به اتفاق عایشه، سر راه گرفتند و بر جنازه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حاملان عرش اعظم متحمل آن شده</w:t>
      </w:r>
    </w:p>
    <w:p>
      <w:pPr>
        <w:pStyle w:val="BookText"/>
        <w:rPr/>
      </w:pPr>
      <w:r>
        <w:rPr>
          <w:rFonts w:ascii="IRNazanin" w:hAnsi="IRNazanin" w:eastAsia="IRNazanin"/>
          <w:color w:val="111111"/>
          <w:sz w:val="28"/>
          <w:sz w:val="28"/>
          <w:szCs w:val="28"/>
          <w:rtl w:val="true"/>
          <w:lang w:bidi="fa-IR"/>
        </w:rPr>
        <w:t>بودند، تیر انداختند، و اول کسی هم مرتکب تیر انداختن گشت،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تحریص دیگران نیز به این امر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بی اخلاص، به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که تو در جنگ جمل کشته می شدی،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کشته می شدی تشنیع و سرزنش بود از برای علی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عایشه زن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زمخشری در کتاب ربیع الابرار از جمیع ابن عمیر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روزی به نزد عایشه رفتم و از او پرسیدم که ای عایشه، مرا خبر بده که دوست ترین شخص در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 مورد مردان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دختر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صائم النهار و قائم اللیل بود، و قبض روح سید کاینات را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حدیث را از عایشه شنیدم،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تو می دانستی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حضرت محبوب ترین خلق خدا بود، پس چرا با او محاربه کردی و در مورد وی عاصی شدی؟</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عایشه گریه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من از کارخانه قضا، این بود و اگر نه او، امامی است که طاعت و فرمان برداری او بر همه کس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دیوانی که منسوب به مولای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و عمل اهل حقایق ییم</w:t>
      </w:r>
    </w:p>
    <w:p>
      <w:pPr>
        <w:pStyle w:val="BookText"/>
        <w:rPr/>
      </w:pPr>
      <w:r>
        <w:rPr>
          <w:rFonts w:ascii="IRNazanin" w:hAnsi="IRNazanin" w:eastAsia="IRNazanin"/>
          <w:color w:val="111111"/>
          <w:sz w:val="28"/>
          <w:sz w:val="28"/>
          <w:szCs w:val="28"/>
          <w:rtl w:val="true"/>
          <w:lang w:bidi="fa-IR"/>
        </w:rPr>
        <w:t>داننده ی اسرار دقایق ماییم</w:t>
      </w:r>
    </w:p>
    <w:p>
      <w:pPr>
        <w:pStyle w:val="BookText"/>
        <w:rPr/>
      </w:pPr>
      <w:r>
        <w:rPr>
          <w:rFonts w:ascii="IRNazanin" w:hAnsi="IRNazanin" w:eastAsia="IRNazanin"/>
          <w:color w:val="111111"/>
          <w:sz w:val="28"/>
          <w:sz w:val="28"/>
          <w:szCs w:val="28"/>
          <w:rtl w:val="true"/>
          <w:lang w:bidi="fa-IR"/>
        </w:rPr>
        <w:t>گاهی که سخن ز اهل ایمان گذر</w:t>
      </w:r>
    </w:p>
    <w:p>
      <w:pPr>
        <w:pStyle w:val="BookText"/>
        <w:rPr/>
      </w:pPr>
      <w:r>
        <w:rPr>
          <w:rFonts w:ascii="IRNazanin" w:hAnsi="IRNazanin" w:eastAsia="IRNazanin"/>
          <w:color w:val="111111"/>
          <w:sz w:val="28"/>
          <w:sz w:val="28"/>
          <w:szCs w:val="28"/>
          <w:rtl w:val="true"/>
          <w:lang w:bidi="fa-IR"/>
        </w:rPr>
        <w:t>انصاف دهد خصم که سابق ماییم</w:t>
      </w:r>
    </w:p>
    <w:p>
      <w:pPr>
        <w:pStyle w:val="BookText"/>
        <w:rPr/>
      </w:pPr>
      <w:r>
        <w:rPr>
          <w:rFonts w:ascii="IRNazanin" w:hAnsi="IRNazanin" w:eastAsia="IRNazanin"/>
          <w:color w:val="111111"/>
          <w:sz w:val="28"/>
          <w:sz w:val="28"/>
          <w:szCs w:val="28"/>
          <w:rtl w:val="true"/>
          <w:lang w:bidi="fa-IR"/>
        </w:rPr>
        <w:t>در کتاب مجالس المؤمنین آمده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به مجلس جمعی رسد</w:t>
      </w:r>
    </w:p>
    <w:p>
      <w:pPr>
        <w:pStyle w:val="BookText"/>
        <w:rPr/>
      </w:pPr>
      <w:r>
        <w:rPr>
          <w:rFonts w:ascii="IRNazanin" w:hAnsi="IRNazanin" w:eastAsia="IRNazanin"/>
          <w:color w:val="111111"/>
          <w:sz w:val="28"/>
          <w:sz w:val="28"/>
          <w:szCs w:val="28"/>
          <w:rtl w:val="true"/>
          <w:lang w:bidi="fa-IR"/>
        </w:rPr>
        <w:t>که مذاکره ی حدیث می کردند و در آن اثناء و میان، از عایشه روایت کردند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 القَدرِ ما سألتُ رَبی الا العَفوِ و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شب قدر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نخواهم کرد، از خدای خود، مگر آمرزش گناهان بی پایان و عاقبت کار را، بهلول چون این کلام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نصف دیگر این دعا را نمی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عَلی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یافتن بر علی بن ابی طالب، چون اهم مطالب عایشه، ظفر یافتن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بهلول، موافق کلام عایشه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سوره ی تحریم</w:t>
      </w:r>
    </w:p>
    <w:p>
      <w:pPr>
        <w:pStyle w:val="BookText"/>
        <w:rPr/>
      </w:pPr>
      <w:r>
        <w:rPr>
          <w:rFonts w:ascii="IRNazanin" w:hAnsi="IRNazanin" w:eastAsia="IRNazanin"/>
          <w:color w:val="111111"/>
          <w:sz w:val="28"/>
          <w:sz w:val="28"/>
          <w:szCs w:val="28"/>
          <w:rtl w:val="true"/>
          <w:lang w:bidi="fa-IR"/>
        </w:rPr>
        <w:t xml:space="preserve">علی بن ابراهیم قمی،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ضرب المثلی آورده است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وَامْرَأَتَ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کسانی که کافر شده اند، به همسر نوح و همسر لوط، مَثَل زده است، آن دو تحت سرپرستی دو بنده ی از بندگان صالح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نداشت و به آن ها گفته شد، وارد آتش شوید همراه کسانی که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زن لوط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خیانت آن دو زن، در ماجرای افشای اسرار و آزار آن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داشتند، هم کاری با کافران داشتند علیه دو پیامبر بزرگوار،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در ذیل این آیه ی شریفه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خداوند برای عایشه و حفصه زده که، آن دو اسرار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فاش می کردند برهان،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روایت ذیل آیه، از ابراهیم قمی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از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گناه و بدی نیست، و باید حدّ در خصوص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در راه بصر از وی سرزده بود،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خواست به بصره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بدون آن که یک مَحرَم همراه تو باشد به بصره بروی، بنابراین با فلان مرد، ازدواج کرد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این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أنبیاء فرمود خداوند، این ضرب المثل را برای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و فرموده</w:t>
      </w:r>
      <w:bookmarkStart w:id="22" w:name="pg17011_202306"/>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خود را محفوظ و پاک نگاه داشت، پس خداوند دوزخ را بر فرزندان وی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Heading2"/>
        <w:numPr>
          <w:ilvl w:val="1"/>
          <w:numId w:val="1"/>
        </w:numPr>
        <w:rPr/>
      </w:pPr>
      <w:bookmarkStart w:id="23" w:name="__RefHeading___Toc3676496_3381743652"/>
      <w:bookmarkStart w:id="24" w:name="_Toc8"/>
      <w:bookmarkEnd w:id="23"/>
      <w:r>
        <w:rPr/>
        <w:t>6</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برترین امهات مؤمنین</w:t>
      </w:r>
      <w:bookmarkEnd w:id="24"/>
    </w:p>
    <w:p>
      <w:pPr>
        <w:pStyle w:val="BookText"/>
        <w:rPr/>
      </w:pPr>
      <w:r>
        <w:rPr>
          <w:rFonts w:ascii="IRNazanin" w:hAnsi="IRNazanin" w:eastAsia="IRNazanin"/>
          <w:color w:val="111111"/>
          <w:sz w:val="28"/>
          <w:sz w:val="28"/>
          <w:szCs w:val="28"/>
          <w:rtl w:val="true"/>
          <w:lang w:bidi="fa-IR"/>
        </w:rPr>
        <w:t xml:space="preserve">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 ها،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لقب یافته اند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و بهترین امهات مؤمنین خوانده 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توضیح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به غیر از دو نفر که ذکر شد، بقیه ی همسران حضرت خوب بودند، ولی از همه بهتر و مهمتر آنان،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نسآءِ اُمَتی خدیجهُ و اَفضلُ نِساء الاُمَمِ الماضینَ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بانوان امتم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برترین امتهای گذشته،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حتی در بهشت از زنان دیگر آن حضرت افضل و برتر است</w:t>
      </w:r>
    </w:p>
    <w:p>
      <w:pPr>
        <w:pStyle w:val="BookText"/>
        <w:rPr/>
      </w:pPr>
      <w:r>
        <w:rPr>
          <w:rFonts w:ascii="IRNazanin" w:hAnsi="IRNazanin" w:eastAsia="IRNazanin"/>
          <w:color w:val="111111"/>
          <w:sz w:val="28"/>
          <w:sz w:val="28"/>
          <w:szCs w:val="28"/>
          <w:rtl w:val="true"/>
          <w:lang w:bidi="fa-IR"/>
        </w:rPr>
        <w:t>در تاریخ 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در سن شصت و پنج سالگی، سه سال پیش از هجرت، در ماه رمضان،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جان می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بالکره منی ما أری و لعل الله ان یجعل فی الکره خیراً کثیراً، اذ القیت ضراتک فی الجنة یا خدیجة، فاقریئهن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چه می بینم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خداوند، در ناگوار، خیری بسیار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بهشت هووهای خود را دیدار کردی، آنان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کیستند؟</w:t>
      </w:r>
    </w:p>
    <w:p>
      <w:pPr>
        <w:pStyle w:val="BookText"/>
        <w:rPr/>
      </w:pPr>
      <w:r>
        <w:rPr>
          <w:rFonts w:ascii="IRNazanin" w:hAnsi="IRNazanin" w:eastAsia="IRNazanin"/>
          <w:color w:val="111111"/>
          <w:sz w:val="28"/>
          <w:sz w:val="28"/>
          <w:szCs w:val="28"/>
          <w:rtl w:val="true"/>
          <w:lang w:bidi="fa-IR"/>
        </w:rPr>
        <w:t>مریم بنت عمران و آسیة بنت مزاحم و کلثوم اخت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تو را و نیز مریم دختر عمران و آسیه دختر مزاحم و کلثوم خواهر موسی را در بهشت، همسران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سازگاری و پسران، و چون خدیجه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آویخت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مادرم کجاست؟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بر او نازل شد و گفت</w:t>
      </w:r>
      <w:r>
        <w:rPr>
          <w:rFonts w:eastAsia="IRNazanin" w:cs="IRNazanin"/>
          <w:color w:val="111111"/>
          <w:sz w:val="28"/>
          <w:szCs w:val="28"/>
          <w:rtl w:val="true"/>
          <w:lang w:bidi="fa-IR"/>
        </w:rPr>
        <w:t>:</w:t>
      </w:r>
      <w:bookmarkStart w:id="25" w:name="pg17011_202307"/>
    </w:p>
    <w:p>
      <w:pPr>
        <w:pStyle w:val="BookText"/>
        <w:rPr/>
      </w:pPr>
      <w:bookmarkEnd w:id="25"/>
      <w:r>
        <w:rPr>
          <w:rFonts w:ascii="IRNazanin" w:hAnsi="IRNazanin" w:eastAsia="IRNazanin"/>
          <w:color w:val="111111"/>
          <w:sz w:val="28"/>
          <w:sz w:val="28"/>
          <w:szCs w:val="28"/>
          <w:rtl w:val="true"/>
          <w:lang w:bidi="fa-IR"/>
        </w:rPr>
        <w:t>به فاطمه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مادرت در بهشت خانه ای از در و گوهر، بنا کرده است که رنج و داد و بیداری در آن نیست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ابن عباس روایت کرده است، از مردان نخستین کسی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زنان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تفسیر عیاشی از زراره و محمد بن مسلم،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حدیث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شبی که مرا به آسمان بردند، به هنگام بازگشت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من این است، که سلام من و خداوند را خدیجه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برای ما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کرد، سخن جبرئیل را به او رسانید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 های مقدس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او است و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جبرئیل نیز سلام باد</w:t>
      </w:r>
      <w:r>
        <w:rPr>
          <w:rFonts w:eastAsia="IRNazanin" w:cs="IRNazanin"/>
          <w:color w:val="111111"/>
          <w:sz w:val="28"/>
          <w:szCs w:val="28"/>
          <w:rtl w:val="true"/>
          <w:lang w:bidi="fa-IR"/>
        </w:rPr>
        <w:t>.</w:t>
      </w:r>
      <w:r>
        <w:rPr>
          <w:rStyle w:val="FootnoteAnchor"/>
          <w:rtl w:val="true"/>
        </w:rPr>
        <w:footnoteReference w:id="265"/>
      </w:r>
    </w:p>
    <w:p>
      <w:pPr>
        <w:pStyle w:val="Heading2"/>
        <w:numPr>
          <w:ilvl w:val="1"/>
          <w:numId w:val="1"/>
        </w:numPr>
        <w:rPr/>
      </w:pPr>
      <w:bookmarkStart w:id="26" w:name="__RefHeading___Toc3676498_3381743652"/>
      <w:bookmarkStart w:id="27" w:name="_Toc9"/>
      <w:bookmarkEnd w:id="26"/>
      <w:r>
        <w:rPr/>
        <w:t>7</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مام توحیدگرایان است</w:t>
      </w:r>
      <w:bookmarkEnd w:id="27"/>
    </w:p>
    <w:p>
      <w:pPr>
        <w:pStyle w:val="BookText"/>
        <w:rPr/>
      </w:pPr>
      <w:r>
        <w:rPr>
          <w:rFonts w:ascii="IRNazanin" w:hAnsi="IRNazanin" w:eastAsia="IRNazanin"/>
          <w:color w:val="111111"/>
          <w:sz w:val="28"/>
          <w:sz w:val="28"/>
          <w:szCs w:val="28"/>
          <w:rtl w:val="true"/>
          <w:lang w:bidi="fa-IR"/>
        </w:rPr>
        <w:t xml:space="preserve">دکتر محمد عبده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مورد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نوشته است، از جمله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فرهنگ پیشین سعودی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سابق آن کشور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نقش تاریخ ساز و مترقی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مام گرانمای توحیدگرایان و کمال جویان، همسر و همتای لایق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دغدغه ها و هدف های او، و مادر اسلام عنوان می دهد</w:t>
      </w:r>
      <w:r>
        <w:rPr>
          <w:rFonts w:eastAsia="IRNazanin" w:cs="IRNazanin"/>
          <w:color w:val="111111"/>
          <w:sz w:val="28"/>
          <w:szCs w:val="28"/>
          <w:rtl w:val="true"/>
          <w:lang w:bidi="fa-IR"/>
        </w:rPr>
        <w:t>.</w:t>
      </w:r>
      <w:r>
        <w:rPr>
          <w:rStyle w:val="FootnoteAnchor"/>
          <w:rtl w:val="true"/>
        </w:rPr>
        <w:footnoteReference w:id="266"/>
      </w:r>
    </w:p>
    <w:p>
      <w:pPr>
        <w:pStyle w:val="Heading2"/>
        <w:numPr>
          <w:ilvl w:val="1"/>
          <w:numId w:val="1"/>
        </w:numPr>
        <w:rPr/>
      </w:pPr>
      <w:bookmarkStart w:id="28" w:name="__RefHeading___Toc3676500_3381743652"/>
      <w:bookmarkStart w:id="29" w:name="_Toc10"/>
      <w:bookmarkEnd w:id="28"/>
      <w:r>
        <w:rPr/>
        <w:t>8</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مام فضیلت ها</w:t>
      </w:r>
      <w:bookmarkEnd w:id="29"/>
    </w:p>
    <w:p>
      <w:pPr>
        <w:pStyle w:val="BookText"/>
        <w:rPr/>
      </w:pPr>
      <w:r>
        <w:rPr>
          <w:rFonts w:ascii="IRNazanin" w:hAnsi="IRNazanin" w:eastAsia="IRNazanin"/>
          <w:color w:val="111111"/>
          <w:sz w:val="28"/>
          <w:sz w:val="28"/>
          <w:szCs w:val="28"/>
          <w:rtl w:val="true"/>
          <w:lang w:bidi="fa-IR"/>
        </w:rPr>
        <w:t>ابن حجر عسقلانی، در فتح الباری بشرح صحیح البخاری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سرچشمه 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تفسیر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ثابت شده است که ام سلمه،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 آیه ی شریفه نازل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ها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این ها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اند، زیرا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bookmarkStart w:id="30" w:name="pg17011_202308"/>
    </w:p>
    <w:p>
      <w:pPr>
        <w:pStyle w:val="BookText"/>
        <w:rPr/>
      </w:pPr>
      <w:bookmarkEnd w:id="30"/>
      <w:r>
        <w:rPr>
          <w:rFonts w:ascii="IRNazanin" w:hAnsi="IRNazanin" w:eastAsia="IRNazanin"/>
          <w:color w:val="111111"/>
          <w:sz w:val="28"/>
          <w:sz w:val="28"/>
          <w:szCs w:val="28"/>
          <w:rtl w:val="true"/>
          <w:lang w:bidi="fa-IR"/>
        </w:rPr>
        <w:t xml:space="preserve">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کودکی، در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است، و در بزرگی، داماد او شده است</w:t>
      </w:r>
      <w:r>
        <w:rPr>
          <w:rFonts w:eastAsia="IRNazanin" w:cs="IRNazanin"/>
          <w:color w:val="111111"/>
          <w:sz w:val="28"/>
          <w:szCs w:val="28"/>
          <w:rtl w:val="true"/>
          <w:lang w:bidi="fa-IR"/>
        </w:rPr>
        <w:t>.</w:t>
      </w:r>
      <w:r>
        <w:rPr>
          <w:rStyle w:val="FootnoteAnchor"/>
          <w:rtl w:val="true"/>
        </w:rPr>
        <w:footnoteReference w:id="267"/>
      </w:r>
    </w:p>
    <w:p>
      <w:pPr>
        <w:pStyle w:val="Heading2"/>
        <w:numPr>
          <w:ilvl w:val="1"/>
          <w:numId w:val="1"/>
        </w:numPr>
        <w:rPr/>
      </w:pPr>
      <w:bookmarkStart w:id="31" w:name="__RefHeading___Toc3676502_3381743652"/>
      <w:bookmarkStart w:id="32" w:name="_Toc11"/>
      <w:bookmarkEnd w:id="31"/>
      <w:r>
        <w:rPr/>
        <w:t>9</w:t>
      </w:r>
      <w:r>
        <w:rPr>
          <w:rtl w:val="true"/>
        </w:rPr>
        <w:t>-</w:t>
      </w:r>
      <w:r>
        <w:rPr>
          <w:rtl w:val="true"/>
        </w:rPr>
        <w:t>خصائص و ویژگی یازدهم</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مادر برترین بانوان است</w:t>
      </w:r>
      <w:r>
        <w:rPr>
          <w:rtl w:val="true"/>
        </w:rPr>
        <w:t>:</w:t>
      </w:r>
      <w:bookmarkEnd w:id="32"/>
    </w:p>
    <w:p>
      <w:pPr>
        <w:pStyle w:val="BookText"/>
        <w:rPr/>
      </w:pPr>
      <w:r>
        <w:rPr>
          <w:rFonts w:ascii="IRNazanin" w:hAnsi="IRNazanin" w:eastAsia="IRNazanin"/>
          <w:color w:val="111111"/>
          <w:sz w:val="28"/>
          <w:sz w:val="28"/>
          <w:szCs w:val="28"/>
          <w:rtl w:val="true"/>
          <w:lang w:bidi="fa-IR"/>
        </w:rPr>
        <w:t xml:space="preserve">امتیاز دیگر این بزرگوار این است که خداوند تنها او را لایق مادری برترین بانوان جهان دانسته و او نامزد این افتخار ساخته شده و ریحانه ی سر فراز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هدیه ی گران بهای خداوند، ارمغان جاودانه 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 کران جهان هستی، چشمه سار هماره جوشان، کوثر سعادت و نیک بختی، و منبع پایان ناپذیر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و به برکت وجود او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ارزانی داشتن برترین فرزند به او، بهترین و تفکر انگیزترین برنامه ی معنوی را ارئه می کند، تا نخستین سلول وجود و پایه و اساس شخصیت فرزند جاودانه ی او پس از انجام یک برنامه ی وصف ناپذیر چهل روزه از سوی برترین پدر و مادر گیتی، به صورت ارمغانی از بهشت، توسط فرشته ی وحی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دیگر، آن مادر نمونه و سر 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مدتی پیش از بارداری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فرشته ای فرود آمد از جانب خدای تبارک و تعالی، و ضمن رساندن درود خدا، فرمان او را ابلاغ کرد که باید به دستور آفریدگارم، مدت چهل شبانه روز از خانه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 و به راز و نیاز با خدای خود و انجام وظایف خویش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با عشق و مهری که میان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خردمندترین بانوی روزگارش، حاکم بود، بر آن حضرت گران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چنین دستوری را انجام داد، و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از بابت این موضوع، نگرانی به خود را مده و به یاد خداوند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دوری گزیدن او، به دستور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نیز به وجود بانویی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مباهات می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را در خانه 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گرامی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آتش فراق آن سرور، سر بر آستان عبادت و بندگی خدا داشت، پس از چهل شبانه روز فرشته ی وحی فرود آمد و پس از ابلاغ درود و سلام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آماده ی رسیدن ارمغان آسمانی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حدیث نگاران بزرگ،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یاور نگارنده، هدف از آن برنامه ی معنوی و جدایی آن دو یار مهربان از هم، آن هم، به مدت چهل شبانه روز، به خاطر آن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ارمغان خدا، که دخت فرزانه ی آنان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و برتر از نظر جسم و روح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و ارمغان، پر شکوه خدا به آن پدر و مادر گران مایه، همان چیزی است که در زیارت نامه 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 البَتولِ الطاهِرةِ فاطمةَ بنتِ رسولکَ وَ بِضعَةِ لَحمِهِ وَ صمیمِ قلبهِ، و فَلذَةِ کبدهِ، و النُّخبَةِ مِنکَ لهُ و التُحفَةِ خَصَصتَ بِها وَصیَّةُ و جَیبَةِ المُصطَفی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درود هماره ات را بر بنت و 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ی وجود او، آرامش بخش دل او، جگر گوشه ی او، برگزیده ای از بارگاه تو، که به پیامبرت، ارزانی داشتی، و ارمغان پر شکوهی که ویژه ی جانشین راستین او، قرار دادی، و محبوبه ی مصطفی، همدم مرتضی، سالار بانوان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دارنده ی مژده به مادری امامان راستین، همنشین پروا و پارسایی و سبب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درود هماره ات را بر او نثار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یکی از دانشمندان تسنن این روایت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برخی از میوه های بهشت را به او نشان دهد، فرشته ی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حضرت، دو عدد سیب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خدایی که برای هر چیزی اندازه ای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دستور می دهد که یکی از این سیب ها را خودت تناول و دیگری را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می خواهد، دخت فرزانه ای را از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خدا را به انجام رساند و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پدر و مادر گران قدر 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مشتاق بهشت و نعمت های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بوسید و بوی عطرآگین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آگنیدن، آکندن، پر کردن انباشتن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استشمام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حوریه ی است در چهره ی انسان، فَاطِمَهُ حَوراءُ اِنْسِیَّهٌ، فَکُلَّما اَشْتَقْتُ اِلی رائِحَهِ الْجَنَّهِ، شَمَمْتُ رائِحَهَ اِبْنَتی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به نص قرآن مادر روحانی همه ی مؤمنین است، به عنوان</w:t>
      </w:r>
    </w:p>
    <w:p>
      <w:pPr>
        <w:pStyle w:val="BookText"/>
        <w:rPr/>
      </w:pPr>
      <w:r>
        <w:rPr>
          <w:rFonts w:ascii="IRNazanin" w:hAnsi="IRNazanin" w:eastAsia="IRNazanin"/>
          <w:color w:val="111111"/>
          <w:sz w:val="28"/>
          <w:sz w:val="28"/>
          <w:szCs w:val="28"/>
          <w:rtl w:val="true"/>
          <w:lang w:bidi="fa-IR"/>
        </w:rPr>
        <w:t xml:space="preserve">مادری شایسته و با ایمان در دامن پر مهر خویش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د رکنار رهبری اسلام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خورشید تابانی که بنابر اراده و مشیت الهی تنها فرزند، برای پدر بزرگوارش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مادری انوار الهی و سادات جهان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دامان گهربارش فرزندانی همچون ائمه هدی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دهد که خود، مشعل دار ارشاد و هدایت جهانیان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خدیجه ی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غیر از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دیگری نداشت و به دنیا نیاورد، و از جمله دلائل بر اثبات این مطلب، این نکته و نقل تاریخ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وضع حمل آن بانوی بزرگوار، نزدیک گشت، به زنان قریش و بنی هاشم، پیغام داد که مرا در این امر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چون تو در ازدواج خود، از سخنان ما سرپیچی نمودی،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به همسری برگزیدی، ما نیز تو را یاری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سخت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چهار زن، همانند زنان بنی هاشم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آنان هراسان بود، یکی از آن چهار زن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برای یاری تو فرستاده است، ما خواهران و یاوران تو هستیم، من ساره هستم، این آسیه دختر مزاحم، رفیق بهشتی تو است و این هم مریم دختر عمران است، و این یکی هم کلثوم، خواهر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ما را برای کمک به تو فرستاده است تا یاور و پرستار تو باشیم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اولین وضع حمل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پذیرفت که، این عدم همکاری زنان قریش در فرزند اول ایشان، واقع شده و آن فرزند،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که ایشان آخرین فرزند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یا این که باید پذیرفت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وضع حمل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قریشی هیچ مشکلی نداشته و این اختلاف با زنان قریش، به بعد از بعثت اختصاص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اول که طبق اَسناد و روایات، اصلاً نمی تواند،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منظر عقل قابل پذیرش نیست، زیرا زنی با آن کمالات و وجهه ی اجتماعی، زمینه ای مخالفتِ اجتماع را با این شیوه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حاضر به کمک کردن برای وضع حمل نشود</w:t>
      </w:r>
      <w:r>
        <w:rPr>
          <w:rFonts w:eastAsia="IRNazanin" w:cs="IRNazanin"/>
          <w:color w:val="111111"/>
          <w:sz w:val="28"/>
          <w:szCs w:val="28"/>
          <w:rtl w:val="true"/>
          <w:lang w:bidi="fa-IR"/>
        </w:rPr>
        <w:t>.</w:t>
      </w:r>
      <w:bookmarkStart w:id="33" w:name="pg17011_202311"/>
    </w:p>
    <w:p>
      <w:pPr>
        <w:pStyle w:val="BookText"/>
        <w:rPr/>
      </w:pPr>
      <w:bookmarkEnd w:id="33"/>
      <w:r>
        <w:rPr>
          <w:rFonts w:ascii="IRNazanin" w:hAnsi="IRNazanin" w:eastAsia="IRNazanin"/>
          <w:color w:val="111111"/>
          <w:sz w:val="28"/>
          <w:sz w:val="28"/>
          <w:szCs w:val="28"/>
          <w:rtl w:val="true"/>
          <w:lang w:bidi="fa-IR"/>
        </w:rPr>
        <w:t xml:space="preserve">پس باید به یقین گفت که تنها فرزند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یار وفادار امامت ولایت، زهراء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این نوشتار دلایل کافی بر اثبات این مطلب برای اهل دقت ذکر شد</w:t>
      </w:r>
    </w:p>
    <w:p>
      <w:pPr>
        <w:pStyle w:val="Heading2"/>
        <w:numPr>
          <w:ilvl w:val="1"/>
          <w:numId w:val="1"/>
        </w:numPr>
        <w:rPr/>
      </w:pPr>
      <w:bookmarkStart w:id="34" w:name="__RefHeading___Toc3676504_3381743652"/>
      <w:bookmarkStart w:id="35" w:name="_Toc12"/>
      <w:bookmarkEnd w:id="34"/>
      <w:r>
        <w:rPr/>
        <w:t>10</w:t>
      </w:r>
      <w:r>
        <w:rPr>
          <w:rtl w:val="true"/>
        </w:rPr>
        <w:t xml:space="preserve">- </w:t>
      </w:r>
      <w:r>
        <w:rPr>
          <w:rtl w:val="true"/>
        </w:rPr>
        <w:t xml:space="preserve">حضرت خدیجه </w:t>
      </w:r>
      <w:r>
        <w:rPr>
          <w:rtl w:val="true"/>
        </w:rPr>
        <w:t>(</w:t>
      </w:r>
      <w:r>
        <w:rPr>
          <w:rtl w:val="true"/>
        </w:rPr>
        <w:t>علیها السلام</w:t>
      </w:r>
      <w:r>
        <w:rPr>
          <w:rtl w:val="true"/>
        </w:rPr>
        <w:t>)</w:t>
      </w:r>
      <w:r>
        <w:rPr>
          <w:rtl w:val="true"/>
        </w:rPr>
        <w:t>، مام مملوکه ی پروردگار</w:t>
      </w:r>
      <w:bookmarkEnd w:id="35"/>
    </w:p>
    <w:p>
      <w:pPr>
        <w:pStyle w:val="BookText"/>
        <w:rPr/>
      </w:pPr>
      <w:r>
        <w:rPr>
          <w:rFonts w:ascii="IRNazanin" w:hAnsi="IRNazanin" w:eastAsia="IRNazanin"/>
          <w:color w:val="111111"/>
          <w:sz w:val="28"/>
          <w:sz w:val="28"/>
          <w:szCs w:val="28"/>
          <w:rtl w:val="true"/>
          <w:lang w:bidi="fa-IR"/>
        </w:rPr>
        <w:t xml:space="preserve">هنگامی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از مادر مریم بهترم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من، از عِمران شوهر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کودکی را که در رحم دارم، برای تو مُحرَّر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آزاد نمودم که پس از رشد و بلوغ تا آخر عمر در خدمت مسجد و دین باشد و از زاهدان و عبادت کنندگان مسجد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اعتاقَ قَبْلَ المُلکِ خَلّی بَینی و بین صَفِیّتی فَاِنّی اَمْلکُها و هی اُمُّ الائمهِ و عَتیقی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قبل از مکلیت روانیست، این فرزند برگزیده ام را به من واگذار،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مملوکه ی من و مادر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او را از آتش آزاد کرده 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طبق معمول اولیاء خدا را در زمان های گذشته، همچون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و عهد کند که فرزندش را وقف خدمت گزاری به مسجدالحرام نماید، و چنین کاری قبلاً معقول و معمول بوده است، و تصور می کرد که چنین کاری در شریعت اسلام نیز از مستحبات بزرگ است، و سخن جبرئیل بیان گر آن است که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دختران دیگر است، و او مملوکه ی خداوند بزرگ است، نه مملوکه ی شما، تا بتواند، در مورد او چنان نذری کنید، وانگهی هدف اصلی از نذر کردن فرزند، برای خدمتگزاری خانه ی خدا، بندگی کامل و آزادی از آتش دوزخ است،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هدف رسیده و بر اثر بندگی از آتش دوزخ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دوستان و شیعیانش، و اصلاً بهشت و دوزخ برای او خلق شده است، بهشت لیاقت او را ندارد همه خلائق بخاطر وجود حضرات چهارده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مادر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نذر و عهدی منصرف شد، چرا که اهداف این نذر، قبلاً در مورد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تحقق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مادر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جهت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فرزندی مانند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معصوم و پیامبر اولوالعزم شد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 به عبارت اُخری</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نذر، در زمان سلف، مشروع و معمول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 ی سکوت که الان در اسلام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خود را خالص می کرد، از برای عبادت پروردگار و خدمت کردن بیت المقدس و عمل آخرت حتی از خدمت والدین آن پسر، بی بهره بود و همیشه متعلق این نذر اولاد ذکور بوده اند، نه اناث و دختران، برای مانعی که دختران از حیض و غیره داشته اند، و در آن وقت در بیت المقدس محررین از ولدان و غلمان،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چهار هزار نفر دارد،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علی الرَّسم این نذر را به طریق عموم کرد، یعنی نذر کرد، آن چه در شکم دارم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در قرآن مجید خبر داده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تا آیه 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حمل، خواست به همان نذر مشروع و معمول زنان سلف 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عمل کرده باشد، به قصد این که در شریعت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 و معمول خواهد بود پس به طریق عموم، مولود خود را محرّر کرد که در مسجدالحرام خالصاً لوجه الله، خدمتگذار باشد و به خدمتی از خدمات دینویه مشغول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اعتاق قبل الملک، عشق آزاد کردن و خالص نمودن عبد مملوک است، از قید رقیت پس این عبارت، این معنی دارد،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مملوک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او را آزاد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آزاد کرد با شیعیان او از دوزخ و آتش و از درک فهم مردم و از کارهای قبیح زنانه، و از هر آلودگی ظاهری و باطنی، دینوی و اُخروی، از همه ی این ها آزاد و رها، و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مژده، باعث خوش وقتی او شد، و این مژده و بشارت بسیار با مقصود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ا زآتش آزاد باشد، چون از آن غیر معصوم، غیر تائب و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که خود گهر والائی است که اگر او نبود، خداوند هیچ موجودی خلق نمی کرد، و او اشرف از انبیاء بغیر از پدر بزرگوارش و شوهر خود، علی مرتضی</w:t>
      </w:r>
      <w:bookmarkStart w:id="36" w:name="pg17011_202313"/>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جمیع اولاد معصومش افضل و اشرف است و همین غرض اصلی و مقصد کلی از تحریر، بود و چون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مسبوق بود که خداوند، باو دختری بزرگوار، خواهد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حمل،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مژده داده بود که این حمل دختر است و مادر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عطوف،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مملوکه خود خواند، بجای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آل عمران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تحریر و تخلیص از آتش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ی و نتیجه تحریر خلاص، از آتش است و مطابق مقصود و منظوری که داشت، مژده اش داد، اگر به مریم، یک فرزند دادم</w:t>
      </w:r>
    </w:p>
    <w:p>
      <w:pPr>
        <w:pStyle w:val="BookText"/>
        <w:rPr/>
      </w:pPr>
      <w:r>
        <w:rPr>
          <w:rFonts w:ascii="IRNazanin" w:hAnsi="IRNazanin" w:eastAsia="IRNazanin"/>
          <w:color w:val="111111"/>
          <w:sz w:val="28"/>
          <w:sz w:val="28"/>
          <w:szCs w:val="28"/>
          <w:rtl w:val="true"/>
          <w:lang w:bidi="fa-IR"/>
        </w:rPr>
        <w:t xml:space="preserve">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عدیده ای می دهم اگر وجود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با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وجه ارض الی یوم القیامة، پیشوایان بندگان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روزگاری حجت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در حدیث مذکور،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خوانده، در برابر اصطفای و برگزیده شدن، مریم که فرموده است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الْمَلَائِکَةُ یَا مَرْیَمُ إِنَّ اللَّهَ اصْطَفَاکِ وَطَهَّرَکِ وَاصْطَفَاکِ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مریم را از زنان خودش برگزیدیم،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زنان عالمیان برگزیدیم، و او را انتخاب نمودیم، بنابراین حَنَّه فرزند خود را تحریر و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ی خالصه ی او،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امت نیز فرزند خود را تحریر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ی آن، یازده تن 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آخرین ایشان،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رسالت عظما، اقتدا می نماید و پشت سر او نماز می خواند، 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حسنه است 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افضل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اشاره هم کردیم</w:t>
      </w:r>
      <w:r>
        <w:rPr>
          <w:rFonts w:eastAsia="IRNazanin" w:cs="IRNazanin"/>
          <w:color w:val="111111"/>
          <w:sz w:val="28"/>
          <w:szCs w:val="28"/>
          <w:rtl w:val="true"/>
          <w:lang w:bidi="fa-IR"/>
        </w:rPr>
        <w:t>.</w:t>
      </w:r>
    </w:p>
    <w:p>
      <w:pPr>
        <w:pStyle w:val="Heading2"/>
        <w:numPr>
          <w:ilvl w:val="1"/>
          <w:numId w:val="1"/>
        </w:numPr>
        <w:rPr/>
      </w:pPr>
      <w:bookmarkStart w:id="37" w:name="__RefHeading___Toc3676506_3381743652"/>
      <w:bookmarkStart w:id="38" w:name="_Toc13"/>
      <w:bookmarkEnd w:id="37"/>
      <w:r>
        <w:rPr/>
        <w:t>11</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 xml:space="preserve">بسان مادر ارجمند حضرت مسیح </w:t>
      </w:r>
      <w:r>
        <w:rPr>
          <w:rtl w:val="true"/>
        </w:rPr>
        <w:t>(</w:t>
      </w:r>
      <w:r>
        <w:rPr>
          <w:rtl w:val="true"/>
        </w:rPr>
        <w:t>علیه السلام</w:t>
      </w:r>
      <w:r>
        <w:rPr>
          <w:rtl w:val="true"/>
        </w:rPr>
        <w:t>)</w:t>
      </w:r>
      <w:bookmarkEnd w:id="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شکوه بارش، این بود که نوزاد ارجمند او پس از ولادت، بسان و مانند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سخن گشود و از یک تایی خدا و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گفت و بدین وسیله، ضمن به نمایش نهادن قدرت بی کران آفریدگارش، دل شکسته و توفان زده ی مادر را به ساحل آرامش رهنمون نمود، مادر ارجمند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هراسی از تیرهای اتهام تاریک فکران بود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سخت نیاز به آن اعجاز و قدرت نمایی پروردگار داشت، از این رو، کودک ارجمند او، پس از چشم گشودن به این جهان، در همان دم چنین سخن آغاز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مریم</w:t>
      </w:r>
    </w:p>
    <w:p>
      <w:pPr>
        <w:pStyle w:val="BookText"/>
        <w:rPr/>
      </w:pPr>
      <w:r>
        <w:rPr>
          <w:rFonts w:ascii="IRNazanin" w:hAnsi="IRNazanin" w:eastAsia="IRNazanin"/>
          <w:color w:val="111111"/>
          <w:sz w:val="28"/>
          <w:sz w:val="28"/>
          <w:szCs w:val="28"/>
          <w:rtl w:val="true"/>
          <w:lang w:bidi="fa-IR"/>
        </w:rPr>
        <w:t>ای مردم، من بنده ی خدا هستم، به من کتاب آسمانی ارزانی داشته و مرا پیام آور خویش قرار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و مرا هر جا که باشم پر برکت ساخته و تا زنده ام به نماز و زکات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p>
    <w:p>
      <w:pPr>
        <w:pStyle w:val="BookText"/>
        <w:rPr/>
      </w:pPr>
      <w:r>
        <w:rPr>
          <w:rFonts w:ascii="IRNazanin" w:hAnsi="IRNazanin" w:eastAsia="IRNazanin"/>
          <w:color w:val="111111"/>
          <w:sz w:val="28"/>
          <w:sz w:val="28"/>
          <w:szCs w:val="28"/>
          <w:rtl w:val="true"/>
          <w:lang w:bidi="fa-IR"/>
        </w:rPr>
        <w:t>و مرا نسبت به مادرم شایسته کردار ساخته و مرا زورمداری، تیره بخت نساخته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مریم</w:t>
      </w:r>
    </w:p>
    <w:p>
      <w:pPr>
        <w:pStyle w:val="BookText"/>
        <w:rPr/>
      </w:pPr>
      <w:r>
        <w:rPr>
          <w:rFonts w:ascii="IRNazanin" w:hAnsi="IRNazanin" w:eastAsia="IRNazanin"/>
          <w:color w:val="111111"/>
          <w:sz w:val="28"/>
          <w:sz w:val="28"/>
          <w:szCs w:val="28"/>
          <w:rtl w:val="true"/>
          <w:lang w:bidi="fa-IR"/>
        </w:rPr>
        <w:t>و درود خدا بر من، روزی که دیده به جهان گشودم و روزی که چشم از جهان فرو خواهم بست و روزی که برانگیخته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گرامی،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آغازین لحظه های ولادت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أَنَّ 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اَلْأَنْبِیَاءِ وَ أَنَّ بَعْلِی سَیِّدُ اَلْأَوْصِیَاءِ وَ وُلْدِی سَادَةُ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خدایی جز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سالار پیامبران خداست، و همسرم، سرور پیشوایان است، و فرزندانم سالار نوادگان پیامرانند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با نام و عنوان، سلام گفت و آنان آن گاه به یک یک آن بانوان بهشت نیز با چهره ای شادمان به او، مهر ورزیدند و در آن لحظه های حساس بود که آسمانیان و حوریان بهشت، ولادت 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تبریک گفته، و در کران تا کران آسمان ها فروغی پرتو افکند که فرشتگان تا آن روز آن را ندیده بودند، سپس زنان برگزیده ای بهشت کودک نو رسیده را به مادرش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کودک گران مایه ات را بر گیر که پاک و پاکیزه است و خداوند او و نسل سر افرازش را پر برکت ساخته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نوزاد محبوبش را به آغوش فشرد و تا سینه در دهان او نهاد، شیر</w:t>
      </w:r>
      <w:bookmarkStart w:id="39" w:name="pg17011_202315"/>
    </w:p>
    <w:p>
      <w:pPr>
        <w:pStyle w:val="BookText"/>
        <w:rPr/>
      </w:pPr>
      <w:bookmarkEnd w:id="39"/>
      <w:r>
        <w:rPr>
          <w:rFonts w:ascii="IRNazanin" w:hAnsi="IRNazanin" w:eastAsia="IRNazanin"/>
          <w:color w:val="111111"/>
          <w:sz w:val="28"/>
          <w:sz w:val="28"/>
          <w:szCs w:val="28"/>
          <w:rtl w:val="true"/>
          <w:lang w:bidi="fa-IR"/>
        </w:rPr>
        <w:t>جریان یافت و آن أختر فروزان، پس از آن روز، هر روز که می گذشت بسان و مانند یک ماه و در هر ماه بسان یک سال، رشد داشت، و به سوی شکوفایی پر کشید</w:t>
      </w:r>
      <w:r>
        <w:rPr>
          <w:rFonts w:eastAsia="IRNazanin" w:cs="IRNazanin"/>
          <w:color w:val="111111"/>
          <w:sz w:val="28"/>
          <w:szCs w:val="28"/>
          <w:rtl w:val="true"/>
          <w:lang w:bidi="fa-IR"/>
        </w:rPr>
        <w:t>.</w:t>
      </w:r>
      <w:r>
        <w:rPr>
          <w:rStyle w:val="FootnoteAnchor"/>
          <w:rtl w:val="true"/>
        </w:rPr>
        <w:footnoteReference w:id="275"/>
      </w:r>
    </w:p>
    <w:p>
      <w:pPr>
        <w:pStyle w:val="Heading2"/>
        <w:numPr>
          <w:ilvl w:val="1"/>
          <w:numId w:val="1"/>
        </w:numPr>
        <w:rPr/>
      </w:pPr>
      <w:bookmarkStart w:id="40" w:name="__RefHeading___Toc3676508_3381743652"/>
      <w:bookmarkStart w:id="41" w:name="_Toc14"/>
      <w:bookmarkEnd w:id="40"/>
      <w:r>
        <w:rPr/>
        <w:t>12</w:t>
      </w:r>
      <w:r>
        <w:rPr>
          <w:rtl w:val="true"/>
        </w:rPr>
        <w:t xml:space="preserve">- </w:t>
      </w:r>
      <w:r>
        <w:rPr>
          <w:rtl w:val="true"/>
        </w:rPr>
        <w:t xml:space="preserve">علاقه ی حضرت خدیجه </w:t>
      </w:r>
      <w:r>
        <w:rPr>
          <w:rtl w:val="true"/>
        </w:rPr>
        <w:t>(</w:t>
      </w:r>
      <w:r>
        <w:rPr>
          <w:rtl w:val="true"/>
        </w:rPr>
        <w:t>علیها السلام</w:t>
      </w:r>
      <w:r>
        <w:rPr>
          <w:rtl w:val="true"/>
        </w:rPr>
        <w:t xml:space="preserve">) </w:t>
      </w:r>
      <w:r>
        <w:rPr>
          <w:rtl w:val="true"/>
        </w:rPr>
        <w:t xml:space="preserve">به پیامبر خدا </w:t>
      </w:r>
      <w:r>
        <w:rPr>
          <w:rtl w:val="true"/>
        </w:rPr>
        <w:t>(</w:t>
      </w:r>
      <w:r>
        <w:rPr>
          <w:rtl w:val="true"/>
        </w:rPr>
        <w:t>صلی الله علیه و آله و سلم</w:t>
      </w:r>
      <w:r>
        <w:rPr>
          <w:rtl w:val="true"/>
        </w:rPr>
        <w:t>)</w:t>
      </w:r>
      <w:bookmarkEnd w:id="41"/>
    </w:p>
    <w:p>
      <w:pPr>
        <w:pStyle w:val="BookText"/>
        <w:rPr/>
      </w:pPr>
      <w:r>
        <w:rPr>
          <w:rFonts w:ascii="IRNazanin" w:hAnsi="IRNazanin" w:eastAsia="IRNazanin"/>
          <w:color w:val="111111"/>
          <w:sz w:val="28"/>
          <w:sz w:val="28"/>
          <w:szCs w:val="28"/>
          <w:rtl w:val="true"/>
          <w:lang w:bidi="fa-IR"/>
        </w:rPr>
        <w:t xml:space="preserve">علاقه ی ام المؤمنین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تقوا، پاک دامنی، عفت، امین و امانت، علاوه بر مقام نبوتی، مهربان، دلسوز اسلام و مسلمانان اخلاق و خوی عالی، عبادت و بندگی خداوند و صدها صفات نیک و عالیه او، و متقابلاً علاقه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صفات عالیه ای که داشت از بُعد پاکدامنی، عفیف، تقوا، خداپرست و خدا دوست، دلسوز دین و اسلام و مسلمین و پرهیزگاری، و این عشق ها، عشق مجازی نبوده، بلکه علاقه ی این دو به هم، بخاطر معنوی و دینی و الهی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علاقه ی او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جای قلب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 فضا، فضای ملکوت بود نه فضای ناسوت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که در چنین فضایی عشق حیوانی را، راهی نیست، بر همین اساس اهل دل این ندای آسمانی را شنیدند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زوجَ الطاهِرَةَ بالطاهرَ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بانوی پاک را همسر مردی پاک و راستین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پرده از جلو چشم ها، کنار رفت، حوریان بهشتی بر مجلس عقد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افشانی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وجود این پاک مرد، سرچشمه گرفته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آشفته ی روی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کشته ی 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واقف ز سر قاب قوسین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دیدم طاقت ابروی 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رویش چه یاد آرم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سرمست از بوی محمد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أنبیاء از شوق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انداخته سوی محمد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با حسن و ملاحت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خال هندی محمد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لشگر از دل های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تار گیسوی محمد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معطر گشته بزم هشت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عطر نفخه خوی محمد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سلسبیل و نهر و تنسیم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گردیده از خوی محمد</w:t>
      </w:r>
      <w:bookmarkStart w:id="42" w:name="pg17011_202316"/>
    </w:p>
    <w:p>
      <w:pPr>
        <w:pStyle w:val="BookText"/>
        <w:rPr/>
      </w:pPr>
      <w:bookmarkEnd w:id="4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بت پرستان تار زنار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بنشیدند با هوی محمد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بتان بر خاک سودند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سحر چشم جادوی محمد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در بحث علاقه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مباحث قبل ذکر شد تا حدودی، که نشانه ی خالص آن بانوی بزرگوار به شوهر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لابلای بحث های بعدی، انشاءالله ذکر خواهد شد</w:t>
      </w:r>
      <w:r>
        <w:rPr>
          <w:rFonts w:eastAsia="IRNazanin" w:cs="IRNazanin"/>
          <w:color w:val="111111"/>
          <w:sz w:val="28"/>
          <w:szCs w:val="28"/>
          <w:rtl w:val="true"/>
          <w:lang w:bidi="fa-IR"/>
        </w:rPr>
        <w:t>.</w:t>
      </w:r>
    </w:p>
    <w:p>
      <w:pPr>
        <w:pStyle w:val="Heading2"/>
        <w:numPr>
          <w:ilvl w:val="1"/>
          <w:numId w:val="1"/>
        </w:numPr>
        <w:rPr/>
      </w:pPr>
      <w:bookmarkStart w:id="43" w:name="__RefHeading___Toc3676510_3381743652"/>
      <w:bookmarkStart w:id="44" w:name="_Toc15"/>
      <w:bookmarkEnd w:id="43"/>
      <w:r>
        <w:rPr/>
        <w:t>13</w:t>
      </w:r>
      <w:r>
        <w:rPr>
          <w:rtl w:val="true"/>
        </w:rPr>
        <w:t>-</w:t>
      </w:r>
      <w:r>
        <w:rPr>
          <w:rtl w:val="true"/>
        </w:rPr>
        <w:t xml:space="preserve">علاقه ی پیامبر اکرم </w:t>
      </w:r>
      <w:r>
        <w:rPr>
          <w:rtl w:val="true"/>
        </w:rPr>
        <w:t>(</w:t>
      </w:r>
      <w:r>
        <w:rPr>
          <w:rtl w:val="true"/>
        </w:rPr>
        <w:t>صلی الله علیه و آله و سلم</w:t>
      </w:r>
      <w:r>
        <w:rPr>
          <w:rtl w:val="true"/>
        </w:rPr>
        <w:t xml:space="preserve">) </w:t>
      </w:r>
      <w:r>
        <w:rPr>
          <w:rtl w:val="true"/>
        </w:rPr>
        <w:t xml:space="preserve">به ام المؤمنین خدیجه </w:t>
      </w:r>
      <w:r>
        <w:rPr>
          <w:rtl w:val="true"/>
        </w:rPr>
        <w:t>(</w:t>
      </w:r>
      <w:r>
        <w:rPr>
          <w:rtl w:val="true"/>
        </w:rPr>
        <w:t>علیها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علاقه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شدیداً به او محبت می ورزید و او را دوست می داشت، و پس از مراسم ازدواج، خداوند را مورد حمد و سپاس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زوجنی خدیجة و کنت لها عاشقاً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هم چنین در روایت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محبا و بها وامقاً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تا آن حضرت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اختیار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به هنگام دفن او، ابتدا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آن حضرت داخل شد و 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قبر جای داد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سید احمد سایح از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الاضواء فی مناقب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ظل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یحبها و یذکرها و یثنی علیها حتی بعد انتقالها الی الرفیق ا 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اهدی الیه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الی بیت فلانة فانها کانت صدیقة لخدیجة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و او را یاد می نمود و بر وی درود می فرستاد، حتی بعد از انتقال او به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آورده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خانه ی فلان زن ببرید، زیرا که او دوست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یک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حضرت گوسفندی را قربانی می کرد و آن را برای دوستان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غضب در آوردم و با تضغیر کلمه ی خُدَیجه، او را مسخره کردم، حضرت مرا از این کار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محبت خدیجه را روزی کرده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باز از عایشه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الثناء علیها و الاستغفار لها فذکر ها ذات یوم فحملتنی الغیرة فقلت عوضک الله من کبیرة السن،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شدیداً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خانه بیرون نمی آمد، مگر این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کرد و برایش استغفار می نمود، روزی از او یاد کرد و من حسد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پیرزنی بیش نبود، خداوند بهتر از او را به شما عوض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یعنی جوان و دختر بوده منظورش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به خدا قسم که بهتر از او را به من نداده است، خدیجه و اَینَ مثل خدیجة صدقتنی حین کذبتی الناس و وازرتنی علی دین الله و اَعانتنی بما لها، خدیجه، و دیگر کجاست، مثل خدیجه؟ او به من ایمان آورد، آن هنگام که مردم مرا انکار می کردند او مرا تصدیق کرد، آن گاه که مردم مرا تکذیب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مال خود، مرا یاری کرد و خداوند از میان همسران، فقط از خدیجه به من فرزند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گریه می کرد و نیر روایت شده</w:t>
      </w:r>
      <w:r>
        <w:rPr>
          <w:rFonts w:eastAsia="IRNazanin" w:cs="IRNazanin"/>
          <w:color w:val="111111"/>
          <w:sz w:val="28"/>
          <w:szCs w:val="28"/>
          <w:rtl w:val="true"/>
          <w:lang w:bidi="fa-IR"/>
        </w:rPr>
        <w:t>:</w:t>
      </w:r>
      <w:bookmarkStart w:id="45" w:name="pg17011_202318"/>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پیره زنی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تلطف و مهربانی نمود، پس از خروج او، عایشه علت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زمان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زنان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رشک و حسادتم قرار نگرفت با وجود این که هرگز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علتش این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یاد می کرد و زبان به مدح و تعریفش می گشود، خاصه این که، خداوند از طریق وحی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بس مجلل و پر شکوه در بهشت ارزانی داشته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فضائل الصحابة، احمد بن حنبل شیبانی،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بیهقی،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از رفتار گستاخانه ی خود،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هاله خواهر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تا وارد شده و حضرت را دیدار نماید،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با شنیدن صدای هاله به یاد صدای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به شدت دگرگون گردید، من که از رفتار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حسادتم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تحریک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از آن پیره زن بی دندان قریشی یاد می کنی، مدت ها هست که او مُرده و خداوند بهتر از او را به تو ارزانی داشته است پس از این اعتراض، دیدم که چهره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 و به شدت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موهای جلوی سر مبارکش از شدت غضب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حالش دگرگون شد که مانندش را فقط به هنگام نزول وحی در آن حضرت دیده بودم که نگران دستورهای آسمانی بود تا پیام رحمت نازل شود یا عذاب</w:t>
      </w:r>
      <w:r>
        <w:rPr>
          <w:rFonts w:eastAsia="IRNazanin" w:cs="IRNazanin"/>
          <w:color w:val="111111"/>
          <w:sz w:val="28"/>
          <w:szCs w:val="28"/>
          <w:rtl w:val="true"/>
          <w:lang w:bidi="fa-IR"/>
        </w:rPr>
        <w:t>.</w:t>
      </w:r>
      <w:r>
        <w:rPr>
          <w:rStyle w:val="FootnoteAnchor"/>
          <w:rtl w:val="true"/>
        </w:rPr>
        <w:footnoteReference w:id="287"/>
      </w:r>
    </w:p>
    <w:p>
      <w:pPr>
        <w:pStyle w:val="Heading2"/>
        <w:numPr>
          <w:ilvl w:val="1"/>
          <w:numId w:val="1"/>
        </w:numPr>
        <w:rPr/>
      </w:pPr>
      <w:bookmarkStart w:id="46" w:name="__RefHeading___Toc3676512_3381743652"/>
      <w:bookmarkStart w:id="47" w:name="_Toc16"/>
      <w:bookmarkEnd w:id="46"/>
      <w:r>
        <w:rPr/>
        <w:t>14</w:t>
      </w:r>
      <w:r>
        <w:rPr>
          <w:rtl w:val="true"/>
        </w:rPr>
        <w:t>-</w:t>
      </w:r>
      <w:r>
        <w:rPr>
          <w:rtl w:val="true"/>
        </w:rPr>
        <w:t xml:space="preserve">خدیجه </w:t>
      </w:r>
      <w:r>
        <w:rPr>
          <w:rtl w:val="true"/>
        </w:rPr>
        <w:t>(</w:t>
      </w:r>
      <w:r>
        <w:rPr>
          <w:rtl w:val="true"/>
        </w:rPr>
        <w:t>علیها السلام</w:t>
      </w:r>
      <w:r>
        <w:rPr>
          <w:rtl w:val="true"/>
        </w:rPr>
        <w:t xml:space="preserve">) </w:t>
      </w:r>
      <w:r>
        <w:rPr>
          <w:rtl w:val="true"/>
        </w:rPr>
        <w:t xml:space="preserve">محبوبه ی رسول الله </w:t>
      </w:r>
      <w:r>
        <w:rPr>
          <w:rtl w:val="true"/>
        </w:rPr>
        <w:t>(</w:t>
      </w:r>
      <w:r>
        <w:rPr>
          <w:rtl w:val="true"/>
        </w:rPr>
        <w:t>صلی الله علیه و آله و سلم</w:t>
      </w:r>
      <w:r>
        <w:rPr>
          <w:rtl w:val="true"/>
        </w:rPr>
        <w:t xml:space="preserve">) </w:t>
      </w:r>
      <w:r>
        <w:rPr>
          <w:rtl w:val="true"/>
        </w:rPr>
        <w:t>بود</w:t>
      </w:r>
      <w:bookmarkEnd w:id="47"/>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رزقت حبها</w:t>
      </w:r>
      <w:r>
        <w:rPr>
          <w:rFonts w:eastAsia="IRNazanin" w:cs="IRNazanin"/>
          <w:color w:val="111111"/>
          <w:sz w:val="28"/>
          <w:szCs w:val="28"/>
          <w:rtl w:val="true"/>
          <w:lang w:bidi="fa-IR"/>
        </w:rPr>
        <w:t>»</w:t>
      </w:r>
      <w:r>
        <w:rPr>
          <w:rStyle w:val="FootnoteAnchor"/>
          <w:rtl w:val="true"/>
        </w:rPr>
        <w:footnoteReference w:id="288"/>
      </w:r>
      <w:bookmarkStart w:id="48" w:name="pg17011_202319"/>
    </w:p>
    <w:p>
      <w:pPr>
        <w:pStyle w:val="BookText"/>
        <w:rPr/>
      </w:pPr>
      <w:bookmarkEnd w:id="48"/>
      <w:r>
        <w:rPr>
          <w:rFonts w:ascii="IRNazanin" w:hAnsi="IRNazanin" w:eastAsia="IRNazanin"/>
          <w:color w:val="111111"/>
          <w:sz w:val="28"/>
          <w:sz w:val="28"/>
          <w:szCs w:val="28"/>
          <w:rtl w:val="true"/>
          <w:lang w:bidi="fa-IR"/>
        </w:rPr>
        <w:t xml:space="preserve">خداوند محبت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محبت آن بزرگوار به همسری ارجمندشان فقط علاقه و محبت ظاهری نیست، بلکه سرشار از ایمان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سابقاً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محبت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روی هوای نفسی باشد، مانند تمایل جنسی و زیبایی و اساس شهوت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غریزه است، مانند دوستی نوع حیوانات که مبتذل و بی اعتناء است و دیگری دوستی دور از مفاسد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دل و روح برخیزد و بر دل و روح بنشیند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روحیم اندر دو بدن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خِرَد و ایمان سرچشمه گیرد و که بسیار ارجمند است و نهایت مسلمانی می باشد که خدای تبارک و تعالی،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سوره ی حجرات، آیه 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محبت است، محبتی که از مقام نبوت و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دوستی که اساس ترویج دیانت می باشد،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مبعوث شده است، همان دوستی و محتبی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جانفشانی کرده است این دوستی افضل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اَنا من حسین اَحبَّ اللهُ مَن أحبَّ حُسَیْناً حسینٌ سبطٌ من الاسباط</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همین طور دوستی و علاقه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حب و علاقه ایمان و اعتقاد به خداوند و پیامبر و دین است</w:t>
      </w:r>
      <w:r>
        <w:rPr>
          <w:rFonts w:eastAsia="IRNazanin" w:cs="IRNazanin"/>
          <w:color w:val="111111"/>
          <w:sz w:val="28"/>
          <w:szCs w:val="28"/>
          <w:rtl w:val="true"/>
          <w:lang w:bidi="fa-IR"/>
        </w:rPr>
        <w:t>.</w:t>
      </w:r>
    </w:p>
    <w:p>
      <w:pPr>
        <w:pStyle w:val="Heading2"/>
        <w:numPr>
          <w:ilvl w:val="1"/>
          <w:numId w:val="1"/>
        </w:numPr>
        <w:rPr/>
      </w:pPr>
      <w:bookmarkStart w:id="49" w:name="__RefHeading___Toc3676514_3381743652"/>
      <w:bookmarkStart w:id="50" w:name="_Toc17"/>
      <w:bookmarkEnd w:id="49"/>
      <w:r>
        <w:rPr/>
        <w:t>15</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 xml:space="preserve">افضل همسران پیامبر اکرم </w:t>
      </w:r>
      <w:r>
        <w:rPr>
          <w:rtl w:val="true"/>
        </w:rPr>
        <w:t>(</w:t>
      </w:r>
      <w:r>
        <w:rPr>
          <w:rtl w:val="true"/>
        </w:rPr>
        <w:t>صلی الله علیه و آله و سلم</w:t>
      </w:r>
      <w:r>
        <w:rPr>
          <w:rtl w:val="true"/>
        </w:rPr>
        <w:t xml:space="preserve">) </w:t>
      </w:r>
      <w:r>
        <w:rPr>
          <w:rtl w:val="true"/>
        </w:rPr>
        <w:t>است</w:t>
      </w:r>
      <w:bookmarkEnd w:id="50"/>
    </w:p>
    <w:p>
      <w:pPr>
        <w:pStyle w:val="BookText"/>
        <w:rPr/>
      </w:pPr>
      <w:r>
        <w:rPr>
          <w:rFonts w:ascii="IRNazanin" w:hAnsi="IRNazanin" w:eastAsia="IRNazanin"/>
          <w:color w:val="111111"/>
          <w:sz w:val="28"/>
          <w:sz w:val="28"/>
          <w:szCs w:val="28"/>
          <w:rtl w:val="true"/>
          <w:lang w:bidi="fa-IR"/>
        </w:rPr>
        <w:t xml:space="preserve">در میان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 حضرت را اشرف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مطلب در لابلای مباحث، برتری ایشان ذکر شد و برتر درباره ی از زوجات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 و افراد در جایی استفاده می شود که همه ی آنها خوب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آن ها، یکی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شهادت تاریخ و بعضی از مورخین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مورخین، خصوصاً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خوب نبودند، بلکه بدهم</w:t>
      </w:r>
    </w:p>
    <w:p>
      <w:pPr>
        <w:pStyle w:val="BookText"/>
        <w:rPr/>
      </w:pPr>
      <w:r>
        <w:rPr>
          <w:rFonts w:ascii="IRNazanin" w:hAnsi="IRNazanin" w:eastAsia="IRNazanin"/>
          <w:color w:val="111111"/>
          <w:sz w:val="28"/>
          <w:sz w:val="28"/>
          <w:szCs w:val="28"/>
          <w:rtl w:val="true"/>
          <w:lang w:bidi="fa-IR"/>
        </w:rPr>
        <w:t xml:space="preserve">بودند، و اسباب ناراحتی و رنجش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پیرامون مظلومیت،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خواهیم پرداخت انشاءالله تعالی و در لابلای مباحث هم ذکر شد، بنابراین لفظ برترین از این جهت، زیبنده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باید گفت که بر حسب روایات وارده چه در شیعه و چه در سنی، آن حضرت از نظر شخصیت، تقوا و فضیلت، یگانه بانوی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بین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در تاریخ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عمده این بود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و هویت خود را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جست، ولی آن ها،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خودشان می خواستند، لذا، او همه هستی اش از مال و جان و آبرویش را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هزینه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سایح، از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الأضواء فی مناقب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اَکرم الله عزوجل المؤمنین السیدة خدیجة، سیدة نساء العالمین رضی الله عنها بأکرم خصوصیة، و هی ان الله تعالی جعل ذریة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لقد کانت رضی الله عنها، نعم الزوجة الصالحة التی اعانت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بقسها و مالها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خداوند عزوجل ام المؤمنین خدیجة سرور زنان عالمیان رضی الله عنها را به کریم ترین خصوصیت، تکریم کرده است و آن این که خداوند متعال ذریه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ذریه ی او،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رضی الله عنها، بهترین همسر صالحی بود که با جان و مالش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که از مورخین عامه است، درباره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أُمّ الْمُؤْمِنِینَ و سَیّدَهِ نِساءِ الْعالَمِینَ، فی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مناقبها جمة، و هی ممّن کمل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عاقلة جلیلة دیّنة مصونة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الجنة، و کان یثنی علیها، و یفضّلها علی سائر امّهات المؤمنین و یبالغ فی تعظیمها، بحیث انّ عائشة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من امرأة ما غِرتُ من خدیجة، من کثرة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کرامتها انّه لم یتزوّج امرأة قبلها، و جاءه عدة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یتزوّج علیها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لاتسری الی ان قضت نحبها، فوجد لفقدها، فانّا کانت نعم القرین</w:t>
      </w:r>
      <w:r>
        <w:rPr>
          <w:rFonts w:eastAsia="IRNazanin" w:cs="IRNazanin"/>
          <w:color w:val="111111"/>
          <w:sz w:val="28"/>
          <w:szCs w:val="28"/>
          <w:rtl w:val="true"/>
          <w:lang w:bidi="fa-IR"/>
        </w:rPr>
        <w:t>»».</w:t>
      </w:r>
      <w:r>
        <w:rPr>
          <w:rStyle w:val="FootnoteAnchor"/>
          <w:rtl w:val="true"/>
        </w:rPr>
        <w:footnoteReference w:id="292"/>
      </w:r>
      <w:bookmarkStart w:id="51" w:name="pg17011_20232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مؤمنان و سرور زنان عالمیان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مناقبش بسیار است، او از جمله کسانی است که به کمال رسیده، و عاقل، جلیل القدر، خود نگه دار و کریم و از اهل بهشت می باشد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نموده و بر دیگران زنانش برتری داده و در تعظیمش مبالغه نموده است به طوری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زنی همچون خدیجه رشک نبردم، به جهت آن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او را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کراماتش، این است که قبل از او با زنی دیگر ازدواج نکرده و تنها او بود که برایش تعدادی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 زنده بود با کسی دیگر ازدواج نکرد، و کنیز هم برای خود نگرفت تا وقتی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تنها دید، و چه خوب همنشینی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52" w:name="__RefHeading___Toc3676516_3381743652"/>
      <w:bookmarkStart w:id="53" w:name="_Toc18"/>
      <w:bookmarkEnd w:id="52"/>
      <w:r>
        <w:rPr/>
        <w:t>16</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 xml:space="preserve">همسر رسول خدا </w:t>
      </w:r>
      <w:r>
        <w:rPr>
          <w:rtl w:val="true"/>
        </w:rPr>
        <w:t>(</w:t>
      </w:r>
      <w:r>
        <w:rPr>
          <w:rtl w:val="true"/>
        </w:rPr>
        <w:t>صلی الله علیه و آله و سلم</w:t>
      </w:r>
      <w:r>
        <w:rPr>
          <w:rtl w:val="true"/>
        </w:rPr>
        <w:t xml:space="preserve">) </w:t>
      </w:r>
      <w:r>
        <w:rPr>
          <w:rtl w:val="true"/>
        </w:rPr>
        <w:t>در دنیا و آخرت</w:t>
      </w:r>
      <w:bookmarkEnd w:id="53"/>
    </w:p>
    <w:p>
      <w:pPr>
        <w:pStyle w:val="BookText"/>
        <w:rPr/>
      </w:pPr>
      <w:r>
        <w:rPr>
          <w:rFonts w:ascii="IRNazanin" w:hAnsi="IRNazanin" w:eastAsia="IRNazanin"/>
          <w:color w:val="111111"/>
          <w:sz w:val="28"/>
          <w:sz w:val="28"/>
          <w:szCs w:val="28"/>
          <w:rtl w:val="true"/>
          <w:lang w:bidi="fa-IR"/>
        </w:rPr>
        <w:t xml:space="preserve">در میان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روایات وارده، تنها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یاد 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خدیجة بنت خویلد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خداوند مرا در بهشت همسر تو نموده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لها عاشقاً فسألت الله ان یجمع بینی و بینها</w:t>
      </w:r>
      <w:r>
        <w:rPr>
          <w:rStyle w:val="FootnoteAnchor"/>
          <w:rtl w:val="true"/>
        </w:rPr>
        <w:footnoteReference w:id="296"/>
      </w:r>
      <w:r>
        <w:rPr>
          <w:rFonts w:ascii="IRNazanin" w:hAnsi="IRNazanin" w:eastAsia="IRNazanin"/>
          <w:color w:val="111111"/>
          <w:sz w:val="28"/>
          <w:sz w:val="28"/>
          <w:szCs w:val="28"/>
          <w:rtl w:val="true"/>
          <w:lang w:bidi="fa-IR"/>
        </w:rPr>
        <w:t xml:space="preserve">من در زندگی مشترک به خاطر بینش و منش مترقی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و کمالش به او عشق می ورزیدم، به همین جهت از بارگاه خداوند خواستم که در سرای جاودانه نیز ما را همراه و همنشین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همین طور 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بنت الشاطی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امهات مؤمنین است و نزدیک ترین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عزیزترین آن ها نزد آن بزرگوار، هم در زندگی دنیا و هم پس از مرگ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تنهائی مورد مهر و احترام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هیچ زنی در این افتخار با او شریک نیست، در سال های نخستین اسلام، سال های رنج و مشقت، در کنار آن حضرت جای داشت و کمک و همراهی می کرد و دشوارهایی را که آن بزرگوار، در راه رسالتش از</w:t>
      </w:r>
    </w:p>
    <w:p>
      <w:pPr>
        <w:pStyle w:val="BookText"/>
        <w:rPr/>
      </w:pPr>
      <w:r>
        <w:rPr>
          <w:rFonts w:ascii="IRNazanin" w:hAnsi="IRNazanin" w:eastAsia="IRNazanin"/>
          <w:color w:val="111111"/>
          <w:sz w:val="28"/>
          <w:sz w:val="28"/>
          <w:szCs w:val="28"/>
          <w:rtl w:val="true"/>
          <w:lang w:bidi="fa-IR"/>
        </w:rPr>
        <w:t>جانب قریش می دهد،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پیامبری آن وجود مقدس را گردن نهاد و به رسالتش اطمینان کرد و امیدوارنه در کنار آن حضرت می کوشید، نسبت به همسر بزرگوارش دارای چنان محبتی سرشار بود که در راهش جان می داد و آماده نابود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قریش، بر اطمینان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او که چون کوه استوار بود، لرزشی وارد ساخت، سران ایل و بتادر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 بودند، و او را جادوگر و دیوانه می خواندند، ولی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تا مردی که دوستش می داشت و راستگویش می دانست معتقد بود و تا آخرین رمق به او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موقعیت تاریک و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مرحله ای سخت از مراحل مبارزه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او، مکه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به مدینه که تاکنون، بلکه برای همیشه، مبدأ تاریخ مسلمانان است رخ داد،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هنوز در دلش خاطراتی از نخستین محبوبه بر 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زنان آن حضرت که 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حتی عایشه نتوانست، این یادگار زنده را از قلب آن حضرت بیرون کند و با اندکی آتش آن را فرو نشاند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مؤلف کتاب المنتقی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هنکامی که خدای متعال این آیه را نازل فرمود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مأموریت داری، آشکارا بیان کن و از مشرکان روی گردان باش</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صفا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 حج،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خداوندی هستم که پروردگار جهانیان است، سپس مردم، حضرت را با چشمان خود، زیر نظر گرفتند و ایشان سه بار، حرف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 را ترک کردند و به کوه مروه رفتند، در آن جا دستشان را بر گوششان گذاشته و سه بار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خداوند هستم، سپس مردم به آن حضرت خیره شدند، و ابوجهل، که خداوند چهره اش را زشت کند، سنگی به سمت حضرت پرتاب کرد و میان دو چشم ایشان جراحتی برداشت، مشرکان نیز ابوجهل را با سنگ همراهی و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به موضعی آمدند که در کوه المتکانا، داشت، پناه به آن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نیز در جستجوی ایشان برآمدند، هم چنین مردی نیز به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را کوبید،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دانم که مشرکان ایشان را با سنگی هدف قرار داده اند و نمی دانم که ایشان زنده اند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آبی به من بده و قدری هیس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بیاور و با ما بیا تا به جستجوی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را بیابیم گرسنه و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آن که از کوه عبور کرد،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آن حضرت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داخل دره شو تا من هم بر فراز کوه روم، سپس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و دعوت آن حضرت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 رسول خدا جانم به فدایت، در کدامین دره هستید، جدا افتاده اید؟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بنی مصطفی را دیده باشد؟ کیست که بهار پسندیده ی مرا دیده باشد، کیست که ابوالقاسم را به من نشان دهد؟ سپس جبرئیل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قوم، با من چه کردند؟ مرا تکذیب و طردم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شوریدند،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و دست ایشان را گرفت و آن حضرت را بر کوه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زیر بال خود فرشی مخملین از فرش های مخملین بهشت را که با مروارید و یاقوت بافته شده بود، خارج کرد و آن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کوه های تهامه به واسطه آن، مجلل و مزین شد، سپس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ایشان را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 خواهی کرامت خود را در پیشگاه خداوند ببینی؟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صدا بزن، به سویت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فراخواندند و پیش آمد تا آنکه در مقابل ایشان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ده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درخت را امر کردند و درخت به جای خودش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نگاهبان آسمان دنیا بر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پروردگارم، مرا امر کرده تا اطاعت کنم تو را، آیا مرا فرمان می دهی تا ستارگان را بر سر آن ها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بگیرند؟ فرشته خورشید نیز پیش آمد و گفت سلام بر تو ای رسول خدا، آیا فرمانم می دهی تا خورشید را در اختیار گیرم و بالای سر آن ها نگاه دارم تا بسوزند؟ سپس فرشته ی زمین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عزوجل مرا فرمان داده تا اطاعتت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 تا به زمین دستور دهم آنان را در همان جایی که هستند به داخل خود فرو برد؟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فرشته ی کوه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مأمورم کرده تا تو را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دهی تا به کوه ها دستور دهم بر آن ها واژگون شوند، و نابودشان سازند؟ سپس فرشته ی دریاها آمد جلو، و گفت سلام بر تو ای رسول خدا پروردگارم مرا دستور داده تا از تو طاعت کنم، آیا فرمانم می دهی تا به دریاها دستور دهم، غرقشان کنند؟</w:t>
      </w:r>
      <w:bookmarkStart w:id="54" w:name="pg17011_202324"/>
    </w:p>
    <w:p>
      <w:pPr>
        <w:pStyle w:val="BookText"/>
        <w:rPr/>
      </w:pPr>
      <w:bookmarkEnd w:id="54"/>
      <w:r>
        <w:rPr>
          <w:rFonts w:ascii="IRNazanin" w:hAnsi="IRNazanin" w:eastAsia="IRNazanin"/>
          <w:color w:val="111111"/>
          <w:sz w:val="28"/>
          <w:sz w:val="28"/>
          <w:szCs w:val="28"/>
          <w:rtl w:val="true"/>
          <w:lang w:bidi="fa-IR"/>
        </w:rPr>
        <w:t xml:space="preserve">پس از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اطاعت من امر شده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سرشان را به آسمان بلند کردند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عذاب مبعوث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عنوان رحمتی برای عالمیان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قومم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نمی فهمند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دره می گشت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به خدیجه نمی نگری که گریه اش فرشتگان آسمان را به گریه انداخته است؟ او را به سوی خود بخوان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مژده بده که در بهشت، خانه ای از جواهرات از آن اوست، که هیچ سختی و هیاهویی در آن نیست چون مرواریدی که گرداگرد آن با طلا آذین و زینب و زیور شده است،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در حالی که خون از صورت حضرت بر زمین جاری بود و به آن دست می کشیدند و کنار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بگذار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می آید بر زمین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خداوندگار زمین بر زمینان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نمود، و حضرت را در موضعی که صخره ای در آن جا بود، نشاند و صخره را سایبان سر حضرت قرار داد و شروع به پوشاندن صورت ایشان با جامه ی خود نمود، مشرکان در حالی که به سمت حضرت سنگ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خانه 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به سنگ پرانی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از بالای سر حضرت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ایشان را حفظ می کرد، و اگر از سمت پایین به طرفشان سنگی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اطراف حضرت را حفظ می نمود و اگر از مقابل سنگ می زدند،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میان سنگ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قریشیان، یک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در منزلش هست، با سنگ هدف قرار می دهید؟ هنگامی که این را شنیدند، از حضرت دست کشیدند، هنگامی که حضرت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هنگام برای نماز خواندن روانه مسجد شدند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در تمام مراحل زندگی خود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فدا و ایثار حضرتش قرار می داد</w:t>
      </w:r>
      <w:r>
        <w:rPr>
          <w:rFonts w:eastAsia="IRNazanin" w:cs="IRNazanin"/>
          <w:color w:val="111111"/>
          <w:sz w:val="28"/>
          <w:szCs w:val="28"/>
          <w:rtl w:val="true"/>
          <w:lang w:bidi="fa-IR"/>
        </w:rPr>
        <w:t>.</w:t>
      </w:r>
    </w:p>
    <w:p>
      <w:pPr>
        <w:pStyle w:val="Heading2"/>
        <w:numPr>
          <w:ilvl w:val="1"/>
          <w:numId w:val="1"/>
        </w:numPr>
        <w:rPr/>
      </w:pPr>
      <w:bookmarkStart w:id="55" w:name="__RefHeading___Toc3676518_3381743652"/>
      <w:bookmarkStart w:id="56" w:name="_Toc19"/>
      <w:bookmarkEnd w:id="55"/>
      <w:r>
        <w:rPr/>
        <w:t>17</w:t>
      </w:r>
      <w:r>
        <w:rPr>
          <w:rtl w:val="true"/>
        </w:rPr>
        <w:t>-</w:t>
      </w:r>
      <w:r>
        <w:rPr>
          <w:rtl w:val="true"/>
        </w:rPr>
        <w:t>حُسن رفتار با همسر</w:t>
      </w:r>
      <w:bookmarkEnd w:id="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تربیتی اسلام، آموزش آیین شوهرداری به بانوان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اختلاف خانوادگی و طلاق و ناهنجاری های خانواده ها، توجه شود، بخش قابل توجهی از این مشکلات به رفتارهای بانوان و زنان، و دختران جوان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ناآگاهی و عدم توجه به حقوق شوهران، رعایت نکردن آداب</w:t>
      </w:r>
    </w:p>
    <w:p>
      <w:pPr>
        <w:pStyle w:val="BookText"/>
        <w:rPr/>
      </w:pPr>
      <w:r>
        <w:rPr>
          <w:rFonts w:ascii="IRNazanin" w:hAnsi="IRNazanin" w:eastAsia="IRNazanin"/>
          <w:color w:val="111111"/>
          <w:sz w:val="28"/>
          <w:sz w:val="28"/>
          <w:szCs w:val="28"/>
          <w:rtl w:val="true"/>
          <w:lang w:bidi="fa-IR"/>
        </w:rPr>
        <w:t xml:space="preserve">معاشرت، عدم آگاهی از اصول شوهرداری در اسلام است،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آیین شوهرداری اسلامی و رعایت حقوق همسر، نهایت تلاش را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مشترک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همدم و هم فکر و همگام با آن حضرت بود و با وجود ثروت و شکوه و جمال، راه فروتنی و اطاعت از همسر بزرگوارش را در پیش گرفت و در همان برخوردهای اولیه از فرط ادب و تواضع خود را کنیز و خدمتگزار ایشان و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ی خودت خوش آمدی، خانه، خانه ی توست من نیز کنیز تو هستم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شبیه همین مطلب، راجع به دختر گرامیش،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هنگامی که عمرو ابی بکر بعد از ستم ها و غصب حقوق آن بزرگوار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تقاضای عیادت کردند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آنان را برای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هیچ راضی از دست آن دو نبود تا از دنیا رفت، اما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اذن دارم که بیایند به عیادت شما، چون زیاد اصرار کردند،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اجازه داده اید، مانع ندارد، خانه خانه شما است و زن هم باید تابع شما باشد و از شما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ضامن شدی اشکالی ندارد، و در هیچ چیز با تو مخالفت روا نمی دانم، هر کسی را خواهی دستور بده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همچنین در سراسر زندگی مملو از مهر و محبت خود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بهترین یاور و مهر مونس و وزیر و مشاور کارآمد حضرت بود، به طوری که نوشته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خدیجة وزیرة صدق علی الْإِسْلَامِ و کان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الیها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راستین اسلام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خاطر می یافت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هر ماه چند روز و هر سال ماه رمضان را برای عبادت و نیایش عارفانه حرا می رفت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مانع اجرای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همسرش و رفتن او به غار حراء نمی شد که خود نیز مشوق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بامداد و شامگاه او را بدرقه می کرد و در هنگام بازگشت به پیشوازش می رفت، گاه برایش آب و غذا می برد و مواظب بود تا خلوت همسرش با</w:t>
      </w:r>
    </w:p>
    <w:p>
      <w:pPr>
        <w:pStyle w:val="BookText"/>
        <w:rPr/>
      </w:pPr>
      <w:r>
        <w:rPr>
          <w:rFonts w:ascii="IRNazanin" w:hAnsi="IRNazanin" w:eastAsia="IRNazanin"/>
          <w:color w:val="111111"/>
          <w:sz w:val="28"/>
          <w:sz w:val="28"/>
          <w:szCs w:val="28"/>
          <w:rtl w:val="true"/>
          <w:lang w:bidi="fa-IR"/>
        </w:rPr>
        <w:t>پروردگارش را به هم نزند و گاه غلامان و نزدیکان خود را در اطراف کوه حرا به مراقبت از جان گرامی پیامبر می گماشت و خود به انتظار بازگشتن محبوبش به سر می برد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لذا به خاطر این حُسن رفتاری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خدیجه بشارت بده به خانه ای در بهشت از قصب، یعنی مروارید که در آن، ضَحَب، و نصب، یعنی سر و صدا و رنج و درد، وجود ندارد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به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قصب از این جهت است که آن بانوی بزرگوار گوی سبقت را از همه ی بانوان جهان ربوده است، و تعبیر، ضَحَب از این جهت است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نشد، صدایش را بلند نکرد، سر و صدا ایجاد نکرد و خانه را محیط امن و آرام برای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نصب هم از این جهت است که وی برخلاف برخی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آن حضرت را نیازارد، از این رهگذر، خداوند، قصری در بهشت به آن حضرت عطا فرمود که محیط آرام، بی سر و صدا و بدون اذیت و آزار 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آری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حُسن رفتار را با همسرش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همواره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حیات او و چه بعد از رحلت جان سوز او، عشق می ورزید، چنان که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محباً و بها وامقا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حسن رفتار را با همسر خود داشت و آیین شوهرداری را به گونه ای نیکو به مرحله ی اجراء گذاشت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bookmarkStart w:id="57" w:name="pg17011_202327"/>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نمونه ای از یک همسر با اخلاص و پاک دامن و زنی با وقار و خردمند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خدیجه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پیدا کنیم</w:t>
      </w:r>
      <w:r>
        <w:rPr>
          <w:rFonts w:eastAsia="IRNazanin" w:cs="IRNazanin"/>
          <w:color w:val="111111"/>
          <w:sz w:val="28"/>
          <w:szCs w:val="28"/>
          <w:rtl w:val="true"/>
          <w:lang w:bidi="fa-IR"/>
        </w:rPr>
        <w:t>»</w:t>
      </w:r>
      <w:r>
        <w:rPr>
          <w:rStyle w:val="FootnoteAnchor"/>
          <w:rtl w:val="true"/>
        </w:rPr>
        <w:footnoteReference w:id="306"/>
      </w:r>
    </w:p>
    <w:p>
      <w:pPr>
        <w:pStyle w:val="Heading2"/>
        <w:numPr>
          <w:ilvl w:val="1"/>
          <w:numId w:val="1"/>
        </w:numPr>
        <w:rPr/>
      </w:pPr>
      <w:bookmarkStart w:id="58" w:name="__RefHeading___Toc3676520_3381743652"/>
      <w:bookmarkStart w:id="59" w:name="_Toc20"/>
      <w:bookmarkEnd w:id="58"/>
      <w:r>
        <w:rPr/>
        <w:t>18</w:t>
      </w:r>
      <w:r>
        <w:rPr>
          <w:rtl w:val="true"/>
        </w:rPr>
        <w:t>-</w:t>
      </w:r>
      <w:r>
        <w:rPr>
          <w:rtl w:val="true"/>
        </w:rPr>
        <w:t>جلب رضایت همسر</w:t>
      </w:r>
      <w:bookmarkEnd w:id="59"/>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 خود را به کار می برد تا امور منزل را مطابق میل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کند از جمله چون به میزان علاقه ی آن حضرت به عبادت آگاه بود، چنان رفتار می کرد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عبادت و راز و نیازش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خدیجه را مانعی برای عباداتش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در هر ماه چند بار و نیز همه ساله،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و عبادت خداوند می گذراند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این عمل بعد از ازدواج نیز ادامه داشت، لذا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تجاری شام، درآمدش را بین فقراء تقسیم کرد و هر روز صبح به فراز کوه حرا می رفت و به تماشای شگفتی های خلقت مشغول می شد و تحت تأثیر عظمت خدا قرار می گرفت و خدا را آن گونه که شایسته بود عبادت می کرد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چنین روحیاتی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او مزاحمتی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 هم دلی و همراهی، او را بدرقه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 را به وسیله 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کوه می فرستاد و گاه خود نیز با آن حضرت هم راه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به نقل از صحاح السته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ماه رمضان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حرا به سر می برد و وحی و بعثت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غلامان در حضورش بودند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امر نبوت نزدیک بود، این خلوت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کشیده شد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مدت را به تنهایی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عبادت های طولانی به طور طبیعی می توانست موجب ناراحتی، دلشوره ها و نگرانی های مختلفی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تنها اعتراض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نزد همسرش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پیام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 گمان نکن کناره گیری من به خاطر بی اعتنایی به تو است، بلکه پروردگارم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w:t>
      </w:r>
      <w:bookmarkStart w:id="60" w:name="pg17011_202328"/>
    </w:p>
    <w:p>
      <w:pPr>
        <w:pStyle w:val="BookText"/>
        <w:rPr/>
      </w:pPr>
      <w:bookmarkEnd w:id="60"/>
      <w:r>
        <w:rPr>
          <w:rFonts w:ascii="IRNazanin" w:hAnsi="IRNazanin" w:eastAsia="IRNazanin"/>
          <w:color w:val="111111"/>
          <w:sz w:val="28"/>
          <w:sz w:val="28"/>
          <w:szCs w:val="28"/>
          <w:rtl w:val="true"/>
          <w:lang w:bidi="fa-IR"/>
        </w:rPr>
        <w:t>خود را اجرا کنم، جز خیر و سعادت فکر دیگری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چند بار به خاطر تو، به فرشتگان بزرگش مباهات کن، پس وقتی که شب شد، در را ببند و در بستر خود استراحت کن</w:t>
      </w:r>
      <w:r>
        <w:rPr>
          <w:rFonts w:eastAsia="IRNazanin" w:cs="IRNazanin"/>
          <w:color w:val="111111"/>
          <w:sz w:val="28"/>
          <w:szCs w:val="28"/>
          <w:rtl w:val="true"/>
          <w:lang w:bidi="fa-IR"/>
        </w:rPr>
        <w:t>»</w:t>
      </w:r>
      <w:r>
        <w:rPr>
          <w:rStyle w:val="FootnoteAnchor"/>
          <w:rtl w:val="true"/>
        </w:rPr>
        <w:footnoteReference w:id="310"/>
      </w:r>
    </w:p>
    <w:p>
      <w:pPr>
        <w:pStyle w:val="Heading2"/>
        <w:numPr>
          <w:ilvl w:val="1"/>
          <w:numId w:val="1"/>
        </w:numPr>
        <w:rPr/>
      </w:pPr>
      <w:bookmarkStart w:id="61" w:name="__RefHeading___Toc3676522_3381743652"/>
      <w:bookmarkStart w:id="62" w:name="_Toc21"/>
      <w:bookmarkEnd w:id="61"/>
      <w:r>
        <w:rPr/>
        <w:t>19</w:t>
      </w:r>
      <w:r>
        <w:rPr>
          <w:rtl w:val="true"/>
        </w:rPr>
        <w:t>-</w:t>
      </w:r>
      <w:r>
        <w:rPr>
          <w:rtl w:val="true"/>
        </w:rPr>
        <w:t>طرح غیر مستقیم خواسته ها</w:t>
      </w:r>
      <w:bookmarkEnd w:id="62"/>
    </w:p>
    <w:p>
      <w:pPr>
        <w:pStyle w:val="BookText"/>
        <w:rPr/>
      </w:pPr>
      <w:r>
        <w:rPr>
          <w:rFonts w:ascii="IRNazanin" w:hAnsi="IRNazanin" w:eastAsia="IRNazanin"/>
          <w:color w:val="111111"/>
          <w:sz w:val="28"/>
          <w:sz w:val="28"/>
          <w:szCs w:val="28"/>
          <w:rtl w:val="true"/>
          <w:lang w:bidi="fa-IR"/>
        </w:rPr>
        <w:t>بدون تردید، هر زنی از شوهر خویش، انتظارات و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های معقول زن، اگر در محیطی محبت آمیز و همراه با حفظ حریم 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پسندیده تر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این خواسته ها به صورت غیر مستقیم انجام گیرد، در تحکیم روابط خانوادگی و افزایش محبت تأثیری فوق العاده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زیادی را در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صدمات فراوانی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صورت طبیعی می توانست انتظارات و توقعاتی را نیز از آن حضرت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گاه خواسته های شخصی خویش را به صورت مستقیم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می نمود که آن ها را به عنوان یک پیشنهاد و یا خواهش غیر مهم و در کمال ادب و احترام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بانوان هستند و بودند که بسیار مراعات می کردند حال شوهران خود را، و خواسته های خود را مطرح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نیاز مبرم هم داشتند اما بعضی حاضرند شوهران خود را به هر زحمتی و دربدری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خواسته های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مردان هم بی تفاوتند و زن را در رنج و زحمت و در بدری می اندازند بهر کس و ناکسی رو بزنند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بود که با همسرم زندگی می کردم، یک بار چیزی از من نخواست و من خودم اگر متوجه می شدم که در منزل نیاز به چیزی هست می خریدم، گاهی می شد جوراب و یا کفش او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استفاده می کرد، تا روزی متوجه شدم و برایش کفش و جوراب می خریدم، هر باری که از او سؤال می کردم چیزی می خواهی؟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شما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آرزوی یک تقاضا از جانب او را به گور می بردم، تا یک مرتبه مشهد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بود بلیط تهیه کردیم به تهران برگردیم، آخرین باری بود که به حرم مشرف می شدیم، سر کوچه، مغازه ای سبزی های تازه 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سبزی های تر و تازه ای، اگر قدری می خریدید، امشب قرمه سبزی می پختیم،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الان که می رویم حرم در برگشت حتماً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زیارت و برگشتیم و من یادم رفت، او هم دوباره نکرد و تذکر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آخر را ماندیم و فردا عازم تهران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راه اتوبوس خراب شد و راننده هرچه به آن ور رفت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رو به تاریکی می رفت،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محترم، با عرض معذرت،</w:t>
      </w:r>
    </w:p>
    <w:p>
      <w:pPr>
        <w:pStyle w:val="BookText"/>
        <w:rPr/>
      </w:pPr>
      <w:r>
        <w:rPr>
          <w:rFonts w:ascii="IRNazanin" w:hAnsi="IRNazanin" w:eastAsia="IRNazanin"/>
          <w:color w:val="111111"/>
          <w:sz w:val="28"/>
          <w:sz w:val="28"/>
          <w:szCs w:val="28"/>
          <w:rtl w:val="true"/>
          <w:lang w:bidi="fa-IR"/>
        </w:rPr>
        <w:t>کسانی که مجردند در ماشین بمانند، از ماشین و اثاث ها مواظبت کنند و آن هایی که با خانواده هستند، بروند در این روستای نزدیک، جایی منزل کسی بمانند، تا من بروم شهر و لوازم ماشین را خریداری کنم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صبح حرکت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مختصر شامی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در این روستا، جایی را شب بمانیم تا ان شاء الله مشکل حل شود، به طرف روستا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کوچه ای که وارد شدیم، دیدیم جلو خانه ای را آب و جارو کرده و مرد خانه مقابل در ایستاده، گویا منتظر کسی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با همین آقا بگوییم،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بین راه ماشین ما خراب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 منتظر شما بودیم، تعارف کرد وارد خانه شدیم، دیدیم آن جا نیز آب و جارو شده و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 خانه مدام نزد همسرش در آشپزخانه می رفت و گویا در تدارک یک میهمانی مفصل بودند، بعد از تعارف چای وقتی مرد رفت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مزاحم این ها شدیم و این ها امشب میهمان دارند، به آن ها بگوییم، ما شام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امکان دارد، ما تا صبح جایی، استراحت کنیم؟ بعد رفع زحمت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صاحب خانه وقتی وارد اتاق شد، دو مرتبه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گویا شما میهمان دارید و منتظرید و ما مزاحم شما شدیم؟ ما شام خوردیم، فقط اگر جایی باشد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میهمانی غیر از شما نداریم و از صبح تا به حال منتظر شما هستیم؟</w:t>
      </w:r>
    </w:p>
    <w:p>
      <w:pPr>
        <w:pStyle w:val="BookText"/>
        <w:rPr/>
      </w:pPr>
      <w:r>
        <w:rPr>
          <w:rFonts w:ascii="IRNazanin" w:hAnsi="IRNazanin" w:eastAsia="IRNazanin"/>
          <w:color w:val="111111"/>
          <w:sz w:val="28"/>
          <w:sz w:val="28"/>
          <w:szCs w:val="28"/>
          <w:rtl w:val="true"/>
          <w:lang w:bidi="fa-IR"/>
        </w:rPr>
        <w:t>من که قبلاً هنگام ورود به خانه توجهی به حرف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قبلاً هم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منتظر ما بودید؟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رؤیا، حضرت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زائرینی دارم که هوس خورشت قرمه سبزی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پذیرایی از آن ها باش، فردا می رسند و ما از صبح تا به حال، منتظر شما بودیم، من و همسرم به گریه افتادیم، خانم خانه هم آمد و با آگاهی از قضیه شب گذشته ما، در مشهد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فهمیدیم با چه فرشته ای زندگی می کنم تا این حد، مورد توجه و عنایات حضرات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خدری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شد و به حضور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طعامی در نزد شما هست تا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خدائی که پدرم را به مقام نبوت گرامی داشت، و تو را به مقام وصایت اکرام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غذا در نزد من نیست، و دو روز است، غذا نداریم که اگر چیزی از غذا وجود داشت، تو را بر خودم، و بر پسرانم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چرا به من خبر ندادی تا غذائی برای شما تهیه کنم؟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اِنی لأستحیی من الهی اَن اُکَلِّف نَفسَکَ ما لا تَقدِرْ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من از خدایم شرم می کنم که تو را به چیزی که قدرت بر آن نداری تکلیف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مادر بزرگوارش،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هستی خود را صرف دین اسلام و مسلمانان کرد و در اختیار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گرانبهای خود را دوش به دوش آن حضرت قرار داد در خدمت اسلام و شوهر و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و اموالی که مورخان نوشته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تجارتی او را حمل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ای از حریر سبز با طناب های ابریشمی بر بام خانه اش 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نمایان گر ثروت فراوان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غلام و کنیز خدمات ارجاعی او را انجام می دادند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ثروتی که ثروتمندان درجه یک ثریش چون ابوجهل و عقبة بن ابی معیط در نزد او حقیر و نا چیز بود، پس از ازدواج همه ی ثروت را در اختیار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این بانوی عظما، در لحظات احتضار، اسماء بنت عمیس را به نزد خویش طلبید و در مورد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سفارشاتی کرد و سپس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طریق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بوساطت ایشان،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 که یکی از لباسهای خود را کفن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چنان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آمد، که آن سال را عام الحزن نام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اَعینَّیَ جُوداً بارکَ اللهُ فیکُما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هالِکین لا تَری لَهُما مَثَلاً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چشمان من، آفرین بر شما، بر آن دو رفته ای که دیگر مانندشان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بزرگ بطحا، و بر بانوی بانوان، آن نخستین کسی که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زن پیراسته و خجسته ای که خداوند او را پاک داشت و برتری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بریزید، مرگ این دو روز را بر من تاریک کرد و از این پس، شبها را در اندوه و سوگ آن دو را به سر دارم، آن دو در برابر ستم کاران به دین، آیین محمد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 پیمان خویش داشتند</w:t>
      </w:r>
      <w:r>
        <w:rPr>
          <w:rFonts w:eastAsia="IRNazanin" w:cs="IRNazanin"/>
          <w:color w:val="111111"/>
          <w:sz w:val="28"/>
          <w:szCs w:val="28"/>
          <w:rtl w:val="true"/>
          <w:lang w:bidi="fa-IR"/>
        </w:rPr>
        <w:t>.</w:t>
      </w:r>
      <w:r>
        <w:rPr>
          <w:rStyle w:val="FootnoteAnchor"/>
          <w:rtl w:val="true"/>
        </w:rPr>
        <w:footnoteReference w:id="312"/>
      </w:r>
      <w:bookmarkStart w:id="63" w:name="pg17011_202331"/>
    </w:p>
    <w:p>
      <w:pPr>
        <w:pStyle w:val="Heading2"/>
        <w:numPr>
          <w:ilvl w:val="1"/>
          <w:numId w:val="1"/>
        </w:numPr>
        <w:rPr/>
      </w:pPr>
      <w:bookmarkStart w:id="64" w:name="__RefHeading___Toc3676524_3381743652"/>
      <w:bookmarkStart w:id="65" w:name="_Toc22"/>
      <w:bookmarkEnd w:id="63"/>
      <w:bookmarkEnd w:id="64"/>
      <w:r>
        <w:rPr/>
        <w:t>20</w:t>
      </w:r>
      <w:r>
        <w:rPr>
          <w:rtl w:val="true"/>
        </w:rPr>
        <w:t>-</w:t>
      </w:r>
      <w:r>
        <w:rPr>
          <w:rtl w:val="true"/>
        </w:rPr>
        <w:t>ارائه نمودن برترین معیار در انتخاب همسر</w:t>
      </w:r>
      <w:bookmarkEnd w:id="65"/>
    </w:p>
    <w:p>
      <w:pPr>
        <w:pStyle w:val="BookText"/>
        <w:rPr/>
      </w:pPr>
      <w:r>
        <w:rPr>
          <w:rFonts w:ascii="IRNazanin" w:hAnsi="IRNazanin" w:eastAsia="IRNazanin"/>
          <w:color w:val="111111"/>
          <w:sz w:val="28"/>
          <w:sz w:val="28"/>
          <w:szCs w:val="28"/>
          <w:rtl w:val="true"/>
          <w:lang w:bidi="fa-IR"/>
        </w:rPr>
        <w:t>بدون تردید، هر زنی از شوهر خویش انتظار و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های معقول زن، اگر در محیطی محبت آمیز و همراه با حفظ حریم های اخلاقی باشد، امری پسندیده تر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این خواسته ها به صورت غیر مستقیم انجام گیرد، در تحکیم روابط خانوادگی و افزایش محبت تأثیری فوق العاده خواهد داشت، 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زیادی را در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صدمات فراوانی متحمل شده بود، از این رو به صورت طبیعی می توانست انتظارات و توقعاتی را نیز از آن حضرت داشته باشد اما او هیچ گاه خواسته های شخصی خویش را به صورت مستقیم بیان نمی کرد بلکه سعی می نمود که آن ها را به عنوان یک پیشنهاد و یا خواهش غیر مهم و در کمال ادب و احترام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روزگار با شوهرش نساخت و تهی دست شد نباید غمی بر غم های شوهرش بیفزلاید، و بنای ایراد و ناسازگاری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مثلاً بیماری سختی مبتلا شد و مدتی، در خانه یا بیمارستان بستری گشت، رسم وفاداری و انسانیت چنان است که مانند سابق، بلکه بیشتر اظهار محبت نموده با کمال صفا از وی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پرستاری و خرج کردن، دریغ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چیزی ندارد، لیکن او دارد، باز هم از اموال خودش برای بهبودی او خرج کند، اگر زن مریض می شد، او تا قدرت داشت از مال خودش برای معالجه ی زن، 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بهبود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او ندارد، لیکن زن دارای آیین وفاداری و عاطفه، اقتصاد دارد که اموالت را در راه او صرف کند، اگر در این موقعیت حساب بدادش نرسید، او یک زن بی وفا و خودخواه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دنیا را بر وجود شوهرش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مهر و علاقه اش نسبت به زن کم می شود و حتی ممکن است به قدری دل سرد شود که او را لایق مقام همسری نداشته و وی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مردی به دادگستری رفته بود تا همسرش را طلاق دهد،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من بیمار بودم، دکتر گفته بود، باید تحت عمل جراحی قرار گیری، از زنم خواستم، پس انداز خود را به عنوان وام، در اختیارم قرار دهد، زن حاضر نشد و از خانه ی من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یک بیمارستان دولتی تحت عمل جراحی قرار گرفتم و اینک که بهبود یافته ام، محال است دیگر با او زندگی کنم چون پول را بر من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زنی را نمی توانم یک همسر نامید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عکس هم چنین است، یعنی مردی بخل کند و مالی دارد و زنش بیمار باشد و نسبت به او بی تفاوت و بی علاقه باشد، همان حکم را دارد، نه این زن زندگی است و نه او مرد زندگی</w:t>
      </w:r>
      <w:r>
        <w:rPr>
          <w:rFonts w:eastAsia="IRNazanin" w:cs="IRNazanin"/>
          <w:color w:val="111111"/>
          <w:sz w:val="28"/>
          <w:szCs w:val="28"/>
          <w:rtl w:val="true"/>
          <w:lang w:bidi="fa-IR"/>
        </w:rPr>
        <w:t>.</w:t>
      </w:r>
      <w:bookmarkStart w:id="66" w:name="pg17011_202332"/>
    </w:p>
    <w:p>
      <w:pPr>
        <w:pStyle w:val="Heading2"/>
        <w:numPr>
          <w:ilvl w:val="1"/>
          <w:numId w:val="1"/>
        </w:numPr>
        <w:rPr/>
      </w:pPr>
      <w:bookmarkStart w:id="67" w:name="__RefHeading___Toc3676526_3381743652"/>
      <w:bookmarkStart w:id="68" w:name="_Toc23"/>
      <w:bookmarkEnd w:id="66"/>
      <w:bookmarkEnd w:id="67"/>
      <w:r>
        <w:rPr/>
        <w:t>21</w:t>
      </w:r>
      <w:r>
        <w:rPr>
          <w:rtl w:val="true"/>
        </w:rPr>
        <w:t>-</w:t>
      </w:r>
      <w:r>
        <w:rPr>
          <w:rtl w:val="true"/>
        </w:rPr>
        <w:t xml:space="preserve">ام المؤمنین </w:t>
      </w:r>
      <w:r>
        <w:rPr>
          <w:rtl w:val="true"/>
        </w:rPr>
        <w:t>(</w:t>
      </w:r>
      <w:r>
        <w:rPr>
          <w:rtl w:val="true"/>
        </w:rPr>
        <w:t>علیها السلام</w:t>
      </w:r>
      <w:r>
        <w:rPr>
          <w:rtl w:val="true"/>
        </w:rPr>
        <w:t xml:space="preserve">) </w:t>
      </w:r>
      <w:r>
        <w:rPr>
          <w:rtl w:val="true"/>
        </w:rPr>
        <w:t xml:space="preserve">مشاور پیامبر اکرم </w:t>
      </w:r>
      <w:r>
        <w:rPr>
          <w:rtl w:val="true"/>
        </w:rPr>
        <w:t>(</w:t>
      </w:r>
      <w:r>
        <w:rPr>
          <w:rtl w:val="true"/>
        </w:rPr>
        <w:t>صلی الله علیه و آله و سلم</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با او مشورت می کرد، او در همه ی ابعاد، مشاور و وزیر کارسازی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بسط بن حوزی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 و در همه کارها با او مشورت می 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اعلام اسلام بارها فرشته ی وحی را دید و مژده ی رسالت را دریافت و نماز را آموخت و مدت ها به صورت نهانی نماز می خواند، روزی به هنگام نماز،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عبادت ویژه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است که خداوند مرا به آن فرمان داده است، در این وقت آن جوان کمال جو را به طور رسمی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اسلام آورد و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اسلام آورد و پس از آن روز،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می ایستاد،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با او می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الصَّلوةُ التی اَمَرَ اللهُ بِها فَدَعا اِلی الإسلامِ فَاَسلَمَ و صَلی مَعَهُ و اَسلَمَت خَدیجةَ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کسی اسلام نیاورد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 دو انسان بزرگ منش، دور از چشم تاریک اندیشان،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می گذشت که دید،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خدیجه پشت سر او،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جستجو و دریافت پاسخ لازم، به پسرش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عموزاده 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 و با او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بزرگوار اسلام نخستین زنی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بود که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ایمان سرشاری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اولُ مَن صَلّی مِنَ الرجالِ امیرالمؤمنین و مِنَ النِساءِ خدیجةَ</w:t>
      </w:r>
      <w:r>
        <w:rPr>
          <w:rFonts w:eastAsia="IRNazanin" w:cs="IRNazanin"/>
          <w:color w:val="111111"/>
          <w:sz w:val="28"/>
          <w:szCs w:val="28"/>
          <w:rtl w:val="true"/>
          <w:lang w:bidi="fa-IR"/>
        </w:rPr>
        <w:t>.</w:t>
      </w:r>
      <w:r>
        <w:rPr>
          <w:rStyle w:val="FootnoteAnchor"/>
          <w:rtl w:val="true"/>
        </w:rPr>
        <w:footnoteReference w:id="31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قرطبی سنی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نخستین کسی بود که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آورد و آن برنامه ی آسمانی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برای مردم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وجود گواهی نمود و او را در راه رساندن پیام خداوند و ایجاد دگرگونی مطلوب،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این راه فداکاری و شکیب قهرمانانه ای نشان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خَدیجَةُ بنتُ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آمنَ باللهِ و رَسولِه و صَدَّقَ محمداً فیما جاءَ بِهِ عَنْ رَبه و آزَرَهُ علی اَمره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علامه مجلسی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خدیجةُ اولَ مَن آمَنَ باللهِ و رسولهِ و صَدَّقَت بِما جاءَ مِنَ اللهِ و وَزَرَتُه عَلی اَمره، فَخففَ اللهُ بذالکَ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قرآن را به عنوان پیام خدا، گواهی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وجود و توان بار گران وزارت و هم کاری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سِتُرگ و بار گران رسالت را با هم گرایی و هم کاری شجاعانه ی خدیجه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شخص عاقل می خواهد با انسان عاقل و متخصص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مهندس در امر ساختمان در امر ساختمان، با قابله در امر زایمان و با آشپز در امر غذا، بعلاوه انسان درباره ی این امور مایل است، کسی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 خود متخصص تر، تجربه دیده تر و عاقل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سفید و گیس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اشخاص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وگرم 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 دیده و پیراهن بیشتری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درباره ی مشورت با زن عیناً همین مطلب عقلی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زن را برای امور خانه داری و تربیت فرزند، آفریده است، تربیت فرزندانی که همان عالمان و شاعران و مجتهدان و سلحشوران عارفان حقیقی، و نوابغ زمان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ها قسمتی از آغاز عمر خود را که آماده شکل گیری برای تخصصهای بعدی می شوند، در دامن مادران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خود زن، نباید انتظار داشت که همه تخصصها را داشته باشد، تا به فرزند خود بیاموزد، فرزند قسمت عهده ی تخصصها را بعد از بلوغ و از مردان عالم و ؟؟؟ می آموزند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 را برای امور خارج خانه، امور سخت و طاقت فرسا، مانند حرفه و صنعت جنگ و صلح، کشتی و زورآزمایی، کسب و پیشه، و خلاصه برای مبارزه در برابر مشکلات زندگی آفریده است و از زمانی که انسان روی کره ی زمین و این مهد خاکی،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او این گونه بوده است البته موارد استثنایی هم وجود داشته که اسلام، روشن بین حتی موارد استثناء را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زحمت طاقت</w:t>
      </w:r>
    </w:p>
    <w:p>
      <w:pPr>
        <w:pStyle w:val="BookText"/>
        <w:rPr/>
      </w:pPr>
      <w:r>
        <w:rPr>
          <w:rFonts w:ascii="IRNazanin" w:hAnsi="IRNazanin" w:eastAsia="IRNazanin"/>
          <w:color w:val="111111"/>
          <w:sz w:val="28"/>
          <w:sz w:val="28"/>
          <w:szCs w:val="28"/>
          <w:rtl w:val="true"/>
          <w:lang w:bidi="fa-IR"/>
        </w:rPr>
        <w:t>فرسای زندگی را روی دوش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را سالار زندگی و خانواده جعلی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یکی از معانی این قیمومت و سالاریت، این که مرد زحمت اهل خانه و اداره کردن آن، بر عهده مرد است آری وقتی مردم بی تفاوت به دستورات الهی باشند و از حد و مرز خود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امور دین را بهم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بیگانه و استعمارگران، مداخله کنند، قانون دین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متلاشی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را ایجاد می کنند که زن مجبور شود قانع به حقوق زوج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تازه جایی مشغول کار و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 ناچار پی معاش خود باشد و با هر بیگانه ای دست و پنجه نرم کند، که این هم از بی عُرضه و بی لیاقتی دولت مندان و سران مملکت است که نظم امور به هم می زنند و باعث فقر و نکبت می شوند، و خلاصه احساس مسئولیت نمی کنند، و وظیفه ی خود را کلاً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آمده است، خطاب به این سران ممالک دنیا و کسانی که بر مردم حکومت می کنند، چه پادشاهان چه وزراء چه پائین ترین ها، که این پستی که الان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 این نیست که بخود ببالید و کیف کنی، معنای او این که باید گرفتاری بندگانم را رفع کنی به امور زندگی آن ها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 کُلَّکُم راعٍ وَ کُلُّکُم مَسئولٌ عَن رَعیَّتِهِ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همه ی شما فرمان روا هستید و همه ی شما درباره ی زیردستان خود مسئول و بازخواست خواهید شد درباره والی و عهده دار امور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مورد مشورت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در کارشان در میان خودشان بر پایه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با مشورت مردم ندارد، چرا که خداوند او را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تجربه – عقل سرشار، بی نیاز کرده به فضل خود، ولی مع الوصف برای احترام به مردم و بودن با آنان و در میان آنها و مسئله رفع مشکلات و حل گرفتاری آنان، دستور مشورت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نورهای محلی و شهری، گره از کار مردم بگشایند و بر مشکلاتشان نیفزایند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در این جا پیش می آید راجع به زنان در روایات و اخبار آمده است که با زنان مشورت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خلقت الهی، یک سان نیستند، مرد افضل است در بعضی چیزها که نمونه اش ذکر شد، حتی در خلقت خاکی، روحی، جسمی هم فرق دارند، یا حتی از نظر عقل متفاوتند، مگر از بُعد تقوی و پرهیزکاری به قول قرآن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بدرستی که گرامی ترین شما کسی است که نزد خداوند پرهیزگارترین شما باشد، بلی یک زن با عفت و با حجاب و تقوی از یک مرد بی تقوی و بدون احساس مسئولیت قهراً برتر است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مُشاوَرَةَ النِّساءِ فَانَّ رَأیَهَّنَ اِلی أفنٍ، و عَزمَهَّنَ الی وَهَنٍ</w:t>
      </w:r>
      <w:r>
        <w:rPr>
          <w:rStyle w:val="FootnoteAnchor"/>
          <w:rtl w:val="true"/>
        </w:rPr>
        <w:footnoteReference w:id="323"/>
      </w:r>
      <w:r>
        <w:rPr>
          <w:rFonts w:ascii="IRNazanin" w:hAnsi="IRNazanin" w:eastAsia="IRNazanin"/>
          <w:color w:val="111111"/>
          <w:sz w:val="28"/>
          <w:sz w:val="28"/>
          <w:szCs w:val="28"/>
          <w:rtl w:val="true"/>
          <w:lang w:bidi="fa-IR"/>
        </w:rPr>
        <w:t>با زنان مشورت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مربوط به زنان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مشورت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اموری که مختص آن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 داری، بچه داری و تربیت اطفال و امور دختران و نیز در امور مربوط به مردان هم با زنان مشورت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زنی که در امر مورد نظر عقل و تجربه ای کافی و وافی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استشهاد قرآن که شهادت دو زن را مطابق یک مرد بیان کرده است، عقل یک زن را نصف عقل یک مرد می داند، آن هم در امور مربوط به شهادت و مانند ان که مردان در آن امور تجربه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چهار گانه ای است که حساب او با زنان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زنی را مانند این چهار زن، خلق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از ابن عباس 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خط در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بهتر می دانند،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های بهشتی چهار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دختر عمران، و آسیه دختر مزاحم و همسر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خِطَطٍ فِی الأَرضِ وَ قَالَ أَتَدرُونَ، وَ قال اَتَدروُننَ ما هذا قَلنا اللهُ و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الجَنَّهِ أَربَعٌ خَدِیجَهُ بِنتُ خُوَیلِدٍ وَ فَاطِمَهُ بِنتُ مُحَمَّدٍ صلی الله علیه و آله و سلّم وَ مَریَمُ بِنتُ عِمرَانَ و آسِیَهُ بِنتُ مُزَاحِمٍ امرَأَهُ فِرعَون</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خِطَطٍ،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نساءِ الجَنَّةِ مریمُ بنتُ عِمرانَ و خدیجةُ بنتَ خُویلدٍ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آسیةُ بنتُ مُزاحِمٍ امرَأَةُ فِرعونَ</w:t>
      </w:r>
      <w:r>
        <w:rPr>
          <w:rFonts w:eastAsia="Amiri" w:cs="Amiri" w:ascii="Amiri" w:hAnsi="Amiri"/>
          <w:color w:val="111111"/>
          <w:sz w:val="28"/>
          <w:szCs w:val="28"/>
          <w:rtl w:val="true"/>
          <w:lang w:bidi="ar-SA"/>
        </w:rPr>
        <w:t>.</w:t>
      </w:r>
      <w:r>
        <w:rPr>
          <w:rStyle w:val="FootnoteAnchor"/>
          <w:rtl w:val="true"/>
        </w:rPr>
        <w:footnoteReference w:id="325"/>
      </w:r>
      <w:bookmarkStart w:id="69" w:name="pg17011_202336"/>
    </w:p>
    <w:p>
      <w:pPr>
        <w:pStyle w:val="Heading2"/>
        <w:numPr>
          <w:ilvl w:val="1"/>
          <w:numId w:val="1"/>
        </w:numPr>
        <w:rPr/>
      </w:pPr>
      <w:bookmarkStart w:id="70" w:name="__RefHeading___Toc3676528_3381743652"/>
      <w:bookmarkStart w:id="71" w:name="_Toc24"/>
      <w:bookmarkEnd w:id="69"/>
      <w:bookmarkEnd w:id="70"/>
      <w:r>
        <w:rPr/>
        <w:t>22</w:t>
      </w:r>
      <w:r>
        <w:rPr>
          <w:rtl w:val="true"/>
        </w:rPr>
        <w:t>-</w:t>
      </w:r>
      <w:r>
        <w:rPr>
          <w:rtl w:val="true"/>
        </w:rPr>
        <w:t xml:space="preserve">حضرت خدیجه </w:t>
      </w:r>
      <w:r>
        <w:rPr>
          <w:rtl w:val="true"/>
        </w:rPr>
        <w:t>(</w:t>
      </w:r>
      <w:r>
        <w:rPr>
          <w:rtl w:val="true"/>
        </w:rPr>
        <w:t>علیها السلام</w:t>
      </w:r>
      <w:r>
        <w:rPr>
          <w:rtl w:val="true"/>
        </w:rPr>
        <w:t>)</w:t>
      </w:r>
      <w:r>
        <w:rPr>
          <w:rtl w:val="true"/>
        </w:rPr>
        <w:t xml:space="preserve">، مَحرم اسرار پیامبر اکرم </w:t>
      </w:r>
      <w:r>
        <w:rPr>
          <w:rtl w:val="true"/>
        </w:rPr>
        <w:t>(</w:t>
      </w:r>
      <w:r>
        <w:rPr>
          <w:rtl w:val="true"/>
        </w:rPr>
        <w:t>صلی الله علیه و آله و سلم</w:t>
      </w:r>
      <w:r>
        <w:rPr>
          <w:rtl w:val="true"/>
        </w:rPr>
        <w:t>)</w:t>
      </w:r>
      <w:bookmarkEnd w:id="7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دوران عمر مبارک خود را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را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 سوم از عمر شریف خود را با یک همسر به سر برده و هرگز به همسر دیگری نیاز پیدا نکرد، زیرا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مَحرم و اسرار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وجود چنین همسری، هیچ کمبودی در زندگی خویش احساس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اسرار زندگی زن و شوهر، حفظ سرّ و اسرار و راز،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کنار هم بتوانند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زن و شوهر نسبت به هم مهربان و دل سوز باشند و جان فدائی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عالیه برای همه کافی است که از آن پیروی کنند، تمام رنج ها و مصیبت هائی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بخاطر وجود مقدس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بخاطر پیوند محبت آمیز بود که نسبت به شوهرش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 و بخاطر دفاع از حریم او، آسیب ها را تحمل کرد تا آن که در این راه به شهادت رسید، در عین حال، هنگام وفات،گریه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گریه می کنی؟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مصائبی که بعد از من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مصائب چون در راه خدا است برای من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ابداً با زنی ازدواج نکرد، مثل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گوهری گران بهاء بی نهایت، نیازی به زن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همسر دل سوزی مانند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کتاب ارشاد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هشتم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ماجرای جنگ ذات السلاسل، به سوی بیابان ریگ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دشمن فرستاد، روایت شده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عصابة و دستمال مخصوصی داشت، هرگاه به جنگ بسیار سخت و عظیمی رهسپار می شد، آن عصابه را به سر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خواست به جنگ مذکور برود، نزد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مگر پدرم می خواهد ترا به کجا بفرستد؟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بیابان ریگ زار</w:t>
      </w:r>
      <w:r>
        <w:rPr>
          <w:rStyle w:val="FootnoteAnchor"/>
          <w:rtl w:val="true"/>
        </w:rPr>
        <w:footnoteReference w:id="326"/>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این سفر، و مهر و محبتی که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w:t>
      </w:r>
      <w:bookmarkStart w:id="72" w:name="pg17011_202337"/>
    </w:p>
    <w:p>
      <w:pPr>
        <w:pStyle w:val="BookText"/>
        <w:rPr/>
      </w:pPr>
      <w:bookmarkEnd w:id="72"/>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می ترسی که شوهرت کشته شود، نه، انشاءالله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 خواهی کشته شوم و به بهشت بروم</w:t>
      </w:r>
      <w:r>
        <w:rPr>
          <w:rStyle w:val="FootnoteAnchor"/>
          <w:rtl w:val="true"/>
        </w:rPr>
        <w:footnoteReference w:id="327"/>
      </w:r>
    </w:p>
    <w:p>
      <w:pPr>
        <w:pStyle w:val="Heading2"/>
        <w:numPr>
          <w:ilvl w:val="1"/>
          <w:numId w:val="1"/>
        </w:numPr>
        <w:rPr/>
      </w:pPr>
      <w:bookmarkStart w:id="73" w:name="__RefHeading___Toc3676530_3381743652"/>
      <w:bookmarkStart w:id="74" w:name="_Toc25"/>
      <w:bookmarkEnd w:id="73"/>
      <w:r>
        <w:rPr/>
        <w:t>23</w:t>
      </w:r>
      <w:r>
        <w:rPr>
          <w:rtl w:val="true"/>
        </w:rPr>
        <w:t>-</w:t>
      </w:r>
      <w:r>
        <w:rPr>
          <w:rtl w:val="true"/>
        </w:rPr>
        <w:t>وزیر صداقت</w:t>
      </w:r>
      <w:bookmarkEnd w:id="74"/>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وزیر صداقت بود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صدق و راستی بود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لفظ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بدوش کشیدن است</w:t>
      </w:r>
    </w:p>
    <w:p>
      <w:pPr>
        <w:pStyle w:val="BookText"/>
        <w:rPr/>
      </w:pPr>
      <w:r>
        <w:rPr>
          <w:rFonts w:ascii="IRNazanin" w:hAnsi="IRNazanin" w:eastAsia="IRNazanin"/>
          <w:color w:val="111111"/>
          <w:sz w:val="28"/>
          <w:sz w:val="28"/>
          <w:szCs w:val="28"/>
          <w:rtl w:val="true"/>
          <w:lang w:bidi="fa-IR"/>
        </w:rPr>
        <w:t>وَزَرَ، یَزِرُ، وَزراً وَ وِزراً الشیءَ، چیزی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بدوش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الرجلٌ آن مرد چیز سنگینی با بدوش کشید، بر او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رأس یک وزارت 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اعضاء هیئت دولت، در فارسی، دستور هم گفته شده، وزراء جمع، در قدیم کسی را وزیر می گفتند که پادشاه در امور مملکت با او مشورت می کرد و کارهای مهم بعهده 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لفظ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وَجَعَلْنَا مَعَهُ أَخَاهُ هَارُونَ وَزِیرًا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فَاطِمَهَ علیها السلام ضَمِنَتْ لِعَلِیٍّ علیه السلام عَمَلَ الْبَیْتِ وَ الْعَجِینَ وَ الْخُبْزَ وَ قَمَّ الْبَیْتِ وَ ضَمِنَ لَهَا عَلِیٌّ علیه السلام مَا کَانَ خَلْفَ الْبَابِ نَقْلَ الْحَطَبِ وَ أَنْ یَجِی ءَ بِالطَّعَامِ</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خانه و خمیر کردن و نظافت را بر عهده گرفت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بیرون خانه را، مانند آوردن هیزم و مواد خوراکی</w:t>
      </w:r>
    </w:p>
    <w:p>
      <w:pPr>
        <w:pStyle w:val="BookText"/>
        <w:rPr/>
      </w:pPr>
      <w:r>
        <w:rPr>
          <w:rFonts w:ascii="IRNazanin" w:hAnsi="IRNazanin" w:eastAsia="IRNazanin"/>
          <w:color w:val="111111"/>
          <w:sz w:val="28"/>
          <w:sz w:val="28"/>
          <w:szCs w:val="28"/>
          <w:rtl w:val="true"/>
          <w:lang w:bidi="fa-IR"/>
        </w:rPr>
        <w:t>پس بنابراین هم زن می تواند وزیر و مدد مرد باشد هم مرد</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ترین اهل و عیالش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به قدری آب آورد که اثر آن در سینه اش به جای مانند، به قدری آسیاب کرد که دست هایش پینه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خانه را جاروب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هایش غبار آلود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زیر دیگ آتش می افروخت که لباس هایش چرک و سیاه می شد، او بدین جهت، دچار زحمت و مشقت شدیدی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پیش پدرت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و از محضرش تقاضا می کردی که یک خادمی برایت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معین و کمک کار تو باشد؟ هنگامی که زهراء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دید گروهی با آن حضرت مشغول گفتگو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کسید و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داشت، لذا آن بزرگوار فردا صبح زود که ما خواب بودیم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اختیار کردیم و چون خوابیده بودیم خجل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ساکت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مرتبه ی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که اگر جواب آن حضرت را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 مرتبه به ما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 بالای سر ما نشست و به فاطمه 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داشتی که نزد من آمدی؟ من ترسیدم اگر جواب آن برگزیده ی الهی را نگویم برخیزد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جریان را برای ما شرح می دهم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وسیله ی مَشک آب آورد که مشک در سنه ی او اثر نهاده، به قدری آسیاب کرده که دست هایش پینه بسته، به قدری خانه را جاروب کرده که لباس هایش غبارآلود شده، به قدری در زیر دیگ آتش افروخته که لباس هایش چرک و سیاه و دودی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نزد پدرت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 و تقاضا می کردی که یک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گونه امور، مُعین و کمک کار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bookmarkStart w:id="75" w:name="pg17011_202339"/>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دعایی به شما تعلیم نمایم که از خادم برای شما بهتر باشد؟ هرگاه خواستید بخوابید،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بگویید،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از زیر بستر بیرون آورد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و رسول خدا راضی شدم</w:t>
      </w:r>
      <w:r>
        <w:rPr>
          <w:rFonts w:eastAsia="IRNazanin" w:cs="IRNazanin"/>
          <w:color w:val="111111"/>
          <w:sz w:val="28"/>
          <w:szCs w:val="28"/>
          <w:rtl w:val="true"/>
          <w:lang w:bidi="fa-IR"/>
        </w:rPr>
        <w:t>.</w:t>
      </w:r>
      <w:r>
        <w:rPr>
          <w:rStyle w:val="FootnoteAnchor"/>
          <w:rtl w:val="true"/>
        </w:rPr>
        <w:footnoteReference w:id="331"/>
      </w:r>
    </w:p>
    <w:p>
      <w:pPr>
        <w:pStyle w:val="Heading2"/>
        <w:numPr>
          <w:ilvl w:val="1"/>
          <w:numId w:val="1"/>
        </w:numPr>
        <w:rPr/>
      </w:pPr>
      <w:bookmarkStart w:id="76" w:name="__RefHeading___Toc3676532_3381743652"/>
      <w:bookmarkStart w:id="77" w:name="_Toc26"/>
      <w:bookmarkEnd w:id="76"/>
      <w:r>
        <w:rPr/>
        <w:t>24</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سرچشمه ی خیر فراوان</w:t>
      </w:r>
      <w:bookmarkEnd w:id="77"/>
    </w:p>
    <w:p>
      <w:pPr>
        <w:pStyle w:val="BookText"/>
        <w:rPr/>
      </w:pPr>
      <w:r>
        <w:rPr>
          <w:rFonts w:ascii="IRNazanin" w:hAnsi="IRNazanin" w:eastAsia="IRNazanin"/>
          <w:color w:val="111111"/>
          <w:sz w:val="28"/>
          <w:sz w:val="28"/>
          <w:szCs w:val="28"/>
          <w:rtl w:val="true"/>
          <w:lang w:bidi="fa-IR"/>
        </w:rPr>
        <w:t xml:space="preserve">یکی دیگر از ویژگی هایی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آن است که حضرت منشأی خیرات و برکات فراوان شد، از این جهت، خداوند منان در کلام قدسی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و سعادت</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در تاج العروس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بالندگی و نیک بختی و افزایش</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لسان العرب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فزونی</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آمده است، و در مفردات راغب اصفهانی، آن را به مفهوم سرچشمه و جایی معنا کرده است که خیر و رحمت به گونه ای از آن جا می جوشد و جریان می یابد، که نه می توان از آن جلوگیری کرد و آن را محدود ساخت، و نه می توان شمارش و اندازه گیری نمود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از زجاج،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سرچشمه ی خیر فراوان می گردد و از آن خیر و برکت بسیاری پدید می آید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 برکت و خیر فراوان است و الحق که این لقب، زیبنده ی این بانوی بزرگوار و معظمه بوده است، زیرا که در مدت عمر مبارک خود، منشأی خیرات و برکات کثیری شد و از مصادیق مبارک بودن آن حضرت، نسل پر برکت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کما این که در روایات هم به این حقیقت اشاره شد سابقاً محدث قمی، مرحوم شیخ عباس در کتاب کحل البصر فی سیرة سید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 مبارکه 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سلیمان در انجیل نشانه های آخرین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النِّسَاءِ ذُو النَّسْلِ الْقَلِیلِ إِنَّمَا نَسْلُهُ مِنْ مُبَارَکَهٍ لَهَا بَیْتٌ فِی الْجَنَّهِ لَا صَخَبَ فِیهِ وَ لَا نَصَبَ</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خویش همسرانی خواهد داشت ولی نسل ایشان قلیل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زنی با برکت و مبارکه ای است که در بهشت پر طراوت خدا، دارای سرایی است که در آن نه رنج و نه دردی خواهد بود و نه گرفتاری</w:t>
      </w:r>
    </w:p>
    <w:p>
      <w:pPr>
        <w:pStyle w:val="BookText"/>
        <w:rPr/>
      </w:pPr>
      <w:r>
        <w:rPr>
          <w:rFonts w:ascii="IRNazanin" w:hAnsi="IRNazanin" w:eastAsia="IRNazanin"/>
          <w:color w:val="111111"/>
          <w:sz w:val="28"/>
          <w:sz w:val="28"/>
          <w:szCs w:val="28"/>
          <w:rtl w:val="true"/>
          <w:lang w:bidi="fa-IR"/>
        </w:rPr>
        <w:t xml:space="preserve">لغت صَخَب،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و فریاد، بهم پیچیدن صداها، غوغا، الصَخبةَ و الصُخُبَّة و الصَخابَة و الَّخُوب و الصَخی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صاخب و صَخِب و صَخاب و صَخوب و صَخبان</w:t>
      </w:r>
    </w:p>
    <w:p>
      <w:pPr>
        <w:pStyle w:val="BookText"/>
        <w:rPr/>
      </w:pPr>
      <w:r>
        <w:rPr>
          <w:rFonts w:ascii="IRNazanin" w:hAnsi="IRNazanin" w:eastAsia="IRNazanin"/>
          <w:color w:val="111111"/>
          <w:sz w:val="28"/>
          <w:sz w:val="28"/>
          <w:szCs w:val="28"/>
          <w:rtl w:val="true"/>
          <w:lang w:bidi="fa-IR"/>
        </w:rPr>
        <w:t>سید بن طاووس با اسناد خود از محمد بن المنکر،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ولادت، در کتاب آسمانی انجیل که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به عنوان بانوی مبارکه همدم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یاد شده است، در آن جا که در توصیف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 من مبارکة و هی ضرّة امک فی الجنة له شان من الشأن، یعنی نسل او از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همدم مادرت مریم در بهشت می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من الوحی الی المسیح ان قل لبنی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آمِنُوا بِرَسُولِی النَّبِیِّ الْأُمِّیِّ الَّذِی یَکُونُ فِی آخِرِ الزَّمَانِ صَاحِبِ الْوَجْهِ الْأَقْمَرِ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بِهِ بَنِی إِسْرَائِیلَ وَ مُرْ بَنِی إِسْرَائِیلَ أَنْ یُعَزِّرُوهُ وَ أَنْ یَنْصُرُوهُ قَالَ عِیسَی ص قُدُّوسٌ قُدُّوسٌ مَنْ هَذَا الْعَبْدُ الصَّالِحُ الَّذِی قَدْ أَحَبَّهُ قَلْبِی وَ لَمْ تَرَهُ عَیْنِی قَالَ هُوَ مِنْکَ وَ أَنْتَ مِنْهُ وَ هُوَ صِهْرُکَ عَلَی أُمِّکَ قَلِیلُ الْأَوْلَادِ کَثِیرُ الْأَزْوَاجِ یَسْکُنُ مَکَّهَ مِنْ مَوْضِعِ أَسَاسٍ وَطِئَ إِبْرَاهِیمُ نَسْلُهُ مِنْ مُبَارَکَهٍ وَ هِیَ ضَرَّهُ أُمِّکَ فِی الْجَنَّهِ لَهُ شَأْنٌ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سعد السعود، سید ابن طاووس</w:t>
      </w:r>
    </w:p>
    <w:p>
      <w:pPr>
        <w:pStyle w:val="BookText"/>
        <w:rPr/>
      </w:pPr>
      <w:r>
        <w:rPr>
          <w:rFonts w:ascii="IRNazanin" w:hAnsi="IRNazanin" w:eastAsia="IRNazanin"/>
          <w:color w:val="111111"/>
          <w:sz w:val="28"/>
          <w:sz w:val="28"/>
          <w:szCs w:val="28"/>
          <w:rtl w:val="true"/>
          <w:lang w:bidi="fa-IR"/>
        </w:rPr>
        <w:t xml:space="preserve">مشابه این مطلب در حق دختر بزرگوارش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نحو احسن چرا که یکی از معانی کوثر، خیر کثیر است که علاوه بر برکات و خیرها و نیکی ها، نسل پر برکتی دارد آن پاره ی 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ی 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اویند یعنی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هر کدام پر از خیر و برکات و رحمت و لطف است هادی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تبارک و تعالی فی کنا 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کوثر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Style w:val="FootnoteAnchor"/>
          <w:rtl w:val="true"/>
        </w:rPr>
        <w:footnoteReference w:id="340"/>
      </w:r>
      <w:bookmarkStart w:id="78" w:name="pg17011_202341"/>
    </w:p>
    <w:p>
      <w:pPr>
        <w:pStyle w:val="Heading2"/>
        <w:numPr>
          <w:ilvl w:val="1"/>
          <w:numId w:val="1"/>
        </w:numPr>
        <w:rPr/>
      </w:pPr>
      <w:bookmarkStart w:id="79" w:name="__RefHeading___Toc3676534_3381743652"/>
      <w:bookmarkStart w:id="80" w:name="_Toc27"/>
      <w:bookmarkEnd w:id="78"/>
      <w:bookmarkEnd w:id="79"/>
      <w:r>
        <w:rPr/>
        <w:t>25</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است گفتار و درست کردار</w:t>
      </w:r>
      <w:bookmarkEnd w:id="80"/>
    </w:p>
    <w:p>
      <w:pPr>
        <w:pStyle w:val="BookText"/>
        <w:rPr/>
      </w:pPr>
      <w:r>
        <w:rPr>
          <w:rFonts w:ascii="IRNazanin" w:hAnsi="IRNazanin" w:eastAsia="IRNazanin"/>
          <w:color w:val="111111"/>
          <w:sz w:val="28"/>
          <w:sz w:val="28"/>
          <w:szCs w:val="28"/>
          <w:rtl w:val="true"/>
          <w:lang w:bidi="fa-IR"/>
        </w:rPr>
        <w:t xml:space="preserve">یکی دیگر از ویژگی های 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حضرت بانویی راست گفتار و درست کردار بوده است،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خطاب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صدیقة امتی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این صدیقه ی امت من است و صدیقه به معنای داشتن بهره ای از مقام عصمت می باشد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از نظر لغت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گفتار و عقیده و اندیشه اش، راست است و راستگویی خود را با کردار درست ثابت می نماید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أُولَئِکَ هُمُ الصِّدِّیقُونَ وَالشُّهَدَاءُ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p>
    <w:p>
      <w:pPr>
        <w:pStyle w:val="BookText"/>
        <w:rPr/>
      </w:pPr>
      <w:r>
        <w:rPr>
          <w:rFonts w:ascii="IRNazanin" w:hAnsi="IRNazanin" w:eastAsia="IRNazanin"/>
          <w:color w:val="111111"/>
          <w:sz w:val="28"/>
          <w:sz w:val="28"/>
          <w:szCs w:val="28"/>
          <w:rtl w:val="true"/>
          <w:lang w:bidi="fa-IR"/>
        </w:rPr>
        <w:t>و آنان که به خدا و رسولانش ایمان آوردند، آن ها به حقیقت راستگویان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مؤمنه ی حقیقی و تصدیق کننده ی دین مبین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فرد برای دریافت این لقب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گفتگویی با جبرئیل داشت،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 گوترین فرد امت خود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علیه ما أرسل به، و جلس یحدث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مرت خدیجة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صدیقة امتی، 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معی الیها رسالة من الرب، عزوجل، تقرئها السلام و تبشرها ببیت فی الجنة من قصب بعید من اللهب، لا لغب فیه و لا صب،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 منه السلام، و علیک السلام</w:t>
      </w:r>
      <w:r>
        <w:rPr>
          <w:rFonts w:eastAsia="IRNazanin" w:cs="IRNazanin"/>
          <w:color w:val="111111"/>
          <w:sz w:val="28"/>
          <w:szCs w:val="28"/>
          <w:rtl w:val="true"/>
          <w:lang w:bidi="fa-IR"/>
        </w:rPr>
        <w:t>.</w:t>
      </w:r>
      <w:r>
        <w:rPr>
          <w:rStyle w:val="FootnoteAnchor"/>
          <w:rtl w:val="true"/>
        </w:rPr>
        <w:footnoteReference w:id="34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شروع کرد به ابلاغ رسالت خود، نشست و شروع کرد به حرف زدن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عبور کرد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صدیقه 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گفتک من از طرف خداوند، برای او خبری دارم خداوند، سلامش می رساند و او را بشارت می دهد که خانه ای در بهشت خواهد داشت، از گوهرها و به دور از آتش که سختی در آن نیست و همواره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سلامتی از خداوند است و برای او است، سلام و درود و تحیت و سلام بر جبرئیل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 و حبیبٌ النَّجارُ و مؤمنُ آلِ فرعونَ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 زمان را مخلصانه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و مؤمن آل فرعون</w:t>
      </w:r>
    </w:p>
    <w:p>
      <w:pPr>
        <w:pStyle w:val="BookText"/>
        <w:rPr/>
      </w:pPr>
      <w:r>
        <w:rPr>
          <w:rFonts w:ascii="IRNazanin" w:hAnsi="IRNazanin" w:eastAsia="IRNazanin"/>
          <w:color w:val="111111"/>
          <w:sz w:val="28"/>
          <w:sz w:val="28"/>
          <w:szCs w:val="28"/>
          <w:rtl w:val="true"/>
          <w:lang w:bidi="fa-IR"/>
        </w:rPr>
        <w:t xml:space="preserve">که حکایت او در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یاسین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أَقْصَی الْمَدِینَةِ رَجُلٌ یَسْعَی قَالَ یَا قَوْمِ اتَّبِعُوا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یاسین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یَسْأَلُکُمْ أَجْرًا وَهُمْ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ی شهر با شتاب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 کسانی پیروی کنید که از شما مزدی نمی خواهند و خود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را مفسران، حبیب نجار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کسانی بود که، در برخوردهای نخستین با رسولان پروردگار، به حقانیت دعوت آن ها و عمق تعلیماتشان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ثابت قدم و مصمم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شهر، مردم بر این پیامبران الهی، شوریده اند، و شاید قصد شهید کردن و کشتن آن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مجاز نداشت و چنان که از کلمه ی ببسطی بر می آید، با سرعت و شتاب خود را به مرکز شهر رسانید و آن چه در توان داشت، در دفاع از حق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جماعتی از 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حبیب نجار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ورود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بایشان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پیک از حواریین به طرف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ترکیه، در کنار رود، اورونتس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ساحل مدیترانه از شهرهای مشهور قدیمی است، آن را سلوکوس اول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کرد و بنام پدرش آنتیوخوس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مراکز معتبر تجاری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شکوه و جلالش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پومپتیوس آن را گرفت و انطاکیه بزرگترین و مهم ترین شهرهای آسیایی دولت روم گردید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دو مأمور و پیک به آن قریه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را دیدند که گوسفندانی می چراند، و همان حبیب صاحب یاسین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کردند، جواب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رسول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شما را از عبادت بت ها، به عبادت رحمان، دعوت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آیه ای و نشانه ای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مریضی را شفا می دهیم، کور مادر زاد را شفاء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اذن الله تعالی و بیماری بَرص را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مریض دارم بر فراش، چندین سال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طرف منزلت، حال او را ببینم، رفتند، دست بر او کشاندند، پس به اذن الله تعالی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صحیح و سالم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شهر پیچیده شد، تا آخر قصه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نام های مقدسه 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ذکر شده است، یکیش، صدیقه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خدای تعالی،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ذکر القابشان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ابن شهر آشوب </w:t>
      </w:r>
      <w:r>
        <w:rPr>
          <w:rFonts w:eastAsia="IRNazanin" w:cs="IRNazanin"/>
          <w:color w:val="111111"/>
          <w:sz w:val="28"/>
          <w:szCs w:val="28"/>
          <w:lang w:bidi="fa-IR"/>
        </w:rPr>
        <w:t>3/356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الائمه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p>
    <w:p>
      <w:pPr>
        <w:pStyle w:val="BookText"/>
        <w:rPr/>
      </w:pPr>
      <w:r>
        <w:rPr>
          <w:rFonts w:ascii="IRNazanin" w:hAnsi="IRNazanin" w:eastAsia="IRNazanin"/>
          <w:color w:val="111111"/>
          <w:sz w:val="28"/>
          <w:sz w:val="28"/>
          <w:szCs w:val="28"/>
          <w:rtl w:val="true"/>
          <w:lang w:bidi="fa-IR"/>
        </w:rPr>
        <w:t>و نام های مبارکش بنابر روایت ابوجعفر قمی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کبری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کبری، در آسمان به آن بانوی بزرگوار، گفته می شود، نوریه ی سماویه و خانیه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رئوف یک چهارم از دنیا را مهریه 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چهارم دنیا مال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بهشت و دوزخ را مهریه ای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خویش را در دوزخ و دوستان خود را در بهشت داخل می نماید وَ هِیَ الصدیقةُ الکُبری، و علی مَعرفَتها دارَت القُروُنُ الاولی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صدیقه ی کبری است و قرن های گذشته نسبت به وی معرفت داشتند</w:t>
      </w:r>
      <w:r>
        <w:rPr>
          <w:rFonts w:eastAsia="IRNazanin" w:cs="IRNazanin"/>
          <w:color w:val="111111"/>
          <w:sz w:val="28"/>
          <w:szCs w:val="28"/>
          <w:rtl w:val="true"/>
          <w:lang w:bidi="fa-IR"/>
        </w:rPr>
        <w:t>.</w:t>
      </w:r>
      <w:r>
        <w:rPr>
          <w:rStyle w:val="FootnoteAnchor"/>
          <w:rtl w:val="true"/>
        </w:rPr>
        <w:footnoteReference w:id="350"/>
      </w:r>
      <w:bookmarkStart w:id="81" w:name="pg17011_202344"/>
    </w:p>
    <w:p>
      <w:pPr>
        <w:pStyle w:val="Heading2"/>
        <w:numPr>
          <w:ilvl w:val="1"/>
          <w:numId w:val="1"/>
        </w:numPr>
        <w:rPr/>
      </w:pPr>
      <w:bookmarkStart w:id="82" w:name="__RefHeading___Toc3676536_3381743652"/>
      <w:bookmarkStart w:id="83" w:name="_Toc28"/>
      <w:bookmarkEnd w:id="81"/>
      <w:bookmarkEnd w:id="82"/>
      <w:r>
        <w:rPr/>
        <w:t>26</w:t>
      </w:r>
      <w:r>
        <w:rPr>
          <w:rtl w:val="true"/>
        </w:rPr>
        <w:t>-</w:t>
      </w:r>
      <w:r>
        <w:rPr>
          <w:rtl w:val="true"/>
        </w:rPr>
        <w:t xml:space="preserve">خشنودی حضرت خدیجه </w:t>
      </w:r>
      <w:r>
        <w:rPr>
          <w:rtl w:val="true"/>
        </w:rPr>
        <w:t>(</w:t>
      </w:r>
      <w:r>
        <w:rPr>
          <w:rtl w:val="true"/>
        </w:rPr>
        <w:t>سلام الله علیها</w:t>
      </w:r>
      <w:r>
        <w:rPr>
          <w:rtl w:val="true"/>
        </w:rPr>
        <w:t xml:space="preserve">) </w:t>
      </w:r>
      <w:r>
        <w:rPr>
          <w:rtl w:val="true"/>
        </w:rPr>
        <w:t>از پروردگار</w:t>
      </w:r>
      <w:bookmarkEnd w:id="83"/>
    </w:p>
    <w:p>
      <w:pPr>
        <w:pStyle w:val="BookText"/>
        <w:rPr/>
      </w:pPr>
      <w:r>
        <w:rPr>
          <w:rFonts w:ascii="IRNazanin" w:hAnsi="IRNazanin" w:eastAsia="IRNazanin"/>
          <w:color w:val="111111"/>
          <w:sz w:val="28"/>
          <w:sz w:val="28"/>
          <w:szCs w:val="28"/>
          <w:rtl w:val="true"/>
          <w:lang w:bidi="fa-IR"/>
        </w:rPr>
        <w:t xml:space="preserve">یکی دیگر از ویژگی های 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حضرت نائل به مقام رضا شد،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 به فرمان الهی نهاده و راضی به آن چه را که خداوند برای او مقدر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مطلب، روایتی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أَعْطَی عَشَرَهَ أَشْیَاءَ لِعَشَرَهٍ مِنَ النِّسَاءِ التَّوْبَهَ لِحَوَّاءَ زَوْجَهِ آدَمَ وَ الْجَمَالَ لِسَارَهَ زَوْجَهِ إِبْرَاهِیمَ وَ الْحِفَاظَ لِرَحْمَهَ زَوْجَهِ أَیُّوبَ وَ الْحُرْمَهَ لِآسِیَهَ زَوْجَهِ فِرْعَوْنَ وَ الْحِکْمَهَ لِزَلِیخَا زَوْجَهِ یُوسُفَ وَ الْعَقْلَ لِبِلْقِیسَ زَوْجَهِ سُلَیْمَانَ وَ الصَّبْرَ لبرخانه أُمِّ مُوسَی وَ الصَّفْوَهَ لِمَرْیَمَ أُمِّ عِیسَی وَ الرِّضَی لِخَدِیجَهَ زَوْجَهِ الْمُصْطَفَی وَ الْعِلْمَ لِفَاطِمَهَ زَوْجَهِ الْمُرْتَضَی</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خداوند متعال ده خصلت را به ده نفر از زنان عالَم 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به حضرت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را به ساره همسر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خود را به همسر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حرمت را به آسیه،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به زلیخا، همسر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به بلقیس، همسر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به برحانه، مادر حضرت موسی</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برگزیدگی را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رضا و خشنودی را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میان ده خصلتی را که خداوند متعال به ده زن، عنایت فرموده است،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 فرماید، و هر کسی که راضیه باشد، به استناد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شد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همه این بانوان محترمه، دارای این خصائص بوده اند، هر کدام به نوبه ی خود، اما هر کدام یک خصوصیت و ویژگی داشته اند و الا کلهن نور واحد، و کلهن موحده و مسلمه و مؤمنه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ی مقام رضوان و خشنودی،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توبه</w:t>
      </w:r>
    </w:p>
    <w:p>
      <w:pPr>
        <w:pStyle w:val="BookText"/>
        <w:rPr/>
      </w:pPr>
      <w:r>
        <w:rPr>
          <w:rFonts w:ascii="IRNazanin" w:hAnsi="IRNazanin" w:eastAsia="IRNazanin"/>
          <w:color w:val="111111"/>
          <w:sz w:val="28"/>
          <w:sz w:val="28"/>
          <w:szCs w:val="28"/>
          <w:rtl w:val="true"/>
          <w:lang w:bidi="fa-IR"/>
        </w:rPr>
        <w:t>وعده داده خداوند، مؤمنین و مؤمنات را بهشت هائی که از پای قصرهای آن ها نهرهائی جاری است همیشه در آن بهشت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های پاکیزه در بهشت های عدن و خوشنودی خداوند از آن ها بزرگتر از بهشت و آن منازل است و این رستگاری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وارد بهشت شوند و ولی خدا در باغات و مسکن های آن سُکنی گزیند و هر مؤمنی بر عرش و تخت خود،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مت گزاران او، اطرافش جمع شوند و انواع میوه ها در محضرش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ها و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سفید مخملی برایش گسترده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های به هم پیوسته برایش مرتب گردد و خدمت کاران هر آن چه را که اشتها کند و بخواهد، قبل از آن که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بیاورند،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حورالعین، از بهشت نزد ایشان آیند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خواهد نزدشان بمانند، سپس خداوند جبار بر آنان اشراف یابد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و پیروان من و ای ساکنان بهشت من که در کنار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آیا شما را به بهتر از آن چه که در آن هستید، خبر دهم؟</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آیا بهتر از آن چه در در آن هستیم، چیز دیگری هم هست؟ ما در جوار خدای کریم، هرچه بخواهیم، داریم و چشمانمان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لذا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فرمایش خود را تکرار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آری به ما بهتر از آن چه که در آن هستیم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و خشنودی من از شما و دوستی من با شما، بهتر و با عظمت تر از چیزی است که شما در آن می باشید، پس از آن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پروردگار ما، رضایت و خشنودی و دوستی تو نسبت به ما از هر چیزی بهتر و نیکوتر 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ی مذکور را تلاوت کرد</w:t>
      </w:r>
      <w:r>
        <w:rPr>
          <w:rFonts w:eastAsia="IRNazanin" w:cs="IRNazanin"/>
          <w:color w:val="111111"/>
          <w:sz w:val="28"/>
          <w:szCs w:val="28"/>
          <w:rtl w:val="true"/>
          <w:lang w:bidi="fa-IR"/>
        </w:rPr>
        <w:t>.</w:t>
      </w:r>
      <w:r>
        <w:rPr>
          <w:rStyle w:val="FootnoteAnchor"/>
          <w:rtl w:val="true"/>
        </w:rPr>
        <w:footnoteReference w:id="35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دیلمی روایت کرده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 ی خشنودی ات از بنده ی خود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بنده ی من برای پرستش من آماده</w:t>
      </w:r>
      <w:bookmarkStart w:id="84" w:name="pg17011_202346"/>
    </w:p>
    <w:p>
      <w:pPr>
        <w:pStyle w:val="BookText"/>
        <w:rPr/>
      </w:pPr>
      <w:bookmarkEnd w:id="84"/>
      <w:r>
        <w:rPr>
          <w:rFonts w:ascii="IRNazanin" w:hAnsi="IRNazanin" w:eastAsia="IRNazanin"/>
          <w:color w:val="111111"/>
          <w:sz w:val="28"/>
          <w:sz w:val="28"/>
          <w:szCs w:val="28"/>
          <w:rtl w:val="true"/>
          <w:lang w:bidi="fa-IR"/>
        </w:rPr>
        <w:t>می شود و این کار او را از معصیت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رضایت من است، در روایت دیگر آمده است، هرگاه دیدی دوست دار مسکینان هستی و گردن کشان را دوست نمی داری، این خود علامت خوشنودی من از تو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تو چیزی را می خواهی و من نیز اراده ای می کنم، ولی خواسته ی من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خواسته ی من تن بدهی، هرچه را خود خواسته ای نیز به تو می بخشم، اما اگر تسلیم اراده ی من نشدی، تو را در خواسته ات، دچار سختی و رنج می سازم و سپس آن چه خود می خواهم، بر جای می ماند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بین ترین بنده ای خداوند، کسی است که در برابر قضای خدای عزوجل،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خداوند را بشناسد و به قضایش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 بر وی می گذرد و خدا نیز پاداشش را بزرگ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قضای الهی خشمناک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رسد و خدا نیز اجرش را از بین می برد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یَغضَبُ لِغَضَبِ فاطمةَ و یَرضی لرِضاها، همانا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می کند، 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آید و راضی می شود، آنگاه که او راضی و خشنود گردد</w:t>
      </w:r>
      <w:r>
        <w:rPr>
          <w:rFonts w:eastAsia="IRNazanin" w:cs="IRNazanin"/>
          <w:color w:val="111111"/>
          <w:sz w:val="28"/>
          <w:szCs w:val="28"/>
          <w:rtl w:val="true"/>
          <w:lang w:bidi="fa-IR"/>
        </w:rPr>
        <w:t>.</w:t>
      </w:r>
      <w:r>
        <w:rPr>
          <w:rStyle w:val="FootnoteAnchor"/>
          <w:rtl w:val="true"/>
        </w:rPr>
        <w:footnoteReference w:id="358"/>
      </w:r>
    </w:p>
    <w:p>
      <w:pPr>
        <w:pStyle w:val="Heading2"/>
        <w:numPr>
          <w:ilvl w:val="1"/>
          <w:numId w:val="1"/>
        </w:numPr>
        <w:rPr/>
      </w:pPr>
      <w:bookmarkStart w:id="85" w:name="__RefHeading___Toc3676538_3381743652"/>
      <w:bookmarkStart w:id="86" w:name="_Toc29"/>
      <w:bookmarkEnd w:id="85"/>
      <w:r>
        <w:rPr/>
        <w:t>27</w:t>
      </w:r>
      <w:r>
        <w:rPr>
          <w:rtl w:val="true"/>
        </w:rPr>
        <w:t>-</w:t>
      </w:r>
      <w:r>
        <w:rPr>
          <w:rtl w:val="true"/>
        </w:rPr>
        <w:t xml:space="preserve">خشنودی پروردگار از حضرت خدیجه </w:t>
      </w:r>
      <w:r>
        <w:rPr>
          <w:rtl w:val="true"/>
        </w:rPr>
        <w:t>(</w:t>
      </w:r>
      <w:r>
        <w:rPr>
          <w:rtl w:val="true"/>
        </w:rPr>
        <w:t>علیها السلام</w:t>
      </w:r>
      <w:r>
        <w:rPr>
          <w:rtl w:val="true"/>
        </w:rPr>
        <w:t>)</w:t>
      </w:r>
      <w:bookmarkEnd w:id="86"/>
    </w:p>
    <w:p>
      <w:pPr>
        <w:pStyle w:val="BookText"/>
        <w:rPr/>
      </w:pPr>
      <w:r>
        <w:rPr>
          <w:rFonts w:ascii="IRNazanin" w:hAnsi="IRNazanin" w:eastAsia="IRNazanin"/>
          <w:color w:val="111111"/>
          <w:sz w:val="28"/>
          <w:sz w:val="28"/>
          <w:szCs w:val="28"/>
          <w:rtl w:val="true"/>
          <w:lang w:bidi="fa-IR"/>
        </w:rPr>
        <w:t>مرضیه 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مرضی،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مورد رضایت، خوش خوی، پسندیده خوی و مرضی، پسندیده، چیزی که مورد پسند و خشنودی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رُضیً و رِضیً و رُضواناً و رِضواناً و مَرضاةً عَنهُ و علیه، از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 مَرضُو، مورد رضایت الراضیة، زندگانی که مورد طبع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مرضیه در قرآن،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با ابعادش، ذکر شده است، و کلمه ی مرضیه، یک بار، آیه 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و مَرضات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تحریم، ممتحنه و لفظ رضوان،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آمده است 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یَأْمُرُ أَهْلَهُ بِالصَّلَاةِ وَالزَّکَاةِ وَکَانَ عِنْدَ رَبِّهِ مَرْضِیًّا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آسمانی خود، از اسماعیل یاد کن که او، در وعده هایش صادق، و رسول و پیامبر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خانواده خود را به نماز و زکات دعوت می کرد و همواره مورد رضایت پروردگارش بود در این آیات کریمه، به مسائل مهمی اشاره شده، که یکی از مسائل مهم، مسأله ی صادق الوعدا بودن و تا انسان صادق نباشد، محال است که به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زیرا که با فلسفه ی بعثت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آن رساندن پیام الهی به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جای تردیدی برای کسی باقی نماند، دیگر آن که در این آیه ی کریمه، خداوند متعال امر به نماز و زکات نموده است که اولی دلالت بر رابطه ی با خالق، و دومی دلالت دارد، بر رابطه ی با خلق خدا، بعد در پایان آیه، خداوند اشاره به دیگر از ویژگی های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عِنْدَ رَبِّهِ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جمله، یعنی توصیف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واقع اشاره به این حقیقت شده است که او در همه برنامه هایش، رضایت خدا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از این بالاتر نیست که معبود و مولی و خالق انسان، از او راضی و 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مرضات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 مرضات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و اقوی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نیشابوری در تفسیر خود،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به کسی گفته می شود که نسبت به مقدرات کائنه و احکام جاریه که از خداوند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رضایت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مرضیه به کسی گفته می شود که عندالله، مرضیه باشد، در فقره ی اولی، رضایت از بنده است و در فقره ثانیه، رضایت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رضایت حق است، از عبد، چون بنده از خدای خود راضی است، خداوند هم از او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w:t>
      </w:r>
    </w:p>
    <w:p>
      <w:pPr>
        <w:pStyle w:val="BookText"/>
        <w:rPr/>
      </w:pPr>
      <w:r>
        <w:rPr>
          <w:rFonts w:ascii="IRNazanin" w:hAnsi="IRNazanin" w:eastAsia="IRNazanin"/>
          <w:color w:val="111111"/>
          <w:sz w:val="28"/>
          <w:sz w:val="28"/>
          <w:szCs w:val="28"/>
          <w:rtl w:val="true"/>
          <w:lang w:bidi="fa-IR"/>
        </w:rPr>
        <w:t xml:space="preserve">و اگر نفس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راضیة من الله نبود، مرضیة عند الله نمی شد و بدین لقب، اختصاص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نفوس مطمئنه 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جناب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آیه ی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تأویل به وجود مقدس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عبادت و فرمان برداری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پارسائی و انفاق، از نظر شکیبائی 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و عدالت و از نظر رفتار و گفتار، هماره پسندیده و مورد خشنودی پرور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زیارت نامه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bookmarkStart w:id="87" w:name="pg17011_202348"/>
    </w:p>
    <w:p>
      <w:pPr>
        <w:pStyle w:val="BookText"/>
        <w:rPr/>
      </w:pPr>
      <w:bookmarkEnd w:id="87"/>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اَزواجک الطاهرات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الراضیة المرضیة خدیجة الکبری ام المؤمنین</w:t>
      </w:r>
      <w:r>
        <w:rPr>
          <w:rStyle w:val="FootnoteAnchor"/>
          <w:rtl w:val="true"/>
        </w:rPr>
        <w:footnoteReference w:id="360"/>
      </w:r>
    </w:p>
    <w:p>
      <w:pPr>
        <w:pStyle w:val="Heading2"/>
        <w:numPr>
          <w:ilvl w:val="1"/>
          <w:numId w:val="1"/>
        </w:numPr>
        <w:rPr/>
      </w:pPr>
      <w:bookmarkStart w:id="88" w:name="__RefHeading___Toc3676540_3381743652"/>
      <w:bookmarkStart w:id="89" w:name="_Toc30"/>
      <w:bookmarkEnd w:id="88"/>
      <w:r>
        <w:rPr/>
        <w:t>28</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رستگار</w:t>
      </w:r>
      <w:bookmarkEnd w:id="89"/>
    </w:p>
    <w:p>
      <w:pPr>
        <w:pStyle w:val="BookText"/>
        <w:rPr/>
      </w:pPr>
      <w:r>
        <w:rPr>
          <w:rFonts w:ascii="IRNazanin" w:hAnsi="IRNazanin" w:eastAsia="IRNazanin"/>
          <w:color w:val="111111"/>
          <w:sz w:val="28"/>
          <w:sz w:val="28"/>
          <w:szCs w:val="28"/>
          <w:rtl w:val="true"/>
          <w:lang w:bidi="fa-IR"/>
        </w:rPr>
        <w:t>خداوند در قرآن در مورد کسانی که به فوز و رستگاری بزرگ شده 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وَرَضُوا عَنْهُ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 روزی است که راستی راستگویان به آن ها 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باغ هائی از بهشت است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گذرد و تا ابد جاودانه در آن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از آن ها خشنود است و هم آن ها از خدا خشنودند، 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این که در این آیه، پس از ذکر باغ های بهشت با آن همه نعمت هایش خوشنودی خداوند از بندگان، و بندگان از خداوند را ذکر می کند و آن را رستگاری بزرگ می 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نشان می دهد که تا چه اندازه این رضایت دو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پروردگار از بندگان و رضایت بندگان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انسان غرق عالی ترین نعمت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احساس کند، مولی و معبود و محبوب از او ناراضی است، تمام آن نعمت ها و مواهب در کام جانش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انسان واجد همه چیز باشد، ولی به آن چه که دارد راضی و قانع نباشد، بدیهی است که انسان با همه نعمت، با این روحیه، او را خوشبخت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ناراحتی مرموزی دائماً او را آزار می دهد و آرامش روح و روان را که بزرگترین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هنگامی که خداوند از کسی خشنود باشد هرچه که بخواهد، به او می دهد و او 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بالاترین نعمت این است که خداوند از انسان خشنود و او نیز از خدایش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که در دو ویژگی قبل ذکر شد، خداوند از او خشنود و او نیز از خدا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مشمول آیه ی شریفه ی مذکور و به فوز الهی و رستگاری عظیم نائل شد</w:t>
      </w:r>
      <w:r>
        <w:rPr>
          <w:rFonts w:eastAsia="IRNazanin" w:cs="IRNazanin"/>
          <w:color w:val="111111"/>
          <w:sz w:val="28"/>
          <w:szCs w:val="28"/>
          <w:rtl w:val="true"/>
          <w:lang w:bidi="fa-IR"/>
        </w:rPr>
        <w:t>.</w:t>
      </w:r>
    </w:p>
    <w:p>
      <w:pPr>
        <w:pStyle w:val="Heading2"/>
        <w:numPr>
          <w:ilvl w:val="1"/>
          <w:numId w:val="1"/>
        </w:numPr>
        <w:rPr/>
      </w:pPr>
      <w:bookmarkStart w:id="90" w:name="__RefHeading___Toc3676542_3381743652"/>
      <w:bookmarkStart w:id="91" w:name="_Toc31"/>
      <w:bookmarkEnd w:id="90"/>
      <w:r>
        <w:rPr/>
        <w:t>29</w:t>
      </w:r>
      <w:r>
        <w:rPr>
          <w:rtl w:val="true"/>
        </w:rPr>
        <w:t>-</w:t>
      </w:r>
      <w:r>
        <w:rPr>
          <w:rtl w:val="true"/>
        </w:rPr>
        <w:t xml:space="preserve">حضرت خدیجه </w:t>
      </w:r>
      <w:r>
        <w:rPr>
          <w:rtl w:val="true"/>
        </w:rPr>
        <w:t>(</w:t>
      </w:r>
      <w:r>
        <w:rPr>
          <w:rtl w:val="true"/>
        </w:rPr>
        <w:t>علیها السلام</w:t>
      </w:r>
      <w:r>
        <w:rPr>
          <w:rtl w:val="true"/>
        </w:rPr>
        <w:t>)</w:t>
      </w:r>
      <w:r>
        <w:rPr>
          <w:rtl w:val="true"/>
        </w:rPr>
        <w:t>، بانویی بزرگوار و بزرگ منش</w:t>
      </w:r>
      <w:bookmarkEnd w:id="91"/>
    </w:p>
    <w:p>
      <w:pPr>
        <w:pStyle w:val="BookText"/>
        <w:rPr/>
      </w:pPr>
      <w:r>
        <w:rPr>
          <w:rFonts w:ascii="IRNazanin" w:hAnsi="IRNazanin" w:eastAsia="IRNazanin"/>
          <w:color w:val="111111"/>
          <w:sz w:val="28"/>
          <w:sz w:val="28"/>
          <w:szCs w:val="28"/>
          <w:rtl w:val="true"/>
          <w:lang w:bidi="fa-IR"/>
        </w:rPr>
        <w:t xml:space="preserve">دیگر از ویژگی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بزرگ منشی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Style w:val="FootnoteAnchor"/>
          <w:rtl w:val="true"/>
        </w:rPr>
        <w:footnoteReference w:id="36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و این لقب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ازدواج با ایشان به آن بانوی</w:t>
      </w:r>
      <w:bookmarkStart w:id="92" w:name="pg17011_202349"/>
    </w:p>
    <w:p>
      <w:pPr>
        <w:pStyle w:val="BookText"/>
        <w:rPr/>
      </w:pPr>
      <w:bookmarkEnd w:id="92"/>
      <w:r>
        <w:rPr>
          <w:rFonts w:ascii="IRNazanin" w:hAnsi="IRNazanin" w:eastAsia="IRNazanin"/>
          <w:color w:val="111111"/>
          <w:sz w:val="28"/>
          <w:sz w:val="28"/>
          <w:szCs w:val="28"/>
          <w:rtl w:val="true"/>
          <w:lang w:bidi="fa-IR"/>
        </w:rPr>
        <w:t xml:space="preserve">والامقام و بزرگوار داد، در بخشی از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به روح پر فتوح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گردیده 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ازواجک الطاهرات الخیرات امهات المؤمنین خصوصاً الصدیقة الطاهرة، الزکیة الراضیة، خدیجه الکبری ام المؤمنین</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سلام بر همسران پاک و نیکوی تو، مادران مؤمنان به خصوص سلام بر بانوی راستین و پاک و پاکیزه، خشنود و پسندیده، خدیجه بانوی بزرگ، مادر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زیارت نامه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حجج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جمعه وارد شده است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 المرتضی و السیدة الکبری و السیدة الزهراء</w:t>
      </w:r>
      <w:r>
        <w:rPr>
          <w:rFonts w:eastAsia="IRNazanin" w:cs="IRNazanin"/>
          <w:color w:val="111111"/>
          <w:sz w:val="28"/>
          <w:szCs w:val="28"/>
          <w:rtl w:val="true"/>
          <w:lang w:bidi="fa-IR"/>
        </w:rPr>
        <w:t>»</w:t>
      </w:r>
      <w:r>
        <w:rPr>
          <w:rStyle w:val="FootnoteAnchor"/>
          <w:rtl w:val="true"/>
        </w:rPr>
        <w:footnoteReference w:id="363"/>
      </w:r>
    </w:p>
    <w:p>
      <w:pPr>
        <w:pStyle w:val="Heading2"/>
        <w:numPr>
          <w:ilvl w:val="1"/>
          <w:numId w:val="1"/>
        </w:numPr>
        <w:rPr/>
      </w:pPr>
      <w:bookmarkStart w:id="93" w:name="__RefHeading___Toc3676544_3381743652"/>
      <w:bookmarkStart w:id="94" w:name="_Toc32"/>
      <w:bookmarkEnd w:id="93"/>
      <w:r>
        <w:rPr/>
        <w:t>30</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مهتر بانوان قریش</w:t>
      </w:r>
      <w:bookmarkEnd w:id="94"/>
    </w:p>
    <w:p>
      <w:pPr>
        <w:pStyle w:val="BookText"/>
        <w:rPr/>
      </w:pPr>
      <w:r>
        <w:rPr>
          <w:rFonts w:ascii="IRNazanin" w:hAnsi="IRNazanin" w:eastAsia="IRNazanin"/>
          <w:color w:val="111111"/>
          <w:sz w:val="28"/>
          <w:sz w:val="28"/>
          <w:szCs w:val="28"/>
          <w:rtl w:val="true"/>
          <w:lang w:bidi="fa-IR"/>
        </w:rPr>
        <w:t xml:space="preserve">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چنان چشم گیر و مورد احترام خاص و عام بود 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بانوان،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أوسط نساء قریش نسباً و أعظمهن شرفاً و اکثرهن مالا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و قبیله متوسط بود و در شرافت و بزرگواری بزرگ تر از همه، و در مال و مکنت از همه ثروتمندتر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تسنن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تسمی سیدة نساء قریش</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قریش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اهل تسنن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السیدة خدیجة تسمی فی الجاهلیة بالطاهرة، و سیدة نساء قریش</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به طاهره و سرور زنان قریش خوانده می شد</w:t>
      </w:r>
      <w:r>
        <w:rPr>
          <w:rFonts w:eastAsia="IRNazanin" w:cs="IRNazanin"/>
          <w:color w:val="111111"/>
          <w:sz w:val="28"/>
          <w:szCs w:val="28"/>
          <w:rtl w:val="true"/>
          <w:lang w:bidi="fa-IR"/>
        </w:rPr>
        <w:t>»</w:t>
      </w:r>
    </w:p>
    <w:p>
      <w:pPr>
        <w:pStyle w:val="Heading2"/>
        <w:numPr>
          <w:ilvl w:val="1"/>
          <w:numId w:val="1"/>
        </w:numPr>
        <w:rPr/>
      </w:pPr>
      <w:bookmarkStart w:id="95" w:name="__RefHeading___Toc3676546_3381743652"/>
      <w:bookmarkStart w:id="96" w:name="_Toc33"/>
      <w:bookmarkEnd w:id="95"/>
      <w:r>
        <w:rPr/>
        <w:t>31</w:t>
      </w:r>
      <w:r>
        <w:rPr>
          <w:rtl w:val="true"/>
        </w:rPr>
        <w:t>-</w:t>
      </w:r>
      <w:r>
        <w:rPr>
          <w:rtl w:val="true"/>
        </w:rPr>
        <w:t>برتری بر بانوان امت</w:t>
      </w:r>
      <w:bookmarkEnd w:id="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97" w:name="pg17011_202350"/>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فضلت خدیجة علی نساء امتی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بانوان امت من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سنی، پس از نقل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حدیث، برتری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استدلال شده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ابن کثیر سنی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سنت غلو می کنند و عایشه را بدین سبب که دختر ابوبکر است،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می دهند</w:t>
      </w:r>
      <w:r>
        <w:rPr>
          <w:rFonts w:eastAsia="IRNazanin" w:cs="IRNazanin"/>
          <w:color w:val="111111"/>
          <w:sz w:val="28"/>
          <w:szCs w:val="28"/>
          <w:rtl w:val="true"/>
          <w:lang w:bidi="fa-IR"/>
        </w:rPr>
        <w:t>.</w:t>
      </w:r>
      <w:r>
        <w:rPr>
          <w:rStyle w:val="FootnoteAnchor"/>
          <w:rtl w:val="true"/>
        </w:rPr>
        <w:footnoteReference w:id="369"/>
      </w:r>
    </w:p>
    <w:p>
      <w:pPr>
        <w:pStyle w:val="Heading2"/>
        <w:numPr>
          <w:ilvl w:val="1"/>
          <w:numId w:val="1"/>
        </w:numPr>
        <w:rPr/>
      </w:pPr>
      <w:bookmarkStart w:id="98" w:name="__RefHeading___Toc3676548_3381743652"/>
      <w:bookmarkStart w:id="99" w:name="_Toc34"/>
      <w:bookmarkEnd w:id="98"/>
      <w:r>
        <w:rPr/>
        <w:t>32</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مهتر بانوان عالم</w:t>
      </w:r>
      <w:bookmarkEnd w:id="99"/>
    </w:p>
    <w:p>
      <w:pPr>
        <w:pStyle w:val="BookText"/>
        <w:rPr/>
      </w:pPr>
      <w:r>
        <w:rPr>
          <w:rFonts w:ascii="IRNazanin" w:hAnsi="IRNazanin" w:eastAsia="IRNazanin"/>
          <w:color w:val="111111"/>
          <w:sz w:val="28"/>
          <w:sz w:val="28"/>
          <w:szCs w:val="28"/>
          <w:rtl w:val="true"/>
          <w:lang w:bidi="fa-IR"/>
        </w:rPr>
        <w:t>نو فکری و اندیشی، کمال طلبی، آگاهی، ایمان، شجاعت، سخاوت، انفاق، دیگر دوستی، درست کاری، عفاف تقوا، مجاهده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صفات برجسته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گردیده است که آن حضرت نه تنها ؟؟؟ بانوان قریش بلکه سرور همه ی بانوان عالم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نساء العالمین اربع،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بنت مزاحم و مریم بنت عمران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سرور بانوان جهان چهار نفر هستند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نِسائها خدیجةٌ و خَمیرْ و نِسائِها مریمُ اِبنَةُ عِمران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دنیا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امت گذشته،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زنان این امت،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نساءِ العالمینَ، مریمُ بنتُ عِمران و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بنتُ مُزاحِمٍ امرءةُ فرعونَ</w:t>
      </w:r>
      <w:r>
        <w:rPr>
          <w:rFonts w:eastAsia="IRNazanin" w:cs="IRNazanin"/>
          <w:color w:val="111111"/>
          <w:sz w:val="28"/>
          <w:szCs w:val="28"/>
          <w:rtl w:val="true"/>
          <w:lang w:bidi="fa-IR"/>
        </w:rPr>
        <w:t>».</w:t>
      </w:r>
      <w:r>
        <w:rPr>
          <w:rStyle w:val="FootnoteAnchor"/>
          <w:rtl w:val="true"/>
        </w:rPr>
        <w:footnoteReference w:id="37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زنان بهشت، مریم دختر عمران، خدیجه دختر خویلد،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دختر مزاحم، همسر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 کشید،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خط 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نِساءِ الجَنَّةِ، مریمُ بنتُ عِمرانِ، و خدیجةُ بنتُ خُویلدٍ، و فاطمةُ بنتُ محمدٍ، و آسیةُ بنتُ مَزاحمٍ امرأةُ فرعونَ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بهترین زنان بهشت مریم دختر عمران، 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دختر مزاحم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نسوة سیدات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آسیة بنتُ مَزاحمٍ و خدیجةُ بنتِ خُویلدٍ، و فاطمةُ بنتُ محمدٍ، و اَفضَلُهُنَّ عالماً فاطمةُ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چهار زن سرور زنان جهان خود می باشند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خدیجه دختر 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بنتُ مَزاحِم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در میان بانوان دو جهان، در فضیلت و کمال کافی است مریم، خدیجه،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مِنَ النساء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همانا خداوند از زنان، چهار زن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خداوند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خَیرَتُهُ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فَمریمُ بنتُ عِمرانَ و آسیةُ بنتُ مَزاحمِ امرأةُ فرعونَ، و فاطمةُ الزَّهراء و خدیجةُ بنتُ خُویلدٍ</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خدا، از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کَمُلَ مِنَ النساءِ الا اَربعةٌ، آسیةٌ بنت مُزاحم، و مریم بنت عِمران و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از زنان کامل نشدند، مگر چهار زن، آسیة دختر مزاحم و مریم دختر عمران و خدیجه دختر 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خدیجة علی نساء امتی کما فُضَّلَت مریم علی نساء العالمین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مِنَ الرِجال کَثیرُ و ما کَملَ من النساء اَحدٌ الا آسیة بنت مُزاحم امرأئةُ فرعونَ و مریمَ بنت عِمران و خدیجة بنت خویلد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تاریخ بشریت زنانی چند به مقام والای انسانیت رسیده اند و برترین زنان شده اند،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آن ها آسیه، همسر نواندیش و عدالت خواه فرعون مصر بود که موسای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و سعادت بشر، نگه داری کرد و به حمایت دلیرانه از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آنان،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عیسای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آیین صلح و بهروزی به جهان خشن و تندخوی روزگار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آنان، بانوی خردمند و پرواپیشه ی حجاز و یار و پشتیبان پر اعتبار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دغدغه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چهارمین آنان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 سرافراز همین مادر پر شکوه و با معنویت بود که سالار زنان عصرها و نسل ها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بانوی نام دار، حقی بزرگ بر فرهنگ و تمدن و رشد بشریت دارند زیرا در استوار کردن راه سعادت و کمال و اوج بشر شرکت نموده و نقشی سرنوشت ساز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 قریش و بانوی بانوان عرب، زنی بود بسیار خردمند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و پرهیزکار، مدیر و مدبر، پخته و مردم ناس، ژرف نگر و سنجیده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کار و آینده نگر و دارای ثروتی کلان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ثروت و تقوا، عقل و تدبیر، منش زیبا و پختگی با هم گرد آیند، بالاترین مقام اجتماعی و معنوی را برای دارنده اش فراهم می سازند</w:t>
      </w:r>
      <w:r>
        <w:rPr>
          <w:rFonts w:eastAsia="IRNazanin" w:cs="IRNazanin"/>
          <w:color w:val="111111"/>
          <w:sz w:val="28"/>
          <w:szCs w:val="28"/>
          <w:rtl w:val="true"/>
          <w:lang w:bidi="fa-IR"/>
        </w:rPr>
        <w:t>.</w:t>
      </w:r>
      <w:bookmarkStart w:id="100" w:name="pg17011_202353"/>
    </w:p>
    <w:p>
      <w:pPr>
        <w:pStyle w:val="BookText"/>
        <w:rPr/>
      </w:pPr>
      <w:bookmarkEnd w:id="100"/>
      <w:r>
        <w:rPr>
          <w:rFonts w:ascii="IRNazanin" w:hAnsi="IRNazanin" w:eastAsia="IRNazanin"/>
          <w:color w:val="111111"/>
          <w:sz w:val="28"/>
          <w:sz w:val="28"/>
          <w:szCs w:val="28"/>
          <w:rtl w:val="true"/>
          <w:lang w:bidi="fa-IR"/>
        </w:rPr>
        <w:t>قدرت این بانو در عقل و خردمندی</w:t>
      </w:r>
    </w:p>
    <w:p>
      <w:pPr>
        <w:pStyle w:val="BookText"/>
        <w:rPr/>
      </w:pPr>
      <w:r>
        <w:rPr>
          <w:rFonts w:ascii="IRNazanin" w:hAnsi="IRNazanin" w:eastAsia="IRNazanin"/>
          <w:color w:val="111111"/>
          <w:sz w:val="28"/>
          <w:sz w:val="28"/>
          <w:szCs w:val="28"/>
          <w:rtl w:val="true"/>
          <w:lang w:bidi="fa-IR"/>
        </w:rPr>
        <w:t>تقوا و آینده نگری، بینش زیبا، و منش مترقی و پاک روشی و معنویت طلبی و آراستگی او به ارزش های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احادیث گذشته، مهتر بانوان عالَم بوده است، از این رو در فرازی از زیارت نامه آن حضرت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خدیجة سیدة نساء العالمین سلام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جهانیان</w:t>
      </w:r>
      <w:r>
        <w:rPr>
          <w:rFonts w:eastAsia="IRNazanin" w:cs="IRNazanin"/>
          <w:color w:val="111111"/>
          <w:sz w:val="28"/>
          <w:szCs w:val="28"/>
          <w:rtl w:val="true"/>
          <w:lang w:bidi="fa-IR"/>
        </w:rPr>
        <w:t>»</w:t>
      </w:r>
      <w:r>
        <w:rPr>
          <w:rStyle w:val="FootnoteAnchor"/>
          <w:rtl w:val="true"/>
        </w:rPr>
        <w:footnoteReference w:id="381"/>
      </w:r>
    </w:p>
    <w:p>
      <w:pPr>
        <w:pStyle w:val="Heading2"/>
        <w:numPr>
          <w:ilvl w:val="1"/>
          <w:numId w:val="1"/>
        </w:numPr>
        <w:rPr/>
      </w:pPr>
      <w:bookmarkStart w:id="101" w:name="__RefHeading___Toc3676550_3381743652"/>
      <w:bookmarkStart w:id="102" w:name="_Toc35"/>
      <w:bookmarkEnd w:id="101"/>
      <w:r>
        <w:rPr/>
        <w:t>33</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دارای مقامی شامخ و نورانی</w:t>
      </w:r>
      <w:bookmarkEnd w:id="102"/>
    </w:p>
    <w:p>
      <w:pPr>
        <w:pStyle w:val="BookText"/>
        <w:rPr/>
      </w:pPr>
      <w:r>
        <w:rPr>
          <w:rFonts w:ascii="IRNazanin" w:hAnsi="IRNazanin" w:eastAsia="IRNazanin"/>
          <w:color w:val="111111"/>
          <w:sz w:val="28"/>
          <w:sz w:val="28"/>
          <w:szCs w:val="28"/>
          <w:rtl w:val="true"/>
          <w:lang w:bidi="fa-IR"/>
        </w:rPr>
        <w:t xml:space="preserve">وجود اقدس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از نظر کمالات و ارزش های انسانی والا می باشد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تعبیر به این جمله شده است وَابنُ خَدیجةَ الغَرّآءِ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فرزند خدیجه ی روشن جبین</w:t>
      </w:r>
    </w:p>
    <w:p>
      <w:pPr>
        <w:pStyle w:val="BookText"/>
        <w:rPr/>
      </w:pPr>
      <w:r>
        <w:rPr>
          <w:rFonts w:ascii="IRNazanin" w:hAnsi="IRNazanin" w:eastAsia="IRNazanin"/>
          <w:color w:val="111111"/>
          <w:sz w:val="28"/>
          <w:sz w:val="28"/>
          <w:szCs w:val="28"/>
          <w:rtl w:val="true"/>
          <w:lang w:bidi="fa-IR"/>
        </w:rPr>
        <w:t xml:space="preserve">و در این نیایش صبح گاه آدینه، خطاب به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ابنُ النَّبِی المُصطفی، و ابنُ عَلیٍّ المُرتضی و ابنُ خَدیجةَ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پسر پیامبر گرامی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علی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خدیجه بلند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خطابی نشانه ی عظمت و جایگاه شامخ مادر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بانوی بلند مرتبه، این لقبی است که از سوی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او را به خاطر ژرف نگری و درست اندیشی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ی کبری یا بانوی بلند مرتیه تر و برتر عنوان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در شرایطی بود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امور، او را به عنوان وزیر و مشاور خویش می نگریست و از خِرَد بزرگ و مدیریت، تحسین برانگیز او، بهره می گرفت</w:t>
      </w:r>
      <w:r>
        <w:rPr>
          <w:rFonts w:eastAsia="IRNazanin" w:cs="IRNazanin"/>
          <w:color w:val="111111"/>
          <w:sz w:val="28"/>
          <w:szCs w:val="28"/>
          <w:rtl w:val="true"/>
          <w:lang w:bidi="fa-IR"/>
        </w:rPr>
        <w:t>.</w:t>
      </w:r>
      <w:r>
        <w:rPr>
          <w:rStyle w:val="FootnoteAnchor"/>
          <w:rtl w:val="true"/>
        </w:rPr>
        <w:footnoteReference w:id="38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بزرگوار را با همین عنوان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واپسین لحظات زندگی در بیابان حقایقی از عالم برزخ 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پس از امروز برای پدرت، دیگر نه رنجی خواهد بود، و نه اندوه و دردی، این نیای گران قدرت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مادرت خدیجه ی کبری و بلند مرتبه، و این نیز مادرت فاطمه، و اینان هم حوریان بهشت هستند که چشم انتظار پدرت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توفان زده را به لطف خدا آرامش بخش و دیده ات روشن باد و گریه نکن که بر پدرت اندوهی نیست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 استبداد، ضمن روشن گری در مورد نسبت پر افتخار خود و بیان حقایق وارونه شده به وسیله ی مذهب سالاری دروغین اموی، مام و الایش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عنوان،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بنُ محمدٍ المُصطفی، اَنا بنُ 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برگزیده ی خدا هستم، من فرزند خدیجه ی بلند مرتبه، آن بانوی آزادی خواه و توحیدگرا هستم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بصیرت و روشن گری اش، در کنار گل های پر پر شده ی بوستان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نینوا، نام بلند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عنوان یاد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المُشْتَکی، وَ الی مُحَمَّدِ المُصْطَفی، وَ الی عَلِیّ المُرْتَضی، وَ الی فاطِمَهَ البَتُولِ، وَ الی حَمْزَهَ سَیّدِالشُهَداءِ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حُسَینٌ بِالعَراءِ تسْفی عَلَیهِ ریحُ الصَّباءِ، قَتیلُ اوْلادِ البَغایا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وَ اکُرْباه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یا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مَنْ فُسْطاطُهُ مُقَطّعُ الْعُری</w:t>
      </w:r>
    </w:p>
    <w:p>
      <w:pPr>
        <w:pStyle w:val="BookText"/>
        <w:rPr/>
      </w:pPr>
      <w:r>
        <w:rPr>
          <w:rFonts w:ascii="Amiri" w:hAnsi="Amiri" w:eastAsia="Amiri" w:cs="Amiri"/>
          <w:color w:val="111111"/>
          <w:sz w:val="28"/>
          <w:sz w:val="28"/>
          <w:szCs w:val="28"/>
          <w:rtl w:val="true"/>
          <w:lang w:bidi="ar-SA"/>
        </w:rPr>
        <w:t>بِاَبی مَن لا غائِبٌ فَیُرتَجی و لا جَریحٌ فَیُداوی</w:t>
      </w:r>
    </w:p>
    <w:p>
      <w:pPr>
        <w:pStyle w:val="BookText"/>
        <w:rPr/>
      </w:pPr>
      <w:r>
        <w:rPr>
          <w:rFonts w:ascii="Amiri" w:hAnsi="Amiri" w:eastAsia="Amiri" w:cs="Amiri"/>
          <w:color w:val="111111"/>
          <w:sz w:val="28"/>
          <w:sz w:val="28"/>
          <w:szCs w:val="28"/>
          <w:rtl w:val="true"/>
          <w:lang w:bidi="ar-SA"/>
        </w:rPr>
        <w:t>بِاَبی مَن نَفسی لَهُ الفِداءُ</w:t>
      </w:r>
    </w:p>
    <w:p>
      <w:pPr>
        <w:pStyle w:val="BookText"/>
        <w:rPr/>
      </w:pPr>
      <w:r>
        <w:rPr>
          <w:rFonts w:ascii="Amiri" w:hAnsi="Amiri" w:eastAsia="Amiri" w:cs="Amiri"/>
          <w:color w:val="111111"/>
          <w:sz w:val="28"/>
          <w:sz w:val="28"/>
          <w:szCs w:val="28"/>
          <w:rtl w:val="true"/>
          <w:lang w:bidi="ar-SA"/>
        </w:rPr>
        <w:t>بِاَبی المَهموم و حتی قَضی</w:t>
      </w:r>
    </w:p>
    <w:p>
      <w:pPr>
        <w:pStyle w:val="BookText"/>
        <w:rPr/>
      </w:pPr>
      <w:r>
        <w:rPr>
          <w:rFonts w:ascii="Amiri" w:hAnsi="Amiri" w:eastAsia="Amiri" w:cs="Amiri"/>
          <w:color w:val="111111"/>
          <w:sz w:val="28"/>
          <w:sz w:val="28"/>
          <w:szCs w:val="28"/>
          <w:rtl w:val="true"/>
          <w:lang w:bidi="ar-SA"/>
        </w:rPr>
        <w:t>بِأبی العَطشانُ حتی مَضی</w:t>
      </w:r>
    </w:p>
    <w:p>
      <w:pPr>
        <w:pStyle w:val="BookText"/>
        <w:rPr/>
      </w:pPr>
      <w:r>
        <w:rPr>
          <w:rFonts w:ascii="Amiri" w:hAnsi="Amiri" w:eastAsia="Amiri" w:cs="Amiri"/>
          <w:color w:val="111111"/>
          <w:sz w:val="28"/>
          <w:sz w:val="28"/>
          <w:szCs w:val="28"/>
          <w:rtl w:val="true"/>
          <w:lang w:bidi="ar-SA"/>
        </w:rPr>
        <w:t>بِابی مَن شَیبتُهُ تَقطُرُ بِالدماءِ</w:t>
      </w:r>
    </w:p>
    <w:p>
      <w:pPr>
        <w:pStyle w:val="BookText"/>
        <w:rPr/>
      </w:pPr>
      <w:r>
        <w:rPr>
          <w:rFonts w:ascii="Amiri" w:hAnsi="Amiri" w:eastAsia="Amiri" w:cs="Amiri"/>
          <w:color w:val="111111"/>
          <w:sz w:val="28"/>
          <w:sz w:val="28"/>
          <w:szCs w:val="28"/>
          <w:rtl w:val="true"/>
          <w:lang w:bidi="ar-SA"/>
        </w:rPr>
        <w:t>بِاَبی مَن جَدَّوهُ مُحمدٌ المُصطفی</w:t>
      </w:r>
    </w:p>
    <w:p>
      <w:pPr>
        <w:pStyle w:val="BookText"/>
        <w:rPr/>
      </w:pPr>
      <w:r>
        <w:rPr>
          <w:rFonts w:ascii="Amiri" w:hAnsi="Amiri" w:eastAsia="Amiri" w:cs="Amiri"/>
          <w:color w:val="111111"/>
          <w:sz w:val="28"/>
          <w:sz w:val="28"/>
          <w:szCs w:val="28"/>
          <w:rtl w:val="true"/>
          <w:lang w:bidi="ar-SA"/>
        </w:rPr>
        <w:t>بِأَبی مَنْ جَدُّهُ رَسُولُ اله السَّماءِ، بِأَبی مَنْ هُوَ سِبْطُ نَبِیِّ الهُدی، بِأَبیِ مُحَمَّد المُصْطَفی،</w:t>
      </w:r>
    </w:p>
    <w:p>
      <w:pPr>
        <w:pStyle w:val="BookText"/>
        <w:rPr/>
      </w:pPr>
      <w:r>
        <w:rPr>
          <w:rFonts w:ascii="Amiri" w:hAnsi="Amiri" w:eastAsia="Amiri" w:cs="Amiri"/>
          <w:color w:val="111111"/>
          <w:sz w:val="28"/>
          <w:sz w:val="28"/>
          <w:szCs w:val="28"/>
          <w:rtl w:val="true"/>
          <w:lang w:bidi="ar-SA"/>
        </w:rPr>
        <w:t xml:space="preserve">باَبی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الکُبری</w:t>
      </w:r>
    </w:p>
    <w:p>
      <w:pPr>
        <w:pStyle w:val="BookText"/>
        <w:rPr/>
      </w:pPr>
      <w:r>
        <w:rPr>
          <w:rFonts w:ascii="Amiri" w:hAnsi="Amiri" w:eastAsia="Amiri" w:cs="Amiri"/>
          <w:color w:val="111111"/>
          <w:sz w:val="28"/>
          <w:sz w:val="28"/>
          <w:szCs w:val="28"/>
          <w:rtl w:val="true"/>
          <w:lang w:bidi="ar-SA"/>
        </w:rPr>
        <w:t xml:space="preserve">بِاَبی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فاطِمَهَ الزَهْراءِ سَیِّده النِّساءِ العالمینَ</w:t>
      </w:r>
    </w:p>
    <w:p>
      <w:pPr>
        <w:pStyle w:val="BookText"/>
        <w:rPr/>
      </w:pPr>
      <w:r>
        <w:rPr>
          <w:rFonts w:ascii="Amiri" w:hAnsi="Amiri" w:eastAsia="Amiri" w:cs="Amiri"/>
          <w:color w:val="111111"/>
          <w:sz w:val="28"/>
          <w:sz w:val="28"/>
          <w:szCs w:val="28"/>
          <w:rtl w:val="true"/>
          <w:lang w:bidi="ar-SA"/>
        </w:rPr>
        <w:t>بِأَبی مَنْ رُدَّتْ لَهُ الشَّمسُ حَتّی صَلَّی</w:t>
      </w:r>
    </w:p>
    <w:p>
      <w:pPr>
        <w:pStyle w:val="BookText"/>
        <w:rPr/>
      </w:pPr>
      <w:r>
        <w:rPr>
          <w:rFonts w:ascii="IRNazanin" w:hAnsi="IRNazanin" w:eastAsia="IRNazanin"/>
          <w:color w:val="111111"/>
          <w:sz w:val="28"/>
          <w:sz w:val="28"/>
          <w:szCs w:val="28"/>
          <w:rtl w:val="true"/>
          <w:lang w:bidi="fa-IR"/>
        </w:rPr>
        <w:t xml:space="preserve">از این ستم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یعنی بنی امیه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و به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حمزه ی سید الشهداء</w:t>
      </w:r>
      <w:r>
        <w:rPr>
          <w:rFonts w:eastAsia="IRNazanin" w:cs="IRNazanin"/>
          <w:color w:val="111111"/>
          <w:sz w:val="28"/>
          <w:szCs w:val="28"/>
          <w:rtl w:val="true"/>
          <w:lang w:bidi="fa-IR"/>
        </w:rPr>
        <w:t>...</w:t>
      </w:r>
      <w:bookmarkStart w:id="103" w:name="pg17011_202355"/>
    </w:p>
    <w:p>
      <w:pPr>
        <w:pStyle w:val="BookText"/>
        <w:rPr/>
      </w:pPr>
      <w:bookmarkEnd w:id="103"/>
      <w:r>
        <w:rPr>
          <w:rFonts w:ascii="IRNazanin" w:hAnsi="IRNazanin" w:eastAsia="IRNazanin"/>
          <w:color w:val="111111"/>
          <w:sz w:val="28"/>
          <w:sz w:val="28"/>
          <w:szCs w:val="28"/>
          <w:rtl w:val="true"/>
          <w:lang w:bidi="fa-IR"/>
        </w:rPr>
        <w:t>پدرم فدای آن کسی باد که خیمه های او را گسیختند</w:t>
      </w:r>
    </w:p>
    <w:p>
      <w:pPr>
        <w:pStyle w:val="BookText"/>
        <w:rPr/>
      </w:pPr>
      <w:r>
        <w:rPr>
          <w:rFonts w:ascii="IRNazanin" w:hAnsi="IRNazanin" w:eastAsia="IRNazanin"/>
          <w:color w:val="111111"/>
          <w:sz w:val="28"/>
          <w:sz w:val="28"/>
          <w:szCs w:val="28"/>
          <w:rtl w:val="true"/>
          <w:lang w:bidi="fa-IR"/>
        </w:rPr>
        <w:t>پدرم فدای آن کسی باد که غایب نیست تا امید بازگشتنش برود</w:t>
      </w:r>
    </w:p>
    <w:p>
      <w:pPr>
        <w:pStyle w:val="BookText"/>
        <w:rPr/>
      </w:pPr>
      <w:r>
        <w:rPr>
          <w:rFonts w:ascii="IRNazanin" w:hAnsi="IRNazanin" w:eastAsia="IRNazanin"/>
          <w:color w:val="111111"/>
          <w:sz w:val="28"/>
          <w:sz w:val="28"/>
          <w:szCs w:val="28"/>
          <w:rtl w:val="true"/>
          <w:lang w:bidi="fa-IR"/>
        </w:rPr>
        <w:t>پدرم فدای آن کس باید که مجروح نیست تا زخم بدنش مرهم پذیر باشد</w:t>
      </w:r>
    </w:p>
    <w:p>
      <w:pPr>
        <w:pStyle w:val="BookText"/>
        <w:rPr/>
      </w:pPr>
      <w:r>
        <w:rPr>
          <w:rFonts w:ascii="IRNazanin" w:hAnsi="IRNazanin" w:eastAsia="IRNazanin"/>
          <w:color w:val="111111"/>
          <w:sz w:val="28"/>
          <w:sz w:val="28"/>
          <w:szCs w:val="28"/>
          <w:rtl w:val="true"/>
          <w:lang w:bidi="fa-IR"/>
        </w:rPr>
        <w:t>پدرم فدای آن کسی باد که جانم قربان او شود</w:t>
      </w:r>
    </w:p>
    <w:p>
      <w:pPr>
        <w:pStyle w:val="BookText"/>
        <w:rPr/>
      </w:pPr>
      <w:r>
        <w:rPr>
          <w:rFonts w:ascii="IRNazanin" w:hAnsi="IRNazanin" w:eastAsia="IRNazanin"/>
          <w:color w:val="111111"/>
          <w:sz w:val="28"/>
          <w:sz w:val="28"/>
          <w:szCs w:val="28"/>
          <w:rtl w:val="true"/>
          <w:lang w:bidi="fa-IR"/>
        </w:rPr>
        <w:t>پدرم فدای آن کسی باد که دلش پر از غم و غصه بود تا از دنیا رفت</w:t>
      </w:r>
    </w:p>
    <w:p>
      <w:pPr>
        <w:pStyle w:val="BookText"/>
        <w:rPr/>
      </w:pPr>
      <w:r>
        <w:rPr>
          <w:rFonts w:ascii="IRNazanin" w:hAnsi="IRNazanin" w:eastAsia="IRNazanin"/>
          <w:color w:val="111111"/>
          <w:sz w:val="28"/>
          <w:sz w:val="28"/>
          <w:szCs w:val="28"/>
          <w:rtl w:val="true"/>
          <w:lang w:bidi="fa-IR"/>
        </w:rPr>
        <w:t>پدرم فدای آن کسی باد که با لب تشنه بود و با لب عطشان شهیدش کردند</w:t>
      </w:r>
    </w:p>
    <w:p>
      <w:pPr>
        <w:pStyle w:val="BookText"/>
        <w:rPr/>
      </w:pPr>
      <w:r>
        <w:rPr>
          <w:rFonts w:ascii="IRNazanin" w:hAnsi="IRNazanin" w:eastAsia="IRNazanin"/>
          <w:color w:val="111111"/>
          <w:sz w:val="28"/>
          <w:sz w:val="28"/>
          <w:szCs w:val="28"/>
          <w:rtl w:val="true"/>
          <w:lang w:bidi="fa-IR"/>
        </w:rPr>
        <w:t>پدرم فدای آن کسی باد که از محاسنش خون می چکد</w:t>
      </w:r>
    </w:p>
    <w:p>
      <w:pPr>
        <w:pStyle w:val="BookText"/>
        <w:rPr/>
      </w:pPr>
      <w:r>
        <w:rPr>
          <w:rFonts w:ascii="IRNazanin" w:hAnsi="IRNazanin" w:eastAsia="IRNazanin"/>
          <w:color w:val="111111"/>
          <w:sz w:val="28"/>
          <w:sz w:val="28"/>
          <w:szCs w:val="28"/>
          <w:rtl w:val="true"/>
          <w:lang w:bidi="fa-IR"/>
        </w:rPr>
        <w:t xml:space="preserve">پدرم فدای آن کسی باد که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w:t>
      </w:r>
    </w:p>
    <w:p>
      <w:pPr>
        <w:pStyle w:val="BookText"/>
        <w:rPr/>
      </w:pPr>
      <w:r>
        <w:rPr>
          <w:rFonts w:ascii="IRNazanin" w:hAnsi="IRNazanin" w:eastAsia="IRNazanin"/>
          <w:color w:val="111111"/>
          <w:sz w:val="28"/>
          <w:sz w:val="28"/>
          <w:szCs w:val="28"/>
          <w:rtl w:val="true"/>
          <w:lang w:bidi="fa-IR"/>
        </w:rPr>
        <w:t xml:space="preserve">پدرم فدای آن کسی باد که نوه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p>
    <w:p>
      <w:pPr>
        <w:pStyle w:val="BookText"/>
        <w:rPr/>
      </w:pP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 کبری باد</w:t>
      </w:r>
    </w:p>
    <w:p>
      <w:pPr>
        <w:pStyle w:val="BookText"/>
        <w:rPr/>
      </w:pP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 xml:space="preserve">پدرم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سرور زنان جهانیان است</w:t>
      </w:r>
    </w:p>
    <w:p>
      <w:pPr>
        <w:pStyle w:val="BookText"/>
        <w:rPr/>
      </w:pPr>
      <w:r>
        <w:rPr>
          <w:rFonts w:ascii="IRNazanin" w:hAnsi="IRNazanin" w:eastAsia="IRNazanin"/>
          <w:color w:val="111111"/>
          <w:sz w:val="28"/>
          <w:sz w:val="28"/>
          <w:szCs w:val="28"/>
          <w:rtl w:val="true"/>
          <w:lang w:bidi="fa-IR"/>
        </w:rPr>
        <w:t>جانم فدای کسی باد که او فرزند کسی است که خورشید به خاطر نماز او، برگردانده شد</w:t>
      </w:r>
      <w:r>
        <w:rPr>
          <w:rFonts w:eastAsia="IRNazanin" w:cs="IRNazanin"/>
          <w:color w:val="111111"/>
          <w:sz w:val="28"/>
          <w:szCs w:val="28"/>
          <w:rtl w:val="true"/>
          <w:lang w:bidi="fa-IR"/>
        </w:rPr>
        <w:t>.</w:t>
      </w:r>
      <w:r>
        <w:rPr>
          <w:rStyle w:val="FootnoteAnchor"/>
          <w:rtl w:val="true"/>
        </w:rPr>
        <w:footnoteReference w:id="385"/>
      </w:r>
    </w:p>
    <w:p>
      <w:pPr>
        <w:pStyle w:val="Heading2"/>
        <w:numPr>
          <w:ilvl w:val="1"/>
          <w:numId w:val="1"/>
        </w:numPr>
        <w:rPr/>
      </w:pPr>
      <w:bookmarkStart w:id="104" w:name="__RefHeading___Toc3676552_3381743652"/>
      <w:bookmarkStart w:id="105" w:name="_Toc36"/>
      <w:bookmarkEnd w:id="104"/>
      <w:r>
        <w:rPr/>
        <w:t>34</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والامقام</w:t>
      </w:r>
      <w:bookmarkEnd w:id="105"/>
    </w:p>
    <w:p>
      <w:pPr>
        <w:pStyle w:val="BookText"/>
        <w:rPr/>
      </w:pP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خویش،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خواستگاری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ی عالی که سابقاً بحث او گذشت</w:t>
      </w:r>
      <w:r>
        <w:rPr>
          <w:rFonts w:eastAsia="IRNazanin" w:cs="IRNazanin"/>
          <w:color w:val="111111"/>
          <w:sz w:val="28"/>
          <w:szCs w:val="28"/>
          <w:rtl w:val="true"/>
          <w:lang w:bidi="fa-IR"/>
        </w:rPr>
        <w:t>.</w:t>
      </w:r>
      <w:r>
        <w:rPr>
          <w:rStyle w:val="FootnoteAnchor"/>
          <w:rtl w:val="true"/>
        </w:rPr>
        <w:footnoteReference w:id="38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ضمن حمد و ثنای پروردگار و بیان فضل و شرف خاندان بنی هاشم از نسل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توصیف طاهره قریش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برادرزاده ی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نیاز، از وصف است، به خواستگاری دختر شما آمده، آن دختر جوانی که فضل و آراستگی و سخاوت و پاکی و بخشندگی اش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سیده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من دنیانا الی علیائک فتقیک حقک ؟ و ایّه عباره مهما رقّت و لطفت تبلغ مقامک الأسمی؟ و ایّ قلم لا ترتعش، و ایّه ید لاتهتزّ و ترتجف، و هی تخطّ سیر تک الطاهره؟ بکلّ الاعزاز و الاکبار، بکل القدسیه، بکلّ الخشوع، و الحجیّه، نستأذنک کی تأتیک فی محراب الأسنی، و ننقل الی ابنائنا و احبّائنا بعض الملامح عنک، لتکون لهم و لنا نبراساً، به نهتدی، و من ذُؤابه شعاعه نستضیء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القارئ لیس الحدیث عن السیده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المؤمنین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بالهیّن السهل، فانّ فی جوانب حیاتها و موقفها و عظمه شخصیتها، معالم یعجز الذهن عن بلوغ اعماقها و سبر غورها، اللّهم الاّ لمساً رقیقاً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نستعین الله تعالی و نسأله العون و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یوفقنا لجلاء ما خفی و دق، و ابراز ما لطف و رق، و من منون هذا الکنز العظیم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پس کدامین کلمه، ای سرور زنان عالمیان از دنیای ما برخواسته و به مقام بلند تو خواهد رسید تا بتواند حق تو را ادا کند؟ و کدامین عبارت هر چند رفیق و لطیف باشد می تواند حق مقام بلند تو را ادا کند؟ و کدامین قلم رعشه نگیرد، و کدامین دست تکان نخورد و نلرزد، در حالی که می خواهد، سیره ی تو را به رشته ی تحریر در آورد؟ با تمام عزت بخشیدن و تعظیم کردن با تمام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با تمام خشوع و حجیت، از شما درخواست اجازه و اذن می کنیم تا به محراب بلند و با عظمت تو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فرزندان و دوستان برخی از مقامات تو را منتقل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آنان و ما الگویی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هدایت پیدا کرده و از نور شعاعش بهره ی روشنایی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ی با تو خدیجه دختر خویلد ام المؤمنین رضی الله عنها آسان و سهل نیست، زیرا اطراف زندگی و موقف ها و عظمت شخصیت او حقایقی را در نهان دارد که ذهن از رسیدن به اعماق آن و بررسی ابعاد شخصیت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خداوند متعال استعانت می جویم و از او کمک و یاری می طلبیم که لطیف و رقیق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گنج بزرگ، موفق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خلیل جمعه سنی، درباره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والای او می 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العطرة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نبدأ ایتها السیدة الکریمة؟ من أین أیتها الأم التی لایدانی فضلت فضل؟ ان سیرتک کلها فضیلة فی فضیلة فی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حیاتک من اول یوم عرفت فیه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برکات تتری، فالحدیث عنک سیدتی، بل امی واسع الآفات، عمیق المدی، ندی العطاء سبحات مبارک فی بحار انوار صفاتک و کرمک الذی کان قبلة النساء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تاریخ النساء فی دنیا التاریخ لم یحفظ فی اوراقه ان امرأة من فضیلیات النساء فی دنیا النساء قد فاحت سیرتها بالعطاء کما کنت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تناول التاریخ سیر نساء کثیرات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اشتهرت بجانب او أکثر، ولکنه لم یحدثنا کما حدثنا عنک انهن بلغن قم المکارم فی کل الفضائل کما بلغت أنت، و قد حفظ التاریخ کثیراً من فضائلک ولکنه، علی رغم ذاکرته الواسعة، لم یستطع ان یحضر تلک الفضائل بین دفتیه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واسعة العقد فی النساء اهل البیت الذی اذهب الله عنه الرجس و طهره 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عنوان کل فضیلة فی نساء ذلک البیت الحمید الذی بارک الله فیه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تسمحین ایتها الأم الرؤوم ان نتفیاً بظلام سیرتک بعض الوقت لیما تکون سیرتک زاداً لنا فی هذه الحیاة التی نحیاها، و لتکون سیرتک جد از مرور الی مرتبة الفضل و سدة العطا؟ فما أحیلی تلکم الاوقات التی نحیاها مع امنا، ام المؤمنین خدیجة بنت خویلد،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الذریة الطاهرة و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قدوة نساء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فلتکن الرحلة سعیدة ان شاء الله، مع سیرتک المعطار، و مع وفقات نبیلة کریمة من حیاتک، من عطائک المُستَمد من شخصیة النبی الرؤف الرحیم و حبیبنا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شروعی عطر 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شروع کنیم</w:t>
      </w:r>
    </w:p>
    <w:p>
      <w:pPr>
        <w:pStyle w:val="BookText"/>
        <w:rPr/>
      </w:pPr>
      <w:r>
        <w:rPr>
          <w:rFonts w:ascii="IRNazanin" w:hAnsi="IRNazanin" w:eastAsia="IRNazanin"/>
          <w:color w:val="111111"/>
          <w:sz w:val="28"/>
          <w:sz w:val="28"/>
          <w:szCs w:val="28"/>
          <w:rtl w:val="true"/>
          <w:lang w:bidi="fa-IR"/>
        </w:rPr>
        <w:t>ای سرور کریم؟ از کجا شروع کنیم ای مادری که هیچ فضیلتی با فضیلت تو هم پا نمی گردد؟</w:t>
      </w:r>
    </w:p>
    <w:p>
      <w:pPr>
        <w:pStyle w:val="BookText"/>
        <w:rPr/>
      </w:pPr>
      <w:r>
        <w:rPr>
          <w:rFonts w:ascii="IRNazanin" w:hAnsi="IRNazanin" w:eastAsia="IRNazanin"/>
          <w:color w:val="111111"/>
          <w:sz w:val="28"/>
          <w:sz w:val="28"/>
          <w:szCs w:val="28"/>
          <w:rtl w:val="true"/>
          <w:lang w:bidi="fa-IR"/>
        </w:rPr>
        <w:t>همانا سیره ی تو تماماً فضیلتی است</w:t>
      </w:r>
    </w:p>
    <w:p>
      <w:pPr>
        <w:pStyle w:val="BookText"/>
        <w:rPr/>
      </w:pPr>
      <w:r>
        <w:rPr>
          <w:rFonts w:ascii="IRNazanin" w:hAnsi="IRNazanin" w:eastAsia="IRNazanin"/>
          <w:color w:val="111111"/>
          <w:sz w:val="28"/>
          <w:sz w:val="28"/>
          <w:szCs w:val="28"/>
          <w:rtl w:val="true"/>
          <w:lang w:bidi="fa-IR"/>
        </w:rPr>
        <w:t xml:space="preserve">در فضیلتت، در فضیلت، همانا زندگی تو از روزی که سرور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نشناختی تماماً برکاتی بوده که پیاپی می رسیده پس سخن درباره ی تو ای سرور من، بلکه ای مادر من، افقی گسترده، و وادی عمیق، و عطایی تازه دارد که در آن تسبیحات مبارکی است در دریاهای انوار صفا و کرم تو که قبله ی زنان در این جهت می باشی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تاریخ زنان در دنیای تاریخ، در اوراقش، حفظ نکرده، زنی را در فضیلت های زنانه در دنیای زنان که در خوب زندگی کردن به پای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سیره های زندگی زنان بسیاری را مشاهده کرده که از یک جهت یا جهاتی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بالاترین قله های کرامت ها در تمام فضیلت 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رسیده ای تاریخ، بسیاری از فضائل تو را حفظ کرده ولی به رغم حافظه ی گسترده ای که دارد، نتوانسته است فضائل تو را در یک کتاب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عنوان هر فضل و فضیلتی و در بین زنان آن بیت پسندیده و مورد ستایش بودی که خداوند در آن ها و بر آنان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 مادر نوازش گر تا</w:t>
      </w:r>
    </w:p>
    <w:p>
      <w:pPr>
        <w:pStyle w:val="BookText"/>
        <w:rPr/>
      </w:pPr>
      <w:r>
        <w:rPr>
          <w:rFonts w:ascii="IRNazanin" w:hAnsi="IRNazanin" w:eastAsia="IRNazanin"/>
          <w:color w:val="111111"/>
          <w:sz w:val="28"/>
          <w:sz w:val="28"/>
          <w:szCs w:val="28"/>
          <w:rtl w:val="true"/>
          <w:lang w:bidi="fa-IR"/>
        </w:rPr>
        <w:t>از سایه ی سیره ی شما در برخی از اوقات استفاده کنیم تا سیره ی شما زاد و توشه ای برای ما در این حیاتی باشد که ما، در آن زندگی می کنیم و سیره ی شما موجب گذر به مرتبه ی فضل و عطا باشد؟</w:t>
      </w:r>
    </w:p>
    <w:p>
      <w:pPr>
        <w:pStyle w:val="BookText"/>
        <w:rPr/>
      </w:pPr>
      <w:r>
        <w:rPr>
          <w:rFonts w:ascii="IRNazanin" w:hAnsi="IRNazanin" w:eastAsia="IRNazanin"/>
          <w:color w:val="111111"/>
          <w:sz w:val="28"/>
          <w:sz w:val="28"/>
          <w:szCs w:val="28"/>
          <w:rtl w:val="true"/>
          <w:lang w:bidi="fa-IR"/>
        </w:rPr>
        <w:t xml:space="preserve">چقدر زیبا است، آن اوقاتی که با مادرتان زندگی می کنیم، مادری که مادر مؤمنان، خدیجه دختر خویلد،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ذریه ای پاک و سرور زنان عالمیان و الگوی زنان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پس باید کوچکی با سعادت باشد، اگر خدا بخواهد، همراه با سیره ی معطر تو و همراه با توقف هایی با ارزش و کریم از زندگانی تو از عطا تو که برگرفته از شخصیت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رأفت و مهربانی و محبوب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و ویژگی سی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برگزیده، صاف و خالص هر چیز است، گزین کردن برگزیدن، الصَفو و الصفوةُ و الصِفوَةُ و الصُفوَةُ مِن کُلِّ شَیءٍ، هر چیز خالص ناب، صاف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المصطفی برگزیده، اختیار شده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مراد از آن در آیات قرآن، نوعی انتخاب و اختیار و برتری دادن فرد یا افراد بر سایرین توسط خداوند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از این منظر،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اصطفاء بوده و به صراحت روایات، نه تنها برگزیده در بین همه زنان عالَم، بلکه برگزیده در میان تمامی انسان ها اعم از زنان و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در قرآن کریم این ویژگی را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الْمَلَائِکَةُ یَا مَرْیَمُ إِنَّ اللَّهَ اصْطَفَاکِ وَطَهَّرَکِ وَاصْطَفَاکِ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خداوند تو را برگزیده و پاک ساخته و بر تمام زنان جهان برتری داده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این آیه را، همسر گرامی اش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است به فرموده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آیه 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سادات نساء العالمین اربع، خدیجة بنت خویلد و فاطمة بنت محمد و آسیة بنت مَزاحم و مریم بنت عمران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الجامع لأحکام القرآن، قرطبی،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سالار بانوان جهان چهار زن هستند،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دختر مزاحم، و مریم دختر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تفاسیر شیعه،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تفاسیر اهل سنت،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تفسیرهایی هستند که نقل می کنند وقتی که این آیه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چهار زن بی نظیر تاریخ خلقت را مخاطب آیه دانستند و خطاب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خیر نساء العالمین اربع، مرین بنت عمران آسیة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فاطمة بنت محمد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 علی بهترین زنان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دحتر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 خدیجة بنت خویلد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مفسران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استناد به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خدیجه علی نساء امتی کما فضلت مریم علی نساء العالمین</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 زنان امتم برتری داده اند، چنانکه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زنان عالم برتری داده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کتب مختلف شیعه و سنی در این جا، جهت اثبات أفضلیت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روایات همراه با اسناد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ابن شیبه و البخاری و مسلم و الترمذی و النسائی و ابن جریر و ابن مردویه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نسائها مریم بنت عمران و خیر نسائها خدیجة بنت خویلد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الحاکم و صححه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العالمین، خدیجة و فاطمة و مریم و آسیة امرأة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از ابن عباس،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فاطمه و مریم و آسیه زن فرعون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 اصطفی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آسیة بنت مَزاحم و مریم بنت عمران و خدیجة بنت عمران و خدیجة بنت خویلد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احمد و الترمذی و صححه و ابن المنذر و ابن حبان و الحاکم، عن انس،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من نساء العالمین، مریم بنت عمران و خدیجه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امرأة فرعون، او اخرجه ابن ابی شیبة عن الحسین مرسلا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عالم دو جهان این چهار زن، تو را کافی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و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زن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ابن جریر عن عمار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خدیجة علی نساء امتی کما فضلت مریم علی نساء العالمین</w:t>
      </w:r>
      <w:r>
        <w:rPr>
          <w:rStyle w:val="FootnoteAnchor"/>
          <w:rtl w:val="true"/>
        </w:rPr>
        <w:footnoteReference w:id="39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بر زنان امتم برتری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زنان عالم برتری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عساکر عن ابن عباس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مریم بنت عمران، ثم فاطمة ثم خدیجة ثم آسیة امرأة فرعون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 مریم دختر عمران است و سپس فاطمة و سپس خدیجة و سپس آسیة زن فرعون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ابن عساکر من طریق مقاتل عن الضحاک عن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نسوة سادات عالمهن، مریم بنت عمران و آسیة بنت مزاحم و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أفضلهن عالماً فاطمة</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هستند که سرور زمان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و آسیعه دختر مزاحم و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این چهار تا در عالم،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ابی شیبة عن عبدالرحمن بن ابی لیلی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سیدة نساء العالمین، بعد مریم ابنة عمران و آسیة امرأة فرعون و خدیجة ابنة خویلد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مریم دختر عمران و آسیة همسر فرعون و خدیجه دختر خویلد، سرور زنان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ردیف است یعنی اول مریم که در ردیف اول قرار می گیرد، از جهت تعداد و ردیف زنان نه از جهت رتبه و منزلت، قطعاً رتبه و منزلت و مقام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زنان دو عالم و از این سه زن، یعنی مریم، آسیه و خدیجه، بالاتر است لاشک و لا تردید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محمد بن علی بن اسماعیل، قال أخبرنا ابو العباس بن منیع قال حدثنا شیبان بن فروخ قال حدثنا داود بن ابی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علیا أحمر قال حدثنا عکرمة عن ابن عباس، قال خط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خطط، فی الأرض و قال أتدرون ما هذا قلنا الله و رسوله أعلم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أربع خدیجة بنت خویلد و فاطمة بنت محمد و مریم بنت عمران و آسیة بنت مَزاحم امرأة فرعون</w:t>
      </w:r>
      <w:r>
        <w:rPr>
          <w:rFonts w:eastAsia="IRNazanin" w:cs="IRNazanin"/>
          <w:color w:val="111111"/>
          <w:sz w:val="28"/>
          <w:szCs w:val="28"/>
          <w:rtl w:val="true"/>
          <w:lang w:bidi="fa-IR"/>
        </w:rPr>
        <w:t>».</w:t>
      </w:r>
      <w:r>
        <w:rPr>
          <w:rStyle w:val="FootnoteAnchor"/>
          <w:rtl w:val="true"/>
        </w:rPr>
        <w:footnoteReference w:id="40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روی زمین از برجستگان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آن ها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داناترند،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زنان بهشت چهار نفرند،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و آسیه دختر مَزاحم و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این نگاهی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 تابناک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همسران خود به عنوان بانوی برگزیده ی جهان هستی دارد و ایشان را در کنار چهار زن بی نظیر تاریخ قرار می دهد، یقیناً خصلت های فردی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و توجه خداوند به آن حضرت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رزقت حبها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بدرستی که دوستی و محبت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ارزانی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آل ابراهیم و آل عمران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ابراهیم و آل عمران خود آن 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اولاد او است، یعنی اسماعیل و اسحاق و یعقوب و اسباط که از نسل اسباط، داود و سلیمان و یونس و زکریا و یحیی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مؤمنان متمسک به دین او یعنی دین اسلام می باشند و این قول ابن عباس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آل عمران، بعضی 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از آل ابراهیم،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به دنبال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ای که بعضی از بعضی دیگر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ای دیگر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مؤید</w:t>
      </w:r>
      <w:r>
        <w:rPr>
          <w:rStyle w:val="FootnoteAnchor"/>
          <w:rtl w:val="true"/>
        </w:rPr>
        <w:footnoteReference w:id="40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روایتی است که در تفسیر این آیه ی شریفه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 و مشاهده کرد که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در حال مفاخره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صورت هر دو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اطلاع از موضوع، رو به عایشه کرد، و با استناد</w:t>
      </w:r>
      <w:bookmarkStart w:id="106" w:name="pg17011_202363"/>
    </w:p>
    <w:p>
      <w:pPr>
        <w:pStyle w:val="BookText"/>
        <w:rPr/>
      </w:pPr>
      <w:bookmarkEnd w:id="106"/>
      <w:r>
        <w:rPr>
          <w:rFonts w:ascii="Amiri" w:hAnsi="Amiri" w:eastAsia="Amiri" w:cs="Amiri"/>
          <w:color w:val="111111"/>
          <w:sz w:val="28"/>
          <w:sz w:val="28"/>
          <w:szCs w:val="28"/>
          <w:rtl w:val="true"/>
          <w:lang w:bidi="ar-SA"/>
        </w:rPr>
        <w:t>به آیه ی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اصطفا و برتری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متذکر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ان الله اصطفی آدمَ و نوحاً و آل ابراهیمَ و آل عمران و علیاً و الحسن و الحسین و حمزة و جعفراً و فاطمة و خدیجة علی العالمین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عایشه، آیا نمی دانستی که خداوند، آدم و نوح و خاندان ابراهیم و خاندان عمران و علی و حسن و حسین و حمزه و جعفر و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ی جهانیان برتری داد</w:t>
      </w:r>
      <w:r>
        <w:rPr>
          <w:rFonts w:eastAsia="IRNazanin" w:cs="IRNazanin"/>
          <w:color w:val="111111"/>
          <w:sz w:val="28"/>
          <w:szCs w:val="28"/>
          <w:rtl w:val="true"/>
          <w:lang w:bidi="fa-IR"/>
        </w:rPr>
        <w:t>»</w:t>
      </w:r>
    </w:p>
    <w:p>
      <w:pPr>
        <w:pStyle w:val="Heading2"/>
        <w:numPr>
          <w:ilvl w:val="1"/>
          <w:numId w:val="1"/>
        </w:numPr>
        <w:rPr/>
      </w:pPr>
      <w:bookmarkStart w:id="107" w:name="__RefHeading___Toc3676554_3381743652"/>
      <w:bookmarkStart w:id="108" w:name="_Toc37"/>
      <w:bookmarkEnd w:id="107"/>
      <w:r>
        <w:rPr/>
        <w:t>35</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با اخلاص</w:t>
      </w:r>
      <w:bookmarkEnd w:id="108"/>
    </w:p>
    <w:p>
      <w:pPr>
        <w:pStyle w:val="BookText"/>
        <w:rPr/>
      </w:pPr>
      <w:r>
        <w:rPr>
          <w:rFonts w:ascii="IRNazanin" w:hAnsi="IRNazanin" w:eastAsia="IRNazanin"/>
          <w:color w:val="111111"/>
          <w:sz w:val="28"/>
          <w:sz w:val="28"/>
          <w:szCs w:val="28"/>
          <w:rtl w:val="true"/>
          <w:lang w:bidi="fa-IR"/>
        </w:rPr>
        <w:t>اخلاص شرط قبولی اعمال</w:t>
      </w:r>
    </w:p>
    <w:p>
      <w:pPr>
        <w:pStyle w:val="BookText"/>
        <w:rPr/>
      </w:pPr>
      <w:r>
        <w:rPr>
          <w:rFonts w:ascii="IRNazanin" w:hAnsi="IRNazanin" w:eastAsia="IRNazanin"/>
          <w:color w:val="111111"/>
          <w:sz w:val="28"/>
          <w:sz w:val="28"/>
          <w:szCs w:val="28"/>
          <w:rtl w:val="true"/>
          <w:lang w:bidi="fa-IR"/>
        </w:rPr>
        <w:t>قبولی همه ی اعمال کلیدش، اخلاص است، هر کس که خداوند عملش را قبول کند، اگرچه حدش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است و آن کس که عملش زیاد باشد و خداوند قبول نکند، مخلص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با مجاهدات، روح خود را از رذائل ذوب می کند و خون خود را در نیت و عمل بذل می کند تا حق تعالی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نیت و عمل به تزکیه و تصفیه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مخلص مراعات باطن را نمود به توحید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اخلاص آن است که عبد آن چه که در توان دارد را بذل کند و برای کارش اجر و ارزش نیستند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غایة الدین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اخلاص نهایت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عبادة المقربین</w:t>
      </w:r>
      <w:r>
        <w:rPr>
          <w:rStyle w:val="FootnoteAnchor"/>
          <w:rtl w:val="true"/>
        </w:rPr>
        <w:footnoteReference w:id="40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عبادت مقربان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تصفیة العمل اشد من العمل، و تخلیص النیة عن الفساد أشد علی العالمین من طول الجهاد</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خالص گردانیدن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کردن نیست از فساد و ناخالص برای عمل کنندگان از جهاد طولانی دشوارتر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قلبک یکفک القلیل من العمل</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دلت را خالص گردان، کار اندک تو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به وجهی فکثیر قلیله و ما ارید به غیری فقلیل کثیره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من انجام شود اندکش زیا است و آن چه که برای غیر من انجام گیرد، زیادش ناچیز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که آن حضرت چهره اش گرفته و ناراحت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چه علت ناراحت و نگران هستید؟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علی اُمّتی من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امتم به خاطر شرک،ترس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بعد از شما، مشرک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خورشید و ماه و بت و سنگ را نمی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اعمال خود ریاء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ریاء کردن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 فَلْیَعْمَلْ عَمَلًا صَالِحًا وَلَا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کهف 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امید لقای پروردگارش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صالح انجام دهد و کسی را در عبادت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نامه ای سر بسته را می آورند و در معرض دید مردم قرار می د هند،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نامه دور بیندازید و فلان نامه را بپذیرید،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تو، در این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انداخته شده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کار نیک نمی بینم،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ولی اعمال در این نامه، برای غیر من است و من نمی پذیرم جز آن چه که با کمال اخلاص و برای رضای من انجام شده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اصحاب و یاران مرحوم آیة الله آقای بروجردی رحمة الله تعالی علیه در محضر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بعضی از خدمات آن مرحوم به میان آوردند و در این باره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روز در آن جمع، حاضر بودم، ولی چیزی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ندارم، جز حدیثی که از اجدادم به خاطر دارم، اگر اجازه بفرمایید آن حدیث را عرض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خداوند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العمل فان الناقد بصیر بصیر</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عمل خود را خالص کن، زیرا بازرس عمل، بسیار بسیار دقیق سنج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 که این حدیث را خواندم، اشک از چشمان آقای بروجردی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به این مضمون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اعمال ما خالص و برای خدا نباشد چه خواهد شد؟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و ناقل حکایت،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هر وقت که آن مرد بزرگ به من برخورد می کرد،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العمل، فالناقد بصیر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حالشان منقلب می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اخلاص در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کلمه ی اخلاص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أُمِرْتُ أَنْ أَعْبُدَ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 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بینه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 وَلَأُغْوِیَنَّهُمْ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حجر،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العاملونَ الا العابدونَ، و ملک العابدون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العالمونَ الا الصادقون و هلک الصادقون المخلصون، و هلک المخلصون الا المتقون، و هلک المتقون الا الموقنون، و ان الموقنین لعلی خطر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رَبَّکَ حَتی یَاتِیَکَ الیَقینُ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یحارالانوار،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عمل در هلاکند مگر عابدین و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هلاکند مگر 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کنندگان و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عالمون در هلاکند، مگر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گویان در هلاکند، مگر 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متقون، متقون در هلاکند، مگر موقنون، موقنین و اهل یقین هم در خطر بزرگند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را تا زمانی که مرگ به سویت آید بندگی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 آیه 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اخلص لله عمله و علمه و حبه و بغضه و أخذه و ترکه و کلامه و صمته و فعله و قوله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خوشابحال کسی که عملش و علمش و دوستی و بغض و گرفتنش و ترکش و کلامش و سکوتش و انجام دادن کارش و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اعملت علماً فاعمل للهِ خالصاً، لأنه لا یقبل من عِباده الأعمال الا ما کان خالصاً</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عملی را انجام می دهی، پس برای خدا انجام بده، زیرا خداوند از بندگانش، اعمال را نمی پذیرد، مگر این که خالص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اعمال</w:t>
      </w:r>
      <w:r>
        <w:rPr>
          <w:rFonts w:eastAsia="IRNazanin" w:cs="IRNazanin"/>
          <w:color w:val="111111"/>
          <w:sz w:val="28"/>
          <w:szCs w:val="28"/>
          <w:rtl w:val="true"/>
          <w:lang w:bidi="fa-IR"/>
        </w:rPr>
        <w:t>)</w:t>
      </w:r>
      <w:bookmarkStart w:id="109" w:name="pg17011_202367"/>
    </w:p>
    <w:p>
      <w:pPr>
        <w:pStyle w:val="BookText"/>
        <w:rPr/>
      </w:pPr>
      <w:bookmarkEnd w:id="10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حقُّ اللهِ الاکبرُ علیکَ فَأنْ تَعبُدَهُ لا تُشرِکَ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خَعَلتَ بالإخلاصِ، جَعَلَ لَکَ عَلی نَفسهِ اَن یَکفیَکَ اَمر الدُّنیا و الآخِرَةِ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تحف العقول، رساله ی حقوق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ترین حقوق خداوند، عزوجل، نسبت به تو همان است که برای خویش برتر واجب کرده است پس حق بزرگ خداوند متعال بر تو این است که او را به پرستی و چیزی را شریک او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اخلاص وظیفه ات را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مقرر فرموده که کار دنیا و آخرت تو را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الریاء فانه شرک بالله، لأن المرائی یدعی یوم القیامة بأربعة اسماء، یا کافر یا فاجر یا غادر یا خاسر، حبط عملک و بطل اجرک و لاخلاق لک یوم القیامة فالتمس اجرک من کنت تعمل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درباره ی ریاء از خدا بترسید که شرک به خداوند است ریاء کار را در قیامت به چهار نام صدا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کافر، ای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خیانت کار، ای زیان کار، عملت تباه شد، اجرت باطل گشت، امروز نصیبی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برای هر که کار کرده ای از همان مزدت را بخواه</w:t>
      </w:r>
    </w:p>
    <w:p>
      <w:pPr>
        <w:pStyle w:val="Heading2"/>
        <w:numPr>
          <w:ilvl w:val="1"/>
          <w:numId w:val="1"/>
        </w:numPr>
        <w:rPr/>
      </w:pPr>
      <w:bookmarkStart w:id="110" w:name="__RefHeading___Toc3676556_3381743652"/>
      <w:bookmarkStart w:id="111" w:name="_Toc38"/>
      <w:bookmarkEnd w:id="110"/>
      <w:r>
        <w:rPr/>
        <w:t>36</w:t>
      </w:r>
      <w:r>
        <w:rPr>
          <w:rtl w:val="true"/>
        </w:rPr>
        <w:t>-</w:t>
      </w:r>
      <w:r>
        <w:rPr>
          <w:rtl w:val="true"/>
        </w:rPr>
        <w:t xml:space="preserve">اخلاص حضرت خدیجه </w:t>
      </w:r>
      <w:r>
        <w:rPr>
          <w:rtl w:val="true"/>
        </w:rPr>
        <w:t>(</w:t>
      </w:r>
      <w:r>
        <w:rPr>
          <w:rtl w:val="true"/>
        </w:rPr>
        <w:t>سلام الله علیها</w:t>
      </w:r>
      <w:r>
        <w:rPr>
          <w:rtl w:val="true"/>
        </w:rPr>
        <w:t>)</w:t>
      </w:r>
      <w:bookmarkEnd w:id="111"/>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صفت ارزش مند اخلاص برخوردار بود، این بانوی معظمه عمل زیاد خود را مزین به زیور اخلاص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ندرت پیدا می شود که کسی عمل زیادی را فقط و فقط، برای خداوند،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معمولاً در چنین مواردی انسان بیشتر گرفتار وساوس شیطانی می شود و بالاخره تسلیم ام شیطان شده و با ظانمائی و ریاء، عمل خود را حبط نموده و از بین می برد، اما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دارایی خود را صرف پیشرفت اسلام و اهداف مقدس همسر گرامیش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گوی سبقت را از همه ی بانوان جهان ربود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مُهر تأیید الهی بر عمل او خورد و به طوری مقرب درگاه خدا شد که پروردگار متعال توسط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رساند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انفاق ارزش مند او را</w:t>
      </w:r>
      <w:bookmarkStart w:id="112" w:name="pg17011_202368"/>
    </w:p>
    <w:p>
      <w:pPr>
        <w:pStyle w:val="BookText"/>
        <w:rPr/>
      </w:pPr>
      <w:bookmarkEnd w:id="112"/>
      <w:r>
        <w:rPr>
          <w:rFonts w:ascii="IRNazanin" w:hAnsi="IRNazanin" w:eastAsia="IRNazanin"/>
          <w:color w:val="111111"/>
          <w:sz w:val="28"/>
          <w:sz w:val="28"/>
          <w:szCs w:val="28"/>
          <w:rtl w:val="true"/>
          <w:lang w:bidi="fa-IR"/>
        </w:rPr>
        <w:t xml:space="preserve">مورد تمجید قرار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قط ما نفعنی مال خدیجة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هیچ مالی هرگز به من سود نرسانید، آن گونه که ثروت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سود و نفع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اسلام بواسطه این مال پر برکت پیشرفت کرد و دارد می کند</w:t>
      </w:r>
      <w:r>
        <w:rPr>
          <w:rFonts w:eastAsia="IRNazanin" w:cs="IRNazanin"/>
          <w:color w:val="111111"/>
          <w:sz w:val="28"/>
          <w:szCs w:val="28"/>
          <w:rtl w:val="true"/>
          <w:lang w:bidi="fa-IR"/>
        </w:rPr>
        <w:t>]</w:t>
      </w:r>
    </w:p>
    <w:p>
      <w:pPr>
        <w:pStyle w:val="Heading2"/>
        <w:numPr>
          <w:ilvl w:val="1"/>
          <w:numId w:val="1"/>
        </w:numPr>
        <w:rPr/>
      </w:pPr>
      <w:bookmarkStart w:id="113" w:name="__RefHeading___Toc3676558_3381743652"/>
      <w:bookmarkStart w:id="114" w:name="_Toc39"/>
      <w:bookmarkEnd w:id="113"/>
      <w:r>
        <w:rPr/>
        <w:t>37</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زاهد</w:t>
      </w:r>
      <w:bookmarkEnd w:id="114"/>
    </w:p>
    <w:p>
      <w:pPr>
        <w:pStyle w:val="Heading3"/>
        <w:numPr>
          <w:ilvl w:val="2"/>
          <w:numId w:val="1"/>
        </w:numPr>
        <w:rPr/>
      </w:pPr>
      <w:bookmarkStart w:id="115" w:name="__RefHeading___Toc3676560_3381743652"/>
      <w:bookmarkStart w:id="116" w:name="_Toc40"/>
      <w:bookmarkEnd w:id="115"/>
      <w:r>
        <w:rPr>
          <w:rtl w:val="true"/>
        </w:rPr>
        <w:t>فضیلت زهد</w:t>
      </w:r>
      <w:bookmarkEnd w:id="116"/>
    </w:p>
    <w:p>
      <w:pPr>
        <w:pStyle w:val="BookText"/>
        <w:rPr/>
      </w:pPr>
      <w:r>
        <w:rPr>
          <w:rFonts w:ascii="IRNazanin" w:hAnsi="IRNazanin" w:eastAsia="IRNazanin"/>
          <w:color w:val="111111"/>
          <w:sz w:val="28"/>
          <w:sz w:val="28"/>
          <w:szCs w:val="28"/>
          <w:rtl w:val="true"/>
          <w:lang w:bidi="fa-IR"/>
        </w:rPr>
        <w:t xml:space="preserve">از جمله اخلاق حمیده و اوصاف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به هر درجه و مقامی که رسید به خاطر زهد در دنیا بوده است، از این رو در شریعت مقدس اسلام بسیار ترغیب و تحریص بر تحصیل آن شده و فوائد آن حسی می باشد</w:t>
      </w:r>
      <w:r>
        <w:rPr>
          <w:rFonts w:eastAsia="IRNazanin" w:cs="IRNazanin"/>
          <w:color w:val="111111"/>
          <w:sz w:val="28"/>
          <w:szCs w:val="28"/>
          <w:rtl w:val="true"/>
          <w:lang w:bidi="fa-IR"/>
        </w:rPr>
        <w:t>.</w:t>
      </w:r>
    </w:p>
    <w:p>
      <w:pPr>
        <w:pStyle w:val="Heading3"/>
        <w:numPr>
          <w:ilvl w:val="2"/>
          <w:numId w:val="1"/>
        </w:numPr>
        <w:rPr/>
      </w:pPr>
      <w:bookmarkStart w:id="117" w:name="__RefHeading___Toc3676562_3381743652"/>
      <w:bookmarkStart w:id="118" w:name="_Toc41"/>
      <w:bookmarkEnd w:id="117"/>
      <w:r>
        <w:rPr>
          <w:rtl w:val="true"/>
        </w:rPr>
        <w:t>زهد در قرآن</w:t>
      </w:r>
      <w:bookmarkEnd w:id="118"/>
    </w:p>
    <w:p>
      <w:pPr>
        <w:pStyle w:val="BookText"/>
        <w:rPr/>
      </w:pPr>
      <w:r>
        <w:rPr>
          <w:rFonts w:ascii="IRNazanin" w:hAnsi="IRNazanin" w:eastAsia="IRNazanin"/>
          <w:color w:val="111111"/>
          <w:sz w:val="28"/>
          <w:sz w:val="28"/>
          <w:szCs w:val="28"/>
          <w:rtl w:val="true"/>
          <w:lang w:bidi="fa-IR"/>
        </w:rPr>
        <w:t>لفظ زهد، در قرآن یک بار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 دَرَاهِمَ مَعْدُودَةٍ وَکَانُوا فِیهِ مِنَ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یوسف</w:t>
      </w:r>
    </w:p>
    <w:p>
      <w:pPr>
        <w:pStyle w:val="BookText"/>
        <w:rPr/>
      </w:pPr>
      <w:r>
        <w:rPr>
          <w:rFonts w:ascii="IRNazanin" w:hAnsi="IRNazanin" w:eastAsia="IRNazanin"/>
          <w:color w:val="111111"/>
          <w:sz w:val="28"/>
          <w:sz w:val="28"/>
          <w:szCs w:val="28"/>
          <w:rtl w:val="true"/>
          <w:lang w:bidi="fa-IR"/>
        </w:rPr>
        <w:t>و فروختند او را به یک ثمن پستی چند درهم شمرده شده و بودند در مورد یوسف بی رغبت و بی میل چون لغت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نخواستن چیزی و ترک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 از دنیا به عبادت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اعتنائی بدنیا، پرهیزکاری، پارسایی زاهد، پارسا و پرهیزکار، کسی که دنیا را برای آخرت ترک گوید 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معنی تنگ خو، زها جمع</w:t>
      </w:r>
    </w:p>
    <w:p>
      <w:pPr>
        <w:pStyle w:val="BookText"/>
        <w:rPr/>
      </w:pPr>
      <w:r>
        <w:rPr>
          <w:rFonts w:ascii="IRNazanin" w:hAnsi="IRNazanin" w:eastAsia="IRNazanin"/>
          <w:color w:val="111111"/>
          <w:sz w:val="28"/>
          <w:sz w:val="28"/>
          <w:szCs w:val="28"/>
          <w:rtl w:val="true"/>
          <w:lang w:bidi="fa-IR"/>
        </w:rPr>
        <w:t>زَهَدَ و زَهِدَ و زَهُدَ وَ زُهْداً و زَهادَةً فی الشَّئ و عَنِ الشَّئ، آن چیز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بی میل شد، چشم 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آیه دیگر هم در قرآن راجع به زهد آمده است گرچه به لفظ زهد نیست، این آیه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آیه 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حدید</w:t>
      </w:r>
    </w:p>
    <w:p>
      <w:pPr>
        <w:pStyle w:val="BookText"/>
        <w:rPr/>
      </w:pPr>
      <w:r>
        <w:rPr>
          <w:rFonts w:ascii="IRNazanin" w:hAnsi="IRNazanin" w:eastAsia="IRNazanin"/>
          <w:color w:val="111111"/>
          <w:sz w:val="28"/>
          <w:sz w:val="28"/>
          <w:szCs w:val="28"/>
          <w:rtl w:val="true"/>
          <w:lang w:bidi="fa-IR"/>
        </w:rPr>
        <w:t>این بخاطر آن است که برای آن چه از دست داده اید تأسف نخورید، و به آن چه به شما داده است، دل بسته و شادمان نباشید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جالبی را،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ی شریفه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بَینَ کَلِمَتینِ مِنَ القُرآنِ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وَلَا تَفْرَحُوا بِمَا آتَاکُمْ وَ مَنْ لَم یَأسَ عَلی الماضی، وَ لَم یَفرَح بالآتی فَقَد اَخَذَ الزُّهدَ بِطَرَ فیهِ</w:t>
      </w:r>
      <w:r>
        <w:rPr>
          <w:rFonts w:eastAsia="IRNazanin" w:cs="IRNazanin"/>
          <w:color w:val="111111"/>
          <w:sz w:val="28"/>
          <w:szCs w:val="28"/>
          <w:rtl w:val="true"/>
          <w:lang w:bidi="fa-IR"/>
        </w:rPr>
        <w:t>»</w:t>
      </w:r>
      <w:bookmarkStart w:id="119" w:name="pg17011_202369"/>
    </w:p>
    <w:p>
      <w:pPr>
        <w:pStyle w:val="BookText"/>
        <w:rPr/>
      </w:pPr>
      <w:bookmarkEnd w:id="119"/>
      <w:r>
        <w:rPr>
          <w:rFonts w:ascii="IRNazanin" w:hAnsi="IRNazanin" w:eastAsia="IRNazanin"/>
          <w:color w:val="111111"/>
          <w:sz w:val="28"/>
          <w:sz w:val="28"/>
          <w:szCs w:val="28"/>
          <w:rtl w:val="true"/>
          <w:lang w:bidi="fa-IR"/>
        </w:rPr>
        <w:t>تمام زهد در میان دو جمله از قرآن است، آن جا که 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از دست داده اید، غمگین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خدا بر شما داده دلبسته و مغرور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بر گذشته تأسف نخورد و به آن چه در دست دارد، دل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از هر دو طرف در اختیار گرفته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بعضی از مفسرین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قتیبة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محدثان است که از مالک بن انس،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یکی از قبایل عرب شدم، صحرائی دیدم پر از شترانی که همه مرده بودند که به شما را نمی آمد در ان جا پیرزنی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از آن چه کسی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 مردی که بالای آن تلّ نشسته و پشم می تابد، به سراغ او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آن تو بوده؟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این روزگار افتاده اند؟</w:t>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اشاره ای به آفت و علت مرگ و میر آن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داده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چیزی گفته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بیست را گفته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اَنا عَبدٌ مِنْ خَلائقِهِ</w:t>
      </w:r>
    </w:p>
    <w:p>
      <w:pPr>
        <w:pStyle w:val="BookText"/>
        <w:rPr/>
      </w:pPr>
      <w:r>
        <w:rPr>
          <w:rFonts w:ascii="Amiri" w:hAnsi="Amiri" w:eastAsia="Amiri" w:cs="Amiri"/>
          <w:color w:val="111111"/>
          <w:sz w:val="28"/>
          <w:sz w:val="28"/>
          <w:szCs w:val="28"/>
          <w:rtl w:val="true"/>
          <w:lang w:bidi="ar-SA"/>
        </w:rPr>
        <w:t>وَ المَرءُ فی الدَّهرِ نَصبُ الرُّزءِ و المَحِن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سَرَّنی اَن ابلی فی مَبارکها</w:t>
      </w:r>
    </w:p>
    <w:p>
      <w:pPr>
        <w:pStyle w:val="BookText"/>
        <w:rPr/>
      </w:pPr>
      <w:r>
        <w:rPr>
          <w:rFonts w:ascii="Amiri" w:hAnsi="Amiri" w:eastAsia="Amiri" w:cs="Amiri"/>
          <w:color w:val="111111"/>
          <w:sz w:val="28"/>
          <w:sz w:val="28"/>
          <w:szCs w:val="28"/>
          <w:rtl w:val="true"/>
          <w:lang w:bidi="ar-SA"/>
        </w:rPr>
        <w:t>و ما جَری مِن قَضاءِ اللهِ لم یَکُن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من بنده ای از مخلوقات او هستم، که انسان در دنیا هدف مصائب و محنتها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شترانم در خوابگاه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قضای الهی که اتفاق افتاد، رخ نمی داد خوشحال نمی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به رضای او راضیم و هرچه از او خواسته است، همان را می پسندم</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120" w:name="__RefHeading___Toc3676564_3381743652"/>
      <w:bookmarkStart w:id="121" w:name="_Toc42"/>
      <w:bookmarkEnd w:id="120"/>
      <w:r>
        <w:rPr>
          <w:rtl w:val="true"/>
        </w:rPr>
        <w:t>روایات زهد</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ثلاثة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زاوها و دال، فاما الزا، فترک الزنیة، و أما الهاء فترک الهواء و اما الدال فترک الدنیا</w:t>
      </w:r>
      <w:r>
        <w:rPr>
          <w:rFonts w:eastAsia="IRNazanin" w:cs="IRNazanin"/>
          <w:color w:val="111111"/>
          <w:sz w:val="28"/>
          <w:szCs w:val="28"/>
          <w:rtl w:val="true"/>
          <w:lang w:bidi="fa-IR"/>
        </w:rPr>
        <w:t>».</w:t>
      </w:r>
      <w:r>
        <w:rPr>
          <w:rStyle w:val="FootnoteAnchor"/>
          <w:rtl w:val="true"/>
        </w:rPr>
        <w:footnoteReference w:id="42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زهد سه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حقیقت زهد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زاء و هاء و دال، زاء پس ترک زینت دنیا است و هاء ترک هوای نفس است، و اما دال، پس ترک خود دنیا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اَصْغَرُ قَدْرا عِنْدَاللّهِ وَ عِنْدَ اَنْبِیائِهِ وَ اَوْلِیائِهِ مِنْ اَنْ یَفْرَحُوا بِشَیْ ءٍ مِنْها ، اَوْ یَحْزَنُوا عَلَیْهِ فَلا یَنْبَغی لِعالِمٍ وِ لا لِعاقِلٍ اَنْ یَفْرَحَ بِعَرَضِ الدُّنْیا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دنیا در پیشگاه خدا و نزد أنبیاء و اولیای الهی کوچک تر از آن است که آن ها را خوشحال و ذوق زده کند، یا با از دست رفتن آن غمگین شوند، بنابراین برای هیچ عالم و عاقلی، سزاوار نیست که از متاع ناپایدار دنیا، خوشحال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زانَ اللَّهُ الْعِباد بِزینَهِ اَفضلُ مِن زِهادِهِ فِی الدُّنیا وَ عِفافٍ فی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خویش آرایشی بهتر از بی رغبتی به دنیا و عفت شکم و عورت نداده است</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شماه ی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فی الدُّنیا یُحِبُّکَ اللهُ و ازْهَد فیما فی اَیدی الناسِ یُحِبُّکَ النّاسُ،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ی </w:t>
      </w:r>
      <w:r>
        <w:rPr>
          <w:rFonts w:eastAsia="Amiri" w:cs="Amiri" w:ascii="Amiri" w:hAnsi="Amiri"/>
          <w:color w:val="111111"/>
          <w:sz w:val="28"/>
          <w:szCs w:val="28"/>
          <w:lang w:bidi="ar-SA"/>
        </w:rPr>
        <w:t>2116</w:t>
      </w:r>
    </w:p>
    <w:p>
      <w:pPr>
        <w:pStyle w:val="BookText"/>
        <w:rPr/>
      </w:pPr>
      <w:r>
        <w:rPr>
          <w:rFonts w:ascii="IRNazanin" w:hAnsi="IRNazanin" w:eastAsia="IRNazanin"/>
          <w:color w:val="111111"/>
          <w:sz w:val="28"/>
          <w:sz w:val="28"/>
          <w:szCs w:val="28"/>
          <w:rtl w:val="true"/>
          <w:lang w:bidi="fa-IR"/>
        </w:rPr>
        <w:t>از دنیا چشم بپوش تا خدا تو را دوست دارد و از آن چه در دست مردم است و از آن 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 تا مردم تو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زاهدترین مردم آن کسی است که قبر و بلا را فراموش نکند و از بهترین زیست دنیا چشم بپوشد و فردا را از عمر خویش حساب نکند و خود را در ردیف مُردگان شمارد،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2118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گذشتگی این نیست که خلال را بر خود حرام کنی یا مال خود را تلف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گذشتگی این است که بدان چه در کف تو است بیشتر از آن چه در دست خداست اعتماد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مصیبتی به تو رخ داد به پاداش آن، بیشتر از رُخ ندادن، مصیبت علاقه مند باشی</w:t>
      </w:r>
    </w:p>
    <w:p>
      <w:pPr>
        <w:pStyle w:val="BookText"/>
        <w:rPr/>
      </w:pPr>
      <w:r>
        <w:rPr>
          <w:rFonts w:ascii="IRNazanin" w:hAnsi="IRNazanin" w:eastAsia="IRNazanin"/>
          <w:color w:val="111111"/>
          <w:sz w:val="28"/>
          <w:sz w:val="28"/>
          <w:szCs w:val="28"/>
          <w:rtl w:val="true"/>
          <w:lang w:bidi="fa-IR"/>
        </w:rPr>
        <w:t>این حدیث اشاره به این آیه ی شریفه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اعراف و آیه ی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الله عزوجل الی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لم یتَقَرّبوا بشیء احب الی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الزُّهدُ فی الدنیا و الورعُ عن المعاصی و البُکاءِ مِن خَشیتی،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لِمَن صَنَعَ ذا فاؤ حی الله عزوجل اِلَیهِ یا موسی اَما الزاهدونَ فی الدُّنیا، ففی الجَنة و اَما البکّاؤن مِن خَشیتَی، ففی الرفیع الاعلی، لا یُشارکُهُم فیهِ اَحَدٌ و اَما الوَرَعونَ عَن مَعاصی فَانِی اُفَتّش الناس و لا اُفَتشِهُمُ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بندگان من به وسیله ی سه خصلت که محبوب من هستند، به من نزدیک می شوند و تقرب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سه خصلت کدامند؟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پارسائی و ورع در مورد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فریفته دنیا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از گناه کردن به من، و گریه کردن از خوف و خشیت من</w:t>
      </w:r>
    </w:p>
    <w:p>
      <w:pPr>
        <w:pStyle w:val="BookText"/>
        <w:rPr/>
      </w:pPr>
      <w:r>
        <w:rPr>
          <w:rFonts w:ascii="IRNazanin" w:hAnsi="IRNazanin" w:eastAsia="IRNazanin"/>
          <w:color w:val="111111"/>
          <w:sz w:val="28"/>
          <w:sz w:val="28"/>
          <w:szCs w:val="28"/>
          <w:rtl w:val="true"/>
          <w:lang w:bidi="fa-IR"/>
        </w:rPr>
        <w:t xml:space="preserve">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ای که این سه کار را انجام دهد، چه پاداشی دارد در نزد تو؟ خداوند متعال پاسخ داد، پاداش زاهدان در دنیا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کسانی که از ترس به من گریه می کند، آن است که جای آن ها در ملکوت بسیار اعلاء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بالاترین درجات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از بندگان من به آن مقام نمی رسد، اما پاداش خودداری از ارتکاب گناه، آن است که من، در روز قیامت از مردم حساب می کشم، ولی از این اشخاص حساب نمی کشم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زهد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بانویی به تمام معنا زاهد بود و علاوه بر اینکه دلبستگی به دنیا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هم غمش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به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ی اموال خود را در راه خدا، انفاق کرد و از همه چیز خود در این راه گذشت و این نهایت زهد است که آن حضرت از خود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نوه ی دلبندش،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واقعی را با تمام و کمال داشت و تمام هستی خود را در طبق اخلاص نهاده تقدیم پروردگارش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تشرف به سامرا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راجع به این موضوع که گریه کردن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 آمرزد،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 که شخصی عربی سوار بر اسب به او رسید و سلام کرد،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درباره ی چه چیز به فکر فرو رفته ای؟ و در چه چیز، اندیشه ای؟ اگر مسأله ی علمی است بفرمایید شاید من هم اهل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 جوابت را بدهم</w:t>
      </w:r>
      <w:r>
        <w:rPr>
          <w:rFonts w:eastAsia="IRNazanin" w:cs="IRNazanin"/>
          <w:color w:val="111111"/>
          <w:sz w:val="28"/>
          <w:szCs w:val="28"/>
          <w:rtl w:val="true"/>
          <w:lang w:bidi="fa-IR"/>
        </w:rPr>
        <w:t>)</w:t>
      </w:r>
      <w:bookmarkStart w:id="122" w:name="pg17011_202372"/>
    </w:p>
    <w:p>
      <w:pPr>
        <w:pStyle w:val="BookText"/>
        <w:rPr/>
      </w:pPr>
      <w:bookmarkEnd w:id="122"/>
      <w:r>
        <w:rPr>
          <w:rFonts w:ascii="IRNazanin" w:hAnsi="IRNazanin" w:eastAsia="IRNazanin"/>
          <w:color w:val="111111"/>
          <w:sz w:val="28"/>
          <w:sz w:val="28"/>
          <w:szCs w:val="28"/>
          <w:rtl w:val="true"/>
          <w:lang w:bidi="fa-IR"/>
        </w:rPr>
        <w:t>سید بحرالعلوم،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فکر می کنم که چه طور می شود، خدای تعالی این همه ثواب به زائرین و گریه کنندگان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مثلاً در هر قدمی که در راه زیارت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یک عمره در نامه ی عملشان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یک قطره ی اشک تمام گناهان، صغیره و کبیره ی شان آمرزیده می شود؟ آن سوار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مثالی می آورم تا مشکل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به همراه درباریان خود به شکار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 لشکریان دور شد و به سختی فوق العاده ای افتاد و بسیار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سیاه چادر، پیر زنی را با پسرش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گوشه ای خیمه، بز شیر دهی داشتند و از راه مصرف شیر این بز، زندگی خود را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وارد شد او را نشناختند ولی به خاطر پذیرایی از مهمان، آن بز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 دیگری برای پذیرایی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خوابید و روز بعد از ایشان، جدا شد و هر طوری بود، خودش را به درباریان رساند و جریان را برای اطرافیان نقل کرد، در نهایت از ایشان سؤال کرد، که اگر من بخواهم پاداش میهمان نوازی پیر زن و فرزندش را داده باشم چه عملی باید انجام دهم؟ یکی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سلطنت و تاج و تختم را هم بدهم آن وقت مقابله به مثل کرده ام، چون آن ها هر چه را که داشتند به من دادند من هم باید هرچه دارم به ایشان بدهم تا سر به 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عرب به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جناب سید بحرالعلوم،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داشت، از مال و منال و اهل و عیال و پسر و برادر و دختر و خواهر و سر و پیکر، داشت همه را در راه خدا داد، پس اگر خداوند به زائرین و گریه کنندگان آن حضرت این همه اجر و ثواب بدهد، نباید تعجب کرد، چون خدا که خدایی اش را نمی تواند به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بخواهد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صرف نظر از مقامات عالیه 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زوار و گریه کنندگان آن حضرت هم درجاتی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این ها را جزای کامل برای فداکاری آن حضرت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 عرب این مطالب را فرمود از نظر سید بحرالعلوم غایب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26"/>
      </w:r>
    </w:p>
    <w:p>
      <w:pPr>
        <w:pStyle w:val="Heading2"/>
        <w:numPr>
          <w:ilvl w:val="1"/>
          <w:numId w:val="1"/>
        </w:numPr>
        <w:rPr/>
      </w:pPr>
      <w:bookmarkStart w:id="123" w:name="__RefHeading___Toc3676566_3381743652"/>
      <w:bookmarkStart w:id="124" w:name="_Toc43"/>
      <w:bookmarkEnd w:id="123"/>
      <w:r>
        <w:rPr/>
        <w:t>38</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پرهیزکار</w:t>
      </w:r>
      <w:bookmarkEnd w:id="124"/>
    </w:p>
    <w:p>
      <w:pPr>
        <w:pStyle w:val="Heading3"/>
        <w:numPr>
          <w:ilvl w:val="2"/>
          <w:numId w:val="1"/>
        </w:numPr>
        <w:rPr/>
      </w:pPr>
      <w:bookmarkStart w:id="125" w:name="__RefHeading___Toc3676568_3381743652"/>
      <w:bookmarkStart w:id="126" w:name="_Toc44"/>
      <w:bookmarkEnd w:id="125"/>
      <w:r>
        <w:rPr>
          <w:rtl w:val="true"/>
        </w:rPr>
        <w:t>ارزش تقوی و پرهیزکاری</w:t>
      </w:r>
      <w:bookmarkEnd w:id="1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کلمه ی مُتقون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کلمه ی متقین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بزرگترین امتیاز را برای تقوی قرار داده و آن را تنها معیار سنجش ارزش انسان ها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تقوی را بهترین زاد و توشه شمرده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 وَاتَّقُونِ یَا أُولِی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 ذَلِکَ مِنْ آیَاتِ اللَّهِ لَعَلَّهُمْ یَذَّکَّرُونَ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اعراف</w:t>
      </w:r>
    </w:p>
    <w:p>
      <w:pPr>
        <w:pStyle w:val="BookText"/>
        <w:rPr/>
      </w:pPr>
      <w:r>
        <w:rPr>
          <w:rFonts w:ascii="IRNazanin" w:hAnsi="IRNazanin" w:eastAsia="IRNazanin"/>
          <w:color w:val="111111"/>
          <w:sz w:val="28"/>
          <w:sz w:val="28"/>
          <w:szCs w:val="28"/>
          <w:rtl w:val="true"/>
          <w:lang w:bidi="fa-IR"/>
        </w:rPr>
        <w:t xml:space="preserve">و در آیات متعددی یکی از نخستین اصول دعوت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 ذکر کرده و بالاخره در جای دیگر اهمیت این موضوع را تا آن حد بالا برده که خداوند را اهل تقوی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p>
    <w:p>
      <w:pPr>
        <w:pStyle w:val="BookText"/>
        <w:rPr/>
      </w:pPr>
      <w:r>
        <w:rPr>
          <w:rFonts w:ascii="IRNazanin" w:hAnsi="IRNazanin" w:eastAsia="IRNazanin"/>
          <w:color w:val="111111"/>
          <w:sz w:val="28"/>
          <w:sz w:val="28"/>
          <w:szCs w:val="28"/>
          <w:rtl w:val="true"/>
          <w:lang w:bidi="fa-IR"/>
        </w:rPr>
        <w:t>قرآن، تقوی را نور الهی می داند که هر جا راسخ شود، علم و دانش می آفریند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و نیز نیکی تقوی را قرین هم می شمرد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p>
    <w:p>
      <w:pPr>
        <w:pStyle w:val="BookText"/>
        <w:rPr/>
      </w:pPr>
      <w:r>
        <w:rPr>
          <w:rFonts w:ascii="IRNazanin" w:hAnsi="IRNazanin" w:eastAsia="IRNazanin"/>
          <w:color w:val="111111"/>
          <w:sz w:val="28"/>
          <w:sz w:val="28"/>
          <w:szCs w:val="28"/>
          <w:rtl w:val="true"/>
          <w:lang w:bidi="fa-IR"/>
        </w:rPr>
        <w:t>و عدالت را قرین تقوی ذکر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p>
    <w:p>
      <w:pPr>
        <w:pStyle w:val="BookText"/>
        <w:rPr/>
      </w:pPr>
      <w:r>
        <w:rPr>
          <w:rFonts w:ascii="IRNazanin" w:hAnsi="IRNazanin" w:eastAsia="IRNazanin"/>
          <w:color w:val="111111"/>
          <w:sz w:val="28"/>
          <w:sz w:val="28"/>
          <w:szCs w:val="28"/>
          <w:rtl w:val="true"/>
          <w:lang w:bidi="fa-IR"/>
        </w:rPr>
        <w:t>بعضی از آقایان برای تقوی سه مرحله قائل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نفس از عذاب جاویدان، از طریق تحصیل اعتقادات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هرگونه گناه، اعم از ترک واجب و فعل معصیت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در برابر آن چه که قلب آدمی را به خود مشغول می دارد و از حق منصرف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تقوی خواص، بلکه خاص الخاص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امام علی،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تعبیرات گویا و زنده ای پیرامون تقوی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از مسائلی است که در بسیاری از خطب و نامه ها و کلمات قصار آن حضرت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تقوی را با گناه و آلودگی مقایسه کرده و چنین می 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الْخَطَایَا خَیْلٌ شُمُسٌ حُمِلَ عَلَیْهَا أَهْلُهَا وَخُلِعَتْ لُجُمُهَا فَتَقَحَّمَتْ بِهِمْ فِی النَّارِ أَلَا وَإِنَّ التَّقْوَی مَطَایَا ذُلُلٌ حُمِلَ عَلَیْهَا أَهْلُهَا وَأُعْطُوا أَزِمَّتَهَا فَأَوْرَدَتْهُمُ الْجَنَّةَ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آگاه باشید همانا گناهان، چون مرکب های بد رفتارند که سوران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عنان رها شده، در آتش دوزخ می اندازند، آگاه باشید همانا تقوا، چونان مرکب های فرمان برداری است که سواران خود را، عنان بر دست وارد بهشت جاویدان می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مطابق این تشبیه لطیف، تقوی همان حالت، خویشتن داری و کنترل نفس و تسلط بر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 تقوائی همان تسلیم شدن در برابر شهوات سرکش و از بین رفتن هرگونه کنترل بر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شما بندگان خدا را به تقوی الهی، که برای بیداری شما مَثَل های پند آموز آورده و سرآمد زندگانی شما را معین فرموده و لباس های رنگارنگ بر شما پوشانده، و زندگی پر وسعت به شما بخشیده و با حساب گری دقیق خود، بر شما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کارهای نیکو، به شما پاداش می دهد، و با نعمت های گسترده و بخشش های بی حساب، شما را گرامی داشته است، و با اعزام پیامبران و دستورات روشن از مخالفت با فرمانش شما را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را می داند، و چند روزی جهت آزمایش و عبرت برای شما مقرر داشته، که در این دنیا آزمایش می گردید، و در برابر اعمال خود محاسبه می شوید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عِبَادَ اللَّهِ بِتَقْوَی اللَّهِ الَّتِی هِیَ الزَّادُ وَبِهَا الْمَعَاذُ زَادٌ مُبْلِغٌ وَمَعَاذٌ مُنْجِحٌ دَعَا إِلَیْهَا أَسْمَعُ دَاعٍ وَوَعَاهَا خَیْرُ وَاعٍ فَأَسْمَعَ دَاعِیهَا وَفَازَ وَاعِیهَا عِبَادَ اللَّهِ إِنَّ تَقْوَی اللَّهِ حَمَتْ أَوْلِیَاءَ اللَّهِ مَحَارِمَهُ وَأَلْزَمَتْ قُلُوبَهُمْ مَخَافَتَهُ حَتَّی أَسْهَرَتْ لَیَالِیَهُمْ وَأَظْمَأَتْ هَوَاجِرَهُمْ فَأَخَذُوا الرَّاحَةَ بِالنَّصَبِ وَالرِّیَّ بِالظَّمَإِ وَاسْتَقْرَبُوا الْأَجَلَ فَبَادَرُوا الْعَمَلَ وَکَذَّبُوا الْأَمَلَ فَلَاحَظُوا الْأَجَلَ</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به تقوای الهی سفارش می کنم که زاد و توشه ی سفر قیامت است، تقوا، توشه ای است که به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است که ایمن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گوینده آن را به گوش مردم خوانده، و بهترین شنونده، آن را فرا گرفت، پیامبری که بهتر از هر کس سخنی را به گوش مردم رساند، پس خواننده دعوت خد را به خوبی بشنوند و شنونده ی خود را رستگار گرداند، ای بندگان خدا، همانا تقوای الهی دوستان خدا را از انجام محرمات باز می دارد، و قلب هایشان را پر از ترس خدا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شب های آنان با بی خواب و روزهایشان با تحمل تشنگی و روزه داری، سپری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آسایش آخرت را با رنج دنیا و سیراب شدن آن جا را با تحمل تشنگی دنیا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را نزدیک دیده و در اعمال نیکو شتاب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دنیایی را دروغ خواندند، و مرگ و اجل را به درستی نگریستند و او را دیده و لمس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التَّقْوَی دَارُ حِصْنٍ عَزِیزٍ وَالْفُجُورَ دَارُ حِصْنٍ ذَلِیلٍ لَا یَمْنَعُ أَهْلَهُ وَلَا یُحْرِزُ مَنْ لَجَأَ إِلَیْهِ أَلَا وَبِالتَّقْوَی تُقْطَعُ حُمَةُ الْخَطَایَا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دژی محکم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هرزگی گناه، خانه ای فرو ریختن و خوار کننده است که از ساکنان خود دفاع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بدان پناه برد، در امان نیست، آگاه باشید با پرهیزکاری، ریشه های گناهان را می توان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به پرهیزکاری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نهایت خشنودی خود، و خواستش از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خدایی که در پیشگاه او حاضرید، و اختیار شما در دست او است و همه ی حالات و حرکات شما را زیر نظر دارد اگر چیزی را پنهان کنید، می داند و اگر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می کند برای ثبت اعمال، فرشتگان بزرگواری را گمارده که نه حقی را فراموش، و نه باطلی را ثبت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 کسی که تقواپیشه کند و از خدا بترسد، از فتنه ها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طلاق آیه ی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أَیُّهَا النَّاسُ بِتَقْوَی اللَّهِ وَکَثْرَةِ حَمْدِهِ عَلَی آلَائِهِ إِلَیْکُمْ وَنَعْمَائِهِ عَلَیْکُمْ وَبَلَائِهِ لَدَیْکُمْ فَکَمْ خَصَّکُمْ بِنِعْمَةٍ وَتَدَارَکَکُمْ بِرَحْمَةٍ أَعْوَرْتُمْ لَهُ فَسَتَرَکُمْ وَتَعَرَّضْتُمْ لِأَخْذِهِ فَأَمْهَلَکُمْ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 مردم شما را به پرهیزکاری، و شکر فراوان در برابر نعمت ها، و عطاهای الهی، و احسانی که به شما رسیده سفارش می کنم، چه نعمت هایی که به شما اختصاص داداه و رحمت هایی که برای شما فراهم فرموده، شما عیب های خود را آشکار کردید و او پوشاند، خود را در معرض کیفر او قرار دادید، او به شما شهامت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بِتَقْوَی اللَّهِ فَإِنَّ لَهَا حَبْلًا وَثِیقاً عُرْوَتُهُ وَمَعْقِلًا مَنِیعاً ذِرْوَتُهُ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چنگ به تقوی الهی بزنید که رشته ای محکم و دستگیره ای است استوار و پناهگاهی است مطمئن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چنین توصیه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إِنَّ الدُّنْیَا بَحْرٌ عَمِیقٌ وَ قَدْ هَلَکَ فِیهَا عَالَمٌ کَثِیرٌ فَاجْعَلْ سَفِینَتَکَ فِیهَا الْإِیمَانَ بِاللَّهِ وَ اجْعَلْ شِرَاعَهَا التَّوَکُّلَ عَلَی اللَّهِ وَ اجْعَلْ زَادَکَ فِیهَا تَقْوَی اللَّهِ فَإِنْ نَجَوْتَ فَبِرَحْمَهِ اللَّهِ وَ إِنْ هَلَکْتَ فَبِذُنُوبِکَ</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 ژرف و عمیقی است که خلق بسیاری در آن غرق شده اندف تو کشتی خود را در این دریا ایمان به خدا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آن را توکل بر خدا، زاد و توشه ات را در آن، تقوای الهی، اگر از این دریاهائی یابی به برکت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هلاک شوی به خاطر گناهان تو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تَقْوَی اللَّهِ مِفْتَاحُ سَدَادٍ وَذَخِیرَةُ مَعَادٍ وَعِتْقٌ مِنْ کُلِّ مَلَکَةٍ وَنَجَاةٌ مِنْ کُلِّ هَلَکَةٍ</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پرهیزکاری و عمل، همانا، ترس از خدا بردگی و نجات از هر گونه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لابلای مجموع این تعبیرات، حقیقت و روح تقوی به خوبی روشن می شود، این نکته نیز لازم به یادآوری است، که تقوی میوه ی درخت ایمان است، و به همین دلیل برای به دست آوردن این سرمایه عظیم باید پایه ی ایمان را محکم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متقین که در وصف مؤمنین است که همام تقاضا کرد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بفرماید، با اصرار زیاد، برای او خواند، او هم ناله ای زد و از دنیا رفت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الناسَ مِنْ آدمَ و آدمُ مِن تُرابٍ و اَکرمَهُم عِندالله اَتقاهم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بدانید که مردم از آدم پدید آمده اند و آدم از خاک و بزرگوارترین مردم در نظر خدا پرهیزکارترین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ی شریفه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حجرات اشاره به او است این حدیث اِنَّ اَکرَمَکُم عِنداللهِ اَتقاکُمْ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الوُقوفَ عِندَ الشُّبهَةِ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در چیزی است که درست بودن آن معلو م نیست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بِطاعَتِهِ و اَطِعِ اللهَ بِتَقواهُ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برداری خداوند از او بترس و با پرهیزگاری از او، او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بِالتُّقی فَاِنَّهُ خُلُقُ الانبیآءِ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تقوی، پس همانا تقوا اخلاق أنبیاء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بِالتَّقوی فَاِنَّهُ اَشرفُ نَسَبٍ ص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بر تو باد به تقوی، پس همانا تقوی گرامی ترین نسب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جُنَّةٌ، ص </w:t>
      </w:r>
      <w:r>
        <w:rPr>
          <w:rFonts w:eastAsia="Amiri" w:cs="Amiri" w:ascii="Amiri" w:hAnsi="Amiri"/>
          <w:color w:val="111111"/>
          <w:sz w:val="28"/>
          <w:szCs w:val="28"/>
          <w:lang w:bidi="ar-SA"/>
        </w:rPr>
        <w:t>355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w:t>
      </w:r>
      <w:bookmarkStart w:id="127" w:name="pg17011_202377"/>
    </w:p>
    <w:p>
      <w:pPr>
        <w:pStyle w:val="BookText"/>
        <w:rPr/>
      </w:pPr>
      <w:bookmarkEnd w:id="12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حِرزٌ لِمَن عَمِلَ بِها، ص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تقوی پناهگاه محکم کسی است که به آن عمل کند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حِصنُ المُؤمن، ص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پرهیزگاری پناهگاه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بالاتر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فوق الإسلام بدرجة، التقوی فوق الایمان بدرجة، و الیقین فوق التقوی بدرجة، و ما قسم فی الناس شیء أقل من الیقین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ایمان یک درجه برتر از اسلام است، و تقوی درجه ای است بالاتر از ایمان و یقین درجه ای برتر از تقوی است و هیچ چیز در میان مردم کمتر از یقین تقسیم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لأعلَمُ آیة لَو أخذ بها الناس لَکَفَتُهم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یعقولها و یعیدها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من آیه ای را می شناسم که اگر تمام انسان ها دست به دامن آن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آن ها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ی وَمَنْ یَتَّقِ اللَّهَ را تلاوت فرمود و بارها آن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کسانی است که پرهیزکار و نیوکارند</w:t>
      </w:r>
    </w:p>
    <w:p>
      <w:pPr>
        <w:pStyle w:val="Heading3"/>
        <w:numPr>
          <w:ilvl w:val="2"/>
          <w:numId w:val="1"/>
        </w:numPr>
        <w:rPr/>
      </w:pPr>
      <w:bookmarkStart w:id="128" w:name="__RefHeading___Toc3676570_3381743652"/>
      <w:bookmarkStart w:id="129" w:name="_Toc45"/>
      <w:bookmarkEnd w:id="128"/>
      <w:r>
        <w:rPr>
          <w:rtl w:val="true"/>
        </w:rPr>
        <w:t xml:space="preserve">حضرت خدیجه </w:t>
      </w:r>
      <w:r>
        <w:rPr>
          <w:rtl w:val="true"/>
        </w:rPr>
        <w:t>(</w:t>
      </w:r>
      <w:r>
        <w:rPr>
          <w:rtl w:val="true"/>
        </w:rPr>
        <w:t>علیها السلام</w:t>
      </w:r>
      <w:r>
        <w:rPr>
          <w:rtl w:val="true"/>
        </w:rPr>
        <w:t xml:space="preserve">) </w:t>
      </w:r>
      <w:r>
        <w:rPr>
          <w:rtl w:val="true"/>
        </w:rPr>
        <w:t>و خود دارای جمیع صفات پرهیزکاران</w:t>
      </w:r>
      <w:bookmarkEnd w:id="1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صفاتی را که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همام برای پرهیزکاران ذکر کرده است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سروری بانوان عالم را به آن بزرگوار داد و فرمود</w:t>
      </w:r>
      <w:r>
        <w:rPr>
          <w:rFonts w:eastAsia="IRNazanin" w:cs="IRNazanin"/>
          <w:color w:val="111111"/>
          <w:sz w:val="28"/>
          <w:szCs w:val="28"/>
          <w:rtl w:val="true"/>
          <w:lang w:bidi="fa-IR"/>
        </w:rPr>
        <w:t>:</w:t>
      </w:r>
      <w:bookmarkStart w:id="130" w:name="pg17011_202378"/>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فضلت خدیجة علی نساء امتی</w:t>
      </w:r>
      <w:r>
        <w:rPr>
          <w:rFonts w:eastAsia="IRNazanin" w:cs="IRNazanin"/>
          <w:color w:val="111111"/>
          <w:sz w:val="28"/>
          <w:szCs w:val="28"/>
          <w:rtl w:val="true"/>
          <w:lang w:bidi="fa-IR"/>
        </w:rPr>
        <w:t>»</w:t>
      </w:r>
      <w:r>
        <w:rPr>
          <w:rStyle w:val="FootnoteAnchor"/>
          <w:rtl w:val="true"/>
        </w:rPr>
        <w:footnoteReference w:id="443"/>
      </w:r>
    </w:p>
    <w:p>
      <w:pPr>
        <w:pStyle w:val="Heading2"/>
        <w:numPr>
          <w:ilvl w:val="1"/>
          <w:numId w:val="1"/>
        </w:numPr>
        <w:rPr/>
      </w:pPr>
      <w:bookmarkStart w:id="131" w:name="__RefHeading___Toc3676572_3381743652"/>
      <w:bookmarkStart w:id="132" w:name="_Toc46"/>
      <w:bookmarkEnd w:id="131"/>
      <w:r>
        <w:rPr/>
        <w:t>39</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پاک منش و بالنده</w:t>
      </w:r>
      <w:bookmarkEnd w:id="132"/>
    </w:p>
    <w:p>
      <w:pPr>
        <w:pStyle w:val="Heading3"/>
        <w:numPr>
          <w:ilvl w:val="2"/>
          <w:numId w:val="1"/>
        </w:numPr>
        <w:rPr/>
      </w:pPr>
      <w:bookmarkStart w:id="133" w:name="__RefHeading___Toc3676574_3381743652"/>
      <w:bookmarkStart w:id="134" w:name="_Toc47"/>
      <w:bookmarkEnd w:id="133"/>
      <w:r>
        <w:rPr>
          <w:rtl w:val="true"/>
        </w:rPr>
        <w:t>اشاره</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پاک منش و بالنده</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تزکیه ی جان در گرو پیراستگی، از آفت ها و آراستگی به ویژگی های اخلاقی و انجام کارهای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خودش را از صفات نکوهیده ای نظیر خشم و حسد، بخل و دوستی جاه و مقام دنیا دوستی و خودبزرگ بینی، خود کامگی و خود پسندی شرارت شکم و زبان، وسوسه و سخن ناسنجیدن، پاک و پاکیزه ساخت، رستگار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خداوند در قرآن کریمش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شمس، آیه 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جان را پالایش کرد و پاکیزه ساخت، رستگار گردید</w:t>
      </w:r>
      <w:r>
        <w:rPr>
          <w:rFonts w:eastAsia="IRNazanin" w:cs="IRNazanin"/>
          <w:color w:val="111111"/>
          <w:sz w:val="28"/>
          <w:szCs w:val="28"/>
          <w:rtl w:val="true"/>
          <w:lang w:bidi="fa-IR"/>
        </w:rPr>
        <w:t>.</w:t>
      </w:r>
    </w:p>
    <w:p>
      <w:pPr>
        <w:pStyle w:val="Heading3"/>
        <w:numPr>
          <w:ilvl w:val="2"/>
          <w:numId w:val="1"/>
        </w:numPr>
        <w:rPr/>
      </w:pPr>
      <w:bookmarkStart w:id="135" w:name="__RefHeading___Toc3676576_3381743652"/>
      <w:bookmarkStart w:id="136" w:name="_Toc48"/>
      <w:bookmarkEnd w:id="135"/>
      <w:r>
        <w:rPr>
          <w:rtl w:val="true"/>
        </w:rPr>
        <w:t>معانی متعدده ی تزکیه</w:t>
      </w:r>
      <w:bookmarkEnd w:id="136"/>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زیادی دارد، از قبیل پاکسازی انسان از آلودگی شرک، پاکسازی وی از اخلاق رذیله، پاکسازی عمل از محرمات و هرگونه ریاء، و پاکسازی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 دادن زکات در راه خدا گلوی حیوان گوشت را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 یَزکُو زَکاءاً و زُکُوْاً وَ زِکی زَکیً الزَرعُ زراعت نشو و نما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نشو و نما کرد و زیاد شد، تشنه شد، زَکیَّهُ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نشو و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نیکوکارش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مالَهُ، زکاة مالش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نَفسَهُ خود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اخلاق، تزکیه، اصلاح نفس تهذیب نفس، زکاة</w:t>
      </w:r>
    </w:p>
    <w:p>
      <w:pPr>
        <w:pStyle w:val="Heading3"/>
        <w:numPr>
          <w:ilvl w:val="2"/>
          <w:numId w:val="1"/>
        </w:numPr>
        <w:rPr/>
      </w:pPr>
      <w:bookmarkStart w:id="137" w:name="__RefHeading___Toc3676578_3381743652"/>
      <w:bookmarkStart w:id="138" w:name="_Toc49"/>
      <w:bookmarkEnd w:id="137"/>
      <w:r>
        <w:rPr/>
        <w:t>59</w:t>
      </w:r>
      <w:r>
        <w:rPr>
          <w:rtl w:val="true"/>
        </w:rPr>
        <w:t xml:space="preserve"> </w:t>
      </w:r>
      <w:r>
        <w:rPr>
          <w:rtl w:val="true"/>
        </w:rPr>
        <w:t>مورد کلمه ی تزکیه، در قرآن آمده است</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اَنْفُسَکُم قَبلَ اَن تُحاسَبُوا و وازِنواها قَبلَ اَن تُوازَنوُا</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خود را محاسبه کنید پیش از آن که از شما حساب خواسته شود و آن را بسنجید، پیش از آن که شما سنجیده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بحسابتان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اَعجَزُ النّاسِ مَن عَجَزَ عَن اِصلاحِ نَفسِهِ</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ترین مردم کسی است که از اصلاح نفس خود ناتوان باشد</w:t>
      </w:r>
      <w:r>
        <w:rPr>
          <w:rFonts w:eastAsia="IRNazanin" w:cs="IRNazanin"/>
          <w:color w:val="111111"/>
          <w:sz w:val="28"/>
          <w:szCs w:val="28"/>
          <w:rtl w:val="true"/>
          <w:lang w:bidi="fa-IR"/>
        </w:rPr>
        <w:t>.</w:t>
      </w:r>
      <w:bookmarkStart w:id="139" w:name="pg17011_202379"/>
    </w:p>
    <w:p>
      <w:pPr>
        <w:pStyle w:val="BookText"/>
        <w:rPr/>
      </w:pPr>
      <w:bookmarkEnd w:id="1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اَصلَحَ نَفسَهُ مَلَکَها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کسی که نفس خود را اصلاح کند، صاحب آن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نَفسَهُ فی شَهوَاتِها فَقَد اَعانَها عَلی هُلکِها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هَلَکتِها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نفس خود، در خواسته هایش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هلاکتش، یاری کرده است</w:t>
      </w:r>
      <w:r>
        <w:rPr>
          <w:rFonts w:eastAsia="IRNazanin" w:cs="IRNazanin"/>
          <w:color w:val="111111"/>
          <w:sz w:val="28"/>
          <w:szCs w:val="28"/>
          <w:rtl w:val="true"/>
          <w:lang w:bidi="fa-IR"/>
        </w:rPr>
        <w:t>.</w:t>
      </w:r>
    </w:p>
    <w:p>
      <w:pPr>
        <w:pStyle w:val="Heading3"/>
        <w:numPr>
          <w:ilvl w:val="2"/>
          <w:numId w:val="1"/>
        </w:numPr>
        <w:rPr/>
      </w:pPr>
      <w:bookmarkStart w:id="140" w:name="__RefHeading___Toc3676580_3381743652"/>
      <w:bookmarkStart w:id="141" w:name="_Toc50"/>
      <w:bookmarkEnd w:id="140"/>
      <w:r>
        <w:rPr>
          <w:rtl w:val="true"/>
        </w:rPr>
        <w:t xml:space="preserve">پاکیزگی نفس حضرت خدیجه </w:t>
      </w:r>
      <w:r>
        <w:rPr>
          <w:rtl w:val="true"/>
        </w:rPr>
        <w:t>(</w:t>
      </w:r>
      <w:r>
        <w:rPr>
          <w:rtl w:val="true"/>
        </w:rPr>
        <w:t>علیها السلام</w:t>
      </w:r>
      <w:r>
        <w:rPr>
          <w:rtl w:val="true"/>
        </w:rPr>
        <w:t>)</w:t>
      </w:r>
      <w:bookmarkEnd w:id="141"/>
    </w:p>
    <w:p>
      <w:pPr>
        <w:pStyle w:val="BookText"/>
        <w:rPr/>
      </w:pPr>
      <w:r>
        <w:rPr>
          <w:rFonts w:ascii="IRNazanin" w:hAnsi="IRNazanin" w:eastAsia="IRNazanin"/>
          <w:color w:val="111111"/>
          <w:sz w:val="28"/>
          <w:sz w:val="28"/>
          <w:szCs w:val="28"/>
          <w:rtl w:val="true"/>
          <w:lang w:bidi="fa-IR"/>
        </w:rPr>
        <w:t>تمام معانی که در عبارت مذکور،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مقدس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 از این جهت آن حضرت ملقب شد به زکیه</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یعنی پاکیزه از خبائث نفس و آلودگی ها، کینه، بخل، حسد و هر گونه پلیدی و کثافات ظاهریه و باطنیه لذا در فرازی از زیارت نامه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اَزواجِکَ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الصدیقةُ الطاهرةُ، الزَّکیَّةُ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الکُبری اُمُّ المؤمنین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همسران پاک و نیکوکردارت، که مادران مؤمنین و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مردم توحیدگرا و با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 آن بانوی تصدیق کننده ی حق و عدالت، آن بانوی پاک سرشت و پاک منش، آن بانوی خشنود از مهر و لطف خدا، و مورد پسند حق، خدیجه ارجمند، مام راستین و سرمشق درخشان مردم با ایمان و شایسته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 چه را جانان پسندد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لقب از القاب دخت گرامیش،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مقامش بالاتر است و عصمت به حد اعلی است که آیه ی تطهیر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حضرات چهاره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حضرت مریم بنت عمران و 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آسیه زن فرعون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دومین بانویی که سرآمد همه ی</w:t>
      </w:r>
      <w:bookmarkStart w:id="142" w:name="pg17011_202380"/>
    </w:p>
    <w:p>
      <w:pPr>
        <w:pStyle w:val="BookText"/>
        <w:rPr/>
      </w:pPr>
      <w:bookmarkEnd w:id="142"/>
      <w:r>
        <w:rPr>
          <w:rFonts w:ascii="IRNazanin" w:hAnsi="IRNazanin" w:eastAsia="IRNazanin"/>
          <w:color w:val="111111"/>
          <w:sz w:val="28"/>
          <w:sz w:val="28"/>
          <w:szCs w:val="28"/>
          <w:rtl w:val="true"/>
          <w:lang w:bidi="fa-IR"/>
        </w:rPr>
        <w:t xml:space="preserve">زنان عالم است، بعد از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گرامیش، حضرت ام المؤمنین خدیجه ی کبری است</w:t>
      </w:r>
      <w:r>
        <w:rPr>
          <w:rFonts w:eastAsia="IRNazanin" w:cs="IRNazanin"/>
          <w:color w:val="111111"/>
          <w:sz w:val="28"/>
          <w:szCs w:val="28"/>
          <w:rtl w:val="true"/>
          <w:lang w:bidi="fa-IR"/>
        </w:rPr>
        <w:t>.</w:t>
      </w:r>
    </w:p>
    <w:p>
      <w:pPr>
        <w:pStyle w:val="Heading2"/>
        <w:numPr>
          <w:ilvl w:val="1"/>
          <w:numId w:val="1"/>
        </w:numPr>
        <w:rPr/>
      </w:pPr>
      <w:bookmarkStart w:id="143" w:name="__RefHeading___Toc3676582_3381743652"/>
      <w:bookmarkStart w:id="144" w:name="_Toc51"/>
      <w:bookmarkEnd w:id="143"/>
      <w:r>
        <w:rPr/>
        <w:t>40</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مورد وثوق و اطمینان</w:t>
      </w:r>
      <w:bookmarkEnd w:id="144"/>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وثوق و اطمینان پروردگار عالم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حافظ ودایع الهییه و اسرار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2"/>
        <w:numPr>
          <w:ilvl w:val="1"/>
          <w:numId w:val="1"/>
        </w:numPr>
        <w:rPr/>
      </w:pPr>
      <w:bookmarkStart w:id="145" w:name="__RefHeading___Toc3676584_3381743652"/>
      <w:bookmarkStart w:id="146" w:name="_Toc52"/>
      <w:bookmarkEnd w:id="145"/>
      <w:r>
        <w:rPr/>
        <w:t>41</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با حیاء</w:t>
      </w:r>
      <w:bookmarkEnd w:id="146"/>
    </w:p>
    <w:p>
      <w:pPr>
        <w:pStyle w:val="Heading3"/>
        <w:numPr>
          <w:ilvl w:val="2"/>
          <w:numId w:val="1"/>
        </w:numPr>
        <w:rPr/>
      </w:pPr>
      <w:bookmarkStart w:id="147" w:name="__RefHeading___Toc3676586_3381743652"/>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واژه ی دل پذیر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فرهنگ و زبان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شرم، احساس خجالت، تعبیر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قاموس قرآن و آموزگاران آن، به مفهوم احساس انفعال و انکسال روانی یا احساس شرم و حیاء در برابر ترس از نکوهش و سرزنش به جا و درست دیگران به خاطر خودکامگی و خود سردی و گناه و پایمال ساختن حقوق و کرامت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پسندیده ی روحی و روانی و این منش مترقی از ویژگی های انسان خردمند و خِرَدوَرز، از نشانه های علو روح و اعتماد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سلامت نفس و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بیداری فطرت و شکوفایی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شایسته و بایسته 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رشد فکری و فرهنگی و اجتماعی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و رازهای سعادت و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سجایای اخلاقی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ایمان و پروای از خدا است</w:t>
      </w:r>
    </w:p>
    <w:p>
      <w:pPr>
        <w:pStyle w:val="BookText"/>
        <w:rPr/>
      </w:pPr>
      <w:r>
        <w:rPr>
          <w:rFonts w:ascii="IRNazanin" w:hAnsi="IRNazanin" w:eastAsia="IRNazanin"/>
          <w:color w:val="111111"/>
          <w:sz w:val="28"/>
          <w:sz w:val="28"/>
          <w:szCs w:val="28"/>
          <w:rtl w:val="true"/>
          <w:lang w:bidi="fa-IR"/>
        </w:rPr>
        <w:t>از ارزش های والای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بها دادن به افکار عمومی و حقوقی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ضمانت های بزرگ رعایت مقررات و قوانین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مهم و مؤثر روانی و مردمی در جلوگیری، از قانون گریزی و مرزشکنی و خودکامگی و خودسری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کارها و ابزارهای لازم، برای ساختن جامعه و تمدن و محیط و شرایط و فضای اجتماعی و سیاسی و قضایی و اقتصادی مطلوب برای تأمین حقوق و حرمت و آزادی و امنیت انسان ها، و باعث وجاهت و زیبایی و رامت و آبرومندی فرد و جامعه و خانواده و نظام در برابر خدا، خویشتن، افکار عمومی، و تاریخ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به معنی شرم، آزرم، پرهیز و خودداری از امری از بیم ملامت، حیی حیاةً، زنده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ادغام، یحیی زنده است،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حیاءً، منهُ از او شرم کرد،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الطریقُ راه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اَحیاهُ او را زنده کرد اَحیاهُ و استحیاهُ و اِستَحی منه، او را زنده کرد از او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w:t>
      </w:r>
      <w:r>
        <w:rPr>
          <w:rFonts w:eastAsia="IRNazanin" w:cs="IRNazanin"/>
          <w:color w:val="111111"/>
          <w:sz w:val="28"/>
          <w:szCs w:val="28"/>
          <w:rtl w:val="true"/>
          <w:lang w:bidi="fa-IR"/>
        </w:rPr>
        <w:t>.</w:t>
      </w:r>
      <w:bookmarkStart w:id="149" w:name="pg17011_202381"/>
    </w:p>
    <w:p>
      <w:pPr>
        <w:pStyle w:val="Heading3"/>
        <w:numPr>
          <w:ilvl w:val="2"/>
          <w:numId w:val="1"/>
        </w:numPr>
        <w:rPr/>
      </w:pPr>
      <w:bookmarkStart w:id="150" w:name="__RefHeading___Toc3676588_3381743652"/>
      <w:bookmarkStart w:id="151" w:name="_Toc54"/>
      <w:bookmarkEnd w:id="149"/>
      <w:bookmarkEnd w:id="150"/>
      <w:r>
        <w:rPr>
          <w:rtl w:val="true"/>
        </w:rPr>
        <w:t xml:space="preserve">کلمه حیاء و شرم، در قرآن </w:t>
      </w:r>
      <w:r>
        <w:rPr/>
        <w:t>10</w:t>
      </w:r>
      <w:r>
        <w:rPr>
          <w:rtl w:val="true"/>
        </w:rPr>
        <w:t xml:space="preserve"> </w:t>
      </w:r>
      <w:r>
        <w:rPr>
          <w:rtl w:val="true"/>
        </w:rPr>
        <w:t>مورد آمده است</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قصص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شاگردانش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 یا مُفَضَّلُ الی ما خَصَّ به الانسانَ دونَ جمیع الحَیوانِ مِنْ هذا الخَلقِ الجلیلِ قَدرُهُ العَظیم غنائدُ اعنی الحَیاءَ</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ویژگی حیاء که خداوند، آن را تنها از آن انسان ساخته و به او ارزانی داشته و حیوانات از آن بهره ای ندارند، نیک بنگر، و در ره آورد آن ژرف بیندیش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بنده، رخت می بندد، شرم است که به هلاکت می انجامد، و بعد از حیاء امانت از وی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رحمت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از دین اسلام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صورت شیطانی ملعون در می آید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ده جزء دارد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جزءش در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مردان، هنگامی که دختر حیض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جزو حیاء از او می رود، و چون شوهر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دیگرش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نطفه ی شوهر را در خود جا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دیگرش را نیز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فرزندش را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از او رخت بر می بندد و پنج جزء برایش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زنا داد، همه ی حیاتش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پارسا باشد، برای او پنج جزء از حیاء به جا می ماند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زمانی که حیاء از کودکان و زنان رخت بربندد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آری ویژگی حیاء، از سویی انسان را به کسب ارزش ها و انجام نیکی ها و رعایت مقررات اجتماعی بر می انگیزد و از دگر سو، مانع مهم روانی برای قانون شکنی و قانون گریزی و قانون ستیزی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یَصُّدُ عَن فِعل القَبیح</w:t>
      </w:r>
      <w:r>
        <w:rPr>
          <w:rStyle w:val="FootnoteAnchor"/>
          <w:rtl w:val="true"/>
        </w:rPr>
        <w:footnoteReference w:id="45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تَستَحِ فافعَل ماشِئتَ</w:t>
      </w:r>
      <w:bookmarkStart w:id="152" w:name="pg17011_202382"/>
    </w:p>
    <w:p>
      <w:pPr>
        <w:pStyle w:val="BookText"/>
        <w:rPr/>
      </w:pPr>
      <w:bookmarkEnd w:id="152"/>
      <w:r>
        <w:rPr>
          <w:rFonts w:ascii="IRNazanin" w:hAnsi="IRNazanin" w:eastAsia="IRNazanin"/>
          <w:color w:val="111111"/>
          <w:sz w:val="28"/>
          <w:sz w:val="28"/>
          <w:szCs w:val="28"/>
          <w:rtl w:val="true"/>
          <w:lang w:bidi="fa-IR"/>
        </w:rPr>
        <w:t xml:space="preserve">مستدرک الوسائل میرزاحسین نور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شرم و حیا را کنار نهادی، دیگر هر آن چه می خواهی انجام ده، چرا که دیگر از هیچ عمل زشتی باک نخواهی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حَیاءُهُ قَلَّ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شرم و حیایش در زندگی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او از گناه و ستم نیز همان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قصار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کَساهُ الحَیاءُ تَوبَهُ لَم یَرَ النّاسُ عَیبَهُ، وسایل الشیعه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شرم و حیاء نداشته باشد، ایمان و پروا نیز نخواهد داشت و از خدا نیز حیاء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یَتِقّ وُجوهَ الناسِ لَم یَتَّقِ الله بحار،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شرم و حیا نداشته باشد، ایمان و پروا نیز نخواهد داشت و از خدا نیز حیا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الحَیآءِ اِستحیاءُکَ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نیکوترین حیاء آن است که تو انسان از کرامت و شخصیت خویش حیاء کنی و با گناه و خودکاملی به خود امانت روا نداری و خود را در خور نکوهش و کیفر نسازی</w:t>
      </w:r>
      <w:r>
        <w:rPr>
          <w:rFonts w:eastAsia="IRNazanin" w:cs="IRNazanin"/>
          <w:color w:val="111111"/>
          <w:sz w:val="28"/>
          <w:szCs w:val="28"/>
          <w:rtl w:val="true"/>
          <w:lang w:bidi="fa-IR"/>
        </w:rPr>
        <w:t>.</w:t>
      </w:r>
    </w:p>
    <w:p>
      <w:pPr>
        <w:pStyle w:val="Heading3"/>
        <w:numPr>
          <w:ilvl w:val="2"/>
          <w:numId w:val="1"/>
        </w:numPr>
        <w:rPr/>
      </w:pPr>
      <w:bookmarkStart w:id="153" w:name="__RefHeading___Toc3676590_3381743652"/>
      <w:bookmarkStart w:id="154" w:name="_Toc55"/>
      <w:bookmarkEnd w:id="153"/>
      <w:r>
        <w:rPr>
          <w:rtl w:val="true"/>
        </w:rPr>
        <w:t xml:space="preserve">حیای حضرت خدیجه </w:t>
      </w:r>
      <w:r>
        <w:rPr>
          <w:rtl w:val="true"/>
        </w:rPr>
        <w:t>(</w:t>
      </w:r>
      <w:r>
        <w:rPr>
          <w:rtl w:val="true"/>
        </w:rPr>
        <w:t>علیها السلام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زندگی انسان ساز و درس آموزش، نمونه ی بارز حیاء و وقار و احساس مسئولیت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اخلاقی و انسانی، این نشان کمال و معنویت، این علامت خردمندی و خردورزی، این سرمایه ی سعادت و نیک، این اوج کرامت و شرافت و این منش ماندگار، جاودانه، بر جاذبه و خدایی در زندگی او،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در زندگی الهام بخش خویش، از آفریدگارش، حیا و پروا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زندگی و عبادت، اخلاص و امانت، نماز و نیایش، خداپرستی و مردم خواهی، پروا و تقوا، عدالت و حق طلبی، عفاف و اخلاق، وقار و 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به ارزش ها و پیراستگی از نقاط منفی، دقت در واجبات و رعایت مستحبات و مقررات اجتماعی و تخلق به اخلاق مترقی و خداپسندانه پیشتاز نگردد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همدم و همراه زندگی اش،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شرمساری می کرد که همسر او باشد، اما در میدان های افتخار و معنویت، پیشتازترین زنان نباشد و با عملکرد شفاف و پر جاذبه و روشن و نور افشانش، به صورت سند صداقت دعوت درستی رسالت، کارایی دین و دفتر و نمونه ی تمام عیار خانواده ای مورد نظر قرآن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نکند، به همین جهت هم آن همسر و همراه یگانه و نمونه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فرود آیات هشدار دهنده و برنامه ی هفت ماده ای برای خانه و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زن نو اندیش و پرواپیشه و آراسته به حیاء و کمال و احساس مسؤلیت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تاریخ و نسل های آینده احساس مسؤلیت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خجالت می کشید که مسئولیت اجتماعی خویش را واگذارد و در اوج تنهایی همسرش به یاری او برخیزد، و</w:t>
      </w:r>
    </w:p>
    <w:p>
      <w:pPr>
        <w:pStyle w:val="BookText"/>
        <w:rPr/>
      </w:pPr>
      <w:r>
        <w:rPr>
          <w:rFonts w:ascii="IRNazanin" w:hAnsi="IRNazanin" w:eastAsia="IRNazanin"/>
          <w:color w:val="111111"/>
          <w:sz w:val="28"/>
          <w:sz w:val="28"/>
          <w:szCs w:val="28"/>
          <w:rtl w:val="true"/>
          <w:lang w:bidi="fa-IR"/>
        </w:rPr>
        <w:t>به او نپیوندد و به او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گری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دهد تا آفت تاریک اندیشی، خشونت سرکوب، اختناق، حق کشی، ناامنی، آفت مرگبار، انحصار و استبداد و پرستش های حقارت بار، در پیکر جامعه اش، همچنان رشد کند و بر خرمن هستی آن،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گونه ای بزرگ منش و آراسته ی به حیاء و وقار بود که، با این که در روزهای تنهایی و گرفتاری و ناامنی و محرومیت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حقوق و آزادی و امنیتش بر اثر فشار استبداد، مایه نهاد، و به راه و رسم مترقی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پیش از آن، با دست رد زدن به سینه ی صاحبان ثروت و قدرت، همسری و همراهی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معنویت و بزرگ منشی او برگزید، و با این که ثروت و امکانات گسترده ای خویش را نثار قدم او نمود، و خود بسان همدم و همراهی با وقا و وقار و وزیر و مشاوری کارآمد و فداکار، پا به پای او، رنج ها و فشارها، زخم زبان ها و نا امنی ها و اهانت ها و تبعید ها و گرسنگی ها را به جان پذیرفت و چیزی هم جز خوشنودی خدا نجست و نخواست، با این وصف، همین بانوی خرد و پروا در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های که خود را در آستانه ی مرگ می نگریست، بر آن شد تا در زندگی، یک تقاضای مادی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مادی هم نبود بلکه آخرتی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گرانقدر و حق شناس خویش بنماید، اما شگفتا که گویی از طرح بی واسطه ی آن تقاضا نیز احساس شرم و 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طرح آن را به دخت فرزانه اش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دخت فرزندانم، از پدر گرانقدرت بخواه که پس از مرگ من جنازه ام را با یکی رداهای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ها و جامه های خود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فرود و نزول وحی و عبادت خداوند بر تن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کند و به خاک بسپارد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تقاضای مادر را با پدر بزرگوارش در میان نهاد و آن حضرت نیز خواسته های همسر وفادار و فداکار خویش را به انجام رساند و افزون بر پوشاندن جامه ی بهشت و کفنی که از سوی خداوند برای او آمد، یکی از جامه های خویش را نیز بر پیکر او پوشاند و آن پیکر نازنین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شهر مکه با مراسمی ویژه به خاک سپرد</w:t>
      </w:r>
      <w:r>
        <w:rPr>
          <w:rFonts w:eastAsia="IRNazanin" w:cs="IRNazanin"/>
          <w:color w:val="111111"/>
          <w:sz w:val="28"/>
          <w:szCs w:val="28"/>
          <w:rtl w:val="true"/>
          <w:lang w:bidi="fa-IR"/>
        </w:rPr>
        <w:t>.</w:t>
      </w:r>
      <w:r>
        <w:rPr>
          <w:rStyle w:val="FootnoteAnchor"/>
          <w:rtl w:val="true"/>
        </w:rPr>
        <w:footnoteReference w:id="456"/>
      </w:r>
      <w:bookmarkStart w:id="155" w:name="pg17011_202384"/>
    </w:p>
    <w:p>
      <w:pPr>
        <w:pStyle w:val="Heading2"/>
        <w:numPr>
          <w:ilvl w:val="1"/>
          <w:numId w:val="1"/>
        </w:numPr>
        <w:rPr/>
      </w:pPr>
      <w:bookmarkStart w:id="156" w:name="__RefHeading___Toc3676592_3381743652"/>
      <w:bookmarkStart w:id="157" w:name="_Toc56"/>
      <w:bookmarkEnd w:id="155"/>
      <w:bookmarkEnd w:id="156"/>
      <w:r>
        <w:rPr/>
        <w:t>42</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محجبه</w:t>
      </w:r>
      <w:bookmarkEnd w:id="157"/>
    </w:p>
    <w:p>
      <w:pPr>
        <w:pStyle w:val="Heading3"/>
        <w:numPr>
          <w:ilvl w:val="2"/>
          <w:numId w:val="1"/>
        </w:numPr>
        <w:rPr/>
      </w:pPr>
      <w:bookmarkStart w:id="158" w:name="__RefHeading___Toc3676594_3381743652"/>
      <w:bookmarkStart w:id="159" w:name="_Toc57"/>
      <w:bookmarkEnd w:id="158"/>
      <w:r>
        <w:rPr>
          <w:rtl w:val="true"/>
        </w:rPr>
        <w:t xml:space="preserve">حضرت خدیجه </w:t>
      </w:r>
      <w:r>
        <w:rPr>
          <w:rtl w:val="true"/>
        </w:rPr>
        <w:t>(</w:t>
      </w:r>
      <w:r>
        <w:rPr>
          <w:rtl w:val="true"/>
        </w:rPr>
        <w:t>علیها السلام</w:t>
      </w:r>
      <w:r>
        <w:rPr>
          <w:rtl w:val="true"/>
        </w:rPr>
        <w:t xml:space="preserve">) </w:t>
      </w:r>
      <w:r>
        <w:rPr>
          <w:rtl w:val="true"/>
        </w:rPr>
        <w:t>الگوی کارایی حجاب</w:t>
      </w:r>
      <w:bookmarkEnd w:id="159"/>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زمان ظهور اسلام بلکه قبل از آن هم، مسأله ی حجاب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معرض دید نامحرمان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عصر جاهلیت آن حضرت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 بعد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گذشته این سیره و روش را ادامه داد و به سفارش و توصیه ی پروردگار که خطاب به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در خانه هایشان بمانند، عمل کرد، و حتی وقتی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دستور پروردگار مأموریت پیدا کرد که چهل روز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نیز در خانه ماند و تخلف از امر پروردگار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ایمام چهل روز 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مراجعت کرد و درب خانه را به صدا در آورد،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کیست کوبنده ی درب، حق ندارد کسی درب این خانه را بزند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درب را باز کن که محمد آمده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بنابراین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عمر خود مسأله ی حجاب و پوشش خود، در برابر نامحرم را به خوبی رعایت کرد، از این رو بانوان جامعه ما در رابطه ی با مسأله ی حجاب این درس را باید از زندگی نورانی آن حضرت بگیرند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خویش در همه ی ابعاد بویژه در مورد موضوع حجاب قرار دهند، و برای اینکه عده ای کوته فکر گمان نکنند که مسأله حجاب فقط مربوط به اسلام بوده و این دین آسمانی با واجب نمودن حجاب، خواسته است که از بانوان سلب آزادی نموده و آن ها را در محدودیت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اسلام، بلکه قبل از اسلام نیز در سایر ادیان، مذاهب، گروه ها و ملت ها مختلف، حجاب مرسوم و متداول بوده و بزرگان آن دین قوم و ملت ترویج از آن می نمودند</w:t>
      </w:r>
      <w:r>
        <w:rPr>
          <w:rFonts w:eastAsia="IRNazanin" w:cs="IRNazanin"/>
          <w:color w:val="111111"/>
          <w:sz w:val="28"/>
          <w:szCs w:val="28"/>
          <w:rtl w:val="true"/>
          <w:lang w:bidi="fa-IR"/>
        </w:rPr>
        <w:t>.</w:t>
      </w:r>
    </w:p>
    <w:p>
      <w:pPr>
        <w:pStyle w:val="Heading3"/>
        <w:numPr>
          <w:ilvl w:val="2"/>
          <w:numId w:val="1"/>
        </w:numPr>
        <w:rPr/>
      </w:pPr>
      <w:bookmarkStart w:id="160" w:name="__RefHeading___Toc3676596_3381743652"/>
      <w:bookmarkStart w:id="161" w:name="_Toc58"/>
      <w:bookmarkEnd w:id="160"/>
      <w:r>
        <w:rPr>
          <w:rtl w:val="true"/>
        </w:rPr>
        <w:t>سابقه و پیشینه حجاب</w:t>
      </w:r>
      <w:bookmarkEnd w:id="1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 بِغُرُورٍ فَلَمَّا ذَاقَا الشَّجَرَةَ بَدَتْ لَهُمَا سَوْآتُهُمَا وَطَفِقَا یَخْصِفَانِ عَلَیْهِمَا مِنْ وَرَقِ الْجَنَّةِ وَنَادَاهُمَا رَبُّهُمَا أَلَمْ أَنْهَکُمَا عَنْ تِلْکُمَا الشَّجَرَةِ وَأَقُلْ لَکُمَا إِنَّ الشَّیْطَانَ لَکُمَا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پس آدم و حوا به فریب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بدروغ سوگند داد که من فرشته ای از جانب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منزلتشان فرود آورد و هنگامی که از آن درخت چیدند، شرمگاه بدنشان بر هر دو نفرشان نمایان شد، و هر دو دست به کار چسبانیدن برگ درختان، بهشت به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بر آن دو ندا داد که آیا من شما</w:t>
      </w:r>
    </w:p>
    <w:p>
      <w:pPr>
        <w:pStyle w:val="BookText"/>
        <w:rPr/>
      </w:pPr>
      <w:r>
        <w:rPr>
          <w:rFonts w:ascii="IRNazanin" w:hAnsi="IRNazanin" w:eastAsia="IRNazanin"/>
          <w:color w:val="111111"/>
          <w:sz w:val="28"/>
          <w:sz w:val="28"/>
          <w:szCs w:val="28"/>
          <w:rtl w:val="true"/>
          <w:lang w:bidi="fa-IR"/>
        </w:rPr>
        <w:t>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نگفتم بی تردید شیطان نسبت به شما دشمنی آشکار است خلاصه وقتی که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هبوط کردند، به دنبال ساتری از برگ درختان می گشتند که با آن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انسان های اولیه ی نشان گر این است که حجاب پیشینه ای به درازی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اسلام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برنامه ی اسلام روی اساس وحی و قرآن و أنبیاء و اوصیاء و دین مبین اسلام که صلاح دنیا و آخرت در او می باشد، هست و دینی همانند اسلام هرگز وجود ندارد از هر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برجسته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العمارنه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استان السیوط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مربوط به چهارده قرن قبل از میلاد است، تصویر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تی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 نشان می دهد که هر دو پوشش به تن دارند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نقش برجسته ای که مربوط به چهارده قرن، قبل از میلاد است، تصویر فرعون مکاریتوس و یک زن و دخترش را نشان می دهد که هر سه قسمت پایین بدن را پوشانده 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تصویری از یک نقاش مصری که با توجه به اهرام سه گانه ی مصر، قدمت آن به سه هزار سال قبل از میلاد می رسد، دختران، تمام بدن خود و پسران نیمه ی پایین بدن را پوشانده اند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نقش برجسته ی معبدهای کارناسوس در موزه ی بریتانیا، کتیبه ی معبد زئوس، موزه ی برلین و مجسمه ی کاونارنس، در موزه ی ناپل، همگی نشان دهنده ی پوشش زنان در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موزه ها، مجسمه هایی از زنان با پوشش کامل وجود دارد که قدمت آن ها به سه هزار سال قبل از میلاد می رسد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تصاویر و نقاشی های کذائی، معلوم می شود که اصل حجاب، قبل از ظهور اسلام بوده و اسلام تنها حد و مرز آن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عادت قدیمی را که از اعتدال بیرون بوده، مثل بسیاری از عادات دیگر، اصلاح و تعدیل نموده و جزء فریضه ی دینی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زنان در یونان، روم، مصر و ایران باستان، به ویژه شهرنشین و زنان طبقه ی اشراف، خود را می پوشانیدند و از نظرها دور نگه می داشتند، در یونان زن هنگامی که از خانه بیرون می آمد، بدن و صورت خود را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آشوری به حجاب بدن و صورت و سر عادت داشتند در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شدیدتر رواج داشت در میان اروپائیان نیز حجاب معمول بود</w:t>
      </w:r>
      <w:r>
        <w:rPr>
          <w:rFonts w:eastAsia="IRNazanin" w:cs="IRNazanin"/>
          <w:color w:val="111111"/>
          <w:sz w:val="28"/>
          <w:szCs w:val="28"/>
          <w:rtl w:val="true"/>
          <w:lang w:bidi="fa-IR"/>
        </w:rPr>
        <w:t>.</w:t>
      </w:r>
      <w:bookmarkStart w:id="162" w:name="pg17011_202386"/>
    </w:p>
    <w:p>
      <w:pPr>
        <w:pStyle w:val="BookText"/>
        <w:rPr/>
      </w:pPr>
      <w:bookmarkEnd w:id="162"/>
      <w:r>
        <w:rPr>
          <w:rFonts w:ascii="IRNazanin" w:hAnsi="IRNazanin" w:eastAsia="IRNazanin"/>
          <w:color w:val="111111"/>
          <w:sz w:val="28"/>
          <w:sz w:val="28"/>
          <w:szCs w:val="28"/>
          <w:rtl w:val="true"/>
          <w:lang w:bidi="fa-IR"/>
        </w:rPr>
        <w:t xml:space="preserve">در روسیه، حجاب تا هنگام سلطنت پطر کبیر معمول بود و در اثر کوشش و مداخله ی وی حجاب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کشف حجاب در ایران بوسیله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زنان اشراف بسیار کم از منزل خود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به حجاب عادت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دیر زمان، جزء عادات و آداب ملل متمدن جهان بوده است و اسلام آن را به صورت مناسب موافق با مصالح اجتماعی و حکم مذهبی قرار داده است ولی متأسفانه کم کم مسأله ی حجاب از میان اکثر مردم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حیاء رفته است، غیرت از شوهران رفته است، از طرفی استعمار مانند سایر چیز، بی بند باری را در میان مردم رواج داده است، حال که بر مراتب بدتر شده است بوسیله ی گوشی ها، ماهواره ها وسایل و فضای مجازی همه از احساس عدم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سیل آمد همه را آب می برد، وقتی یک بز گر میان گوسفندان آمد، همه را گر می کند</w:t>
      </w:r>
      <w:r>
        <w:rPr>
          <w:rFonts w:eastAsia="IRNazanin" w:cs="IRNazanin"/>
          <w:color w:val="111111"/>
          <w:sz w:val="28"/>
          <w:szCs w:val="28"/>
          <w:rtl w:val="true"/>
          <w:lang w:bidi="fa-IR"/>
        </w:rPr>
        <w:t>.</w:t>
      </w:r>
    </w:p>
    <w:p>
      <w:pPr>
        <w:pStyle w:val="Heading3"/>
        <w:numPr>
          <w:ilvl w:val="2"/>
          <w:numId w:val="1"/>
        </w:numPr>
        <w:rPr/>
      </w:pPr>
      <w:bookmarkStart w:id="163" w:name="__RefHeading___Toc3676598_3381743652"/>
      <w:bookmarkStart w:id="164" w:name="_Toc59"/>
      <w:bookmarkEnd w:id="163"/>
      <w:r>
        <w:rPr>
          <w:rtl w:val="true"/>
        </w:rPr>
        <w:t xml:space="preserve">حجاب در عصر حضرت ابراهیم </w:t>
      </w:r>
      <w:r>
        <w:rPr>
          <w:rtl w:val="true"/>
        </w:rPr>
        <w:t>(</w:t>
      </w:r>
      <w:r>
        <w:rPr>
          <w:rtl w:val="true"/>
        </w:rPr>
        <w:t>علیه السلام</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در کتاب مقدس تورات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فلسطین، به سارا، زن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نقره دادم تا برای تو و همراهانت، پرده ی چشم بگیرد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آمریکایی تورات، در تفسیر این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ملک پول بسیار به ابراهیم شوهر سارا، داد تا این که برای سارا نقاب بخرد که به صورت خود بندد و جمال خود را، که محل خوف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تمام سکنه ی آن جا بپوشاند و هر جا می رود با نقاب 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علت ابن نقاب، نداشتن سارا، این بود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نمرود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بابل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نتوانست نقاب و لباس درست برای سارا همسر گرامیش تهیه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فلسطین،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نقاب سارا، زن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 تا این که وی روی خود را از بت پرستان و غیر بت پرستان، بپوشاند تا نامحرمان روی آن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حجاب و نقاب زنان قبل از ظهور اسلام بوده است</w:t>
      </w:r>
      <w:r>
        <w:rPr>
          <w:rFonts w:eastAsia="IRNazanin" w:cs="IRNazanin"/>
          <w:color w:val="111111"/>
          <w:sz w:val="28"/>
          <w:szCs w:val="28"/>
          <w:rtl w:val="true"/>
          <w:lang w:bidi="fa-IR"/>
        </w:rPr>
        <w:t>.</w:t>
      </w:r>
    </w:p>
    <w:p>
      <w:pPr>
        <w:pStyle w:val="Heading3"/>
        <w:numPr>
          <w:ilvl w:val="2"/>
          <w:numId w:val="1"/>
        </w:numPr>
        <w:rPr/>
      </w:pPr>
      <w:bookmarkStart w:id="165" w:name="__RefHeading___Toc3676600_3381743652"/>
      <w:bookmarkStart w:id="166" w:name="_Toc60"/>
      <w:bookmarkEnd w:id="165"/>
      <w:r>
        <w:rPr>
          <w:rtl w:val="true"/>
        </w:rPr>
        <w:t>حجاب در قوم یهود</w:t>
      </w:r>
      <w:bookmarkEnd w:id="16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میان قوم یهود شدیدتر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به نقض قانون یهود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 آن که چیزی بر سر داشته باشد به میان مردم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داشت بدون پرداخت مهریه، او را طلاق دهد</w:t>
      </w:r>
      <w:r>
        <w:rPr>
          <w:rFonts w:eastAsia="IRNazanin" w:cs="IRNazanin"/>
          <w:color w:val="111111"/>
          <w:sz w:val="28"/>
          <w:szCs w:val="28"/>
          <w:rtl w:val="true"/>
          <w:lang w:bidi="fa-IR"/>
        </w:rPr>
        <w:t>.</w:t>
      </w:r>
      <w:r>
        <w:rPr>
          <w:rStyle w:val="FootnoteAnchor"/>
          <w:rtl w:val="true"/>
        </w:rPr>
        <w:footnoteReference w:id="466"/>
      </w:r>
      <w:bookmarkStart w:id="167" w:name="pg17011_202387"/>
    </w:p>
    <w:p>
      <w:pPr>
        <w:pStyle w:val="Heading3"/>
        <w:numPr>
          <w:ilvl w:val="2"/>
          <w:numId w:val="1"/>
        </w:numPr>
        <w:rPr/>
      </w:pPr>
      <w:bookmarkStart w:id="168" w:name="__RefHeading___Toc3676602_3381743652"/>
      <w:bookmarkStart w:id="169" w:name="_Toc61"/>
      <w:bookmarkEnd w:id="167"/>
      <w:bookmarkEnd w:id="168"/>
      <w:r>
        <w:rPr>
          <w:rtl w:val="true"/>
        </w:rPr>
        <w:t>حجاب در عصر جاهلیت</w:t>
      </w:r>
      <w:bookmarkEnd w:id="169"/>
    </w:p>
    <w:p>
      <w:pPr>
        <w:pStyle w:val="BookText"/>
        <w:rPr/>
      </w:pPr>
      <w:r>
        <w:rPr>
          <w:rFonts w:ascii="IRNazanin" w:hAnsi="IRNazanin" w:eastAsia="IRNazanin"/>
          <w:color w:val="111111"/>
          <w:sz w:val="28"/>
          <w:sz w:val="28"/>
          <w:szCs w:val="28"/>
          <w:rtl w:val="true"/>
          <w:lang w:bidi="fa-IR"/>
        </w:rPr>
        <w:t xml:space="preserve">حادثه فجار دوم بین قریش و هوازن واقع شد، منشأ آشوب این بود، گروهی از جوانان قریش در بازار عکاظ، کنار زنی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آن زن روپوشی به چهره و پیراهن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طرز لباس پوشیدن آن تعجب کردند و از او تقاضا نمودند که نقاب از چهره بردارد، اما آن زن از کنار زدن پوشش خود،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پیراهن آن زن را از پشت سرش به وسیله ی خاری به پشتش بست، و آن زن متوجه نشد و وقتی که از جایش بلند شد، پشت او نمایان گشت، جوانان خنده 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نگاه کردن به صورتش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پشت او را دیدیم، آن 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جنگی که با خون ریزی همراه بود، واقع شد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170" w:name="__RefHeading___Toc3676604_3381743652"/>
      <w:bookmarkStart w:id="171" w:name="_Toc62"/>
      <w:bookmarkEnd w:id="170"/>
      <w:r>
        <w:rPr>
          <w:rtl w:val="true"/>
        </w:rPr>
        <w:t>حجاب در روم</w:t>
      </w:r>
      <w:bookmarkEnd w:id="171"/>
    </w:p>
    <w:p>
      <w:pPr>
        <w:pStyle w:val="BookText"/>
        <w:rPr/>
      </w:pPr>
      <w:r>
        <w:rPr>
          <w:rFonts w:ascii="IRNazanin" w:hAnsi="IRNazanin" w:eastAsia="IRNazanin"/>
          <w:color w:val="111111"/>
          <w:sz w:val="28"/>
          <w:sz w:val="28"/>
          <w:szCs w:val="28"/>
          <w:rtl w:val="true"/>
          <w:lang w:bidi="fa-IR"/>
        </w:rPr>
        <w:t>رومانی ها در عصر شوکت خود، به حد کمال، اهتمام به حفظ، قانون حجاب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قابله ها و دایه ها بدون چادر و روپوش، از خانه بیرون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وسیله، آنان از فساد اخلاقی و اختلاف نظام هیأت اجتماعی ایمن بودند</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172" w:name="__RefHeading___Toc3676606_3381743652"/>
      <w:bookmarkStart w:id="173" w:name="_Toc63"/>
      <w:bookmarkEnd w:id="172"/>
      <w:r>
        <w:rPr>
          <w:rtl w:val="true"/>
        </w:rPr>
        <w:t>حجاب در یونان</w:t>
      </w:r>
      <w:bookmarkEnd w:id="173"/>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لاروس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عادة نساء الیونانیین القدما ان یحجبن بطرف ماذرهن او بحجاب خاص، کان یضع فی جراید کوس و امر جوس و غیرها شفافاً جمیل الصغة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عادت زن های قدیم یونان بر آن بود که خود را به حجاب مستر می داشتند حتی قابله ها و پیرزن ها</w:t>
      </w:r>
    </w:p>
    <w:p>
      <w:pPr>
        <w:pStyle w:val="Heading3"/>
        <w:numPr>
          <w:ilvl w:val="2"/>
          <w:numId w:val="1"/>
        </w:numPr>
        <w:rPr/>
      </w:pPr>
      <w:bookmarkStart w:id="174" w:name="__RefHeading___Toc3676608_3381743652"/>
      <w:bookmarkStart w:id="175" w:name="_Toc64"/>
      <w:bookmarkEnd w:id="174"/>
      <w:r>
        <w:rPr>
          <w:rtl w:val="true"/>
        </w:rPr>
        <w:t>ریشه یابی کلمه حجاب</w:t>
      </w:r>
      <w:bookmarkEnd w:id="175"/>
    </w:p>
    <w:p>
      <w:pPr>
        <w:pStyle w:val="BookText"/>
        <w:rPr/>
      </w:pPr>
      <w:r>
        <w:rPr>
          <w:rFonts w:ascii="IRNazanin" w:hAnsi="IRNazanin" w:eastAsia="IRNazanin"/>
          <w:color w:val="111111"/>
          <w:sz w:val="28"/>
          <w:sz w:val="28"/>
          <w:szCs w:val="28"/>
          <w:rtl w:val="true"/>
          <w:lang w:bidi="fa-IR"/>
        </w:rPr>
        <w:t>علمای علم ادب و لغویون، در کتاب هایی لغت، کلمه ی حجاب را، چنین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یعنی سر و پرده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خداوند در داستان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را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ص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که خورشید پشت پرده مخفی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ی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سَأَلْتُمُوهُنَّ مَتَاعًا فَاسْأَلُوهُنَّ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هرگاه سؤال با متاعی از آن ها خواستی، از پشت پرده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مشرکان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 ها می فرماید</w:t>
      </w:r>
      <w:r>
        <w:rPr>
          <w:rFonts w:eastAsia="IRNazanin" w:cs="IRNazanin"/>
          <w:color w:val="111111"/>
          <w:sz w:val="28"/>
          <w:szCs w:val="28"/>
          <w:rtl w:val="true"/>
          <w:lang w:bidi="fa-IR"/>
        </w:rPr>
        <w:t>:</w:t>
      </w:r>
      <w:bookmarkStart w:id="176" w:name="pg17011_202388"/>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بَیْنِنَا وَبَیْنِکَ حِجَابٌ فَاعْمَلْ 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فصلت</w:t>
      </w:r>
    </w:p>
    <w:p>
      <w:pPr>
        <w:pStyle w:val="BookText"/>
        <w:rPr/>
      </w:pPr>
      <w:r>
        <w:rPr>
          <w:rFonts w:ascii="IRNazanin" w:hAnsi="IRNazanin" w:eastAsia="IRNazanin"/>
          <w:color w:val="111111"/>
          <w:sz w:val="28"/>
          <w:sz w:val="28"/>
          <w:szCs w:val="28"/>
          <w:rtl w:val="true"/>
          <w:lang w:bidi="fa-IR"/>
        </w:rPr>
        <w:t>میان ما و تو حجابی وجود دارد، پس تو به دنبال عمل خود باش و ما هم برای خودمان عمل می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لِبَشَرٍ أَنْ یُکَلِّمَهُ اللَّهُ إِلَّا وَحْیًا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شوری، آیه ی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شایسته هیچ انسانی نمی باشد که با خداوند سخن بگوید مگر از راه وحی یا پشت حجاب</w:t>
      </w:r>
    </w:p>
    <w:p>
      <w:pPr>
        <w:pStyle w:val="BookText"/>
        <w:rPr/>
      </w:pPr>
      <w:r>
        <w:rPr>
          <w:rFonts w:ascii="IRNazanin" w:hAnsi="IRNazanin" w:eastAsia="IRNazanin"/>
          <w:color w:val="111111"/>
          <w:sz w:val="28"/>
          <w:sz w:val="28"/>
          <w:szCs w:val="28"/>
          <w:rtl w:val="true"/>
          <w:lang w:bidi="fa-IR"/>
        </w:rPr>
        <w:t xml:space="preserve">خداوند درباره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بَیْنَکَ وَبَیْنَ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اسراء</w:t>
      </w:r>
    </w:p>
    <w:p>
      <w:pPr>
        <w:pStyle w:val="BookText"/>
        <w:rPr/>
      </w:pPr>
      <w:r>
        <w:rPr>
          <w:rFonts w:ascii="IRNazanin" w:hAnsi="IRNazanin" w:eastAsia="IRNazanin"/>
          <w:color w:val="111111"/>
          <w:sz w:val="28"/>
          <w:sz w:val="28"/>
          <w:szCs w:val="28"/>
          <w:rtl w:val="true"/>
          <w:lang w:bidi="fa-IR"/>
        </w:rPr>
        <w:t>خداوند در سوره ی مریم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میان خود و آن ها حجاب افکند تا خلوتگاهش از هر نظر برای عبادت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لفط و واژه ی حجاب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 و معنای آن در همه ی موارد چیزی است که از هر جهت مانع دیدن دیگر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ی به مالک اشتر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تُطَوِّلَنَّ احتِجابَکَ عَن رَعیَّتِکَ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باش و کمتر خود را اندرون خانه ی خود از مردم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تو نباید تو را از مردم جدا کند، بلکه خود را همیشه در معرض دید مردم قرار بده</w:t>
      </w:r>
      <w:r>
        <w:rPr>
          <w:rFonts w:eastAsia="IRNazanin" w:cs="IRNazanin"/>
          <w:color w:val="111111"/>
          <w:sz w:val="28"/>
          <w:szCs w:val="28"/>
          <w:rtl w:val="true"/>
          <w:lang w:bidi="fa-IR"/>
        </w:rPr>
        <w:t>.</w:t>
      </w:r>
    </w:p>
    <w:p>
      <w:pPr>
        <w:pStyle w:val="Heading3"/>
        <w:numPr>
          <w:ilvl w:val="2"/>
          <w:numId w:val="1"/>
        </w:numPr>
        <w:rPr/>
      </w:pPr>
      <w:bookmarkStart w:id="177" w:name="__RefHeading___Toc3676610_3381743652"/>
      <w:bookmarkStart w:id="178" w:name="_Toc65"/>
      <w:bookmarkEnd w:id="177"/>
      <w:r>
        <w:rPr>
          <w:rtl w:val="true"/>
        </w:rPr>
        <w:t>معنای اصطلاحی حجاب</w:t>
      </w:r>
      <w:bookmarkEnd w:id="17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اصطلاحاً در عصر این زمان، پوشش مخصوص زنان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حجاب در مورد زن، یک اصطلاح جدید است، در قدیم، مخصوصاً در اصطلاح فقهاء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پوشش است به کار می رفت، فقها در کتاب های صلاة و نکاح که متعرض این مطلب شده اند،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معنای رایج و شایع،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ی محبوس باشد که، عده ای گمان کنند که، اسلام خواسته است زن همیشه پشت پرده و در خانه محبوس باشد، در حالی که وظیفه ی پوشش که در اسلام برای زنان مقرر شده بدین معنا نیست که از خانه بیرون نروند، پوشش زن در اسلام این است که زن در معاشرت خود با مردان بدن خود را بپوشاند و به جلوه گری و خودنمایی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این معنا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آقایان فقها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دین، به معنای پوشش تمام بدن زن به وسیله ی چادر و نقاب، بسیار شایع است و این اصطلاح از معنای لغوی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پرده، سبب پوشیدن هر چیز است که پشت آن واقع می شود و فقها بدین جهت</w:t>
      </w:r>
      <w:bookmarkStart w:id="179" w:name="pg17011_202389"/>
    </w:p>
    <w:p>
      <w:pPr>
        <w:pStyle w:val="BookText"/>
        <w:rPr/>
      </w:pPr>
      <w:bookmarkEnd w:id="179"/>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پوشش کامل زنان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جهت که زن همیشه پشت پرده و در خانه محبوس و زندانی باشد، بلکه اسلام پوشش را برای زنان مقرر کرد که هنگام بیرون آمدن از خانه پشت پرده ی حجاب و نقاب قرار گیرد تا زیور آنان در برابر دیدگان اجابت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 مناسب برای زنان است تا قسمت هایی که تحریک کننده ی غرایز مردان است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به جهت ارزش و احترام زنها می باشد تا اینکه به عفاف شناخته شود و مورد آزار و اذیت افراد شرور قرار نگیرند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180" w:name="__RefHeading___Toc3676612_3381743652"/>
      <w:bookmarkStart w:id="181" w:name="_Toc66"/>
      <w:bookmarkEnd w:id="180"/>
      <w:r>
        <w:rPr>
          <w:rtl w:val="true"/>
        </w:rPr>
        <w:t>«</w:t>
      </w:r>
      <w:r>
        <w:rPr>
          <w:rtl w:val="true"/>
        </w:rPr>
        <w:t>حجاب</w:t>
      </w:r>
      <w:r>
        <w:rPr>
          <w:rtl w:val="true"/>
        </w:rPr>
        <w:t xml:space="preserve">» </w:t>
      </w:r>
      <w:r>
        <w:rPr>
          <w:rtl w:val="true"/>
        </w:rPr>
        <w:t>تکلیف شرعی بانوان است</w:t>
      </w:r>
      <w:bookmarkEnd w:id="181"/>
    </w:p>
    <w:p>
      <w:pPr>
        <w:pStyle w:val="BookText"/>
        <w:rPr/>
      </w:pPr>
      <w:r>
        <w:rPr>
          <w:rFonts w:ascii="IRNazanin" w:hAnsi="IRNazanin" w:eastAsia="IRNazanin"/>
          <w:color w:val="111111"/>
          <w:sz w:val="28"/>
          <w:sz w:val="28"/>
          <w:szCs w:val="28"/>
          <w:rtl w:val="true"/>
          <w:lang w:bidi="fa-IR"/>
        </w:rPr>
        <w:t>پوشش زنان، حکمی شرعی است، دلیل ما بر این مطلب،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کریمه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مستلزم مفاسد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موجب گسیختن ریشه ی خانواده و فساد در جامعه می شود و دفع مفاسد عقلاً واجب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قبایل مختلف از مسلمانان در آن آداب و رسوم با یک دیگر اختلاف زیاد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نماز، روزه، حج و حجاب، اتفاق نظر دارند، زنان مسلمان از صدر اسلام تا کنون حجاب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حجاب از ضروریات دین است، و انکار آن، انکار ضروری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انکار نماز، روزه، حج، جهاد،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 الْمُؤْمِنُونَ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مبارکه نور، آیه ی </w:t>
      </w:r>
      <w:r>
        <w:rPr>
          <w:rFonts w:eastAsia="Amiri" w:cs="Amiri" w:ascii="Amiri" w:hAnsi="Amiri"/>
          <w:color w:val="111111"/>
          <w:sz w:val="28"/>
          <w:szCs w:val="28"/>
          <w:lang w:bidi="ar-SA"/>
        </w:rPr>
        <w:t>31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های مؤمن بگو که بپوشند چشم های خود را و محافظت کنند عورت های خود را و ظاهر نکنند زینت های خود را مگر زینت هایی که قهراً آشکار است و باید بیندازند مقنعه</w:t>
      </w:r>
      <w:bookmarkStart w:id="182" w:name="pg17011_202390"/>
    </w:p>
    <w:p>
      <w:pPr>
        <w:pStyle w:val="BookText"/>
        <w:rPr/>
      </w:pPr>
      <w:bookmarkEnd w:id="182"/>
      <w:r>
        <w:rPr>
          <w:rFonts w:ascii="IRNazanin" w:hAnsi="IRNazanin" w:eastAsia="IRNazanin"/>
          <w:color w:val="111111"/>
          <w:sz w:val="28"/>
          <w:sz w:val="28"/>
          <w:szCs w:val="28"/>
          <w:rtl w:val="true"/>
          <w:lang w:bidi="fa-IR"/>
        </w:rPr>
        <w:t xml:space="preserve">های خود را بر گریبان های خود و ظاهر نکنند زینت های خود را مگر برای شوهران خود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 و 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یا بردگان زرخریدشان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 بنده ی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خدمتکارانشان از مردانی که ساده لوح و کم عقل اند و نیاز شهوانی حس نمی کنند،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تمیز دادن خوب و بد نیست به میل 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و زنان نباید پاهایشان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 آن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بزنند تا آن چه از زینت هایشان پنهان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همگی به سوی خدا بازگردید و توبه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مشکلات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زنان روسری های خود را پشت سر می انداختند و قسمتی از سینه و گردن و گردنبند و گوشواره ی آن ها آشکار می شد با نزول این آیه، زنان موظف شدند که روسری خود را به جلو و پیش رو بیاندازند تا اعضای مذکور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این آیه ی شریفه، زن ها روسروی های خود را به عقب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چشمش به زنی افتاد، و شیفته او شد، آن زن داخل کوچه ی تنگی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که متوجه او بود، استخوان یا شیشه ای که در دیوار بود صورت او را خونی کرد و آن جوان ماجرا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نازل 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و روح المعانی و المیزان، ذیل آیه ی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یُبْدِینَ زِینَتَهُنَّ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زن ها نباید زینت های خود را آشکار کنند مگر آن مقدار از زینت که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مراد از زینت که در این آیه به آن اشاره شده و زن ها نباید آن را آشکار کنند چیست؟</w:t>
      </w:r>
    </w:p>
    <w:p>
      <w:pPr>
        <w:pStyle w:val="Heading3"/>
        <w:numPr>
          <w:ilvl w:val="2"/>
          <w:numId w:val="1"/>
        </w:numPr>
        <w:rPr/>
      </w:pPr>
      <w:bookmarkStart w:id="183" w:name="__RefHeading___Toc3676614_3381743652"/>
      <w:bookmarkStart w:id="184" w:name="_Toc67"/>
      <w:bookmarkEnd w:id="183"/>
      <w:r>
        <w:rPr>
          <w:rtl w:val="true"/>
        </w:rPr>
        <w:t>چند معنا برای زینت ذکر شده است</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پنهان و طبیعی یعنی اندام و زیبایی زن و زینت های آشکار، چهره و دو دست تا مچ زن ها می باشد</w:t>
      </w:r>
      <w:r>
        <w:rPr>
          <w:rStyle w:val="FootnoteAnchor"/>
          <w:rtl w:val="true"/>
        </w:rPr>
        <w:footnoteReference w:id="47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زینت را به معنای محل زینت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آشکار کردن خود زینت مثل گوشواره و گردنبند به تنهایی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ممنوعیت مربوط به محل قرار گرفتن آن ها است</w:t>
      </w:r>
      <w:r>
        <w:rPr>
          <w:rFonts w:eastAsia="IRNazanin" w:cs="IRNazanin"/>
          <w:color w:val="111111"/>
          <w:sz w:val="28"/>
          <w:szCs w:val="28"/>
          <w:rtl w:val="true"/>
          <w:lang w:bidi="fa-IR"/>
        </w:rPr>
        <w:t>.</w:t>
      </w:r>
      <w:bookmarkStart w:id="185" w:name="pg17011_202391"/>
    </w:p>
    <w:p>
      <w:pPr>
        <w:pStyle w:val="BookText"/>
        <w:rPr/>
      </w:pPr>
      <w:bookmarkEnd w:id="18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زینت های آشکار را به معنای زینت آلات گرفته اند البته به این شرط که روی بدن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آشکار کردن چنین زینتی توأم با آشکار کردن اندامی است که زینت بر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این معنا، معنای درست، معنای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ها حق ندارند زینت هایی که پنهان است را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اندامشان نمایان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 دادن لباس های مخصوصی که در زیر لباس یا چادر می پوشند، مجاز نمی باشد و قرآن کریم از ظاهر کردن چنین زینتی نهی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جمع خِمار به معنای پوشش است</w:t>
      </w:r>
    </w:p>
    <w:p>
      <w:pPr>
        <w:pStyle w:val="BookText"/>
        <w:rPr/>
      </w:pPr>
      <w:r>
        <w:rPr>
          <w:rFonts w:ascii="IRNazanin" w:hAnsi="IRNazanin" w:eastAsia="IRNazanin"/>
          <w:color w:val="111111"/>
          <w:sz w:val="28"/>
          <w:sz w:val="28"/>
          <w:szCs w:val="28"/>
          <w:rtl w:val="true"/>
          <w:lang w:bidi="fa-IR"/>
        </w:rPr>
        <w:t>ولی معمولاً به چیزی گفته می شود که زن ها با آن سر خود را می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جیب به معنای یقیه ی پیراهن است که از آن به گریبان تعبیر می شود و گاه به قسمت بالای سینه به تناسب مجاورت با آن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 شود که زنان، قبل از نزول این آیه روسری های خود را به شانه ها، یا پشت سر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مقداری از سینه و گردن،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زنان روسروی های خود را بر گریبان خود بیفکنند تا گردن و قسمتی از سینه که بیرون است،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سبب این است که سینه، گلو، مو و گردن زنان از دید بیگانگان محفوظ بماند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186" w:name="__RefHeading___Toc3676616_3381743652"/>
      <w:bookmarkStart w:id="187" w:name="_Toc68"/>
      <w:bookmarkEnd w:id="186"/>
      <w:r>
        <w:rPr>
          <w:rtl w:val="true"/>
        </w:rPr>
        <w:t>استثنائات در امر حجاب</w:t>
      </w:r>
      <w:bookmarkEnd w:id="187"/>
    </w:p>
    <w:p>
      <w:pPr>
        <w:pStyle w:val="BookText"/>
        <w:rPr/>
      </w:pPr>
      <w:r>
        <w:rPr>
          <w:rFonts w:ascii="IRNazanin" w:hAnsi="IRNazanin" w:eastAsia="IRNazanin"/>
          <w:color w:val="111111"/>
          <w:sz w:val="28"/>
          <w:sz w:val="28"/>
          <w:szCs w:val="28"/>
          <w:rtl w:val="true"/>
          <w:lang w:bidi="fa-IR"/>
        </w:rPr>
        <w:t xml:space="preserve">زنان نباید زینت های خود را آشکار سازند مگر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که آن ها را خداوند استثناء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پوشاندن چشم مقدم شده بر حفظ و پوشش بدن، و این دلیل بر اهمیت اصل حجاب است، چون نگاه مقدمه ی فتنه است وقتی که پوشیدن چشم از نامحرم واجب باشد حجاب نیز واجب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حدود و مرز حجاب را مشخص می کند و وظیفه ی پوشش زن مسلمان را روشن می نماید که چگونه لباس بپوشد و اظهار زینت نکند، مگر در صورتی که از طرف شرع اجازه داده شده است و آن در دو مورد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هایی که آشکار و معلوم است، واجب نیست که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محارم نیز استثناء شده اند که در این صورت نیز اظهار زینت برای زن ها حرام نمی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است که خداوند می فرماید</w:t>
      </w:r>
      <w:r>
        <w:rPr>
          <w:rFonts w:eastAsia="IRNazanin" w:cs="IRNazanin"/>
          <w:color w:val="111111"/>
          <w:sz w:val="28"/>
          <w:szCs w:val="28"/>
          <w:rtl w:val="true"/>
          <w:lang w:bidi="fa-IR"/>
        </w:rPr>
        <w:t>:</w:t>
      </w:r>
      <w:bookmarkStart w:id="188" w:name="pg17011_202392"/>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ascii="IRNazanin" w:hAnsi="IRNazanin" w:eastAsia="IRNazanin"/>
          <w:color w:val="111111"/>
          <w:sz w:val="28"/>
          <w:sz w:val="28"/>
          <w:szCs w:val="28"/>
          <w:rtl w:val="true"/>
          <w:lang w:bidi="fa-IR"/>
        </w:rPr>
        <w:t>ای پیامبر بگو برای زنان و دختران و زنان مؤمنین که نزدیک کنند بر روی تمام بدنشان چادرهایشان را و این شیوه برای این است که به عفاف و نجات شناخته شوند و مورد آزار و اذیت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چیست؟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بزرگ که از روی سر بلندتر است و سر و گردن و سینه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روبند چادر رو پوش زنان اخمره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گشاد</w:t>
      </w:r>
    </w:p>
    <w:p>
      <w:pPr>
        <w:pStyle w:val="BookText"/>
        <w:rPr/>
      </w:pPr>
      <w:r>
        <w:rPr>
          <w:rFonts w:ascii="IRNazanin" w:hAnsi="IRNazanin" w:eastAsia="IRNazanin"/>
          <w:color w:val="111111"/>
          <w:sz w:val="28"/>
          <w:sz w:val="28"/>
          <w:szCs w:val="28"/>
          <w:rtl w:val="true"/>
          <w:lang w:bidi="fa-IR"/>
        </w:rPr>
        <w:t>قدر جامع این است که بدن را بپوشاندند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چنین به نظر می رسد که منظور پوششی است که از روسری بزرگتر و از چادر کوچک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ها چادر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ی جلابیب جمع جلباب است و آن جامه ی سرتاسری است که تمام بدن را می پوشاند و یا روسری مخصوصی است که صورت و سر را ساتر می شود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189" w:name="__RefHeading___Toc3676618_3381743652"/>
      <w:bookmarkStart w:id="190" w:name="_Toc69"/>
      <w:bookmarkEnd w:id="189"/>
      <w:r>
        <w:rPr>
          <w:rtl w:val="true"/>
        </w:rPr>
        <w:t>کیفیت سخن گفتن زنان با مردان نامحرم</w:t>
      </w:r>
      <w:bookmarkEnd w:id="190"/>
    </w:p>
    <w:p>
      <w:pPr>
        <w:pStyle w:val="BookText"/>
        <w:rPr/>
      </w:pPr>
      <w:r>
        <w:rPr>
          <w:rFonts w:ascii="IRNazanin" w:hAnsi="IRNazanin" w:eastAsia="IRNazanin"/>
          <w:color w:val="111111"/>
          <w:sz w:val="28"/>
          <w:sz w:val="28"/>
          <w:szCs w:val="28"/>
          <w:rtl w:val="true"/>
          <w:lang w:bidi="fa-IR"/>
        </w:rPr>
        <w:t xml:space="preserve">قرآن کریم آن چنان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هرگونه رفتار تحریکی زن، دقیق است که خطاب به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 وَقُلْنَ قَوْلًا مَعْرُوفًا</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ای همسران 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نظر که دارای شرف ارتباط نزدیک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سایر زنان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قرب و منزلت و حرمت خاصی در نزد خداوند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سخن گفتن کلمات نرم، دلربا و مهیج به کار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گفتار خود را هوس انگیز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بیمار دلان در شما طمع کنند، و سخن شایسته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رضای خدا و توأم با حق و عدالت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نکردن به زنان جوان</w:t>
      </w:r>
      <w:r>
        <w:rPr>
          <w:rFonts w:eastAsia="IRNazanin" w:cs="IRNazanin"/>
          <w:color w:val="111111"/>
          <w:sz w:val="28"/>
          <w:szCs w:val="28"/>
          <w:rtl w:val="true"/>
          <w:lang w:bidi="fa-IR"/>
        </w:rPr>
        <w:t>.</w:t>
      </w:r>
      <w:bookmarkStart w:id="191" w:name="pg17011_202393"/>
    </w:p>
    <w:p>
      <w:pPr>
        <w:pStyle w:val="BookText"/>
        <w:rPr/>
      </w:pPr>
      <w:bookmarkEnd w:id="191"/>
      <w:r>
        <w:rPr>
          <w:rFonts w:ascii="IRNazanin" w:hAnsi="IRNazanin" w:eastAsia="IRNazanin"/>
          <w:color w:val="111111"/>
          <w:sz w:val="28"/>
          <w:sz w:val="28"/>
          <w:szCs w:val="28"/>
          <w:rtl w:val="true"/>
          <w:lang w:bidi="fa-IR"/>
        </w:rPr>
        <w:t xml:space="preserve">یکی از ویژگی ها و خصوصیت های اخلاقی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آن اشاره شده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 النساء و کان یکره ان یُسلم علی الشابة منهن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یُعجنبی صوتها فیدخل من الاثم علی أکثر مما اطلب من الأجر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روش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زن ها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 نداشت که به زن های جوان سلام 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دارم که صدایش مرا خوش آید و از ان راه آلوده به گناهی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آن به روحم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پاداشی باشد که از سلام بر وی طالبم</w:t>
      </w:r>
    </w:p>
    <w:p>
      <w:pPr>
        <w:pStyle w:val="Heading3"/>
        <w:numPr>
          <w:ilvl w:val="2"/>
          <w:numId w:val="1"/>
        </w:numPr>
        <w:rPr/>
      </w:pPr>
      <w:bookmarkStart w:id="192" w:name="__RefHeading___Toc3676620_3381743652"/>
      <w:bookmarkStart w:id="193" w:name="_Toc70"/>
      <w:bookmarkEnd w:id="192"/>
      <w:r>
        <w:rPr>
          <w:rtl w:val="true"/>
        </w:rPr>
        <w:t>فاصله گرفتن زنان از مردان در روابط اجتماعی</w:t>
      </w:r>
      <w:bookmarkEnd w:id="193"/>
    </w:p>
    <w:p>
      <w:pPr>
        <w:pStyle w:val="BookText"/>
        <w:rPr/>
      </w:pPr>
      <w:r>
        <w:rPr>
          <w:rFonts w:ascii="IRNazanin" w:hAnsi="IRNazanin" w:eastAsia="IRNazanin"/>
          <w:color w:val="111111"/>
          <w:sz w:val="28"/>
          <w:sz w:val="28"/>
          <w:szCs w:val="28"/>
          <w:rtl w:val="true"/>
          <w:lang w:bidi="fa-IR"/>
        </w:rPr>
        <w:t xml:space="preserve">قرآن حکیم باز درباره ی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 ذَلِکُمْ أَطْهَرُ لِقُلُوبِکُمْ وَقُلُوبِهِنَّ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پیامبر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چیزی از وسایل زندگی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بدهید، طوری عمل کنید که در میانتان حجاب باشد و از پشت پرده با آنان تکلم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حجاب بودن زنان و فاصله گرفتنشان از شما مردان در روابط مختلف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پاکی دل های شما و دل های آنان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حوایجی که داشتند وارد خانه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 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طرف تکلم،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آیه ی شریفه نازل شد که وقتی چیزی لازم شد، از پشت پرده با آن ها تکلم کنید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ولیمه ی نسبتاً مفصلی به مردم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معلوم است که این اطعام مفصل برای خاطر آن بوده که شکستن سنت جاهلیت در زمینه ی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مطلقه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قاطعیت هرچه بیشتر صورت گیرد و بازتاب گسترده ای در محیط داشته باشد، و نیز این سنت جاهلی که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های بردگان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ننگ محسوب می شد،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خادم مخصوص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به غذا دعوت کنم من همه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خوردند و از اطاق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کسی باقی نمانده که من او را دعوت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سفره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برداشتند و جمعیت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نفر هم چنان در اطاق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مشغول بحث و گفتگو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سخن آن ها به طول انجامید،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من نیز همراه او بر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منزل خارج شوند،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حجره ی عایشه رسید، بار دیگر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خدمتش آمدم، با این مسائل به آن ها تفهیم کرد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اگر چه اختصاص به زن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مورد از قبیل مثال است، مانعی از شمول حکم به سایر زن ها ندارد و علمای دین نیز حکم را منحصر به زن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تکالیف آن ها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ذالکُم اَطهرُ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تعلیل و بیان حکمت، احتجاب زن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روشن برای تعمیم این حکم است و نشان می دهد که جذبه و کشش تمایل جنسی میان مرد و زن به حدی قوی است و آن چنان در پریشانی فکر و آلودگی جان مؤثر است که امکان این هست که یک برخرد و یک نگاه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به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اکثراً پیر بودند و معمولاً بر کنار از 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فساد در دل بپاشد و آرامش روح را بر هم زده و احیاناً اساس زندگی خانواده ای را متزلزل سازد، درست تأمل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در مورد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چنین خطراتی باشد در صورتی که آن ها به نص صریح قرآن مادران امتند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بسیار بعید است کسی با نظر ریبه و تلذذ به مادر یا مادر مقامی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تا این درجه از تستر و احتجاب به آن ها دستور داده می شود که هنگام برخورد با مردان در حجاب باشند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 سخن گفتن با آنان نرم و لطیف و دل ربا سخن نگویند، که مبادا بیمار دلی در آنان طمع کرده و قلب شهوت آلوده گشته و به ناپاک گراید</w:t>
      </w:r>
      <w:r>
        <w:rPr>
          <w:rFonts w:eastAsia="IRNazanin" w:cs="IRNazanin"/>
          <w:color w:val="111111"/>
          <w:sz w:val="28"/>
          <w:szCs w:val="28"/>
          <w:rtl w:val="true"/>
          <w:lang w:bidi="fa-IR"/>
        </w:rPr>
        <w:t>.</w:t>
      </w:r>
      <w:bookmarkStart w:id="194" w:name="pg17011_202395"/>
    </w:p>
    <w:p>
      <w:pPr>
        <w:pStyle w:val="BookText"/>
        <w:rPr/>
      </w:pPr>
      <w:bookmarkEnd w:id="194"/>
      <w:r>
        <w:rPr>
          <w:rFonts w:ascii="IRNazanin" w:hAnsi="IRNazanin" w:eastAsia="IRNazanin"/>
          <w:color w:val="111111"/>
          <w:sz w:val="28"/>
          <w:sz w:val="28"/>
          <w:szCs w:val="28"/>
          <w:rtl w:val="true"/>
          <w:lang w:bidi="fa-IR"/>
        </w:rPr>
        <w:t xml:space="preserve">حال جائی که خداوند متعال این گونه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به رعایت حجاب می نماید، در مورد سایر زنان مسلمان تا چه حد از دقت در تستر و پوشش و احتجاب را لازم خواهد دانست؟ و اختلاط و ارتباط مردان و زنان مسلمان، بویژه به بهانه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خواهری و به چشم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دستاویز خوبی است برای بیماردلان، تا چه مقدار فتنه انگیز و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دل هایی طهارت و پاکی خود را از دست داده و به ناپاکی و آلودگی خواهند گرایید؟ چه ناپاک دلانی که در اثر بی بند و باری زنان و آن هم چه بسا تحت عنوان حجاب اسلامی، تطمیع گشته و مرزها را خواهند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رسوایی ها در خانواده ها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زندگی ننگین و عاری از شرفی به وجود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حشر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676622_3381743652"/>
      <w:bookmarkStart w:id="196" w:name="_Toc71"/>
      <w:bookmarkEnd w:id="195"/>
      <w:r>
        <w:rPr>
          <w:rtl w:val="true"/>
        </w:rPr>
        <w:t>بهترین و بدترین صف در نماز جماعت</w:t>
      </w:r>
      <w:bookmarkEnd w:id="19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صفوف الرجال اولها و شر آخرها و خیر صفوف النساء آخرها و شر أولها</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های مردان، صف اول است و بدترین آن، صف آخر و بهترین صف ها صفوف زنان صف آخر است و بدترین آن صف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نماز جماعت معمولاً زن ها پشت سر مردها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آخرین صف مردها به اولین صف زن ها نزدیک می شود و همین مقدار نزدیکی مرد و زن حتی در حال نماز، از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اثر تخریبی دارد و ممکن است لطمه به حال حضور و صفای دل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صف اول مردان و صف آخر زنان بر اثر فاصله داشتن، طبیعی است که از احتمال این آسیب بسیار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مردان، صف اول و بهترین صف زنان صف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ها و باریک بینی های صاحب اسلام را در ایجاد فاصله بین مرد و زن بنگرید و آن گاه این بی پروایی ها و سهل انگاری های ما مدعیان پیروی از اسلام را اختلاط مرد و زن ملاحظه فرمایید و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کار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است که خداوند می 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نور آیه ی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زن های بازنشسته که میل به نکاح ندارند باکی نیست که کنار بگذارند لباس های خود را یعنی جلباب و خمار خود را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حالی که قصد اظهار زینت و جلوه گری نباشد و اگر در حال پیری جانب عفاف را نگاه بدارند برای آن ها بهتر است، زیرا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التی می باشد، و متضمن معنای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درخبر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معنای آن این می شود که وضع بالاپوش برای زنان که از قواعد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ازدواج ندارند، جایز می باشد و مفهوم شرط که بالاتفاق حجت است، این است که جایز نیست برای زن هایی که از قواعد نمی باشند و امید به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سر اندازهای خود را فرو نهند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بنابراین اگر حجاب بر زنان واجب نبود، پیره زنان را رخصت به بی حجابی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دادن زنان پیر را به جواز عدم حجاب دلیل است که زنان دیگر واجب است با حجاب باشند والا وجهی ندارند که زنان پیر را تخصیص دهد و استثناء نماید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رفعش از پیره زنان برهان است بر ثبوت تکلیف برای زن های جوان، زیرا اگر همه ی زن ها بی حجاب بودند، اختصاص وضع ثیاب به قواعد از زنان بی مورد بود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آیه ی دیگر در مورد حجاب، این آیه ی شریفه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در خانه هایشان بمانند و مثل زن های عصر جاهلیت زیور نمایی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قرن، 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خانه های خود بمانند و یا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رفتار و کردار خود باوقار باشند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واژه ی تبرُّج در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را این گونه معنا کرده و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معنای ظاهر شدن در برابر مردم است، همان طوری که برج قلعه برای همه هویدا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لَاینْبَغِی لِلْمَرأه اَنْ تَنْکَشِف بَین یدی الیهُودیه وَ النَصْرانِیه فَاِنَهُنَ یصِفْنَ ذَلکَ لِازواجَهن؛</w:t>
      </w:r>
      <w:r>
        <w:rPr>
          <w:rFonts w:eastAsia="Amiri" w:cs="Amiri" w:ascii="Amiri" w:hAnsi="Amiri"/>
          <w:color w:val="111111"/>
          <w:sz w:val="28"/>
          <w:szCs w:val="28"/>
          <w:rtl w:val="true"/>
          <w:lang w:bidi="ar-SA"/>
        </w:rPr>
        <w:t xml:space="preserve">» </w:t>
      </w:r>
      <w:r>
        <w:rPr>
          <w:rStyle w:val="FootnoteAnchor"/>
          <w:rtl w:val="true"/>
        </w:rPr>
        <w:footnoteReference w:id="487"/>
      </w:r>
      <w:bookmarkStart w:id="197" w:name="pg17011_202397"/>
    </w:p>
    <w:p>
      <w:pPr>
        <w:pStyle w:val="BookText"/>
        <w:rPr/>
      </w:pPr>
      <w:bookmarkEnd w:id="197"/>
      <w:r>
        <w:rPr>
          <w:rFonts w:ascii="IRNazanin" w:hAnsi="IRNazanin" w:eastAsia="IRNazanin"/>
          <w:color w:val="111111"/>
          <w:sz w:val="28"/>
          <w:sz w:val="28"/>
          <w:szCs w:val="28"/>
          <w:rtl w:val="true"/>
          <w:lang w:bidi="fa-IR"/>
        </w:rPr>
        <w:t>برای زن های مسلمان سزاوار نمی باشد که نزد زن های یهودی و نصرانی، کشف حجاب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ها برای شوهرهای خودشان آن را توصیف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یَظْهَرُ فِی آخِرِ الزَّمَانِ وَ اقْتِرَابِ السَّاعَهِ وَ هُوَ شَرُّ الْأَزْمِنَهِ نِسْوَهٌ کَاشِفَاتٌ عَارِیَاتٌ مُتَبَرِّجَاتٌ مِنَ الدِّینِ دَاخِلاَتٌ فِی الْفِتَنِ مَائِلاَتٌ إِلَی الشَّهَوَاتِ مُسْرِعَاتٌ إِلَی اللَّذَّاتِ مُسْتَحِلاَّتٌ لِلْمُحَرَّمَاتِ فِی جَهَنَّمَ خَالِدَاتٌ</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آخر الزمان زن های روباز ظاهر می شوند که از دین بیرون رفته باشند و زینت های خود را برای اجانب ظاهر نمایند، متمایل به شهوات اند و شتابنده ی لذات محرمات، محرمات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همیشه در جهنم خواهند بود</w:t>
      </w:r>
      <w:r>
        <w:rPr>
          <w:rFonts w:eastAsia="IRNazanin" w:cs="IRNazanin"/>
          <w:color w:val="111111"/>
          <w:sz w:val="28"/>
          <w:szCs w:val="28"/>
          <w:rtl w:val="true"/>
          <w:lang w:bidi="fa-IR"/>
        </w:rPr>
        <w:t>.</w:t>
      </w:r>
    </w:p>
    <w:p>
      <w:pPr>
        <w:pStyle w:val="Heading3"/>
        <w:numPr>
          <w:ilvl w:val="2"/>
          <w:numId w:val="1"/>
        </w:numPr>
        <w:rPr/>
      </w:pPr>
      <w:bookmarkStart w:id="198" w:name="__RefHeading___Toc3676624_3381743652"/>
      <w:bookmarkStart w:id="199" w:name="_Toc72"/>
      <w:bookmarkEnd w:id="198"/>
      <w:r>
        <w:rPr>
          <w:rtl w:val="true"/>
        </w:rPr>
        <w:t>مسئله ی وجه و کفین زن</w:t>
      </w:r>
      <w:bookmarkEnd w:id="199"/>
    </w:p>
    <w:p>
      <w:pPr>
        <w:pStyle w:val="BookText"/>
        <w:rPr/>
      </w:pPr>
      <w:r>
        <w:rPr>
          <w:rFonts w:ascii="IRNazanin" w:hAnsi="IRNazanin" w:eastAsia="IRNazanin"/>
          <w:color w:val="111111"/>
          <w:sz w:val="28"/>
          <w:sz w:val="28"/>
          <w:szCs w:val="28"/>
          <w:rtl w:val="true"/>
          <w:lang w:bidi="fa-IR"/>
        </w:rPr>
        <w:t>مسأله وجه و کفین</w:t>
      </w:r>
      <w:r>
        <w:rPr>
          <w:rStyle w:val="FootnoteAnchor"/>
          <w:rtl w:val="true"/>
        </w:rPr>
        <w:footnoteReference w:id="489"/>
      </w:r>
      <w:r>
        <w:rPr>
          <w:rFonts w:ascii="IRNazanin" w:hAnsi="IRNazanin" w:eastAsia="IRNazanin"/>
          <w:color w:val="111111"/>
          <w:sz w:val="28"/>
          <w:sz w:val="28"/>
          <w:szCs w:val="28"/>
          <w:rtl w:val="true"/>
          <w:lang w:bidi="fa-IR"/>
        </w:rPr>
        <w:t xml:space="preserve">زن از لحاظ ستر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مورد بحث در بین آقایان فقهای اسلامی است که، آیا بر زن واجب است که صورت و دست های خود را از مرد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آیا بر مرد حرام است که به صورت و دست های زن نامحرم نگاه کند؟ یا این که خیر، نه بر زن، پوشش واجب است و نه بر مرد، نگاه حرام، آن چه که مهم است و باید توجه کامل به آن داشت،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نظر فقهی در صورتی است که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و زن، در یک وضع، کاملاً عادی مانند برخورد دو مرد یا دو زن با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است که بنا به نظر بعضی از فقهاء ستر واجب نیست و نگاه هم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رعایت احتیاط را مطلقاً لازم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شرایطی که مرد از نگاه چهره ی زن،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زن هم متوجه این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داند که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قرار گرفته است، در این صورت به اتفاق همه ی آقایان فقها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صورت بر زن واجب است و هم نظر و نگاه کردن به صورت زن بر مرد حرام می باشد</w:t>
      </w:r>
      <w:r>
        <w:rPr>
          <w:rFonts w:eastAsia="IRNazanin" w:cs="IRNazanin"/>
          <w:color w:val="111111"/>
          <w:sz w:val="28"/>
          <w:szCs w:val="28"/>
          <w:rtl w:val="true"/>
          <w:lang w:bidi="fa-IR"/>
        </w:rPr>
        <w:t>.</w:t>
      </w:r>
      <w:r>
        <w:rPr>
          <w:rStyle w:val="FootnoteAnchor"/>
          <w:rtl w:val="true"/>
        </w:rPr>
        <w:footnoteReference w:id="4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توان و می شود در این جامعه ی اسلامی کنونی ما که از یک طرف زنان و دختران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 از آرایش مصنوعی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ی باز و زیبا که زیبایی و جاذبیت طبیعی خلقت زن است و هم چنین با تبرج و خودنمایی و خودآرایی در صحنه های مختلف اجتماعی حضور دارند، و از سوی دیگر، مردان و جوانان در کوران غریزه ی جنسی بوده و به ویژه اکثراً بی همسر و در حال التهاب نسبت به زن می باشند،</w:t>
      </w:r>
      <w:bookmarkStart w:id="200" w:name="pg17011_202398"/>
    </w:p>
    <w:p>
      <w:pPr>
        <w:pStyle w:val="BookText"/>
        <w:rPr/>
      </w:pPr>
      <w:bookmarkEnd w:id="200"/>
      <w:r>
        <w:rPr>
          <w:rFonts w:ascii="IRNazanin" w:hAnsi="IRNazanin" w:eastAsia="IRNazanin"/>
          <w:color w:val="111111"/>
          <w:sz w:val="28"/>
          <w:sz w:val="28"/>
          <w:szCs w:val="28"/>
          <w:rtl w:val="true"/>
          <w:lang w:bidi="fa-IR"/>
        </w:rPr>
        <w:t xml:space="preserve">به هم می رسند، انصافاً و وجداناً مسأله، کاملاً عادی و خالی از شائبه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یک جامعه ی مشکل از یوسف ها و مریم ها که امروز جز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شود، تنظیم کرده و با این حدث درباره اش بحث می شود؟</w:t>
      </w:r>
    </w:p>
    <w:p>
      <w:pPr>
        <w:pStyle w:val="BookText"/>
        <w:rPr/>
      </w:pPr>
      <w:r>
        <w:rPr>
          <w:rFonts w:ascii="IRNazanin" w:hAnsi="IRNazanin" w:eastAsia="IRNazanin"/>
          <w:color w:val="111111"/>
          <w:sz w:val="28"/>
          <w:sz w:val="28"/>
          <w:szCs w:val="28"/>
          <w:rtl w:val="true"/>
          <w:lang w:bidi="fa-IR"/>
        </w:rPr>
        <w:t xml:space="preserve">آیا برای همین جامعه ی شکل گرفته ی از زنان و مردان ملتهب از شهوت جنسی که عینیت خارجی دارد و بر اثر بی مبالاتی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پروایی مردان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هزاران نوع از مفساد و نابسامانی ها شده است و می شود؟ پس اول باید یک محیط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بیاورد، آنگاه بحث اختلاف نظر فقهاء و فتوای بعضی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محیط کنونی که ما داریم، مطرح کردن این بحث جز وادار کردن مردم به گناه و دامن زدن به آتش فحشاء و فساد، حاصل دیگری نخواهد داشت</w:t>
      </w:r>
      <w:r>
        <w:rPr>
          <w:rFonts w:eastAsia="IRNazanin" w:cs="IRNazanin"/>
          <w:color w:val="111111"/>
          <w:sz w:val="28"/>
          <w:szCs w:val="28"/>
          <w:rtl w:val="true"/>
          <w:lang w:bidi="fa-IR"/>
        </w:rPr>
        <w:t>.</w:t>
      </w:r>
    </w:p>
    <w:p>
      <w:pPr>
        <w:pStyle w:val="Heading3"/>
        <w:numPr>
          <w:ilvl w:val="2"/>
          <w:numId w:val="1"/>
        </w:numPr>
        <w:rPr/>
      </w:pPr>
      <w:bookmarkStart w:id="201" w:name="__RefHeading___Toc3676626_3381743652"/>
      <w:bookmarkStart w:id="202" w:name="_Toc73"/>
      <w:bookmarkEnd w:id="201"/>
      <w:r>
        <w:rPr>
          <w:rtl w:val="true"/>
        </w:rPr>
        <w:t>زن و محرومیت او از فعالیت های اجتماعی</w:t>
      </w:r>
      <w:bookmarkEnd w:id="202"/>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را به میان بیاورید و بگویید وجوب پوشاندن صورت بر زن، یا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فعالیت های اجتماعی خارج از منزل خواهد شد و یا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با صورت پوشیده بخواهد، در مراکز کار هم چون خدمات فرهنگی و بهداشتی و غیر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فشار و تنگی غیر قابل تحمل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چه الزامی دارند که زن را از محیط خانه و مراکز فعالیت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کشیده و در مراکز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مرئی و منظر آنان به کار گمارند، تا زمینه برای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ی اسلامی، منحصر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های فرهنگی و بهداشتی در واحدهای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طوری که هیچ گونه تماسی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نکنند نقص و عیبی در زندگی اجتماعی مسلمین به وجود می آید؟ آیا اگر زن مثلاً راننده ی اتومبیل و فروشنده ی در فروشگاه های عمومی و پشت میز نشستن در ادارات و معلم در کلاس مردان و خبرنگار و گزارش گر رادیو و تلویزیون و امثال این امور نشود، نظام زندگی اجتماعی مسلمانان مختل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آشفتگی در همه جا آشکار می شود؟ یا خیر، به عکس، اگر قوانین حقوقی اسلام درباره ی مرد و زن اجرا شود و هر یک جدا از دیگری، به فعالیت های مناسب خود بپردازند، به طور قطع و حتم در همه جا آرامش روحی و استقامت برقرار می گردد و نظام امور اجتماعی با متانت کامل محفوظ و کارها با سرعت توأم با عفاف و امانت در جریان می افتد و سرانجام هر دو دسته از مردان و زنان به سعادت و خوشبختی خود نائل می شوند</w:t>
      </w:r>
      <w:r>
        <w:rPr>
          <w:rFonts w:eastAsia="IRNazanin" w:cs="IRNazanin"/>
          <w:color w:val="111111"/>
          <w:sz w:val="28"/>
          <w:szCs w:val="28"/>
          <w:rtl w:val="true"/>
          <w:lang w:bidi="fa-IR"/>
        </w:rPr>
        <w:t>.</w:t>
      </w:r>
      <w:bookmarkStart w:id="203" w:name="pg17011_202399"/>
    </w:p>
    <w:p>
      <w:pPr>
        <w:pStyle w:val="BookText"/>
        <w:rPr/>
      </w:pPr>
      <w:bookmarkEnd w:id="203"/>
      <w:r>
        <w:rPr>
          <w:rFonts w:ascii="IRNazanin" w:hAnsi="IRNazanin" w:eastAsia="IRNazanin"/>
          <w:color w:val="111111"/>
          <w:sz w:val="28"/>
          <w:sz w:val="28"/>
          <w:szCs w:val="28"/>
          <w:rtl w:val="true"/>
          <w:lang w:bidi="fa-IR"/>
        </w:rPr>
        <w:t>آیا نمی شود، دولت برای زنان، حقوقی کافی و وافی در نظر بگیرد، که هر ماه واریز به حساب آنان کند که این همه مصیبت به بار نیاورند، این همه طلاق و جدایی پیش نیاید، این همه زن مرد اختلاط نگردند در مراکز مخالف، و معاشرت در حد ادنی، آن هم در حد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شدنی است، اما کو، گوش شنوا، سخن در این جا مفصل است و جای ذکر بعضی از مسائل نیست</w:t>
      </w:r>
      <w:r>
        <w:rPr>
          <w:rFonts w:eastAsia="IRNazanin" w:cs="IRNazanin"/>
          <w:color w:val="111111"/>
          <w:sz w:val="28"/>
          <w:szCs w:val="28"/>
          <w:rtl w:val="true"/>
          <w:lang w:bidi="fa-IR"/>
        </w:rPr>
        <w:t>.</w:t>
      </w:r>
    </w:p>
    <w:p>
      <w:pPr>
        <w:pStyle w:val="Heading3"/>
        <w:numPr>
          <w:ilvl w:val="2"/>
          <w:numId w:val="1"/>
        </w:numPr>
        <w:rPr/>
      </w:pPr>
      <w:bookmarkStart w:id="204" w:name="__RefHeading___Toc3676628_3381743652"/>
      <w:bookmarkStart w:id="205" w:name="_Toc74"/>
      <w:bookmarkEnd w:id="204"/>
      <w:r>
        <w:rPr>
          <w:rtl w:val="true"/>
        </w:rPr>
        <w:t xml:space="preserve">یک الگو عالی برای همه ی ما کافی و حجت است و آن فاطمه ی زهراء </w:t>
      </w:r>
      <w:r>
        <w:rPr>
          <w:rtl w:val="true"/>
        </w:rPr>
        <w:t>(</w:t>
      </w:r>
      <w:r>
        <w:rPr>
          <w:rtl w:val="true"/>
        </w:rPr>
        <w:t>سلام الله علیها</w:t>
      </w:r>
      <w:r>
        <w:rPr>
          <w:rtl w:val="true"/>
        </w:rPr>
        <w:t>)</w:t>
      </w:r>
      <w:bookmarkEnd w:id="205"/>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بگوئید که چه چیزی برای زنان بهتر است؟ همه ی ما جواب دادیم، و متفرق شدیم و من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چه را که پدر بزرگوارش از ما پرسیده بود و ما در ما ندیم از جوابش، برای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جواب این سؤال را می دانم، بهترین چیزی برای زنان، آن است که مردان را نبینند و مردان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پاسخ آن سؤال را می دانم و آن این است که بهترین چیز برای زنان، آن است که مردان را ببینند و مردان نیز آن 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نزد من بودی این جواب را ندادی؟ بگو بدانم چه کسی جواب او را به تو داد؟</w:t>
      </w:r>
    </w:p>
    <w:p>
      <w:pPr>
        <w:pStyle w:val="BookText"/>
        <w:rPr/>
      </w:pPr>
      <w:r>
        <w:rPr>
          <w:rFonts w:ascii="Amiri" w:hAnsi="Amiri" w:eastAsia="Amiri" w:cs="Amiri"/>
          <w:color w:val="111111"/>
          <w:sz w:val="28"/>
          <w:sz w:val="28"/>
          <w:szCs w:val="28"/>
          <w:rtl w:val="true"/>
          <w:lang w:bidi="ar-SA"/>
        </w:rPr>
        <w:t>قال النبی صلی الله علیه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أَیُّ شَیْءٍ خَیْرٌ لِلْمَرْأَةِ قَالَتْ أَنْ لاَ تَرَی رَجُلاً وَ لاَ یَرَاهَا رَجُلٌ فَضَمَّهَا إِلَیْهِ وَ قَالَ ذُرِّیَّةً بَعْضُهٰا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ای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الاویاد ابونعیم اصفهانی،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هنوز با کمال تأسف اسلام به معنای مفهوم واقعی خود برای بسیاری از ماها، جای نیفتاده است ما خیلی از مسایل دین و اسلام بدوریم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ما فاصله ای زیادی با آرمان های الهی و اسلامی و دینی خود عقب است عمیق وارد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عزیز آن چنان که باید شناخته شود، نشده است و نه آن قدرت و صلابت روحی که برای مقاومت در مقابل فرهنگ رسوای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هنوز مردم ما دستیابی به آن قله ی عالمی پیدا نکرده 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فقر و نکبت و گناه و بی بند باری و بی تفاوت بی احساس مسؤلیت دولت و ملت، بخاطر عمل نکردن به نسخه ی صحیح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فرهنگ ما به وجود آمده است، طبیعی است تا این ضعف و تذلل فرهنگی در افکار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توجیه گری و عذر تراشی به منظور تطبیق دادن احکام الهی اسلام با فرهنگ ابلیسی غربیان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ملتی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حیاریو سرگشته گان و سکاری، لا مسلمون و لا نصاری مست و حیران، نه نصرانی و مسلمان و به فرموده</w:t>
      </w:r>
    </w:p>
    <w:p>
      <w:pPr>
        <w:pStyle w:val="BookText"/>
        <w:rPr/>
      </w:pPr>
      <w:r>
        <w:rPr>
          <w:rFonts w:ascii="IRNazanin" w:hAnsi="IRNazanin" w:eastAsia="IRNazanin"/>
          <w:color w:val="111111"/>
          <w:sz w:val="28"/>
          <w:sz w:val="28"/>
          <w:szCs w:val="28"/>
          <w:rtl w:val="true"/>
          <w:lang w:bidi="fa-IR"/>
        </w:rPr>
        <w:t xml:space="preserve">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إِلَی هَؤُلَاءِ وَلَا إِلَی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هدف های سرگردان، نه متمایل به اینان و نه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جرگه ی مؤمنان و نه در زمره 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عملاً حقیقت اسلام را از کف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احیاناً بر سر اموری که ضد اسلام است، نام اسلام نهاده ایم و از دیگر سو در ظواهر زشت زندگی مادی از کافران تقلید کرده ایم، بدون این که از زیبایی های علم و صنعت آنان چیزی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نه از این مکتب بویی برده و نه از آن مسلک طعمی چشیده ایم، در عمل، مفلس و از حالات روحی و معنوی بهره ای برده ایم که با حالات درونی خود،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ادراکات ذوقی خود لذتی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داریم و از همه کس برتریم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 وَکَانُوا شِیَعًا 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روم آیه ی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 چه که در نزدشان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و آیین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کهف</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آگاه سازیم که زیان 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آنان که سعی و تلاششان در زندگی دنیا به بیراهه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 گشتگی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گمان می کنند که کار نیک انجام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محیط خانه، بهترین میدان فعالیت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عنوان بالاتر از نظر جمعی به اصطلاح روشن فکر و احیاناً طرح کنندگان برنامه های اجتماعی، یک طرز تفکر ارتجاعی، محکوم به طرد است، ولی از نظر پیشوایان اسلام اساسی ترین و در عین حال پر مسئولیت ترین وظیفه 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شوهرداری و فرزندپروری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اِغراق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یک میدان جهاد عظیم و پایگاه بزرگ مبارزه است، جهاد در راه ساختن یک جامعه ی بسیار قوی و صالح و پیش و مبارزه با تمام عوامل ضعف و فساد و عقب ماندگی، چه آن که بدیهی است یک جامعه ی پیشرفته در جهات مختلف، نیاز به مردانی تندرست و اندیشمند و صالح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عقب ماندگی هر جامعه نیز نتیجه ی بیماری های جسمی و انحرافات اخلاقی و زشت کارهای افراد همان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این زن است که در نسخیت مرحله ای تکون شخصیت زشت و زیبای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وی، دخالت مستقیم پیدا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که می تواند با فداکاری های خود و از خودگذشتی ها مستمر خویش در تقید به وظایف شوهرداری و فرزندپروری انسان های سالم و صالح و نیرومند تحویل جامعه داده و از این راه، عامل رشد آزادگی و استقلال و شرف، برای اجتماع خویش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 است که می تواند با سبک سری ها و خود کامگی ها، و بی اعتنا به وظایف همسری و مادری یک مشت افراد ناسالم و ناصالح و عقده دار و بی اعتنا به حدود و حقوق خدا و خلق، به وجود آورد و از راه عامل انحطاط و فساد و شقاوت یک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روشن است که اگر یک زن بخواهد از یک سو به فرموده ی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روم، آیه ی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است که از جنس خود شما برای شما همسرانی آفرید تا به سبب آن ها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دوستی و مهربانی قرار داد، یقیناً در این کار شگفت انگیز نشانه هایی است برای مردمی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همسری آرامش برای شوهرش بشود و از طریق تنظیم امور خانه و تأمین موجبات آسایش جسمی و آرامش فکری وی، خشنودی خاطر او را به دست آورد، و رنج کار خارج از منزل را با انحاء ملاطفات مناسب با جهان ویژه ی همسری، از تن و روح وی بزداید و از دیگر سو، مادری سازنده برای کودکانشان باشد که با رعایت دقت کامل در رفتار و گفتار خود، تمام عواطف و احساسات رقیق و لطیف آن ها را تحت نظارت خویش گرفته و همراه با رأفت و مهر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با عالم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افکار و تهذیب اخلاق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شوهر را با تن و روحی سالم و آرام برای تلاش و فعالیت در میدان زندگی پر جوش و خروش اجتماعی آماده سازد و هم فرزندان را عناصری پاک و امین و صادق و فعال و نافع به دین و دنیای مردم به بار آورد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بسیار روشن است که چنین زنی، ناچار باید تمام نیروهای جسمی و روحی خود را صرف این دو امر مهم حیاتی و این دو وظیفه ی سنگین انسانی و الهی نموده و از پرداختن به هر کاری که موجب فرسودگی جسم و آشفتگی روحش شده و طبعاً سبب رکود در انجام وظیفه اش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بپرهیزد، حال آن کار از قبیل امور اجتماعی و سیاسی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الهی نه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وظیفه 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طبع و شرعش همان دو کار مهم و حیاتی است و به طور حتم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وظیفه ی اصلی موجب تعطیل و یا رکود آن دو امر عظیم گردیده و رکود آن دو نیز قهراً به افسانه جامعه و اختلال نظام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مشاغل دیگر از امور سیاسی و اجتماعی و نظامی و امثال آن، نه تنها نیاز مبرمی به زن ندارد بلکه با دور بودن، زن از مراکز این امور، کارها با وضع سالم تر و کامل تری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 رود این واقعیت، مورد انکار یک انسان منصف قرار گیرد که یک خانم مشتغل به شغل خارج از منزل و به ویژه وارد شده ی در صحنه ی مبارزات،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برای شوهرش باشد 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برای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با تنی خسته و روحی آشفته و احیاناً عواطفی آلوده و ناسالم، بر اثر برخورد با نامحرمان به خانه بر می گردد، چگونه می تواند محیط خانه را آسایش کاملی برای شوهر و آموزشگاه سالمی برای فرزندانش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براساس همین واقعیت است، که قرآن کریم با لحن قاطع و محکم به همسران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اسوه و الگو در نظر زنان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قرار گیرید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البته روشن است که مقصود از این دستور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حتی برای حوائج ضروری، حق خروج از منزل را ندارد، بلکه در واقع این دستور اشاره لطیفی است به همان مطلبی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اقتضاء طبیعت خاص خودش که در کارگاه صُنع آفریدگار حکیم یا محاسبه و تقدیر دقیق ابداع گردیده و ابزار مناسب آن نیز از جهت جسمی و روحی به وی اعطاء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مستقر گشتن او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 که اهمیت آن از نظر موضع گیری و موقعیت مؤثر برای ساختن یک جامعه ی برتر اسلامی، کمتر از سایر سنگرها و صحنه های مبارزات سیاسی و اجتماعی و حتی نظامی و رزمی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نظر که قهرمانان میدان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اجتماعی پرورش یافتگان در خانه های منور به نور ایمان و تقوا و الهام گرفتگان از مادران پاکدامن فداکار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بالاتر و والاتر از سایر سنگرها به حساب می آید و زنان آشنا به وظایف همسری و مادری نیز که در سنگر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قرآن با حُسن تَبَعُّل،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شوهرداری نیکو و تربیت فرزندان سالم و صالح به پاس داری از شرف و کیان جامعه ی اسلامی مشغولند و به معنای واقعی کلمه ی مادر، مادر و تولید کننده ی میدان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 های مبارزه ی با دشمنان اسلامی می باشند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bookmarkStart w:id="206" w:name="pg17011_202403"/>
    </w:p>
    <w:p>
      <w:pPr>
        <w:pStyle w:val="BookText"/>
        <w:rPr/>
      </w:pPr>
      <w:bookmarkEnd w:id="206"/>
      <w:r>
        <w:rPr>
          <w:rFonts w:ascii="IRNazanin" w:hAnsi="IRNazanin" w:eastAsia="IRNazanin"/>
          <w:color w:val="111111"/>
          <w:sz w:val="28"/>
          <w:sz w:val="28"/>
          <w:szCs w:val="28"/>
          <w:rtl w:val="true"/>
          <w:lang w:bidi="fa-IR"/>
        </w:rPr>
        <w:t>زنان را همین بس بود یک هنر</w:t>
      </w:r>
    </w:p>
    <w:p>
      <w:pPr>
        <w:pStyle w:val="BookText"/>
        <w:rPr/>
      </w:pPr>
      <w:r>
        <w:rPr>
          <w:rFonts w:ascii="IRNazanin" w:hAnsi="IRNazanin" w:eastAsia="IRNazanin"/>
          <w:color w:val="111111"/>
          <w:sz w:val="28"/>
          <w:sz w:val="28"/>
          <w:szCs w:val="28"/>
          <w:rtl w:val="true"/>
          <w:lang w:bidi="fa-IR"/>
        </w:rPr>
        <w:t>نشینند و زایند شیران نر</w:t>
      </w:r>
    </w:p>
    <w:p>
      <w:pPr>
        <w:pStyle w:val="BookText"/>
        <w:rPr/>
      </w:pPr>
      <w:r>
        <w:rPr>
          <w:rFonts w:ascii="IRNazanin" w:hAnsi="IRNazanin" w:eastAsia="IRNazanin"/>
          <w:color w:val="111111"/>
          <w:sz w:val="28"/>
          <w:sz w:val="28"/>
          <w:szCs w:val="28"/>
          <w:rtl w:val="true"/>
          <w:lang w:bidi="fa-IR"/>
        </w:rPr>
        <w:t>ادیبی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کوشش، هر کاری را به کسی سپرده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شیربان، نگاه داری شیر از شیر بودن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پهلوانی که از صبح تا شام، با غول طبیعت گلاویز است و مایه ی زندگی را باید از دل سنگ و چنگ آهنین این غول بیرون بیاورد، کار آسانی نیست</w:t>
      </w:r>
      <w:r>
        <w:rPr>
          <w:rFonts w:eastAsia="IRNazanin" w:cs="IRNazanin"/>
          <w:color w:val="111111"/>
          <w:sz w:val="28"/>
          <w:szCs w:val="28"/>
          <w:rtl w:val="true"/>
          <w:lang w:bidi="fa-IR"/>
        </w:rPr>
        <w:t>.</w:t>
      </w:r>
    </w:p>
    <w:p>
      <w:pPr>
        <w:pStyle w:val="Heading3"/>
        <w:numPr>
          <w:ilvl w:val="2"/>
          <w:numId w:val="1"/>
        </w:numPr>
        <w:rPr/>
      </w:pPr>
      <w:bookmarkStart w:id="207" w:name="__RefHeading___Toc3676630_3381743652"/>
      <w:bookmarkStart w:id="208" w:name="_Toc75"/>
      <w:bookmarkEnd w:id="207"/>
      <w:r>
        <w:rPr>
          <w:rtl w:val="true"/>
        </w:rPr>
        <w:t>یکی از فلسفه های اجتماعی حجاب</w:t>
      </w:r>
      <w:bookmarkEnd w:id="208"/>
    </w:p>
    <w:p>
      <w:pPr>
        <w:pStyle w:val="BookText"/>
        <w:rPr/>
      </w:pPr>
      <w:r>
        <w:rPr>
          <w:rFonts w:ascii="IRNazanin" w:hAnsi="IRNazanin" w:eastAsia="IRNazanin"/>
          <w:color w:val="111111"/>
          <w:sz w:val="28"/>
          <w:sz w:val="28"/>
          <w:szCs w:val="28"/>
          <w:rtl w:val="true"/>
          <w:lang w:bidi="fa-IR"/>
        </w:rPr>
        <w:t>خداوند متعال در قرآن به یکی از فلسفه های مهم حجاب 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یُعْرَفْنَ فَلَا یُؤْذَیْنَ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این حجاب اسلامی برای آن است که زنان با ایمان به عفاف و حرمت و حریت شناخته شوند تا مورد تعرض و مزاحمت افراد فاسق و هوس ران،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عفاف و پوشش کامل و حجاب عفیفانه ی زن مسلمان، تجسم حرمت و بهترین سلاح اجتماعی اوست تا افراد شهوت پرست و شهوت باز و غافل به فکر تعرض و اذیت او نیفتند و حتی نامحرمان او را از دید شهوانی ننگرند، افراد منحرف و مفسده جو همواره برای زنان عفیفه و محجبه، حرمت خاص و شخصیت والایی قائل اند و از مزاحمت و سلب امنیت آنان، شرم و حیاء کرده و به خود اجازه نمی دهند که متعرض آن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چنین فکر باطلی را در خیال خود نمی پروراند، 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المرأة الصالحة مثل الغراب الأعصم الذی لا یکاد یقدر علیه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بدرستی که زن وارسته و محجبه و با عفت، مانند کلاغ</w:t>
      </w:r>
      <w:r>
        <w:rPr>
          <w:rStyle w:val="FootnoteAnchor"/>
          <w:rtl w:val="true"/>
        </w:rPr>
        <w:footnoteReference w:id="496"/>
      </w:r>
      <w:r>
        <w:rPr>
          <w:rFonts w:ascii="IRNazanin" w:hAnsi="IRNazanin" w:eastAsia="IRNazanin"/>
          <w:color w:val="111111"/>
          <w:sz w:val="28"/>
          <w:sz w:val="28"/>
          <w:szCs w:val="28"/>
          <w:rtl w:val="true"/>
          <w:lang w:bidi="fa-IR"/>
        </w:rPr>
        <w:t>اعصم است که هرگز قدرت و توانایی تسلط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برنابراین پوشش دینی نه تنها بند و حصار و مایه ی محدودیت نیست، بلکه نشانه ی حرمت و حیثیت زن و موجب مصونیت او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وقتی که درباره ی حجاب سخن می گوید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عبارت از احترام گذاردن و حرمت قائل شدن برای زن که نامحرمان او را از دید حیوانی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کردن به زنان غیر مسلمان را، بدون قصد تباهی جایز می داند و علت آن این است که زنان غیر مسلمان از این حرمت بی بهره اند حجاب و عفت زن، زینتی است که به او زیبایی اخلاقی و جاذبه ی ظاهری و شخصیت و ابهت معنوی عطا می کند که نه تنها جنبه ی حیوانیت و شهوت مردان جامعه و جوانان هوس ران را تحریک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انسانیت و فطرت</w:t>
      </w:r>
    </w:p>
    <w:p>
      <w:pPr>
        <w:pStyle w:val="BookText"/>
        <w:rPr/>
      </w:pPr>
      <w:r>
        <w:rPr>
          <w:rFonts w:ascii="IRNazanin" w:hAnsi="IRNazanin" w:eastAsia="IRNazanin"/>
          <w:color w:val="111111"/>
          <w:sz w:val="28"/>
          <w:sz w:val="28"/>
          <w:szCs w:val="28"/>
          <w:rtl w:val="true"/>
          <w:lang w:bidi="fa-IR"/>
        </w:rPr>
        <w:t>ملکوتی آنان را تحریک می سازد و عقل های خفته ی آنان را بیدار می نماید، زیرا با اولین برخورد، انسانیت و عظمت و وقار او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نمایش جنبه ی انسانیت انسان، محرک انسانیت، بیدار کننده ی عقول و شکوفا کننده ی استعداهای دیگران است و نشان دادن بُعد حیوانیت انسان، محرک حیوانیت و مشتعل کندنه ی شهوات و فربه کردن غرایز خود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بانویی که هتک حرمت خویش را روا و به خود آرایی و خودنمایی در جامعه و مجالس عممی می پردازند، اول چیزی که دیگران چه پاکان و چه منحرفان، در اولین و هوس انگیز آنان و لذایذ شهوانی است، لذا جنبه ی حیوانیت و شهوت مردان نیز تحریک می گردد و چون چنین زیانی نزد مردان بوالهوس حرمت و احترامی ندارند، با جرأت متعرض و مزاحم آنان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رفتار و گفتار و حرکات با پوشش و آرایش غیر عفیفانه ی آنان به منزله ی چراغ سبزی است که آنان را به سوی خود و ایجاد مزاحمت، دعوت می نمایند، به همین جهت مزاحمان به هنگام انتقاد از آن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خودشان نمی خواستند این چنین بیرون نمی آمدند جای شگفتی است که چگونه این زنان از اطاعت خدای سبحان، درباره ی حجاب و عفاف با آن فواید فراوانش سرباز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می شوند که بسان کودکان خود را مکلف به حکم حجاب ندانند؟ در حالی که فواید و برکات آن، عابد خود و نسل 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سخنان حکمت آمیز قرآن، در حریم های عفاف این است که یک بانوی مسلمان باید، لباس شرم و حیا را از خود دور نکرده و همواره می بایست که تمام اعمال، حرکات، و سخنان، نگاه ها و پوشش های او براساس معروف و شیوه ی عفیفانه باشد، نه براساس منکر و روش خودخواهانه، و از کارهای هیجان برانگیز و تحریک زا و طمع پرور دوری جوید و روابط ضروری او با مرد نامحرم با کمال احتیاط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 و مرد و زین از رفتارهای ناهنجار و پوشش های آسیب زا،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دستورهای آسمانی به این منظور است، که از عوامل مهیج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شرف و انسانیت و محبوبیت زنان و مردان حفظ شده و هدف آفرینش به دست فراموشی سپرده نشود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آیات، روایات، حکم عقل، و سیره ی عملی، ثابت می شود که، حجاب، تکلیف شرعی و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توجه و بی تفاوت و بی اعتناء و تجری و جسارت به حکم الهی، خسر الدنیا و الآخرت است، و در پیشگاه خداوند و محکمه ی عدل الهی، جواب گو و پاسخ گو خواهد بود، و جوابی به غیر از رسوایی و خذلان و خواری و در نتیجه عذاب و کیفر، چیز دیگری نخواهد داشت، مگر این که توبه کند و برگردد و از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 کند، و السلام علی من اتبع الهدی</w:t>
      </w:r>
      <w:bookmarkStart w:id="209" w:name="pg17011_202405"/>
    </w:p>
    <w:p>
      <w:pPr>
        <w:pStyle w:val="Heading2"/>
        <w:numPr>
          <w:ilvl w:val="1"/>
          <w:numId w:val="1"/>
        </w:numPr>
        <w:rPr/>
      </w:pPr>
      <w:bookmarkStart w:id="210" w:name="__RefHeading___Toc3676632_3381743652"/>
      <w:bookmarkStart w:id="211" w:name="_Toc76"/>
      <w:bookmarkEnd w:id="209"/>
      <w:bookmarkEnd w:id="210"/>
      <w:r>
        <w:rPr/>
        <w:t>43</w:t>
      </w:r>
      <w:r>
        <w:rPr>
          <w:rtl w:val="true"/>
        </w:rPr>
        <w:t>-</w:t>
      </w:r>
      <w:r>
        <w:rPr>
          <w:rtl w:val="true"/>
        </w:rPr>
        <w:t>عفاف و جمال باطنی</w:t>
      </w:r>
      <w:bookmarkEnd w:id="211"/>
    </w:p>
    <w:p>
      <w:pPr>
        <w:pStyle w:val="BookText"/>
        <w:rPr/>
      </w:pPr>
      <w:r>
        <w:rPr>
          <w:rFonts w:ascii="IRNazanin" w:hAnsi="IRNazanin" w:eastAsia="IRNazanin"/>
          <w:color w:val="111111"/>
          <w:sz w:val="28"/>
          <w:sz w:val="28"/>
          <w:szCs w:val="28"/>
          <w:rtl w:val="true"/>
          <w:lang w:bidi="fa-IR"/>
        </w:rPr>
        <w:t>معنای عفت از لغت باز ایستادن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کردن پرهیزکاری، پارسایی، پاک دامنی، ترک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خلیل بن احمد فراهیدی،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خودداری از حرام و به اضافه ی آن، خودداری از درخواست از مردم، لسان العرب ابن منظور، و به بیان واضح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به دست آوردن حالتی برای نفس است که از فایق آمدن شهوت بر آن مانع شود، مفردات راغب اصفهانی، مبنای عفت، هم ظاهراً خود عقل آدمی است که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عاقل عفت پیشه می کند غررالحکم حدیث </w:t>
      </w:r>
      <w:r>
        <w:rPr>
          <w:rFonts w:eastAsia="IRNazanin" w:cs="IRNazanin"/>
          <w:color w:val="111111"/>
          <w:sz w:val="28"/>
          <w:szCs w:val="28"/>
          <w:lang w:bidi="fa-IR"/>
        </w:rPr>
        <w:t>7646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عَفاً و عِفّةً و عَفافاً و عَفافَةً و تَعَفَّف از کارهای حرام و زشت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عن کذا، از چیزی خود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و عَفّ، پارسا، پاکدامنی، عفیف، پرهیزکار، اَعِفَّةَ و اَعِفّاء و عَفّون ج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نباء،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آیه 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اصطلاحی معنای بسیار خوبی که برای عفاف شده است قناعت است،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 عفت قناعت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حدیث </w:t>
      </w:r>
      <w:r>
        <w:rPr>
          <w:rFonts w:eastAsia="IRNazanin" w:cs="IRNazanin"/>
          <w:color w:val="111111"/>
          <w:sz w:val="28"/>
          <w:szCs w:val="28"/>
          <w:lang w:bidi="fa-IR"/>
        </w:rPr>
        <w:t>4637</w:t>
      </w:r>
    </w:p>
    <w:p>
      <w:pPr>
        <w:pStyle w:val="BookText"/>
        <w:rPr/>
      </w:pPr>
      <w:r>
        <w:rPr>
          <w:rFonts w:ascii="IRNazanin" w:hAnsi="IRNazanin" w:eastAsia="IRNazanin"/>
          <w:color w:val="111111"/>
          <w:sz w:val="28"/>
          <w:sz w:val="28"/>
          <w:szCs w:val="28"/>
          <w:rtl w:val="true"/>
          <w:lang w:bidi="fa-IR"/>
        </w:rPr>
        <w:t>در حقیقت زن با عفت خود می خواهد بگوید به همان حریمی که در قالب ناموسی در جمیع خانواده و فامیل شکل داده، قانع است، و نمی خواهد از حریم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جمال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ملکه ای نفسانی و صفت راسخ در جان انسان است که، با تعدیل و کنترل قوه ی شهوت از افراط و تفریط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عفت آن است که شهوت به معنای وسیع آن تحت فرمان عقل و وحی باشد و انسان عفیف فردی است که از اسارت رذایل و خواسته های نامشروع قوه ی شهوانی آزاد و 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فضایل اخلاقی زن بهترین ابزاری است که در سایه ی آن می توان قلب همسر خود را برای همیشه تسخیر کرده و بر 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عفت و حیاء که، حجاب و پوشش کامل اسلامی جلوه ی از 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صفات و ارزش های نیک، زیبایی های روحی و معنوی هستند که جهان را زیبا و حقایق را آن چنان که هست به انسان نشان می دهند و سیمای آدمی را درخشان، با نشاط و جذاب و سیرت را نورانی و لطیف و روابط را سالم و انسانی و گوارا می سازند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 و مردی به طور فطری خواهان زینت های باطنی است و کسانی را که آراسته به آن ها باشند دوست می دارد و از ابتذال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صرف کردن چیزی، بکار بردن و کهنه کردن چیزی، خوار کردن، بی قدری و پستی و کهنگی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عفتی و رذایل اخلاقی متنفر است، لذا برترین جاذبه ها و زیبایی های زن جمال روحی و عفاف و وقار و حجاب او است که شالوده ی عشق راستین بوده و قلب مرد را تسخیر و مجذوب جمال ملکوتی خویش می سازد و او را به سوی خود و خواسته های معقول و مشروع خویش می کشاند و به تکریم و احترام در برابر خود وامی دارد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زن عفیف، زیبا و دل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توأم با وقار و عفت، به زن قدرتی می دهد که قوی ترین مردان را یارای مقاومت در برابر او نیست، بلکه آن ها را به خضوع و تعظیم در مقابل خویش وادار می سازد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بنابراین جاذبه ی صفات جاذبه ترین سلاح ها هست که اولاً قلب های زنده و پویا را شکار کرده و روابط را در خانواده و جامعه سالم می گرداند و افراد و فرزندان در سایه ی آن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زیر بنای عشق و محبت واقعی میان زن و شوهر که همانا جمال باطنی است از مهم ترین عوامل استحکام بنیان خانواده و بهترین وسیله برای تربیت نسل خِردورز و با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باطنی هم چنین، زشتی ظاهر و صورت را تحت الشعاع قرار می دهد و یا آن را پوشانده و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زیبایی های ظاهری هیچ گاه نمی تواند زشتی باطنی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سیرت قبیح و صفات ناستوده جاذبه ی جمال صورت را تحت تأثیر قرار می دهد و آن را ناکارآمد کرده و به زشتی و تنفر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جوانان با فضیلت از ازدواج با زنان زیبا روی، خودنما و بی بند و بار دوری جسته و آنان را فاقد جمال روحی، عفت و منزلت حقیقی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زیبایی ظاهری و بدنی ماندگار نبوده و با حادثه ای از میان می رود و با مرگ هم با خاک یکسان می شود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مالت نبال که به شبی بسته است</w:t>
      </w:r>
    </w:p>
    <w:p>
      <w:pPr>
        <w:pStyle w:val="BookText"/>
        <w:rPr/>
      </w:pPr>
      <w:r>
        <w:rPr>
          <w:rFonts w:ascii="IRNazanin" w:hAnsi="IRNazanin" w:eastAsia="IRNazanin"/>
          <w:color w:val="111111"/>
          <w:sz w:val="28"/>
          <w:sz w:val="28"/>
          <w:szCs w:val="28"/>
          <w:rtl w:val="true"/>
          <w:lang w:bidi="fa-IR"/>
        </w:rPr>
        <w:t>به حُسنت نناز که به تبی بسته است</w:t>
      </w:r>
    </w:p>
    <w:p>
      <w:pPr>
        <w:pStyle w:val="BookText"/>
        <w:rPr/>
      </w:pPr>
      <w:r>
        <w:rPr>
          <w:rFonts w:ascii="IRNazanin" w:hAnsi="IRNazanin" w:eastAsia="IRNazanin"/>
          <w:color w:val="111111"/>
          <w:sz w:val="28"/>
          <w:sz w:val="28"/>
          <w:szCs w:val="28"/>
          <w:rtl w:val="true"/>
          <w:lang w:bidi="fa-IR"/>
        </w:rPr>
        <w:t>اما جمال روحی فناپذیر نیست و نه تنها حیات طیبه انسانی در دنیا براساس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آخرت و برزخ تنها سرمایه ی عظیمی است که نجات بخش انسان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سودمند به حال انسان نیست مگر کسی که با قلب سالم و پاک از رذایل و آلودگی ها به پیشگاه خداوند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برتری جمال سیرت است که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البواطن أجمل من زینة الظواهر</w:t>
      </w:r>
      <w:r>
        <w:rPr>
          <w:rFonts w:eastAsia="IRNazanin" w:cs="IRNazanin"/>
          <w:color w:val="111111"/>
          <w:sz w:val="28"/>
          <w:szCs w:val="28"/>
          <w:rtl w:val="true"/>
          <w:lang w:bidi="fa-IR"/>
        </w:rPr>
        <w:t>»</w:t>
      </w:r>
      <w:r>
        <w:rPr>
          <w:rStyle w:val="FootnoteAnchor"/>
          <w:rtl w:val="true"/>
        </w:rPr>
        <w:footnoteReference w:id="498"/>
      </w:r>
      <w:bookmarkStart w:id="212" w:name="pg17011_202407"/>
    </w:p>
    <w:p>
      <w:pPr>
        <w:pStyle w:val="BookText"/>
        <w:rPr/>
      </w:pPr>
      <w:bookmarkEnd w:id="212"/>
      <w:r>
        <w:rPr>
          <w:rFonts w:ascii="IRNazanin" w:hAnsi="IRNazanin" w:eastAsia="IRNazanin"/>
          <w:color w:val="111111"/>
          <w:sz w:val="28"/>
          <w:sz w:val="28"/>
          <w:szCs w:val="28"/>
          <w:rtl w:val="true"/>
          <w:lang w:bidi="fa-IR"/>
        </w:rPr>
        <w:t>زینت باطن ها از زینت و آرایش ظاهر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ویژگی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برخوردار از زیبایی و جمال باطنی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الشَّهِیدُ فِی سَبِیلِ اللَّهِ بِأَعْظَمَ أَجْراً مِمَّنْ قَدَرَ فَعَفَّ لَکَادَ الْعَفِیفُ أَنْ یَکُونَ مَلَکاً مِنَ الْمَلَائِکَةِ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مجاهد شهید در راه خدا بزرگ تر از پاداش عفیف، پاکدامنی نیست که قدرت بر گناه دارد و آلوده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عفیف پاکدامنی، فرشته ای از فرشته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نجم روایت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 همگی شما در بهشت با 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چه زشت است، یکی از شما با پرده ای دریده و بی آبرو،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فَرج و شکم خود را حفظ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r>
        <w:rPr>
          <w:rStyle w:val="FootnoteAnchor"/>
          <w:rtl w:val="true"/>
        </w:rPr>
        <w:footnoteReference w:id="501"/>
      </w:r>
    </w:p>
    <w:p>
      <w:pPr>
        <w:pStyle w:val="Heading2"/>
        <w:numPr>
          <w:ilvl w:val="1"/>
          <w:numId w:val="1"/>
        </w:numPr>
        <w:rPr/>
      </w:pPr>
      <w:bookmarkStart w:id="213" w:name="__RefHeading___Toc3676634_3381743652"/>
      <w:bookmarkStart w:id="214" w:name="_Toc77"/>
      <w:bookmarkEnd w:id="213"/>
      <w:r>
        <w:rPr/>
        <w:t>44</w:t>
      </w:r>
      <w:r>
        <w:rPr>
          <w:rtl w:val="true"/>
        </w:rPr>
        <w:t>-</w:t>
      </w:r>
      <w:r>
        <w:rPr>
          <w:rtl w:val="true"/>
        </w:rPr>
        <w:t>بهره مندی از کمال انسانی</w:t>
      </w:r>
      <w:bookmarkEnd w:id="214"/>
    </w:p>
    <w:p>
      <w:pPr>
        <w:pStyle w:val="BookText"/>
        <w:rPr/>
      </w:pPr>
      <w:r>
        <w:rPr>
          <w:rFonts w:ascii="IRNazanin" w:hAnsi="IRNazanin" w:eastAsia="IRNazanin"/>
          <w:color w:val="111111"/>
          <w:sz w:val="28"/>
          <w:sz w:val="28"/>
          <w:szCs w:val="28"/>
          <w:rtl w:val="true"/>
          <w:lang w:bidi="fa-IR"/>
        </w:rPr>
        <w:t xml:space="preserve">از ویژگی های در خور ستایش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گرفتن او در مسیر خودسازی و شکوفایی و نیل به کمال و جمال انسانی تحت توجهات معنویی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جز بر اساس میزان حق سخن نمی گوید و امتیازی بدون حساب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الکُمل من الرجال کثیر و لم یکمل من النساء الا اربعة آسیةٌ امرأة فرعون و مریم ابنة عمران و خدیجة بنت خویلد و فاطمه بنت محمد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از مردان گروه زیادی به کمال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زنان جز چهار زن کسی به مرحله ی کمال نرسیده است، مریم و آسیه همسر فرعون و خدیجه دختر خویلد، و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 أحسن النساء جمالاً و اکملهن عقلاً و أتمهن رأیاً و اکثرهن عفة و دنیاً و حیاءً و مروةً و 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یکی از نیکوترین زنان، و در خردورزی یکی از کامل ترین زنان و در فرزانگی یکی از داناترین زنان و نیز یکی از عفیف ترین، متدین ترین با حیاترین، با شخصیت ترین و ثروتمندترین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صریح و بی شائبه از زبان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خوبی می رساند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موقعیت ممتازی در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شخصیت والایی، در مقایسه با دیگران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احمد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 قرن نهم هجری، در کتاب خویش که آن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نموده است، در توصیف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مناقبها جمة، و هی ممّن کمل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عاقلة جلیلة دیّنة مصونة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الجنة، و کان یثنی علیها، و یفضّلها علی سائر امّهات المؤمنین و یبالغ فی تعظیمها</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جاهلیت،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خدیجة امرأة کاملة میمونة فاضلة تخشی العار و تحذر الشنار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همانا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کامل و پرمیمنت و فاضل است که ساحتش از هرگونه تنگ و عار، دور و او آبرومند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حادیث شیعه و اخبار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علم و اطلاع به کتب راویه ای معروف بوده و از زنان قریش علاوه بر کثرت اموال و ضیاع و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اسباب خانه، خانه، ملک، آب و زمین زراعتی، عقارات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تجاراتی که داشت، او را ملکه ی بطحا می گفتند، به عقل و کیاست مزیت تامه داشته و در آن زمان او را طاهره ی مبارکه و سیده ی نسوان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کسانی بود که انتظار قدوم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کشید و همیشه از ورقه و از علمای دیگر، از علائم نبوت، استفسار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خدمت آن بزرگوار رسید، اول از مهر نبوت پرسید و ان را زیارت کرد و اشعار فصیحه ای در مدح حضرت گفت که کاشف از علم و ادب و کمال محبت او، بآن شمس و خورشید آل عبدالمطلب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بایشان ایمان آورد و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یجمع بیت واحد یومئذ فی الاسلام غیر رسول الله و خدیجة و انا ثالثهما اری نور الوحی و الرسالة و اسم ریح البنوة و لقد سمعت رنته الشیطان حین نزل الوحی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آیس ان یعید</w:t>
      </w:r>
      <w:r>
        <w:rPr>
          <w:rFonts w:eastAsia="IRNazanin" w:cs="IRNazanin"/>
          <w:color w:val="111111"/>
          <w:sz w:val="28"/>
          <w:szCs w:val="28"/>
          <w:rtl w:val="true"/>
          <w:lang w:bidi="fa-IR"/>
        </w:rPr>
        <w:t>.</w:t>
      </w:r>
      <w:r>
        <w:rPr>
          <w:rStyle w:val="FootnoteAnchor"/>
          <w:rtl w:val="true"/>
        </w:rPr>
        <w:footnoteReference w:id="50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تمامت حجاز و غیر آن خانه ای نبود که در او از اسلام اثری باشد،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سومی ایشان بودم که نور وحی و رسالت را می دیدم و رائحه ی نبوت را استشمام می کردم و هر آینه ناله ای به گوشم رسید حین نزول الوحی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ناله، ورنه 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که مأیوس شد که دیگر کسی او را پرستش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امهات مؤمنین و اول المسلمین اسلاماً، و اقدمهم ایماناً و أشرفهم نسباً و اکرمهم شرفا هر کس به کتب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کند، می داند که سنی ها، در فضل و منقبت عایشه چه قدر اخبار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p>
    <w:p>
      <w:pPr>
        <w:pStyle w:val="BookText"/>
        <w:rPr/>
      </w:pP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عایشه تفضیل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عایشه، اخباری در مناقب،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و هی المرئة الجلیلة النبیلة الأصیلة العقیلة الکاملة العاقلة الباذلة العالمة الفاضلة العابدة الزاهدة المجاهدة الحازمة و الحبیبة لله و لرسوله و لولیه المختاره من النساء و الصفیة البیضاء، حلیلة الرسول ام البتول، صفوة النسوة الظاهرات، و سیدة العفائف المطهرات، درة الصدف و اصل العزّ و المجد و الشرف السابقة فی جمیع الخیرات</w:t>
      </w:r>
    </w:p>
    <w:p>
      <w:pPr>
        <w:pStyle w:val="BookText"/>
        <w:rPr/>
      </w:pPr>
      <w:r>
        <w:rPr>
          <w:rFonts w:ascii="IRNazanin" w:hAnsi="IRNazanin" w:eastAsia="IRNazanin"/>
          <w:color w:val="111111"/>
          <w:sz w:val="28"/>
          <w:sz w:val="28"/>
          <w:szCs w:val="28"/>
          <w:rtl w:val="true"/>
          <w:lang w:bidi="fa-IR"/>
        </w:rPr>
        <w:t xml:space="preserve">خلاصه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نموده و اول زنی است که در مکه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خوانده و اول زنی است که ایمان را در مکه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مشرکین خون خوار و اول زنی است که دشمن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می نمود و اول زنی است که تمام اموال خود را 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زنی است که در اسلام، ایمانش به درجه ی کمال رسیده و اول زنی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خصائص فاطمیه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جناب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بذل همت و اهتمام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کاری نکرد که به توان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از شرح آن عاجز است و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باتفاق فریقین،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همه ی زوجات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شیخ حر عاملی در منظومه 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زوجاته خدیجة و فضلها</w:t>
      </w:r>
    </w:p>
    <w:p>
      <w:pPr>
        <w:pStyle w:val="BookText"/>
        <w:rPr/>
      </w:pPr>
      <w:r>
        <w:rPr>
          <w:rFonts w:ascii="IRNazanin" w:hAnsi="IRNazanin" w:eastAsia="IRNazanin"/>
          <w:color w:val="111111"/>
          <w:sz w:val="28"/>
          <w:sz w:val="28"/>
          <w:szCs w:val="28"/>
          <w:rtl w:val="true"/>
          <w:lang w:bidi="fa-IR"/>
        </w:rPr>
        <w:t>ابان عند قولها و فعلها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 الفتی المکرم</w:t>
      </w:r>
    </w:p>
    <w:p>
      <w:pPr>
        <w:pStyle w:val="BookText"/>
        <w:rPr/>
      </w:pPr>
      <w:r>
        <w:rPr>
          <w:rFonts w:ascii="IRNazanin" w:hAnsi="IRNazanin" w:eastAsia="IRNazanin"/>
          <w:color w:val="111111"/>
          <w:sz w:val="28"/>
          <w:sz w:val="28"/>
          <w:szCs w:val="28"/>
          <w:rtl w:val="true"/>
          <w:lang w:bidi="fa-IR"/>
        </w:rPr>
        <w:t>الماجد المؤید المعظم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الجنة بیت من قصب</w:t>
      </w:r>
    </w:p>
    <w:p>
      <w:pPr>
        <w:pStyle w:val="BookText"/>
        <w:rPr/>
      </w:pPr>
      <w:r>
        <w:rPr>
          <w:rFonts w:ascii="IRNazanin" w:hAnsi="IRNazanin" w:eastAsia="IRNazanin"/>
          <w:color w:val="111111"/>
          <w:sz w:val="28"/>
          <w:sz w:val="28"/>
          <w:szCs w:val="28"/>
          <w:rtl w:val="true"/>
          <w:lang w:bidi="fa-IR"/>
        </w:rPr>
        <w:t>لاصخب فیه ولالها نصب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صورة لفظ الخبر</w:t>
      </w:r>
    </w:p>
    <w:p>
      <w:pPr>
        <w:pStyle w:val="BookText"/>
        <w:rPr/>
      </w:pPr>
      <w:r>
        <w:rPr>
          <w:rFonts w:ascii="IRNazanin" w:hAnsi="IRNazanin" w:eastAsia="IRNazanin"/>
          <w:color w:val="111111"/>
          <w:sz w:val="28"/>
          <w:sz w:val="28"/>
          <w:szCs w:val="28"/>
          <w:rtl w:val="true"/>
          <w:lang w:bidi="fa-IR"/>
        </w:rPr>
        <w:t>عن النبی المصطفی المطهر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مفاخر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غالب خواص و عوام مخفی است قبول ولایت جناب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امامت اولاد امجاد او است با این که، آن وقت مکلف نبود به قبول ولایت، یعنی این تکلیف پس از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واجب بوده، ولی آن مخدره در زمان ولادت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مامت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خود شنیده بود و این مطلب خاطر نشانش بود و قدر و مقام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دانسته و پیوسته در انجام این امر و انجاح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سعی و جدی بلیغ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بحار روایت می کند که 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در کنار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اسلام شروطی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خداوند متعال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رسولان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اولی الامر و ائمه طاهرین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یکایک با برائت از اعدای ایشان به همین ترتیب 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آن ها اقرار و اعتراف نمود و تصدیق واحد واحد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هومولاک و مولی المؤمنین و امامهم بعدی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و مولای مؤمنان و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و بیعت محکمه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یک از اصول و فروع دین راحتی آداب وضو گرفتن و آداب نماز و روزه و حج و جهاد و بر والدین و صله ی رحم و واجبات و محرمات همه را ذکر نمود،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بالای دست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بالای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بدین نهج و راه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این خلاصه ی روایت بود و گرنه حدیث مفصل است و این است یعنی ما کمل من النساء الا اربعة بنت مزاحم بنت عمران، خدیجة بنت خویلد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حدیث مشارالیه، ظاهر می شود که آن مخدره به تمام اصول دین و احکامی که در آن نازل شده فرداً فرد، ایمان آورده و روح تمام اصول و فروع که میزان رد و قبول است، ایمان بامامت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مکلف بامر امامت نبوده ولی این مقام مخصوص است از برای کملین و اولیاء کاملین از این خانواده، اگرچه مرتبه ی ولایت مؤخر است لیکن در هر وقت و زمان، برای خواهی ایشان، حتم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ایمان شرط کمال و بدون ولایت این شریعت، قالبی بی روح و کلامی بی معنی می نماید و لهذا در یوم غدیر خم در نصب خلافت جناب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شریفه 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شاهد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در ذات قدسیه ی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ودایع نفسیه و ذخایری شریفه بود که در آن زمان بین اهل زمین و اهل آسمان، انحصار داشت و اعظم آن ها، گوهر گران بهای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قبل الوقوع بالقوه، ایمان آورده و تصدیق نموده، پس سبقت و قدمت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جمیع مراتب و</w:t>
      </w:r>
      <w:bookmarkStart w:id="215" w:name="pg17011_202411"/>
    </w:p>
    <w:p>
      <w:pPr>
        <w:pStyle w:val="BookText"/>
        <w:rPr/>
      </w:pPr>
      <w:bookmarkEnd w:id="215"/>
      <w:r>
        <w:rPr>
          <w:rFonts w:ascii="IRNazanin" w:hAnsi="IRNazanin" w:eastAsia="IRNazanin"/>
          <w:color w:val="111111"/>
          <w:sz w:val="28"/>
          <w:sz w:val="28"/>
          <w:szCs w:val="28"/>
          <w:rtl w:val="true"/>
          <w:lang w:bidi="fa-IR"/>
        </w:rPr>
        <w:t xml:space="preserve">مقامات ایمان بوده و این قسم از ایمان برای مردم میسر نبوده و مسأله ی امامت امری مخفی و پنهان بر ابناء آن زمان بوده تا روز غدیر خم، که پرده برداشته شد و در احترام و تجلیل خدیجه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تا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اختیار نکرد و در مدت این بیست و چهار سال و یک ماه با وجود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احدی از زنان دنیا، رغبت ننمود، و چگونه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امیرة عشیرتها و سیدة قومها و وزیرة صدق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از کثرت اغنام وحشم و ضیاع و عقار و املاک و قری و مال التجارة و عبید و اماء و مستقلات و جواهر غالیة و وجوه نقدیه، ملکه بین حجازات و اطراف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و گمان و شائبه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منت در راه آن جناب بذل نمود، خصوصاً در آن سه سال که آن بزرگوار در شعب مکه، با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ایشان در عهده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ابوالعاص بن ربیع داماد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می آورد و گندم و خرما بار می کرد و به بنی هاشم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جان با دل و زبان، ایمان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شمشیر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کرد با مال او، و اگر نه در جهت اسلام و سبقت در ایمان با هم مساوات داشته اند و همین شرف بزرگ بس است که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دختری بزرگوار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آورد که از وی بر تمام دنیا و آخرت شرافت و کرامت یافت و بر سیدات نسوان، برتری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r>
        <w:rPr>
          <w:rStyle w:val="FootnoteAnchor"/>
          <w:rtl w:val="true"/>
        </w:rPr>
        <w:footnoteReference w:id="507"/>
      </w:r>
    </w:p>
    <w:p>
      <w:pPr>
        <w:pStyle w:val="Heading2"/>
        <w:numPr>
          <w:ilvl w:val="1"/>
          <w:numId w:val="1"/>
        </w:numPr>
        <w:rPr/>
      </w:pPr>
      <w:bookmarkStart w:id="216" w:name="__RefHeading___Toc3676636_3381743652"/>
      <w:bookmarkStart w:id="217" w:name="_Toc78"/>
      <w:bookmarkEnd w:id="216"/>
      <w:r>
        <w:rPr/>
        <w:t>45</w:t>
      </w:r>
      <w:r>
        <w:rPr>
          <w:rtl w:val="true"/>
        </w:rPr>
        <w:t>-</w:t>
      </w:r>
      <w:r>
        <w:rPr>
          <w:rtl w:val="true"/>
        </w:rPr>
        <w:t>ترس از مقام خدا</w:t>
      </w:r>
      <w:bookmarkEnd w:id="217"/>
    </w:p>
    <w:p>
      <w:pPr>
        <w:pStyle w:val="BookText"/>
        <w:rPr/>
      </w:pPr>
      <w:r>
        <w:rPr>
          <w:rFonts w:ascii="IRNazanin" w:hAnsi="IRNazanin" w:eastAsia="IRNazanin"/>
          <w:color w:val="111111"/>
          <w:sz w:val="28"/>
          <w:sz w:val="28"/>
          <w:szCs w:val="28"/>
          <w:rtl w:val="true"/>
          <w:lang w:bidi="fa-IR"/>
        </w:rPr>
        <w:t>یکی از صفات ارزشمند بندگان صالح پروردگار این است که به هر مقدار که به خداوند تقرب پیدا کنند به همان مقدار نیز ترس از خدا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خائفین از خداوند در قرآن کریم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لفظ و کلمه ی خوف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خَافَ مَقَامَ رَبِّهِ وَنَهَی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نازعات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اما کسی که از مقام پروردگارش بترسد و نفس را از هوا و هوس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او است و در آیه ی شریفه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رحمان برای کسی که از مقام پروردگارش بترسد دو باغ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عرضت له فاحشته او شهوة فاجتبها من مخافة الله عزوجل، حرم علیه النار، و آمنه من الفزع الأکبر، و أنجز له ما وعده فی کتابه</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مطالب خوف مفصل را به کتب اخلاقی رجوع شود، مانند جامع السعادات و معراج السعاده و مصباح الشریعة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عمل زشت بر او روی آورد و یا در گیر شهوت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شخص به خاطر ترس از خدای بزرگ، از آن عمل زشت و شهوت خطرناک،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آتش جهنم را بر او حرام می کند، و او را از احوال دردناک قیامت نجات می دهد و آن چه که در کتابش به او وعده داده است، 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مقام پروردگار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معرفت بالائی که نسبت به پروردگارش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 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آخرین روز از دوران زندگی خود خوف از خالق یکتا داشت و در آن لحظه ای آخر عمرش نیز برای این که گرفتار وحشت و ترس مراحل خوفناک، پس از مرگ نشود، توسط دخترش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گرامیش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را در پیراهنی که به 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بر او نازل می شد، کفن کند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خَوَّفَ اللهُ مِنهُ کُلَّ شیءٍ</w:t>
      </w:r>
    </w:p>
    <w:p>
      <w:pPr>
        <w:pStyle w:val="BookText"/>
        <w:rPr/>
      </w:pPr>
      <w:r>
        <w:rPr>
          <w:rFonts w:ascii="IRNazanin" w:hAnsi="IRNazanin" w:eastAsia="IRNazanin"/>
          <w:color w:val="111111"/>
          <w:sz w:val="28"/>
          <w:sz w:val="28"/>
          <w:szCs w:val="28"/>
          <w:rtl w:val="true"/>
          <w:lang w:bidi="fa-IR"/>
        </w:rPr>
        <w:t>هر که از خدا ترسد، خدا همه چیز را از او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984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به فرزندش این بود که از خدا بترس، حقیقت ترس را، که اگر به اندازه ی ثقلین خوبی آورده باش، هر آینه تو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و اربابش که اگر به اندازه ی جن و انس، گناه کرده باش تو را رحم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شناخت از او می ترسد و کسی که از خدا ترسید، نفس خود را در دنیا به تعب و رنج می افکند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ای و قومی هستند که گناه می کنند و می گویند ما به خدا امیدواریم، و تا دم مرگ کارشان همین است این ها چگونه مردمی اند؟ فرمودند بلی این قوم در آرزوهای خود باقی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باطل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می گویند، کسی که به چیزی آرزو دارد او را می طلبد، و کسی که از چیزی می ترسد، از او فرار خواهد کرد</w:t>
      </w:r>
      <w:r>
        <w:rPr>
          <w:rFonts w:eastAsia="IRNazanin" w:cs="IRNazanin"/>
          <w:color w:val="111111"/>
          <w:sz w:val="28"/>
          <w:szCs w:val="28"/>
          <w:rtl w:val="true"/>
          <w:lang w:bidi="fa-IR"/>
        </w:rPr>
        <w:t>.</w:t>
      </w:r>
      <w:r>
        <w:rPr>
          <w:rStyle w:val="FootnoteAnchor"/>
          <w:rtl w:val="true"/>
        </w:rPr>
        <w:footnoteReference w:id="51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کدام مردمی نزد خدای عزوجل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أخوفهم لله و أعملهم بالتقوی و أزهدهم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عامل ترین با تقوی و با ترس ترین آنان برای خدا و زاهدترین آنان، در دنیا باشند</w:t>
      </w:r>
      <w:r>
        <w:rPr>
          <w:rFonts w:eastAsia="IRNazanin" w:cs="IRNazanin"/>
          <w:color w:val="111111"/>
          <w:sz w:val="28"/>
          <w:szCs w:val="28"/>
          <w:rtl w:val="true"/>
          <w:lang w:bidi="fa-IR"/>
        </w:rPr>
        <w:t>.</w:t>
      </w:r>
      <w:r>
        <w:rPr>
          <w:rStyle w:val="FootnoteAnchor"/>
          <w:rtl w:val="true"/>
        </w:rPr>
        <w:footnoteReference w:id="512"/>
      </w:r>
      <w:bookmarkStart w:id="218" w:name="pg17011_202413"/>
    </w:p>
    <w:p>
      <w:pPr>
        <w:pStyle w:val="Heading2"/>
        <w:numPr>
          <w:ilvl w:val="1"/>
          <w:numId w:val="1"/>
        </w:numPr>
        <w:rPr/>
      </w:pPr>
      <w:bookmarkStart w:id="219" w:name="__RefHeading___Toc3676638_3381743652"/>
      <w:bookmarkStart w:id="220" w:name="_Toc79"/>
      <w:bookmarkEnd w:id="218"/>
      <w:bookmarkEnd w:id="219"/>
      <w:r>
        <w:rPr/>
        <w:t>46</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سمبل عزت و آزادگی</w:t>
      </w:r>
      <w:bookmarkEnd w:id="220"/>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آراستگی به عزت و آزادگی در مکه و حجاز شهره ی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کتاب سفینة البحار،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ارجمند از تبار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اندیشمندی که افتخار خود را در پیوند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برای رسیدن به این هدف، از هیچ تلاشی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ثروتمند، طاهره و پاک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امید زنان و دختران محروم و ستم دیده جامعه، دانشمندان و صاحب فضیلت و قباحت و کمال که در پاکی و پروا و عزت و آزادگی شهری مکه و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ازدواج بست، پیوندی خدایی و سرشار از صفا و اخلاص و حرمت گذاری به حقوق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مهر و عشق، به گونه ای که پس از رحلت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از یاد نبرد و همسری را از نظر شکوه و مقام و آگاهی و منش با او در خور مقایسه ندید،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پیش از همه ی زنان گیتی و جهان، به من ایمان آورد، و همه ی امکانات خود را در راه حفظ اسلام و مسلمانان و در راه آزادی و آزادگی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با من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همراهی ام پرداخت که همه از من گسسته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آورد که همه ی آن ها در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سن ترین فرزندان او بود و برابر اسناد تاریخی و روایی، به هنگام رحلت مادر، کودکی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بزرگ منش، چنان ثروت و دارایی خود را در را ه خدا و عزت و آزادگی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 که به هنگام رحلت، یک جامه برای آخرت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و آگاهی، ژرف و عمیق نگری و آینده بینی، ایمان و اخلاص و منش و اخلاق انسانی، به گونه ای رشد یافته و مترقی و آزاد بود، که نه تنها مدال پیشتازی و پیش گامی در حق گرایی و حق پذیری و پاک منشی و آزادگی را پس از بعثت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زنان به خود اختصاص داد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پیش از بعثت نیز به صورت پیشگام و نمونه و سمبل کمال جویان و آراستگان به عزت و کرامت جلوه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خودسازی و آراستگی دنیای وجود خویشتن به این ارزش های انسانی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جهت نجات و رستگاری مردم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جامعه و دنیای خویش نیز با همه ی وجود می خواست و آزادمنشانه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به همین جهت هم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پیوند فکری و فرهنگی و خانوادگی را داد و در این راه از آسایش و آرامش و از مال و جان مایه نهاد و فداکاری ها و قهرمانی های ماندگار و درخشان و وصف ناپذیری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بنیاد آزادی و معنوی و گسترش فرهنگ عزت و آزادگی، به مخاطره افتاد و رنج تبعید و محاصره را به جان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بسان سرو بر افراشته و مقاوم در برابر توفان تاریک اندیشی و ددمنشی و زورمداری و تعصب کورانه، تنها سر فرود نیاورد که خم هم به ابرو نیاورد و با این شکوه و عظمت، بخش حساس از گستره ی قلب نازنین و تسخیر ناپذیر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تسخیر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و یَثنی عَلَیه و یُفَضِّلُها عَلی سائِرِ اُمَّهاتِ المُؤمنینَ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او در پرتو همین ویژگی ها، مهر و رحمت آفریدگارش را به گونه ای به سوی خود جلب نمود، که خدا به وجود ارجمند و منش تابناک و اخلاق و رفتار درخشان او بر فرشتگان مباهات کرد و به فرشته ی وحی فرمان داد که سلام خدا را بر آن سمبل عزت و آزادگی، نثار کند و بهشت زیبا و پر نعمت خدا و خشنودی او را به او نوید دهد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او هم در ارزش های فکری و معنوی آبشار انفاق و بخشش بود و هم در ارزش های مادی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مهر خدا و مدیریت توانمند اقتصادی و بر اثر تلاش خستگی ناپذیرش، از ثروتمندان بزرگ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هنگفت او به گونه ای بود که کاروان های متعددی کالای تجاری او را در پایتخت های منطقه جا به جا می کرد و با هر رفت و آمد به شام، یمن، ایران،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 و اعتبار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بزرگ و پر شکوه داشت که می توانست مردم شهر را در آن جا پذیرایی کند، و در کنار آن مهمان خانه ای برای محرومان فراهم کرده بود تا هم از آنان پذیرایی شود و هم گره گشایی، بر فراز خانه اش، خیمه ای پر شکوه و سبز رنگ نصب شده بود که وقتی آن جا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دروازه های شهر زیر نظرش بود، او این تشکیلات گسترده را با صدها کارگزار اداره می کرد و هر لحظه بر ثروت خود می افزود، اما روح بزرگ و پرشکوهی داشت که تمامی این ثروت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تا در راه نجات محرومان، سیر کردن گرسنگان پناه دادن به یتیمان و گسترش عدالت و آزادی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بخشش او به گونه ای خالصانه بود که خدا آن را گرامی و عزیز داشت و فرشته ی وحی فرود آمد و کار بزرگ او را در ردیف مواهب بزرگ خدا به بنده ی برگزیده اش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بزرگ این بانوی بزرگوار، به پیشوای آزادی امکان داد تا وام وامداران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دستان را نجات بخشد، بی پناهان را پناه و یتیمان را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به امکانات هجرت مجهز سازد، کسانی را که ثروت و امکاناتشان از سوی استبداد مصادره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 به کمک آن بخشش بزرگ، زندگی خود و خاندانش را در هجرت، اداره نماید و بتواند صله ی رحم و در راه های شایسته هزینه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 درباره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شدن گرامی شدن، ارجمند شدن با ارج، با ارزش، گرانبها، صاحب قدرت و قیمت عزیز و گرامی، بزرگوار، مقابل خواری</w:t>
      </w:r>
      <w:r>
        <w:rPr>
          <w:rFonts w:eastAsia="IRNazanin" w:cs="IRNazanin"/>
          <w:color w:val="111111"/>
          <w:sz w:val="28"/>
          <w:szCs w:val="28"/>
          <w:rtl w:val="true"/>
          <w:lang w:bidi="fa-IR"/>
        </w:rPr>
        <w:t>]</w:t>
      </w:r>
      <w:bookmarkStart w:id="221" w:name="pg17011_202415"/>
    </w:p>
    <w:p>
      <w:pPr>
        <w:pStyle w:val="BookText"/>
        <w:rPr/>
      </w:pPr>
      <w:bookmarkEnd w:id="221"/>
      <w:r>
        <w:rPr>
          <w:rFonts w:ascii="IRNazanin" w:hAnsi="IRNazanin" w:eastAsia="IRNazanin"/>
          <w:color w:val="111111"/>
          <w:sz w:val="28"/>
          <w:sz w:val="28"/>
          <w:szCs w:val="28"/>
          <w:rtl w:val="true"/>
          <w:lang w:bidi="fa-IR"/>
        </w:rPr>
        <w:t xml:space="preserve">در قرآن کریم کلمه 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معنای شریف گرامی، گرانمایه، ارجمند، بزرگوار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w:t>
      </w:r>
    </w:p>
    <w:p>
      <w:pPr>
        <w:pStyle w:val="BookText"/>
        <w:rPr/>
      </w:pPr>
      <w:r>
        <w:rPr>
          <w:rFonts w:ascii="IRNazanin" w:hAnsi="IRNazanin" w:eastAsia="IRNazanin"/>
          <w:color w:val="111111"/>
          <w:sz w:val="28"/>
          <w:sz w:val="28"/>
          <w:szCs w:val="28"/>
          <w:rtl w:val="true"/>
          <w:lang w:bidi="fa-IR"/>
        </w:rPr>
        <w:t>یقیناً همه ی عزت و قدرت فقط برای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نیرومندی و اقتدار برای خدا و پیامبر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اَنا ربکم العزیز، فمن اراد عزّ الدارین فلیطع العزیز</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روز می فرماید، من پروردگار با عزت قدرت و نیرومند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هم دنیا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 به عنوان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آخرت را پس عزیز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اِنَّ الله عزوجل فوض الیَ المؤمن اُمورَهُ کُلَّها و لَم یُفوِّض اِلیهِ اَن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وَلِلْمُؤْمِنِینَ وَ المؤمن یَنبغی لَهُ اَن یَکونَ عزیزاً و لا یَکونَ ذَلیلاً</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ی کارهای مؤمن را به او واگذار کرده جز این که به او اجازه نداده است خود را ذلیل و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یا نشنیدی، خداوند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 و رسول او و مؤمنان است، سزاوار است، مؤمن همیشه عزیز باشد و ذلیل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فرموده است مؤمن عزیز است و ذلیل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محکم تر و پر صلابت تر است، چرا که کوه را با کلنگ ها ممکن است قطعه قطعه کرد ولی چیزی از دین مؤمن هرگز کنده نمی شود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عظمت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در وجود من عزت است، خدا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گفت در تو کبر است فرمود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بزرگی از آن خداوند است بلکه در من عزت است</w:t>
      </w:r>
      <w:r>
        <w:rPr>
          <w:rStyle w:val="FootnoteAnchor"/>
          <w:rtl w:val="true"/>
        </w:rPr>
        <w:footnoteReference w:id="520"/>
      </w:r>
    </w:p>
    <w:p>
      <w:pPr>
        <w:pStyle w:val="Heading2"/>
        <w:numPr>
          <w:ilvl w:val="1"/>
          <w:numId w:val="1"/>
        </w:numPr>
        <w:rPr/>
      </w:pPr>
      <w:bookmarkStart w:id="222" w:name="__RefHeading___Toc3676640_3381743652"/>
      <w:bookmarkStart w:id="223" w:name="_Toc80"/>
      <w:bookmarkEnd w:id="222"/>
      <w:r>
        <w:rPr/>
        <w:t>47</w:t>
      </w:r>
      <w:r>
        <w:rPr>
          <w:rtl w:val="true"/>
        </w:rPr>
        <w:t>-</w:t>
      </w:r>
      <w:r>
        <w:rPr>
          <w:rtl w:val="true"/>
        </w:rPr>
        <w:t>فروتنی و تواضع</w:t>
      </w:r>
      <w:bookmarkEnd w:id="223"/>
    </w:p>
    <w:p>
      <w:pPr>
        <w:pStyle w:val="Heading3"/>
        <w:numPr>
          <w:ilvl w:val="2"/>
          <w:numId w:val="1"/>
        </w:numPr>
        <w:rPr/>
      </w:pPr>
      <w:bookmarkStart w:id="224" w:name="__RefHeading___Toc3676642_3381743652"/>
      <w:bookmarkStart w:id="225" w:name="_Toc81"/>
      <w:bookmarkEnd w:id="224"/>
      <w:r>
        <w:rPr>
          <w:rtl w:val="true"/>
        </w:rPr>
        <w:t>ارزش فروتنی</w:t>
      </w:r>
      <w:bookmarkEnd w:id="225"/>
    </w:p>
    <w:p>
      <w:pPr>
        <w:pStyle w:val="BookText"/>
        <w:rPr/>
      </w:pPr>
      <w:r>
        <w:rPr>
          <w:rFonts w:ascii="IRNazanin" w:hAnsi="IRNazanin" w:eastAsia="IRNazanin"/>
          <w:color w:val="111111"/>
          <w:sz w:val="28"/>
          <w:sz w:val="28"/>
          <w:szCs w:val="28"/>
          <w:rtl w:val="true"/>
          <w:lang w:bidi="fa-IR"/>
        </w:rPr>
        <w:t>یکی از ویژگی های ارزشمندی که افراد صالح و با ایمان باید دارا باشند، صفت تواضع و فروتنی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نعمة لایحسد علیها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نعمت است که به آن حسادت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بالتواضع، خانه من اعظم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فروتنی، زیرا که از بزرگ ترین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فروتنی سؤال کردند که فروتنی چیست؟</w:t>
      </w:r>
    </w:p>
    <w:p>
      <w:pPr>
        <w:pStyle w:val="BookText"/>
        <w:rPr/>
      </w:pPr>
      <w:r>
        <w:rPr>
          <w:rFonts w:ascii="IRNazanin" w:hAnsi="IRNazanin" w:eastAsia="IRNazanin"/>
          <w:color w:val="111111"/>
          <w:sz w:val="28"/>
          <w:sz w:val="28"/>
          <w:szCs w:val="28"/>
          <w:rtl w:val="true"/>
          <w:lang w:bidi="fa-IR"/>
        </w:rPr>
        <w:t xml:space="preserve">حضرت در جواب فرمودک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تعطی الناس من نفسک ما تحب ان یُعطوک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 مردم آن گونه رفتار کن که دوست داری مانند آن با تو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اَن ترضی من المجلس بدون شرفک، و ان تسلم علی من لاقیت، و ان تترک المراء و ان کنت مُحقا، و رأس الخیر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فروتنی این است که از مجلس به جای کمتر از مقام و موقعیت خود راضی باشی و به هر کس که برخورد کردی، سلام کنی و مشاجره را رها کنی، هر چند که حق با تو باشد و فروتنی در رأس همه ی خوبی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تواضع أحد الا رفعه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هیچ کس فروتنی نکرد، مگر این که خداوند او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یزید الله بهن الاخیراً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لایزید الله به الا ارتفاعاً، و ذل النفس لایزید الله به الا عزاً، و التعفف لا یزید الله به الاغنی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خداوند به واسطه ی آن ها جز خوبی نمی افزاید، فروتنی که خداوند به واسطه ی آن جز بر رفعت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ذلت و خواری نفس که خداوند به سبب آن، جز بر عزت نمی افزاید و مناعت نفس که خداوند به سبب آن جز بر بی نیازی نمی افزاید، 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السماء ملکین موکلین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تواضع لله رفعاه و من تکبر وَضَعاه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 فرشته بر بندگان گماشته شده اند پس هر کس که برای خدا فروتنی کند، او را بالا برند، و هر کس که تکبر ورزد او را پست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التواضعَ لا یزیدُ العَبدَ انَّ اللهَ اَوحی الیَّ اَن تواضَعُوا حتی لا یَفخَرَ اَحدٌ عَلی اَحدٍ و لا یبغی اَحَدٌ علی احد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فرستاده که فروتنی کنید تا کسی بر کسی افتخار نکند و کسی بر کسی تعدی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شماره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التّواضُعَ لا یزیدُ العَبدُ الا رَفعةً فَتَواضَعُوا یَرفَعُکُم اللهُ و اِنَّ العَفوَ لا یزیدُ العَبدَ الا عِزّاً فاعفَوُا یُعزُّکُم اللهُ و انَّ الصَّدقَةَ لا یَزیدُ المالَ الا نماءً فَتَصَدَّقوا یَزیدکُمُ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ی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مایه ی رفعت است تواضیع کنید تا خدا شما را رفعت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مایه ی عزت است، عفو کنید تا خدا شما را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موجب فزونی مالی است، صدقه دهید تا خدا مالتان را زیاد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آشناترین مردم به حقوق برادرانش و کوشاترین ایشان به ادای آن حقوق، از بالاترین قدر و مرتبه نزد خداوند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دنیا برای برادران خود فروتنی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در شمار صدیقان و از شیعیان 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پدر و پسری از برادران مؤمن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آن حضرت در حضور آن دو برخاست، گرامی شان داشت و در صدر مجلس نشاند، خودش نیز در کنار این دو نشست، دستور داد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نفر از آن غذا خوردند، سپس قبر با طشت و آب ریزی چوبین و حوله ای آمد 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پس از آن که، از این کار، جلوگیری می کرد و صورتش را خاک می مالید،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سوگندش داد حضرت، که مانند وقتی که دیگری مانند قنبر بر دستش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شست و شو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به محمد بن حنفیه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فرزند این مرد به تنهایی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روی دستش آب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اِبا و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میان پسر و پدر، وقتی هر دو در یک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 بر روی دستان پدر آب می ریزد و پسر بر دست پسر، محمد حنفیه نیز بر دستان پسر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این خصلت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شیعه راستین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های خود به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اگر انسان فروتن و متواضع در قعر 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بادی را به سوی او می فرستد تا وی را بر فراز نیکان در دولت بَدان قرار بدهد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خجل شد چو پهنای دریا بدید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جایی که دریاست، من چیستم؟</w:t>
      </w:r>
      <w:bookmarkStart w:id="226" w:name="pg17011_202418"/>
    </w:p>
    <w:p>
      <w:pPr>
        <w:pStyle w:val="BookText"/>
        <w:rPr/>
      </w:pPr>
      <w:bookmarkEnd w:id="226"/>
      <w:r>
        <w:rPr>
          <w:rFonts w:ascii="IRNazanin" w:hAnsi="IRNazanin" w:eastAsia="IRNazanin"/>
          <w:color w:val="111111"/>
          <w:sz w:val="28"/>
          <w:sz w:val="28"/>
          <w:szCs w:val="28"/>
          <w:rtl w:val="true"/>
          <w:lang w:bidi="fa-IR"/>
        </w:rPr>
        <w:t>گر او هست، حقا که من نیستم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را به چشم حقارت بدید</w:t>
      </w:r>
    </w:p>
    <w:p>
      <w:pPr>
        <w:pStyle w:val="BookText"/>
        <w:rPr/>
      </w:pPr>
      <w:r>
        <w:rPr>
          <w:rFonts w:ascii="IRNazanin" w:hAnsi="IRNazanin" w:eastAsia="IRNazanin"/>
          <w:color w:val="111111"/>
          <w:sz w:val="28"/>
          <w:sz w:val="28"/>
          <w:szCs w:val="28"/>
          <w:rtl w:val="true"/>
          <w:lang w:bidi="fa-IR"/>
        </w:rPr>
        <w:t>صدف در کنارش چو جان پرورید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سپهرش به جایی رسانید کار</w:t>
      </w:r>
    </w:p>
    <w:p>
      <w:pPr>
        <w:pStyle w:val="BookText"/>
        <w:rPr/>
      </w:pPr>
      <w:r>
        <w:rPr>
          <w:rFonts w:ascii="IRNazanin" w:hAnsi="IRNazanin" w:eastAsia="IRNazanin"/>
          <w:color w:val="111111"/>
          <w:sz w:val="28"/>
          <w:sz w:val="28"/>
          <w:szCs w:val="28"/>
          <w:rtl w:val="true"/>
          <w:lang w:bidi="fa-IR"/>
        </w:rPr>
        <w:t>که شد نامور لؤلؤ شاه 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از او یافت کاو پست شد</w:t>
      </w:r>
    </w:p>
    <w:p>
      <w:pPr>
        <w:pStyle w:val="BookText"/>
        <w:rPr/>
      </w:pPr>
      <w:r>
        <w:rPr>
          <w:rFonts w:ascii="IRNazanin" w:hAnsi="IRNazanin" w:eastAsia="IRNazanin"/>
          <w:color w:val="111111"/>
          <w:sz w:val="28"/>
          <w:sz w:val="28"/>
          <w:szCs w:val="28"/>
          <w:rtl w:val="true"/>
          <w:lang w:bidi="fa-IR"/>
        </w:rPr>
        <w:t>در نیستی کوفت تا هست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بلندیت باید، تواضع گزیزین</w:t>
      </w:r>
    </w:p>
    <w:p>
      <w:pPr>
        <w:pStyle w:val="BookText"/>
        <w:rPr/>
      </w:pPr>
      <w:r>
        <w:rPr>
          <w:rFonts w:ascii="Amiri" w:hAnsi="Amiri" w:eastAsia="Amiri" w:cs="Amiri"/>
          <w:color w:val="111111"/>
          <w:sz w:val="28"/>
          <w:sz w:val="28"/>
          <w:szCs w:val="28"/>
          <w:rtl w:val="true"/>
          <w:lang w:bidi="ar-SA"/>
        </w:rPr>
        <w:t>که این بام را نیست سُلَّم جز این</w:t>
      </w:r>
      <w:r>
        <w:rPr>
          <w:rStyle w:val="FootnoteAnchor"/>
          <w:rtl w:val="true"/>
        </w:rPr>
        <w:footnoteReference w:id="523"/>
      </w:r>
    </w:p>
    <w:p>
      <w:pPr>
        <w:pStyle w:val="Heading3"/>
        <w:numPr>
          <w:ilvl w:val="2"/>
          <w:numId w:val="1"/>
        </w:numPr>
        <w:rPr/>
      </w:pPr>
      <w:bookmarkStart w:id="227" w:name="__RefHeading___Toc3676644_3381743652"/>
      <w:bookmarkStart w:id="228" w:name="_Toc82"/>
      <w:bookmarkEnd w:id="227"/>
      <w:r>
        <w:rPr>
          <w:rtl w:val="true"/>
        </w:rPr>
        <w:t xml:space="preserve">تواضع حضرت خدیجه </w:t>
      </w:r>
      <w:r>
        <w:rPr>
          <w:rtl w:val="true"/>
        </w:rPr>
        <w:t>(</w:t>
      </w:r>
      <w:r>
        <w:rPr>
          <w:rtl w:val="true"/>
        </w:rPr>
        <w:t>علیها السلام</w:t>
      </w:r>
      <w:r>
        <w:rPr>
          <w:rtl w:val="true"/>
        </w:rPr>
        <w:t>)</w:t>
      </w:r>
      <w:bookmarkEnd w:id="228"/>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تواضع و فروتنی بود و با این که ثروت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او موجب تکبر و غرور او نشد و در مراسم عقد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اِحراء عقد توسط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از تواضع خود را که تاریخ به خاطر ندارد، به نمایش گذاشت و با این که از ثروتمندترین مردم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خود را کنیز و مملوک همسرش که تهی دست بود،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بیتک، فیتی بیتک، و انا جاریتک</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بفرما به خانه ی خودت، خانه ی من، خانه ی تو است و من کنیز تو هستم</w:t>
      </w:r>
    </w:p>
    <w:p>
      <w:pPr>
        <w:pStyle w:val="Heading2"/>
        <w:numPr>
          <w:ilvl w:val="1"/>
          <w:numId w:val="1"/>
        </w:numPr>
        <w:rPr/>
      </w:pPr>
      <w:bookmarkStart w:id="229" w:name="__RefHeading___Toc3676646_3381743652"/>
      <w:bookmarkStart w:id="230" w:name="_Toc83"/>
      <w:bookmarkEnd w:id="229"/>
      <w:r>
        <w:rPr/>
        <w:t>48</w:t>
      </w:r>
      <w:r>
        <w:rPr>
          <w:rtl w:val="true"/>
        </w:rPr>
        <w:t>-</w:t>
      </w:r>
      <w:r>
        <w:rPr>
          <w:rtl w:val="true"/>
        </w:rPr>
        <w:t>شجاعت و شهامت</w:t>
      </w:r>
      <w:bookmarkEnd w:id="23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بارز شجاعت و سمبل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تاریک اندیشی و استبداد و انحصار ایستاد و مسیر نکبت بار تاریخ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تهدید و ارعاب و تطمیع و شگردهای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شگرد، روشن، طریقه، فن و طرز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استوار و پرشهامت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اگر خورشید را در دست راست و ماه را در دست چپ من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واللهِ لَو وَضَعوا الشَّمسَ فی یمینی و القَمَر فی شِمالی علی اَن اَتروکَ هذا الامر حتی یُظهِرَهُ اللهُ اَو اَهلِکُ فیه ما تَرَکتُهُ</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بر کف و پرشهامت،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اُحد، خندق و حُنین، همه جا سایه به سایه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و حقوق بشر دفاع کرد و نترسید و نهراسید و بیمی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و همپای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زمان پیش رفت، دردها، و رنج ها را شهامت مندانه به جان خرید و پایداری ورزید و شجاعانه ایستادگی نمود و از روز آشنایی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بعثت</w:t>
      </w:r>
    </w:p>
    <w:p>
      <w:pPr>
        <w:pStyle w:val="BookText"/>
        <w:rPr/>
      </w:pPr>
      <w:r>
        <w:rPr>
          <w:rFonts w:ascii="IRNazanin" w:hAnsi="IRNazanin" w:eastAsia="IRNazanin"/>
          <w:color w:val="111111"/>
          <w:sz w:val="28"/>
          <w:sz w:val="28"/>
          <w:szCs w:val="28"/>
          <w:rtl w:val="true"/>
          <w:lang w:bidi="fa-IR"/>
        </w:rPr>
        <w:t xml:space="preserve">و از بعثت تا گرایش به اسلام از آغاز مخالفت زورمداران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او، تا اوج فشار و ددمنشی دشمن و تا محاصره ی همه جانبه و تبعید به دره های مکه همیشه و همه جا از مال و جان و اعتبار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پشتیبانی نهضت و پیشوای آن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پای ننشست و لحظه ای از برق شمشیرها نهراسید و با همه وجود، نشان داد که در راه حق و عدالت خالصانه و روشن گرانه و شهامت مندانه، در برابر بیداد می ایستد و از سرزنش، هیچ سرزنش کننه ی فریب کار و ستم پیشه ای نیز نمی 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به نمونه ی از جلوه های شهامت و فداکاری اش در انتخاب راه زندگی و گرایش به حق و عدالت و حمایت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آغازین ماه های اعلام بعثت و دعوت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یمن وارد مکه شد تا در مورد خبرهایی که پیرامون ظهور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ی شهر به ابوسفیان برخورد رد و از او در مورد روی دادهای جدید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جامعه و شهر و دیار</w:t>
      </w:r>
    </w:p>
    <w:p>
      <w:pPr>
        <w:pStyle w:val="BookText"/>
        <w:rPr/>
      </w:pPr>
      <w:r>
        <w:rPr>
          <w:rFonts w:ascii="IRNazanin" w:hAnsi="IRNazanin" w:eastAsia="IRNazanin"/>
          <w:color w:val="111111"/>
          <w:sz w:val="28"/>
          <w:sz w:val="28"/>
          <w:szCs w:val="28"/>
          <w:rtl w:val="true"/>
          <w:lang w:bidi="fa-IR"/>
        </w:rPr>
        <w:t xml:space="preserve">مادر مدار درست خود جریان بود که به ناگاه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با دعوت خویش خدایان ما را به باد نقد و ناسزا گرفت و دین ما را در بیراهه شمرد و نسل جوان و زنان ما را با افکار خویش تباه ساخت و به نافرمانی کشاند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آن مرد، آدرس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ابوسفیان گرفت و برای شنیدن سخن و دعوت آن حضرت، به در خانه ی او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در زد با صدای دلیرانه و موضع شیر آسای آن بانو شجاع رو 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نگهبانی از جان گرامی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شرائط، پر خطر و در برابر یورش آدمکشان به عهده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زدن آن مرد، پنداشت که او از دشمنان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مهاجمان است، به همین جهت، بر او خروشید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الی عَمَلِکَ ما تَذَرونَ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یَأویهِ ظِلَّ بَیتٍ قَد طَردتُموهُ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عَمَلِک</w:t>
      </w:r>
      <w:r>
        <w:rPr>
          <w:rFonts w:eastAsia="IRNazanin" w:cs="IRNazanin"/>
          <w:color w:val="111111"/>
          <w:sz w:val="28"/>
          <w:szCs w:val="28"/>
          <w:rtl w:val="true"/>
          <w:lang w:bidi="fa-IR"/>
        </w:rPr>
        <w:t>».</w:t>
      </w:r>
      <w:r>
        <w:rPr>
          <w:rStyle w:val="FootnoteAnchor"/>
          <w:rtl w:val="true"/>
        </w:rPr>
        <w:footnoteReference w:id="52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کار خود برو، تا تاریک اندیشان و ظالمان،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خانه اش بیارامد، شما که او را از خود راندید و در برابر منطق و دعوت عادلانه و انسانی و به خشونت و سنگربندی، روی آوردید، دیگر از جان او چه می خواهید؟</w:t>
      </w:r>
    </w:p>
    <w:p>
      <w:pPr>
        <w:pStyle w:val="BookText"/>
        <w:rPr/>
      </w:pPr>
      <w:r>
        <w:rPr>
          <w:rFonts w:ascii="IRNazanin" w:hAnsi="IRNazanin" w:eastAsia="IRNazanin"/>
          <w:color w:val="111111"/>
          <w:sz w:val="28"/>
          <w:sz w:val="28"/>
          <w:szCs w:val="28"/>
          <w:rtl w:val="true"/>
          <w:lang w:bidi="fa-IR"/>
        </w:rPr>
        <w:t xml:space="preserve">آن مرد به آرامی روش ساخت که از دشمنان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او نیست، آن گاه آن بانوی عظما و شجاع پس از مشورت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گشود و او به دیدار آن حضرت شرفیاب گردید و اسلام آورد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راستی که در وصف تدبیر و شجاعت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حمایتش از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نو اندیش، چه زیبا و سنجیده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راستین اسلام و مشاور خردمند و شجاع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یاری او و حمایت بی دریغ و شجاعانه اش، بر انبوه مشکلات و موانع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 و صفای وصف ناپذیر او آرامش خاطر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خدیجةُ وزیرةَ صدقٍ عَلی الاسلام، و کانَ رسولُ اللهِ یَسکُن الیها</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معروف تاریخی و بیداری، در شام در کاخ یزید ملعون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ستّا و 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العِلمَ و الحِلمَ و السَّماحَةَ و الفَصاحَةَ و الشَّجاعَةَ و المَحَّةَ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خدای تعالی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عطا فرموده و به هفت فضیبلت بر دیگران برتری داده است به ما علم، بردباری، فصاحت، شجاعت و محبت در دل های مؤمنین بخشیده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 ترین مردم آن کسی است که بر هوس خویش تسلط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2284</w:t>
      </w:r>
    </w:p>
    <w:p>
      <w:pPr>
        <w:pStyle w:val="BookText"/>
        <w:rPr/>
      </w:pPr>
      <w:r>
        <w:rPr>
          <w:rFonts w:ascii="IRNazanin" w:hAnsi="IRNazanin" w:eastAsia="IRNazanin"/>
          <w:color w:val="111111"/>
          <w:sz w:val="28"/>
          <w:sz w:val="28"/>
          <w:szCs w:val="28"/>
          <w:rtl w:val="true"/>
          <w:lang w:bidi="fa-IR"/>
        </w:rPr>
        <w:t xml:space="preserve">آری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نفس و هوای دل، تسلط داشت، که تمام دارایی خود را صرف دین اسلام و پیشرفت او کرد، و در اختیار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همه را صرف اسلام و مسلمین و امور دین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دلیرترین مردم، کسی است که بر هوای خویش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گفته است 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علی اگر مشرقیان و مغربیان با تو به نبرد و جنگ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ی آنان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اَصلَبُ مِنَ الجَبَلُ یُستَقَلُ مِنهُ و المؤمِن لا یُستَقَلُّ مِن دینه، مؤمن استوارتر است از کوه، چرا که کوه می تواند از کوه چیزی را بکند کم می شود ولی دین مؤمن قابل کندن و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بحث شجاعت</w:t>
      </w:r>
      <w:bookmarkStart w:id="231" w:name="pg17011_202421"/>
    </w:p>
    <w:p>
      <w:pPr>
        <w:pStyle w:val="Heading2"/>
        <w:numPr>
          <w:ilvl w:val="1"/>
          <w:numId w:val="1"/>
        </w:numPr>
        <w:rPr/>
      </w:pPr>
      <w:bookmarkStart w:id="232" w:name="__RefHeading___Toc3676648_3381743652"/>
      <w:bookmarkStart w:id="233" w:name="_Toc84"/>
      <w:bookmarkEnd w:id="231"/>
      <w:bookmarkEnd w:id="232"/>
      <w:r>
        <w:rPr/>
        <w:t>49</w:t>
      </w:r>
      <w:r>
        <w:rPr>
          <w:rtl w:val="true"/>
        </w:rPr>
        <w:t>-</w:t>
      </w:r>
      <w:r>
        <w:rPr>
          <w:rtl w:val="true"/>
        </w:rPr>
        <w:t>برخورداری از اخلاق نیک</w:t>
      </w:r>
      <w:bookmarkEnd w:id="233"/>
    </w:p>
    <w:p>
      <w:pPr>
        <w:pStyle w:val="Heading3"/>
        <w:numPr>
          <w:ilvl w:val="2"/>
          <w:numId w:val="1"/>
        </w:numPr>
        <w:rPr/>
      </w:pPr>
      <w:bookmarkStart w:id="234" w:name="__RefHeading___Toc3676650_3381743652"/>
      <w:bookmarkStart w:id="235" w:name="_Toc85"/>
      <w:bookmarkEnd w:id="234"/>
      <w:r>
        <w:rPr>
          <w:rtl w:val="true"/>
        </w:rPr>
        <w:t>فضیلت حُسن خُلق</w:t>
      </w:r>
      <w:bookmarkEnd w:id="235"/>
    </w:p>
    <w:p>
      <w:pPr>
        <w:pStyle w:val="BookText"/>
        <w:rPr/>
      </w:pPr>
      <w:r>
        <w:rPr>
          <w:rFonts w:ascii="IRNazanin" w:hAnsi="IRNazanin" w:eastAsia="IRNazanin"/>
          <w:color w:val="111111"/>
          <w:sz w:val="28"/>
          <w:sz w:val="28"/>
          <w:szCs w:val="28"/>
          <w:rtl w:val="true"/>
          <w:lang w:bidi="fa-IR"/>
        </w:rPr>
        <w:t>اخلاق خوب در دنیا جمال انسان است و موجب گشایش و سرور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ای است نفسانی که سبب صدور افعال است به سهولت و بی نیاز از تفکر و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کیفیتی است نفسانی که با کندی زایل می شود در برابر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است نفسانی که تند و سریع از بین می رود و زایل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پدیدار شدن یک خُلق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است به انجام دادن یک کار، با فکر و تأمل و یا انجام دادنش با تکلف و صبر بر آن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ملکه به سهولت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 مقتضای مزاج و سرشت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بوسیله خلق دین صاحبش کامل و موجب قرب بحق می شود، هر نبی و ولی و برگزیده ی خدا دادی اخلاق نیک بوده اند و هر مؤمن باید برای اینکار میزان اعمالش سنگین تر باشد به حُسن اخلاق مزین شود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بود و از این رو خداوند در قرآن حضرت، آن حضرت را به این ویژگی ارزشمند توصیف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قلم</w:t>
      </w:r>
    </w:p>
    <w:p>
      <w:pPr>
        <w:pStyle w:val="BookText"/>
        <w:rPr/>
      </w:pPr>
      <w:r>
        <w:rPr>
          <w:rFonts w:ascii="IRNazanin" w:hAnsi="IRNazanin" w:eastAsia="IRNazanin"/>
          <w:color w:val="111111"/>
          <w:sz w:val="28"/>
          <w:sz w:val="28"/>
          <w:szCs w:val="28"/>
          <w:rtl w:val="true"/>
          <w:lang w:bidi="fa-IR"/>
        </w:rPr>
        <w:t xml:space="preserve">در حقیقت تو ای پیامبر بر نیکو خُلقی عظیم آراسته ای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رابطه 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ی بعثت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بُعثت لأتمم مکارم الأخلاق</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من برای تکمیل اخلاق نیک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اخلاقی برترین عمل مؤمن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لیبلغ بحسن خُلقه عظیم درجات الآخرة و شرف المنازل، و انه لضعیف العبادة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بنده هر چند در عبادت ضعیف باشد، با اخلاق نیکو خود در آخرت به درجات بزرگ و منزلت های والایی، دست می یابد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لیعطی العبد من الثواب علی حسن الخلق کما یعطی المجاهد فی سبیل الله بعدوا علیه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ثوابی را که بر خوش خوبی بنده می د هد، ثواب کسی است که هر صبح و شام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یقدم المؤمن علی الله عزوجل بسهل الفرائض احب الی الله تعالی من ان بیع الناس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مؤمن بعد از انجام واجبات عملی محبوب تر از خوش اخلاقی با مردم نزد خدای تعالی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یوضع فی میزان العبد یوم القیامة 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روز قیامت در ترازوی اعمال بنده گذاشته می شود،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 أثقل فی المیزان من خلق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ترازوی اعمال، چیزی سنگین تر از خوی نیک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اسیر یهودی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او حاضر نشد که این دو جمله را بگوید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را بزن، حضرت شمشیر را برداشت که گردن او را بزند و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پروردگارت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تقتله فانه حسن الخُلق سخی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 که حسن خلق دارد و در میان قومش، سخی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 و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من خبر داد که این یهودی در میان قبیله ی خود، خوش رفتار و با سخاوت است آن مرد یهودی وقتی که چنین رفتاری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مسلمان شد و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 و أشهد ان محمداً رسول الله، را بر زبان جاری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أخبرک بأشبهکم بی خُلقاً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أحسنکم خُلقاً أعظم حلماً، و اَبرکم بقرابته و اشدّکم من نفسه انصافاً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خبر ندهم که اخلاق کدامیک از شما به من شبیه 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همه ی شما خوش خوتر، بردبارتر و به خویشاوندانش، نیکوکارتر و با انصاف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البر و حُسن الخُلق یَعمران الدیار، و یزیدان فی ااعمار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خوش خویی، خانه ها را آباد و عُمرها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الحسن یمیت الخطیئة کما تمیت الشمس الجلید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 گناه را می گذارد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آفتاب یخ را آب می کند 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خُلقه کثر محبوه، و أنست النفوس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خویی نیک داشته باشد، دوستانش زیاد شوند و دل ها به او انس و الفت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9131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خلقک یخفف الله حسابک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خود را نیکو کردن تا خداوند حسابت را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اگر چیزی نداشتی که با آن به خویشانت رسیدگی کن و به برادرانت، احسان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خویی و خوش رویی خود را از دست مده، زیرا کسی که نیک 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او را دوست می دارند و بدکاران از وی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برخوردار از اخلاق نیک و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زیاد او موجب غرور و بد رفتاری با مردم زیردستان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نیازمندی که به آن حضرت مراجعه می کرد با رفتار مناسب و نیکو حاجت او را برآورده می کرد و در طول مدتی هم که افتخار همسری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روش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مورد علاقه شدید آن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 زن دیگری ازدواج نکرد و پس از وفات آن حضرت نیز همیشه از آن بانوی معظمه به نیکی و عظمت یاد می کرد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در این باره خلق و خوی نیک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قلم در حقیقت تو ای پیامبر بر نیکو خلقی عظیم آراسته ای بحر سقاء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کنیزی از بعضی از انصار بود آمد، و حضرت هم سر پا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دو طرف عبا و لباس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فشار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هم نمی گفت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به او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عمل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که می خواست از مسجد بیرون رود، آن کنیز پشت سرش یک ریشه ای از عباء و لباسش را بشدت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آن کنیز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عمل را انجام دادی و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سربار این کار را تکرار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چیزی به تو نگفت، پس حاجت و مطلب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بیماری داشتم، در منزل، پس مرا فرستادند اهل خانه که یک رشته ای از لباس و جامه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شفاء بکنم و ببرم به بیمار بدهیم، پس وقتی آن رشته را از لباس آن حضرت تکان دادم، مرا دید و بلند شد، و من حیاء کردم که او مرا ببیند و من رشته ی لبایش و عبایش را در آورم پس من حیاء کردم که به ایشان امر کنم و بگویم یک رشته ای از عبایت در آورده به من بدهد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 همچنین قرآن درباره ی برخورد با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الضحی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ضحی</w:t>
      </w:r>
    </w:p>
    <w:p>
      <w:pPr>
        <w:pStyle w:val="BookText"/>
        <w:rPr/>
      </w:pPr>
      <w:r>
        <w:rPr>
          <w:rFonts w:ascii="IRNazanin" w:hAnsi="IRNazanin" w:eastAsia="IRNazanin"/>
          <w:color w:val="111111"/>
          <w:sz w:val="28"/>
          <w:sz w:val="28"/>
          <w:szCs w:val="28"/>
          <w:rtl w:val="true"/>
          <w:lang w:bidi="fa-IR"/>
        </w:rPr>
        <w:t xml:space="preserve">اما به شکرانه ی نعمت یتیم را خوار و تحقیر مکن و تهی دست حاجت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که یکی 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پسر بچه ای خدمتش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یتیم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یتیم دارم، و مادری بیوه و زن از آن چه خدا به تو اطعام کرده به ما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آن چه نزد او است ان قدر به و ببخشد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گفتی ای پسر، سپس رو به بلال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 چه نزد ما است بیاور، بلال بیست و یک خرما با خود آورد،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برای تو هفت دانه برای خواهرت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برای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برخاست، دستی بر سر آن کودک یتیم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یتیمی تو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جانشین صالحی برای پدرت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یتیم از فرزندان مهاجران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معاذ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تو برای این کار چه بود؟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 بود</w:t>
      </w:r>
      <w:r>
        <w:rPr>
          <w:rFonts w:eastAsia="IRNazanin" w:cs="IRNazanin"/>
          <w:color w:val="111111"/>
          <w:sz w:val="28"/>
          <w:szCs w:val="28"/>
          <w:rtl w:val="true"/>
          <w:lang w:bidi="fa-IR"/>
        </w:rPr>
        <w:t>.</w:t>
      </w:r>
      <w:bookmarkStart w:id="236" w:name="pg17011_202425"/>
    </w:p>
    <w:p>
      <w:pPr>
        <w:pStyle w:val="BookText"/>
        <w:rPr/>
      </w:pPr>
      <w:bookmarkEnd w:id="23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سرپرستی یتیمی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را اداء کند، و دست بر سر یتیم کشد، خداوند به عدد هر موئی حسنه ای برای او می نویسد و هر موئی، سیئه ای از او محو می نماید و به هر موئی درجه ای به او می بخشد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اما در مورد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نهر به معنی راندن توأم با خشونت است و شاید هم به معنی نهر آب جاری باشد چرا که آن هم آب را با شدت می راند بهر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ذاریات و آیه 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و آیه ی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به همین معنی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فقیر و سائل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دیگری است</w:t>
      </w:r>
    </w:p>
    <w:p>
      <w:pPr>
        <w:pStyle w:val="BookText"/>
        <w:rPr/>
      </w:pPr>
      <w:r>
        <w:rPr>
          <w:rFonts w:ascii="IRNazanin" w:hAnsi="IRNazanin" w:eastAsia="IRNazanin"/>
          <w:color w:val="111111"/>
          <w:sz w:val="28"/>
          <w:sz w:val="28"/>
          <w:szCs w:val="28"/>
          <w:rtl w:val="true"/>
          <w:lang w:bidi="fa-IR"/>
        </w:rPr>
        <w:t>درباره ی سائل هم گفته شده</w:t>
      </w:r>
    </w:p>
    <w:p>
      <w:pPr>
        <w:pStyle w:val="BookText"/>
        <w:rPr/>
      </w:pPr>
      <w:r>
        <w:rPr>
          <w:rFonts w:ascii="IRNazanin" w:hAnsi="IRNazanin" w:eastAsia="IRNazanin"/>
          <w:color w:val="111111"/>
          <w:sz w:val="28"/>
          <w:sz w:val="28"/>
          <w:szCs w:val="28"/>
          <w:rtl w:val="true"/>
          <w:lang w:bidi="fa-IR"/>
        </w:rPr>
        <w:t xml:space="preserve">یا او را اطعام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پول و غیره به او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نداری با نرمی ردش کن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اتاک سائل علی فرس، باسط کفیه، فقه وجب له الحق و لو سبق تمرة، یعنی وقتی سائل در نزد تو آمد سوار بر اسبی، دو دست خود را گشوده بسوی تو، پس بر او واجب است حقیقةً چیزی به او بدهد، ولو به شق و نیمه دانه ی خرمائی</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در مورد جمله ی دیگر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عَائِلًا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ضحی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 و فقیر یافت و بی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قومت فقیر بودی که می گفتند تو مالی نداری، پس خداوند تو را بی نیاز و ثروتمند و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مال خدیجه بی نیاز کرد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راوی و قائل ابن عباس است</w:t>
      </w:r>
      <w:r>
        <w:rPr>
          <w:rFonts w:eastAsia="IRNazanin" w:cs="IRNazanin"/>
          <w:color w:val="111111"/>
          <w:sz w:val="28"/>
          <w:szCs w:val="28"/>
          <w:rtl w:val="true"/>
          <w:lang w:bidi="fa-IR"/>
        </w:rPr>
        <w:t>.</w:t>
      </w:r>
    </w:p>
    <w:p>
      <w:pPr>
        <w:pStyle w:val="Heading2"/>
        <w:numPr>
          <w:ilvl w:val="1"/>
          <w:numId w:val="1"/>
        </w:numPr>
        <w:rPr/>
      </w:pPr>
      <w:bookmarkStart w:id="237" w:name="__RefHeading___Toc3676652_3381743652"/>
      <w:bookmarkStart w:id="238" w:name="_Toc86"/>
      <w:bookmarkEnd w:id="237"/>
      <w:r>
        <w:rPr/>
        <w:t>50</w:t>
      </w:r>
      <w:r>
        <w:rPr>
          <w:rtl w:val="true"/>
        </w:rPr>
        <w:t>-</w:t>
      </w:r>
      <w:r>
        <w:rPr>
          <w:rtl w:val="true"/>
        </w:rPr>
        <w:t>برخورداری از شرح صدر</w:t>
      </w:r>
      <w:bookmarkEnd w:id="238"/>
    </w:p>
    <w:p>
      <w:pPr>
        <w:pStyle w:val="Heading3"/>
        <w:numPr>
          <w:ilvl w:val="2"/>
          <w:numId w:val="1"/>
        </w:numPr>
        <w:rPr/>
      </w:pPr>
      <w:bookmarkStart w:id="239" w:name="__RefHeading___Toc3676654_3381743652"/>
      <w:bookmarkStart w:id="240" w:name="_Toc87"/>
      <w:bookmarkEnd w:id="239"/>
      <w:r>
        <w:rPr>
          <w:rtl w:val="true"/>
        </w:rPr>
        <w:t>اشاره</w:t>
      </w:r>
      <w:bookmarkEnd w:id="24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پذیرش حق و درک مطالب و خودجوشی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یک اشاره ی لطیف یا یک کلام کوتاه حقیقت را به خوبی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آن ها را بیدار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موعظه و اندرز، در روح آن ها طوفانی بپا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دیگر شدیدترین خطابه ها و گویا ترین دلائل و نیرومندترین اندرز و مواعظ در وجودشان کمترین اثری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ساده ای هم نیست</w:t>
      </w:r>
      <w:r>
        <w:rPr>
          <w:rFonts w:eastAsia="IRNazanin" w:cs="IRNazanin"/>
          <w:color w:val="111111"/>
          <w:sz w:val="28"/>
          <w:szCs w:val="28"/>
          <w:rtl w:val="true"/>
          <w:lang w:bidi="fa-IR"/>
        </w:rPr>
        <w:t>.</w:t>
      </w:r>
      <w:bookmarkStart w:id="241" w:name="pg17011_202426"/>
    </w:p>
    <w:p>
      <w:pPr>
        <w:pStyle w:val="BookText"/>
        <w:rPr/>
      </w:pPr>
      <w:bookmarkEnd w:id="241"/>
      <w:r>
        <w:rPr>
          <w:rFonts w:ascii="IRNazanin" w:hAnsi="IRNazanin" w:eastAsia="IRNazanin"/>
          <w:color w:val="111111"/>
          <w:sz w:val="28"/>
          <w:sz w:val="28"/>
          <w:szCs w:val="28"/>
          <w:rtl w:val="true"/>
          <w:lang w:bidi="fa-IR"/>
        </w:rPr>
        <w:t>تعبیری عالی قرآن دارد، در این زمینه که بعضی را صاحب شرح صدر و گستردگی روح، و بعضی را دارای تنگی و ضیق صدر،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ی مبارکه ی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یَشْرَحْ صَدْرَهُ لِلْإِسْلَامِ وَمَنْ یُرِدْ أَنْ یُضِلَّهُ یَجْعَلْ صَدْرَهُ ضَیِّقًا حَرَجًا کَأَنَّمَا یَصَّعَّدُ فِی السَّمَاءِّ سوره ی انعام، آیه 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آن کسی را که خدا می خواهد هدایتش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می سازد و آن کس را که بخواهد گمراه نماید، سینه اش را چنان تنگ می کند که گوئی می خواهد به آسمان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است که با مطالعه ی حالات افراد کاملاً مشخص است، بعضی آن چنان روحشان باز و گشاده است که هر قدر از حقایق در آن وارد شود به راحتی پذیرا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به عکس، آن چنان روح و فکرشان محدود است که گوئی هیچ جائی برای هیچ حقیقتی در آن نیست، گوئی مغزشان را در یک لحظه با دیوارهای نیرومند آهنین قرار داده اند</w:t>
      </w:r>
    </w:p>
    <w:p>
      <w:pPr>
        <w:pStyle w:val="Heading3"/>
        <w:numPr>
          <w:ilvl w:val="2"/>
          <w:numId w:val="1"/>
        </w:numPr>
        <w:rPr/>
      </w:pPr>
      <w:bookmarkStart w:id="242" w:name="__RefHeading___Toc3676656_3381743652"/>
      <w:bookmarkStart w:id="243" w:name="_Toc88"/>
      <w:bookmarkEnd w:id="242"/>
      <w:r>
        <w:rPr>
          <w:rtl w:val="true"/>
        </w:rPr>
        <w:t>عوامل شرح صدر و قساوت قلب</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عواملی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پی گیر و مستمر و ارتباط مداوم با دانشمندان و علمای صالح و شایسته، خودسازی و تهذیب نفس پرهیز از گناه و مخصوصاً غذای حرام و یاد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رأس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جهل و گناه و لجاجت و جدال و مراء و هم نشینی با بدان و فاجران و مجرمان و دنیا پرستی باعث در تنگی روح و قساوت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را که خدا بخواهد هدایت کند به او شرح صدر می دهد، یا اگر خدا بخواهد گمراه سازد، ضیق صدر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خواستن و نخواستن بی دلیل نیست، و سرچشمه های ان از خود ما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وحی آسمانی همچون دانه های باران است که بر سرزمین دل ها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تنها زمین های آماده از قطرات حیات بخش باران منتفع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تنها دل هائی از آیات الهی بهره می گیرد که در سایه ی لطف او، و خودسازی آمادگی و گسترش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پنج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آیه 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نحل، آیه 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آیا کسی که خدا سینه اش را برای اسلام گشاده ساخته، و بر فراز مرکبی از نور الهی هم سنگ دلان بی نوی است که هدایت الهی به قلبشان راه نیافته است؟</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 هائی که قلب های سخت و نفوذناپذیری دارند و ذکر خدا در آن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مواعظ سودمند در آن مؤثر است نه انذار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آیات تکان دهنده ی قرآن آن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باران</w:t>
      </w:r>
    </w:p>
    <w:p>
      <w:pPr>
        <w:pStyle w:val="BookText"/>
        <w:rPr/>
      </w:pPr>
      <w:r>
        <w:rPr>
          <w:rFonts w:ascii="IRNazanin" w:hAnsi="IRNazanin" w:eastAsia="IRNazanin"/>
          <w:color w:val="111111"/>
          <w:sz w:val="28"/>
          <w:sz w:val="28"/>
          <w:szCs w:val="28"/>
          <w:rtl w:val="true"/>
          <w:lang w:bidi="fa-IR"/>
        </w:rPr>
        <w:t>حیات بخش وحی گل های نفوذ و فضیلت را در آن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نه طراوتی، نه برگی، نه گلی و نه سایه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آنها در ضلال مبین و گمراهی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ضلالت و گمراهی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خشونت و سختی و نفوذناپذیری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سنگ های خشن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به دل هائی که در برابر نور حق و هدایت انعطافی از خود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و تسلیم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هدایت در آن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قساوت مندی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تعبیر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گشادگی سینه و فارخی روح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گستردگی کنایه از آمادگی برای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بیابان و خانه ی گسترده و وسیع آماده ی پذیرش انسان های بیشتری است، و یک سینه ای فراخ و روح گشاده، آماداه ی پذیرش حقایق فزون تری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شرح صدر و سینه ای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شرح، آیا سینه 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نوری از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نکردیم؟</w:t>
      </w:r>
    </w:p>
    <w:p>
      <w:pPr>
        <w:pStyle w:val="BookText"/>
        <w:rPr/>
      </w:pPr>
      <w:r>
        <w:rPr>
          <w:rFonts w:ascii="IRNazanin" w:hAnsi="IRNazanin" w:eastAsia="IRNazanin"/>
          <w:color w:val="111111"/>
          <w:sz w:val="28"/>
          <w:sz w:val="28"/>
          <w:szCs w:val="28"/>
          <w:rtl w:val="true"/>
          <w:lang w:bidi="fa-IR"/>
        </w:rPr>
        <w:t>شریح قاضی، همان کسی است که عمربن الخطاب او را بر مسند قضاوت کوفه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سه سال در زمان فتنه ی ابن زبیر، که شریح از قضاوت، خودداری کرد، در طول شصت سال، این جایگاه را حفظ کرد تا آن از حجاج بن یوسف، درخواست کناره گیری کرد و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در صد و هشت یا صد سالگی از دنیا رفت، او جاهلیت را نیز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صحابه نیز شمرده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شایعات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 گفت و کوسه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سبک داشت و بسیار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مرد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آنان به چیزی به سود طرف مقابلش اعتراف کرد که خود او از آن، خبر نداشت، شریح علیه او حکم کرد و آن مرد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تو به این گواهی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دایی ات جریان دیگر، این بود که زنی گریان به نزدش آمد و علیه دیگری از او دادخواست، ولی شریح دلش به حال او نسوخت تا آن جا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به گریه ی این زن نمی نگری؟ پاسخ داد برادران یوسف نیز شب هنگام نزد پدرشان آمدند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ابن ابی الحدید نقل کرده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البته این قاضی، عمر بن الخطاب او را به قضاوت کوفه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حجاج بن یوسف سقفی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یکی از سادات الطلس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الطلس چهار تن بودند، قیس بن سعد بن عباده، عبدالله بن زبیر، احنف بن قیس، 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طلس به حرف عرب، کسی را گویند که در روی وی اصلاً موی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از کسانی بود که فتوا او به ریختن خون بی گناه و معصوم امام حسین علیه السلام و ابن زیاد ملعون از او درخواست کرد که فتوا دهد با پول بسیار سنگین که به او داد ان هم فتوا داد به این عمر عظیم لعنمها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سوانح الایام میرزا حسن الشرف الواعظین یزدی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لواصح از مقتل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لشکبولده سرخی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خود خواست شریح را از قضاوت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کشید و اعمراه و اعمراه گفت، لاجرم بحال خود گذاشته شد چون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زمان خود بدعت های خلفای ناحق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تررویج که نوافل ماه رمضان به جماعت بخوانند و رد مقام به موضع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فدک به ورثه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الاحباب مرحوم محدث قمی، ص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سال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در مورد شریح قاضی، بین علمای رجال شیعه و سنی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شیعه او را مذموم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تداول قاضی را که بر خلاف حق فتوی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یا بدو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اثر خبری که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شده و آن این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به امر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 که 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او بر مسلمانان واجب است ولی در کتب معتبره این خبر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لغت دهخدا نقل از فرهنگ فارسی معین</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همان است که اشاره کردیم شریح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نشرح نقل شده که بولایة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سینه ی مبارک تو پیامبر را به 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در ذیل این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نشرح، که یعنی آیا ما قلب تو را برای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دیگران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بخاطر این است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سینه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مبادرت کرد از سینه ی مبارکش سپس یک دلو آب از چاه زمزم آورد و او را شست و شو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رنج ها و مصائب، کارشکنی های دشمن که بعدها با مردم داشت که تحمل این ها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طشتی از طلا آورد، که او پر از علم و ایمان بود، در قلب آن حضرت قرار داد</w:t>
      </w:r>
      <w:r>
        <w:rPr>
          <w:rFonts w:eastAsia="IRNazanin" w:cs="IRNazanin"/>
          <w:color w:val="111111"/>
          <w:sz w:val="28"/>
          <w:szCs w:val="28"/>
          <w:rtl w:val="true"/>
          <w:lang w:bidi="fa-IR"/>
        </w:rPr>
        <w:t>.</w:t>
      </w:r>
      <w:r>
        <w:rPr>
          <w:rStyle w:val="FootnoteAnchor"/>
          <w:rtl w:val="true"/>
        </w:rPr>
        <w:footnoteReference w:id="54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حدیثی آمده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تقاضائی از پروردگارم کردم که دوست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را نمی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جریان باد را در اختیار بعضی از</w:t>
      </w:r>
      <w:bookmarkStart w:id="244" w:name="pg17011_202429"/>
    </w:p>
    <w:p>
      <w:pPr>
        <w:pStyle w:val="BookText"/>
        <w:rPr/>
      </w:pPr>
      <w:bookmarkEnd w:id="244"/>
      <w:r>
        <w:rPr>
          <w:rFonts w:ascii="IRNazanin" w:hAnsi="IRNazanin" w:eastAsia="IRNazanin"/>
          <w:color w:val="111111"/>
          <w:sz w:val="28"/>
          <w:sz w:val="28"/>
          <w:szCs w:val="28"/>
          <w:rtl w:val="true"/>
          <w:lang w:bidi="fa-IR"/>
        </w:rPr>
        <w:t>پیامبران قبل از من قرار دادی، و بعضی از آن ها مردگان را زنده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ببینم نبودی، پناهت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گمشده نبودی، هدایت کردم؟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ای تو را گشاده</w:t>
      </w:r>
    </w:p>
    <w:p>
      <w:pPr>
        <w:pStyle w:val="BookText"/>
        <w:rPr/>
      </w:pPr>
      <w:r>
        <w:rPr>
          <w:rFonts w:ascii="IRNazanin" w:hAnsi="IRNazanin" w:eastAsia="IRNazanin"/>
          <w:color w:val="111111"/>
          <w:sz w:val="28"/>
          <w:sz w:val="28"/>
          <w:szCs w:val="28"/>
          <w:rtl w:val="true"/>
          <w:lang w:bidi="fa-IR"/>
        </w:rPr>
        <w:t>و پشتت را سبک بار نکردم؟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این نشان می دهد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معجزات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راستی، اگر کسی حالات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شرح صدرش را در حوادث سخت و پیچیده ی دوران عمر پر بار و برکتش، بنگرد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طریق عادی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تأیید الهی و ربانی است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فراخ و فکر باز او موجب شد که وی از نخستین کسانی باشد که اسلام را پذیرفت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Style w:val="FootnoteAnchor"/>
          <w:rtl w:val="true"/>
        </w:rPr>
        <w:footnoteReference w:id="543"/>
      </w:r>
      <w:r>
        <w:rPr>
          <w:rFonts w:ascii="IRNazanin" w:hAnsi="IRNazanin" w:eastAsia="IRNazanin"/>
          <w:color w:val="111111"/>
          <w:sz w:val="28"/>
          <w:sz w:val="28"/>
          <w:szCs w:val="28"/>
          <w:rtl w:val="true"/>
          <w:lang w:bidi="fa-IR"/>
        </w:rPr>
        <w:t xml:space="preserve">و اعتراف به ولایت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و معارف دین را به راحتی قبول نماید</w:t>
      </w:r>
      <w:r>
        <w:rPr>
          <w:rFonts w:eastAsia="IRNazanin" w:cs="IRNazanin"/>
          <w:color w:val="111111"/>
          <w:sz w:val="28"/>
          <w:szCs w:val="28"/>
          <w:rtl w:val="true"/>
          <w:lang w:bidi="fa-IR"/>
        </w:rPr>
        <w:t>.</w:t>
      </w:r>
      <w:r>
        <w:rPr>
          <w:rStyle w:val="FootnoteAnchor"/>
          <w:rtl w:val="true"/>
        </w:rPr>
        <w:footnoteReference w:id="544"/>
      </w:r>
    </w:p>
    <w:p>
      <w:pPr>
        <w:pStyle w:val="Heading2"/>
        <w:numPr>
          <w:ilvl w:val="1"/>
          <w:numId w:val="1"/>
        </w:numPr>
        <w:rPr/>
      </w:pPr>
      <w:bookmarkStart w:id="245" w:name="__RefHeading___Toc3676658_3381743652"/>
      <w:bookmarkStart w:id="246" w:name="_Toc89"/>
      <w:bookmarkEnd w:id="245"/>
      <w:r>
        <w:rPr/>
        <w:t>51</w:t>
      </w:r>
      <w:r>
        <w:rPr>
          <w:rtl w:val="true"/>
        </w:rPr>
        <w:t>-</w:t>
      </w:r>
      <w:r>
        <w:rPr>
          <w:rtl w:val="true"/>
        </w:rPr>
        <w:t>برخورداری از حیات طیبه</w:t>
      </w:r>
      <w:bookmarkEnd w:id="246"/>
    </w:p>
    <w:p>
      <w:pPr>
        <w:pStyle w:val="BookText"/>
        <w:rPr/>
      </w:pPr>
      <w:r>
        <w:rPr>
          <w:rFonts w:ascii="IRNazanin" w:hAnsi="IRNazanin" w:eastAsia="IRNazanin"/>
          <w:color w:val="111111"/>
          <w:sz w:val="28"/>
          <w:sz w:val="28"/>
          <w:szCs w:val="28"/>
          <w:rtl w:val="true"/>
          <w:lang w:bidi="fa-IR"/>
        </w:rPr>
        <w:t xml:space="preserve">مفسران درباره 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متعددی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روزی حلال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قناعت و رضا دادن به نصیب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رزق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عبادت توأم با روزی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توفیق بر اطاعت فرمان خدا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آن چنان وسیع و گسترده است که همه این ها و غیر آن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پاکیزه از هر نظر، پاکیزه از آلودگی ها و هرگونه چیزی که آب زلال زندگی را در کام انسان ناگوار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حیاة در قرآن هفتاد و هفت مرتبه آمده است و کلمه ی طیبه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طیبات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کلمه ی طیبین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طیبون، یک بار در سوره ی نور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طیب،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کریمه، این آیه ی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صالح کند، در حالی که مؤمن است خواه مرد باشد یا زن، به او حیات پاکیزه می بخشیم و پاداش آن ها را به بهترین اعمالی که انجام دادند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ی شریفه را، مفسرین، مانند مرحوم طبرسی از ابن عباس، چنین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حَضَرموت</w:t>
      </w:r>
      <w:r>
        <w:rPr>
          <w:rStyle w:val="FootnoteAnchor"/>
          <w:rtl w:val="true"/>
        </w:rPr>
        <w:footnoteReference w:id="545"/>
      </w:r>
      <w:r>
        <w:rPr>
          <w:rFonts w:ascii="IRNazanin" w:hAnsi="IRNazanin" w:eastAsia="IRNazanin"/>
          <w:color w:val="111111"/>
          <w:sz w:val="28"/>
          <w:sz w:val="28"/>
          <w:szCs w:val="28"/>
          <w:rtl w:val="true"/>
          <w:lang w:bidi="fa-IR"/>
        </w:rPr>
        <w:t xml:space="preserve">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دارم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زمین مرا غصب کرده است و مردم گواه صدق سخن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برای او احترام بیشتری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حمایت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 القیس را خواست و از او در این زمینه،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همه چیز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سوگند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شاکی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 بی بند و باری است که برای او هیچ مانعی ندارد سوگند دروغ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چاره ای نیست، یا باید شهود بیاوری و یا باید تسلیم سوگند او شوی، به هنگامی که امرءالقیس بر خواست تا سوگند یاد کند،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بیندیش و بعداً سوگند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بازگشتند، در این حال، آیه ی اول و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سوگند دروغ و عواقب آن برحذر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برای آن 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آنچه نزد من است سرانجام فانی می شود، این مرد راست می گوید، من قسمتی از زمین او را غصب کرده ام، ولی نمی دانم چه مقدر بوده است؟ اکنون که چنین است، هر قدر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داند حق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هم بر آن بیفزاید به خاطر استفاده ای که در این مدت از زمین او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سومین آیه ی نازل شد، آیه ی بعدی که مورد بحث ما است، او به کسانی که عمل صالح توأم با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مرحوم سید رضی رضوان الله تعالی علیه در مورد حیات طیبه،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آیه ی شریفه پرسیدند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القَناعَةٌ</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w:t>
      </w:r>
    </w:p>
    <w:p>
      <w:pPr>
        <w:pStyle w:val="BookText"/>
        <w:rPr/>
      </w:pPr>
      <w:r>
        <w:rPr>
          <w:rFonts w:ascii="IRNazanin" w:hAnsi="IRNazanin" w:eastAsia="IRNazanin"/>
          <w:color w:val="111111"/>
          <w:sz w:val="28"/>
          <w:sz w:val="28"/>
          <w:szCs w:val="28"/>
          <w:rtl w:val="true"/>
          <w:lang w:bidi="fa-IR"/>
        </w:rPr>
        <w:t>البته همان طوری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تفسیر، محدود ساختن حیات طیبه، به قناعت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مصداق است و ولی مصداقی است بسیار روشن چرا که اگر تمام دنیا را به انسان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قناعت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آزار و رنج و نگران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اگر انسان روح قناعت داشته باشد، و از حرص و آز و طمع برکنار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آسوده خاطر و خوش و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عزوجل به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همه ی نیکی ها را برای تو، در چهار چیز جمع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چهار چیز کدام است؟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مربوط به من است و دیگری مربوط به خودت و سومی هم مربوط به من و تو است و چهارمی هم مربوط به تو و مردم است</w:t>
      </w:r>
    </w:p>
    <w:p>
      <w:pPr>
        <w:pStyle w:val="BookText"/>
        <w:rPr/>
      </w:pPr>
      <w:r>
        <w:rPr>
          <w:rFonts w:ascii="IRNazanin" w:hAnsi="IRNazanin" w:eastAsia="IRNazanin"/>
          <w:color w:val="111111"/>
          <w:sz w:val="28"/>
          <w:sz w:val="28"/>
          <w:szCs w:val="28"/>
          <w:rtl w:val="true"/>
          <w:lang w:bidi="fa-IR"/>
        </w:rPr>
        <w:t xml:space="preserve">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برایم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عبادت مرا انجام دهی، و شریک برایم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مربوط به تو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هر عمل نیک تو را پیش از میزان استحقاقش می دهم و آن چه مربوط به من است و تو این است که تو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که میان تو و مردم است، این است که نسبت به مردم، همان رفتاری را بکنی که می خواهی دیگران درباره ی تو انجام دهند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برخوردار از حیات طیبه بود و تمام معانی که برای حیات طیبه وجود دارد، در وجود مقدس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 و الحق و الانصاف که پاک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از دنیا</w:t>
      </w:r>
      <w:bookmarkStart w:id="247" w:name="pg17011_202432"/>
    </w:p>
    <w:p>
      <w:pPr>
        <w:pStyle w:val="BookText"/>
        <w:rPr/>
      </w:pPr>
      <w:bookmarkEnd w:id="247"/>
      <w:r>
        <w:rPr>
          <w:rFonts w:ascii="IRNazanin" w:hAnsi="IRNazanin" w:eastAsia="IRNazanin"/>
          <w:color w:val="111111"/>
          <w:sz w:val="28"/>
          <w:sz w:val="28"/>
          <w:szCs w:val="28"/>
          <w:rtl w:val="true"/>
          <w:lang w:bidi="fa-IR"/>
        </w:rPr>
        <w:t>رفت، و در زمان حیاتش مفتخر به دریافت اسلام و درود خداوند شد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در زمان ارتحالش هم مفتخر به دریافت بشارت دخول بهشت و ساکن شدن در قصری که در آن جا ناراحتی و غم و اندوهی، وجود ندارد گردید</w:t>
      </w:r>
      <w:r>
        <w:rPr>
          <w:rFonts w:eastAsia="IRNazanin" w:cs="IRNazanin"/>
          <w:color w:val="111111"/>
          <w:sz w:val="28"/>
          <w:szCs w:val="28"/>
          <w:rtl w:val="true"/>
          <w:lang w:bidi="fa-IR"/>
        </w:rPr>
        <w:t>.</w:t>
      </w:r>
      <w:r>
        <w:rPr>
          <w:rStyle w:val="FootnoteAnchor"/>
          <w:rtl w:val="true"/>
        </w:rPr>
        <w:footnoteReference w:id="549"/>
      </w:r>
    </w:p>
    <w:p>
      <w:pPr>
        <w:pStyle w:val="Heading2"/>
        <w:numPr>
          <w:ilvl w:val="1"/>
          <w:numId w:val="1"/>
        </w:numPr>
        <w:rPr/>
      </w:pPr>
      <w:bookmarkStart w:id="248" w:name="__RefHeading___Toc3676660_3381743652"/>
      <w:bookmarkStart w:id="249" w:name="_Toc90"/>
      <w:bookmarkEnd w:id="248"/>
      <w:r>
        <w:rPr/>
        <w:t>52</w:t>
      </w:r>
      <w:r>
        <w:rPr>
          <w:rtl w:val="true"/>
        </w:rPr>
        <w:t>-</w:t>
      </w:r>
      <w:r>
        <w:rPr>
          <w:rtl w:val="true"/>
        </w:rPr>
        <w:t>تسکین یافتن از طریق عوامل طبیعی</w:t>
      </w:r>
      <w:bookmarkEnd w:id="249"/>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ماجراهای تلخ، از طریق عوامل غیبی تسکین می یافت، از جمله در سال چهارم و آغاز سال پنجم بعثت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آشکار نمودن دعوت به اسلام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تلخی از ناحیه ی مشرکان برای آن حضرت پدیدار گشت و بسیار سخت و ناگواری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جهت شریک غم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رنج شدید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 که از غم و اندوه آن حضرت کاسته شود از طریق عوامل غیبی تسکین می یافت 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سخن می گفت و او را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به مادرش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طبق روایات مشهور، مشرکان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که تو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برای ما دو پاره کن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کنم ایمان می آورند؟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شب شب چهاردهم ماه بود،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تا آن چه را که مشرکان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دعای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ماه به دو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یک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مشرکان دو پاره شدن ماه را دیدند، در عین حال، بسیاری از آن ها به کفر خود افزودند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سه آیه ی آغاز سوره ی قمر به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مشرکان لجوج آزرده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به خانه 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 استقبال گرم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شادمان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بر فراز خانه، معجزه ی شما را مشاهده کردم، و از آن شگفت انگیزتر این که</w:t>
      </w:r>
      <w:bookmarkStart w:id="250" w:name="pg17011_202433"/>
    </w:p>
    <w:p>
      <w:pPr>
        <w:pStyle w:val="BookText"/>
        <w:rPr/>
      </w:pPr>
      <w:bookmarkEnd w:id="250"/>
      <w:r>
        <w:rPr>
          <w:rFonts w:ascii="IRNazanin" w:hAnsi="IRNazanin" w:eastAsia="IRNazanin"/>
          <w:color w:val="111111"/>
          <w:sz w:val="28"/>
          <w:sz w:val="28"/>
          <w:szCs w:val="28"/>
          <w:rtl w:val="true"/>
          <w:lang w:bidi="fa-IR"/>
        </w:rPr>
        <w:t xml:space="preserve">این کودک که در رحم من است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اضطراب بودم تسلی خاطر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لا تخشی عَلی اَبی و مَعَهُ رَبُّ المشارِق و المَغارب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در مورد پدرم، خوف و نگرانی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مشرق ها و مغرب ها،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پیامبری معجزه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را به من عطا فرمود، آنگاه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در شأن معجزه ی شق القمر خواند</w:t>
      </w:r>
      <w:r>
        <w:rPr>
          <w:rFonts w:eastAsia="IRNazanin" w:cs="IRNazanin"/>
          <w:color w:val="111111"/>
          <w:sz w:val="28"/>
          <w:szCs w:val="28"/>
          <w:rtl w:val="true"/>
          <w:lang w:bidi="fa-IR"/>
        </w:rPr>
        <w:t>.</w:t>
      </w:r>
      <w:r>
        <w:rPr>
          <w:rStyle w:val="FootnoteAnchor"/>
          <w:rtl w:val="true"/>
        </w:rPr>
        <w:footnoteReference w:id="550"/>
      </w:r>
    </w:p>
    <w:p>
      <w:pPr>
        <w:pStyle w:val="Heading2"/>
        <w:numPr>
          <w:ilvl w:val="1"/>
          <w:numId w:val="1"/>
        </w:numPr>
        <w:rPr/>
      </w:pPr>
      <w:bookmarkStart w:id="251" w:name="__RefHeading___Toc3676662_3381743652"/>
      <w:bookmarkStart w:id="252" w:name="_Toc91"/>
      <w:bookmarkEnd w:id="251"/>
      <w:r>
        <w:rPr/>
        <w:t>53</w:t>
      </w:r>
      <w:r>
        <w:rPr>
          <w:rtl w:val="true"/>
        </w:rPr>
        <w:t>-</w:t>
      </w:r>
      <w:r>
        <w:rPr>
          <w:rtl w:val="true"/>
        </w:rPr>
        <w:t xml:space="preserve">حامل انوار ائمه ی طاهرین </w:t>
      </w:r>
      <w:r>
        <w:rPr>
          <w:rtl w:val="true"/>
        </w:rPr>
        <w:t>(</w:t>
      </w:r>
      <w:r>
        <w:rPr>
          <w:rtl w:val="true"/>
        </w:rPr>
        <w:t>علیهم السلام</w:t>
      </w:r>
      <w:r>
        <w:rPr>
          <w:rtl w:val="true"/>
        </w:rPr>
        <w:t>)</w:t>
      </w:r>
      <w:bookmarkEnd w:id="252"/>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حامل انوار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است نور حفظ، نور خوف، نور رجا، نور حب، نور یقین، نور فکر، نور ذکر، نور علم، نور حیاء، نور ایمان، نور احسان، نور عظمت، نور هیبت، نور حیرت، نور حیات، نور استقامت، نور استکانت، نور طمأنینه، نور جلال، نور جمال، نور واحدانیت، نور فردانیت، نور ابدیت، نور سرمدیت، نور دیمومیت، نور بقاء و نور هویت، و آن بزرگوار، جامع کمالات و واضح همه ی مراتب اعتدلات ملکی و انسانی بود و همه ی این ها اتخاذ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و کتب دیگر</w:t>
      </w:r>
    </w:p>
    <w:p>
      <w:pPr>
        <w:pStyle w:val="Heading2"/>
        <w:numPr>
          <w:ilvl w:val="1"/>
          <w:numId w:val="1"/>
        </w:numPr>
        <w:rPr/>
      </w:pPr>
      <w:bookmarkStart w:id="253" w:name="__RefHeading___Toc3676664_3381743652"/>
      <w:bookmarkStart w:id="254" w:name="_Toc92"/>
      <w:bookmarkEnd w:id="253"/>
      <w:r>
        <w:rPr/>
        <w:t>54</w:t>
      </w:r>
      <w:r>
        <w:rPr>
          <w:rtl w:val="true"/>
        </w:rPr>
        <w:t>-</w:t>
      </w:r>
      <w:r>
        <w:rPr>
          <w:rtl w:val="true"/>
        </w:rPr>
        <w:t>قطره ای از اقیانوس</w:t>
      </w:r>
      <w:bookmarkEnd w:id="254"/>
    </w:p>
    <w:p>
      <w:pPr>
        <w:pStyle w:val="BookText"/>
        <w:rPr/>
      </w:pPr>
      <w:r>
        <w:rPr>
          <w:rFonts w:ascii="IRNazanin" w:hAnsi="IRNazanin" w:eastAsia="IRNazanin"/>
          <w:color w:val="111111"/>
          <w:sz w:val="28"/>
          <w:sz w:val="28"/>
          <w:szCs w:val="28"/>
          <w:rtl w:val="true"/>
          <w:lang w:bidi="fa-IR"/>
        </w:rPr>
        <w:t xml:space="preserve">در جامعه ی عرب، رسم بود که افزون بر گزینش نام برای کودک، پس از رشد به تناسب شخصیت و نقش وی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گزیدند، کنیه ی مردان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بانوی کُنیه، کنیت، اسمی است غیر از اسم اصلی شخصی که در اول آن لفظ اب یا ابن یا ام، یا بنت می آید و برای تعظیم و تکریم است، مثل ابوالحسن، ام کلثوم، کنی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خردمند حجاز افزون بر نام های ارجمندش، که هر یک قطره ای از اقیانوس مواج شکوه او را به نمایش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چندین کنیه است که هر کدام، رازی از معنویت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 ها این سه کنیه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یاام ارجمند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مام یتیمان و بی نوایان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مام توحیدگرایان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تو بهترین مادر توحیدگرایان و برترین آنان و سالار زنان گیتی می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خَیرُ اُمهاتِ المؤمنینَ و اَفضَلُهُّنَ و سَیَّدِةَ نِساء العالمین</w:t>
      </w:r>
      <w:r>
        <w:rPr>
          <w:rFonts w:eastAsia="Amiri" w:cs="Amiri" w:ascii="Amiri" w:hAnsi="Amiri"/>
          <w:color w:val="111111"/>
          <w:sz w:val="28"/>
          <w:szCs w:val="28"/>
          <w:rtl w:val="true"/>
          <w:lang w:bidi="ar-SA"/>
        </w:rPr>
        <w:t>».</w:t>
      </w:r>
      <w:r>
        <w:rPr>
          <w:rStyle w:val="FootnoteAnchor"/>
          <w:rtl w:val="true"/>
        </w:rPr>
        <w:footnoteReference w:id="551"/>
      </w:r>
    </w:p>
    <w:p>
      <w:pPr>
        <w:pStyle w:val="Heading2"/>
        <w:numPr>
          <w:ilvl w:val="1"/>
          <w:numId w:val="1"/>
        </w:numPr>
        <w:rPr/>
      </w:pPr>
      <w:bookmarkStart w:id="255" w:name="__RefHeading___Toc3676666_3381743652"/>
      <w:bookmarkStart w:id="256" w:name="_Toc93"/>
      <w:bookmarkEnd w:id="255"/>
      <w:r>
        <w:rPr/>
        <w:t>55</w:t>
      </w:r>
      <w:r>
        <w:rPr>
          <w:rtl w:val="true"/>
        </w:rPr>
        <w:t>-</w:t>
      </w:r>
      <w:r>
        <w:rPr>
          <w:rtl w:val="true"/>
        </w:rPr>
        <w:t xml:space="preserve">افتخار مادری بر نسل پیامبر اکرم </w:t>
      </w:r>
      <w:r>
        <w:rPr>
          <w:rtl w:val="true"/>
        </w:rPr>
        <w:t>(</w:t>
      </w:r>
      <w:r>
        <w:rPr>
          <w:rtl w:val="true"/>
        </w:rPr>
        <w:t>صلی الله علیه و آله و سلم</w:t>
      </w:r>
      <w:r>
        <w:rPr>
          <w:rtl w:val="true"/>
        </w:rPr>
        <w:t>)</w:t>
      </w:r>
      <w:bookmarkEnd w:id="25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ی دختران و زنان گیتی، به عنوان روی شگاه پاکیزه ی برترین نسل و شریف ترین تبار بشریت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 یَخْرُجُ نَبَاتُهُ بِإِذْنِ رَبِّهِ وَالَّذِی خَبُثَ لَا یَخْرُجُ إِلَّا 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اعراف، آیه ی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 به اذن پروردگارش بر 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و عظمت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چشمه ای کوثر الهی، خطاب به دخت بزرگوار خویش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بطن امک کان لک مامة و عاء</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همانا وجود گرانمایه ی مادرت به عنوان جایگاه انوار امامت، برگزیده گردید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عبدالله بن عباس و حسن و قتاده و مجاهد و سدی،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مثلی است که خدای تعالی برای مؤمن و کافر مثالی زده، و کافر را تشبیه کرده، در ایمان و طاعات و افعال و انتفاع باوامر و نواهی الهی، بائتمار، ایتمار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برداری نمودن بر رأی خود کار کردن با یکدیگر مشورت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ایستادن، بهم برآمدن، رمیده شدن،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خشن که مستعد نبات و گیاه صالح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باران بر او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در کفر و آن چه از معاصی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زمین وسخه ی و شوره زار کرده که اگرچه بسیار باران بر او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نباتی هم نرویاند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مؤمن که دل رفیق و نرم دارد و ریاضت کرده باشد به نظر و تفکر و بآداب عبودیت ادب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امری از اوامر خدای متعال را بشنود، یا وعظی از مواعظ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او جایگیر شود مانند نبات در زمین پاک است و ؟؟عاقر چون دل قاسی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استعداد و آمادگی را برای هدایت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مواعظی، چه از خدا و 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دلش اثری نکند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رویدا و در شورزار خس</w:t>
      </w:r>
    </w:p>
    <w:p>
      <w:pPr>
        <w:pStyle w:val="BookText"/>
        <w:rPr/>
      </w:pPr>
      <w:r>
        <w:rPr>
          <w:rFonts w:ascii="IRNazanin" w:hAnsi="IRNazanin" w:eastAsia="IRNazanin"/>
          <w:color w:val="111111"/>
          <w:sz w:val="28"/>
          <w:sz w:val="28"/>
          <w:szCs w:val="28"/>
          <w:rtl w:val="true"/>
          <w:lang w:bidi="fa-IR"/>
        </w:rPr>
        <w:t xml:space="preserve">در ذیل آیه ی شریفه، مرحوم سید هاشم بحرانی در برهان خود از قول علی بن ابراهیم قمی، چنین نقل کرده است که مَثَل أئمه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دانششان به اذن خدای تبارک و تعالی، و مثل اعداء و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 ندارد مگر نَکِد یعنی کَدِر فاسد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لغت و معنی 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 فال، دشواری، شوم، ناکس، شوم سخت بگیر، نَکَد، سخت و دشوار و ناخوش گردیدن، زیست کسان، تنگ عیش شدن، کم گردیدن آب، اندکی شدن آب چاه، سختی و ناخوشی زیست</w:t>
      </w:r>
      <w:r>
        <w:rPr>
          <w:rFonts w:eastAsia="IRNazanin" w:cs="IRNazanin"/>
          <w:color w:val="111111"/>
          <w:sz w:val="28"/>
          <w:szCs w:val="28"/>
          <w:rtl w:val="true"/>
          <w:lang w:bidi="fa-IR"/>
        </w:rPr>
        <w:t>.</w:t>
      </w:r>
      <w:r>
        <w:rPr>
          <w:rStyle w:val="FootnoteAnchor"/>
          <w:rtl w:val="true"/>
        </w:rPr>
        <w:footnoteReference w:id="55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یک نکته ی قابل توجهی که می باشد این است که برخی از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دیگرشان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حضرت فرزندی نیاوردند</w:t>
      </w:r>
      <w:r>
        <w:rPr>
          <w:rFonts w:eastAsia="IRNazanin" w:cs="IRNazanin"/>
          <w:color w:val="111111"/>
          <w:sz w:val="28"/>
          <w:szCs w:val="28"/>
          <w:rtl w:val="true"/>
          <w:lang w:bidi="fa-IR"/>
        </w:rPr>
        <w:t>.</w:t>
      </w:r>
      <w:bookmarkStart w:id="257" w:name="pg17011_202435"/>
    </w:p>
    <w:p>
      <w:pPr>
        <w:pStyle w:val="BookText"/>
        <w:rPr/>
      </w:pPr>
      <w:bookmarkEnd w:id="257"/>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برای من فرزند عطا کرد و دیگر همسرانم را محروم نمود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هذا یخبرنی أنها أنثی و أنها النسلة الطاهرة، المیمونة و ان الله تبارک و تعالی سیجعل نسلی منها و سیجعل من نسلها ائمة و یجعلهم خلفاء فی ارضه بعد انقضاء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به من خبر می دهد که جنین تو دختر است، و برای او نسل پاک و مطهری است خداوند تبارک و تعالی، به زودی نسل مرا از او قرار می دهد و از نسلش امامانی به وجود می آیند و پس از انقطاع وحی، جانشینان من بر روی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به من یار و همسر و پشتیبانی بهتر از او ارزانی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تنها از نسل او قرار داد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او به من ارزانی داشت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رزقنی الله ولدها و حرمنی ولد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ابوالفداء اسماعیل بن عمرو ابن کثیر دمشقی،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المنتظم تاریخ الأمم الملوک ابوالفرج بن جوزی،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 لرشاد،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خدای متعال برای انجام یک برنامه ی چهل شبانه روزی، نیایش و آمادگی جسمی و روحی و معنوی برای انعقاد نطفه 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کناره گیری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روزی چند بار، از دوری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غمگین می شوند و اشک می ریزند،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 فرستند که دوری من از تو جز به نیکی و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اطاعت از فرمان پروردگارم و دریافت تحفه و هدیه</w:t>
      </w:r>
      <w:r>
        <w:rPr>
          <w:rStyle w:val="FootnoteAnchor"/>
          <w:rtl w:val="true"/>
        </w:rPr>
        <w:footnoteReference w:id="559"/>
      </w:r>
      <w:r>
        <w:rPr>
          <w:rFonts w:ascii="IRNazanin" w:hAnsi="IRNazanin" w:eastAsia="IRNazanin"/>
          <w:color w:val="111111"/>
          <w:sz w:val="28"/>
          <w:sz w:val="28"/>
          <w:szCs w:val="28"/>
          <w:rtl w:val="true"/>
          <w:lang w:bidi="fa-IR"/>
        </w:rPr>
        <w:t>خداوندی است تو نیز به عبادت خدا و پالایش جان و روح خویش بپرداز، خداوند هم به دلیل وجود شایسته تو و شکیبایی ات، هر روز چندین مرتبه بر فرشتگان گرانمایه اش، مباهات می کند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عزوجل لیباهی بک کرام ملائکة کل یوم مرارا</w:t>
      </w:r>
      <w:r>
        <w:rPr>
          <w:rFonts w:eastAsia="IRNazanin" w:cs="IRNazanin"/>
          <w:color w:val="111111"/>
          <w:sz w:val="28"/>
          <w:szCs w:val="28"/>
          <w:rtl w:val="true"/>
          <w:lang w:bidi="fa-IR"/>
        </w:rPr>
        <w:t>»</w:t>
      </w:r>
    </w:p>
    <w:p>
      <w:pPr>
        <w:pStyle w:val="Heading2"/>
        <w:numPr>
          <w:ilvl w:val="1"/>
          <w:numId w:val="1"/>
        </w:numPr>
        <w:rPr/>
      </w:pPr>
      <w:bookmarkStart w:id="258" w:name="__RefHeading___Toc3676668_3381743652"/>
      <w:bookmarkStart w:id="259" w:name="_Toc94"/>
      <w:bookmarkEnd w:id="258"/>
      <w:r>
        <w:rPr/>
        <w:t>56</w:t>
      </w:r>
      <w:r>
        <w:rPr>
          <w:rtl w:val="true"/>
        </w:rPr>
        <w:t>-</w:t>
      </w:r>
      <w:r>
        <w:rPr>
          <w:rtl w:val="true"/>
        </w:rPr>
        <w:t xml:space="preserve">حضرت خدیجه </w:t>
      </w:r>
      <w:r>
        <w:rPr>
          <w:rtl w:val="true"/>
        </w:rPr>
        <w:t>(</w:t>
      </w:r>
      <w:r>
        <w:rPr>
          <w:rtl w:val="true"/>
        </w:rPr>
        <w:t>علیها السلام</w:t>
      </w:r>
      <w:r>
        <w:rPr>
          <w:rtl w:val="true"/>
        </w:rPr>
        <w:t>)</w:t>
      </w:r>
      <w:r>
        <w:rPr>
          <w:rtl w:val="true"/>
        </w:rPr>
        <w:t xml:space="preserve">، ام المؤمنین </w:t>
      </w:r>
      <w:r>
        <w:rPr>
          <w:rtl w:val="true"/>
        </w:rPr>
        <w:t>[</w:t>
      </w:r>
      <w:r>
        <w:rPr>
          <w:rtl w:val="true"/>
        </w:rPr>
        <w:t>مادر مؤمنین</w:t>
      </w:r>
      <w:r>
        <w:rPr>
          <w:rtl w:val="true"/>
        </w:rPr>
        <w:t>]</w:t>
      </w:r>
      <w:bookmarkEnd w:id="259"/>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گردیده است، چنانچه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اَولی و سزاوارتر به مؤمنان است از خود آنها و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نکاح به حکم مادران 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آیه ی شریفه دلالت دارد بر شرافت و جایگاه ویژه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که همسران آن حضرت را از نظر احترام و رعایت شئون ادب در زندگی، مادر معنوی و روحانی مؤمنین معرفی نموده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تأثیرش مسأله ی حفظ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ویژگی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خطاب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خدیجه أنت خیر امهات المؤمنین و افضلها و سیدة نساء العالمین</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ای خدیجه تو، بهترین و برترین مادر ایمان آورندگان و سرور زنان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کمی تأمل کرده و صاحب نظران، در مقا م مقایسه برآیند، که آیا این وصف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ی هسمران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یا خیر؟</w:t>
      </w:r>
    </w:p>
    <w:p>
      <w:pPr>
        <w:pStyle w:val="BookText"/>
        <w:rPr/>
      </w:pPr>
      <w:r>
        <w:rPr>
          <w:rFonts w:ascii="IRNazanin" w:hAnsi="IRNazanin" w:eastAsia="IRNazanin"/>
          <w:color w:val="111111"/>
          <w:sz w:val="28"/>
          <w:sz w:val="28"/>
          <w:szCs w:val="28"/>
          <w:rtl w:val="true"/>
          <w:lang w:bidi="fa-IR"/>
        </w:rPr>
        <w:t xml:space="preserve">آیا در میان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اسرار ایشان را فاش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تحریم</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تحریم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پیامبر با یکی از همسرانش سخنی نهانی گفت و همین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مطلع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اظهار کرد و از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خبر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آن دانای آگاه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 های تان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علیه او به یکدیگر کمک کنید در حقیقت، خدا خود سرپرست او است،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تسنن اعتراف به این حقیقت نموده اند که سوره ی تحریم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ده ها حدیث وارده از طریق ابن عباس عموزاده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الخطاب نیز بازگو کننده ی این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ابو عبدالله محمد بن اسماعیل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صحیح مسلم، مسلم بن حجاج، باب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سنن الترمذی، ابو عیسی محمد بن عیسی بن سورة السلمی الترمذی،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السنن الکبری، احمد بن شعیب النسائی،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القرآن العظیم، اسماعیل بن عمرو بن کثیر الدمشقی،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الکاشف عن حقائق غوامض التنزیل، محمود، زمخشری،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هم چنین در تفسیر المنثور، جلال الدین سیوطی و تفسیر طبری، ذیل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تحریم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خاطب سبحانه عائشة و حفصة،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التعاون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بالإیذاء و التظاهر علیه فقد علیکما التوبة و وجب علیکم الرجوع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عایشه و حفصه را مخاطب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توبه 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اذیتی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با کمک یکدیگر ایشان را آزردند و تظاهر کردند که با او هستند و به او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بر شما دو نفر واجب است و واجب است که به حق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السعادة فی مقامات العبادة، سلطان محمد، گنابادی،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الایة باتفاق المفسرین من الخاصة و العامة فی عائشة و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طبرسی،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کنزل الدقائق و بحر الغرائب، محمد بن عمر رضا قمی مشهدی،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معنوی ام المؤمنین با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أجمع المسلمون علی أن خدیجة من أهل الجنة و أن الشک فی بشارة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بذلک کفر و اختلف المسلمون فی عائشة اختلافا عظیماً فذهب کثیر من المسلمین الی تکفیزها یخروجها علی بنی هاشم و حربها لهم و طعنها فی امامة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صحة امامته</w:t>
      </w:r>
    </w:p>
    <w:p>
      <w:pPr>
        <w:pStyle w:val="BookText"/>
        <w:rPr/>
      </w:pPr>
      <w:r>
        <w:rPr>
          <w:rFonts w:ascii="IRNazanin" w:hAnsi="IRNazanin" w:eastAsia="IRNazanin"/>
          <w:color w:val="111111"/>
          <w:sz w:val="28"/>
          <w:sz w:val="28"/>
          <w:szCs w:val="28"/>
          <w:rtl w:val="true"/>
          <w:lang w:bidi="fa-IR"/>
        </w:rPr>
        <w:t xml:space="preserve">عند کافة المسلمین و ثبوت مبایعته و قتلها سبب ذلک الخروج، نحو سته عشر ألفا مابین صحابی الی مسلم و مؤمن و مع مارو و أنها من جملة من أفشی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مسلمانان اتفاق نظر دارند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بهشت است و کسی در مورد این مطلب که بشارت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کافر است، اما مسلمانان در مورد اختلاف شدید و بزرگی با یک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مسلمانان او را تکفیر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برابر بنی هاشم قیام کرد و با آنان جنگید و بنی هاشم را از آن جا که پیر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امامتش اقرار داشتند، سرزنش می کرد، تازه این ها بعدا از آن مرحله ای بود که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مسلمانان واضح گردیده و بیعت با او در غدیرخم ثابت شده بود، او به سبب قیامی که کرد، بیش از شانزده هزار نفر از صحابی مسلمان و مؤمن کشته شدند و دیگر این که جمله کسانی بود که بسیاری گفته اند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کرد و او را رسوا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بما للنبی من الأحوال و الأموال و الحفدة و المتاع، تقی الدین احمد مقریزی،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أیهما أفضل هی أو عائشة؟ فرجح فضل خدیجة جماعة من العلماء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داخل اتاق های پیامبر مشوید، مگر آن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به شما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در انتظار پخته شدن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دعوت شدید داخل گردید، و وقتی که غذا خوردید پراکنده شوید بی آن که سرگرم سختی گردید،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پیامبر را می رنجاند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شرم می دارد و حال آن که خدا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خواستند از پشت پرده از آنان به خواهید، این برای دل های شما و دل های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حق ندارید،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نکاح خود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آیا در مدینه پیش نیامد که أصحاب سرزده وارد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دنبال آن،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حالی که چنین گزارشی را در خصوص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مکه نیافتیم؟</w:t>
      </w:r>
    </w:p>
    <w:p>
      <w:pPr>
        <w:pStyle w:val="BookText"/>
        <w:rPr/>
      </w:pPr>
      <w:r>
        <w:rPr>
          <w:rFonts w:ascii="IRNazanin" w:hAnsi="IRNazanin" w:eastAsia="IRNazanin"/>
          <w:color w:val="111111"/>
          <w:sz w:val="28"/>
          <w:sz w:val="28"/>
          <w:szCs w:val="28"/>
          <w:rtl w:val="true"/>
          <w:lang w:bidi="fa-IR"/>
        </w:rPr>
        <w:t xml:space="preserve">آیا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 سَمِعْتُمُوهُ ظَنَّ الْمُؤْمِنُونَ وَالْمُؤْمِنَاتُ بِأَنْفُسِهِمْ خَیْرًا وَقَالُوا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جَاءُوا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ی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فِی الدُّنْیَا وَالْآخِرَةِ لَمَسَّکُمْ فِی مَا أَفَضْتُمْ فِیهِ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وَیُبَیِّنُ اللَّهُ لَکُمُ الْآیَاتِ وَاللَّهُ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وَأَنَّ اللَّهَ 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نور</w:t>
      </w:r>
    </w:p>
    <w:p>
      <w:pPr>
        <w:pStyle w:val="BookText"/>
        <w:rPr/>
      </w:pP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شری برای خود تصور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وآن کسی از ایشان که قسمت عمده ی آن را به گردن گرفته است 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نفگتند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نزد خدا دروغ گویانند، و اگر فضل خدا و رحمتش در دنیا و آخرت بر شما نبود،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آن به دخالت پرداختید، به شما عذابی بزرگ می رسید، 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یکدیگر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های خود چیزی را که بدان علم نداشتید، می گفتید و می پنداشتید که کاری سهل و ساده است با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آن را شنیدید نگفتید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سزاوار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اندرزتان می دهد که هیچ گاه دیگر مثل آن را، اگر مؤمنید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دانای سنجیده کار است، کسانی که دوست دارند که زشتکاری در میان آنان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پیدا کند، برای آنان در دنیا و آخرت عذابی پر 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شما نمی دانید و اگر فضل و رحمت خدا بر شما نبود و این که خدا رئوف و مهربانی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تهمتی دروغین به یکی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w:t>
      </w:r>
    </w:p>
    <w:p>
      <w:pPr>
        <w:pStyle w:val="BookText"/>
        <w:rPr/>
      </w:pPr>
      <w:r>
        <w:rPr>
          <w:rFonts w:ascii="IRNazanin" w:hAnsi="IRNazanin" w:eastAsia="IRNazanin"/>
          <w:color w:val="111111"/>
          <w:sz w:val="28"/>
          <w:sz w:val="28"/>
          <w:szCs w:val="28"/>
          <w:rtl w:val="true"/>
          <w:lang w:bidi="fa-IR"/>
        </w:rPr>
        <w:t xml:space="preserve">از آیاتی که 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بر می آید که منافقان یک فرد بی گناهی را به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نمودند، و درباره ی فردی تهمت زدند که آیات قرآن با قاطعیت کم نظیری با آن برخورد نموده و از آنان را سر جای خود نشاند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بی گناه کیست؟ مفسران و محققان در این باره،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عایشه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معتقدند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محدثان و مفسران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عایشه می دانند و در این مورد، داستان مفصلی را نقل می کنند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خودش ناقصل این داستان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مسافرت، یکی از همسرانش را به قید قُرعه، همراه خود می برد،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من اصابت کرد و من در این سفر افتخار ملازمت او را داشتم، سرکوبی دشمن به پایان رسید، و سپاه اسلام، در حال بازگشت، به مدینه بودند، و در نزدیکی مدینه، شب هنگام به استراحت پرداختند، ناگهان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حرکت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سپاه اسلام را فرا گرفت و من از کجاوه ی خود در آمدم و برای قضای حاجت به نقطه ی دوری رفتم وقتی که به نزد کجاوه ی خود بازگشتم، متوجه شدم گردنبندی که از مهره های یمنی داشتم باز شده و به زمین افتاده است، من بار دیگر به دنبال آن رفتم و مقداری معطل شدم، پس از آن که گردنبند را یافتم به جایگاه خود بازگشتم، اما سپاه اسلام حرکت کرده بود و کجاوه ی مرا نیز به گمان این که من در میان ان هستم، روی سر گذارده و رفته بودند، و من تک و تنها در آن جا ماندم، ولی می دانستم وقتی به منزل بعدی رسیدند و مرا در محل ندیدند به سراغ من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یک نفر از سپاهیان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لشگر عقب مانده بود، به هنگام صبح مرا از دور دید نزدیک آمد و مرا شناخت، بی آن که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کرد، سپس شتر خود را خوابانید و من بر آن سوار شدم، او در حالی که مهار ناقه را در دست داشت، مرا به سپاه اسلام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منافقان، به خصوص رئیس آن ها، از جریان آگاه شدند، به شایعه سازی پرداختند و شایعه در شهر پیچید و نقل مجالس گردید، و کار به جایی کشید که گروهی از مسلمانان درباره ی من گمان بد بردند، و پس از مدتی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جَاءُوا بِالْإِفْکِ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مرا از تهمت منافقان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این فشرده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عامه افتخار تمام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شأن نزول هم از لحاظ سند و هم از لحاظ متن موهون و بی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عقل و تاریخ صحیح،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تنها یک راوی دارد و آن هم خود عایشه است؟ آیا خداوند، دهان هزاران صحابی را بسته و مُهر زده بود و هیچ یک از آن ها جز او نمی توانست چیزی از آن را برای ما روایت نمایند؟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شگفتی این داستان می افزاید حرکت بسیار سریع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رفتن عایشه برای پیدا کردن گردنبند، چه مقدار وقت می گرفت که چون برگشت همه سپاه بار خود را بسته و حرکت کرده بودند و اثری از آن ها بر جای نمانده بود؟ در حالی که هر سپاهی به ناچار ابتدا و انتها و مقدمه و مؤخره دارد و مسلم است که جایگاه زوجه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سپاه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عایشه برای رفتن به آب ریزگاه چه مقدار از سپاه دور شده بود که زوزه ی شتران و همهمه ی مردان را به هنگام بار برداشتن و کوه ؟؟ کردن ننشیند؟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و کجاوه ای که حاملانش آن را بر می دارند و متوجه خالی بودن آن از سرنشین نمی شوند، این سرنشین چه اندازه سبک و زن بوده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مورد احترام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بود که، بیش از یک ماه هدف تیر زبان تهمت زنندگان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واکنشی از طرف قبیله اش انجام نمی گرفت؟ مگر شمشیرهای دلیر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بودند؟ پدرش ابوبکر و برادرش عبدالله، و عبدالرحمان، و پسر عموهایش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بود که از او دفاع نمی کردند؟ ابوبکر را چه شده بود که نتوانست در برابر بدگویی گروهی از برادران مسلمانش به رئیس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بندد، ولی در برابر کسانی که پرده ی شرف خانواده اش را دریده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بسته و زبان در کام کشیده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نتیحه روشن این بررسی به ما نشان می دهد که شأن نزول علاوه بر این که برخی از روایات با برخی دیگر تناقض دارند، با واقعیت تاریخی هم تناقضی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جعلیات و دروغ پردازی های خود عایشه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 روایتی که بردارنده ی شأن نزول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چیست؟</w:t>
      </w:r>
    </w:p>
    <w:p>
      <w:pPr>
        <w:pStyle w:val="BookText"/>
        <w:rPr/>
      </w:pPr>
      <w:r>
        <w:rPr>
          <w:rFonts w:ascii="IRNazanin" w:hAnsi="IRNazanin" w:eastAsia="IRNazanin"/>
          <w:color w:val="111111"/>
          <w:sz w:val="28"/>
          <w:sz w:val="28"/>
          <w:szCs w:val="28"/>
          <w:rtl w:val="true"/>
          <w:lang w:bidi="fa-IR"/>
        </w:rPr>
        <w:t xml:space="preserve">هنگامی که به کتب حدیث و سیره ی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آن حضرت، امام محمد باقر و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فقط،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ی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اسلام آوردند و اسلامشان نیکو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را نزد خود نگه 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خیلی دوست می داشت که این باعث حسادت عایشه و حفصه گردید، تا آن جا که همراه با پدرانشان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پسر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آن غلام، یعنی جریح است و ما بر آن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بر دروغ بودن این شهادت و تهمت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دریافته بود که این تهمت ممکن است در جان و دل دیگران، اثر گذارده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را برای اصحابش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حال خشم به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برود و آن غلام جریح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برخلاف آن چه گفته شده بر تو روشن گردید، او را به حال خود بگذارد و آسیبی به وی مرسان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به سوی جریح رفت، جریح از ترس فرار کرد و از درختی بالا رفت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خود را به زمین افکند و جامه از پاهایش کنار رفت و بر حضرت آشکار شد که او خنثی است، پس او را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چه از او دیده</w:t>
      </w:r>
    </w:p>
    <w:p>
      <w:pPr>
        <w:pStyle w:val="BookText"/>
        <w:rPr/>
      </w:pPr>
      <w:r>
        <w:rPr>
          <w:rFonts w:ascii="IRNazanin" w:hAnsi="IRNazanin" w:eastAsia="IRNazanin"/>
          <w:color w:val="111111"/>
          <w:sz w:val="28"/>
          <w:sz w:val="28"/>
          <w:szCs w:val="28"/>
          <w:rtl w:val="true"/>
          <w:lang w:bidi="fa-IR"/>
        </w:rPr>
        <w:t>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فرا خواند و آن ها جریح را دیدند، و توطئه ی آن گروه،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تهمتشان باطل شد، آن ها نیز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آمرزش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تهمتی که بدان متهم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حسین بن حمدان الخصیبی،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قمی، ابوالحسن علی بن ابراهیم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نور الثقلین، عبد علی بن جمعه ی حویزی،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بحارالانوار مجلسی،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ملا محسن فیض کاشانی،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مجمع البحرین و مطلع النیرین، فخرالدین بن محمد طریحی،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آیات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ی قطبیه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نه در شأن عایشه، انتهای بحث را با حدیثی شریف،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زنده گرداند تا آن که او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انتقام گیرد از برای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به چه سبب او را حد می زند؟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تهمت و افترایی که به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حد نزد و حق تعالی حد او را تأخیر انداخت، تا این که توسط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را جاری 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تعالی حضرت ختمی مرتبت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رحمت فرستاده است و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انتقام</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محاسن برقی،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مختصر البصائر الدرجات،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مستدرک الوسائل میرزا حسین نوری طبرسی،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صافی،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مجمع البحرین،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مکیال المکارم، سید محمد تقی موسوی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ی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و ثبوتش مشروط به رعایت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رعایت تقوا و ورع را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غیر از این باشد با آن چه که خداوند در آیه ی دیگر فرموده و می 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حجرات، آیه ی </w:t>
      </w:r>
      <w:r>
        <w:rPr>
          <w:rFonts w:eastAsia="Amiri" w:cs="Amiri" w:ascii="Amiri" w:hAnsi="Amiri"/>
          <w:color w:val="111111"/>
          <w:sz w:val="28"/>
          <w:szCs w:val="28"/>
          <w:lang w:bidi="ar-SA"/>
        </w:rPr>
        <w:t>13</w:t>
      </w:r>
      <w:bookmarkStart w:id="260" w:name="pg17011_202442"/>
    </w:p>
    <w:p>
      <w:pPr>
        <w:pStyle w:val="BookText"/>
        <w:rPr/>
      </w:pPr>
      <w:bookmarkEnd w:id="260"/>
      <w:r>
        <w:rPr>
          <w:rFonts w:ascii="IRNazanin" w:hAnsi="IRNazanin" w:eastAsia="IRNazanin"/>
          <w:color w:val="111111"/>
          <w:sz w:val="28"/>
          <w:sz w:val="28"/>
          <w:szCs w:val="28"/>
          <w:rtl w:val="true"/>
          <w:lang w:bidi="fa-IR"/>
        </w:rPr>
        <w:t xml:space="preserve">گرامی ترین شما نزد پروردگار، با تقواترین شما هستند، منافات داشت، روی این جهت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منوط و مشروط به رعایت تقوا و پرهیزگاری نموده و در همان سوره ی که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آیه 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همسران پیامبر، شما مثل سایر زن ها نیستید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 بانوان دیگر برتری پیدا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برتری شما منوط به رعایت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وَکَانَ ذَلِکَ عَلَی اللَّهِ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ای همسران پیامبر، هر کدام از شما گناه آشکار و فاحشی مرتکب شود عذاب او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او فایده ای نخواهد داشت بلکه از این درجه و اعتبار، ساقط شده و دو چندان نیز عذاب خواهد شد</w:t>
      </w:r>
      <w:r>
        <w:rPr>
          <w:rFonts w:eastAsia="IRNazanin" w:cs="IRNazanin"/>
          <w:color w:val="111111"/>
          <w:sz w:val="28"/>
          <w:szCs w:val="28"/>
          <w:rtl w:val="true"/>
          <w:lang w:bidi="fa-IR"/>
        </w:rPr>
        <w:t>.</w:t>
      </w:r>
      <w:r>
        <w:rPr>
          <w:rStyle w:val="FootnoteAnchor"/>
          <w:rtl w:val="true"/>
        </w:rPr>
        <w:footnoteReference w:id="566"/>
      </w:r>
    </w:p>
    <w:p>
      <w:pPr>
        <w:pStyle w:val="Heading2"/>
        <w:numPr>
          <w:ilvl w:val="1"/>
          <w:numId w:val="1"/>
        </w:numPr>
        <w:rPr/>
      </w:pPr>
      <w:bookmarkStart w:id="261" w:name="__RefHeading___Toc3676670_3381743652"/>
      <w:bookmarkStart w:id="262" w:name="_Toc95"/>
      <w:bookmarkEnd w:id="261"/>
      <w:r>
        <w:rPr/>
        <w:t>57</w:t>
      </w:r>
      <w:r>
        <w:rPr>
          <w:rtl w:val="true"/>
        </w:rPr>
        <w:t>-</w:t>
      </w:r>
      <w:r>
        <w:rPr>
          <w:rtl w:val="true"/>
        </w:rPr>
        <w:t xml:space="preserve">پیوند مقدس پیامبر خدا </w:t>
      </w:r>
      <w:r>
        <w:rPr>
          <w:rtl w:val="true"/>
        </w:rPr>
        <w:t>(</w:t>
      </w:r>
      <w:r>
        <w:rPr>
          <w:rtl w:val="true"/>
        </w:rPr>
        <w:t>صلی الله علیه و آله و سلم</w:t>
      </w:r>
      <w:r>
        <w:rPr>
          <w:rtl w:val="true"/>
        </w:rPr>
        <w:t xml:space="preserve">) </w:t>
      </w:r>
      <w:r>
        <w:rPr>
          <w:rtl w:val="true"/>
        </w:rPr>
        <w:t>پس از معراج</w:t>
      </w:r>
      <w:bookmarkEnd w:id="26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ماجراهای معراج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جبرئیل مرا به بهشت جاوید برد، ناگاه درختی از نور، در آن جا مشاهده کردم، در کنار پایه ی آن درخت، دو فرشته را دیدم که، زیورهایی را می آراستند و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فرشته تا روز قیامت، آن زیورها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گذشتم، ناگاه به درختی رسیدم، از آن درخت خوشه ی خرمای لطیف دیدم که نرم تر از روغن، و خوشبو تر از مُشک، و شیرین تر از عسل بود، یک عدد خرما از آن چیدم و خوردم، همان خرما، به صورت آبی، در صلب من در آمد، پس از آن که، از معراج بازگشتم، با همسرم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شدم،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خرما در رحم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حَوْراءُ اِنْسِیَّهٌ، فاذا اشتَقتُ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شَمَمتُ رائحَةَ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بهشتی است که به صورت انسان روی زمین درآمده، هرگاه مشتاق بهشت می گردم، بوی خوش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بویم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روایتی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 عائشه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را دوست دارید؟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می دانستی میزان محبت من به او را حتماً محبت تو به او زیاد می شد، هنگامی که مرا به آسمان چهارم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میکائیل اقامه گفت، سپس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نزدیک شو و 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بروم با این که تو در حضور من هستی؟</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عزوجل انبیاء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مقربین برتری داده و خصوص تو را تفضیل ویژه ای بر جمله ی ملائکه،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رفته و با اهل آسمان چهارم نماز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راست خود، توجه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بُستانی از بساتین بهشت دیدم، در حالی که فوجی و گروهی از ملائکه دورش حلقه زده بودند، سپس از این آسمان گذشته و به آسمان پنجم و از آن به آسمان ششم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آسمان که رسیدم،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خوب پدری است، پدرت ابراهیم و خوب برادری است،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گذاشته و وقتی به مقام حجت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مرا گرفت، و به بهشت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به درختی از نور برخوردم که در اصل و ریشه ی آن فرشته ای که حُلَل و زیور ها به خود پیچید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وست من، آن درخت از آن کیست؟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متعلق به برادرت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فرشته تا روز قیامت، حُلل و زیورها را به خود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جلو رفتم به درخت خرمائی برخورد کردم که خرمایش نرمتر از کف و خوشبوتر از مُشک و شیرین تر از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چیدم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مبدل شد نطفه ای در صلب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خاتون، مواقعه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انسیه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ای است به شکل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من مشتاق بهشت شوم، بوی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می نمایم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چند روایت دیگر در این زمینه وجود دارد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فرات از قول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هنگامی که این آیه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آیه 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آنان که دارای ایمان و کارهای شایسته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پاکیزه ترین زندگی و بهترین سرانجام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منظور از طوبی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درختی است در بهشت که اگر سواره ای با اسب راهوار، صد سال در سایه ی آن سیر کند به آخر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رضوان الله تعالی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ای بسیار نشان می داد، یکی از زن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قدر دوست داری که هیچ یک از افراد خاندانت را آن گونه دوست نداری؟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شب معراج به آسمان ها سیر داده شدم، جبرئیل مرا کنار درخت طوبی برد، سپس دستش را بر میان دو شانه 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متعال ولادت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معراج به زمین بازگشتم، و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شدم،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هرگاه مشتاق بهشت می شوم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خد می آورم و بوی بهشت را از او می شنوم، او حَوراءِ اِنسیه، زن بهشتی به صورت انسان دنیا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می بوسید و می بویید، عایشه از علاقه ی شدید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ناراحتی می کرد، و آن را برای خود ناگوار می د انست،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علاقه ی خود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عایشه، چنین ترسیم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معراج مرا به آسمان ها بردند، در آن جا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کنار درخت طوبی برد، و از میوه های آن درخت به من داد، از آن ها تناول کردم، خداوند عُصاره ی همان میوه ها را در صُلب و پشت و کمر من، به آبی تبدیل کرد، پس از بازگشت به زمین با همسرم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مقدسه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نبوسیده ام مگر این که بوی خوش درخت طوبی بهشت را از وجود او استشمام می نمایم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رحمه الله، نقل می کند که یکی از اصحاب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چرا آن همه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نشان می دهید؟ و شیوه ی شما با او به گونه ای است که با دختران دیگرت چنین نیست؟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سیبی از سیب های بهشت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 آب آن در صُلب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با همسرم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اکنون بوی بهشت را از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 کنم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رحمهُ الله، در ضمن گفتاری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خداوند متعال نور 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 خدا را تسبیح می کرد، سپس خداوند آن نور را در یکی از درختان بهشت به ودیعه نهاد، آن درخت درخشان شد، هنگامی که پدرم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کرد که از میوه ی آن درخت بچین 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متعال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مرا در صلب پدرم قرار داد، سپس خداوند آن را در رحم مادرم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ودیعه نهاد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نور هستم، و به آن چه از حوادث که قبلاً بوده و بعداً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دارم، ای ابوالحسن، مؤمن، با نور خداوند متعال می نگرد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رحمهُ الله از سلمان فارسی رحمه الله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آن حضرت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دیدار آن ها بسیار خوشحال شدم، اندکی بعد،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فضیلت این خاندانت مطلبی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دوستی ما نسبت به آن 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در شب معراج که خداوند مرا به سوی آسمان سیر داد، ناگاه جبرئیل را در آسمان ها و در بهشت یافتم، هنگامی که مشغل دیدار از قصرها و باغ های بهشت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بوی بسیار خوشی را استشمام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شگفت زده شدم،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این بوی خوش که بر همه بوهای معطر بهشت چیره شده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بوی خوش از سیبی است که سیصد هزار سال است که خداوند، آن را با دست قدرتش آفریده و نمی دانم که هدف خداوند از آفرینش این سیب چیست؟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فرشتگانی را دیدم که همان سیب را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 ما سلام است و به تو سلام می رساند و این سیب را به تو هدیه می دهد</w:t>
      </w:r>
      <w:r>
        <w:rPr>
          <w:rFonts w:eastAsia="IRNazanin" w:cs="IRNazanin"/>
          <w:color w:val="111111"/>
          <w:sz w:val="28"/>
          <w:szCs w:val="28"/>
          <w:rtl w:val="true"/>
          <w:lang w:bidi="fa-IR"/>
        </w:rPr>
        <w:t>.</w:t>
      </w:r>
      <w:bookmarkStart w:id="263" w:name="pg17011_202446"/>
    </w:p>
    <w:p>
      <w:pPr>
        <w:pStyle w:val="BookText"/>
        <w:rPr/>
      </w:pPr>
      <w:bookmarkEnd w:id="263"/>
      <w:r>
        <w:rPr>
          <w:rFonts w:ascii="IRNazanin" w:hAnsi="IRNazanin" w:eastAsia="IRNazanin"/>
          <w:color w:val="111111"/>
          <w:sz w:val="28"/>
          <w:sz w:val="28"/>
          <w:szCs w:val="28"/>
          <w:rtl w:val="true"/>
          <w:lang w:bidi="fa-IR"/>
        </w:rPr>
        <w:t>من آن سیب را گرفتم و در زیر پر جبرئیل گذاشتم، وقتی که جبرئیل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سیب را برداشتم و خوردم، آب آن در صُلب من جمع شد، و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شدم، او از همان آب سیب به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خداوند به من وحی کرد که حوریه ی بهشتی به صورت انسان به تو عنایت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حوریه همان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73"/>
      </w:r>
    </w:p>
    <w:p>
      <w:pPr>
        <w:pStyle w:val="Heading2"/>
        <w:numPr>
          <w:ilvl w:val="1"/>
          <w:numId w:val="1"/>
        </w:numPr>
        <w:rPr/>
      </w:pPr>
      <w:bookmarkStart w:id="264" w:name="__RefHeading___Toc3676672_3381743652"/>
      <w:bookmarkStart w:id="265" w:name="_Toc96"/>
      <w:bookmarkEnd w:id="264"/>
      <w:r>
        <w:rPr/>
        <w:t>58</w:t>
      </w:r>
      <w:r>
        <w:rPr>
          <w:rtl w:val="true"/>
        </w:rPr>
        <w:t>-</w:t>
      </w:r>
      <w:r>
        <w:rPr>
          <w:rtl w:val="true"/>
        </w:rPr>
        <w:t xml:space="preserve">حورالعین و بانوان بهشتی یار و مددکار حضرت خدیجه </w:t>
      </w:r>
      <w:r>
        <w:rPr>
          <w:rtl w:val="true"/>
        </w:rPr>
        <w:t>(</w:t>
      </w:r>
      <w:r>
        <w:rPr>
          <w:rtl w:val="true"/>
        </w:rPr>
        <w:t>علیها السلام</w:t>
      </w:r>
      <w:r>
        <w:rPr>
          <w:rtl w:val="true"/>
        </w:rPr>
        <w:t>)</w:t>
      </w:r>
      <w:bookmarkEnd w:id="265"/>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دنیا آمد؟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خدیجه لمّا تزوّج بها رسول الله صَلَّی اللهُ عَلَیهِ وَ آله وَ سَلَّم هجرتها نُسوه مکه، فکنّ لا یدخلن علیها ولا یسلّمنّ علیها ولا یترکن امرأه تدخل علیها فاستوحشت خدیجه لذلک، و کان جزعها و غمّها حذرا علیه صَلَّی اللهُ عَلَیهِ وَ آله وَ سَلَّم فلما حملت بفاطمه علیهَاالسَّلام کانت فاطمه علیهاالسَّلام تحدّثها من بطنها و تصبّرها و کانت تکتم ذلک من رسول الله صَلَّی اللهُ عَلَیهِ وَ آله وَ سَلَّم فدخل رسول الله صَلَّی اللهُ عَلَیهِ وَ آله وَ سَلَّم یوماً فسمع خدیجه علیهَاالسَّلام تحدّث فاطمه علیهَاالسَّلام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من تحدّثین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 یؤنسنی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خدیجه هذا جبرئیل یخبرنی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أنثی و أنها النسله الطاهره المیمونه وأن الله تبارک و تعالی سیجعل نسلی منها و سیجعل من نسلها أئمه و یجعلهم خلفاءه فی أرضه بعد انقضاء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خدیجه علیهَاالسَّلام علی ذلک إلی أن حضرت ولادتها، فوجّهت إلی نساء قریش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تعالین لتلین منی ما تلی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عصیتنا و لم تقبلی قولنا و تزوجت محمّدا یتیم أبی طالب فقیرا لا مال له، فلسنا نجیء ولا نلی من أمرک شیئا، فاغتمّت خدیجه علیهَاالسَّلام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هی کذلک، إذ دخل علیها أربع نسوه سمر طوال کأنهن من نساء بنی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یا خدیجه، فانّا رُسل ربک إلیک، و نحن أخواتک، أنا ساره و هذه آسیه بنت مزاحم و هی رفیقتک فی الجنه و هذه مریم بنت عمران و هذه کلثوم أخت موسی بن عمران بعثنا الله إلیک لنلی منک ما تلی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واحده عن یمینها، و أخری عن یسارها، والثّالثه بین یدیها و الرابعه من خلفها، فوضعت فاطمه علیهَاالسَّلام طاهره مطهره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سقطت الی الارض أشرق منها النور حتّی دخل بیوتات مکه ولم یبق فی شرق الأرض ولا 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أشرق فیه ذلک النور و دخل عشر من الحور العین، کل واحده منهن معها طشت من الجنّه، و إبریق من الجنّه وفی الإبریق ماء من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فتناولتها المرأه التی کانت بین یدیها فغسلّها بماء الکوثر، و أخرجت خرقتین بیضائین اشدّ بیاضاً من اللّبن و اطیب ریحاً من المسک والعنبر ، فلقفّتها بواحده و قنّعتها بالثانیه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استنطقتْها فنطقتْ فاطمه علیهَاالسَّلام بالشهادتین،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 ابی رسول الله صَلَّی اللهُ عَلَیهِ وَ آله وَ سَلَّم سیّد الأنبیاء، و أنّ بعلی سیّد الأصیاء، و وُلدی ساده الأسباط ، ثم سلّمت علیهنّ و سمّت کل واحده منهنّ باسمها، و اقبلن یضحکن علیهَاالسَّلام و تباشرت الحور العین و بشّر اهل السماء بعضهم بعضاً بولاده فاطمه اله و حدث</w:t>
      </w:r>
    </w:p>
    <w:p>
      <w:pPr>
        <w:pStyle w:val="BookText"/>
        <w:rPr/>
      </w:pPr>
      <w:r>
        <w:rPr>
          <w:rFonts w:ascii="IRNazanin" w:hAnsi="IRNazanin" w:eastAsia="IRNazanin"/>
          <w:color w:val="111111"/>
          <w:sz w:val="28"/>
          <w:sz w:val="28"/>
          <w:szCs w:val="28"/>
          <w:rtl w:val="true"/>
          <w:lang w:bidi="fa-IR"/>
        </w:rPr>
        <w:t>فی السماء نورٌ زاهرٌ لم تره الملائکه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خدیجه طاهرهً مطهرهً زکیهً میمونهً، بورک فیها وفی نسلها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فتناولتها فرحهً مستبشرهً والقمتْهاثدیها فدّر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فاطمه علیهَاالسَّلام تُنمی فی الیوم کما یُنمی الصبیُّ فی الشهر و تُمنی فی الشهر کما یُنمی الصبیُّ فی السّنه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زن های مکه از او کناره گرفته و دوری جستند و دیگر بر او وارد نشده و به او سلام نمی کردند، و هیچ زنی را آزاد نمی گذاشتند، تا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جزع و غم و اندوه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مبادا بایشان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یافت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تسلی داده و توصیه به صبر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می کرد، پس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منزل شد و سخن گفتن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با چه کسی سخن می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فرزندی که در رحم دارم که با من سخن می گوید، و اُنس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جناب جبرئیل است که به من بشارت می دهد که او دختر است، و او است نسل طاهره ی با میمنت و برکت و خدای تبارک و تعالی نسل مرا از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که از نسل او قرار دهد، پیشوایان دین را و قرار دهد آن ها را نمایندگان خود، در روی زمین، بعد از سر آمدن وحی، همواره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بود تا هنگام ولادت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قریش و بنی هاشم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بیائید مرا در این هنگام یاری کنید،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نافرمانی ما کردی و سخن ما را نپذیرفتی 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مال نداشت، 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نخواهیم آمد، و عهده دار امر تو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 اما در این هنگام یک وقت دید که چهار زن گندم گون و بلند بالا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زن های بنی هاشم،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ترسیدف یکی از آن ها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ای خدیجه ما از طرف پروردگار تو آمده ایم، و خواهران تو هستیم، من ساره هستم و این آسیه دختر مزاحم است که رفیق تو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مریم دختر عمران است و این کلثوم دختر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خداوند متعال فرستاده که مددکار تو باشیم، یکی از آن ها طرف راست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دیگری طرف چپ او، و سومی جلوی روی او، و چهارمی پشت سر او نشستند</w:t>
      </w:r>
      <w:r>
        <w:rPr>
          <w:rFonts w:eastAsia="IRNazanin" w:cs="IRNazanin"/>
          <w:color w:val="111111"/>
          <w:sz w:val="28"/>
          <w:szCs w:val="28"/>
          <w:rtl w:val="true"/>
          <w:lang w:bidi="fa-IR"/>
        </w:rPr>
        <w:t>.</w:t>
      </w:r>
      <w:bookmarkStart w:id="266" w:name="pg17011_202448"/>
    </w:p>
    <w:p>
      <w:pPr>
        <w:pStyle w:val="BookText"/>
        <w:rPr/>
      </w:pPr>
      <w:bookmarkEnd w:id="266"/>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پاکیزه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به خانه های مکه تابید و در شرق و غرب زمین جائی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نور در آن تابید، ده نفر حورالعین داخل شدند، هر یک با خود طشتی از بهشت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ابریقی از بهشت آوردند که در آن آب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جلوی روی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او را روی دست خود با آب کوثر شستشو داد و دو جامه ی سفید که از شیر سفید تر و از مُشک و عنبر خوشبوتر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آن ها پیچید و جامه ی دیگر را مقنعه ی او قرار د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شهادتین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 ان ابی رسول الله سید الأنبیاء و ان بعلی سید الأوصیاء و ولدی سادة الأسباط شهادت می دهم، به یگانگی پروردگار، و رسالت پدرم که آقا و سرور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شوهرم آقا و 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فرزندانم آقا و سرور سبط های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هر یک از حاضرین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نیز به چهره ی نازنین آن مولود پاک و مبارک و فرخنده،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حورالعین به یک دیگر بشارت دادند و اهل آسمان به ولادت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نور درخشنده ای پیدا شد که ملائکه قبلاً مثل آن را ندیده بودند، زن های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 خدیجه، این فرزند پاک و پاکیزه و با نشو و نمای خوب خود را که، در او و نسلش برکت قرار داده شده است، 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گرفت، و شاد و مسرور پستان به دهان او گذاشت، و شیر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قدری رشد و نمو می کرد که اطفال دیگر در ماه چنین رشد می کردند و در ماه آن قدر رشد و نمو می کرد که اطفال دیگر، در یک سال، این مقدار را رشد می نمودند</w:t>
      </w:r>
      <w:r>
        <w:rPr>
          <w:rFonts w:eastAsia="IRNazanin" w:cs="IRNazanin"/>
          <w:color w:val="111111"/>
          <w:sz w:val="28"/>
          <w:szCs w:val="28"/>
          <w:rtl w:val="true"/>
          <w:lang w:bidi="fa-IR"/>
        </w:rPr>
        <w:t>»</w:t>
      </w:r>
      <w:r>
        <w:rPr>
          <w:rStyle w:val="FootnoteAnchor"/>
          <w:rtl w:val="true"/>
        </w:rPr>
        <w:footnoteReference w:id="575"/>
      </w:r>
    </w:p>
    <w:p>
      <w:pPr>
        <w:pStyle w:val="Heading2"/>
        <w:numPr>
          <w:ilvl w:val="1"/>
          <w:numId w:val="1"/>
        </w:numPr>
        <w:rPr/>
      </w:pPr>
      <w:bookmarkStart w:id="267" w:name="__RefHeading___Toc3676674_3381743652"/>
      <w:bookmarkStart w:id="268" w:name="_Toc97"/>
      <w:bookmarkEnd w:id="267"/>
      <w:r>
        <w:rPr/>
        <w:t>59</w:t>
      </w:r>
      <w:r>
        <w:rPr>
          <w:rtl w:val="true"/>
        </w:rPr>
        <w:t>-</w:t>
      </w:r>
      <w:r>
        <w:rPr>
          <w:rtl w:val="true"/>
        </w:rPr>
        <w:t>سخن گفتن با کودک ولادت نیافته</w:t>
      </w:r>
      <w:bookmarkEnd w:id="268"/>
    </w:p>
    <w:p>
      <w:pPr>
        <w:pStyle w:val="BookText"/>
        <w:rPr/>
      </w:pPr>
      <w:r>
        <w:rPr>
          <w:rFonts w:ascii="IRNazanin" w:hAnsi="IRNazanin" w:eastAsia="IRNazanin"/>
          <w:color w:val="111111"/>
          <w:sz w:val="28"/>
          <w:sz w:val="28"/>
          <w:szCs w:val="28"/>
          <w:rtl w:val="true"/>
          <w:lang w:bidi="fa-IR"/>
        </w:rPr>
        <w:t xml:space="preserve">از امتیازات شگرف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دانشمندان و علمای شیعه، بلکه بسیاری از دانشمندان تسنن، بدان تصریح نموده اند این است که به هنگام بارداری به دخت فرزانه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وصف ناپذیر، به اراده ی خداوند، از عالَم رَحِم، با این مام نو اندیش و خداجو، مونس و هم سخن می شود و در فراز و نشیب ها، با او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شکیبایی و آرامش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تسنن، در این مورد، از آن بانوی معظمه، روایت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فاطمه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شدم، آن کودک ارجمند، باری سبک بود و در شکمم با من سخن می گفت</w:t>
      </w:r>
      <w:r>
        <w:rPr>
          <w:rFonts w:eastAsia="IRNazanin" w:cs="IRNazanin"/>
          <w:color w:val="111111"/>
          <w:sz w:val="28"/>
          <w:szCs w:val="28"/>
          <w:rtl w:val="true"/>
          <w:lang w:bidi="fa-IR"/>
        </w:rPr>
        <w:t>»</w:t>
      </w:r>
      <w:r>
        <w:rPr>
          <w:rStyle w:val="FootnoteAnchor"/>
          <w:rtl w:val="true"/>
        </w:rPr>
        <w:footnoteReference w:id="57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دیگر تسنن،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این کودک شکوه بار و مادرش این بود که پس از آفرینش و حضور نورش در سازمان وجود مادر، همراز، هم سخن، مونس و غم خوار مادر خردمند و</w:t>
      </w:r>
      <w:bookmarkStart w:id="269" w:name="pg17011_202449"/>
    </w:p>
    <w:p>
      <w:pPr>
        <w:pStyle w:val="BookText"/>
        <w:rPr/>
      </w:pPr>
      <w:bookmarkEnd w:id="269"/>
      <w:r>
        <w:rPr>
          <w:rFonts w:ascii="IRNazanin" w:hAnsi="IRNazanin" w:eastAsia="IRNazanin"/>
          <w:color w:val="111111"/>
          <w:sz w:val="28"/>
          <w:sz w:val="28"/>
          <w:szCs w:val="28"/>
          <w:rtl w:val="true"/>
          <w:lang w:bidi="fa-IR"/>
        </w:rPr>
        <w:t>فداکار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تنهایی و غربت او به قدرت خدا، گاه و بی گاه،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نخست، این موضوع شگرف را کتمان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بار اتفاق افتاد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وارد خانه شد و دید خدیجه بی آنکه کسی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از او پرسید با چه کسی گفت و گو می 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کودکی که نور حضورش را در تالار وجودم احساس می کنم</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این مژده را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اَبشری یا خدیجةُ هذه ؟؟؟ جعلها اللهُ اُم اَحَدَ عَشَرَ من خُلفائی یخرجون بعدی و بعد أبیهم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تو را نوید باد که این کودک، دختر است و مام پر فضیلت یازده پیشوای نور که پس از من و پدرشان، یکی پس از دیگری، جهان را به نور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هدایت کردن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باران خواهند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کفر گرایان،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ماه شکافته شود،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و سرافکنده باد،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برترین پیامبر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نماید، درست در این هنگام بود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اعماق جان مادر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نگران مباشف و نترس که خداوند با پدر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 فاطمةُ من بطنها اُماهُ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لاتحزنی و لا تَرهبی، فَاِنَّ اللهَ مَعَ اَبی</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نیز در روایت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بود که در مورد رکعت های نماز به تردید افتاد، و پس از رکعت سوم تصمیم گرفت سلام دهد و نماز را به پایان ببرد که به ناگهان ریحانه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رَحِم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یا اُماهُ فَانکَ فی الثالثة</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 مادر، برخیز که تو در رکعت سوم نماز هستی</w:t>
      </w:r>
      <w:r>
        <w:rPr>
          <w:rFonts w:eastAsia="IRNazanin" w:cs="IRNazanin"/>
          <w:color w:val="111111"/>
          <w:sz w:val="28"/>
          <w:szCs w:val="28"/>
          <w:rtl w:val="true"/>
          <w:lang w:bidi="fa-IR"/>
        </w:rPr>
        <w:t>.</w:t>
      </w:r>
    </w:p>
    <w:p>
      <w:pPr>
        <w:pStyle w:val="Heading2"/>
        <w:numPr>
          <w:ilvl w:val="1"/>
          <w:numId w:val="1"/>
        </w:numPr>
        <w:rPr/>
      </w:pPr>
      <w:bookmarkStart w:id="270" w:name="__RefHeading___Toc3676676_3381743652"/>
      <w:bookmarkStart w:id="271" w:name="_Toc98"/>
      <w:bookmarkEnd w:id="270"/>
      <w:r>
        <w:rPr/>
        <w:t>60</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بانویی وَلوُد</w:t>
      </w:r>
      <w:bookmarkEnd w:id="271"/>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آمادگی برای تولد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همین خاطر ستود، چنان که روایت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گفتاری در تمجید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وَلَّدَتْ لی اِذ عَقَّمْتُم</w:t>
      </w:r>
      <w:r>
        <w:rPr>
          <w:rFonts w:eastAsia="Amiri" w:cs="Amiri" w:ascii="Amiri" w:hAnsi="Amiri"/>
          <w:color w:val="111111"/>
          <w:sz w:val="28"/>
          <w:szCs w:val="28"/>
          <w:rtl w:val="true"/>
          <w:lang w:bidi="ar-SA"/>
        </w:rPr>
        <w:t>»</w:t>
      </w:r>
      <w:r>
        <w:rPr>
          <w:rStyle w:val="FootnoteAnchor"/>
          <w:rtl w:val="true"/>
        </w:rPr>
        <w:footnoteReference w:id="581"/>
      </w:r>
      <w:bookmarkStart w:id="272" w:name="pg17011_202450"/>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فرزندانی آورد،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 نبودید و نازا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خود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خود وارد شد ناگاه دید عایشه با جیغ و داد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تصور نمی کنی مگر این را که مادرت بر ما برتری دارد، او چه برتری بر ما دارد؟ او نیز همان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شنید و وقتی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گریه کرد،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گویی عایشه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یَا حُمَیْرَاءُ فَإِنَّ اللَّهَ تَبَارَکَ وَ تَعَالَی بَارَکَ فِی الْوَلُودِ الْوَدُودِ وَ إِنَّ خَدِیجَهَ رَحِمَهَا اللَّهُ وَلَدَتْ مِنِّی طَاهِراً وَ هُوَ عَبْدُ اللَّهِ وَ هُوَ الْمُطَهَّرُ وَ وَلَدَتْ مِنِّی الْقَاسِمَ وَ فَاطِمَهَ وَ رُقَیَّهَ وَ أُمَّ کُلْثُومٍ وَ زَیْنَبَ وَ أَنْتِ مِمَّنْ أَعْقَمَ اللَّهُ رَحِمَهُ فَلَمْ تَلِدِی شَیْئاً</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 خاموش باش ای حُمیرا، همانا خداوند متعال در با نوی بسیار دوست داشتنی و زاینده، از من دارای فرزندانی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رحِم تو را نازا قرار داد، که فرزندی نیاوردی</w:t>
      </w:r>
      <w:r>
        <w:rPr>
          <w:rFonts w:eastAsia="IRNazanin" w:cs="IRNazanin"/>
          <w:color w:val="111111"/>
          <w:sz w:val="28"/>
          <w:szCs w:val="28"/>
          <w:rtl w:val="true"/>
          <w:lang w:bidi="fa-IR"/>
        </w:rPr>
        <w:t>»</w:t>
      </w:r>
    </w:p>
    <w:p>
      <w:pPr>
        <w:pStyle w:val="Heading2"/>
        <w:numPr>
          <w:ilvl w:val="1"/>
          <w:numId w:val="1"/>
        </w:numPr>
        <w:rPr/>
      </w:pPr>
      <w:bookmarkStart w:id="273" w:name="__RefHeading___Toc3676678_3381743652"/>
      <w:bookmarkStart w:id="274" w:name="_Toc99"/>
      <w:bookmarkEnd w:id="273"/>
      <w:r>
        <w:rPr/>
        <w:t>61</w:t>
      </w:r>
      <w:r>
        <w:rPr>
          <w:rtl w:val="true"/>
        </w:rPr>
        <w:t>-</w:t>
      </w:r>
      <w:r>
        <w:rPr>
          <w:rtl w:val="true"/>
        </w:rPr>
        <w:t>پرورش فرزند صالح</w:t>
      </w:r>
      <w:bookmarkEnd w:id="274"/>
    </w:p>
    <w:p>
      <w:pPr>
        <w:pStyle w:val="BookText"/>
        <w:rPr/>
      </w:pPr>
      <w:r>
        <w:rPr>
          <w:rFonts w:ascii="IRNazanin" w:hAnsi="IRNazanin" w:eastAsia="IRNazanin"/>
          <w:color w:val="111111"/>
          <w:sz w:val="28"/>
          <w:sz w:val="28"/>
          <w:szCs w:val="28"/>
          <w:rtl w:val="true"/>
          <w:lang w:bidi="fa-IR"/>
        </w:rPr>
        <w:t>بدون تردید، مادر به عنوان مؤثرترین عامل محیطی وراثتی، در پرورش و رشد شخصیت کودک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به نص قرآن، مادر روحانی همه 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مادری شایسته و با ایمان، در دامن خویش، فرزندان نیک و صالحی را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نمود، وی فرزندانی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و در دامن پر مهر خویش، پرورش داد که در میان آن 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رتبه ی خاصی برخوردار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که رهبری اسلام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نسل او پدید آمد، و ادامه یافت این دختر با مادرش، آن چنان ارتباط تنگاتنگ داشت، که هنگام رحلت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پنج سال داشت، شدیداً بی تابی می کرد، و به دور پدر بزرگوارش می چرخید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اَبه، اَینَ اُمی، پدرجان مادرم کجاست؟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فاطمه برسان، به او اطلاع بده که مادرش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بهشتی، با آسیه و مریم، زندگی می کند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این دختر پاکیزه، هنگام رحلت مادر، وقتی احساس کرد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در فراق او و پدر ارجمندش، ناراحت است و نگران تنهایی و بی یاوری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مادرش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لاتَحزنی، و لا ترهبی، فانّ اسمع ابی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اندوهگین و مضطرب نباش، زیرا خداوند یار و یاور پدرم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اولادکم، و أحسنوا أدبهم، یغفرلکم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گرامی بدارید و آن ها را خوب تربیت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المؤمن یورث أهل بیته العلم و الأدب الصالح حتی یدخلهم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مؤمن به خاطر این که به خانواده اش دانش و ادب نیک را می آموزد، آنها را وارد بهشت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ولد فأن تعلم أنه منک و مضاف الیک، فی عاجل الدینار بخیره و شره، و أنک مسؤول عما ولیة من حُسن الأدب و الدلالة علی ربه عزوجل و المعونة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طاعة فإعمل، فی أمره، عمل من یعلم أنه مثاب علی الإحسان الیه، معاقب علی الإساءة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شیخ صدوق مجلس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فرزندت، آن است که بدانی او از تو می باشد، و کارهای او در دنیا، چه بد باشند و چه خوب، به تو نسبت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و باید بدانی که تو در قبال فرزند خود مسئول هستی و لازم است که او را به خوبی تربیت نمایی و به خداشناسی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اطاعت از خدای متعال را برای او هموار سازی و بدان که رفتار نیک تو با فرزندت، موجب اجر و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بد تو، با او، مجازات و عقوبت را در پی خواهد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لیرحم الرجل لشدّه حبه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من لایحضر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bookmarkStart w:id="275" w:name="pg17011_202452"/>
    </w:p>
    <w:p>
      <w:pPr>
        <w:pStyle w:val="BookText"/>
        <w:rPr/>
      </w:pPr>
      <w:bookmarkEnd w:id="27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عزوجل شخصی را، به خاطر شدت علاقه ای که به فرزندش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خود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 الدین أعانا ولدهما علی بر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بعضی از کودکان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پدران، پدران غیر مسلمان است؟ فرمودند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پدران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پدران به فرزندان خود، واجبات دینی را آموزش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این فرزندان به فراگیری واجبات دینی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پدران، آن ها را از این کار منع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پدران به دانش ناچیز فرزندانشان، و به خاطر داشتن متاع ناچیز، راضی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گونه پدران بیزار هستم و آن ها نیز از من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2"/>
        <w:numPr>
          <w:ilvl w:val="1"/>
          <w:numId w:val="1"/>
        </w:numPr>
        <w:rPr/>
      </w:pPr>
      <w:bookmarkStart w:id="276" w:name="__RefHeading___Toc3676680_3381743652"/>
      <w:bookmarkStart w:id="277" w:name="_Toc100"/>
      <w:bookmarkEnd w:id="276"/>
      <w:r>
        <w:rPr/>
        <w:t>62</w:t>
      </w:r>
      <w:r>
        <w:rPr>
          <w:rtl w:val="true"/>
        </w:rPr>
        <w:t>-</w:t>
      </w:r>
      <w:r>
        <w:rPr>
          <w:rtl w:val="true"/>
        </w:rPr>
        <w:t>توجه عاطفی نسبت به فرزندان</w:t>
      </w:r>
      <w:bookmarkEnd w:id="277"/>
    </w:p>
    <w:p>
      <w:pPr>
        <w:pStyle w:val="BookText"/>
        <w:rPr/>
      </w:pPr>
      <w:r>
        <w:rPr>
          <w:rFonts w:ascii="IRNazanin" w:hAnsi="IRNazanin" w:eastAsia="IRNazanin"/>
          <w:color w:val="111111"/>
          <w:sz w:val="28"/>
          <w:sz w:val="28"/>
          <w:szCs w:val="28"/>
          <w:rtl w:val="true"/>
          <w:lang w:bidi="fa-IR"/>
        </w:rPr>
        <w:t>مهرورزی و محبت به کودکان، و رفع نیازهای معنوی و عاطفی فرزندان، یکی دیگر از اصول تربیتی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مادر دلسوز و مربی آگاه در این مورد حساسیت ویژه ای داشت، ماجرای زیر بیان گر این ویژگی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بیماری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مرگ آن بانوی بزرگوار، انجامید، روزی اسماء بنت عمیس، به عیادتش آمد، او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گریان و ناراحت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بهترین زنان عالم محسوب می شوی، تو تمام اموالت را در راه خداوند بخشیدی، تو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هستی و آن حضرت بارها تو را به بهشت بشارت داده است، با این همه چرا گرایان و نگران هستی؟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من در فکر این هستم که دختر هنگام زفاف نیاز به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نگرانی هایش را به عنوان محرم اسرار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است، می ترسیم که کسی نباشد که متکفل کارهای وی در هنگام عروسی شود و برایش مادری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من، نگران نباش، من با تو عهد می کنم که اگر تا آن موقع زنده ماندم به جای تو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روحی و عاطفی وی را برطرف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زفاف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 ها از اتاق عروس خارج شوند، و کسی در آن جا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رفتند، 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هنوز اسماء بنت عمیس در اتاق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همه ی زنان بیرون روند؟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شنیدم و قصد مخالفت با فرمایش شما را نداشتم، ولی عهد من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داشت که در این جا نمانم، چون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بسته ام که در چنین شبی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به گریه درآمد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برای این کار ایستادی؟</w:t>
      </w:r>
    </w:p>
    <w:p>
      <w:pPr>
        <w:pStyle w:val="BookText"/>
        <w:rPr/>
      </w:pP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و برای اسماء بنت عمیس دعا کرد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همچنین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آینده ی دختر خردسال خویش،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هایی را به این ترتیب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این دختر من با اشاره به حضرت فاطمه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بعد از من غریب و تنها خواهد شد، مبادا کسی از زنان قریش او را آزار برسانند، مبادا کسی به صورتی سیلی بزند، مبادا کسی صدای خود را بر روی او بلند کند، مبادا کسی با او، رفتاری تند و خشن داشته باشد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بازار برود، هدیه ای بخرد و برای خانواده اش ببرد، همچون کسی است که صدقه ای برای نیازمندان بُرده، باید نخست به دختران پیشکش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دختری را شادمان سازد، گویا یک نفر از نسل اسماعیل را از بردگی رهانده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یَرحَمُ الرَّجُلَ لِشِّدَة لِوَلده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خدای عزوجل برای این که مردی فرزندش را بسیار دوست دارد، به او ترحم می نماید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تولد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دادند، حضرت به اصحاب خود نگریسته و ناراحتی را در سیمای آنان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شدید، گیاه خوشبویی است که آن را می بویم و رزق او با خداوند است</w:t>
      </w:r>
      <w:r>
        <w:rPr>
          <w:rFonts w:eastAsia="IRNazanin" w:cs="IRNazanin"/>
          <w:color w:val="111111"/>
          <w:sz w:val="28"/>
          <w:szCs w:val="28"/>
          <w:rtl w:val="true"/>
          <w:lang w:bidi="fa-IR"/>
        </w:rPr>
        <w:t>.</w:t>
      </w:r>
      <w:r>
        <w:rPr>
          <w:rStyle w:val="FootnoteAnchor"/>
          <w:rtl w:val="true"/>
        </w:rPr>
        <w:footnoteReference w:id="589"/>
      </w:r>
      <w:bookmarkStart w:id="278" w:name="pg17011_202454"/>
    </w:p>
    <w:p>
      <w:pPr>
        <w:pStyle w:val="BookText"/>
        <w:rPr/>
      </w:pPr>
      <w:bookmarkEnd w:id="27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از یکی از دو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دختر ارشد، خداوند فرشته ای می فرستد و او بالش را بر سر و سینه ی او کشیده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ضعیفی است که از ضعف آفریده شده است، کسی که مخارج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یاری خواهد شد</w:t>
      </w:r>
      <w:r>
        <w:rPr>
          <w:rFonts w:eastAsia="IRNazanin" w:cs="IRNazanin"/>
          <w:color w:val="111111"/>
          <w:sz w:val="28"/>
          <w:szCs w:val="28"/>
          <w:rtl w:val="true"/>
          <w:lang w:bidi="fa-IR"/>
        </w:rPr>
        <w:t>.</w:t>
      </w:r>
      <w:r>
        <w:rPr>
          <w:rStyle w:val="FootnoteAnchor"/>
          <w:rtl w:val="true"/>
        </w:rPr>
        <w:footnoteReference w:id="590"/>
      </w:r>
    </w:p>
    <w:p>
      <w:pPr>
        <w:pStyle w:val="Heading2"/>
        <w:numPr>
          <w:ilvl w:val="1"/>
          <w:numId w:val="1"/>
        </w:numPr>
        <w:rPr/>
      </w:pPr>
      <w:bookmarkStart w:id="279" w:name="__RefHeading___Toc3676682_3381743652"/>
      <w:bookmarkStart w:id="280" w:name="_Toc101"/>
      <w:bookmarkEnd w:id="279"/>
      <w:r>
        <w:rPr/>
        <w:t>63</w:t>
      </w:r>
      <w:r>
        <w:rPr>
          <w:rtl w:val="true"/>
        </w:rPr>
        <w:t>-</w:t>
      </w:r>
      <w:r>
        <w:rPr>
          <w:rtl w:val="true"/>
        </w:rPr>
        <w:t>ملکه ی جمال و کمال</w:t>
      </w:r>
      <w:bookmarkEnd w:id="280"/>
    </w:p>
    <w:p>
      <w:pPr>
        <w:pStyle w:val="BookText"/>
        <w:rPr/>
      </w:pPr>
      <w:r>
        <w:rPr>
          <w:rFonts w:ascii="IRNazanin" w:hAnsi="IRNazanin" w:eastAsia="IRNazanin"/>
          <w:color w:val="111111"/>
          <w:sz w:val="28"/>
          <w:sz w:val="28"/>
          <w:szCs w:val="28"/>
          <w:rtl w:val="true"/>
          <w:lang w:bidi="fa-IR"/>
        </w:rPr>
        <w:t xml:space="preserve">از امتیازات غرور و شگفت انگیز،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به گونه ای در خودشناسی و شناخت حق، شناخت طبیعت و تاریخ، شناخت گذشته و آینده و شناخت پیرامون خویش،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گونه ای در خودسازی و خود شکوفایی برنامه ریزی کرد و اوج گرفت که در ردیف معدود دختران و زنان برگزیده ی بارگاه خداوند و ملکه ی جمال و کمال و نمونه ی نو اندیشی و ترقی خواهی و الگوی عدالت طلبی و ستم ستیزی 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جمال و کمال را در یک جا جمع کرد، و این صفات سه گانه هرگاه در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کم اجتماع می کنند، به زن، آثاری از عظمت و بلندی مقام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بود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الا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بنت عمران و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مردان از نظر کامل شدن و بودن، بسیار است ولی از میان همه ی زنان، چهار نفر بیشتر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ی زن فرعون، و مریم دختر عمران، و خدیجه دختر 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بنت عمران، و آسیة بنت مزاحم، امرأة فرعون</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بانوان اهل بهشت،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مریم دختر عمران، و آسیه دختر مزاحم، زن فرعون می باشند</w:t>
      </w:r>
      <w:r>
        <w:rPr>
          <w:rFonts w:eastAsia="IRNazanin" w:cs="IRNazanin"/>
          <w:color w:val="111111"/>
          <w:sz w:val="28"/>
          <w:szCs w:val="28"/>
          <w:rtl w:val="true"/>
          <w:lang w:bidi="fa-IR"/>
        </w:rPr>
        <w:t>.</w:t>
      </w:r>
      <w:bookmarkStart w:id="281" w:name="pg17011_202455"/>
    </w:p>
    <w:p>
      <w:pPr>
        <w:pStyle w:val="BookText"/>
        <w:rPr/>
      </w:pPr>
      <w:bookmarkEnd w:id="28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عموی خود عباس را دید که طولانی و نیکو جسمی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نو جمیل هستی،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مرد به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گفتار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عزوجل و حُسن خلق</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النوائب، و التورع فی المطالب، و اِسعاف المطالب</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در سه چیز است، صبر بر سختی ها و ناملایمان و ورع در مطالب و گفتار، اسعاف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روا کردن، کارگشایی کردن، و یاری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رزقها، کان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الجمال، و الفصاحة</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دارای آن باشد،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جمال و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آوری، فصیح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جمیل یحب الجمال</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نیکو، خوشخو، زیبا، پسندیده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نیکو،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یحب ان یری أثر نعمته علی عبده، یبغض البؤس و التباؤس</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 دوست دارد که اثر نعمت خود را در بنده ی خود ببینید، و دشمن دارد ربؤست و تباؤس یا هم فقر ورزیدن و فروتنی فقیرانه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سختی و بلاء، یوم بؤس و یوم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عسرت و درویشی، مسکنت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الصورة جمال ظاهر، و حُسن العقل جمال باطن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صورت جمال ظاهری است و حُسن عقل جمال باطنی می باشد</w:t>
      </w:r>
      <w:r>
        <w:rPr>
          <w:rFonts w:eastAsia="IRNazanin" w:cs="IRNazanin"/>
          <w:color w:val="111111"/>
          <w:sz w:val="28"/>
          <w:szCs w:val="28"/>
          <w:rtl w:val="true"/>
          <w:lang w:bidi="fa-IR"/>
        </w:rPr>
        <w:t>.</w:t>
      </w:r>
    </w:p>
    <w:p>
      <w:pPr>
        <w:pStyle w:val="Heading2"/>
        <w:numPr>
          <w:ilvl w:val="1"/>
          <w:numId w:val="1"/>
        </w:numPr>
        <w:rPr/>
      </w:pPr>
      <w:bookmarkStart w:id="282" w:name="__RefHeading___Toc3676684_3381743652"/>
      <w:bookmarkStart w:id="283" w:name="_Toc102"/>
      <w:bookmarkEnd w:id="282"/>
      <w:r>
        <w:rPr/>
        <w:t>64</w:t>
      </w:r>
      <w:r>
        <w:rPr>
          <w:rtl w:val="true"/>
        </w:rPr>
        <w:t>-</w:t>
      </w:r>
      <w:r>
        <w:rPr>
          <w:rtl w:val="true"/>
        </w:rPr>
        <w:t>ملکه ی بطحاء</w:t>
      </w:r>
      <w:bookmarkEnd w:id="283"/>
    </w:p>
    <w:p>
      <w:pPr>
        <w:pStyle w:val="BookText"/>
        <w:rPr/>
      </w:pPr>
      <w:r>
        <w:rPr>
          <w:rFonts w:ascii="IRNazanin" w:hAnsi="IRNazanin" w:eastAsia="IRNazanin"/>
          <w:color w:val="111111"/>
          <w:sz w:val="28"/>
          <w:sz w:val="28"/>
          <w:szCs w:val="28"/>
          <w:rtl w:val="true"/>
          <w:lang w:bidi="fa-IR"/>
        </w:rPr>
        <w:t>لفظ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وسیع آب، رودخانه و مسیل فراخ که در آن شن و سنگریزی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بطاح و بطائح و بطحاوات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وادی مکه یا محلی نزدیک مکه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جَدها هذا یا ولیی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الهاشمی الأبطحی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الذکر اذ یوحی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وصیه البطل المکی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الطاهرین ابنی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امهما ابنة البر الزکی</w:t>
      </w:r>
      <w:bookmarkStart w:id="284" w:name="pg17011_202456"/>
    </w:p>
    <w:p>
      <w:pPr>
        <w:pStyle w:val="BookText"/>
        <w:rPr/>
      </w:pPr>
      <w:bookmarkEnd w:id="2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ائمة سلفوا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منهاج جدهم النبی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القائم المهدی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خطیئة العبد المسیء</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بِحُبیِ النَّبَّیِ الأُمِیَّ القُرَشِیَّ الهاشِمیَّ العَربیَ التِّهامِیَّ المَکِّیَّ المَدَنیَّ</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شرافت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اصالت ها و نجابت های خانوادگی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موصوف به صفات نیک و خُلق نیکو بود و آن حضرت را به داشتن این ویژگی ها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ی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601"/>
      </w:r>
    </w:p>
    <w:p>
      <w:pPr>
        <w:pStyle w:val="Heading2"/>
        <w:numPr>
          <w:ilvl w:val="1"/>
          <w:numId w:val="1"/>
        </w:numPr>
        <w:rPr/>
      </w:pPr>
      <w:bookmarkStart w:id="285" w:name="__RefHeading___Toc3676686_3381743652"/>
      <w:bookmarkStart w:id="286" w:name="_Toc103"/>
      <w:bookmarkEnd w:id="285"/>
      <w:r>
        <w:rPr/>
        <w:t>65</w:t>
      </w:r>
      <w:r>
        <w:rPr>
          <w:rtl w:val="true"/>
        </w:rPr>
        <w:t>-</w:t>
      </w:r>
      <w:r>
        <w:rPr>
          <w:rtl w:val="true"/>
        </w:rPr>
        <w:t>ملکه ی جهان عرب</w:t>
      </w:r>
      <w:bookmarkEnd w:id="286"/>
    </w:p>
    <w:p>
      <w:pPr>
        <w:pStyle w:val="BookText"/>
        <w:rPr/>
      </w:pPr>
      <w:r>
        <w:rPr>
          <w:rFonts w:ascii="IRNazanin" w:hAnsi="IRNazanin" w:eastAsia="IRNazanin"/>
          <w:color w:val="111111"/>
          <w:sz w:val="28"/>
          <w:sz w:val="28"/>
          <w:szCs w:val="28"/>
          <w:rtl w:val="true"/>
          <w:lang w:bidi="fa-IR"/>
        </w:rPr>
        <w:t xml:space="preserve">مرحوم سید رضا سدر،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بانوی بانوان قریش بود، بلکه ملکه ی جهان عرب بشمار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آن که سپاهی داشته باشد، و از ارتشی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 بانو، عقل و خردمندی و تقوا و آینده نگری و منش مترقی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پیش معنوی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دریچه ای از غیب و جهان دیگر بر او گشوده شده بود که، پیامبری از نسل عبدالمطلب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برترین پیامبران می باشد، و او کسی جز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خواستگارانی بسیار داشت، اما به سینه ی همه ی آن ها دست رد زده بود و به یک نقطه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امین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رازی که در امین قریش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و او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را خوب می شناخت، نژاد و تبارش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آرزومند بود که در زیر سایه اش قرار گیرد، و خوشه چین خرمن فیض او گردد و سعادت جاودانی نصیبش نمود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به عبارت دیگر، سالار بانوان قریش، از این دیدگاه که سرور بانوان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دلیل به این لقب بزرگ نائل آمد که آشنا و بیگانه در برابر جمال و کمال و سیما و سیره ی مترقی او لب به ستایش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برجسته چنان روح بزرگی داشت که نه در برابر ثروت و قدرت و ارزش های فناپذیر، سر فرود می آورد، و نه عادت ها و رسوم خرافی می توانست، اندیشه ی روشن او را اسیر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مدیریت دنیای وجودش را به خِرد و وجدان و فطرت سپرد و به لقب سالار بانوان مفتخر گردید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به خاطر باور مترقی و معنویت بسیارش، پاک منش خوانده می شد و به راستی سالار زنان برجسته ی قریش و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تَسّمی سَیَّدَةُ نِساءِ قُریش</w:t>
      </w:r>
      <w:r>
        <w:rPr>
          <w:rFonts w:eastAsia="IRNazanin" w:cs="IRNazanin"/>
          <w:color w:val="111111"/>
          <w:sz w:val="28"/>
          <w:szCs w:val="28"/>
          <w:rtl w:val="true"/>
          <w:lang w:bidi="fa-IR"/>
        </w:rPr>
        <w:t>...»</w:t>
      </w:r>
      <w:r>
        <w:rPr>
          <w:rStyle w:val="FootnoteAnchor"/>
          <w:rtl w:val="true"/>
        </w:rPr>
        <w:footnoteReference w:id="603"/>
      </w:r>
      <w:bookmarkStart w:id="287" w:name="pg17011_202457"/>
    </w:p>
    <w:p>
      <w:pPr>
        <w:pStyle w:val="Heading2"/>
        <w:numPr>
          <w:ilvl w:val="1"/>
          <w:numId w:val="1"/>
        </w:numPr>
        <w:rPr/>
      </w:pPr>
      <w:bookmarkStart w:id="288" w:name="__RefHeading___Toc3676688_3381743652"/>
      <w:bookmarkStart w:id="289" w:name="_Toc104"/>
      <w:bookmarkEnd w:id="287"/>
      <w:bookmarkEnd w:id="288"/>
      <w:r>
        <w:rPr/>
        <w:t>66</w:t>
      </w:r>
      <w:r>
        <w:rPr>
          <w:rtl w:val="true"/>
        </w:rPr>
        <w:t>-</w:t>
      </w:r>
      <w:r>
        <w:rPr>
          <w:rtl w:val="true"/>
        </w:rPr>
        <w:t>مقام او در قیامت</w:t>
      </w:r>
      <w:bookmarkEnd w:id="289"/>
    </w:p>
    <w:p>
      <w:pPr>
        <w:pStyle w:val="BookText"/>
        <w:rPr/>
      </w:pPr>
      <w:r>
        <w:rPr>
          <w:rFonts w:ascii="IRNazanin" w:hAnsi="IRNazanin" w:eastAsia="IRNazanin"/>
          <w:color w:val="111111"/>
          <w:sz w:val="28"/>
          <w:sz w:val="28"/>
          <w:szCs w:val="28"/>
          <w:rtl w:val="true"/>
          <w:lang w:bidi="fa-IR"/>
        </w:rPr>
        <w:t xml:space="preserve">مقام این بزرگوار با زنان در ردیف خود که از آن چهار تا، هیچ بانویی افضل از او نیست حتی جناب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همه 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جابر رضوان الله تعالی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فدایت شوم، حدیثی در فضیلت جده 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هرگاه به شیعیانت بگویم،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 پا شود برای پیامبران و مرسلین، منبرهایی از نور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من بالای همه ی آن منابر است، آنگاه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خطبه بخوان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گونه ای سخنرانی می کنم که هیچ یک از أنبیاء چنان خطبه و سخنرانی را نشنیده اند، بعد برای اوصیاء و جانشینان، منبری از نور،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ها برای وصیم،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از نور که بالاتر از منابر آنان است، حضرت خطبه ای می خواند که به ماندش از هیچ یک از اوصیاء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که منادی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خویلد کجا است؟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کجاست؟ آسیه دختر مزاحم کجا است؟</w:t>
      </w:r>
    </w:p>
    <w:p>
      <w:pPr>
        <w:pStyle w:val="BookText"/>
        <w:rPr/>
      </w:pPr>
      <w:r>
        <w:rPr>
          <w:rFonts w:ascii="IRNazanin" w:hAnsi="IRNazanin" w:eastAsia="IRNazanin"/>
          <w:color w:val="111111"/>
          <w:sz w:val="28"/>
          <w:sz w:val="28"/>
          <w:szCs w:val="28"/>
          <w:rtl w:val="true"/>
          <w:lang w:bidi="fa-IR"/>
        </w:rPr>
        <w:t xml:space="preserve">ام کلثوم مادر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این ها از جای خود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کسانی که جمع شده اید، امروز کرامت و بزرگواری از آن کیست؟</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 از خدای یکتای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خلائق من کرامت و بزرگواری را بر حضرت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محسن مخضبا معمولاً تحمله خدیجة بنت خویلد و فاطمة بنت أسد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جبرائیل یصیحُ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 فانتصر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محسناً،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مظلومٌ فانتصِرٌ</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به خون خود خضاب شده است،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و فاطمه دختر اسد، حمل می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آغشته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و فاطمه بنت أسد، مادر امیر المؤمنین صلوات الله عیهما، که دو جده ی او هستند می آورند و نیز ام هانی و جمانه، عمه هایش دختران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اسماء بنت عمیس خثعمیه، در حالی که همه فریاد می</w:t>
      </w:r>
      <w:bookmarkStart w:id="290" w:name="pg17011_202458"/>
    </w:p>
    <w:p>
      <w:pPr>
        <w:pStyle w:val="BookText"/>
        <w:rPr/>
      </w:pPr>
      <w:bookmarkEnd w:id="290"/>
      <w:r>
        <w:rPr>
          <w:rFonts w:ascii="IRNazanin" w:hAnsi="IRNazanin" w:eastAsia="IRNazanin"/>
          <w:color w:val="111111"/>
          <w:sz w:val="28"/>
          <w:sz w:val="28"/>
          <w:szCs w:val="28"/>
          <w:rtl w:val="true"/>
          <w:lang w:bidi="fa-IR"/>
        </w:rPr>
        <w:t>کشند و دستانشان را بر گونه ها می خراشند و از شدت اندوه و غم موهایشان پریشان گشته و ملائکه با بالهایشان آنها را می پاشنند، آن ها را همراهی می کنند</w:t>
      </w:r>
      <w:r>
        <w:rPr>
          <w:rFonts w:eastAsia="IRNazanin" w:cs="IRNazanin"/>
          <w:color w:val="111111"/>
          <w:sz w:val="28"/>
          <w:szCs w:val="28"/>
          <w:rtl w:val="true"/>
          <w:lang w:bidi="fa-IR"/>
        </w:rPr>
        <w:t>.</w:t>
      </w:r>
      <w:r>
        <w:rPr>
          <w:rStyle w:val="FootnoteAnchor"/>
          <w:rtl w:val="true"/>
        </w:rPr>
        <w:footnoteReference w:id="606"/>
      </w:r>
    </w:p>
    <w:p>
      <w:pPr>
        <w:pStyle w:val="Heading2"/>
        <w:numPr>
          <w:ilvl w:val="1"/>
          <w:numId w:val="1"/>
        </w:numPr>
        <w:rPr/>
      </w:pPr>
      <w:bookmarkStart w:id="291" w:name="__RefHeading___Toc3676690_3381743652"/>
      <w:bookmarkStart w:id="292" w:name="_Toc105"/>
      <w:bookmarkEnd w:id="291"/>
      <w:r>
        <w:rPr/>
        <w:t>67</w:t>
      </w:r>
      <w:r>
        <w:rPr>
          <w:rtl w:val="true"/>
        </w:rPr>
        <w:t>-</w:t>
      </w:r>
      <w:r>
        <w:rPr>
          <w:rtl w:val="true"/>
        </w:rPr>
        <w:t>همت والا و بلند</w:t>
      </w:r>
      <w:bookmarkEnd w:id="292"/>
    </w:p>
    <w:p>
      <w:pPr>
        <w:pStyle w:val="Heading3"/>
        <w:numPr>
          <w:ilvl w:val="2"/>
          <w:numId w:val="1"/>
        </w:numPr>
        <w:rPr/>
      </w:pPr>
      <w:bookmarkStart w:id="293" w:name="__RefHeading___Toc3676692_3381743652"/>
      <w:bookmarkStart w:id="294" w:name="_Toc106"/>
      <w:bookmarkEnd w:id="293"/>
      <w:r>
        <w:rPr>
          <w:rtl w:val="true"/>
        </w:rPr>
        <w:t>معنای همت</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عالی، عزم، فعالیت، اراده، غیرت و تصمیم با تمام قوا به سوی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هَمّاً و مَهَمَّةً الا مُر فُلاناً، مطلب فلانی را بی قرار و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 بالشَیء</w:t>
      </w:r>
    </w:p>
    <w:p>
      <w:pPr>
        <w:pStyle w:val="BookText"/>
        <w:rPr/>
      </w:pPr>
      <w:r>
        <w:rPr>
          <w:rFonts w:ascii="IRNazanin" w:hAnsi="IRNazanin" w:eastAsia="IRNazanin"/>
          <w:color w:val="111111"/>
          <w:sz w:val="28"/>
          <w:sz w:val="28"/>
          <w:szCs w:val="28"/>
          <w:rtl w:val="true"/>
          <w:lang w:bidi="fa-IR"/>
        </w:rPr>
        <w:t>اراده ی انجام چیزی کرد، چیزی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الهُمام، پادشاه بلند همت، مرد بزرگوار و با سخاوت الهِمَّة و الهَمَّة، اراده، تصمیم، آن چه انجامش را در نظر گرفته اند، قصد، ابتدای تصمیم، اراده ی قوی و نیرومند، هِمَم، جمع</w:t>
      </w:r>
    </w:p>
    <w:p>
      <w:pPr>
        <w:pStyle w:val="Heading3"/>
        <w:numPr>
          <w:ilvl w:val="2"/>
          <w:numId w:val="1"/>
        </w:numPr>
        <w:rPr/>
      </w:pPr>
      <w:bookmarkStart w:id="295" w:name="__RefHeading___Toc3676694_3381743652"/>
      <w:bookmarkStart w:id="296" w:name="_Toc107"/>
      <w:bookmarkEnd w:id="295"/>
      <w:r>
        <w:rPr>
          <w:rtl w:val="true"/>
        </w:rPr>
        <w:t>هِمَّت عامل موفقیت</w:t>
      </w:r>
      <w:bookmarkEnd w:id="296"/>
    </w:p>
    <w:p>
      <w:pPr>
        <w:pStyle w:val="BookText"/>
        <w:rPr/>
      </w:pPr>
      <w:r>
        <w:rPr>
          <w:rFonts w:ascii="IRNazanin" w:hAnsi="IRNazanin" w:eastAsia="IRNazanin"/>
          <w:color w:val="111111"/>
          <w:sz w:val="28"/>
          <w:sz w:val="28"/>
          <w:szCs w:val="28"/>
          <w:rtl w:val="true"/>
          <w:lang w:bidi="fa-IR"/>
        </w:rPr>
        <w:t>بزرگترین عامل موفقیت در امور دین و دنیا همت و سعی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انسان نمی تواند با تنبلی و بی کاری به کوچکترین آرزوی خود در امور دنیا و آخرت برسد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الکسل و الضجر، فانهما یمنعانک من حظک من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کسالت، تنبلی و ملال، دور باش، زیرا که تنبلی و ملال انسان را از بهره های دنیا و آخرت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مقام، قدر و منزلت مرد به اندازه ی همت او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یطیر بهمته، کالطیر بجناحه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همت خود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پرنده با بالش پرواز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همّک لآخرتک، و حزنک علی نفسک فکم من حزین و فد به حزنه علی سرور الأبد، و کم من مهموم اَدرک امله</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را برای آخرتت قرار بده، و محزون بر نفست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جزین باشد، عالی و بلند است حزنش بر سرور و خوشحالیش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مهموم و غمگینی که به امل و آرزویش می رسد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همّک و جدّک لآخرتک</w:t>
      </w:r>
      <w:r>
        <w:rPr>
          <w:rStyle w:val="FootnoteAnchor"/>
          <w:rtl w:val="true"/>
        </w:rPr>
        <w:footnoteReference w:id="610"/>
      </w:r>
      <w:r>
        <w:rPr>
          <w:rFonts w:ascii="IRNazanin" w:hAnsi="IRNazanin" w:eastAsia="IRNazanin"/>
          <w:color w:val="111111"/>
          <w:sz w:val="28"/>
          <w:sz w:val="28"/>
          <w:szCs w:val="28"/>
          <w:rtl w:val="true"/>
          <w:lang w:bidi="fa-IR"/>
        </w:rPr>
        <w:t>همت خود را برای آخرتت قرار بده</w:t>
      </w:r>
      <w:bookmarkStart w:id="297" w:name="pg17011_202459"/>
    </w:p>
    <w:p>
      <w:pPr>
        <w:pStyle w:val="BookText"/>
        <w:rPr/>
      </w:pPr>
      <w:bookmarkEnd w:id="29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تعالی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 همّک فیما عندی و الی ترجع لامحالة</w:t>
      </w:r>
      <w:r>
        <w:rPr>
          <w:rStyle w:val="FootnoteAnchor"/>
          <w:rtl w:val="true"/>
        </w:rPr>
        <w:footnoteReference w:id="611"/>
      </w:r>
      <w:r>
        <w:rPr>
          <w:rFonts w:ascii="IRNazanin" w:hAnsi="IRNazanin" w:eastAsia="IRNazanin"/>
          <w:color w:val="111111"/>
          <w:sz w:val="28"/>
          <w:sz w:val="28"/>
          <w:szCs w:val="28"/>
          <w:rtl w:val="true"/>
          <w:lang w:bidi="fa-IR"/>
        </w:rPr>
        <w:t xml:space="preserve">در چیزهائی که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تعالی مناجات داشته است، این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تو جو گونه نداشته باشی در نزد من و حال آنکه برگشت تو ناچاراً به 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همه ما عندالله سبحانه لم یدرک مناه</w:t>
      </w:r>
      <w:r>
        <w:rPr>
          <w:rStyle w:val="FootnoteAnchor"/>
          <w:rtl w:val="true"/>
        </w:rPr>
        <w:footnoteReference w:id="612"/>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همتش در نزد خدا نباشد، به آرزوی خود نمی رسد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الرَّجُلِ علی قَدرِ هِمَّتِهِ وَ غَیرَتُهُ علی قَدر حَمِیَّتهِ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مرد به اندازه ی همت او است و غیرتش به اندازه ی تنگ و عار او</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بنابراین پیشرفت هر کس چه در امور دنیوی و چه در امور اخروی بستگی به همت و سعی و تلاش و کوشش او دارد از این رو خداوند در قران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سَعْیَهُ سَوْفَ 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نجم</w:t>
      </w:r>
    </w:p>
    <w:p>
      <w:pPr>
        <w:pStyle w:val="BookText"/>
        <w:rPr/>
      </w:pPr>
      <w:r>
        <w:rPr>
          <w:rFonts w:ascii="IRNazanin" w:hAnsi="IRNazanin" w:eastAsia="IRNazanin"/>
          <w:color w:val="111111"/>
          <w:sz w:val="28"/>
          <w:sz w:val="28"/>
          <w:szCs w:val="28"/>
          <w:rtl w:val="true"/>
          <w:lang w:bidi="fa-IR"/>
        </w:rPr>
        <w:t>برای انسان بهره ای جز سعی و کوشش او نیست و سعی و کوشش او به زودی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برابر عملش، به او جزای کافی خواهد رسید</w:t>
      </w:r>
      <w:r>
        <w:rPr>
          <w:rFonts w:eastAsia="IRNazanin" w:cs="IRNazanin"/>
          <w:color w:val="111111"/>
          <w:sz w:val="28"/>
          <w:szCs w:val="28"/>
          <w:rtl w:val="true"/>
          <w:lang w:bidi="fa-IR"/>
        </w:rPr>
        <w:t>.</w:t>
      </w:r>
    </w:p>
    <w:p>
      <w:pPr>
        <w:pStyle w:val="Heading3"/>
        <w:numPr>
          <w:ilvl w:val="2"/>
          <w:numId w:val="1"/>
        </w:numPr>
        <w:rPr/>
      </w:pPr>
      <w:bookmarkStart w:id="298" w:name="__RefHeading___Toc3676696_3381743652"/>
      <w:bookmarkStart w:id="299" w:name="_Toc108"/>
      <w:bookmarkEnd w:id="298"/>
      <w:r>
        <w:rPr>
          <w:rtl w:val="true"/>
        </w:rPr>
        <w:t>همت سبب ارتقاء مقام</w:t>
      </w:r>
      <w:bookmarkEnd w:id="299"/>
    </w:p>
    <w:p>
      <w:pPr>
        <w:pStyle w:val="BookText"/>
        <w:rPr/>
      </w:pPr>
      <w:r>
        <w:rPr>
          <w:rFonts w:ascii="IRNazanin" w:hAnsi="IRNazanin" w:eastAsia="IRNazanin"/>
          <w:color w:val="111111"/>
          <w:sz w:val="28"/>
          <w:sz w:val="28"/>
          <w:szCs w:val="28"/>
          <w:rtl w:val="true"/>
          <w:lang w:bidi="fa-IR"/>
        </w:rPr>
        <w:t>بسیاری از مردم بخصوص جوانان، نام دانشمندان، مخترعان و بزرگان دین را که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آن ها با نیروی تصادفی و شانسی، بدون کار و زحمت به این مقام و رتبه ی علمی رسیده اند، در حالی که چنین نیست، آن ها در مقابل زحمت فراوان و گاهی گذران زندگی سخت به این درجه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جوانی که مشغول تحصیل بودم، برای مطالعه در اتاقی تنها می نشستم و در را به روی خویش می بستم و مشغول مطالعه می شدم و هر وقت که خسته می شدم، پاره نانی می خوردم و با جرعه ی آبی می نوشیدم، و دوباره مشغول کار می شدم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مطالب بعضی از نوشته های فلسفی معلم دوم، فارابی، گاهی می شد که مطلبی را چهل بار مطالعه می کردم</w:t>
      </w:r>
      <w:r>
        <w:rPr>
          <w:rFonts w:eastAsia="IRNazanin" w:cs="IRNazanin"/>
          <w:color w:val="111111"/>
          <w:sz w:val="28"/>
          <w:szCs w:val="28"/>
          <w:rtl w:val="true"/>
          <w:lang w:bidi="fa-IR"/>
        </w:rPr>
        <w:t>»</w:t>
      </w:r>
      <w:r>
        <w:rPr>
          <w:rStyle w:val="FootnoteAnchor"/>
          <w:rtl w:val="true"/>
        </w:rPr>
        <w:footnoteReference w:id="61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برق و آلات متعدد الکتریکی،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نبوغ یعنی یک درصد الهام گرفتن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عرق ریختن</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حالات او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طور مداوم کار می کرد و غالباً در محل کارش روی صندلی می خوابید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بزرگان دین که به مقام منیع اجتهاد و استنباط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زحمت و مطالعه های شبانه روزی، بلکه گاهی اوقات تا اذان صبح بیدار می ماندند تا یک مسئله را از منابع شرعی استخراج نمایند، و این چنین نبوده که در مدت یک شب به اجتهاد رسیده و مجتهد شده باشند با اشک و آه اجتهاد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برای تحصیل علوم دینی به نجف اشرف مشرف شده بود چند ماهی گذشت، متوجه شد که درس خواندن، مطالعه، مباحثه، کاری پر زحمت و مشقت است و بایستی سالیان دراز در حوزه ی مقدسه ی علمیه بماند تا بتواند به مقام منیع اجتهاد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حال درس خواندن و مطالعه کردن را نداشت و شنیده بود که حضرت قمر بنی هاشم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شب جمعه به کربلا، مشرف شده، شب را در حرم مطهر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کنم و از آن حضرت بخواهم که در حق من دعا فرماید، تا من فوری به درجه ی رفیع اجتهاد نایل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خود را گرفت، و چند شب جمعه از شب تا صبح در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ناله پرداخت، شبی سخت مضطرب شد، گریه ها و ناله ها کرد، اشک ها ریخت، راز و نیازها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 بنی هاشم،شما باب الحوائج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دعا کنید که من از طریق اعجاز مجتهد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که بخیل نیست، قطعاً دعای شما را مستحاب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سوز دل، گریه می کرد و با خود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باید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رحم آورم و کار را یک سره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 ها گریه کردن، خواب او را گرفت، و در عالم رؤیا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و دید که آن حضرت به جمعی از خادمان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چوب و فلک را حاضر کنید که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شلاق بزنم، جوان از ترس خود را روی پای آن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کرده ام که مستوجب تنبیه شده ام؟</w:t>
      </w:r>
    </w:p>
    <w:p>
      <w:pPr>
        <w:pStyle w:val="BookText"/>
        <w:rPr/>
      </w:pPr>
      <w:r>
        <w:rPr>
          <w:rFonts w:ascii="IRNazanin" w:hAnsi="IRNazanin" w:eastAsia="IRNazanin"/>
          <w:color w:val="111111"/>
          <w:sz w:val="28"/>
          <w:sz w:val="28"/>
          <w:szCs w:val="28"/>
          <w:rtl w:val="true"/>
          <w:lang w:bidi="fa-IR"/>
        </w:rPr>
        <w:t>من که چند شب جمعه است که از اول شب تا صبح پای ضریح مقدس شما اشک می ریزم، گریه می کنم، حالا به جای آن که حاجت مرا روا فرمایید و تصدیق اجتهاد را مرحمت کنید، که به شهر و دیار خود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خواهید مرا تنبیه کنید؟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می خواهی مجتهد شوی، بایستی به نجف بروی و مانند طلاب و محصلین، درس بخوانی و تنبلی و تن پروری را کنار بگذاری، با اشک و آه و ناله نمی توان تصدیق اجتهاد گرفت به جای گریه ها، در جستجوی درس و مباحثه باش</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بنابراین انسان به واسطه ی کوشش و همت عالیه می تواند به مقام عالیه در دنیا و آخرت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جائی رسیده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رقی فی درجات الهمم عظمته الأمم</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درجات و پایه های همت را طی کند مردم برای او عظمت و ارزش قائلند و او را 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والای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والای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در خور ستایش و اهمیت است، و نکته جالب این که آن حضرت همت خود را صرف دنیا و صرف آخرت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دنیوی به قدری تلاش و کوشش نمود که از ثروتمندترین قریش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چون دنیا مقدمه ای برای تحصیل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همت عالی خود را در این زمینه نیز به نمایش گذاشت و تمامی آن چه که در دنیا بدست آورده بود را برای تحصیل آخرت در راه خدا،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الجمله می توان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سطر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موحد، دانشمندان و مبارز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و عفیف ترین بانوی عرب بود و هست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زن نمونه و موفق خلقت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در آزاد اندیش، عدالت خواهی و حق گرایی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ترین و زرکترین زن مسلمان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بازرگان و تاجر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دستگیر محرومان بود، نیازمندان و یتیمان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عزیزترین و محبوب ترین همسر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ریحانه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همراه، مونس و یار همیشگی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سینه چاک و به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همه مرا تکذیب می کردند، خدیجه مرا تصدیق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و ثروتش به اسلام رشد و رونق و گترش و عزت بخشید</w:t>
      </w:r>
      <w:r>
        <w:rPr>
          <w:rFonts w:eastAsia="IRNazanin" w:cs="IRNazanin"/>
          <w:color w:val="111111"/>
          <w:sz w:val="28"/>
          <w:szCs w:val="28"/>
          <w:rtl w:val="true"/>
          <w:lang w:bidi="fa-IR"/>
        </w:rPr>
        <w:t>.</w:t>
      </w:r>
      <w:bookmarkStart w:id="300" w:name="pg17011_202462"/>
    </w:p>
    <w:p>
      <w:pPr>
        <w:pStyle w:val="BookText"/>
        <w:rPr/>
      </w:pPr>
      <w:bookmarkEnd w:id="300"/>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ثروتش هم ردیف شمشیر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آغاز معراج و فرودگاه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بارها به او سلام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بهشتی برای او فرستاد و کفن بهشتی برای او فرستاد، و نوید بهشت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حتی دشمنانش هم غمگین و زبان به فضایلش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مال، جان خود را هم نثار اسلام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های که در 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دشمنان، همه را به جان خرید، و پا به پای آن بزرگوار بود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از انتساب به او افتخار می کنند و خود را فرزند او می دانند که در کلمات و خطبهای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دفنش جامه ای از بهشت برایش فرستاده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خانه نشین کرد و باعث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مرگ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301" w:name="__RefHeading___Toc3676698_3381743652"/>
      <w:bookmarkStart w:id="302" w:name="_Toc109"/>
      <w:bookmarkEnd w:id="301"/>
      <w:r>
        <w:rPr/>
        <w:t>68</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اولین بانوی راوی حدیث</w:t>
      </w:r>
      <w:bookmarkEnd w:id="302"/>
    </w:p>
    <w:p>
      <w:pPr>
        <w:pStyle w:val="BookText"/>
        <w:rPr/>
      </w:pPr>
      <w:r>
        <w:rPr>
          <w:rFonts w:ascii="IRNazanin" w:hAnsi="IRNazanin" w:eastAsia="IRNazanin"/>
          <w:color w:val="111111"/>
          <w:sz w:val="28"/>
          <w:sz w:val="28"/>
          <w:szCs w:val="28"/>
          <w:rtl w:val="true"/>
          <w:lang w:bidi="fa-IR"/>
        </w:rPr>
        <w:t xml:space="preserve">با تتبع و جستجو در کتاب هایی، پیرامون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به این موضوع پرداخته شده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شیعه، و اولین بانوی راوی حدیث در قرن اول هجری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اشاره ای 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آورنده ی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مرحوم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صاحب نظران در رجال شناسی راویان است،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بانوان نام داری شمرده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نموده و به افتخار همنشینی علمی و فکری، و فرهنگی او مفتخر گشته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مرحوم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روایت گران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همسران و همنشینان فرهنگی او شمرده است</w:t>
      </w:r>
      <w:r>
        <w:rPr>
          <w:rFonts w:eastAsia="IRNazanin" w:cs="IRNazanin"/>
          <w:color w:val="111111"/>
          <w:sz w:val="28"/>
          <w:szCs w:val="28"/>
          <w:rtl w:val="true"/>
          <w:lang w:bidi="fa-IR"/>
        </w:rPr>
        <w:t>.</w:t>
      </w:r>
      <w:r>
        <w:rPr>
          <w:rStyle w:val="FootnoteAnchor"/>
          <w:rtl w:val="true"/>
        </w:rPr>
        <w:footnoteReference w:id="62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آورندگان نامی حدیث،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نخستین آورنده ی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نگاران اهل سنت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رسیده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موجود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ی بانوان راوی حدیث ذکر کرده</w:t>
      </w:r>
      <w:r>
        <w:rPr>
          <w:rStyle w:val="FootnoteAnchor"/>
          <w:rtl w:val="true"/>
        </w:rPr>
        <w:footnoteReference w:id="627"/>
      </w:r>
      <w:r>
        <w:rPr>
          <w:rFonts w:ascii="IRNazanin" w:hAnsi="IRNazanin" w:eastAsia="IRNazanin"/>
          <w:color w:val="111111"/>
          <w:sz w:val="28"/>
          <w:sz w:val="28"/>
          <w:szCs w:val="28"/>
          <w:rtl w:val="true"/>
          <w:lang w:bidi="fa-IR"/>
        </w:rPr>
        <w:t>حال از آن جا که شیعه همواره در طول تاریخ مظلوم واقع شده وسعی در محو مفاخر شیعه و آثارشان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مسلمی است که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خدمت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اسرار ایشان بوده و در بیان حقایق و احادیث البته سهم بسزایی داشته و جزء نمونه های برجسته و الگوهای عالی، سهم وافری، در انتقال احکام اسلامی و سخنان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راویان از ایشان را هم معرفی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اَقولُ و اَنا اَطوُفُ بالبَیتِ؟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اغفرلی ذُنوبی و خطایَ و عَمدی و اِسرافی فی اَمری</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 حال طواف بر گرد خانه ی خدا چه دعایی را زمزمه کنم؟</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گناهانم را بیامرز و لغزش های خواسته و ناخواسته و زیاده روی در کارهایم را ببخشای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فاطمه دخت گرامی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این روایت را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اُمیَّ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تُحَدِّتُ بِهذا الحَدیثَ عَن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2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و ابن عبدالبر، و مرحوم مجلسی رحمه الله تعالی،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أبی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آل الزبیر أنه حدث و عن اسماعیل بن ابی حکیم مولی آل الزبیر أنه حدث عن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 أتستطیع أن تخبرنی بصاحبک هذا الذی یأتیک اذا جاءک، قال 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جاءک فأخبرنی فجآء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قد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ابن عم فاجلس علی فخذ الیسری، فقام،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فاقعد علی فخذی الیمنی فتحول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 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فی حجری ففعل،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 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أثبت فوالله انه لمک و ما هو شیطان</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آیا می توانی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تو جبرئیل می آید، مرا آگاه 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برخیز و سمت چپ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سمت چپ پهلوی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سمت راست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جایش را تغییر داد،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 من بنشین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و بشارت باد تو را چه آنکه به خدا قسم او فرشته است و شیطان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خصلتی که خداوند به 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نقل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الدار قطنی عن محمد بن سعد، عن ابن عباس، عن خدیجة رضی الله عنها،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اعطانی فی علیّ خصالاً تسعا ثلاثاً فی الدنیا و ثلاثاً فی الآخرة و ثلاثاً اثنتان، أنا منهما آمن و واحدة أنا منها و جل قالت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اخبرنی بهذه التسعة ماهی؟ 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الثلاث التی فی الدنیا یقضی دینی و ینجر موعدی، و یستر عورتی، و اما الثلاث التی فی الآخرة فمتکئ یوم تحل شفاعتی و القائم علی حوضی، و قائد أمتی إلی الجنة و اما الاشنتان التی انا منهما آمن فلا یرجع ضالا لا بعد هوی و لا یموت حتی یعطینی ربی فیه الذی و عدتی و اما الواحدة التی، أنا منها و جل فما یصنع به قریش بعدی</w:t>
      </w:r>
      <w:r>
        <w:rPr>
          <w:rFonts w:eastAsia="IRNazanin" w:cs="IRNazanin"/>
          <w:color w:val="111111"/>
          <w:sz w:val="28"/>
          <w:szCs w:val="28"/>
          <w:rtl w:val="true"/>
          <w:lang w:bidi="fa-IR"/>
        </w:rPr>
        <w:t>»</w:t>
      </w:r>
      <w:r>
        <w:rPr>
          <w:rStyle w:val="FootnoteAnchor"/>
          <w:rtl w:val="true"/>
        </w:rPr>
        <w:footnoteReference w:id="63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عطا کرده به این که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باشد، سه خصلت در دنیا و سه خصلت در آخرت، و سه</w:t>
      </w:r>
      <w:bookmarkStart w:id="303" w:name="pg17011_202465"/>
    </w:p>
    <w:p>
      <w:pPr>
        <w:pStyle w:val="BookText"/>
        <w:rPr/>
      </w:pPr>
      <w:bookmarkEnd w:id="303"/>
      <w:r>
        <w:rPr>
          <w:rFonts w:ascii="IRNazanin" w:hAnsi="IRNazanin" w:eastAsia="IRNazanin"/>
          <w:color w:val="111111"/>
          <w:sz w:val="28"/>
          <w:sz w:val="28"/>
          <w:szCs w:val="28"/>
          <w:rtl w:val="true"/>
          <w:lang w:bidi="fa-IR"/>
        </w:rPr>
        <w:t>خصلت دیگر که دو خصلت از این سه خصلت مایه ی آرام و راحت من است و یکی دیگر که از دستم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ای رسول خدا خبرم کن که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چیست؟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که خداوند، در دنیا به او عنایت کرده، این است قرض مرا در ادا می کند و به عهدش وفا می کند و عورتم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غسل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 سه خصلت که خداوند در آخرت به او عنایت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حوض من است و رهبر و راهبر امتم، به 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خصلتی که از بابت آن ها آسوده خاطرم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است که پس از هدایت به سوی گمراهی قدم نمی زند و نمی میرد تا آن که وعده و عهدش را ادا می کند، اما آن چه که از دستم خارج است، رفتاری است که قریش پس از من با او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سنی به سند خود از عبدالله بن الحارث،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جایگاه فرزندانش در آخرت، نقل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الإزرق بن قیس عن عبدالله بن الحارث عن خدیجه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أین اطفالی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بلا عمل، قال الله اَعلم بما کانوا عاملین</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اطفال من کجا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 چه آن ها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دست تعصب انگیز و تاریک اندیش با کمال تأسف به این خیانت، نیز دست زد و در جهت دشمنی با فرهنگ و منش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برتر و پیش تر از او خواند</w:t>
      </w:r>
      <w:r>
        <w:rPr>
          <w:rFonts w:eastAsia="IRNazanin" w:cs="IRNazanin"/>
          <w:color w:val="111111"/>
          <w:sz w:val="28"/>
          <w:szCs w:val="28"/>
          <w:rtl w:val="true"/>
          <w:lang w:bidi="fa-IR"/>
        </w:rPr>
        <w:t>.</w:t>
      </w:r>
      <w:r>
        <w:rPr>
          <w:rStyle w:val="FootnoteAnchor"/>
          <w:rtl w:val="true"/>
        </w:rPr>
        <w:footnoteReference w:id="633"/>
      </w:r>
    </w:p>
    <w:p>
      <w:pPr>
        <w:pStyle w:val="Heading2"/>
        <w:numPr>
          <w:ilvl w:val="1"/>
          <w:numId w:val="1"/>
        </w:numPr>
        <w:rPr/>
      </w:pPr>
      <w:bookmarkStart w:id="304" w:name="__RefHeading___Toc3676700_3381743652"/>
      <w:bookmarkStart w:id="305" w:name="_Toc110"/>
      <w:bookmarkEnd w:id="304"/>
      <w:r>
        <w:rPr/>
        <w:t>69</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اولین بانوی مسلمان</w:t>
      </w:r>
      <w:bookmarkEnd w:id="305"/>
    </w:p>
    <w:p>
      <w:pPr>
        <w:pStyle w:val="Heading3"/>
        <w:numPr>
          <w:ilvl w:val="2"/>
          <w:numId w:val="1"/>
        </w:numPr>
        <w:rPr/>
      </w:pPr>
      <w:bookmarkStart w:id="306" w:name="__RefHeading___Toc3676702_3381743652"/>
      <w:bookmarkStart w:id="307" w:name="_Toc111"/>
      <w:bookmarkEnd w:id="306"/>
      <w:r>
        <w:rPr>
          <w:rtl w:val="true"/>
        </w:rPr>
        <w:t>اشاره</w:t>
      </w:r>
      <w:bookmarkEnd w:id="30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و ویژگی های برجسته ی حضرت خدیجه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شایسته و بایسته و هوشمندانه ای او و پیشتازی در گزینش اسلام و گرایش به پیام زندگی ساز و عدالت آفرین آسمانی است که سخت تحسین برانگیز و تاریخ ساز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روایات و تواریخ مسلم است که نخستین فردی که از میان زنان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مسلمان شد، همسر</w:t>
      </w:r>
    </w:p>
    <w:p>
      <w:pPr>
        <w:pStyle w:val="BookText"/>
        <w:rPr/>
      </w:pPr>
      <w:r>
        <w:rPr>
          <w:rFonts w:ascii="IRNazanin" w:hAnsi="IRNazanin" w:eastAsia="IRNazanin"/>
          <w:color w:val="111111"/>
          <w:sz w:val="28"/>
          <w:sz w:val="28"/>
          <w:szCs w:val="28"/>
          <w:rtl w:val="true"/>
          <w:lang w:bidi="fa-IR"/>
        </w:rPr>
        <w:t xml:space="preserve">مکرمه اش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مردان نیز اولین کسی که به آن حضرت، ایمان آورد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احمد بن واضح یعقوبی، در تاریخ یعقوبی،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أول من اَسلم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از جنس زنان که مسلمان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نخستین کسی بود از جنس مردان که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یجمع بیت واحد یومئذٍ فی الإسلام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خدیجة و انا ثالثهما</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جمع نشد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غیر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سومین نفر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فضیلت، یکی از مهم ترین فضائل این شخصیت بزرگ جهان اسلام،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بسط بدهیم مقداری درباره این دو بزرگوار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 مسلمان</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با مراجعه روایات پی خواهیم بردا که اولین فردی که از مردان به اسلام گروید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اولکم وارداً، وروداً، علی الحوض اولکم اسلاماً،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اول کسی که در کنار حوض بر من وارد می شود، اولین کسی است که به من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خطاب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لأول اصحابی إسلاماً</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اولین نفر از اصحاب من است که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خطاب به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اولهم ایماناً بالله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نفر اولین فرد از صحابه هستی که به خدا ایمان آورده 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امتی، أعلمهم علماً و أفضلهم حلماً، و اولهم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ازدواج بهترین امت خودم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حیث علم، اعلم مردم و از حیث حلم، افضل مردم و در انتخاب اسلام، اولین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دست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أول من آمن بی و هذا اول من یُصافحنی یوم القیامة، و هذا الصدیق الأکبر</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همانا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است که با من در روز قیامت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صلت الملائکة علیَّ و علی علی بسبع سنین قبل الناس، لأنا نصلی لیس معنا احد یصلی</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به طور حتم ملائکه هفت سال قبل از مردم بر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نماز می خوانیم، در حالی که با ما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جاهلیت به مکه آمدم تا برای خانواده ام، از لباس ها و عطر آن جا خریداری نماییم، پیش عباس بن عبدالمطلب رفتم که مردی تاجر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نشسته و به کعبه نظاره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را دیدم که وارد مسجدالحرام شد و نظر خود را به آسمان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کعبه ایستاد، مدت اندکی گذشت تا این که زنی وارد شد و پشت سر او ایستاد، آن جوان رکوع می کرد، و با رکوع او نوجوان و آن زن نیز رکوع می رفتند، سر را بلند کرد، آن دو نفر نیز چنین کردند، او به سجده رفت 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امر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است، آیا می دانی که این 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زن کیست؟</w:t>
      </w:r>
    </w:p>
    <w:p>
      <w:pPr>
        <w:pStyle w:val="BookText"/>
        <w:rPr/>
      </w:pPr>
      <w:r>
        <w:rPr>
          <w:rFonts w:ascii="IRNazanin" w:hAnsi="IRNazanin" w:eastAsia="IRNazanin"/>
          <w:color w:val="111111"/>
          <w:sz w:val="28"/>
          <w:sz w:val="28"/>
          <w:szCs w:val="28"/>
          <w:rtl w:val="true"/>
          <w:lang w:bidi="fa-IR"/>
        </w:rPr>
        <w:t xml:space="preserve">این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همسر آن جوان است و همانا پسر برادرم به من خبر داده که پروردگار او که پروردگار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این دینی که به آن عقیده دارد،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روی زمین، کسی بر این دین به جز این سه نفر نیست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اصحاب به سبقت ایمان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ی به تاریخ پی می بریم که بسیاری از صحابه به سبقت ایمان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داده اند، اینک به اسامی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عمر، ابوعبیده، سلمان، ابوذر، عمار، ابو ایوب انصاری، عباس بن عبدالمطلب، ابن عباس، معاذ بن جبل، ابو سعید خدری بَریده، ابن مسعود، انس بن مالک، جابر عبدالله، زید بن ارقم، ابورافع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خذیفة بن یمان، خباب بن اردت، عبدالله بن عمر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بعضی از روایات در این مورد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البر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سلمان و ابی ذر و مقداد و خبّاب و جابر و ابی سعید الخدری و زید بن ارقم، 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و فضله هؤلاء علی غیره</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از سلمان و ابوذر و مقداد و خبّاب و جابر و ابو سعید خدری و زید بن ارقم 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من اسلم، و فضله هؤلاء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سلمان و ابوذر و مقداد و خباز و جابر و ابو سعید خُدری و زید بن ارقم، روایت شده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برتری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من أسلم من الناس بعد الخدیجة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مسلمان، از میان مردم بعد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که احدی در آن طعن و خدشه وارد نکرده است به جهت صحت و وثاقت نقل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استنبیء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و 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الثلثاء</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به رسالت، مبعوث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نماز بخواند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آمن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اولین کسی که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اوس، می 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خباب بن الارت، عن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و هو ابن خمس عشرة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رأیته یصلی قبل الناس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بالغ مستحکم البلوغ</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از خباب بن ارت درباره ی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پانزده سال داشت،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مشاهده کردم که قبل از مردم،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 در حالی در آن وقت بالغی کامل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نعبد الحجارة و نشرب الخمر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ابناء اربع عشرة سنة، قائم یصلی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و نهاراً، و قریش یومئذ تسافه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یذب عنه الا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مشغول به عبادت سنگ بودیم و شراب می نوشیدیم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ساله بود و ایستاده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نماز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قریش در آن روز،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سفاهت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به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زید بن ارقم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من اسلم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هذه الامة و روداً علی الحوض اولها اسلاماً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اولین کسی که از این امت بر من در کنار حَوض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به من اسلام آورده است،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عبدت الله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قبل اَن یعبده أحد من هذه الامة</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و صلت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یوم الاثنین و 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الثلثاء من الغد و صلی مستخفیاً قبل الناس سبع سنین</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دوشنبه نماز خواند،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روز دوشنبه نماز به جای آورد،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فردای آن روز، نماز به جای آورد، و او هفت سال، قبل از مردم به طور مخفیانه، نماز به جای می آورد</w:t>
      </w:r>
      <w:r>
        <w:rPr>
          <w:rFonts w:eastAsia="IRNazanin" w:cs="IRNazanin"/>
          <w:color w:val="111111"/>
          <w:sz w:val="28"/>
          <w:szCs w:val="28"/>
          <w:rtl w:val="true"/>
          <w:lang w:bidi="fa-IR"/>
        </w:rPr>
        <w:t>.</w:t>
      </w:r>
      <w:bookmarkStart w:id="308" w:name="pg17011_202470"/>
    </w:p>
    <w:p>
      <w:pPr>
        <w:pStyle w:val="BookText"/>
        <w:rPr/>
      </w:pPr>
      <w:bookmarkEnd w:id="30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اول عربی او اعجمی 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تو اولین کسی هستی که به من ایمان آورده و مرا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غفار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ستکون من بعدی فتنة، فاذا کان کذلک فالزموا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اول من آمن بی و اول من یصافحنی یوم القیامة، و هو الصدیق الاکبر و هو فاروق هذه الامة</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است که بعد از من فتنه ای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شد، ملازم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فاروق این امت است</w:t>
      </w:r>
      <w:r>
        <w:rPr>
          <w:rFonts w:eastAsia="IRNazanin" w:cs="IRNazanin"/>
          <w:color w:val="111111"/>
          <w:sz w:val="28"/>
          <w:szCs w:val="28"/>
          <w:rtl w:val="true"/>
          <w:lang w:bidi="fa-IR"/>
        </w:rPr>
        <w:t>.</w:t>
      </w:r>
    </w:p>
    <w:p>
      <w:pPr>
        <w:pStyle w:val="Heading3"/>
        <w:numPr>
          <w:ilvl w:val="2"/>
          <w:numId w:val="1"/>
        </w:numPr>
        <w:rPr/>
      </w:pPr>
      <w:bookmarkStart w:id="309" w:name="__RefHeading___Toc3676704_3381743652"/>
      <w:bookmarkStart w:id="310" w:name="_Toc112"/>
      <w:bookmarkEnd w:id="309"/>
      <w:r>
        <w:rPr>
          <w:rtl w:val="true"/>
        </w:rPr>
        <w:t xml:space="preserve">قرآن و سبقت ایمان امام امیرمؤمنان علی </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خداوند متعال، در سوره ی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توبه</w:t>
      </w:r>
    </w:p>
    <w:p>
      <w:pPr>
        <w:pStyle w:val="BookText"/>
        <w:rPr/>
      </w:pPr>
      <w:r>
        <w:rPr>
          <w:rFonts w:ascii="IRNazanin" w:hAnsi="IRNazanin" w:eastAsia="IRNazanin"/>
          <w:color w:val="111111"/>
          <w:sz w:val="28"/>
          <w:sz w:val="28"/>
          <w:szCs w:val="28"/>
          <w:rtl w:val="true"/>
          <w:lang w:bidi="fa-IR"/>
        </w:rPr>
        <w:t xml:space="preserve">آیا سیراب کردن حجاج، و آباد ساختن مسجدالحران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قرار دادید که به خدا و روز قیامت ایمان آورده و در راه او جهاد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 و خداوند گروه ظالمان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در المنثور نقل کرده که طلحه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خانه ی کعبه ام و کلید آن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سقایه و آب دادن مأمورم بر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گویید، من قبل از مردم به طرف قبله، نماز خواندم، و من صاحب جهادم، آن 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وَعِمَارَةَ الْمَسْجِدِ الْحَرَامِ کَمَنْ آمَنَ بِاللَّهِ وَالْیَوْمِ الْآخِرِ</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این حدیث را قندوزی حنفی در ینابیع الموده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به نقل از سنن نسائی و ابن مغازلی شاعی، در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و ابن صباغ مالکی، در الفصول المهمه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نیز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می گوید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آیه 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طلحه و عباس به مقام خود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فضل بن روزبهان،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این قصه را در زمره ی فضائل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او بیش از آن است که احصاء و شماره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مورد اختلاف نیست تا بر آن دلیل اقامه شود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معارض</w:t>
      </w:r>
    </w:p>
    <w:p>
      <w:pPr>
        <w:pStyle w:val="BookText"/>
        <w:rPr/>
      </w:pPr>
      <w:r>
        <w:rPr>
          <w:rFonts w:ascii="IRNazanin" w:hAnsi="IRNazanin" w:eastAsia="IRNazanin"/>
          <w:color w:val="111111"/>
          <w:sz w:val="28"/>
          <w:sz w:val="28"/>
          <w:szCs w:val="28"/>
          <w:rtl w:val="true"/>
          <w:lang w:bidi="fa-IR"/>
        </w:rPr>
        <w:t xml:space="preserve">برخی از علمای اهل سنت، درصدد استدلال به برخی از احادیث ضعیف السند برآمده اند، تا اسلام ابوبکر را سابق بر اسلام امام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تلخیص المستدرک، نقل کرده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بلال و زید، اولین کسانی بودند که بعد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 و با او، خدا را عبادت کردند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ذهبی در آخر کلامش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گوش در این جا خطا کرده است، زیرا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را می کردیم، در حالی که من هفت سال داشتم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بدون سند، نمی توان، از احادیث متواتره و محکم و نص، رفع بد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سیوطی بعد از نقل کدام ذهبی، روایت احمد بن حنبل را در سبقت داشتن اسلام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همراه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 بود، باید همانند حضرت، در نماز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شرکت می نمود، در حالی که چنین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ابوبکر اولین کسی است که اسلام آورد،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ابوبکر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بُحیر ای راهب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صوری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زمانی که گذر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میمون بن مهران، ختم می شود که از دشمنان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بن مهران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سائب که راوی از میمون بن مهران است، نیز در رجال، مورد تضعیف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ابن معین، او را منکر الحدیث و دار قطنی و نسائی او را متورک، و ابو حاتم، او را ضعیف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در روز سقیفه یا در موقعی دیگر به این مطلب تصریح نکرده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منابر بصره و کوفه، ادعا کرد که من اولین کسی هستم که اسلام آوردم و کسی او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عده ای از منحرفین پای منبر آن حضرت نشسته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جاحظ برای امامت ابوبکر به تقدم اسلام او تمسک کرده است، اگر این احتجاج صحیح بود،باید خود ابوبکر در روز سقیفه، به آن احتجاج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ماندیم چنین کاری انجام داده باشد، و اگر این احتجاج صحیح می بود، باید یکی یکی از مردم برای ابوبکر ادعای امامت در عصر او یا بعد از عصرش به جهت تقدم در اسلام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سراغ نداریم که کسی چنین ادعایی را کرده باشد، علاوه بر این که جمهور محدثین، اسلام ابوبکر را بعد از اسلام عده ای،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و زید بن حارثه و ابوذر غفاری و عمرو بن عنبسه ی سلمی و خالد بن سعید بن عاص و خبّاب بن ارت، ذکر کرده اند و اگر ما روایات صحیحه و سندهای قوی و مورد اعتماد را نظر و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 بریم که همه ی آن ها دلالت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اسلام اختیار نموده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 برای ما از مجالد، از شعبی، از ابن عباس نقل کرده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اولین کسی است که اسلام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او نیز از شعبه از عمر بن مرّه از ابراهیم نخعی نقل کرده که اولین مسلمان ابوبکر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که شیخی که از مجالد نقل کرده است کیست؟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کسی است که مورد تضعیف علمای رجالی اهل تسنن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غیر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روایت نقل نمی کند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از جمله کسانی است که آشکارا اعلان دشمنی نسبت به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شعبی به ابن عباس چنین نسبتی را می دهد در حالی که ابن عباس از جمله کسانی است که بیشترین حدیث را در تقدم اسلام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دوم، مضافاً به این که انقطاع داشته و از صحابی نقل نشده است،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بخاری در حق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از منکرات است و ابو حاتم نیز او را مجهول معرفی کرده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حقیقت از اسلام،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اسلام آورده است، به جهت مماشات با تسنن است، زیرا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دلالت بر سابقه ی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چه وقتی حضرت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بخواهد اسلام بیاورد؟</w:t>
      </w:r>
    </w:p>
    <w:p>
      <w:pPr>
        <w:pStyle w:val="BookText"/>
        <w:rPr/>
      </w:pPr>
      <w:r>
        <w:rPr>
          <w:rFonts w:ascii="IRNazanin" w:hAnsi="IRNazanin" w:eastAsia="IRNazanin"/>
          <w:color w:val="111111"/>
          <w:sz w:val="28"/>
          <w:sz w:val="28"/>
          <w:szCs w:val="28"/>
          <w:rtl w:val="true"/>
          <w:lang w:bidi="fa-IR"/>
        </w:rPr>
        <w:t>و چه وقتی شرک ورزیده تا بخواهد ایمان آورد؟ او کسی است که با اسلام و توحید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ی خدا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دامان او پرورش یافت، با آن حضرت در آن سنین به غار حرا برای عبادت خدا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مشغول بت 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نکته ی جالب توجه این است که اهل تسنن وقتی که نام صحابه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برند، به دنبال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نام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این است که قائلند بر این که آن حضرت هیچ گاه بر بُت سجده نکرد از این رو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اسم نام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فاطمه ی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هرگاه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از جا بر می خواست و آن حضرت را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ی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آبستنی من راضی نیستم که برای من از جا بلند شوی، فاطمه ی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خودم هم نمی دانم که دلیلش چیست که چرا وقتی که شما را می بینم این جنینی که در شکم دارم به جنب و جوش می افتد تا جایی که موجب آن می شود که من در مقابل شما از جا بلند شوم تا ادای احترام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نورالهدی جلال الدین دوانی،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باد که حتی در شکم مادر هم نسبت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دلیل که این نوع احترام درباره ی معصوم روا نیست از نظر ما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گرامی بدارد صورت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ابداً در مقابل بت قرار نگرفت و به سجده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و ایمان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تجدید عهد او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علنی آن عقیده ای بود که از کودکی در دل داشت و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اسلام و ایمان آوردن او همانند تعبیر به ایمان و اسلام آوردن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متعال درباره ی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آیه ی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اولین مسلمانم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پروردگار جهانیان اسلام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آیه 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 من اولین مؤمنین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پروردگار جهانیان اسلام آوردم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اعراف، آیه ی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اولین مؤمنین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ی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 چه که از جانب پروردگارش بر او نازل شد، ایمان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أَنْ أُسْلِمَ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غافر، آیه ی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شده ام که به پروردگار جهانیان اسلام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معنایی که برای اسلام و ایمان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اسلام و ایمان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دکتر سُعاد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مردم بر آنند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شرکی به خداوند نورزید، تا از نو اسلام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تمام امور تابع افعال و رفتار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اقتدا می کرد، و هنگام بلوغ نیز بر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خداوند او را نگاه داشته و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موفق بر متابعت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66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اهل تسنن در تقدم اسلام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 گذرا به کلمات و عبارات اهل تسنن پی می بریم که بسیاری از آن ها تصریح به تقدم اسلام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این جهت او را ستوده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تأملنا الروایات الصحیحته و الأسانید القویة الوثیقة وجدناها کلها ناطقة 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أسلم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در روایات صحیحه و سندهای قوی و مورد اطمینان تأمل کنیم، می یابیم که همگی متفق القولند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اسلم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از ابن عباس ثابت شده که اولین مسلمان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و أسلم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الثلثاء و هو صبی</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مبعوث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اسلام آورد در حالی که نوجوان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عشرة سنة و هو اول من شهد ان لا اله الا الله و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پانزده سالگی اسلام آورد و او اولین کسی بود که شهادت به 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خضری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اول من اجاب الی الاسلام</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دعوت به اسلام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أسلم و هو ابن ثمان سنین و قیل غیر ذلک قدیماً، بل قال ابن عباس و زید بن ارقم و سلمان الفارسی و جماعة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اول من أسلم و نقل بغضهم الاجماع علیه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سنین هشت سالگی اسلام آورد، و برخی غیر این قول را نیز گفته اند که او اول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ادعای اجماع بر این امر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محمد عبده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اول من أسلم من الفتیان و أول من صلی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مسلمان از جوانان است و اولین کسی است که پشت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به جای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زرندی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و امام المتقین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آمن به و صدقه من المؤمنین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امیر مؤمنان و امام متقین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مؤمنان اولین کسی است که او را تصدیق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اول من ذکر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معه و صدقه بما جاء به من عندالله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یومئذ ابن عشر سنین، و کان مما انعم الله علی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فی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مردی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با او نماز گزارد و هر آن چه بر او نازل شد، تصدیق کرد،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هنگام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نعمت های خداوند بر او، اینکه قبل از اسلام، در دامان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اقول فی رجل سبق الناس الی الهدی، آمن بالله و عبده، و کل من فی الأرض، یعبد الحجر و یجحد الخالق، لم یسبقه احد الی التوحید الا السابق الی کل خیر،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کسی که از همه به هدایت پیش گرفت، به خدا ایمان آورده و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مردم روی زمین، سنگ را عبادت می کرده و خالق را منکر بودند، کسی او را در توحید سبقت نگرفت، به جز سابق به هر خیر،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اکثر اهل الحدیث الی 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الناس اتباعاً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ایماناً به، و لم یخالف فی ذلک الا الأقلون، و من وقف علی کتب اصحاب الحدیث، تحقق ذلک، و الیه ذهب الواقدی و الطبری، و هو القول الذی رجحه و نصره،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الاستیعابه لأبن عبدالبر</w:t>
      </w:r>
      <w:r>
        <w:rPr>
          <w:rFonts w:eastAsia="IRNazanin" w:cs="IRNazanin"/>
          <w:color w:val="111111"/>
          <w:sz w:val="28"/>
          <w:szCs w:val="28"/>
          <w:rtl w:val="true"/>
          <w:lang w:bidi="fa-IR"/>
        </w:rPr>
        <w:t>»</w:t>
      </w:r>
      <w:r>
        <w:rPr>
          <w:rStyle w:val="FootnoteAnchor"/>
          <w:rtl w:val="true"/>
        </w:rPr>
        <w:footnoteReference w:id="67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اهل حدیث بر آنند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که به متابعت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او ایمان آورده است، و به جز اندکی در این امر مخالفت نکرده اند، و کسی که بر</w:t>
      </w:r>
    </w:p>
    <w:p>
      <w:pPr>
        <w:pStyle w:val="BookText"/>
        <w:rPr/>
      </w:pPr>
      <w:r>
        <w:rPr>
          <w:rFonts w:ascii="IRNazanin" w:hAnsi="IRNazanin" w:eastAsia="IRNazanin"/>
          <w:color w:val="111111"/>
          <w:sz w:val="28"/>
          <w:sz w:val="28"/>
          <w:szCs w:val="28"/>
          <w:rtl w:val="true"/>
          <w:lang w:bidi="fa-IR"/>
        </w:rPr>
        <w:t xml:space="preserve">کتاب های اصحاب حدیث واقف باشد، به این نتیجه می رسد، و این، رأی واقدی و طبری است، و این قول را صاحب استبعاب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و آن را نصرت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بوده است که از میان مردان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زن ها هم، اولین کسی که به آن حضرت ایمان آورد و اسلام را اختیار نمود،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بسیاری از سیره نویسان و مورخان، بدان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اهل تسنن در تقدم اسلام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تمییز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أول من أسلم خدیجة بنت خویلد من النساء</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اولین زنی بود که مسلمان شد و اسلام را اختیار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أسد الغابة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بنت خویلد بن أسد بن عبد العزی بن قصی القرشیة الدسدیة، أم المؤمنین،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تزوجها، و أول خلق الله، أسلم باجماع المسلمین، لم یتقدمها رجل و لا امرأة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دختر خویلد،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زنی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و نخستین خلق خدا بود، به اجماع مسلمانان، که اسلام را اختیار کرد و هیچ مرد و زنی از او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رضوان الله تعالی علیه، استناد به حدیث شریفی،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که نتیجه ی آن، هم زمان بودن پذیرش اسلام و ایمان از جانب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الوصیة عیسی بن مستفاد،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ی آغاز اسلام و چگونگی اسلام آوردن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حضرت فرمودند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هماره چیزی را نمی پذیری مگر آن که از پایه های آن علم و مبادی آن، سؤال کنی، به خدا سوگند، تو برای دستیابی به فهم عمیق، پرسش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پرسیدم،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بزرگوار را به</w:t>
      </w:r>
    </w:p>
    <w:p>
      <w:pPr>
        <w:pStyle w:val="BookText"/>
        <w:rPr/>
      </w:pPr>
      <w:r>
        <w:rPr>
          <w:rFonts w:ascii="IRNazanin" w:hAnsi="IRNazanin" w:eastAsia="IRNazanin"/>
          <w:color w:val="111111"/>
          <w:sz w:val="28"/>
          <w:sz w:val="28"/>
          <w:szCs w:val="28"/>
          <w:rtl w:val="true"/>
          <w:lang w:bidi="fa-IR"/>
        </w:rPr>
        <w:t>اسلام دعوت نمود،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خدیجه، تسلیم خدا شدید و در برابر او کُرنش کردید،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است و شما را فرا می خواند که برای تسلیم شدن خود، بیعت کنید، پس مسلمان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در برابر فرامین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سلامت و امان باشید و اطاعت کنید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کردیم و بیعت کردیم، 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است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آوردن شروطی، عهدها و پیمان هایی وجود دارد، پس با آن چه خداوند، برای خود و رسولش بر شما شرط کرده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خدایی جز الله یک تا نیست و در حکومتش شریکی ندارد، نه فرزندی دارد، و نه همسری گرفته است، خدایی یگانه و خالص، شهادت می دهیم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است، خداوند او را به بسوی تمام مردمان تا روز قیامت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دهیم که خداوند، زنده می کند و می میراند، بالا می برد و به زیر می کشد، غنی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می گرداند، و آن چه می خواهد، انجام می دهد و آنان که در قبرها هستند را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دیگر شرط های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کامل وضو گرفتن، حتی با وجود سختی ها، شستن صورت و دو دست و دو 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پاها تا برآمدگی آن ها، غسل جنابت در گرما و سرما، برپا داشتن نماز، پرداخت زکات، از موارد آن و حرفش در محل مناسب، حج خانه ی خدا، روزه ی ماه رمضان، جهاد در راه خدا، نیکی به پدر و مادر، صله رحم، عدالت ورزی میان زیردستان، تقسیم به مقدار مساوی، توقف نزد شبهه تا ارجاع به امام، چرا که برای او شبهه ای وجود ندارد، اطاعت از جانشین پس از من، شناخت جانشین در زمان حیات و بعد از وفاتم، شناخت تک تک امامان پس از وی، دوستی با دوستان خدا و دشمنی با دشمنان خدا، بیزاری از شیطان رانده شده و حزبش و پیروانش، بیزاری از تیرهای تیم وعدبی و بنی امیه و رهروان و پیروانشان، زندگی بر اساس آئین و سنت من و آئین و سنت وصی ام تا روز قیامت و مرگ بر همان حال، ترک شُرب خُمر ستیزه جویی با مردم، و سرزنش آنان ای خدیجه آن چه پروردگارت بر تو شرط کرده را دانستی؟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آوردم،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دادم و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همین عقیده 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طبق این شروطی که با تو نمودم، با من بیعت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گشودند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من بیعت کن طبق آن چه بر تو شرط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که آن چه را از نفس خود باز می داری از من، بازداری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رسول خدا، لا حول و لا قوة الا بالله،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هدایت شدی و رشد یافتی و توفیق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خدایت تو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تو نیز دستت را به معنای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چیزهایی که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جز آن که جهاد برعهده او نیست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این علی مولای تو و مولای همه ی مؤمنین و امام آن ها بعد از من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راست گفتید، بر آن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 و خداوند و شما را بر آن شاهد می گیرم، گرچه خداوند علیم، برای شهادت، کافی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به غربت اسلام در آغاز بعثت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یجمع بیت واحد یومئذ فی الإسلام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خدیجة و انا ثالثهما</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روزها، خانواده ی مسلمانی در اسلام نبود جز خانواده ای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بود و من سومین نفر آن ها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حُذیفة بن یمان رسیدم و او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سابقة نساء العالمین الی الایمان بالله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خویلد، نخستین زن در جهان است که ایمان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لحاظ اصحاب ما این مسأله مورد اتفاق است که نخستین کسی که از اهل قبله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بود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اصحابنا مجمعون ان أول أهل القبلة الذی استجاب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اجماع دارند که اولین مسلمانی که دعوت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الأثر فی فنون المغازی و الشمائل و السیر، ابوالفتوح محمد ابن سید الناس،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بعدا خدیجة، و هو قول الجمیع فی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مسلمانی از میان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اولین زن مسلمان بود و این سخن همگان درباره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عبقات الانوار فی امامة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میر حامد حسین هندی نیشابوری،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مهم است آن است که با اعلام نبوت از سوی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عمویش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دعوت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و دین جدید را پذیرفتند و اعتراف به نبوت آن حضرت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ی بلیغه ی جناب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فضل و برتری ؟تقدس؟ ایمانی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واقعه، آیه 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فکان ابی سابق السابقین و أقرب المقربین الی الله و الی رسول الله، و ذلک أنه لم یسبقه الی الایمان أحد غیر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الله عزوجل فضل السابقین علی المتأخرین فضل سابق السابقین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آن چه که از احادیث و روایات و اعترافات علماء و دانشمندان اسلامی و همچنین شواهد تاریخی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پذیرفتن اسلام، جزء پیشگام ترین افراد</w:t>
      </w:r>
      <w:r>
        <w:rPr>
          <w:rStyle w:val="FootnoteAnchor"/>
          <w:rtl w:val="true"/>
        </w:rPr>
        <w:footnoteReference w:id="689"/>
      </w:r>
      <w:r>
        <w:rPr>
          <w:rFonts w:ascii="Amiri" w:hAnsi="Amiri" w:eastAsia="Amiri" w:cs="Amiri"/>
          <w:color w:val="111111"/>
          <w:sz w:val="28"/>
          <w:sz w:val="28"/>
          <w:szCs w:val="28"/>
          <w:rtl w:val="true"/>
          <w:lang w:bidi="ar-SA"/>
        </w:rPr>
        <w:t xml:space="preserve">و به اصطلاح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که در صدر اسلام ملاک مهمی برای فضیلت و برتری بوده است</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سبقت ایمان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است بر اعتقاد و ایمانی قلبی او به صداقت و عظمت همسر گرامی خود و در نتیجه دلیلی بر ایثار و عشق او در راه وصول به اهداف عالیه 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أحمدنا یونس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خدیجة أول من آمن بالله و رسوله، و صدق بما جاء به، مخفف الله بذلک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شیئاً یکرهه من رد علیه و تکذیب له، فیحزنه الا فرج الله عنه بها اذا رجع الیها تثبته و تخفف عنه، و تصدقه و تهون علیه أمر الناس، رحمهما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نویسنده ی مصری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زن در اسلام وارد خواهندا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او به عنوان نخستین زن مسلمانی که پروردگار،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نقش عظیم خود را در زندگانی رسول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 و در آینده تمام مورخان مسلمان و غیر مسلمان، این نقش را در تاریخ ثبت خواهند کرد</w:t>
      </w:r>
      <w:r>
        <w:rPr>
          <w:rFonts w:eastAsia="IRNazanin" w:cs="IRNazanin"/>
          <w:color w:val="111111"/>
          <w:sz w:val="28"/>
          <w:szCs w:val="28"/>
          <w:rtl w:val="true"/>
          <w:lang w:bidi="fa-IR"/>
        </w:rPr>
        <w:t>»</w:t>
      </w:r>
      <w:r>
        <w:rPr>
          <w:rStyle w:val="FootnoteAnchor"/>
          <w:rtl w:val="true"/>
        </w:rPr>
        <w:footnoteReference w:id="69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پیشرفت هدف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مساعدت نموده و اسلام و ایمان این بانوی محترم موجب تقویت روحی، قلبی و رفع غم و اندوه آن حضرت بود، زیرا هر گاه که مشرکین آن جناب را در خارج از خانه می آزردند و تمسخر و استهزاء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نبوتش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دل گیر و افسرده به خانه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w:t>
      </w:r>
      <w:bookmarkStart w:id="311" w:name="pg17011_202481"/>
    </w:p>
    <w:p>
      <w:pPr>
        <w:pStyle w:val="BookText"/>
        <w:rPr/>
      </w:pPr>
      <w:bookmarkEnd w:id="311"/>
      <w:r>
        <w:rPr>
          <w:rFonts w:ascii="IRNazanin" w:hAnsi="IRNazanin" w:eastAsia="IRNazanin"/>
          <w:color w:val="111111"/>
          <w:sz w:val="28"/>
          <w:sz w:val="28"/>
          <w:szCs w:val="28"/>
          <w:rtl w:val="true"/>
          <w:lang w:bidi="fa-IR"/>
        </w:rPr>
        <w:t>سخنان دل نشین، آن حضرت را تسلی می داد و موجبات رفع افسردگی را فراهم و ناراحتی های درونی ایشان را به هر ترتیبی که بود، برطرف می ساخت و اندوه ایشان را به نشاط و شادی مبدل می کرد</w:t>
      </w:r>
      <w:r>
        <w:rPr>
          <w:rFonts w:eastAsia="IRNazanin" w:cs="IRNazanin"/>
          <w:color w:val="111111"/>
          <w:sz w:val="28"/>
          <w:szCs w:val="28"/>
          <w:rtl w:val="true"/>
          <w:lang w:bidi="fa-IR"/>
        </w:rPr>
        <w:t>.</w:t>
      </w:r>
    </w:p>
    <w:p>
      <w:pPr>
        <w:pStyle w:val="Heading2"/>
        <w:numPr>
          <w:ilvl w:val="1"/>
          <w:numId w:val="1"/>
        </w:numPr>
        <w:rPr/>
      </w:pPr>
      <w:bookmarkStart w:id="312" w:name="__RefHeading___Toc3676706_3381743652"/>
      <w:bookmarkStart w:id="313" w:name="_Toc113"/>
      <w:bookmarkEnd w:id="312"/>
      <w:r>
        <w:rPr/>
        <w:t>70</w:t>
      </w:r>
      <w:r>
        <w:rPr>
          <w:rtl w:val="true"/>
        </w:rPr>
        <w:t>-</w:t>
      </w:r>
      <w:r>
        <w:rPr>
          <w:rtl w:val="true"/>
        </w:rPr>
        <w:t xml:space="preserve">برتری اسلام آوردن حضرت خدیجه </w:t>
      </w:r>
      <w:r>
        <w:rPr>
          <w:rtl w:val="true"/>
        </w:rPr>
        <w:t>(</w:t>
      </w:r>
      <w:r>
        <w:rPr>
          <w:rtl w:val="true"/>
        </w:rPr>
        <w:t>علیها السلام</w:t>
      </w:r>
      <w:r>
        <w:rPr>
          <w:rtl w:val="true"/>
        </w:rPr>
        <w:t xml:space="preserve">) </w:t>
      </w:r>
      <w:r>
        <w:rPr>
          <w:rtl w:val="true"/>
        </w:rPr>
        <w:t>بر دیگران</w:t>
      </w:r>
      <w:bookmarkEnd w:id="313"/>
    </w:p>
    <w:p>
      <w:pPr>
        <w:pStyle w:val="BookText"/>
        <w:rPr/>
      </w:pPr>
      <w:r>
        <w:rPr>
          <w:rFonts w:ascii="IRNazanin" w:hAnsi="IRNazanin" w:eastAsia="IRNazanin"/>
          <w:color w:val="111111"/>
          <w:sz w:val="28"/>
          <w:sz w:val="28"/>
          <w:szCs w:val="28"/>
          <w:rtl w:val="true"/>
          <w:lang w:bidi="fa-IR"/>
        </w:rPr>
        <w:t xml:space="preserve">سبک اسلام آوردن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 او به خدا نیز از جهاتی ممتاز بوده است و آن حضرت از پیشگاهان و برجستگان و بزرگان چون سلمان، مقداد و عمار نیز ممتازتر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هیچ یک، آمادگی لازم برای تحول پذیری و گرایش به راه و رسم تازه و پیام و برنامه ی جدید را نداشتند و در انتظار آن نبودند، به همین دلیل هم پس از رویارویی با آن، فرصت لازم بود تا بیندیشند و پس از مطالعه و مقایسه، تصمیم بگیرند و راه جدید را برگزینند، اما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را نیز داشت که از مدت ها پیش، در این اندیشه بود و در مورد آینده و آخرین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و جهان جدید، بسیار اندیشیده بود و به همین دلیل هم، هنگامی که در برابر دعوت جدید، قرار گرفت، توانست سریع تر و چابک تر، تصمیم بگیرد،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اعلام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مدت پیش در این مورد، اندیشیده و در انتظار چنین رویداد مبارکی بودم، وطال ما عرفتُ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نواندیشی و پیشتازی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نواندیشی و پیشتازی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ایمان و بیعت و نماز به چند دلیل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دیرباز، یا ادیان آسمانی، آشنا شده و در مورد آن ها اندیشه و مطالعه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این شناخت ادیان آسمانی بود که از نوید رسانی و بشارت های حضرت موسی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یافته و در این مورد بسیار اندیشیده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آگاه و پرشور و تلاش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عالمان بزرگ مذهب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 و مقررات و معارف مذاهب پیشین را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در راه زندگی، همواره مشاور خیرخواه و دلسوز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او در آن روزگار رهرو راه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و آیین او بود و از ضد ارزش ها و گناهان دوری می جست و به پاکی و قداست و صفا راستی و درستی و عدالت و مردم نوزی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جاهلیت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روش و پاک منش می خواندند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دیگر پیشتازی او به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آن حضرت را به راستی و درستی و پاکی و پروا و آزادگی و شکوه و برتری در سراسر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بانوی بزرگ هنگامی که آن نویدها را در مورد آخرین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 و منطقه ی ظهورش را در کتاب های آسمانی می دید و می خواند و از دگر سو،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انسان روزگار خویش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به هدف نزدیک تر می شد و قرائن او را در این راه یاری می کرد، به همین جهت است که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اندیشمندان مذهب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این مورد به گفت و گو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بعثت و آغازین سال های آن نیز، هم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آیات قرآن را نزد آنان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به رایزنی می نشست، از این رو، راهی که دیگران می بایست با تلاش و اندیشه و فرصت بسیار بجویند و بشناسند، او در انتظارش می زیست و لحظه شماری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دیگر اسلام و ایمان و بیعت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بسیار خالصانه و سرشار از اطمینان قلب و یقین خالصی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گواهی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عمیق و استوار او، و دلیل دیگر این بود که او ثروت هنگفت، آبرو و اعتبار بسیار و آسایش و امنیت خویش را پای دین خدا نهاد، و این همه فداکاری جز در پرتو اخلاص و یقین والا امکان پذیر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دیگرش این بود که اسلام و اسلامی گرایی او نه احساسی بود و نه دنباله روانه نه براساس مد و پیروی از جریان محافظه کار و غالب و رایج جامعه و تاریخ بود و نه موسمی و فصلی و زودگذر، بلکه براساس آگاهی و شناخت و خردمندی و خردورزی و اخلاص و کمال طلبی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افزون بر هدیه ی ثروت و امکانات گسترده ی در راه عقیده و باور خویش، زندگی و امنیت خود را نیز در این راه نهاد، به گونه ای که روایات رسیده و تاریخ نشان می دهد که او سال ها، در اندیشه ی جامعه و جهانی نور و در جستجوی بعثت دگرگون ساز آخرین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آسمانی بود، در این راه افزون بر مطالعه ی مذهب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کشیش ها و عالمان یهود و مسیحیت هماره رایزنی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بانوی بزرگوار، در این مورد به این امتیازات مفتخر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زن در گرایش به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زن در ایمان به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زن در نماز و پرستش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پیشتازترین زن در بیعت آگاهانه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صداقت او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شکوه و عظمت فاطمه ی زهراء 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تستَقبِلُکَ اُمُّکِ خدیجةُ اولُ المؤمناتِ باللهِ و بِرَسولهِ و مَعَها سَبعُونَ اَلف مَلَکٍ بِاَیدهِمِ اَلوِیَةُ التَّکبیر</w:t>
      </w:r>
      <w:r>
        <w:rPr>
          <w:rFonts w:eastAsia="IRNazanin" w:cs="IRNazanin"/>
          <w:color w:val="111111"/>
          <w:sz w:val="28"/>
          <w:szCs w:val="28"/>
          <w:rtl w:val="true"/>
          <w:lang w:bidi="fa-IR"/>
        </w:rPr>
        <w:t>»</w:t>
      </w:r>
      <w:r>
        <w:rPr>
          <w:rStyle w:val="FootnoteAnchor"/>
          <w:rtl w:val="true"/>
        </w:rPr>
        <w:footnoteReference w:id="693"/>
      </w:r>
      <w:bookmarkStart w:id="314" w:name="pg17011_202483"/>
    </w:p>
    <w:p>
      <w:pPr>
        <w:pStyle w:val="BookText"/>
        <w:rPr/>
      </w:pPr>
      <w:bookmarkEnd w:id="314"/>
      <w:r>
        <w:rPr>
          <w:rFonts w:ascii="IRNazanin" w:hAnsi="IRNazanin" w:eastAsia="IRNazanin"/>
          <w:color w:val="111111"/>
          <w:sz w:val="28"/>
          <w:sz w:val="28"/>
          <w:szCs w:val="28"/>
          <w:rtl w:val="true"/>
          <w:lang w:bidi="fa-IR"/>
        </w:rPr>
        <w:t xml:space="preserve">آن گاه مادرت خدیجه، آن بانوی خردمندی که نخستین ایمان آورنده ی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هفتاد هزار فرشته، که در دست آنان، پرچم های شکوه و عظمت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پیشوازت می شتابند</w:t>
      </w:r>
      <w:r>
        <w:rPr>
          <w:rFonts w:eastAsia="IRNazanin" w:cs="IRNazanin"/>
          <w:color w:val="111111"/>
          <w:sz w:val="28"/>
          <w:szCs w:val="28"/>
          <w:rtl w:val="true"/>
          <w:lang w:bidi="fa-IR"/>
        </w:rPr>
        <w:t>.</w:t>
      </w:r>
    </w:p>
    <w:p>
      <w:pPr>
        <w:pStyle w:val="Heading2"/>
        <w:numPr>
          <w:ilvl w:val="1"/>
          <w:numId w:val="1"/>
        </w:numPr>
        <w:rPr/>
      </w:pPr>
      <w:bookmarkStart w:id="315" w:name="__RefHeading___Toc3676708_3381743652"/>
      <w:bookmarkStart w:id="316" w:name="_Toc114"/>
      <w:bookmarkEnd w:id="315"/>
      <w:r>
        <w:rPr/>
        <w:t>71</w:t>
      </w:r>
      <w:r>
        <w:rPr>
          <w:rtl w:val="true"/>
        </w:rPr>
        <w:t>-</w:t>
      </w:r>
      <w:r>
        <w:rPr>
          <w:rtl w:val="true"/>
        </w:rPr>
        <w:t xml:space="preserve">حضرت خدیجه </w:t>
      </w:r>
      <w:r>
        <w:rPr>
          <w:rtl w:val="true"/>
        </w:rPr>
        <w:t>(</w:t>
      </w:r>
      <w:r>
        <w:rPr>
          <w:rtl w:val="true"/>
        </w:rPr>
        <w:t>علیها السلام</w:t>
      </w:r>
      <w:r>
        <w:rPr>
          <w:rtl w:val="true"/>
        </w:rPr>
        <w:t xml:space="preserve">) </w:t>
      </w:r>
      <w:r>
        <w:rPr>
          <w:rtl w:val="true"/>
        </w:rPr>
        <w:t>اولین بانوی با ایمان</w:t>
      </w:r>
      <w:bookmarkEnd w:id="316"/>
    </w:p>
    <w:p>
      <w:pPr>
        <w:pStyle w:val="BookText"/>
        <w:rPr/>
      </w:pPr>
      <w:r>
        <w:rPr>
          <w:rFonts w:ascii="IRNazanin" w:hAnsi="IRNazanin" w:eastAsia="IRNazanin"/>
          <w:color w:val="111111"/>
          <w:sz w:val="28"/>
          <w:sz w:val="28"/>
          <w:szCs w:val="28"/>
          <w:rtl w:val="true"/>
          <w:lang w:bidi="fa-IR"/>
        </w:rPr>
        <w:t>از ویژگی های این بزرگوار آن است که در ایمان راستین، پیشتازترین زنان نوگراست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گرایش به اسلام در برابر دعوت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و پیمان ها و مقررات خدا، که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خداوند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این او را تصدیق نموده، و به گرایش به این راه و رسم جدید خشنود و در برابر خدا فرمان بردارم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و صَدَّقتُ و رَضیتُ و سَلَّمتُ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پیشتازیشان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نخستین ایمان آورنده ی به خدا و پیامبرش از این 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اَوّلُ مَنْ آمَنَ بِاللهِ و رَسُولِهِ مِنْ هذِهِ الامَّة و خَدیجَةُ اُمَّکِ</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اشاره به نوگرایی و پیشتازی او در ایمان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که شما مرا در دعوت آزاد بخشم دروغ پرداز می انگاشتید، راست گویی و درست اندیشی ام را گواهی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شما در حق ناپذیری پای می فشردید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 راه آسمانی 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اِذ کَذَّبتُم وَ آمَنَت بی اِذ کَفَرتُم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اتفقوا علی 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بالله و رسوله و صدقة فیما جاء به 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اسلام اتفاق نظر دارند به این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به خدا و رسول او ایمان آورد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 و پس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در ینابیع الموده،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سابقة نساء العالمین الی الایمان فی کل الامة</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 بر همه ی زنان عالَم در ایمان در بین تمامی 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سابقة نساء العالمین الی الایمان بالله و برسوله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گرفت بر همه ی زنان عالم در ایمان به خدا و رسولش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أول من آمن بالله و رسوله و صدق بما جاء به</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به خداوند و رسول او و آنچه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بنتُ خُویلدٍ اولُ مَنْ اَمَنَ باللهِ و رَسُولهِ و صَدَّقَ محمدَ فیما جآءَ بهِ عَن رَبِّهِ و آزَرَهُ عَلی اَمرِهِ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بود که به خدا و پیامبرش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برنامه ی اوج بخش آسمانی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برای مردم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وجود گواهی نمود و آن حضرت را در راه رساندن پیام خدا و ایجاد دگرگون مطلوب و محبوب در جامعه یاری و پشتیبانی کرد و در این راه، فداکاری و شکیب قهرمانانه ای به نمایش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استدلال به حدیث غدیر بعد از تصریح به افضلیت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پیامبران و امام و وصی بودن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دوران جاهلیت، به همسری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همسران ایشا ن معرفی می نمایند و دلیل این افضل و اشرف بودن را به تقدم ایشان در ایمان و اقامه ی نماز، بیان می دارند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نسائه افضلهن سیدة نساء الجاهلیة، خدیجة بنت خویلد رضی الله عنها أول من آمن بالله من النساء و صلی الی القبلة</w:t>
      </w:r>
      <w:r>
        <w:rPr>
          <w:rFonts w:eastAsia="IRNazanin" w:cs="IRNazanin"/>
          <w:color w:val="111111"/>
          <w:sz w:val="28"/>
          <w:szCs w:val="28"/>
          <w:rtl w:val="true"/>
          <w:lang w:bidi="fa-IR"/>
        </w:rPr>
        <w:t>...»</w:t>
      </w:r>
      <w:r>
        <w:rPr>
          <w:rStyle w:val="FootnoteAnchor"/>
          <w:rtl w:val="true"/>
        </w:rPr>
        <w:footnoteReference w:id="70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محمد حسن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ایمان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حینما قص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السیدة خدیجة رضی الله عنها ما رأی وسمع فی غار حراء لم تنزعج لهذا الحدیث، و لم تضطرب لغرابة ما یحدث به زوجها، فلم تسمع من قبل بمثل ما تسمع به الان و بالتالی لم یخالجها أدنی شکی فی صدق ما یقوله محمد، و لم تظهر علی وجهها علامة استفهام تعبربها عن حیرة فی النفس و لم یخامرها شک فی انَّ الذی جاءه ملک من عندالله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سارعت الی التصدیق بایمان الواثق المؤمن المتبصر بنور الهدایة، المطلع علی بواطن الأمور، الموقن بنتیجة ما یقوم به محمد من عمل و تفکیر و قیام و صلاة، و کانها درست هذا الأمر مسبقاً، فقد بدت علیها السعادة و الفرح العظیم،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من منطق الوائق المتأکد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امره ربه بالانذار فکر فیما یطلبه منه ربه، ولکن بمن یستبدیء؟ و من یسطیعه فیما یدعوا الیه؟ و هل یستخلی الناس عن معتقد اتهم آلهتهم؟ و بینما هو یفکر و قد ألم به شیء من الهم و الحزن، استمع الی صوت السیدة ام المؤمنین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یابن عم، 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أن محمداً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 اتمتها حتی ابتسم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الی اعظم زوجة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فرحل عنه کل ما کان، یساوره</w:t>
      </w:r>
    </w:p>
    <w:p>
      <w:pPr>
        <w:pStyle w:val="BookText"/>
        <w:rPr/>
      </w:pPr>
      <w:r>
        <w:rPr>
          <w:rFonts w:ascii="IRNazanin" w:hAnsi="IRNazanin" w:eastAsia="IRNazanin"/>
          <w:color w:val="111111"/>
          <w:sz w:val="28"/>
          <w:sz w:val="28"/>
          <w:szCs w:val="28"/>
          <w:rtl w:val="true"/>
          <w:lang w:bidi="fa-IR"/>
        </w:rPr>
        <w:t>من همّ و ذهب ما به من حزن، و تقتح الأمل امامه، و اشرقت الدنیا فی وجهه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السیدة خدیجة عظیمة فی الجاهلیة، و کانت اعظم من الاسلام</w:t>
      </w:r>
    </w:p>
    <w:p>
      <w:pPr>
        <w:pStyle w:val="BookText"/>
        <w:rPr/>
      </w:pPr>
      <w:r>
        <w:rPr>
          <w:rFonts w:ascii="IRNazanin" w:hAnsi="IRNazanin" w:eastAsia="IRNazanin"/>
          <w:color w:val="111111"/>
          <w:sz w:val="28"/>
          <w:sz w:val="28"/>
          <w:szCs w:val="28"/>
          <w:rtl w:val="true"/>
          <w:lang w:bidi="fa-IR"/>
        </w:rPr>
        <w:t>و کان اسلامها من اهم الحوادث فی تاریخ الدعوة الی الله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 خدیجه رضی الله عنها، آن چه را که در غار حرا دیده و شنیده بود را نقل کرد و او هرگز انکار نکرده و به جهت غریب بودن آن چه که از شوهرش می شنید هرگز اضطرابی به خود راه نداد، او آن چه را که الان می شنید هرگز از قبل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کم ترین شکی در صدق آن 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بر او وارد نشد، و بر صورتی علامت سؤال پدید نیامد که، حاکی از حیرت در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شک نداشت در این که آن کسی که به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کسی جز فرشته ای از جانب خداوند صبحانه و تعالی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با سرعت هرچه تمام همانند ایمان مؤمن اهل بصیرت به نور هدایت و مطلع بر باطن های امور، و یقین کننده به نتیجه ای آن 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و فکر و قیام و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این امر را سابقاً درس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سعادت و شادی عظیمی در او پدید آمد و با تأکید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روی منطق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پروردگارش او را مأمور به انذار آن چه را که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از چه کسی شروع کند؟ و چه کسی است که دعوتش را بپذیرد؟ آیا مردم دست از عقاید و خدایان خود بر خواهند داشت؟ در آن که مشغول فکر کردن بود و مقداری غم و حزن، او را فراگرفته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بانو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 ای پسر عمو،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التفات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w:t>
      </w:r>
      <w:bookmarkStart w:id="317" w:name="pg17011_202486"/>
    </w:p>
    <w:p>
      <w:pPr>
        <w:pStyle w:val="BookText"/>
        <w:rPr/>
      </w:pPr>
      <w:bookmarkEnd w:id="317"/>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خدایی جز او نیست و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تمام نشده که حضرت تبسمی کرد و به بزرگ ترین همسر در این دنیا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غم و حزنی که در او پدید آمده بود از او دور شد، و امید را در برابر خود مشاهده کرد، و دنیا در چهره ی شریفش درخشش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بزرگوار و در اسلام بزرگواتر شده و اسلام آوردنش از مهم ترین حوادث تاریخی دعوت به سوی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محمد حسن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 اَخبرها بالنبأ العظیم لم تقف صامته، و لم یذهب بها التفکیر مذاهبه، و لم تفکر لحظة تستر سل فیما قاله الرسول الأعظم و لم ترجع قوله الی ما کان مشهوراً فی زمانها من الحدیث عن الجن و الشیاطین اوالی مرضی نفسی، أوالی ضعف و تخاذل، و انما کانت قویة فی اجابتها و فی تعبیرها و فی استنتاجها، مما یدل علی أنها قویة النفس و الجنان، مفتحة العقل واسعة الفکر، سلیمة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فاهمة لقانون الإثابة و العقابة الإلهی</w:t>
      </w:r>
      <w:r>
        <w:rPr>
          <w:rFonts w:eastAsia="IRNazanin" w:cs="IRNazanin"/>
          <w:color w:val="111111"/>
          <w:sz w:val="28"/>
          <w:szCs w:val="28"/>
          <w:rtl w:val="true"/>
          <w:lang w:bidi="fa-IR"/>
        </w:rPr>
        <w:t>...»</w:t>
      </w:r>
      <w:r>
        <w:rPr>
          <w:rStyle w:val="FootnoteAnchor"/>
          <w:rtl w:val="true"/>
        </w:rPr>
        <w:footnoteReference w:id="704"/>
      </w:r>
    </w:p>
    <w:p>
      <w:pPr>
        <w:pStyle w:val="Heading2"/>
        <w:numPr>
          <w:ilvl w:val="1"/>
          <w:numId w:val="1"/>
        </w:numPr>
        <w:rPr/>
      </w:pPr>
      <w:bookmarkStart w:id="318" w:name="__RefHeading___Toc3676710_3381743652"/>
      <w:bookmarkStart w:id="319" w:name="_Toc115"/>
      <w:bookmarkEnd w:id="318"/>
      <w:r>
        <w:rPr/>
        <w:t>72</w:t>
      </w:r>
      <w:r>
        <w:rPr>
          <w:rtl w:val="true"/>
        </w:rPr>
        <w:t>-</w:t>
      </w:r>
      <w:r>
        <w:rPr>
          <w:rtl w:val="true"/>
        </w:rPr>
        <w:t xml:space="preserve">اثرگذاری ایمان عظیم حضرت خدیجه </w:t>
      </w:r>
      <w:r>
        <w:rPr>
          <w:rtl w:val="true"/>
        </w:rPr>
        <w:t>(</w:t>
      </w:r>
      <w:r>
        <w:rPr>
          <w:rtl w:val="true"/>
        </w:rPr>
        <w:t>علیها السلام</w:t>
      </w:r>
      <w:r>
        <w:rPr>
          <w:rtl w:val="true"/>
        </w:rPr>
        <w:t>)</w:t>
      </w:r>
      <w:bookmarkEnd w:id="319"/>
    </w:p>
    <w:p>
      <w:pPr>
        <w:pStyle w:val="BookText"/>
        <w:rPr/>
      </w:pPr>
      <w:r>
        <w:rPr>
          <w:rFonts w:ascii="IRNazanin" w:hAnsi="IRNazanin" w:eastAsia="IRNazanin"/>
          <w:color w:val="111111"/>
          <w:sz w:val="28"/>
          <w:sz w:val="28"/>
          <w:szCs w:val="28"/>
          <w:rtl w:val="true"/>
          <w:lang w:bidi="fa-IR"/>
        </w:rPr>
        <w:t xml:space="preserve">اثر عظیمی که از ایمان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به گونه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 اطمینان بخش را که عقیده و ایمان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توان آن را با یک ششم سکنه ی عالَم برابر دانست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اثر ایمانش در چند چیز خلاصه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 به خداوند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خاص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او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نگرفت تا او زنده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مال و دارایی خود که هزاران شتر اموالی تجارتی او را حمل می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ای از حریر سبز با طناب های ابریشم بر بام خانه اش افراشته بود، که نشان گر ثروت فراوان بود و فقراء نیز به سبب این علامت برای استعانت و کمک مراجعه می کردند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غلام و کنیز که خدمات ارجاعی او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و دارایی خود را، در اختیار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حضرت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بَیتُک و اَنَا اَمَتُکَ، خانه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ی تو، و من هم کنیز تو هستم</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در کفر و جاهلیت و بت پرست بودند، اول زنی که ایمان به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او بود 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کردند، او تصدیق کرد و تسلیم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دخت گرامی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امتیاز والایی است برای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خود دخت گرامی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نزد خداوند که سلام بر او رساند توسط جبرئیل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در نزد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آن بزرگوار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مانند خدیجه دیگر هرگز برای من نیامده و نخواهد آمد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صدیق و اخلاص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آخرین لحظه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پر برکت و نسل پر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گرامی او بود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نسل این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محبوب خدا و هم محبوب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لَاُحِبُّ حَبیبها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خدیجه را هم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محبت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زنان بهشت است و بهترین زنان بعد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مادر، معصومه و حضرت آیة الله الظمی و حجت الله و ولی الله است با ید مطهره باشد و با زنان دیگر فرق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بلاذری و ابوالقاسم کوفی در دو کتابشان و سید مرتضی 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شافی و شیخ الطائفة، مرحوم شیخ طوسی قدس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بود، زمانی 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بود و این مطلب را تأیید می کند که در دو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رقیه و زینب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حضرت</w:t>
      </w:r>
      <w:bookmarkStart w:id="320" w:name="pg17011_202488"/>
    </w:p>
    <w:p>
      <w:pPr>
        <w:pStyle w:val="BookText"/>
        <w:rPr/>
      </w:pPr>
      <w:bookmarkEnd w:id="320"/>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نه دختران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بعضی ها قائلند که پیش از ازدواج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شوهر دیگر نیز زندگی کرده است که توضیح او گذشت</w:t>
      </w:r>
      <w:r>
        <w:rPr>
          <w:rFonts w:eastAsia="IRNazanin" w:cs="IRNazanin"/>
          <w:color w:val="111111"/>
          <w:sz w:val="28"/>
          <w:szCs w:val="28"/>
          <w:rtl w:val="true"/>
          <w:lang w:bidi="fa-IR"/>
        </w:rPr>
        <w:t>.</w:t>
      </w:r>
      <w:r>
        <w:rPr>
          <w:rStyle w:val="FootnoteAnchor"/>
          <w:rtl w:val="true"/>
        </w:rPr>
        <w:footnoteReference w:id="708"/>
      </w:r>
    </w:p>
    <w:p>
      <w:pPr>
        <w:pStyle w:val="Heading2"/>
        <w:numPr>
          <w:ilvl w:val="1"/>
          <w:numId w:val="1"/>
        </w:numPr>
        <w:rPr/>
      </w:pPr>
      <w:bookmarkStart w:id="321" w:name="__RefHeading___Toc3676712_3381743652"/>
      <w:bookmarkStart w:id="322" w:name="_Toc116"/>
      <w:bookmarkEnd w:id="321"/>
      <w:r>
        <w:rPr/>
        <w:t>73</w:t>
      </w:r>
      <w:r>
        <w:rPr>
          <w:rtl w:val="true"/>
        </w:rPr>
        <w:t>-</w:t>
      </w:r>
      <w:r>
        <w:rPr>
          <w:rtl w:val="true"/>
        </w:rPr>
        <w:t>شرف قُرب</w:t>
      </w:r>
      <w:bookmarkEnd w:id="322"/>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به زنی گرفت، بیست و پنج سال داشت و خدیجه چهل ساله بود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از ابن اسحاق 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بن اسد بن عبدالعزی ابن قصی، زنی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و مالی داشت، و مردان را در مال خویش به کار می گرفت و قرار می نهاد که چیزی از سود آن برگیرند که قریشان قومی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گویی و امانت و نیکویی پیمبر خبر یافت کسی پیش وی فرستاد که با غلام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تجارت سوی شام رود و سهمی بیشتر از تاجران دیگر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با مال خدیجه، قصد شام کرد و مَیسره نیز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شام رسیدند،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درختی نزدیک صومعه ی یکی از راهبان فرود آمد و راهب سر برون آورد و از میسره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که زیر این درخت نشسته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قریش است و اهل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که زیر این درخت نشسته است پیامبر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را که همراه داشت و آن چه می خواست خرید و سوی مکه بازگشت و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می دید که در گرمای روز، دو فرشته بر او سایه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برابر یا بیشتر هم سود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میسره سخنان راهب و سایه انداختن دو فرشته را بایشان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خردمند و دوراندیش بود و خداوند خواسته بود که او را گرامی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شرف را به ایشان موهبت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میسره حکایت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پیش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زاده من، به سبب خویشاوندی و شرف و امانت و نیکویی و راست گویی به تو را غم و خویشتن را بر او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و مال و نسب والا، از همه ی زنان قریش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هم به ازدواج رغبت داشتند و چون این سخنان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عمان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بن عبدالمطلب با وی، پیش خویلد بن اسد آمد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خواستگاری کرد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ابراهیم دیگر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و رقیه، و ام کلثوم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و طیب و طاهر،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کنیه از قاسم گرفت و او را ابولقاسم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از دنیا رفتند و دختران به دوران اسلام رسیدند و مسلمان بودند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شهاب زهری، روایت کرده اند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یکی دیگر از قریشان برای داد و ستد، در بازار حیاشه در تهامه، به کار گرفته بود و خویلد او را به زنی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این باره رفت و آمد کرد کنیزی از موالید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خطاء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به ازدواج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زنی شریف بود و همه ی قریشان به ازدواج با وی، راغب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امید می داشتند مال فراوان خرج می کردند،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خویش را به خواند و شراب داد تا مست شد و گاوی به کشت و پدر را عطر زعفران آلود زد و حله ای بپوشانید و کسی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عمان وی فرستاد که بیاماند و خویلد او را به زنی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مستی درآمد و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و این عطر چیست؟</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زنی محمد بن عبدالله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نکردم، من چنین نکنم که بزرگان قریش تو را خواستند و ندادم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خطا است و به نزد من روا نیست، ابن عباس درست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اسد، عموی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زنی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پدرش پیش از جنگ فجار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خدیجه همان است که اکنون به نام خانه خدیجه، شهرت است و معاویه آن را خرید و مسجد کرد که مردم در آن نماز بخوانند</w:t>
      </w:r>
      <w:r>
        <w:rPr>
          <w:rFonts w:eastAsia="IRNazanin" w:cs="IRNazanin"/>
          <w:color w:val="111111"/>
          <w:sz w:val="28"/>
          <w:szCs w:val="28"/>
          <w:rtl w:val="true"/>
          <w:lang w:bidi="fa-IR"/>
        </w:rPr>
        <w:t>.</w:t>
      </w:r>
      <w:r>
        <w:rPr>
          <w:rStyle w:val="FootnoteAnchor"/>
          <w:rtl w:val="true"/>
        </w:rPr>
        <w:footnoteReference w:id="71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بنایی در آن ساخت که هم چنان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نکرده و سنگی که بر در خانه به طرف چپ هست، سنگی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پناه می برد، تا از سنگ هایی که از خانه ی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ی عد بن حمراء ثقفی، پرتاب می شد، در امان باشد و سنگ یک ذراع و یک وجب در یک ذراع است</w:t>
      </w:r>
      <w:r>
        <w:rPr>
          <w:rFonts w:eastAsia="IRNazanin" w:cs="IRNazanin"/>
          <w:color w:val="111111"/>
          <w:sz w:val="28"/>
          <w:szCs w:val="28"/>
          <w:rtl w:val="true"/>
          <w:lang w:bidi="fa-IR"/>
        </w:rPr>
        <w:t>.</w:t>
      </w:r>
      <w:bookmarkStart w:id="323" w:name="pg17011_202490"/>
    </w:p>
    <w:p>
      <w:pPr>
        <w:pStyle w:val="BookText"/>
        <w:rPr/>
      </w:pPr>
      <w:bookmarkEnd w:id="323"/>
      <w:r>
        <w:rPr>
          <w:rFonts w:ascii="IRNazanin" w:hAnsi="IRNazanin" w:eastAsia="IRNazanin"/>
          <w:color w:val="111111"/>
          <w:sz w:val="28"/>
          <w:sz w:val="28"/>
          <w:szCs w:val="28"/>
          <w:rtl w:val="true"/>
          <w:lang w:bidi="fa-IR"/>
        </w:rPr>
        <w:t>شرف و عظمت این بانوی بزرگوار از این گونه سم پاشی ها و عداوت ها، به دور است که چنین مطالب خلاف شئون و مقام و عظمت ام المؤمنین، نسبت دهند این ها از باب عدم تعمق در سیره ی این بانوی بزرگوار است و عدم اعتقاد به ساحت مقدسه ای او می باشد</w:t>
      </w:r>
      <w:r>
        <w:rPr>
          <w:rFonts w:eastAsia="IRNazanin" w:cs="IRNazanin"/>
          <w:color w:val="111111"/>
          <w:sz w:val="28"/>
          <w:szCs w:val="28"/>
          <w:rtl w:val="true"/>
          <w:lang w:bidi="fa-IR"/>
        </w:rPr>
        <w:t>.</w:t>
      </w:r>
      <w:r>
        <w:rPr>
          <w:rStyle w:val="FootnoteAnchor"/>
          <w:rtl w:val="true"/>
        </w:rPr>
        <w:footnoteReference w:id="712"/>
      </w:r>
    </w:p>
    <w:p>
      <w:pPr>
        <w:pStyle w:val="Heading2"/>
        <w:numPr>
          <w:ilvl w:val="1"/>
          <w:numId w:val="1"/>
        </w:numPr>
        <w:rPr/>
      </w:pPr>
      <w:bookmarkStart w:id="324" w:name="__RefHeading___Toc3676714_3381743652"/>
      <w:bookmarkStart w:id="325" w:name="_Toc117"/>
      <w:bookmarkEnd w:id="324"/>
      <w:r>
        <w:rPr/>
        <w:t>74</w:t>
      </w:r>
      <w:r>
        <w:rPr>
          <w:rtl w:val="true"/>
        </w:rPr>
        <w:t>-</w:t>
      </w:r>
      <w:r>
        <w:rPr>
          <w:rtl w:val="true"/>
        </w:rPr>
        <w:t xml:space="preserve">هم گامی با امیر المؤمنین علی </w:t>
      </w:r>
      <w:r>
        <w:rPr>
          <w:rtl w:val="true"/>
        </w:rPr>
        <w:t>(</w:t>
      </w:r>
      <w:r>
        <w:rPr>
          <w:rtl w:val="true"/>
        </w:rPr>
        <w:t>علیه السلام</w:t>
      </w:r>
      <w:r>
        <w:rPr>
          <w:rtl w:val="true"/>
        </w:rPr>
        <w:t>)</w:t>
      </w:r>
      <w:bookmarkEnd w:id="325"/>
    </w:p>
    <w:p>
      <w:pPr>
        <w:pStyle w:val="BookText"/>
        <w:rPr/>
      </w:pPr>
      <w:r>
        <w:rPr>
          <w:rFonts w:ascii="IRNazanin" w:hAnsi="IRNazanin" w:eastAsia="IRNazanin"/>
          <w:color w:val="111111"/>
          <w:sz w:val="28"/>
          <w:sz w:val="28"/>
          <w:szCs w:val="28"/>
          <w:rtl w:val="true"/>
          <w:lang w:bidi="fa-IR"/>
        </w:rPr>
        <w:t xml:space="preserve">هم گامی با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 های روزگار در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آغازین مراحل زندگی، از سایه ی آرامش بخش پدر و مادر محروم گردید، دست حکیمانه تقدیر، او را 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مترقی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و مرد، عدالت خواه، نگاه داری و مراقبت از آن کودک نمونه را به عهده گرفته، و در این راه پر فراز و فرود از هیچ گونه فداکاری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آن دو، به بهاران زندگی رسیده و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زندگی بسته بود که از ابوطالب و همسرش، کودکی تاریخ ساز، دیده به جهان گشود، ولادت او با پنجمین بهار زندگی مشترک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خداوند، این گونه این بار چنین خواسته بود که این کودک آینده ساز، در برترین خانه ی فرهنگ و دانش و در کنار والاترین مرد و زن روزگار راه رشد و شکوفایی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زاویه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مشورت با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جناب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کودک ارجمند را به خانه ی خود بُرد و اداره ی زندگی و تغذیه جسم و فکر عاطفه ی او را به همراه همسر کمال طلب و خداجویش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حدیث نگاران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جان سوز پدر و مادر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کودکی،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جناب فاطمه ی بنت اسد مراقبت و تربیت او را بر عهده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حسب واقع مربی او و نگه دارنده ی او خداوند بود به وسیله جبرئیل و همین طور تربیت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گذشت چیزی فراتر از دو دهه، دست حکیمانه ی تقدیر تربیت و آموزش فرزند آن پدر و مادر شایسته کردار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کمال جوی او، جناب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آنان شکوفا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کانَ اَبوطالبٍ و فاطمةُ بِنتِ اسدٍ ربیا النبی و رَبِّی النَّبیُ و خدیجةُ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آورده اند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ستَّ سنینَ کسِنّهِ یَومَ اَخذَهُ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فَربَّتهُ خَدیجةُ و المُصطفی اِلی اَن جآءَ الإسلامُ و تَربیتُهُما اَحسنُ مِنْ تَربیَةِ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اسَدٍ فَکانَ معَ النّبیِّ الی اَن مَضی و بَقِیَ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714"/>
      </w:r>
      <w:bookmarkStart w:id="326" w:name="pg17011_202491"/>
    </w:p>
    <w:p>
      <w:pPr>
        <w:pStyle w:val="BookText"/>
        <w:rPr/>
      </w:pPr>
      <w:bookmarkEnd w:id="326"/>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بدامن گرفت در حالی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همانند سن آن حضرت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تربیت کرد در دامن خود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نزدیک کردند و او را گرامی داشتند تا وقت اسلام آوردنش و آن دو خوب و عالی او را تربیت کردند حتی بهتر از تربیت ابوطالب و فاطمه بنت اسد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شرایط تربیتی و نگاهداری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شرایطی بود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مِنَ اختارَ اللهُ ولی علیکُم علیاً</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تتمه بحث در جلد دوم انشاء الله تعالی</w:t>
      </w:r>
    </w:p>
    <w:p>
      <w:pPr>
        <w:pStyle w:val="Heading2"/>
        <w:numPr>
          <w:ilvl w:val="1"/>
          <w:numId w:val="1"/>
        </w:numPr>
        <w:rPr/>
      </w:pPr>
      <w:bookmarkStart w:id="327" w:name="__RefHeading___Toc3676716_3381743652"/>
      <w:bookmarkStart w:id="328" w:name="_Toc118"/>
      <w:bookmarkEnd w:id="327"/>
      <w:r>
        <w:rPr/>
        <w:t>75</w:t>
      </w:r>
      <w:r>
        <w:rPr>
          <w:rtl w:val="true"/>
        </w:rPr>
        <w:t xml:space="preserve">- </w:t>
      </w:r>
      <w:r>
        <w:rPr>
          <w:rtl w:val="true"/>
        </w:rPr>
        <w:t>فهرست مصادر و منابع</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من قبل الله تبارک و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محمد بن الحسین رضی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محمد بن یعقوب بن اسحاق کلینی رازی، </w:t>
      </w:r>
      <w:r>
        <w:rPr>
          <w:rFonts w:eastAsia="IRNazanin" w:cs="IRNazanin"/>
          <w:color w:val="111111"/>
          <w:sz w:val="28"/>
          <w:szCs w:val="28"/>
          <w:lang w:bidi="fa-IR"/>
        </w:rPr>
        <w:t>328/329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احمد بن علی، طبرسی،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محمد بن علی بن شهر آشوب مازندرانی،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شیخ صدوق، ابن بابویه، محمد بن 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شیخ صدوق، ابن بابویه، محمد بن علی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 ابن بابویه، محمد بن علی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مجلسی، این محمد تقی، وفات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سنه 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القلوب، مجلسی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مجلسی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بنیان شیخ طوسی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سید هاشم بحرانی،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شیخ عبد علی بن جمعة العروس الحویزی،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ابی الحسن علی بن ابراهیم بن هاشم القمی، 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ابی نصر محمد بن مسعود السلمی السمرقندی معروف بالعیاش، 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کوفی، ابی القاسم فرات بن ابراهیم بن فرات کوفی، قرن رابع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ملا محسن فیض کاشانی، مکتة الصد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سید محمدحسین طباطبائی، 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الاعلمی،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میرزا محمد مشهدی قمی، مؤسسة النشر الاسلامی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ابن علی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ابواساق احمد بن محمد بن ابراهیم ثعلبی نیشابوری م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الفداء اسماعیل بن عمر بن کثیر 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اللیث، نصر بن محمد بن احمد بن ابراهیم سمرقندی 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 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الفضل شهاب الدین سید محمود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احیاء التراث العربی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حقی البرسوی، احیاءالتراث العربی، بی تا،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عن حقائق التنزیل و عیون الاقایل فی وجوه التأویل،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شرکة مکتبة و مطبعة مصطفی البابی الحلبی و أولاده،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فی ضلال القرآن، سید قطب، دارالشروق، بیروت، 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و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حسن الرازی، معروف به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 عشری، حسین بن احمد حسین شاه عبدالعظیمی، نشر میقات،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لاهیجی، محمد بن علی شریف لاهیجی، نشر داد،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جلال الدین، عبدالرحمان بن ابی 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التخلیص الحبیر فی تخریج الرافعی الکبیر شهاب الدین ابوالفضل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دارالفکر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منهج الصادقین، مولی فتح الله کاشانی، انتشارات علمیه اسلامیه، چاپخانه حیدری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الالوسی و التشع، سید امیر محمد قزوینی، نشر الغدیر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الواعظین، سید ابراهیم حسینی لیلابی، نشر نسیم کوثر 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الشریعة، شیخ ذبیح الله محلاتی، چاپ خانه ی خورشید، ناشر دار الکتب الاسلامیه،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نهج الباطل و اهمال کشف العاطل، فضل الله روزبهان الخنجی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أبوهریرة شیخ المغیرة، محمود ابوریه، دارالمعارف ماهره،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علی بن حسن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بیرت،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شهید قاضی نورالله سید شریف حسینی مرعشی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شیخ صدوق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محمد بن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الأسوة للطباعة و النشر،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ابی عبدالله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دیلمی، ابن محمد حسن بن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قمی، محمد طاهر قمی شیرازی، نشر محقق،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موسی شاهین لاشین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اسباب نزول القرآن، علی بن احمد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فی معرفة الصحابة، ابن 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فی سیرة المصطفی و فضائل اهل بیت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الصبان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طبع دار الفکر سیروت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الإستغاثة فی بدع الثلاثة، علی ابوالقاسم کوفی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الأصحاب، ابی عمر یوسف بن عبدالله بن محمد بن عبدالبر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بیروت 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شهاب الدین ابوالفضل احمد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دارالکتب الاسلامیة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فی مناقب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سایج</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ابن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النساء فی عالمی العرب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مؤسسة الرسالة،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المؤمنات، محمد حسون و ام علی مشکور دار الأسوة،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 ابومحمد حسن بن محمد دیلمی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للسید محسن بن عبدالکریم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سیرت، دارالتعارف الطبعة الخاصة،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حسین بن محمد مروانی اموی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 لعلمیة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نجاح طائی، دار الهدی للتراث،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اغتبال أبی بکر، نجاح طائی، دار الهدی للتراث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الموارد، لسعید بن عبدالله شرتونی، مکتبة آیة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تاریخ، علی اصغر رضوانی، نشر ذوی القربی، قم چاپ اول،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احمد الرحمانی الهمدانی، مکتبة الصدوق، طهران، الطبعة الأولی،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الأسماء بما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الأحوال و الاموال و الحفد و المتاع، تقی الدین احمد بن علی بن عبدالقاد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العلمیه، 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علی اصغر رضوانی، نشر مسجد مقدس جمکران،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حسن الجمل، دارالفضیبلة قاهره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المؤمنین، شیرازی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البکاء، ملا نوروز معروف به فاضل بسطامی، نشر طوبای محبت،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فی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عبدالله بکری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الساطعة من الغراء الطاهره، غالب سیلاوی، نشر، محلاتی،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العرفان فی تفسیر القرآن، ابوالفضل داورپناه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درخشان، سید محمدحسین حسینی همدانی، نشر لطفی،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عبده الیمانی دارالمنار، دمشق، بیروت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کربلا،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عائشة بنت الشاطی، ترجمه سید رضا صدر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نمونه، جمعی از نویسندگان، نشر نور السجاد قم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اسماعیل بن عمر بن کثیر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طاهر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قاهره مکتبة الثقافة الدینة</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ابی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بطلة کربلاء، عائشة بنت الشاطی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ربائبه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مرتضی عاملی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تاریخ، موسی خسروی، نشر اسلامیه،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للسید محمد بن مرتضی الحسینی الزبیدی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کتاب العبر و دیوان، المبتداء و الخبر فی ایا العرب و العجم و البربر و من عاصرهم من ذوی السلطان الأکبر، عبدالرحمان بن محمد بن محمد مالکی، معروف به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دارالطباعة الخدیویة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اسماعیل بن علی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قاهره مکتبة المتنبی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لجلال الدین عبد الرحمان بن ابی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مطبعة السعادة،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سیستان، مؤلف مجهول، تحقیق ملک الشعراء بهار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فی أحوال أنفس نفیس، حسین بن محمد بن حسین 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مصر، المطبعة الوهیبة،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مدینة السلام منذ تأسیسها حتی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بکر احمد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الطبقه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ابو عمر و خلیفة بن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 النشر و التوزیع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و ذکر فضلها و تسمیة من حلها من الامائل و اجتاز بنوحیها من وارد بها و اهلها، ابوالقاسم علی بن الحسن بن هبة الله بن عبدالله الشافعی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لأحمد بن ابی یعقوب بن جعفر بن وهب بن 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ضادر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الژخلفاء الراشدین، دکتر محمد عبد الفتاح علیان، عربستان، دمام، مکتبة المتنبی، الطبعة الثالثة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و وفیات المشاهیر و الأعلام، شمس الدین محمد بن احمد قایماز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الکتاب العربی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حسین بن علی حرانی، نشر مؤسسة انتشارات امیر کبیر،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حسن ابراهیم حین، ترجمه ی ابوالقاسم پاینده، نشر جاویدان،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ویل دورانت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لعلی الغروی الحسینی الاستر آباد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 ابن مسکویه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اللطیفة فی تاریخ المدینة الشریفة شمس الدین محمد بن عبدالرحمان،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احمدی، نشر اعلام التقی، قم،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الامة فی 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بن قزاوغلی بن عبدالله البغدادی، المعروف بسبط بن الجوزی الحنفی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الفتح محمد بن علی بن عثمان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دارالغدیر، قم،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التلخیص الحبیر فی تخریج الرافعی الکبیر شهاب الدین، ابوالفضل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دارالفکر</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تقبیح المقال فی علم الرجال، عبدالله مامقانی، المکتبة المرتضویة،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التبیه و الاشراف، ابوالحسن علی بن الحسین بن علی المسعودی،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مکتبة الهلال،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شیخ صدوق، مؤسسة النشر الإسلامی قم،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تفسیر القرطبی، ابوعبدالله محمد بن احمد الانصاری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فی تأویل القرآن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دارالکتب العلمیة، بیروت،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 فضله، ابو عمر یوسف بن عبدالله بن عبدالبر 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ادارة الطباعة المنیریة،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و ازاحة الاشتباهات عن الطرق و الاسناد، محمد بن علی الأردبیلی الغروی الحائری دارالأضواء،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فی احادیث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الصغیر فی احادیث البشیر النذیر، للطباعة و النشر و التوزیع،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محمد سبزواری،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ملا مهدی نراقی، مؤسسة الأعلمی،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بکمال العمل المشروع،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قم، الطبعة الاولیف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لسید العترة فی حرب البصرة لابی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ضامن بن شد قم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ابومحمد علی بن محمد بن سعید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العاصة، سید حسن میرجهانی، نشر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 لمطالب فی مناقب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ابو البرکات محمد بن أحمد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الإسلامیة، قم، الطبعة الاولی </w:t>
      </w:r>
      <w:r>
        <w:rPr>
          <w:rFonts w:eastAsia="IRNazanin" w:cs="IRNazanin"/>
          <w:color w:val="111111"/>
          <w:sz w:val="28"/>
          <w:szCs w:val="28"/>
          <w:lang w:bidi="fa-IR"/>
        </w:rPr>
        <w:t>1415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 لتاریخ، علی الکورانی العاملی، دار الهدی الطبعة الاولی 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شیخ حر عاملی، نشر یس،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الحکایات، محمد عوفی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السیر فی أخبار افراد البشر، غیاث الدین بن همام الدین شیرازی، معروف به خواندمیر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خیام،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 قوام الدین وشنوی، ترجمه ی احمد محسنی گرگانی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مقدس اردبیلی، انتشارات گلی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إفک، سید جعفر مرتضی عاملی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ی زن مسلمان، مهدی رضوانی پور</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 ی ایثار و مقامات، محمد محمدی اشتهاردی،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نبوی،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ازدواج عمر با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امینی نجفی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و مناظرات، محمدرضا منصوری، نشر طوبای محبت سنه ی چاپ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 طبقات الأصفیاء، ابونعیم احمد بن عبدالله بن احمد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مطبعة السعادة،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هیکل ترجمه ی ابوالقاسم پاینده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شبلی،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لابی الحسین سعید بن عبدالله الراوندی المعروف به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شیخ حر عاملی، المکتبة الاسلامیة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قطب، دار القلم،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دخیل، مترجم فیروز حریرچی، نشر امیر 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بزرگ اسلام، مظهر مقاومت و تجلی ایمان، زهرا فخر روحانی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عبدالرحمان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الطبعه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کجوری مازندرانی، نشر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یعقوبی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نوری، حاج حسین، نشر 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فرید وجدی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لدرجات الرفیعة فی طبقات الشیعة، لصدر الدین علی بن أحمد المدنی الشیرازی المعروف سید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قم، الطبعة الثانیة،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پیامبر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ابراهیم، نشر، ابتکار دانش،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 معرفة احوال صاحب الشریعة، لابی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لابی جعفر محمدا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ابو أحمد شیخ محمد حسن بن محمد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النجاح،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حسن بیهقی نیشابوری، قم، انتشارا ت پیام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العباس محب الدین أحمد بن عبدالله بن محمد الطبری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مطبعة القدسی، مطبعة السعادة،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صدر، نشر مؤسسه ی بوستان کتاب،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صحیح بخاری، الهدایة و الارشاد فی معرفة اهل الشقة و الشداد الذین أخرج لهم البخاری فی جامعة، ابونصر أحمد بن محمد بن حسین بخاری کلاباذی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ابوالقاسم عبدالرحمن بن عبدالله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 التراث العربی،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النضیر فی معنی حدیث الغدیر، فارس حسون کریم، مؤسسة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ملا حسین واعظ کاشفی، نشر اسلامیة، چاپ چهارم،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فی مناقب العشرة، ابوالعباس محب الدین أحمد بن عبدالله بن محمدا الطبری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العرب الإسلامی الطبعة الاولی،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الارب، محمد علی بن طاهر مدرسی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قیام،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عمادزاده، انتشارات اسلام،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حسینی، نشر عصر انقلاب،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أیوب، دارالهادی، بیروت، لبنان،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الرشاد فی سیرة خیر العباد، شمس الدین محمد بن یوسف بن علی صالح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 السلف، سید مرتضی فیروزآبادی، دار الهجرة،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جهان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اکرم السادات هاشمی نژاد، نشر نوآور، تهران، چاپ چهارم،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کوثر ولایت، قاسم نصیرزاده نشر اکرام،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 مدینة الحکم و الآثار، الشیخ عباس قمی، دار الأسوة للطباعة و النشر، قم، الطبقه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احمد بن علی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العلمیه،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احمد بن علی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دارالکتب العلمیه،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للطباعة و النشر،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عبدالله محمد بن یزید با ماجة القزوینی المعروف به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سیدات نساء اهل الجنة، عبدالعزیز شناوی، مکتة التراث الإسلامی، قاهره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محمد بن احمد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العاشرة،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هشام، مکتبة محمد علی صحیح و أولاده،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بن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عبدالملک بن هشام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مکتبة محمد علی صحیح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هوق</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الآثار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زینی بن احمد دحلان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طبع مصر،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الأئمة الاثنی عشر، هاشم، معروف حسنی، دارالتعارف، دارالقلم،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السیدة عائشة، نجاح طائی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الحلبیه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العیون فی سیرة الأمین و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ابراهیم بن احمد حلبی قاهری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دارالمعرفة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سیرتنا و سنتنا، للشیخ عبدالحسین الامینی النجفی، مکتبة الأدب، نجف، </w:t>
      </w:r>
      <w:r>
        <w:rPr>
          <w:rFonts w:eastAsia="IRNazanin" w:cs="IRNazanin"/>
          <w:color w:val="111111"/>
          <w:sz w:val="28"/>
          <w:szCs w:val="28"/>
          <w:lang w:bidi="fa-IR"/>
        </w:rPr>
        <w:t>13959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سید محمد سلطان الواعظین شیرازی، دارالکتب الاسلامیه،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ی طوبی، محمد مهدی حائری مازرندانی، المکتبة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فرقه ی ناجیه، سید محمد سلطان الواعظین شیرازی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حقوق زن در اسلام، جمعی از نویسندگان، نشر انتشارات مرکز جهانی علوم اسلامی، قم،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فی أخبار من ذهب، شهاب الدین ابوالفلاح عبدالحی بن احمد بن محمد عسکری حنبلی دمشقی، معروف به ابن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چاپ قاهره، مکتبة القدس،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ا للدنیة بالمنح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عبدالباقی بن یوسف زرقانی مصری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فی فضائل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حنیفه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ابومحمد حسین بن مسعود فراء البغوی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محمد بن ابی الحدید المعتزلی المدائنی المعروف بابن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 التراث،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الکرامة، سید علی میلانی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عبیدالله بن عبدالله بن حسکان القرشی النیشابوری الحنفی،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التابعة لوزارة الثقافة و الارشاد الاسلامی، مجمع احیاء الثقافة الاسلامیة، طهران،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شهیرات النساء فی العالم الاسلامی، خلیل البدوی، أردن، عمان، دار أسامة للنشر،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دار العلم للملایین،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البحاری، محمد بن اسماعیل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دار ابن کثیر،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الحجاج القشیری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بترتیب ابن بلبان، محمد بن حبان بن احمد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از، علاءالدین علی بن بلبان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العاملی، دار الهادی بیروت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الی مستحقی التقدیم، للشیخ زین الدین ابی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المکتة المرتضویة، طهران، 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المعرفة فی الرد علی اهل البدع و الزندقة، احمد بن محمد بن علی بن حجر الهیثمی المکرم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لمحمد بن سعد کاتب الواقدی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من معرفة مذاهب الطوائف، لأبی القاسم علی بن موسی اعلی المعروف بابن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عفت، شیخ یوسف نجفی جیلانی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عالیجناب حجاب، کاظم عابدینی مطلق، نشر توسعه ی قلم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فی اثبات امامة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میر حامد حسینی الموسوی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الوثقی، للسید محمد کاظم الطباطبائی الیزدی، مؤسسة النشر الاسلامی،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احمد بن محمد بن عبد ربه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دار الاندلسی،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فی اصول الدین،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بیدارفر،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اولادکم محبة آل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عبده یمانی، مؤسسة الکتب الثقافة، بیروت، لبنان،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عیون صحاح الأخبار فی مناقب امام الابرار، لیحیی بن الحسن الأسدی الحلی المعروف بابن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الآیات و الأخبار و الأقوال، للمحدث، الشیخ عبدالله بن نورالله البحرانی الاصفهانی من اعلام القرن ثانی عشر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العبرة فی غبن العترة، سید احمد آل طاووس، دار الشهاب، قم</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الأثر فی فنون المغازی و الشمائل و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ابوالفتح محمد بن محمد بن أحمد یعمری معروف بابن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مؤسسة عزالدین للطباعة و النشر،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و حجة الخصام فی تعیین الامام من طریق الخاص و العام، لسید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طهران، دارالطباعة،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الشیخ عبدالحسین الأمینی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لبنان،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لعبد الواحدا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جامعة طهران، الطبعة الثالثة،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العیبة لأبی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المعارف الإسلامیة، قم،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 الحسن امینی نجفی</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ترفی غمد، سلیمان کتانی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 للسید محمد کاظم القزوینی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قلب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احمد الرحمان الهمدانی، نشر المرضیة، تهران،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مظلومه ی تاریخ علی اصغر رضوانی، نشر ذوی القربی، قم،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ابونصر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الفاحشة الوجه الآخر للعائشة، یاسر الحبیب، نشر هیئته خدام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الطبعة الاولی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بشرح صحیح البخاری، شهاب الدین، ابوالفضل احمد بن علی بن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دار احیاء التراث العربی، الطبعة الرابعة،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أفست از چاپ، مصر بولاق، المطبعة الکبری المیریة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ابی محمد احمد بن أعثم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دار الاضواء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فی فضائل المرتضی و البتول و السبطین و الأئمة من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لابراهیم محمد بن المؤید بن عبدالله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المحمودی، بیروت، لبنان،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مرحوم کلینی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هدایت، ترجمه ی مصباح الهدایة، سید علی بهبهانی، نشر بوستان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المهمة فی معرفة احوال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بن احمد المالکی المکی المعروف بابن 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مؤسسة الأعلمی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السته، مرتضی الحسینی الفیروز آبادی، مطبقه الاسلامیه طهران،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جعفر سبحانی، نشر 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النجاة فی الامامة و الصلاة، علی محمد فتح الدین حنفی مؤسسة دار اسلام،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فی شرح الجامع الصغیر من احادیث البشیر النذیر، زین الدین محمد عبد الرؤوف بن تاج العارفین علی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سید علی اکبر قرشی، دار الکتب الاسلامیة،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فی تحقیق رواة الشیعة و محدیثهم، للشیخ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لأبی العباس عبدالله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لابی الحسین سعید بن عبدالله المعروف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الآستانة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الکافئة فی ابطال ثوبة الخاطئة،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المفید،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حسن بن علی بن محمد بن علی الحسن الطبری المشهور به عمادا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علی بن محمد الشیبانی الموصلی المعروف یابن الاثیر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دار احیاء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المقدس، العهد القدیم و الجدید طبع فی بیروت بنفقة الجمعیة البریطانیة، </w:t>
      </w:r>
      <w:r>
        <w:rPr>
          <w:rFonts w:eastAsia="IRNazanin" w:cs="IRNazanin"/>
          <w:color w:val="111111"/>
          <w:sz w:val="28"/>
          <w:szCs w:val="28"/>
          <w:lang w:bidi="fa-IR"/>
        </w:rPr>
        <w:t>1872</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البصر فی سیرة السید البشر،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ناصر،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محمد القرشی الکنجی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الهاویة فی أحوال المعاویة، شیخ ذبیح الله محلاتی نشر کتاب،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النعمه لابی جعفر محمد بن علی بن لاحسین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ف للشیخ ابی الفتح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نشر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الأفعال، لعلاء الدین علی بن حسام الدین بن قاضی خان الهندی المعروف بمتقی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لبنان، مکتبة التراث الاسلامیة، الطبعة الأولی،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الحقائق المعری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تهران</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المصنوعة فی الأحادیث الموضوعة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لبنان، دارالکتب العلمیة الطبقة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الاخبار، الشیخ محمد بن نبی التویسرکانی، مکتبة العلامة،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جمال الدین محمد بن مکرم بن منظور المصری المعروف بابن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صادر، بیروت، لبنان، الطبقه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 التراث العربی، مؤسسة التاریخ العربی،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ی دهخدا، علی اکبر، دهخدا، انتشارات دانشگاه تهران</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القاسم علی بن موسی اعلی المعروف سید بن طاووس طهران، دارالأسوة،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مأهة منقبة، شیخ محمد بن احمد بن حسن بن شاذان قمی،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مثلهن الأعلی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ابوعلم</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مطلع النیرین، لفخرالدین بن محمد الطریحی،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مکتبة نشر الثقافة الاسلامیة طهران،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ممع الزوائد و منبع الفوائد، لنور الدین ابوالحسن علی بن ابی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فی 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فروع الفقه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محی الدین، یحیی بن شرف 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أفست از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ادارة الطباعة المنیریة،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الخواطر و 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ورام بن ابی فراس المالکی الأشری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تهران،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السنیة، للسید محسن بن عبدالکریم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ملا محسن فیض کاشانی، مؤسسة النشر الاسلامی،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ملا مهدی نراقی، انتشارات سرور، 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البرقی، لابی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العاملی، لأهل البیت، 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الدرجات، لحسن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 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مدینة و دمشق،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دمشق،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شیخ محمد بن جعفر مشهدی، نشر القیوم،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العالیه بزوائد المسانید الثمانیة،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دارالمعرفة، بیروت، لبنان،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للشیخ محمد بن الحسین الحر العاملی المتوفا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مکتبة الإسلامیة به طهران، المطبعة الاسلامیة بطهران،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 علی نمازی شاهرودی، مؤسسة الاسلامی</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لأحمد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الموصلی، احمد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دارالقبلة جدة،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لابی 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مؤسسة الرسالة،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مسند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 بن حمید کیسی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عالم الکتاب، مکیة النهضة العربیة،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الشافعی، ابو عبدالله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بیروت، دارالکتب ا 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لابی القاسم سلیمان بن احمد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لبنان، دار احیاء التراث العربی،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لأبی القاسم سلیمان بن احمد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دار الحرمین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لابی عبدالله شهاب الدین یاقوت بن عبدالله الحموی الرومی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الحدیث و تفصیل طبقات الرواة، للسیدة ابوالقاسم بن علی اکبر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منشورات مدینة العلم قم،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الفتن، سعید ایوب</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الزلفی، لسید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انصاریان،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ابو عبد محمد عبدالله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داار الکتب،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و الموازنة فی فضائل الامام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لابی جعفر محمد بن عبدالله الاسکافی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حسین بن محمد راغب اصفهانی، دار الشامیة، دمشق، بیروت،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المؤید الموفق، احمد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انوار الهدی، قم،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لابی الفرج علی بن الحسین بن محمد الاصبهانی المعروف بابی الفرج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لأبی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خوارزمی، مؤسسة النشر الاسلامی،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محمد بن علی شهر بن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دارالأضواء،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دارالکتب الاسلامیه، تهران،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ملا هاشم خراسانی، الاسلامیة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الهجرة، قم</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شیخ محمد بن اسماعیل مازرندانی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 لوسی معلوف</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ابن طاوس، دار الذخائر للمطبوعات، قم،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محمد بن احمد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بیروت، لبنان،دارالمعرفة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لسان الملک، میرزا محمدتقی سپهر، نشر الاسلامیه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اهل البیت فی ضوء القرآن و الحدیث، احمد خلیل جمعه، دمشق</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قراعه، ترجمه ی تقی صاحبی مفرد</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شیخ مؤمن بن حسن مؤمن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الأدب، احمد بن عبدالوهاب بن محمد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عبدالرزاق المقرم، مطبعة الحیدریة، نجف،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حاج ملا علی واعظ خیابانی، نثر غرفة الاسلام، قم،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ابی عبدالله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الایام حاج ملا علی واعظ تبریزی خیابانی</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المحاسن و منتخب النفائس، عبدالرحمن عبدالسلام الصفوری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المجالس، ابن تاج الدین حسن سلطان محمد چاپ اسلامیه، زمستان </w:t>
      </w:r>
      <w:r>
        <w:rPr>
          <w:rFonts w:eastAsia="IRNazanin" w:cs="IRNazanin"/>
          <w:color w:val="111111"/>
          <w:sz w:val="28"/>
          <w:szCs w:val="28"/>
          <w:lang w:bidi="fa-IR"/>
        </w:rPr>
        <w:t>1364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شیبة الحمد اسم عبد المطلب بوده او را به این دلیل نام خواندند که هنگام تولد در سر او مقداری موی سفید بود با توجه به این که شیبة به پیری است که موی سرش سفید شده است و به خاطر اوصاف نیکی که داشت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سودگی است به ان افزودند ونام عموی وی مطلب بوده که او را بنده و عبد خود نام نهاده است وقتی پدرش هاشم در سرزمین غزّه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رفت مطلب او رابه مکه اورد وقتی از او پرسیدند که این بچه کیست؟گفت عبد من است از ان پس مردم او را عبدالمطلب خواندند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 لبنان، دو جلد در یک جلد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ابومنذر 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دار الجیل، بیروت دو جلدی در یک جلد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اختلاف است که بعداً انشاءالله درباره ی این مطلب سخن خواهیم گفت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 منشورات دارالهجرة ایران، قم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امامیان،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چاپ خانه ی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انتشارات بنی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108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ابومنذر 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غالب، سیلاوی،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الروض الانف، ابوالقاسم عبدالرحمان بن عبدالله سهیلی،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غالب سیلاوی، ص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ابوالفداء اسماعیل بن عمرو بن کثیر دمشقی،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محمد بن یوسف صالحی شامی، مقدمه،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متاع الأسماع بما للنبی من الاحوال و الاموال و الحفدة و المتاع، تقی الدین احمد مقریزی،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خویلد مات قبل الفجار، و هو الذی نازع تبعا حین أراد أخذ الحجر الأسود، الی الیمن، فقام فی ذلک خویلد و قام جماعة من قریش ثم رأی تبع فی منامه ما روعه، فنزع عن ذلک و ترک الحجر الأسود مکانه، خویلد پیش از جنگ فجار، از دنیا رفت و او بود که با 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رودرو شد، زمانی که می خواست، حجرالاسود را به یمن ببرد، خویلد مقابل او ایستاد، گروهی از قریش نیز با او همراهی کردند، تبع خواب وحشتناکی دید، روی این جهت از تصمیمی که داشت، منصرف شد و حجرالاسود را در جای خود رها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حرب الفجار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همان چاپ</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هشام کلبی،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سبحانی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العرفان فی تفسیر القرآن، ابوالفضل داورپناه،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سید محمدحسین حسینی همدانی،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بینه اشاره به دین حنیف است، دوازده آیه راجع به حنیف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دمشقی،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السیره الحلبیه فی سیره الأمین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الصحیح من سیره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جعفر مرتضی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خدیجة انه کان صدقک و أنه مات قبل إن تظهر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او طمعی بود،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یک لحظه ایمان نیاوردند به خداوند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این ها، ایمان بدرستی و حقیقت نیاوردند اسلامشان برای طعمه ی پست و حکومت و ریاست و دنیا بود البته زبیر را پسرانش بی ایمان کردند، و منحرفش نمودند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بودند، معتقد و با ایمان بودند، از کنه و ما فی الضمیر قلبشان مملو از ایمان بود، برای دیگران درس بوده این موضوع ولی می خواستند، تسلیم خود را اظهار کنند از هر جهت صد در صد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عاصمه،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 مبحث او خواهد 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که توضیح خواهیم 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تجارت آن بزرگوار بشام خواهد آمد انشاءالله تعالی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کوفی، الاستغاثه، ص </w:t>
      </w:r>
      <w:r>
        <w:rPr>
          <w:rFonts w:eastAsia="IRNazanin" w:cs="IRNazanin"/>
          <w:b w:val="false"/>
          <w:bCs w:val="false"/>
          <w:i w:val="false"/>
          <w:iCs w:val="false"/>
          <w:color w:val="333333"/>
          <w:sz w:val="20"/>
          <w:szCs w:val="20"/>
        </w:rPr>
        <w:t>70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قادر بر جماع نباشد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انشاء مبسوط بیان خواهیم کرد</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انشاء مبسوط بیان خواهیم کرد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مشهور میان امامیه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در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پس از هبوط آدم در عام الفیل، در شهر مکه حکایت خلاصه ی ازدواج آن دو بزرگوار و خطبه ی خواند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حضور گروهی از قریش و ورقة بن نوفل، در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السیرة الحلبیه فی سیرة الأمین 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ابوبکر احمد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دمشقی،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احوال صاحب الشریعة،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حنبلی متوفی در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در کتاب خود به معرفی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ار موزخین سال اول تا هزارم هجری پرداخته است و ضمن بیان حوادث مهم و وفیات و تراجم اعلام سعی کرده بی طرفی خویش را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 به نقد و تحلیل منابع فراوانی که در تألیف بر آن ها تکیه داشته است می پردازد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ابن عماد 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در رویدادهای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الأدب، احمد نویری،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 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خدیجة و هی ابنة أربعین سنة،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خمس و عشرین 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سعد بن منیع الزهری،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پیغمبری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نو باید شناخت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کونستان ویر زیل گیورگیو</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حیوة القلوب،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ابوالحسن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ابن العماد الحنبلی،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جعفر مرتضی،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الحواص ابن جوزی،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الهدایة الکبری، حسین بن حمدان الخصیبی،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دلائل النبوه، اصبهانی،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المؤمنین، شیرازی ص </w:t>
      </w:r>
      <w:r>
        <w:rPr>
          <w:rFonts w:eastAsia="IRNazanin" w:cs="IRNazanin"/>
          <w:b w:val="false"/>
          <w:bCs w:val="false"/>
          <w:i w:val="false"/>
          <w:iCs w:val="false"/>
          <w:color w:val="333333"/>
          <w:sz w:val="20"/>
          <w:szCs w:val="20"/>
        </w:rPr>
        <w:t>90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توفیت خدیجة و هی ابنة خمس و ستین سنة، هذا قول شاذ، فان الذی عندی أنها لم تبلغ ستین سنة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مؤلف مجهول، تحقیق ملک الشعرای بهار، ص </w:t>
      </w:r>
      <w:r>
        <w:rPr>
          <w:rFonts w:eastAsia="IRNazanin" w:cs="IRNazanin"/>
          <w:b w:val="false"/>
          <w:bCs w:val="false"/>
          <w:i w:val="false"/>
          <w:iCs w:val="false"/>
          <w:color w:val="333333"/>
          <w:sz w:val="20"/>
          <w:szCs w:val="20"/>
        </w:rPr>
        <w:t>52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سنت های جاهلیت، این بود که هرگاه شخصی یتیمی را تحت تکفل قرار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منتسب به آن شخص می دانستند،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از بزرگانی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آزاد ساخته و فرزند خویش خواند، از آن زمان او را، زید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در دوران کودکی همراه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ثعلبی بن عبد عامر، به دیدن بستگانش رفت، طایفه ی بنی قین بستگان مادرش حمله کردند و آن ها را غارت نمودند، زید نیز جزو اسیران بود، او را به بازار مکه آوردند و در معرض فروش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بن حزام، او را برای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 و آن حضرت نیز او را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زید و عمویش کعب، خبردار شدند و به مکه نزد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ما نزد برادرزاده ی شما است، به او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او را بفروشد و یا آزادش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آزاد گذاشتم، اگر خواسته باشد بیاید آن ها خوشحال شدند، هنگامی که زید را احضار کردند، حضرت به زید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را می شناسی؟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پدر و عموی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 می شناسی؟ اگر می خواهی با آن ها برو و اگر مایلی پیش ما باش، 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ایشان نمی روم و هیچ کس را بر شما ترجیح نمی دهم، شما به جای پدر و عمویم می باشی، حضرت که چنین دیدند او را به کنار حجر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مسجدالحرام برده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گواه باشید که زید فرزند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جهت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این مطلب میان مورخین مشهور است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انوار درخشان، سید محمدحسین حسینی همدانی،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خواهرزاده ی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آلوسی و التشیع، سید امیر محمد قزوینی،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 ان رقیة و ام کلثوم کانتا ابنتی هالة أخت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یقوی القول إنهما لیستبا نباته، و قال جماعة آخرون کانتا ربیبتیه من حجش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و ام کلثوم دختران هاله بودند و هاله خواهر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از این جهت چنین می نمایند که آن دو دختر از آن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گفته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دختر فرزندان حجش بوده 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جعفر مرتضی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الإستغاثة فی بدع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ابوالقاسم کوفی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عبدالله شافعی،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وارث، زیارت اربعین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بحارف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ابوالعباس احمد النجاشی اسدی، ص </w:t>
      </w:r>
      <w:r>
        <w:rPr>
          <w:rFonts w:eastAsia="IRNazanin" w:cs="IRNazanin"/>
          <w:b w:val="false"/>
          <w:bCs w:val="false"/>
          <w:i w:val="false"/>
          <w:iCs w:val="false"/>
          <w:color w:val="333333"/>
          <w:sz w:val="20"/>
          <w:szCs w:val="20"/>
        </w:rPr>
        <w:t>434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محقق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شیخ موسی زنجانی،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عیون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نور</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مدلس به کسی گفته می شود که حدیث ضعیف روایت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 تدلیس کننده، خدعه کننده، عوام فریبی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اخبار و روایات به کسانی که تا به جبر می باشند، قدریه گفته می شود، اما مطابق بعضی از روایات دیگر، مراد از قدریه قائلین به تفویض می باشند، سفینة البحار، ذیل کلمه ی قدر،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القدریة مجوس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قدریه مجوس این امت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القدریة خُضماء الله فی القدر، قدریه دشمنان خدا درباره ی مقدرات الهی هستند، 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رحمة الله علیه نقل می کند که جماعتی از علمای اسلام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کرده 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القدریة علی لسان سبعین نبیاً قیل و من القدریة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یزعمون الله سبحانه قدر علیهم المعاصی و عذبها علیها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آن ص </w:t>
      </w:r>
      <w:r>
        <w:rPr>
          <w:rFonts w:eastAsia="IRNazanin" w:cs="IRNazanin"/>
          <w:b w:val="false"/>
          <w:bCs w:val="false"/>
          <w:i w:val="false"/>
          <w:iCs w:val="false"/>
          <w:color w:val="333333"/>
          <w:sz w:val="20"/>
          <w:szCs w:val="20"/>
        </w:rPr>
        <w:t>355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خدیجه مظلومه ی تاریخ حاج علی فضل بیرجندی ص </w:t>
      </w:r>
      <w:r>
        <w:rPr>
          <w:rFonts w:eastAsia="IRNazanin" w:cs="IRNazanin"/>
          <w:b w:val="false"/>
          <w:bCs w:val="false"/>
          <w:i w:val="false"/>
          <w:iCs w:val="false"/>
          <w:color w:val="333333"/>
          <w:sz w:val="20"/>
          <w:szCs w:val="20"/>
        </w:rPr>
        <w:t>65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چاپخانه ی گوهر اندیشه،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زیارت مطلقه 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مجلسی، زیارت مطلقه 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دارالکتاب العربی بیروت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سیر و ارباب تاریخ آورده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مسکین و فقیر و اخمل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گمنام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اجهل بطون عرب و اسقطو در جاهلیت بودند ایشان را قدر و جاهی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نسایه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تزویج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حدیث </w:t>
      </w:r>
      <w:r>
        <w:rPr>
          <w:rFonts w:eastAsia="IRNazanin" w:cs="IRNazanin"/>
          <w:b w:val="false"/>
          <w:bCs w:val="false"/>
          <w:i w:val="false"/>
          <w:iCs w:val="false"/>
          <w:color w:val="333333"/>
          <w:sz w:val="20"/>
          <w:szCs w:val="20"/>
        </w:rPr>
        <w:t>3894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134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کاتب واقدی،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انفردت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سنین لاتشارکها فیه امرأة و لا سریة، ثم بنی بعائشة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وفیات المشاهیر و الأعلام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باب ما ذکر من توفی فی خلافة عمر، شرح حال سودة بنت زمعة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معروف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عائشة أسلمت صغیرة بعد ثمانیة عشر انساناً ممن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شرح حال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در سال های اول دعوت،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هیجده نفر و در حالی که سن کمی داشتند، اسلام اوردند، حال با توجه به مطلب فوق، سن عایشه هنگام پذیرفتن اسلام، باید حداقل هفت یا هشت ساله بوده باشد تا اسلام او از طرف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شده 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شعیب النسائی،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النبویة، ابن هشام</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زمان تولد عایشه به طور روشن، در کتب تسنن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فقط آن را از زمان عقد با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می آورند و عجیب تر این که در مورد سن وی هم در زمان عقد نیز اختلاف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اسلام طمعی و صوری نه حقیقی آنان و من تبع ایشان مانند عمر و دیگر رفقای و مانند طلحه و زبیر</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وفات حضرت جناب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در مکه امنیت نداشتند، و از همان موقع برخوردهای فیزیکی با ان جناب شروع شد، به عنوان نمونه، برخی سفیهان را مأمور کردند تا بر سر حضرتش خاک بریزند، این بود شرایط داخلی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مسلمانان، شراط خارج مکه هم از این بهتر نبود، چرا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طائف سفری کردند تا قبیله ی ثقیف را به دین اسلام دعوت کنند، رؤسای ثقیف هم نه تنها دعوت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نپذیرفتند، بلکه علی رغم درخواست آن حضرت بر مخفی بودن این ملاقات، بچه ها را مأمور کردند تا با پرتاب سنگ به ساحت مقدس آن حضرت اهانت کنند،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بدن زخمی و خون آلود نزدیک مکه آمد و چون برای ورود به مکه امنیت نداشت، مجبور شد که در پناه مردی غیر مسلمان یعنی مطعم بن عدی، وارد مکه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سنی ها مدعی اند که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رؤیا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و عایشه را به حضرت عرضه داشت و از طرف پروردگار به او امر کرد که با عایشه ازدواج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محمد بن اسماعیل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فتح الباری به شرح صحیح البخاری، ابن حجر عسقلانی،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سیره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در حیات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سپهروز مولودی، ص </w:t>
      </w:r>
      <w:r>
        <w:rPr>
          <w:rFonts w:eastAsia="IRNazanin" w:cs="IRNazanin"/>
          <w:b w:val="false"/>
          <w:bCs w:val="false"/>
          <w:i w:val="false"/>
          <w:iCs w:val="false"/>
          <w:color w:val="333333"/>
          <w:sz w:val="20"/>
          <w:szCs w:val="20"/>
        </w:rPr>
        <w:t>56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محمدحسین هیکل، ص </w:t>
      </w:r>
      <w:r>
        <w:rPr>
          <w:rFonts w:eastAsia="IRNazanin" w:cs="IRNazanin"/>
          <w:b w:val="false"/>
          <w:bCs w:val="false"/>
          <w:i w:val="false"/>
          <w:iCs w:val="false"/>
          <w:color w:val="333333"/>
          <w:sz w:val="20"/>
          <w:szCs w:val="20"/>
        </w:rPr>
        <w:t>29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مجمع الکبیر، طبرانی،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4998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احیاء العلوم غزالی، آداب نکاح،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مکاشفة القلوب غزالی، ص </w:t>
      </w:r>
      <w:r>
        <w:rPr>
          <w:rFonts w:eastAsia="IRNazanin" w:cs="IRNazanin"/>
          <w:b w:val="false"/>
          <w:bCs w:val="false"/>
          <w:i w:val="false"/>
          <w:iCs w:val="false"/>
          <w:color w:val="333333"/>
          <w:sz w:val="20"/>
          <w:szCs w:val="20"/>
        </w:rPr>
        <w:t>238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سید شرف الدین حسینی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ذیل آیه ی مذکوره</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الموطاء، مالک 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شرح حال أسماء بنت النعمان، المستدرک علی الصحیحین حاکم نیشابوری،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نزهة المجالس صفوری 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الأبصار فی مناقب آل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شبلنجی،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تأویل الایات مرحوم سید شرف الدین حسینی، استرآبادی،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اخطب خوارزمی ص </w:t>
      </w:r>
      <w:r>
        <w:rPr>
          <w:rFonts w:eastAsia="IRNazanin" w:cs="IRNazanin"/>
          <w:b w:val="false"/>
          <w:bCs w:val="false"/>
          <w:i w:val="false"/>
          <w:iCs w:val="false"/>
          <w:color w:val="333333"/>
          <w:sz w:val="20"/>
          <w:szCs w:val="20"/>
        </w:rPr>
        <w:t>69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اجهیز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من البصرة، الکامل فی التاریخ، ابن اثیر جزری،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تقیه ای به این معنا می باشد که اکثر مردم در آن زمان با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عنوان جانشین و وصی و خلیفه بلافصل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به عنوان خلیفه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کرده بودند و از ایشان انتشار عمل به روش خلفای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حقیقت بیعت آن روز مردم با یشان که بعد از آن همه اصرار صورت گرفت، نه به خاطر پشیمانی آنان از پشت پا زدن به دستور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خلافت و وصایت و جانشینی بلافاصل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این خاطر بود که در میان خود، افرادی مانند ابوبکر و عمر را نمی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لاجرم سراغ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و از ایشان درخواست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را قبول نمایند، البته آن حضرت در همان ابتدای امر، به این نکته اشاره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کتاب خدا و سنت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خواهم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خلفای غاصب باطل و فاسد و 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اعتقاد محکم مردم به خلفاء قبل مخصوصاً عمر عمل مانع این کار شد، بسیار نکو است در این جا به گوشه ای از تاریخ آن زمان که پرده از این حقیقت مهم بر می دارد، اشاره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مجلسی،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انتشارات سرور، چاپ وفا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ارشاد شیخ مفید </w:t>
      </w:r>
      <w:r>
        <w:rPr>
          <w:rFonts w:eastAsia="IRNazanin" w:cs="IRNazanin"/>
          <w:b w:val="false"/>
          <w:bCs w:val="false"/>
          <w:i w:val="false"/>
          <w:iCs w:val="false"/>
          <w:color w:val="333333"/>
          <w:sz w:val="20"/>
          <w:szCs w:val="20"/>
        </w:rPr>
        <w:t>2/19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افک و تهمت او به ماریه ی قطبیه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نور ثقلین، صافی به طور خلاصه، ذیل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خصال شیخ صدوق،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الکبری خصیبی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385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بعد از شهادت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همدستی بیشتر با منافقین، علیه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جعل روایتی به دروغ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 که هرگاه و در هر سنی مرد، از زنی شیر بخورد، اسباب محرمیت برای او ایجاد می شود و لذا برای شرعی جلوه دادن عبور و مرور نامحرمان در نزد خود، تمامی منافقین و دشمنان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راامر کرد که از خواهرش 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بخورند و به این ترتیب منزل خود را محل رفت و آمد منافقین قرار داد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ابوالفداء اسماعیل بن عمرو ابن کثیر الدمشقی،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المشخب من ذیل المذیل طبری، ص </w:t>
      </w:r>
      <w:r>
        <w:rPr>
          <w:rFonts w:eastAsia="IRNazanin" w:cs="IRNazanin"/>
          <w:b w:val="false"/>
          <w:bCs w:val="false"/>
          <w:i w:val="false"/>
          <w:iCs w:val="false"/>
          <w:color w:val="333333"/>
          <w:sz w:val="20"/>
          <w:szCs w:val="20"/>
        </w:rPr>
        <w:t>95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معتزلی،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نووی،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العبرة فی غبن العترة، سید احمد آل طاووس،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کتاب الطلاق باب، فی الایلاء و اعتزال النساء و تخییرهن، تفسیر در المنثور سیوطی،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الانوار الساطعه من الغراء الطاهرة و غالب سیلاوی،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محمد عوفی، با تحقیق دکتر جعفر شعار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سید محسن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احوال النساء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رضی الدین ابونصر الحسن بن الفضل الطبرسی،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رضی الدین علی 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محدث سروی در کتاب مناقب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سعد، خطبه ی عقد را پاسخ داد و پذیرش ازدواج را، اعلام کرد، سپس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خویلد پدر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مجلس حاضر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زوجناها و رضینا به، ما عقد ازدواج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پذیرفتیم و به همسری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و خشنود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فأعتق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ایمن حین تزوج خدیجة بنت خویلد،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405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405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خرایج </w:t>
      </w:r>
      <w:r>
        <w:rPr>
          <w:rFonts w:eastAsia="IRNazanin" w:cs="IRNazanin"/>
          <w:b w:val="false"/>
          <w:bCs w:val="false"/>
          <w:i w:val="false"/>
          <w:iCs w:val="false"/>
          <w:color w:val="333333"/>
          <w:sz w:val="20"/>
          <w:szCs w:val="20"/>
        </w:rPr>
        <w:t>26/529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سیره ی ابن هشام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142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بیانش گذشت</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خطبه ی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؟؟المنتقی فی مولود المصطفی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140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دارد که پسر عم او بود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در این باره مفصل بحث و گفتگو 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همزه و الف، شهری است کنار دریای قلزم در شام و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حجاز و اول شام است، معجم البلدان</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سابق شود که گذشت، بحث مفصلی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هم بحث مفصلی شد، رجوع شود به آن علا فرضی که چنین صحیح باشد، خداوند او را برای حضرت، باکره قرار داده بود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 اندکی تفاوت</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البته این چگونگی ولادت حضرت مفصل و الفاظ او مختلف است، حیوة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عایشه اغراق کرده چون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عایشه و حفصه، خیلی اذیت کردند بعد هم عایشه با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قرمانی، سیره ی حلبیه، خیرات حسان، بلاغات النساء</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الغرء الطاهرة، غالب سیلاوی،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زیارت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ابن حجر 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یا خدیجة هذا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یُبَشِّرُنِی انثی و أنها النسلة الطاهرة المیمونة و ان الله تبارک و تعالی سیجعل نسلی منها و سیجعل أئمة و یجعلهم خلفاء فی أرضه بعد انقضاء وحیه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رزقنی منها الله الولد دون غیرها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رزقنی الله اولاد اذ حرمنی أولاد ؟؟،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رزقنی الله ولدها و حرمنی ولد غیرها، البدایة و النهایة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الامم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البتول الطاهرة الصدیقة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رسولک و بضعة لحمه و التحفة خصصت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عزوجل لیباهی بک کرام ملائکته کل یوم مرارا</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الساطعه من الغراء الطاهرة غالب سیلاوی ص </w:t>
      </w:r>
      <w:r>
        <w:rPr>
          <w:rFonts w:eastAsia="IRNazanin" w:cs="IRNazanin"/>
          <w:b w:val="false"/>
          <w:bCs w:val="false"/>
          <w:i w:val="false"/>
          <w:iCs w:val="false"/>
          <w:color w:val="333333"/>
          <w:sz w:val="20"/>
          <w:szCs w:val="20"/>
        </w:rPr>
        <w:t>226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الشامین،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عبد بن حمید ابو محمد بن حُمید کسی،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المطالب العالیه،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العیبة شیخ طوسی،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منشورات مکتبة بصیرتی، چاپ الغدیر، قم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الدرجات الرفیعة سید علی خان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علی اهل اللجاج، احمد بن علی ابو منصور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رحمة الله علیه،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افرادی که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دیده اند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الائمة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حنیفة النعمان بن التمیمی المغربی،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 بوده و تعریف از بنی امیه کرده در کتاب الفتوح خود</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محمد بن جریر طبری، 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ابوالحسن علی بن حسین بن علی مسعودی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 ها و اختصاصات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می توانند همسران برخی از معصومین پیشین را طلاق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شرف همسری برایشان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شفاعت و هم جواری آن حضرات پاک، در بهشت محروم شوند،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فروه، زن پدر خود حضرت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پس از به شهادت رسیدن آن، طلاق داد، چنان که کلینی 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به نقل از وشاء این گونه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حضرت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فروه دختر اسحاق را در ماه رجب و یک روز پس از شهادت ابا الحسن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دادم، عرض کردم، طلاقش دادی آن هم در حالی که می دانست که حضرت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سیرة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مطلبی،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تلخیص ؟؟ عسقلانی،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من السلف، فیروزآبادی، ص </w:t>
      </w:r>
      <w:r>
        <w:rPr>
          <w:rFonts w:eastAsia="IRNazanin" w:cs="IRNazanin"/>
          <w:b w:val="false"/>
          <w:bCs w:val="false"/>
          <w:i w:val="false"/>
          <w:iCs w:val="false"/>
          <w:color w:val="333333"/>
          <w:sz w:val="20"/>
          <w:szCs w:val="20"/>
        </w:rPr>
        <w:t>267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الحافظ ابی عبدالله، محمد بن یزید القزوینی، المعروف یابن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کتاب الجنائز، باب ما جاء فی غسل الرجل امرأته و غسلی المرأة زوجها نسخه ی دیگر،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سرانجام عایشه پس از آن همه ظلم، آزار، و جنایت و خیانت در حق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معاویه به جهت اختلاف و دشمنی که بین آن دو، واقع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سرنگون گردید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 السیر، غیاث الدین خواند میر،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الطرائف من معرفة الطوائف، سید رضی الدین علی بن طاووس،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منتخب التواریخ، ملا هاشم خراسانی،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کامل بهائی، عماد الدین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فلک النجاة فی الامامة و الصلاة، علی محمد فتح الدین حنفی،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حدیقة الشیعة، مقدس اردبیلی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اغتیال ابی بکر، نجا طائی،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اربعین قمی، محمد طاهر قمی شیرازی،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کشف الهاویة، ذبیح الله محلاتی،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وقایع الایام، علی خیابانی،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عده ای دیگر از مورخین، موضوع مرگ عایشه را با کمی اختلاف این گونه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معاویه از عایشه اواخر شب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سوار بر الاغ شد و به همراه غلامش وارد بر معاویه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بسیار از عایشه تجلیل کرد و او را به جلوس در جایگاه مخصوص تعارف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عایشه در آنجا نشست به چاه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غلام وی و الاغش را نیز در چاه افکند تا کسی از این موضوع باخبر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رفته رفته این ماجرا توسط عده ای از بستگان معاویه کشف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النجاة فی الامة و الصلاة، علی محمد فتح الدین حنفی،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کامل بهائی، عماد الدین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جواهر التاریخ، علی کورانی،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الصراط المستقیم الی مستحق التقدیم، الشیخ زین الدین ابی محمد علی بن یونس العاملی النباطی البیاظی،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محمد بن یوسف صالحی شامی،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محمد بن جریر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انساب النواصب، ص </w:t>
      </w:r>
      <w:r>
        <w:rPr>
          <w:rFonts w:eastAsia="IRNazanin" w:cs="IRNazanin"/>
          <w:b w:val="false"/>
          <w:bCs w:val="false"/>
          <w:i w:val="false"/>
          <w:iCs w:val="false"/>
          <w:color w:val="333333"/>
          <w:sz w:val="20"/>
          <w:szCs w:val="20"/>
        </w:rPr>
        <w:t>359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6</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الساطعة من الغراء الطاهره، غالب سیلاوی،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نقل از وقایع و الحوادث، محمد باقر ملبوبی</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Pr>
        <w:t>1/225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عبده، ص </w:t>
      </w:r>
      <w:r>
        <w:rPr>
          <w:rFonts w:eastAsia="IRNazanin" w:cs="IRNazanin"/>
          <w:b w:val="false"/>
          <w:bCs w:val="false"/>
          <w:i w:val="false"/>
          <w:iCs w:val="false"/>
          <w:color w:val="333333"/>
          <w:sz w:val="20"/>
          <w:szCs w:val="20"/>
        </w:rPr>
        <w:t>114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ابن حجر عسقلانی سنی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عباس قمی، ص </w:t>
      </w:r>
      <w:r>
        <w:rPr>
          <w:rFonts w:eastAsia="IRNazanin" w:cs="IRNazanin"/>
          <w:b w:val="false"/>
          <w:bCs w:val="false"/>
          <w:i w:val="false"/>
          <w:iCs w:val="false"/>
          <w:color w:val="333333"/>
          <w:sz w:val="20"/>
          <w:szCs w:val="20"/>
        </w:rPr>
        <w:t>523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شیخ شعیب مصری،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قطب الدین 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عقبات الانوار سید میر حامد حسینی هندی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عوالم شیخ بحرانی،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محب الدین ص </w:t>
      </w:r>
      <w:r>
        <w:rPr>
          <w:rFonts w:eastAsia="IRNazanin" w:cs="IRNazanin"/>
          <w:b w:val="false"/>
          <w:bCs w:val="false"/>
          <w:i w:val="false"/>
          <w:iCs w:val="false"/>
          <w:color w:val="333333"/>
          <w:sz w:val="20"/>
          <w:szCs w:val="20"/>
        </w:rPr>
        <w:t>44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خصائص فاطمیه، از کتاب مهج الصادقین کاشانی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فَأَتَتْ بِهِ قَوْمَهَا تَحْمِلُهُ قَالُوا یَا مَرْیَمُ لَقَدْ جِئْتِ شَیْئًا فَرِیًّا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سید مرتضی فیروزآبادی،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محب الدین احمد بن عبدالله الطبری،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و سرشت انسان عالم اجسام، عالم طبیعی و مادی</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أحوال النساء الشیعة، ذبیح الله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خاء</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الأضواء فی مناقب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سایح،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الاصابة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خاء</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صحیح ابن حبان به ترتیب ابن بلبان،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تذکرة الخواص شمس الدین، ابوالمظفر ابن جوزی،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محمد مهدی حائری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فی مناقب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سایح،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عسی اربلی،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عمادزاده،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شیخ عبدالله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کربلا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عائشه بنت الشاطی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الانوار فی مولد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بکری، قم انتشارات شریف رضی،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انتشارات سُرور، چاپ وفا،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دارالکتب الاسلامیة،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ق 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البحاری،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فی التاریخ الاسلامی نصیب،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محمد باقر ملبوبی به نقل از ناسخ التواریخ ص </w:t>
      </w:r>
      <w:r>
        <w:rPr>
          <w:rFonts w:eastAsia="IRNazanin" w:cs="IRNazanin"/>
          <w:b w:val="false"/>
          <w:bCs w:val="false"/>
          <w:i w:val="false"/>
          <w:iCs w:val="false"/>
          <w:color w:val="333333"/>
          <w:sz w:val="20"/>
          <w:szCs w:val="20"/>
        </w:rPr>
        <w:t>13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حسن بیهقی نیشابوری، ص </w:t>
      </w:r>
      <w:r>
        <w:rPr>
          <w:rFonts w:eastAsia="IRNazanin" w:cs="IRNazanin"/>
          <w:b w:val="false"/>
          <w:bCs w:val="false"/>
          <w:i w:val="false"/>
          <w:iCs w:val="false"/>
          <w:color w:val="333333"/>
          <w:sz w:val="20"/>
          <w:szCs w:val="20"/>
        </w:rPr>
        <w:t>360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بطریق، ص </w:t>
      </w:r>
      <w:r>
        <w:rPr>
          <w:rFonts w:eastAsia="IRNazanin" w:cs="IRNazanin"/>
          <w:b w:val="false"/>
          <w:bCs w:val="false"/>
          <w:i w:val="false"/>
          <w:iCs w:val="false"/>
          <w:color w:val="333333"/>
          <w:sz w:val="20"/>
          <w:szCs w:val="20"/>
        </w:rPr>
        <w:t>304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بسط ابن حوزی، ص </w:t>
      </w:r>
      <w:r>
        <w:rPr>
          <w:rFonts w:eastAsia="IRNazanin" w:cs="IRNazanin"/>
          <w:b w:val="false"/>
          <w:bCs w:val="false"/>
          <w:i w:val="false"/>
          <w:iCs w:val="false"/>
          <w:color w:val="333333"/>
          <w:sz w:val="20"/>
          <w:szCs w:val="20"/>
        </w:rPr>
        <w:t>382</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34</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شماره ی </w:t>
      </w:r>
      <w:r>
        <w:rPr>
          <w:rFonts w:eastAsia="IRNazanin" w:cs="IRNazanin"/>
          <w:b w:val="false"/>
          <w:bCs w:val="false"/>
          <w:i w:val="false"/>
          <w:iCs w:val="false"/>
          <w:color w:val="333333"/>
          <w:sz w:val="20"/>
          <w:szCs w:val="20"/>
        </w:rPr>
        <w:t>1898</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عقل آنان</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روایات چهار عددی</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جنگ ذات السلاسل است که در سال هشتم هجرت، در سرزمین یابس و خشک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سوار در لشکر دشمن وجود داشت،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جمعی به سوی دشمن رفت و با آنها جنگید و سرانجام و سوره ی عادیات در شأن پیروزی و شهامت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نازل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312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وسایل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سیرة سید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قمی،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سید علی اکبر 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سید محمد مرتضی حسینی زیبدی، ذیل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ذیل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سید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علی نمازی 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سید محمد مرتضی حسینی زبیدی،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مغازلی شافعی، ص </w:t>
      </w:r>
      <w:r>
        <w:rPr>
          <w:rFonts w:eastAsia="IRNazanin" w:cs="IRNazanin"/>
          <w:b w:val="false"/>
          <w:bCs w:val="false"/>
          <w:i w:val="false"/>
          <w:iCs w:val="false"/>
          <w:color w:val="333333"/>
          <w:sz w:val="20"/>
          <w:szCs w:val="20"/>
        </w:rPr>
        <w:t>276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سه عددی،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انطاکیه</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در عددهای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ای</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ف مناقب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نخیب افاحیه، یوخائید حیوة القلوب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ارْجِعِی إِلَی رَبِّکِ رَاضِیَةً مَرْضِیَّةً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فَادْخُلِی فِی عِبَادِی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وَادْخُلِی جَنَّتِی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فجر</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به نقل از اعلام الدین، </w:t>
      </w:r>
      <w:r>
        <w:rPr>
          <w:rFonts w:eastAsia="IRNazanin" w:cs="IRNazanin"/>
          <w:b w:val="false"/>
          <w:bCs w:val="false"/>
          <w:i w:val="false"/>
          <w:iCs w:val="false"/>
          <w:color w:val="333333"/>
          <w:sz w:val="20"/>
          <w:szCs w:val="20"/>
        </w:rPr>
        <w:t>283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امینی، ص </w:t>
      </w:r>
      <w:r>
        <w:rPr>
          <w:rFonts w:eastAsia="IRNazanin" w:cs="IRNazanin"/>
          <w:b w:val="false"/>
          <w:bCs w:val="false"/>
          <w:i w:val="false"/>
          <w:iCs w:val="false"/>
          <w:color w:val="333333"/>
          <w:sz w:val="20"/>
          <w:szCs w:val="20"/>
        </w:rPr>
        <w:t>94</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اسماغیل غیر از اسماعیل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ایشان، اسماعیل فرزند حزقیل است که حکایتش در قرآن و تاریخ آمده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 به مفهوم پر شکوه تر و ارجمندتر، بزرگ، مؤنث الاکبر، کُبَر و کُبرَیات</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مرحوم شیخ عباس قمی</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ریاحین الشریعة فی احوال النساء الشیعه ج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المواهب اللدنیة، محمد بن عبدالباقی زرقانی،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توفیق ابوعلم، ص </w:t>
      </w:r>
      <w:r>
        <w:rPr>
          <w:rFonts w:eastAsia="IRNazanin" w:cs="IRNazanin"/>
          <w:b w:val="false"/>
          <w:bCs w:val="false"/>
          <w:i w:val="false"/>
          <w:iCs w:val="false"/>
          <w:color w:val="333333"/>
          <w:sz w:val="20"/>
          <w:szCs w:val="20"/>
        </w:rPr>
        <w:t>36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النهایة،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محمد بن احمد القرطی،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قسمت اعداد چهارگانه،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محمود آلوسی،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محب الدین طبری،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در المنثور سیوطی، ذیل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محمد باقر مازندرانی،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3903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شیخ محمد باقر مازندرانی</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ی ابن 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این جملات ذکر شد</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دفتر نشر نویسند اسلام سنه ی </w:t>
      </w:r>
      <w:r>
        <w:rPr>
          <w:rFonts w:eastAsia="IRNazanin" w:cs="IRNazanin"/>
          <w:b w:val="false"/>
          <w:bCs w:val="false"/>
          <w:i w:val="false"/>
          <w:iCs w:val="false"/>
          <w:color w:val="333333"/>
          <w:sz w:val="20"/>
          <w:szCs w:val="20"/>
        </w:rPr>
        <w:t>1377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رجوع شود</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قطب،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 القلم، بیروت</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خلیل جمعه،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احمد بن خلیل، المنجد، لسان العرب</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تفسیر ابن کثیر دمشقی،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مرحوم سید میر حامد حسینی، هندی نیشابوری،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ینابیع الموده لذوی القربی، سلیمان بن ابراهیم القندوزی الحنفی،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در المنثور، جلال الدین عبدالرحمن بن ابی بکر السیوطی، 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 لبنان</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ایوب،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الزوائد هثمی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شمس الدین ابوالمظفر ابن جوزی،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القربی، تاریخ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لابی الفضل بن الحسن الطبرسی،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به نقل از تفسیر فرات،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الطبعة الأولی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الحقایق، ص </w:t>
      </w:r>
      <w:r>
        <w:rPr>
          <w:rFonts w:eastAsia="IRNazanin" w:cs="IRNazanin"/>
          <w:b w:val="false"/>
          <w:bCs w:val="false"/>
          <w:i w:val="false"/>
          <w:iCs w:val="false"/>
          <w:color w:val="333333"/>
          <w:sz w:val="20"/>
          <w:szCs w:val="20"/>
        </w:rPr>
        <w:t>73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727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667</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الله، سید حسن شیرازی، ص </w:t>
      </w:r>
      <w:r>
        <w:rPr>
          <w:rFonts w:eastAsia="IRNazanin" w:cs="IRNazanin"/>
          <w:b w:val="false"/>
          <w:bCs w:val="false"/>
          <w:i w:val="false"/>
          <w:iCs w:val="false"/>
          <w:color w:val="333333"/>
          <w:sz w:val="20"/>
          <w:szCs w:val="20"/>
        </w:rPr>
        <w:t>417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مضباح الشریعة،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پیام حق، چاپخانه ی طلوع آزادی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غررالحکم،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5258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پنجاه حقوق</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خدیجة و فضلها،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کتاب توحید، باب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ان یبدلوا لکلام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فضایل الصحابة، باب فضائل خدیجة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السمند احمد بن حنبل،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ابن حجر 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بشرح السنة، ابو محمد حسین بن مسعود فراء بغوی شافعی،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الآحاد و المثانی، ابن ابی عاصم،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فی معرفة الصحابة،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کنزالعمال، متقی 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مسند ابن یعلی،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الانوار الساطعة،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الصحیح من سیرة الأعظم سید صفر مرتضی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هولا امیرالمؤمنین صلوات الله علیه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شیخ ابوالفتوح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همین معنا، در تفسیر روح البیان 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ذیل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70</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انتشارات مسجد مقدس جمکران بهار </w:t>
      </w:r>
      <w:r>
        <w:rPr>
          <w:rFonts w:eastAsia="IRNazanin" w:cs="IRNazanin"/>
          <w:b w:val="false"/>
          <w:bCs w:val="false"/>
          <w:i w:val="false"/>
          <w:iCs w:val="false"/>
          <w:color w:val="333333"/>
          <w:sz w:val="20"/>
          <w:szCs w:val="20"/>
        </w:rPr>
        <w:t>1386</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83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114</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157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183</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188</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190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230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خطبه ی </w:t>
      </w:r>
      <w:r>
        <w:rPr>
          <w:rFonts w:eastAsia="IRNazanin" w:cs="IRNazanin"/>
          <w:b w:val="false"/>
          <w:bCs w:val="false"/>
          <w:i w:val="false"/>
          <w:iCs w:val="false"/>
          <w:color w:val="333333"/>
          <w:sz w:val="20"/>
          <w:szCs w:val="20"/>
        </w:rPr>
        <w:t>193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مؤسسه ی انتشارات پرهیزکار، اول بهار </w:t>
      </w:r>
      <w:r>
        <w:rPr>
          <w:rFonts w:eastAsia="IRNazanin" w:cs="IRNazanin"/>
          <w:b w:val="false"/>
          <w:bCs w:val="false"/>
          <w:i w:val="false"/>
          <w:iCs w:val="false"/>
          <w:color w:val="333333"/>
          <w:sz w:val="20"/>
          <w:szCs w:val="20"/>
        </w:rPr>
        <w:t>1385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مؤسسه ی فرهنگی، هنری و انتشاراتی ضریح آفتاب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بالنده نمو کننه، و نشو و نما کننده، رشد کننده</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شماری </w:t>
      </w:r>
      <w:r>
        <w:rPr>
          <w:rFonts w:eastAsia="IRNazanin" w:cs="IRNazanin"/>
          <w:b w:val="false"/>
          <w:bCs w:val="false"/>
          <w:i w:val="false"/>
          <w:iCs w:val="false"/>
          <w:color w:val="333333"/>
          <w:sz w:val="20"/>
          <w:szCs w:val="20"/>
        </w:rPr>
        <w:t>4763</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4771</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4790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عترته، ص </w:t>
      </w:r>
      <w:r>
        <w:rPr>
          <w:rFonts w:eastAsia="IRNazanin" w:cs="IRNazanin"/>
          <w:b w:val="false"/>
          <w:bCs w:val="false"/>
          <w:i w:val="false"/>
          <w:iCs w:val="false"/>
          <w:color w:val="333333"/>
          <w:sz w:val="20"/>
          <w:szCs w:val="20"/>
        </w:rPr>
        <w:t>29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سفینة البحار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اِعداد و عدد دهگانه ای</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5456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غالب سیلاوی،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محمد باقر ملبوبی،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بعد هم انشاء الله خواهد آمد در ویژه دیگر آن معظمه</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 عسقلانی،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الصحیح الاعظم سید جعفر 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پیام یونسکو، اسفند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الاعلام،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عکس های ضمیمه</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آیه 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سفر تکوین</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شیخ یوسف نجفی جیلانی، ص </w:t>
      </w:r>
      <w:r>
        <w:rPr>
          <w:rFonts w:eastAsia="IRNazanin" w:cs="IRNazanin"/>
          <w:b w:val="false"/>
          <w:bCs w:val="false"/>
          <w:i w:val="false"/>
          <w:iCs w:val="false"/>
          <w:color w:val="333333"/>
          <w:sz w:val="20"/>
          <w:szCs w:val="20"/>
        </w:rPr>
        <w:t>115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شیخ یوسف نجفی جیلانی، ص </w:t>
      </w:r>
      <w:r>
        <w:rPr>
          <w:rFonts w:eastAsia="IRNazanin" w:cs="IRNazanin"/>
          <w:b w:val="false"/>
          <w:bCs w:val="false"/>
          <w:i w:val="false"/>
          <w:iCs w:val="false"/>
          <w:color w:val="333333"/>
          <w:sz w:val="20"/>
          <w:szCs w:val="20"/>
        </w:rPr>
        <w:t>108</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سعید بن عبدالله شرتونی،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لغتنامه علی اکبر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 xml:space="preserve">، المنجد لویس معلوف ماده ی حجب، صحیح جوهری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حجاب در اسلام، قوام الدین وشنوی، ترجمه احمد محسنی گرگانی،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حجاب و برداشتن چادر و روسری از زنان توسط رضاخان پهلوی ملعون در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صورت گرفت و چه مصائبی تا حال و بعد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ها هم خودشان کشف حجاب می کنند و بی غیرت می شوند و می گویند یک تمدن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محمدحسین طباطبائی،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 پیامبر نسبت به مؤمنین از خودشان اولی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همسران او مادران آنانند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الاثنی عشریة فی المواعظ العددیه، الباب فی المفردات، الفصل الثامن مما ورد حکمته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خیر</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ص </w:t>
      </w:r>
      <w:r>
        <w:rPr>
          <w:rFonts w:eastAsia="IRNazanin" w:cs="IRNazanin"/>
          <w:b w:val="false"/>
          <w:bCs w:val="false"/>
          <w:i w:val="false"/>
          <w:iCs w:val="false"/>
          <w:color w:val="333333"/>
          <w:sz w:val="20"/>
          <w:szCs w:val="20"/>
        </w:rPr>
        <w:t>190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شیخ یوسف نجفی، جیلانی، ص </w:t>
      </w:r>
      <w:r>
        <w:rPr>
          <w:rFonts w:eastAsia="IRNazanin" w:cs="IRNazanin"/>
          <w:b w:val="false"/>
          <w:bCs w:val="false"/>
          <w:i w:val="false"/>
          <w:iCs w:val="false"/>
          <w:color w:val="333333"/>
          <w:sz w:val="20"/>
          <w:szCs w:val="20"/>
        </w:rPr>
        <w:t>142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حجابیه، ص </w:t>
      </w:r>
      <w:r>
        <w:rPr>
          <w:rFonts w:eastAsia="IRNazanin" w:cs="IRNazanin"/>
          <w:b w:val="false"/>
          <w:bCs w:val="false"/>
          <w:i w:val="false"/>
          <w:iCs w:val="false"/>
          <w:color w:val="333333"/>
          <w:sz w:val="20"/>
          <w:szCs w:val="20"/>
        </w:rPr>
        <w:t>142</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 که عبارت باشد از سرانگشتان تا مچ دست را کف می گویند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نگاه کردن</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ریبه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است که عادتاً خطر انگیز باشد و ترس آن برود که منجر به وقوع گناه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با تلذذ نگاهی است که صرفاً برای لذت بردن توأم با شهوت باشد، هرچند خوف لغزش و وقوع گناه در کار نباید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چاپ آخوندی،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فصول کتاب الصلوة،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کتاب النکاح،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مسئله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 حواشی</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 و سختی،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و تنگی</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سابقاً گذشته نیر اشاره شد، مورد خطاب قرار گرفتن هسمران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و سایر آیات، مربوط به عفاف و حفاظ زنان، از باب این است که رفتار آنان سرمشق دیگران بوده و مسئولیتشان در رعایت احکام خدا شدیدتر می باشد و لذا تخصیص خطاب در این گونه موارد، هیچ گونه منافات با تعمیم حکم و همگانی بودن دستور ندارد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 و بز کوهی که یک یا هر دو دستش سفید باشد، و زاغ که منقار و پاهایش سرخ باشد، فرهنگ عمید</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زنان، ص </w:t>
      </w:r>
      <w:r>
        <w:rPr>
          <w:rFonts w:eastAsia="IRNazanin" w:cs="IRNazanin"/>
          <w:b w:val="false"/>
          <w:bCs w:val="false"/>
          <w:i w:val="false"/>
          <w:iCs w:val="false"/>
          <w:color w:val="333333"/>
          <w:sz w:val="20"/>
          <w:szCs w:val="20"/>
        </w:rPr>
        <w:t>57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عبدالواحد آمدن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سابقا گذشت</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احوال النساء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بما للبنی من الأحوال و الأموال و الحفدة و المتاع، تقی الدین احمد مقریزی،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پاورقی</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نقل از نهج البلاغه</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سابقاً گذشت، به جهت یادآوری در اینجا ذکر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محمد مهدی حائری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الطاهرة، غالب سیلاوی، ص </w:t>
      </w:r>
      <w:r>
        <w:rPr>
          <w:rFonts w:eastAsia="IRNazanin" w:cs="IRNazanin"/>
          <w:b w:val="false"/>
          <w:bCs w:val="false"/>
          <w:i w:val="false"/>
          <w:iCs w:val="false"/>
          <w:color w:val="333333"/>
          <w:sz w:val="20"/>
          <w:szCs w:val="20"/>
        </w:rPr>
        <w:t>337</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عزت می گویند و چه عزتی با شرافت و با سرافراز</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ابومنذر بن هشام کلبی،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چاپخانه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الزهراء</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ملامحسن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مؤسسه ی اعلمی</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 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بنیاد پژوهشهای اسلامی آستان قدس رضوی</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شریح ابن حارث الکندی قاضی کوفه که عمر او را به قضاوت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خلافت عبدالملک، قاضی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هشتاد سال قضاوت کرد صد و بیست سال عمر کرد، و با خلافت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نشد هم چنانکه گذشت،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وضع دین هم معلوم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داد از خون دل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ایام خلافت هم در فشارها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بعضی تغییرات در کارمی آمد، صدای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شریح قاضی بود که در قضیه کربلای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کوفه بود و مانع نشد یا مساعدت بر حکم قتل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شریح بود که هانی ابن عروه و مسلم بن عقیل را گرفتار کرد و از بالای قصر الاماره به مردم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هانی حاضر و سالم است و خبری نیست و مردم را از دور قصر متفرق کرد، بعدا او را با مسلم شهید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الا بالله العلی العظیم پس استبعادی ندارد که کمک بر قتل حجة الله کرده باشد</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575</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سلیمان بن ابراهیم القندوزی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طبقات الکبری ابو 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ابن حجر عسقلانی،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سیرة ابن اصحاق، محمد 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عبدالله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فی فنون المغازی و الشمائل و السیر، ابوالفتح محمد بن سید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محمد بن یوسف صالحی شامی،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ابوالفداء اسماعیل بن عمرو ابن کثیر الدمشقی،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السیرة لانبویة،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منذر 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الاستعباب فی معرفة الأصحاب، ابن عبد 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الإصابة فی تمییز الصحابة، ابن حجر عسقلانی،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الطرائف سید رضی الدین علی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الانوار الساطعه، سیلاوی،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ی واسعه در شرق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نزدیک او جاه و بئر برهوت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حضرموت یعنی خانه ی مرگ توضیح مفصل در معجم البلدان و لغت دهخدا رجوع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القنوع، منظور از حیات طیبه، قناعت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لیلة أسری بی حین رجعت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هل لک من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أن تقرأ علی خدیجة من الله و منی السلام و حدثنا عند ذلک، امها قالت، حین لقاها نبی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الذی قال جبرئیل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هو السلام و منه السلام و الیه السلام و علی جبرئیل السلام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مستدرک سفینة البخار علی نمازی شاهرودی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و فضلها،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التوحید باب قول الله، یریدون ان یبدوا لکلام الله،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 صحیح مسلم باب فضائل الصحابة، باب فضائل خدیجة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شرح السنة بغوی شافعی،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ابن ابی عاصم،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المصنف ابن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مجلدات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بن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انوار الساطعه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در زیارت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امده است التی شرفت مولدها نساء الجنة، و سَلَلت منها أنوار الأئمة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دهخدا</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تمییز الصحابة، ابن حجر 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رزقنی منها الله الولد دون غیرها من النساء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 علی البتول الطاهرة الصدیقة، فاطمة بنت رسولک و بضعة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التحفة خصصت بها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الساطعه، سیلاوی، ص </w:t>
      </w:r>
      <w:r>
        <w:rPr>
          <w:rFonts w:eastAsia="IRNazanin" w:cs="IRNazanin"/>
          <w:b w:val="false"/>
          <w:bCs w:val="false"/>
          <w:i w:val="false"/>
          <w:iCs w:val="false"/>
          <w:color w:val="333333"/>
          <w:sz w:val="20"/>
          <w:szCs w:val="20"/>
        </w:rPr>
        <w:t>226</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أَسَرَّ النَّبِیُّ إِلَی بَعْضِ أَزْوَاجِهِ حَدِیثًا فَلَمَّا نَبَّأَتْ بِهِ وَأَظْهَرَهُ اللَّهُ عَلَیْهِ عَرَّفَ بَعْضَهُ وَأَعْرَضَ عَنْ بَعْضٍ فَلَمَّا نَبَّأَهَا بِهِ قَالَتْ مَنْ أَنْبَأَکَ هَذَا قَالَ نَبَّأَنِیَ الْعَلِیمُ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تحریم</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رضی الدین علی 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جَاءُوا بِالْإِفْکِ عُصْبَةٌ مِنْکُمْ لَا تَحْسَبُوهُ شَرًّا لَکُمْ بَلْ هُوَ خَیْرٌ لَکُمْ لِکُلِّ امْرِئٍ مِنْهُمْ مَا اکْتَسَبَ مِنَ الْإِثْمِ وَالَّذِی تَوَلَّی کِبْرَهُ مِنْهُمْ لَهُ عَذَابٌ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11</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أَرْسَلْنَاکَ إِلَّا 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أنبیاء، و تو را جز رحمتی برای جهانیان نفرستادیم</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خصوصیت اشتباهاً تکرار شده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چاپ شریعت،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مؤمنین، 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ابوالقاسم، فرات کوفی، ص </w:t>
      </w:r>
      <w:r>
        <w:rPr>
          <w:rFonts w:eastAsia="IRNazanin" w:cs="IRNazanin"/>
          <w:b w:val="false"/>
          <w:bCs w:val="false"/>
          <w:i w:val="false"/>
          <w:iCs w:val="false"/>
          <w:color w:val="333333"/>
          <w:sz w:val="20"/>
          <w:szCs w:val="20"/>
        </w:rPr>
        <w:t>211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الامالی شیخ صدوق مجلسی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عبقات الأنوار فی امامة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 حامد حسین هندی نیشابوری،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عوالم شیخ عبدالله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ذخائر العُقبی فی مناقب ذوی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محب الدین طبری، ص </w:t>
      </w:r>
      <w:r>
        <w:rPr>
          <w:rFonts w:eastAsia="IRNazanin" w:cs="IRNazanin"/>
          <w:b w:val="false"/>
          <w:bCs w:val="false"/>
          <w:i w:val="false"/>
          <w:iCs w:val="false"/>
          <w:color w:val="333333"/>
          <w:sz w:val="20"/>
          <w:szCs w:val="20"/>
        </w:rPr>
        <w:t>44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در بحث ولادت حضرت فاطمه ی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اینجا از خصوصیت ام المؤمنین است</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عبدالرحمام صفوری 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44</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تجهیز الجیش،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الامامیة مرحوم طبری،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شیخ شعیب مصری،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الی اللحد، سید کاظم قزوینی، ص </w:t>
      </w:r>
      <w:r>
        <w:rPr>
          <w:rFonts w:eastAsia="IRNazanin" w:cs="IRNazanin"/>
          <w:b w:val="false"/>
          <w:bCs w:val="false"/>
          <w:i w:val="false"/>
          <w:iCs w:val="false"/>
          <w:color w:val="333333"/>
          <w:sz w:val="20"/>
          <w:szCs w:val="20"/>
        </w:rPr>
        <w:t>40</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بهجة قلب المصطفی، ص </w:t>
      </w:r>
      <w:r>
        <w:rPr>
          <w:rFonts w:eastAsia="IRNazanin" w:cs="IRNazanin"/>
          <w:b w:val="false"/>
          <w:bCs w:val="false"/>
          <w:i w:val="false"/>
          <w:iCs w:val="false"/>
          <w:color w:val="333333"/>
          <w:sz w:val="20"/>
          <w:szCs w:val="20"/>
        </w:rPr>
        <w:t>439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عیسی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همسران متعدد خود، تنها 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دارای فرزند بود و یک فرزند نیز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ضمناً این روایت ثابت می کند که فرزندانی 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به غیر از فاطمه ی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سابقاً در اختلاف فرزندان و ربائب ایشان گذشت و الله العالم بحقایق الامور</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ششم، روایت </w:t>
      </w:r>
      <w:r>
        <w:rPr>
          <w:rFonts w:eastAsia="IRNazanin" w:cs="IRNazanin"/>
          <w:b w:val="false"/>
          <w:bCs w:val="false"/>
          <w:i w:val="false"/>
          <w:iCs w:val="false"/>
          <w:color w:val="333333"/>
          <w:sz w:val="20"/>
          <w:szCs w:val="20"/>
        </w:rPr>
        <w:t>46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بهجة القلب المصطفی، ص </w:t>
      </w:r>
      <w:r>
        <w:rPr>
          <w:rFonts w:eastAsia="IRNazanin" w:cs="IRNazanin"/>
          <w:b w:val="false"/>
          <w:bCs w:val="false"/>
          <w:i w:val="false"/>
          <w:iCs w:val="false"/>
          <w:color w:val="333333"/>
          <w:sz w:val="20"/>
          <w:szCs w:val="20"/>
        </w:rPr>
        <w:t>439</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محمد مهدی حائری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زمستان </w:t>
      </w:r>
      <w:r>
        <w:rPr>
          <w:rFonts w:eastAsia="IRNazanin" w:cs="IRNazanin"/>
          <w:b w:val="false"/>
          <w:bCs w:val="false"/>
          <w:i w:val="false"/>
          <w:iCs w:val="false"/>
          <w:color w:val="333333"/>
          <w:sz w:val="20"/>
          <w:szCs w:val="20"/>
        </w:rPr>
        <w:t>1380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432</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شقاوت مردم جاهلیت و زنده به گور کردن دختران بی گناه</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434</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نساءٌلهن فی التاریخ الاسلامی نصیب، دکتر علی ابراهیم حسن ص </w:t>
      </w:r>
      <w:r>
        <w:rPr>
          <w:rFonts w:eastAsia="IRNazanin" w:cs="IRNazanin"/>
          <w:b w:val="false"/>
          <w:bCs w:val="false"/>
          <w:i w:val="false"/>
          <w:iCs w:val="false"/>
          <w:color w:val="333333"/>
          <w:sz w:val="20"/>
          <w:szCs w:val="20"/>
        </w:rPr>
        <w:t>21/23</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8/229</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150/1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شماره ی </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رضا صدر، ص </w:t>
      </w:r>
      <w:r>
        <w:rPr>
          <w:rFonts w:eastAsia="IRNazanin" w:cs="IRNazanin"/>
          <w:b w:val="false"/>
          <w:bCs w:val="false"/>
          <w:i w:val="false"/>
          <w:iCs w:val="false"/>
          <w:color w:val="333333"/>
          <w:sz w:val="20"/>
          <w:szCs w:val="20"/>
        </w:rPr>
        <w:t>157</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شرح المواهب اللدینه،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ی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بحارالانوارف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خصیبی</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2453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10268</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الواعظین، سید ابراهیم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الواعظین، سید ابراهیم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الواعظین، سید ابراهیم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غالب سیلاو، ص </w:t>
      </w:r>
      <w:r>
        <w:rPr>
          <w:rFonts w:eastAsia="IRNazanin" w:cs="IRNazanin"/>
          <w:b w:val="false"/>
          <w:bCs w:val="false"/>
          <w:i w:val="false"/>
          <w:iCs w:val="false"/>
          <w:color w:val="333333"/>
          <w:sz w:val="20"/>
          <w:szCs w:val="20"/>
        </w:rPr>
        <w:t>329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استر آبادی،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الانوار الساطعه، ص </w:t>
      </w:r>
      <w:r>
        <w:rPr>
          <w:rFonts w:eastAsia="IRNazanin" w:cs="IRNazanin"/>
          <w:b w:val="false"/>
          <w:bCs w:val="false"/>
          <w:i w:val="false"/>
          <w:iCs w:val="false"/>
          <w:color w:val="333333"/>
          <w:sz w:val="20"/>
          <w:szCs w:val="20"/>
        </w:rPr>
        <w:t>329</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محمد حائری،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ص </w:t>
      </w:r>
      <w:r>
        <w:rPr>
          <w:rFonts w:eastAsia="IRNazanin" w:cs="IRNazanin"/>
          <w:b w:val="false"/>
          <w:bCs w:val="false"/>
          <w:i w:val="false"/>
          <w:iCs w:val="false"/>
          <w:color w:val="333333"/>
          <w:sz w:val="20"/>
          <w:szCs w:val="20"/>
        </w:rPr>
        <w:t>329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الساطعه، ص </w:t>
      </w:r>
      <w:r>
        <w:rPr>
          <w:rFonts w:eastAsia="IRNazanin" w:cs="IRNazanin"/>
          <w:b w:val="false"/>
          <w:bCs w:val="false"/>
          <w:i w:val="false"/>
          <w:iCs w:val="false"/>
          <w:color w:val="333333"/>
          <w:sz w:val="20"/>
          <w:szCs w:val="20"/>
        </w:rPr>
        <w:t>330</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 بخاری، کلاباذی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ص </w:t>
      </w:r>
      <w:r>
        <w:rPr>
          <w:rFonts w:eastAsia="IRNazanin" w:cs="IRNazanin"/>
          <w:b w:val="false"/>
          <w:bCs w:val="false"/>
          <w:i w:val="false"/>
          <w:iCs w:val="false"/>
          <w:color w:val="333333"/>
          <w:sz w:val="20"/>
          <w:szCs w:val="20"/>
        </w:rPr>
        <w:t>330</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منذر ابن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ابوالقاسم سلیمان بن احمد طبرانی،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حرف این که از وقت عالم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و مؤمن خود و اجدات و جدات علیهم السلام بوده اند نه فقط منحصر به این زمان باشد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ابونعیم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سلیمان بن احمد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4645</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احمد بن عبدالله محی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نسائی،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الاستعیاب فی معرفة الاصحاب،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ابراهیم بن محمد الجوینی الخرسانی،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النصرة، احمد بن عبدالله محب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جلال الدین، عبدالرحمن بن ابی بکر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ابوالحسن علی بن احمد بن محمد بن علی بن مکتویة واحدی، ص </w:t>
      </w:r>
      <w:r>
        <w:rPr>
          <w:rFonts w:eastAsia="IRNazanin" w:cs="IRNazanin"/>
          <w:b w:val="false"/>
          <w:bCs w:val="false"/>
          <w:i w:val="false"/>
          <w:iCs w:val="false"/>
          <w:color w:val="333333"/>
          <w:sz w:val="20"/>
          <w:szCs w:val="20"/>
        </w:rPr>
        <w:t>164</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فضل بن روزبهان،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اللالی المصنوعة، خلال الدین عبدالرحمن بن ابی بکر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مکی، ص </w:t>
      </w:r>
      <w:r>
        <w:rPr>
          <w:rFonts w:eastAsia="IRNazanin" w:cs="IRNazanin"/>
          <w:b w:val="false"/>
          <w:bCs w:val="false"/>
          <w:i w:val="false"/>
          <w:iCs w:val="false"/>
          <w:color w:val="333333"/>
          <w:sz w:val="20"/>
          <w:szCs w:val="20"/>
        </w:rPr>
        <w:t>45</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مکی، ص </w:t>
      </w:r>
      <w:r>
        <w:rPr>
          <w:rFonts w:eastAsia="IRNazanin" w:cs="IRNazanin"/>
          <w:b w:val="false"/>
          <w:bCs w:val="false"/>
          <w:i w:val="false"/>
          <w:iCs w:val="false"/>
          <w:color w:val="333333"/>
          <w:sz w:val="20"/>
          <w:szCs w:val="20"/>
        </w:rPr>
        <w:t>45</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حجر عسقلانی،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الاعتلال، شمس الدین محمد بن احمد الذهبی،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خطبه ی </w:t>
      </w:r>
      <w:r>
        <w:rPr>
          <w:rFonts w:eastAsia="IRNazanin" w:cs="IRNazanin"/>
          <w:b w:val="false"/>
          <w:bCs w:val="false"/>
          <w:i w:val="false"/>
          <w:iCs w:val="false"/>
          <w:color w:val="333333"/>
          <w:sz w:val="20"/>
          <w:szCs w:val="20"/>
        </w:rPr>
        <w:t>238</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شمس الدین محمد بن احمد الذهبی،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مصباح الهدایة، سید علی بهبهانی، ترجمه و تعلیق علی دوانی،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جلال الدین دوانی، در کتاب، نور الهدایة، دلیل دیگری که چرا به امام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ذکر کرده و روایت زیر را در این رابطه نقل نموده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ص </w:t>
      </w:r>
      <w:r>
        <w:rPr>
          <w:rFonts w:eastAsia="IRNazanin" w:cs="IRNazanin"/>
          <w:b w:val="false"/>
          <w:bCs w:val="false"/>
          <w:i w:val="false"/>
          <w:iCs w:val="false"/>
          <w:color w:val="333333"/>
          <w:sz w:val="20"/>
          <w:szCs w:val="20"/>
        </w:rPr>
        <w:t>35</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معتزلی،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خطبه ی </w:t>
      </w:r>
      <w:r>
        <w:rPr>
          <w:rFonts w:eastAsia="IRNazanin" w:cs="IRNazanin"/>
          <w:b w:val="false"/>
          <w:bCs w:val="false"/>
          <w:i w:val="false"/>
          <w:iCs w:val="false"/>
          <w:color w:val="333333"/>
          <w:sz w:val="20"/>
          <w:szCs w:val="20"/>
        </w:rPr>
        <w:t>238</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عهد الخلفاء الراشدین، ص </w:t>
      </w:r>
      <w:r>
        <w:rPr>
          <w:rFonts w:eastAsia="IRNazanin" w:cs="IRNazanin"/>
          <w:b w:val="false"/>
          <w:bCs w:val="false"/>
          <w:i w:val="false"/>
          <w:iCs w:val="false"/>
          <w:color w:val="333333"/>
          <w:sz w:val="20"/>
          <w:szCs w:val="20"/>
        </w:rPr>
        <w:t>624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 لاشراف، ابوالحسن علی بن حسین بن علی مسعود، ص </w:t>
      </w:r>
      <w:r>
        <w:rPr>
          <w:rFonts w:eastAsia="IRNazanin" w:cs="IRNazanin"/>
          <w:b w:val="false"/>
          <w:bCs w:val="false"/>
          <w:i w:val="false"/>
          <w:iCs w:val="false"/>
          <w:color w:val="333333"/>
          <w:sz w:val="20"/>
          <w:szCs w:val="20"/>
        </w:rPr>
        <w:t>198</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ابن عبد ربه،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مشهد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ص </w:t>
      </w:r>
      <w:r>
        <w:rPr>
          <w:rFonts w:eastAsia="IRNazanin" w:cs="IRNazanin"/>
          <w:b w:val="false"/>
          <w:bCs w:val="false"/>
          <w:i w:val="false"/>
          <w:iCs w:val="false"/>
          <w:color w:val="333333"/>
          <w:sz w:val="20"/>
          <w:szCs w:val="20"/>
        </w:rPr>
        <w:t>35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شیخ محمد صبان، ص </w:t>
      </w:r>
      <w:r>
        <w:rPr>
          <w:rFonts w:eastAsia="IRNazanin" w:cs="IRNazanin"/>
          <w:b w:val="false"/>
          <w:bCs w:val="false"/>
          <w:i w:val="false"/>
          <w:iCs w:val="false"/>
          <w:color w:val="333333"/>
          <w:sz w:val="20"/>
          <w:szCs w:val="20"/>
        </w:rPr>
        <w:t>148</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وعلموا اولادکم محبة آل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 السمطین، جمال الدین محمد بن یوسف بن حسن زرندی حنفی، ص </w:t>
      </w:r>
      <w:r>
        <w:rPr>
          <w:rFonts w:eastAsia="IRNazanin" w:cs="IRNazanin"/>
          <w:b w:val="false"/>
          <w:bCs w:val="false"/>
          <w:i w:val="false"/>
          <w:iCs w:val="false"/>
          <w:color w:val="333333"/>
          <w:sz w:val="20"/>
          <w:szCs w:val="20"/>
        </w:rPr>
        <w:t>17</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ابوجعفر محمد بن جریر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مشهد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ص </w:t>
      </w:r>
      <w:r>
        <w:rPr>
          <w:rFonts w:eastAsia="IRNazanin" w:cs="IRNazanin"/>
          <w:b w:val="false"/>
          <w:bCs w:val="false"/>
          <w:i w:val="false"/>
          <w:iCs w:val="false"/>
          <w:color w:val="333333"/>
          <w:sz w:val="20"/>
          <w:szCs w:val="20"/>
        </w:rPr>
        <w:t>34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الحمام فی حکم الإمام،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ابو 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ابن حجر عسقلانی،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فی معرفة الصحابة،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بر زنان نیست، از وظایف آنان نیست و خیلی چیزها که در خصال ذکر شده است</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طبقات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ابوالحسن 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أول خلق الله أسلم بإجماع المسلمین، لم یتقدمها رجل و لا امرأة و 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أصحابنا أن أول المسلمین استجاب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مخلوقی است که به اجماع مسلمانان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گروید و مسلمان شد و هیچ مردی بر او تقدم نیافت و نه هیچ زنی، همه أصحاب ما اتفاق نظر دارند که اولین کسی که دعوت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اجابت کرد،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البدایة و ا 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روایت مفصل است</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196/223</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ص </w:t>
      </w:r>
      <w:r>
        <w:rPr>
          <w:rFonts w:eastAsia="IRNazanin" w:cs="IRNazanin"/>
          <w:b w:val="false"/>
          <w:bCs w:val="false"/>
          <w:i w:val="false"/>
          <w:iCs w:val="false"/>
          <w:color w:val="333333"/>
          <w:sz w:val="20"/>
          <w:szCs w:val="20"/>
        </w:rPr>
        <w:t>204</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فی امامة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هندی نیشابوری،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محمد حسن الجمل، ص </w:t>
      </w:r>
      <w:r>
        <w:rPr>
          <w:rFonts w:eastAsia="IRNazanin" w:cs="IRNazanin"/>
          <w:b w:val="false"/>
          <w:bCs w:val="false"/>
          <w:i w:val="false"/>
          <w:iCs w:val="false"/>
          <w:color w:val="333333"/>
          <w:sz w:val="20"/>
          <w:szCs w:val="20"/>
        </w:rPr>
        <w:t>141</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محمد الجمل، ص </w:t>
      </w:r>
      <w:r>
        <w:rPr>
          <w:rFonts w:eastAsia="IRNazanin" w:cs="IRNazanin"/>
          <w:b w:val="false"/>
          <w:bCs w:val="false"/>
          <w:i w:val="false"/>
          <w:iCs w:val="false"/>
          <w:color w:val="333333"/>
          <w:sz w:val="20"/>
          <w:szCs w:val="20"/>
        </w:rPr>
        <w:t>231</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هاشم معروف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محمد باقر ملبویی،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چاپ افست مصطفوی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خاء،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اعلام الهدایة قم المجمع العالمی لأهل البیت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نویسان در تحدید سنی ازدواج ام المؤمنین، اختلاف نظر دارند بعضی گفته اند، عُمر ایشان، وقت ازدواج،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بعضی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چهل می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عده ای هم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بحث گذاشت، رجوع شود به آن</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این حرف مزخرف و شرمساری و تو همین است این بافته های مخالفان دین و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زنی که با تمام اوصاف پسندیده، چه طور کار می کند پس این با مبانی دین و آئین ما سازگار نیست این غیر عناد و دشمنی و کم درنگ کردن ساحت مقدسه ای ان بزرگوار چیزیدیکری نیست</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از بافته های دشمنان است معاویه گورش به جهنم دره ای بود که کفن داشته باشد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الطاهره، ص </w:t>
      </w:r>
      <w:r>
        <w:rPr>
          <w:rFonts w:eastAsia="IRNazanin" w:cs="IRNazanin"/>
          <w:b w:val="false"/>
          <w:bCs w:val="false"/>
          <w:i w:val="false"/>
          <w:iCs w:val="false"/>
          <w:color w:val="333333"/>
          <w:sz w:val="20"/>
          <w:szCs w:val="20"/>
        </w:rPr>
        <w:t>335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سیره 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161516</Words>
  <Characters>587157</Characters>
  <CharactersWithSpaces>745024</CharactersWithSpaces>
  <Paragraphs>3672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2026-08-28T13:03:40Z</dcterms:created>
  <dc:creator>ghaemiyeh.com</dc:creator>
  <dc:description/>
  <dc:language>en-US</dc:language>
  <cp:lastModifiedBy/>
  <dcterms:modified xsi:type="dcterms:W3CDTF">2026-08-28T16:33:54Z</dcterms:modified>
  <cp:revision>1</cp:revision>
  <dc:subject/>
  <dc:title>این گونه بود خدیجه الغراء ام المومنین سلام الله علیها جلد 1</dc:title>
</cp:coreProperties>
</file>

<file path=docProps/custom.xml><?xml version="1.0" encoding="utf-8"?>
<Properties xmlns="http://schemas.openxmlformats.org/officeDocument/2006/custom-properties" xmlns:vt="http://schemas.openxmlformats.org/officeDocument/2006/docPropsVTypes"/>
</file>