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اصول الفقه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13589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13591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13593_1468164448">
            <w:r>
              <w:rPr>
                <w:webHidden/>
                <w:rStyle w:val="IndexLink"/>
                <w:rtl w:val="true"/>
              </w:rPr>
              <w:t>بحث الأوامر</w:t>
            </w:r>
            <w:r>
              <w:rPr>
                <w:rStyle w:val="IndexLink"/>
                <w:rtl w:val="true"/>
              </w:rPr>
              <w:tab/>
            </w:r>
            <w:r>
              <w:rPr>
                <w:rStyle w:val="IndexLink"/>
              </w:rPr>
              <w:t>6</w:t>
            </w:r>
          </w:hyperlink>
        </w:p>
        <w:p>
          <w:pPr>
            <w:pStyle w:val="Contents2"/>
            <w:tabs>
              <w:tab w:val="clear" w:pos="8743"/>
              <w:tab w:val="right" w:pos="9026" w:leader="dot"/>
            </w:tabs>
            <w:rPr/>
          </w:pPr>
          <w:hyperlink w:anchor="__RefHeading___Toc3213595_1468164448">
            <w:r>
              <w:rPr>
                <w:webHidden/>
                <w:rStyle w:val="IndexLink"/>
                <w:rtl w:val="true"/>
              </w:rPr>
              <w:t>المعنی الاصطلاحی للأمر</w:t>
            </w:r>
            <w:r>
              <w:rPr>
                <w:rStyle w:val="IndexLink"/>
                <w:rtl w:val="true"/>
              </w:rPr>
              <w:tab/>
            </w:r>
            <w:r>
              <w:rPr>
                <w:rStyle w:val="IndexLink"/>
              </w:rPr>
              <w:t>12</w:t>
            </w:r>
          </w:hyperlink>
        </w:p>
        <w:p>
          <w:pPr>
            <w:pStyle w:val="Contents2"/>
            <w:tabs>
              <w:tab w:val="clear" w:pos="8743"/>
              <w:tab w:val="right" w:pos="9026" w:leader="dot"/>
            </w:tabs>
            <w:rPr/>
          </w:pPr>
          <w:hyperlink w:anchor="__RefHeading___Toc3213597_1468164448">
            <w:r>
              <w:rPr>
                <w:webHidden/>
                <w:rStyle w:val="IndexLink"/>
                <w:rtl w:val="true"/>
              </w:rPr>
              <w:t>بحث و نقد حول عدة نقاط</w:t>
            </w:r>
            <w:r>
              <w:rPr>
                <w:rStyle w:val="IndexLink"/>
                <w:rtl w:val="true"/>
              </w:rPr>
              <w:tab/>
            </w:r>
            <w:r>
              <w:rPr>
                <w:rStyle w:val="IndexLink"/>
              </w:rPr>
              <w:t>19</w:t>
            </w:r>
          </w:hyperlink>
        </w:p>
        <w:p>
          <w:pPr>
            <w:pStyle w:val="Contents3"/>
            <w:tabs>
              <w:tab w:val="clear" w:pos="8459"/>
              <w:tab w:val="right" w:pos="9026" w:leader="dot"/>
            </w:tabs>
            <w:rPr/>
          </w:pPr>
          <w:hyperlink w:anchor="__RefHeading___Toc3213599_1468164448">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213601_1468164448">
            <w:r>
              <w:rPr>
                <w:webHidden/>
                <w:rStyle w:val="IndexLink"/>
                <w:rtl w:val="true"/>
              </w:rPr>
              <w:t>(</w:t>
            </w:r>
            <w:r>
              <w:rPr>
                <w:rStyle w:val="IndexLink"/>
              </w:rPr>
              <w:t>1</w:t>
            </w:r>
            <w:r>
              <w:rPr>
                <w:rStyle w:val="IndexLink"/>
                <w:rtl w:val="true"/>
              </w:rPr>
              <w:t>)</w:t>
            </w:r>
            <w:r>
              <w:rPr>
                <w:rStyle w:val="IndexLink"/>
                <w:rtl w:val="true"/>
              </w:rPr>
              <w:t>نظریة الأشاعرة</w:t>
            </w:r>
            <w:r>
              <w:rPr>
                <w:rStyle w:val="IndexLink"/>
                <w:rtl w:val="true"/>
              </w:rPr>
              <w:t xml:space="preserve">: </w:t>
            </w:r>
            <w:r>
              <w:rPr>
                <w:rStyle w:val="IndexLink"/>
                <w:rtl w:val="true"/>
              </w:rPr>
              <w:t>الکلام النفسیّ و نقدها</w:t>
            </w:r>
            <w:r>
              <w:rPr>
                <w:rStyle w:val="IndexLink"/>
                <w:rtl w:val="true"/>
              </w:rPr>
              <w:tab/>
            </w:r>
            <w:r>
              <w:rPr>
                <w:rStyle w:val="IndexLink"/>
              </w:rPr>
              <w:t>19</w:t>
            </w:r>
          </w:hyperlink>
        </w:p>
        <w:p>
          <w:pPr>
            <w:pStyle w:val="Contents3"/>
            <w:tabs>
              <w:tab w:val="clear" w:pos="8459"/>
              <w:tab w:val="right" w:pos="9026" w:leader="dot"/>
            </w:tabs>
            <w:rPr/>
          </w:pPr>
          <w:hyperlink w:anchor="__RefHeading___Toc3213603_1468164448">
            <w:r>
              <w:rPr>
                <w:webHidden/>
                <w:rStyle w:val="IndexLink"/>
                <w:rtl w:val="true"/>
              </w:rPr>
              <w:t>(</w:t>
            </w:r>
            <w:r>
              <w:rPr>
                <w:rStyle w:val="IndexLink"/>
              </w:rPr>
              <w:t>2</w:t>
            </w:r>
            <w:r>
              <w:rPr>
                <w:rStyle w:val="IndexLink"/>
                <w:rtl w:val="true"/>
              </w:rPr>
              <w:t>)</w:t>
            </w:r>
            <w:r>
              <w:rPr>
                <w:rStyle w:val="IndexLink"/>
                <w:rtl w:val="true"/>
              </w:rPr>
              <w:t>نظریة الفلاسفة</w:t>
            </w:r>
            <w:r>
              <w:rPr>
                <w:rStyle w:val="IndexLink"/>
                <w:rtl w:val="true"/>
              </w:rPr>
              <w:t xml:space="preserve">: </w:t>
            </w:r>
            <w:r>
              <w:rPr>
                <w:rStyle w:val="IndexLink"/>
                <w:rtl w:val="true"/>
              </w:rPr>
              <w:t>إرادته تعالی ذاتیة،و نقدها</w:t>
            </w:r>
            <w:r>
              <w:rPr>
                <w:rStyle w:val="IndexLink"/>
                <w:rtl w:val="true"/>
              </w:rPr>
              <w:tab/>
            </w:r>
            <w:r>
              <w:rPr>
                <w:rStyle w:val="IndexLink"/>
              </w:rPr>
              <w:t>35</w:t>
            </w:r>
          </w:hyperlink>
        </w:p>
        <w:p>
          <w:pPr>
            <w:pStyle w:val="Contents3"/>
            <w:tabs>
              <w:tab w:val="clear" w:pos="8459"/>
              <w:tab w:val="right" w:pos="9026" w:leader="dot"/>
            </w:tabs>
            <w:rPr/>
          </w:pPr>
          <w:hyperlink w:anchor="__RefHeading___Toc3213605_1468164448">
            <w:r>
              <w:rPr>
                <w:webHidden/>
                <w:rStyle w:val="IndexLink"/>
                <w:rtl w:val="true"/>
              </w:rPr>
              <w:t>(</w:t>
            </w:r>
            <w:r>
              <w:rPr>
                <w:rStyle w:val="IndexLink"/>
              </w:rPr>
              <w:t>3</w:t>
            </w:r>
            <w:r>
              <w:rPr>
                <w:rStyle w:val="IndexLink"/>
                <w:rtl w:val="true"/>
              </w:rPr>
              <w:t>)</w:t>
            </w:r>
            <w:r>
              <w:rPr>
                <w:rStyle w:val="IndexLink"/>
                <w:rtl w:val="true"/>
              </w:rPr>
              <w:t>نظریة الأشاعرة</w:t>
            </w:r>
            <w:r>
              <w:rPr>
                <w:rStyle w:val="IndexLink"/>
                <w:rtl w:val="true"/>
              </w:rPr>
              <w:t xml:space="preserve">: </w:t>
            </w:r>
            <w:r>
              <w:rPr>
                <w:rStyle w:val="IndexLink"/>
                <w:rtl w:val="true"/>
              </w:rPr>
              <w:t>مسألة الجبر و نقدها</w:t>
            </w:r>
            <w:r>
              <w:rPr>
                <w:rStyle w:val="IndexLink"/>
                <w:rtl w:val="true"/>
              </w:rPr>
              <w:tab/>
            </w:r>
            <w:r>
              <w:rPr>
                <w:rStyle w:val="IndexLink"/>
              </w:rPr>
              <w:t>45</w:t>
            </w:r>
          </w:hyperlink>
        </w:p>
        <w:p>
          <w:pPr>
            <w:pStyle w:val="Contents3"/>
            <w:tabs>
              <w:tab w:val="clear" w:pos="8459"/>
              <w:tab w:val="right" w:pos="9026" w:leader="dot"/>
            </w:tabs>
            <w:rPr/>
          </w:pPr>
          <w:hyperlink w:anchor="__RefHeading___Toc3213607_1468164448">
            <w:r>
              <w:rPr>
                <w:webHidden/>
                <w:rStyle w:val="IndexLink"/>
                <w:rtl w:val="true"/>
              </w:rPr>
              <w:t>(</w:t>
            </w:r>
            <w:r>
              <w:rPr>
                <w:rStyle w:val="IndexLink"/>
              </w:rPr>
              <w:t>4</w:t>
            </w:r>
            <w:r>
              <w:rPr>
                <w:rStyle w:val="IndexLink"/>
                <w:rtl w:val="true"/>
              </w:rPr>
              <w:t>)</w:t>
            </w:r>
            <w:r>
              <w:rPr>
                <w:rStyle w:val="IndexLink"/>
                <w:rtl w:val="true"/>
              </w:rPr>
              <w:t>نظریة المعتزلة</w:t>
            </w:r>
            <w:r>
              <w:rPr>
                <w:rStyle w:val="IndexLink"/>
                <w:rtl w:val="true"/>
              </w:rPr>
              <w:t xml:space="preserve">: </w:t>
            </w:r>
            <w:r>
              <w:rPr>
                <w:rStyle w:val="IndexLink"/>
                <w:rtl w:val="true"/>
              </w:rPr>
              <w:t>مسألة التفویض و نقدها</w:t>
            </w:r>
            <w:r>
              <w:rPr>
                <w:rStyle w:val="IndexLink"/>
                <w:rtl w:val="true"/>
              </w:rPr>
              <w:tab/>
            </w:r>
            <w:r>
              <w:rPr>
                <w:rStyle w:val="IndexLink"/>
              </w:rPr>
              <w:t>78</w:t>
            </w:r>
          </w:hyperlink>
        </w:p>
        <w:p>
          <w:pPr>
            <w:pStyle w:val="Contents3"/>
            <w:tabs>
              <w:tab w:val="clear" w:pos="8459"/>
              <w:tab w:val="right" w:pos="9026" w:leader="dot"/>
            </w:tabs>
            <w:rPr/>
          </w:pPr>
          <w:hyperlink w:anchor="__RefHeading___Toc3213609_1468164448">
            <w:r>
              <w:rPr>
                <w:webHidden/>
                <w:rStyle w:val="IndexLink"/>
                <w:rtl w:val="true"/>
              </w:rPr>
              <w:t>(</w:t>
            </w:r>
            <w:r>
              <w:rPr>
                <w:rStyle w:val="IndexLink"/>
              </w:rPr>
              <w:t>5</w:t>
            </w:r>
            <w:r>
              <w:rPr>
                <w:rStyle w:val="IndexLink"/>
                <w:rtl w:val="true"/>
              </w:rPr>
              <w:t>)</w:t>
            </w:r>
            <w:r>
              <w:rPr>
                <w:rStyle w:val="IndexLink"/>
                <w:rtl w:val="true"/>
              </w:rPr>
              <w:t>نظریة الإمامیة</w:t>
            </w:r>
            <w:r>
              <w:rPr>
                <w:rStyle w:val="IndexLink"/>
                <w:rtl w:val="true"/>
              </w:rPr>
              <w:t xml:space="preserve">: </w:t>
            </w:r>
            <w:r>
              <w:rPr>
                <w:rStyle w:val="IndexLink"/>
                <w:rtl w:val="true"/>
              </w:rPr>
              <w:t>مسألة الأمر بین الأمرین</w:t>
            </w:r>
            <w:r>
              <w:rPr>
                <w:rStyle w:val="IndexLink"/>
                <w:rtl w:val="true"/>
              </w:rPr>
              <w:tab/>
            </w:r>
            <w:r>
              <w:rPr>
                <w:rStyle w:val="IndexLink"/>
              </w:rPr>
              <w:t>84</w:t>
            </w:r>
          </w:hyperlink>
        </w:p>
        <w:p>
          <w:pPr>
            <w:pStyle w:val="Contents3"/>
            <w:tabs>
              <w:tab w:val="clear" w:pos="8459"/>
              <w:tab w:val="right" w:pos="9026" w:leader="dot"/>
            </w:tabs>
            <w:rPr/>
          </w:pPr>
          <w:hyperlink w:anchor="__RefHeading___Toc3213611_1468164448">
            <w:r>
              <w:rPr>
                <w:webHidden/>
                <w:rStyle w:val="IndexLink"/>
                <w:rtl w:val="true"/>
              </w:rPr>
              <w:t>(</w:t>
            </w:r>
            <w:r>
              <w:rPr>
                <w:rStyle w:val="IndexLink"/>
              </w:rPr>
              <w:t>6</w:t>
            </w:r>
            <w:r>
              <w:rPr>
                <w:rStyle w:val="IndexLink"/>
                <w:rtl w:val="true"/>
              </w:rPr>
              <w:t>)</w:t>
            </w:r>
            <w:r>
              <w:rPr>
                <w:rStyle w:val="IndexLink"/>
                <w:rtl w:val="true"/>
              </w:rPr>
              <w:t>نظریة العلماء</w:t>
            </w:r>
            <w:r>
              <w:rPr>
                <w:rStyle w:val="IndexLink"/>
                <w:rtl w:val="true"/>
              </w:rPr>
              <w:tab/>
            </w:r>
            <w:r>
              <w:rPr>
                <w:rStyle w:val="IndexLink"/>
              </w:rPr>
              <w:t>100</w:t>
            </w:r>
          </w:hyperlink>
        </w:p>
        <w:p>
          <w:pPr>
            <w:pStyle w:val="Contents2"/>
            <w:tabs>
              <w:tab w:val="clear" w:pos="8743"/>
              <w:tab w:val="right" w:pos="9026" w:leader="dot"/>
            </w:tabs>
            <w:rPr/>
          </w:pPr>
          <w:hyperlink w:anchor="__RefHeading___Toc3213613_1468164448">
            <w:r>
              <w:rPr>
                <w:webHidden/>
                <w:rStyle w:val="IndexLink"/>
                <w:rtl w:val="true"/>
              </w:rPr>
              <w:t>صیغة الأمر</w:t>
            </w:r>
            <w:r>
              <w:rPr>
                <w:rStyle w:val="IndexLink"/>
                <w:rtl w:val="true"/>
              </w:rPr>
              <w:tab/>
            </w:r>
            <w:r>
              <w:rPr>
                <w:rStyle w:val="IndexLink"/>
              </w:rPr>
              <w:t>122</w:t>
            </w:r>
          </w:hyperlink>
        </w:p>
        <w:p>
          <w:pPr>
            <w:pStyle w:val="Contents3"/>
            <w:tabs>
              <w:tab w:val="clear" w:pos="8459"/>
              <w:tab w:val="right" w:pos="9026" w:leader="dot"/>
            </w:tabs>
            <w:rPr/>
          </w:pPr>
          <w:hyperlink w:anchor="__RefHeading___Toc3213615_1468164448">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3213617_1468164448">
            <w:r>
              <w:rPr>
                <w:webHidden/>
                <w:rStyle w:val="IndexLink"/>
                <w:rtl w:val="true"/>
              </w:rPr>
              <w:t>النفسیّ و الغیری</w:t>
            </w:r>
            <w:r>
              <w:rPr>
                <w:rStyle w:val="IndexLink"/>
                <w:rtl w:val="true"/>
              </w:rPr>
              <w:tab/>
            </w:r>
            <w:r>
              <w:rPr>
                <w:rStyle w:val="IndexLink"/>
              </w:rPr>
              <w:t>200</w:t>
            </w:r>
          </w:hyperlink>
        </w:p>
        <w:p>
          <w:pPr>
            <w:pStyle w:val="Contents3"/>
            <w:tabs>
              <w:tab w:val="clear" w:pos="8459"/>
              <w:tab w:val="right" w:pos="9026" w:leader="dot"/>
            </w:tabs>
            <w:rPr/>
          </w:pPr>
          <w:hyperlink w:anchor="__RefHeading___Toc3213619_1468164448">
            <w:r>
              <w:rPr>
                <w:webHidden/>
                <w:rStyle w:val="IndexLink"/>
                <w:rtl w:val="true"/>
              </w:rPr>
              <w:t>الأمر عقیب الخطر</w:t>
            </w:r>
            <w:r>
              <w:rPr>
                <w:rStyle w:val="IndexLink"/>
                <w:rtl w:val="true"/>
              </w:rPr>
              <w:tab/>
            </w:r>
            <w:r>
              <w:rPr>
                <w:rStyle w:val="IndexLink"/>
              </w:rPr>
              <w:t>206</w:t>
            </w:r>
          </w:hyperlink>
        </w:p>
        <w:p>
          <w:pPr>
            <w:pStyle w:val="Contents3"/>
            <w:tabs>
              <w:tab w:val="clear" w:pos="8459"/>
              <w:tab w:val="right" w:pos="9026" w:leader="dot"/>
            </w:tabs>
            <w:rPr/>
          </w:pPr>
          <w:hyperlink w:anchor="__RefHeading___Toc3213621_1468164448">
            <w:r>
              <w:rPr>
                <w:webHidden/>
                <w:rStyle w:val="IndexLink"/>
                <w:rtl w:val="true"/>
              </w:rPr>
              <w:t>المرة و التکرار</w:t>
            </w:r>
            <w:r>
              <w:rPr>
                <w:rStyle w:val="IndexLink"/>
                <w:rtl w:val="true"/>
              </w:rPr>
              <w:tab/>
            </w:r>
            <w:r>
              <w:rPr>
                <w:rStyle w:val="IndexLink"/>
              </w:rPr>
              <w:t>207</w:t>
            </w:r>
          </w:hyperlink>
        </w:p>
        <w:p>
          <w:pPr>
            <w:pStyle w:val="Contents3"/>
            <w:tabs>
              <w:tab w:val="clear" w:pos="8459"/>
              <w:tab w:val="right" w:pos="9026" w:leader="dot"/>
            </w:tabs>
            <w:rPr/>
          </w:pPr>
          <w:hyperlink w:anchor="__RefHeading___Toc3213623_1468164448">
            <w:r>
              <w:rPr>
                <w:webHidden/>
                <w:rStyle w:val="IndexLink"/>
                <w:rtl w:val="true"/>
              </w:rPr>
              <w:t>الفور و التراخی</w:t>
            </w:r>
            <w:r>
              <w:rPr>
                <w:rStyle w:val="IndexLink"/>
                <w:rtl w:val="true"/>
              </w:rPr>
              <w:tab/>
            </w:r>
            <w:r>
              <w:rPr>
                <w:rStyle w:val="IndexLink"/>
              </w:rPr>
              <w:t>212</w:t>
            </w:r>
          </w:hyperlink>
        </w:p>
        <w:p>
          <w:pPr>
            <w:pStyle w:val="Contents2"/>
            <w:tabs>
              <w:tab w:val="clear" w:pos="8743"/>
              <w:tab w:val="right" w:pos="9026" w:leader="dot"/>
            </w:tabs>
            <w:rPr/>
          </w:pPr>
          <w:hyperlink w:anchor="__RefHeading___Toc3213625_1468164448">
            <w:r>
              <w:rPr>
                <w:webHidden/>
                <w:rStyle w:val="IndexLink"/>
                <w:rtl w:val="true"/>
              </w:rPr>
              <w:t>مبحث الاجزاء</w:t>
            </w:r>
            <w:r>
              <w:rPr>
                <w:rStyle w:val="IndexLink"/>
                <w:rtl w:val="true"/>
              </w:rPr>
              <w:tab/>
            </w:r>
            <w:r>
              <w:rPr>
                <w:rStyle w:val="IndexLink"/>
              </w:rPr>
              <w:t>221</w:t>
            </w:r>
          </w:hyperlink>
        </w:p>
        <w:p>
          <w:pPr>
            <w:pStyle w:val="Contents2"/>
            <w:tabs>
              <w:tab w:val="clear" w:pos="8743"/>
              <w:tab w:val="right" w:pos="9026" w:leader="dot"/>
            </w:tabs>
            <w:rPr/>
          </w:pPr>
          <w:hyperlink w:anchor="__RefHeading___Toc3213627_1468164448">
            <w:r>
              <w:rPr>
                <w:webHidden/>
                <w:rStyle w:val="IndexLink"/>
                <w:rtl w:val="true"/>
              </w:rPr>
              <w:t>مقدمة الواجب</w:t>
            </w:r>
            <w:r>
              <w:rPr>
                <w:rStyle w:val="IndexLink"/>
                <w:rtl w:val="true"/>
              </w:rPr>
              <w:tab/>
            </w:r>
            <w:r>
              <w:rPr>
                <w:rStyle w:val="IndexLink"/>
              </w:rPr>
              <w:t>293</w:t>
            </w:r>
          </w:hyperlink>
        </w:p>
        <w:p>
          <w:pPr>
            <w:pStyle w:val="Contents3"/>
            <w:tabs>
              <w:tab w:val="clear" w:pos="8459"/>
              <w:tab w:val="right" w:pos="9026" w:leader="dot"/>
            </w:tabs>
            <w:rPr/>
          </w:pPr>
          <w:hyperlink w:anchor="__RefHeading___Toc3213629_1468164448">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3213631_1468164448">
            <w:r>
              <w:rPr>
                <w:webHidden/>
                <w:rStyle w:val="IndexLink"/>
                <w:rtl w:val="true"/>
              </w:rPr>
              <w:t>الشرط المتأخر</w:t>
            </w:r>
            <w:r>
              <w:rPr>
                <w:rStyle w:val="IndexLink"/>
                <w:rtl w:val="true"/>
              </w:rPr>
              <w:tab/>
            </w:r>
            <w:r>
              <w:rPr>
                <w:rStyle w:val="IndexLink"/>
              </w:rPr>
              <w:t>305</w:t>
            </w:r>
          </w:hyperlink>
        </w:p>
        <w:p>
          <w:pPr>
            <w:pStyle w:val="Contents3"/>
            <w:tabs>
              <w:tab w:val="clear" w:pos="8459"/>
              <w:tab w:val="right" w:pos="9026" w:leader="dot"/>
            </w:tabs>
            <w:rPr/>
          </w:pPr>
          <w:hyperlink w:anchor="__RefHeading___Toc3213633_1468164448">
            <w:r>
              <w:rPr>
                <w:webHidden/>
                <w:rStyle w:val="IndexLink"/>
                <w:rtl w:val="true"/>
              </w:rPr>
              <w:t>الواجب المطلق و المشروط</w:t>
            </w:r>
            <w:r>
              <w:rPr>
                <w:rStyle w:val="IndexLink"/>
                <w:rtl w:val="true"/>
              </w:rPr>
              <w:tab/>
            </w:r>
            <w:r>
              <w:rPr>
                <w:rStyle w:val="IndexLink"/>
              </w:rPr>
              <w:t>319</w:t>
            </w:r>
          </w:hyperlink>
        </w:p>
        <w:p>
          <w:pPr>
            <w:pStyle w:val="Contents3"/>
            <w:tabs>
              <w:tab w:val="clear" w:pos="8459"/>
              <w:tab w:val="right" w:pos="9026" w:leader="dot"/>
            </w:tabs>
            <w:rPr/>
          </w:pPr>
          <w:hyperlink w:anchor="__RefHeading___Toc3213635_1468164448">
            <w:r>
              <w:rPr>
                <w:webHidden/>
                <w:rStyle w:val="IndexLink"/>
                <w:rtl w:val="true"/>
              </w:rPr>
              <w:t>الواجب المعلق</w:t>
            </w:r>
            <w:r>
              <w:rPr>
                <w:rStyle w:val="IndexLink"/>
                <w:rtl w:val="true"/>
              </w:rPr>
              <w:tab/>
            </w:r>
            <w:r>
              <w:rPr>
                <w:rStyle w:val="IndexLink"/>
              </w:rPr>
              <w:t>348</w:t>
            </w:r>
          </w:hyperlink>
        </w:p>
        <w:p>
          <w:pPr>
            <w:pStyle w:val="Contents3"/>
            <w:tabs>
              <w:tab w:val="clear" w:pos="8459"/>
              <w:tab w:val="right" w:pos="9026" w:leader="dot"/>
            </w:tabs>
            <w:rPr/>
          </w:pPr>
          <w:hyperlink w:anchor="__RefHeading___Toc3213637_1468164448">
            <w:r>
              <w:rPr>
                <w:webHidden/>
                <w:rStyle w:val="IndexLink"/>
                <w:rtl w:val="true"/>
              </w:rPr>
              <w:t>الواجب النفسیّ و الغیری</w:t>
            </w:r>
            <w:r>
              <w:rPr>
                <w:rStyle w:val="IndexLink"/>
                <w:rtl w:val="true"/>
              </w:rPr>
              <w:tab/>
            </w:r>
            <w:r>
              <w:rPr>
                <w:rStyle w:val="IndexLink"/>
              </w:rPr>
              <w:t>383</w:t>
            </w:r>
          </w:hyperlink>
        </w:p>
        <w:p>
          <w:pPr>
            <w:pStyle w:val="Contents4"/>
            <w:tabs>
              <w:tab w:val="clear" w:pos="8176"/>
              <w:tab w:val="right" w:pos="9026" w:leader="dot"/>
            </w:tabs>
            <w:rPr/>
          </w:pPr>
          <w:hyperlink w:anchor="__RefHeading___Toc3213639_1468164448">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3213641_1468164448">
            <w:r>
              <w:rPr>
                <w:webHidden/>
                <w:rStyle w:val="IndexLink"/>
                <w:rtl w:val="true"/>
              </w:rPr>
              <w:t>(</w:t>
            </w:r>
            <w:r>
              <w:rPr>
                <w:rStyle w:val="IndexLink"/>
                <w:rtl w:val="true"/>
              </w:rPr>
              <w:t>آثار الواجب النفسیّ و الغیری</w:t>
            </w:r>
            <w:r>
              <w:rPr>
                <w:rStyle w:val="IndexLink"/>
                <w:rtl w:val="true"/>
              </w:rPr>
              <w:t>)</w:t>
              <w:tab/>
            </w:r>
            <w:r>
              <w:rPr>
                <w:rStyle w:val="IndexLink"/>
              </w:rPr>
              <w:t>396</w:t>
            </w:r>
          </w:hyperlink>
        </w:p>
        <w:p>
          <w:pPr>
            <w:pStyle w:val="Contents3"/>
            <w:tabs>
              <w:tab w:val="clear" w:pos="8459"/>
              <w:tab w:val="right" w:pos="9026" w:leader="dot"/>
            </w:tabs>
            <w:rPr/>
          </w:pPr>
          <w:hyperlink w:anchor="__RefHeading___Toc3213643_1468164448">
            <w:r>
              <w:rPr>
                <w:webHidden/>
                <w:rStyle w:val="IndexLink"/>
                <w:rtl w:val="true"/>
              </w:rPr>
              <w:t>الأقوال حول وجوب المقدمة</w:t>
            </w:r>
            <w:r>
              <w:rPr>
                <w:rStyle w:val="IndexLink"/>
                <w:rtl w:val="true"/>
              </w:rPr>
              <w:tab/>
            </w:r>
            <w:r>
              <w:rPr>
                <w:rStyle w:val="IndexLink"/>
              </w:rPr>
              <w:t>404</w:t>
            </w:r>
          </w:hyperlink>
        </w:p>
        <w:p>
          <w:pPr>
            <w:pStyle w:val="Contents4"/>
            <w:tabs>
              <w:tab w:val="clear" w:pos="8176"/>
              <w:tab w:val="right" w:pos="9026" w:leader="dot"/>
            </w:tabs>
            <w:rPr/>
          </w:pPr>
          <w:hyperlink w:anchor="__RefHeading___Toc3213645_1468164448">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3213647_1468164448">
            <w:r>
              <w:rPr>
                <w:webHidden/>
                <w:rStyle w:val="IndexLink"/>
                <w:rtl w:val="true"/>
              </w:rPr>
              <w:t>(</w:t>
            </w:r>
            <w:r>
              <w:rPr>
                <w:rStyle w:val="IndexLink"/>
                <w:rtl w:val="true"/>
              </w:rPr>
              <w:t>أدلة صاحب الفصول</w:t>
            </w:r>
            <w:r>
              <w:rPr>
                <w:rStyle w:val="IndexLink"/>
                <w:rtl w:val="true"/>
              </w:rPr>
              <w:t>)</w:t>
              <w:tab/>
            </w:r>
            <w:r>
              <w:rPr>
                <w:rStyle w:val="IndexLink"/>
              </w:rPr>
              <w:t>419</w:t>
            </w:r>
          </w:hyperlink>
        </w:p>
        <w:p>
          <w:pPr>
            <w:pStyle w:val="Contents3"/>
            <w:tabs>
              <w:tab w:val="clear" w:pos="8459"/>
              <w:tab w:val="right" w:pos="9026" w:leader="dot"/>
            </w:tabs>
            <w:rPr/>
          </w:pPr>
          <w:hyperlink w:anchor="__RefHeading___Toc3213649_1468164448">
            <w:r>
              <w:rPr>
                <w:webHidden/>
                <w:rStyle w:val="IndexLink"/>
                <w:rtl w:val="true"/>
              </w:rPr>
              <w:t>ثمرة النزاع فی المسألة</w:t>
            </w:r>
            <w:r>
              <w:rPr>
                <w:rStyle w:val="IndexLink"/>
                <w:rtl w:val="true"/>
              </w:rPr>
              <w:tab/>
            </w:r>
            <w:r>
              <w:rPr>
                <w:rStyle w:val="IndexLink"/>
              </w:rPr>
              <w:t>426</w:t>
            </w:r>
          </w:hyperlink>
        </w:p>
        <w:p>
          <w:pPr>
            <w:pStyle w:val="Contents3"/>
            <w:tabs>
              <w:tab w:val="clear" w:pos="8459"/>
              <w:tab w:val="right" w:pos="9026" w:leader="dot"/>
            </w:tabs>
            <w:rPr/>
          </w:pPr>
          <w:hyperlink w:anchor="__RefHeading___Toc3213651_1468164448">
            <w:r>
              <w:rPr>
                <w:webHidden/>
                <w:rStyle w:val="IndexLink"/>
                <w:rtl w:val="true"/>
              </w:rPr>
              <w:t>الواجب الأصلی و التبعی</w:t>
            </w:r>
            <w:r>
              <w:rPr>
                <w:rStyle w:val="IndexLink"/>
                <w:rtl w:val="true"/>
              </w:rPr>
              <w:tab/>
            </w:r>
            <w:r>
              <w:rPr>
                <w:rStyle w:val="IndexLink"/>
              </w:rPr>
              <w:t>433</w:t>
            </w:r>
          </w:hyperlink>
        </w:p>
        <w:p>
          <w:pPr>
            <w:pStyle w:val="Contents3"/>
            <w:tabs>
              <w:tab w:val="clear" w:pos="8459"/>
              <w:tab w:val="right" w:pos="9026" w:leader="dot"/>
            </w:tabs>
            <w:rPr/>
          </w:pPr>
          <w:hyperlink w:anchor="__RefHeading___Toc3213653_1468164448">
            <w:r>
              <w:rPr>
                <w:webHidden/>
                <w:rStyle w:val="IndexLink"/>
                <w:rtl w:val="true"/>
              </w:rPr>
              <w:t>مقتضی الأصل فی المسألة</w:t>
            </w:r>
            <w:r>
              <w:rPr>
                <w:rStyle w:val="IndexLink"/>
                <w:rtl w:val="true"/>
              </w:rPr>
              <w:tab/>
            </w:r>
            <w:r>
              <w:rPr>
                <w:rStyle w:val="IndexLink"/>
              </w:rPr>
              <w:t>435</w:t>
            </w:r>
          </w:hyperlink>
        </w:p>
        <w:p>
          <w:pPr>
            <w:pStyle w:val="Contents3"/>
            <w:tabs>
              <w:tab w:val="clear" w:pos="8459"/>
              <w:tab w:val="right" w:pos="9026" w:leader="dot"/>
            </w:tabs>
            <w:rPr/>
          </w:pPr>
          <w:hyperlink w:anchor="__RefHeading___Toc3213655_1468164448">
            <w:r>
              <w:rPr>
                <w:webHidden/>
                <w:rStyle w:val="IndexLink"/>
                <w:rtl w:val="true"/>
              </w:rPr>
              <w:t>مقدمة المستحب</w:t>
            </w:r>
            <w:r>
              <w:rPr>
                <w:rStyle w:val="IndexLink"/>
                <w:rtl w:val="true"/>
              </w:rPr>
              <w:tab/>
            </w:r>
            <w:r>
              <w:rPr>
                <w:rStyle w:val="IndexLink"/>
              </w:rPr>
              <w:t>439</w:t>
            </w:r>
          </w:hyperlink>
        </w:p>
        <w:p>
          <w:pPr>
            <w:pStyle w:val="Contents3"/>
            <w:tabs>
              <w:tab w:val="clear" w:pos="8459"/>
              <w:tab w:val="right" w:pos="9026" w:leader="dot"/>
            </w:tabs>
            <w:rPr/>
          </w:pPr>
          <w:hyperlink w:anchor="__RefHeading___Toc3213657_1468164448">
            <w:r>
              <w:rPr>
                <w:webHidden/>
                <w:rStyle w:val="IndexLink"/>
                <w:rtl w:val="true"/>
              </w:rPr>
              <w:t>مقدمة الحرام</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32_145765"/>
      <w:bookmarkStart w:id="1" w:name="pg13832_145765"/>
      <w:bookmarkEnd w:id="1"/>
    </w:p>
    <w:p>
      <w:pPr>
        <w:pStyle w:val="Heading2"/>
        <w:numPr>
          <w:ilvl w:val="1"/>
          <w:numId w:val="1"/>
        </w:numPr>
        <w:rPr/>
      </w:pPr>
      <w:bookmarkStart w:id="2" w:name="pg13832_145765"/>
      <w:bookmarkStart w:id="3" w:name="__RefHeading___Toc321358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اب‍وال‍ق‍اس‍م‌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ال‍م‍درس‍ی‍ن‌ ف‍ی‌ ال‍ح‍وزه‌ ال‍ع‍ل‍م‍ی‍ه‌ ق‍م‌، م‍وس‍س‍ه‌ ال‍ن‍ش‍ر اس‍لام‍ی</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‎964-470-058-9‬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چ‍اپ‌ه‍ای‌ ق‍ب‍ل‍ی‌ ک‍ت‍اب‌ ح‍اض‍ر دار ال‍ه‍ادی‌ ل‍ل‍م‍طب‍وع‍ات‌ و م‍وس‍س‍ه‌ ان‍ص‍اری‍ان‌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خ‌۹م‌۳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م‌۷۹</w:t>
      </w:r>
      <w:r>
        <w:rPr>
          <w:rFonts w:eastAsia="IRNazanin" w:cs="IRNazanin"/>
          <w:color w:val="111111"/>
          <w:sz w:val="28"/>
          <w:szCs w:val="28"/>
          <w:lang w:bidi="fa-IR"/>
        </w:rPr>
        <w:t>-</w:t>
      </w:r>
      <w:r>
        <w:rPr>
          <w:rFonts w:ascii="IRNazanin" w:hAnsi="IRNazanin" w:eastAsia="IRNazanin"/>
          <w:color w:val="111111"/>
          <w:sz w:val="28"/>
          <w:sz w:val="28"/>
          <w:szCs w:val="28"/>
          <w:lang w:bidi="fa-IR"/>
        </w:rPr>
        <w:t>۳۳۰۵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3591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م‍ح‍اض‍رات‌ ف‍ی‌ اص‍ول‌ ال‍ف‍ق‍ه‌</w:t>
      </w:r>
    </w:p>
    <w:p>
      <w:pPr>
        <w:pStyle w:val="BookText"/>
        <w:rPr/>
      </w:pPr>
      <w:r>
        <w:rPr>
          <w:rFonts w:ascii="IRNazanin" w:hAnsi="IRNazanin" w:eastAsia="IRNazanin"/>
          <w:color w:val="111111"/>
          <w:sz w:val="28"/>
          <w:sz w:val="28"/>
          <w:szCs w:val="28"/>
          <w:rtl w:val="true"/>
          <w:lang w:bidi="fa-IR"/>
        </w:rPr>
        <w:t>ت‍ق‍ری‍ر اب‍وال‍ق‍اس‍م‌ ال‍خ‍وئ‍ی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م‍ح‍م‍داس‍ح‍اق‌ ال‍ف‍ی‍اض‌</w:t>
      </w:r>
      <w:bookmarkStart w:id="7" w:name="pg13832_145769"/>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3213593_1468164448"/>
      <w:bookmarkStart w:id="9" w:name="_Toc3"/>
      <w:bookmarkEnd w:id="8"/>
      <w:r>
        <w:rPr>
          <w:rtl w:val="true"/>
        </w:rPr>
        <w:t>بحث الأوامر</w:t>
      </w:r>
      <w:bookmarkEnd w:id="9"/>
    </w:p>
    <w:p>
      <w:pPr>
        <w:pStyle w:val="BookText"/>
        <w:rPr/>
      </w:pPr>
      <w:r>
        <w:rPr>
          <w:rFonts w:ascii="IRNazanin" w:hAnsi="IRNazanin" w:eastAsia="IRNazanin"/>
          <w:color w:val="111111"/>
          <w:sz w:val="28"/>
          <w:sz w:val="28"/>
          <w:szCs w:val="28"/>
          <w:rtl w:val="true"/>
          <w:lang w:bidi="fa-IR"/>
        </w:rPr>
        <w:t>الکلام فیها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مادة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 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 من الهیئات،کهیئة فعل الماضی و المضارع،و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فالکلام فیه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جماعة ان مادة الأمر موضوعة لعدة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ذلک،و قد أنهاها بعضهم إلی خمسة عشر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موضوعة لمعنیین من هذه المعانی أی الطلب و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 بعض هذه المعانی من معانی الأمر من اشتباه المصداق بالمفهوم فان الأمر لم یستعمل فی نفس هذه المعانی، و انما استعمل فی معناه،و لکنه قد یکون مصداقاً لها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یبعد دعوی کونه حقیقة فی الطلب فی الجملة و الشیء</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لفظ الأمر موضوع لمعنی واحد و هو الواقعة التی لها أهمیة فی الجملة،و جمیع ما ذکر من المعانی یرجع إلی هذا المعنی الواحد حتی الطلب المنشأ بإحدی الصیغ الموضوعة له،و هذا المعنی قد ینطبق علی الحادثة،و قد ینطبق علی الشأن،و قد ینطبق علی الغرض،و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أن یکون المستعمل فیه من قبیل الأفعال و الصفات،فلا یطلق علی الجوامد</w:t>
      </w:r>
    </w:p>
    <w:p>
      <w:pPr>
        <w:pStyle w:val="BookText"/>
        <w:rPr/>
      </w:pPr>
      <w:r>
        <w:rPr>
          <w:rFonts w:ascii="IRNazanin" w:hAnsi="IRNazanin" w:eastAsia="IRNazanin"/>
          <w:color w:val="111111"/>
          <w:sz w:val="28"/>
          <w:sz w:val="28"/>
          <w:szCs w:val="28"/>
          <w:rtl w:val="true"/>
          <w:lang w:bidi="fa-IR"/>
        </w:rPr>
        <w:t>بل یمکن أن یقال ان الأمر بمعنی الطلب أیضا من مصادیق هذا المعنی الواحد،فانه أیضا من الأمور التی لها أهمیة،فلا یکون للفظ الأمر الا معنی واحد یندرج الکل فیه،و تصور الجامع القریب بین الجمیع و ان کان صعباً الا انا نری وجداناً ان استعمال الأمر فی جمیع الموارد بمعنی واحد و علیه فالقول بالاشتراک اللفظی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نقطتین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 الأمر موضوع لمعنی واحد یندرج فیه جمیع المعانی المزبورة حتی الطلب المنشأ بالصیغة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الأهمیة فی الجملة مأخوذة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کلتا النقطتین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 فلان الجامع الذاتی بین الطلب و غیره من المعانی المذکورة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معنی الطلب معنی حدثی قابل للتصریف و الاشتقاق،دون غیره من المعانی،فانها من الجوامد،و هی غیر قابلة لذلک،و من الواضح ان الجامع الذاتی بین المعنی الحدثی و المعنی الجامد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الجامع بینهما لا یخلو من ان یکون معنی حدثیاً أو جامداً،و لا ثالث لهما،و علی کلا التقدیرین لا یکون الجامع المزبور جامعاً ذاتیاً إذ علی الأول لا ینطبق علی الجوامد،و علی الثانی لا ینطبق علی المعنی الحدثی و هذا معنی عدم تصور جامع ذاتی بینهما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ذلک اختلافهما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الأمر بمعنی الطلب و الأمر بمعنی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الجمع،فان الأول یجمع علی أوامر،و الثانی علی أمور، و هذا شاهد صدق علی اختلافهما فی المعنی،و لهذا لا یصح استعمال أحدهما فی موضع الآخر،فلا یقال بقی أوامر،أو ینبغی التنبیه علی أوامر،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بطلان هذه النقطة،</w:t>
      </w:r>
    </w:p>
    <w:p>
      <w:pPr>
        <w:pStyle w:val="BookText"/>
        <w:rPr/>
      </w:pPr>
      <w:r>
        <w:rPr>
          <w:rFonts w:ascii="IRNazanin" w:hAnsi="IRNazanin" w:eastAsia="IRNazanin"/>
          <w:color w:val="111111"/>
          <w:sz w:val="28"/>
          <w:sz w:val="28"/>
          <w:szCs w:val="28"/>
          <w:rtl w:val="true"/>
          <w:lang w:bidi="fa-IR"/>
        </w:rPr>
        <w:t>و أما الثانیة فلأنه لا دلیل علی أخذ الأهمیة فی معنی الأمر بحیث یکون استعماله فیما لا أهمیة له مجازاً،و ذلک لوضوح ان استعماله فیه کاستعماله فیما له أهمیة فی الجملة من دون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الأهمیة لو کانت مأخوذة فی معناه لکانت متبادرة منه عرفاً عند إطلاقه،و عدم نصب قرینة علی الخلاف،مع انها غیر متبادرة منه کذلک،و من هنا صح توصیفه بما لا أهمیة له،و بطبیعة الحال انها لو کانت داخلة فی معناه لکان هذا تناقضاً ظاهراً،فالنتیجة ان نظریة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بحثنا نظریة خاطئة و 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مادة الأمر موضوعة لغة لمعنیین،علی سبیل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فی إطار خاص،و هو الطلب المتعلق بفعل الغیر، لا الطلب المطلق الجامع بین ما یتعلق بفعل غیره و ما یتعلق بفعل نفسه، کطالب العلم،و طالب الضالة،و طالب الحق،و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فیه ان مادة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من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 علی الحصة الثانیة و هی المتعلقة بفعل نفس الإنسان،و هذا قرینة قاطعة علی انها لم توضع للجامع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النسبة بین الأمر و الطلب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الخاصّ و هو الّذی یتقوم بالشخص من الفعل أو الصفة أو نحوهما فی مقابل الجواهر و بعض أقسام الاعراض و هی بهذا المعنی قد تنطبق علی الحادثة،و قد تنطبق علی الشأن،و قد تنطبق علی الغرض و هکذا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علی ما ذکرناه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 الأمر بمعناه الأول قابل للتصریف و الاشتقاق،فتشتق منه الهیئات و الأوزان المختلفة،کهیئة</w:t>
      </w:r>
    </w:p>
    <w:p>
      <w:pPr>
        <w:pStyle w:val="BookText"/>
        <w:rPr/>
      </w:pPr>
      <w:r>
        <w:rPr>
          <w:rFonts w:ascii="IRNazanin" w:hAnsi="IRNazanin" w:eastAsia="IRNazanin"/>
          <w:color w:val="111111"/>
          <w:sz w:val="28"/>
          <w:sz w:val="28"/>
          <w:szCs w:val="28"/>
          <w:rtl w:val="true"/>
          <w:lang w:bidi="fa-IR"/>
        </w:rPr>
        <w:t>الماضی،و المضارع،و الفاعل،و المفعول،و ما شاکلها،و هذا بخلاف الأمر بمعناه الثانی حیث انه جامد فلا یکون قابلاً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بمعناه الأول یجمع علی أوامر،و بمعناه الثانی یجمع علی أمور،و من الطبیعی ان اختلافهما فی ذلک شاهد صدق علی اختلافهما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قد اتضح فساد کلا القولین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المعنوی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 جمیع المعانی المشار إلیها آنفاً لیست من معانی الأمر علی سبیل الاشتراک اللفظی،کیف فان استعماله فیها غیر معلوم لو لم یکن معلوم العدم،فضلا عن کونه موضوعاً بإزائها،و من هنا لا یکون المتبادر منه عند الإطلاق،و عدم نصب قرینة علی إرادة الخلاف الا أحد المعنیین السابقین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فلعدم تصور جامع ماهوی بینها لیکون موضوعاً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موضوع بإزاء المعنیین الماضیین علی نحو الاشتراک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الخاصة من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الخاصة من مفهوم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یتقوم بالشخص فی قبال الجواهر و بعض أقسام الاعراض،و لأجل ذلک لا یصح ان یقال رأیت امراً عجیباً إذا رأی فرساً عجیباً،أو إنسانا کذلک،و لکن یصح ان یقال رأیت شیئاً عجیباً إذا رأی فرساً أو إنسانا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هذا ظاهر و هو ان الشیء بمفهومه العام ینطبق علی الأفعال و الأعیان و الصفات بشتی ألوانها و اشکالها،و لذلک قالوا انه عرض عام لجمیع الأشیاء</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أثر هذا البیان یظهر نقد 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الأمر وضع لمعنی جامع وحدانی علی نحو الاشتراک المعنوی،و هو الجامع بین ما یصح ان یتعلق الطلب به تکویناً و ما یتعلق الطلب به تشریعاً مع عدم ملاحظة شیء من الخصوصیّتین فی المعنی الموضوع له،و الأصل فیه</w:t>
      </w:r>
    </w:p>
    <w:p>
      <w:pPr>
        <w:pStyle w:val="BookText"/>
        <w:rPr/>
      </w:pPr>
      <w:r>
        <w:rPr>
          <w:rFonts w:ascii="IRNazanin" w:hAnsi="IRNazanin" w:eastAsia="IRNazanin"/>
          <w:color w:val="111111"/>
          <w:sz w:val="28"/>
          <w:sz w:val="28"/>
          <w:szCs w:val="28"/>
          <w:rtl w:val="true"/>
          <w:lang w:bidi="fa-IR"/>
        </w:rPr>
        <w:t>ان یجمع علی أوامر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 ما عرفت من انه لا جامع ذاتی بین المعنی الحدثی و المعنی الجامد لیکون الأمر موضوعاً بإزائه،و اما الجامع الانتزاعی فهو و ان کان امراً ممکنا و قابلاً للتصویر،الا أنه لم یوضع بإزائه یقیناً،علی انه خلاف مفروض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الوضع العام و الموضوع له الخاصّ 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حققناه فی مبحث الصحیح و الأعم من ان نتیجة الوضع العام و الموضوع له الخاصّ کنتیجة الاشتراک اللفظی،فلاحظ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ناحیة،و من ناحیة أخری ان اختلاف لفظ الأمر فی الجمع قرینة قطعیة علی اختلافه فی المعنی،ضرورة ان معناه لو کان واحداً لن یعقل اختلافه فی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ما بیناه فی الدورات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فی المقام ان یقال ان مادة الأمر لم توضع للدلالة علی حصة خاصة من الطلب،و هی الحصة المتعلقة بفعل الغیر،بل وضعت للدلالة علی إبراز الأمر الاعتباری النفسانیّ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حققناه فی بحث الإنشاء من أنه عبارة عن اعتبار الأمر النفسانیّ، و إبرازه فی الخارج بمبرز من قول أو فعل أو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ما ذکرناه فی بحث الوضع من انه عبارة عن التعهد و الالتزام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هاتین الناحیتین هی وضع مادة الأمر أو ما شاکلها بطبیعة الحال لما ذکرناه أی للدلالة علی إبراز الأمر الاعتباری النفسانیّ،لا للطلب و التصدی،و لا للبعث و 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انها کصیغتها مصداق للطلب و التصدی،و البعث و التحریک،لا انها معناها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اننا إذا حللنا الأمر المتعلق بشیء تحلیلاً موضوعیاً فلا نعقل فیه سوی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المولی ذلک الشیء فی ذمة</w:t>
      </w:r>
    </w:p>
    <w:p>
      <w:pPr>
        <w:pStyle w:val="BookText"/>
        <w:rPr/>
      </w:pPr>
      <w:r>
        <w:rPr>
          <w:rFonts w:ascii="IRNazanin" w:hAnsi="IRNazanin" w:eastAsia="IRNazanin"/>
          <w:color w:val="111111"/>
          <w:sz w:val="28"/>
          <w:sz w:val="28"/>
          <w:szCs w:val="28"/>
          <w:rtl w:val="true"/>
          <w:lang w:bidi="fa-IR"/>
        </w:rPr>
        <w:t>المکلف من جهة اشتماله علی مصلحة داعیة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ذلک الأمر الاعتباری فی الخارج بمبرز کمادة الأمر أو نحوها،فالمادة أو ما شاکلها وضعت للدلالة علی إبراز ذلک الأمر الاعتباری النفسانیّ،لا للطلب،و لا للبعث و التحریک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ان المادة أو ما شاکلها مصداق للطلب و البعث،و نحو قصد إلی الفعل،فان الطلب و البعث قد یکونان خارجیین،و قد یکونان اعتباریین،فمادة الأمر أو ما شابهها مصداق للطلب و البعث الاعتباری،لا الخارجی،لوضوح انها تصد فی اعتبار المولی إلی إیجاد المادة فی الخارج، و بعث نحوه،لا تکویناً و خارجاً،کما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مادة الأمر،أو ما شاکلها موضوعة للدلالة علی إبراز الأمر الاعتباری النفسانیّ فی الخارج،و هو اعتبار المولی الفعل علی ذمة المکلف،و لا تدل علی أمر آخر ما عدا ذلک الثانی انها مصداق للطلب و البعث،لا انهما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القول بالاشتراک اللفظی بین جمیع المعانی المتقدمة باطل،لا واقع موضوعی له،و کذلک القول بالاشتراک المعنوی،فالصحیح هو القول بالاشتراک اللفظی بین المعنیین المتقدمین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انه لا ثمرة عملیة لذلک البحث أصلا،و السبب فیه ان الثمرة هنا ترتکز علی ما إذا لم یکن المراد الاستعمالی من الأوامر الواردة فی الکتاب و السنة معلوماً،و حیث ان المراد الاستعمالی منها معلوم،فاذن لا أثر له</w:t>
      </w:r>
      <w:r>
        <w:rPr>
          <w:rFonts w:eastAsia="IRNazanin" w:cs="IRNazanin"/>
          <w:color w:val="111111"/>
          <w:sz w:val="28"/>
          <w:szCs w:val="28"/>
          <w:rtl w:val="true"/>
          <w:lang w:bidi="fa-IR"/>
        </w:rPr>
        <w:t>.</w:t>
      </w:r>
      <w:bookmarkStart w:id="10" w:name="pg13832_145775"/>
    </w:p>
    <w:p>
      <w:pPr>
        <w:pStyle w:val="Heading2"/>
        <w:numPr>
          <w:ilvl w:val="1"/>
          <w:numId w:val="1"/>
        </w:numPr>
        <w:rPr/>
      </w:pPr>
      <w:bookmarkStart w:id="11" w:name="__RefHeading___Toc3213595_1468164448"/>
      <w:bookmarkStart w:id="12" w:name="_Toc4"/>
      <w:bookmarkEnd w:id="10"/>
      <w:bookmarkEnd w:id="11"/>
      <w:r>
        <w:rPr>
          <w:rtl w:val="true"/>
        </w:rPr>
        <w:t>المعنی الاصطلاحی للأمر</w:t>
      </w:r>
      <w:bookmarkEnd w:id="12"/>
    </w:p>
    <w:p>
      <w:pPr>
        <w:pStyle w:val="BookText"/>
        <w:rPr/>
      </w:pPr>
      <w:r>
        <w:rPr>
          <w:rFonts w:ascii="IRNazanin" w:hAnsi="IRNazanin" w:eastAsia="IRNazanin"/>
          <w:color w:val="111111"/>
          <w:sz w:val="28"/>
          <w:sz w:val="28"/>
          <w:szCs w:val="28"/>
          <w:rtl w:val="true"/>
          <w:lang w:bidi="fa-IR"/>
        </w:rPr>
        <w:t>حکی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قد نقل عن معناه الأصلی إلی القول المخصوص،و هو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أنه ان کان هذا مجرد اصطلاح،فلا مشاحة فیه،و الا فلا وجه له أصلا،و ذلک لأن الظاهر ان الاشتقاق منه بحسب معناه الاصطلاحی، و علیه فلو کان معناه الاصطلاحی القول المخصوص لم یمکن الاشتقاق منه لأنه جامد،و من الطبیعی ان مبدأ المشتقات لا بد ان یکون معنی حدثیاً قابلاً للتصریف و التغییر،هذا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یکون المبدأ خالیاً عن جمیع الخصوصیات،لیقبل کل خصوصیة ترد علیه،و من ثمة قلنا فی بحث المشتق ان المصدر لا یصلح ان یکون مبدأ له،لعدم توفر الشرط الأساسی للمبدإ فیه،و هو خلوه عن جمیع الإشکال و الصور المعنویة، و اللفظیة،حتی یقبل أیّة صورة ترد علیه،نظیر الهیولی فی الأجسام، حیث انها فاقدة لکل صورة افترضت،و لذا تقبل کل صورة ترد علیها بشتی أنواعها و اشکالها،و بطبیعة الحال انها لو لم تکن فاقدة لها فلا تقبل صورة أخری،لوضوح إباء کل صورة عن صورة أخری،و کل فعلیة عن فعلیة ثانیة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هاتین الناحیتین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القول المخصوص لا یصلح ان یکون مبدأ للمشتقات،و ان یجعله شقة شقة،لاستحالة تصریفه و ورود هیئة أخری علیه،فیکون نظیر الجملة،و المفرد،و الکلمة،و الکلام، و ما شاکل ذلک مما هو اسم لنفس اللفظ،فانها غیر قابلة لأن تشتق منها المشتقات،لعدم توفر الرکیزتین الأساسیتین للمبدإ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الحدثی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الخلو من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التلفظ بالقول المخصوص قابل لأن تشتق منه المشتقات،و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الهیئات و الصور،و ذلک لأن التلفظ ان لوحظ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ملاحظة شیء معه من الخصوصیات الخارجة عن حدود ذاته،فهو مبدأ و ان لو حظ قائماً بغیره فحسب،فهو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 حظ زائداً علی هذا و ذاک وجوده و تحققه فی الخارج قبل زمان التکلم فهو ماض،و فی زمانه و ما بعده فمضارع،و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المعلوم انه لا صلة لذلک بما ذکرناه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 کلام،و هو ان الأمر بهذا المعنی أیضاً قابل للاشتقاق و التصریف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فی وجه ذلک 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وجه الإشکال ما هو المعروف من عدم کونه معنی حدثیاً ففیه ان لفظ اضرب صنف من أصناف طبیعة الکیف المسموع،و هو من الاعراض القائمة بالمتلفظ به،فقد یلاحظ نفسه،من دون لحاظ قیامه و صدوره عن الغیر،فهو المبدأ الحقیقی الساری فی جمیع مراتب الاشتقاق و قد یلاحظ قیامه فقط،فهو المعنی المصدری المشتمل علی نسبة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یلاحظ قیامه و صدوره فی الحال،أو الاستقبال،فهو المعنی المضارعی و هکذا،فلیس هیئة اضرب کالأعیان الخارجیة،و الأمور غیر القائمة بشیء،حتی لا یمکن لحاظ قیامه فقط،أو فی أحد الأزمنة،و علیه فالامر موضوع لنفس الصیغة الدالة علی الطلب مثلا أو للصیغة القائمة بالشخص و أمر موضوع للصیغة الملحوظة من حیث الصدور فی المضی و یأمر موضوع للصیغة الملحوظة من حیث الصدور فی الحال،أو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فی إطاره و ان کان فی غایة الصحة و المتانة،إلا انه لا صلة له بما ذکرناه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ذلک ان لکل لفظ حیثیتین موضوعیتین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صدوره من اللافظ خارجاً و قیامه به،کصدور غیره من الأفعال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تحققه و وجوده فی الخارج،فاللفظ من الحیثیة الأولی و ان کان قابلا للتصریف و الاشتقاق،الا ان لفظ الأمر لم یوضع بإزاء القول المخصوص من هذه الحیثیة،و الا لم یکن مجال لتوهم عدم إمکان الاشتقاق و الصرف منه،بل هو موضوع بإزائه من الحیثیة الثانیة،و من الطبیعی انه بهذه الحیثیة غیر قابل لذلک،کما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هاتین الحیثیتین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ان العلو معتبر فی معنی الأمر أم لا؟الظاهر اعتباره إذ لا یصدق الأمر عرفاً علی الطلب الصادر من غیر العالی،و ان کان بنحو الاستعلاء و إظهار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فصدوره من العالی منشأ لانتزاع عنوان الأمر و البعث و التحریک و التکلیف و ما شاکل ذلک،دون صدوره عن غیره،بل ربما یوجب توبیخه باستعماله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مطابقة هذا للوجدان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سلب الأمر عن الطلب الصادر من غیر العالی،بل یستحق التوبیخ علیه بقوله أ تأمر الأمیر مثلاً و من المعلوم ان التوبیخ لا یکون علی امره بعد استعلائه،و انما یکون علی استعلائه و استعماله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تبادر الوجوب عرفاً من لفظ الأمر عند الإطلاق،و انما الإشکال و الکلام فی منشأ هذا التبادر،هل هو وضعه للدلالة علیه أو الإطلاق و مقدمات الحکمة أو حکم العقل به؟وجوه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و المشهور بین الأصحاب قدیماً و حدیثاً هو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جماعة القول الثانی،و لکن الصحیح هو الثالث،فلنا دعویان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القول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القول الثالث</w:t>
      </w:r>
    </w:p>
    <w:p>
      <w:pPr>
        <w:pStyle w:val="BookText"/>
        <w:rPr/>
      </w:pPr>
      <w:r>
        <w:rPr>
          <w:rFonts w:ascii="IRNazanin" w:hAnsi="IRNazanin" w:eastAsia="IRNazanin"/>
          <w:color w:val="111111"/>
          <w:sz w:val="28"/>
          <w:sz w:val="28"/>
          <w:szCs w:val="28"/>
          <w:rtl w:val="true"/>
          <w:lang w:bidi="fa-IR"/>
        </w:rPr>
        <w:t>اما الدعوی الأولی فلأنها تبتنی علی رکیزتین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ما حققناه فی بحث الوضع من انه عبارة عن التعهد و الالتزام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 ما حققناه فی بحث الإنشاء من انه عبارة عن اعتبار الأمر النفسانیّ، و إبرازه فی الخارج بمبرز من قول أو فعل أو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هاتین الرکیزتین یظهر أن مادة الأمر وضعت للدلالة علی إبراز الأمر الاعتباری النفسانیّ فی الخارج،فلا تدل علی الوجوب لا وضعاً و لا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فلأنه یرتکز علی کونها موضوعة للجامع بین الوجوب و الندب،لیکون إطلاقها معیناً للوجوب،دون الندب باعتبار ان بیان الندب یحتاج إلی مئونة زائدة و الإطلاق غیر وافٍ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انها کما لم توضع لخصوص الوجوب أو الندب،کذلک لم توضع للجامع بینهما،بل وضعت لما ذکرناه هذا مضافاً إلی عدم الفرق بین الوجوب و الندب من هذه الناحیة،و اذن فلا یکون الإطلاق معیناً للأول،دون الثانی،فحاله حال الوجوب من هذه الناحیة من دون فرق بینهما أصلا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العقل یدرک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قضیة العبودیة و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الخروج عن عهدة ما أمر به المولی،ما لم ینصب قرینة علی الترخیص فی ترکه،فلو أمر بشیء و لم ینصب قرینة علی جواز ترکه فهو یحکم بوجوب إتیانه فی الخارج،قضاء لحق العبودیة،و أداء لوظیفة المولویة،و تحصیلا للأمن من العقوبة،و لا نعنی بالوجوب الا إدراک العقل لا بدیة الخروج عن عهدته فیما إذا لم یحرز من الداخل أو من الخارج ما یدل علی جواز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الطلب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منا فی الجهة الثالثة ان الأمر موضوع للدلالة علی إبراز الأمر الاعتباری النفسانیّ فی الخارج،فلا یدل علی شیء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تعرض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للبحث عن جهة أخری،و هی ان الطلب هل یتحد مع الإرادة أولا فیه وجوه و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بالاتحاد،و إلیک نصّ مقولته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ان الحق کما علیه أهله،وفاقاً للمعتزلة،و خلافاً للأشاعرة هو اتحاد الطلب و الإرادة بمعنی ان لفظیهما موضوعان بإزاء مفهوم واحد،و ما بإزاء أحدهما فی الخارج یکون بإزاء الآخر،و الطلب المنشأ بلفظه أو بغیره عین الإرادة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هما متحدان مفهوماً و إنشاءً و خارجاً،لا ان الطلب الإنشائی الّذی هو المنصرف إلیه إطلاقه،کما عرفت متحد مع الإرادة الحقیقیة التی ینصرف إلیها إطلاقها أیضا،ضرورة ان المغایرة بینهما أظهر من الشمس،و أبین من الأمس،فإذا عرفت المراد من حدیث العینیة و الاتحاد،ففی مراجعة الوجدان عند طلب شیء و الأمر به حقیقة کفایة، فلا یحتاج إلی مزید بیان و إقامة برهان،فان الإنسان لا یجد غیر الإرادة القائمة بالنفس صفة أخری قائمة بها یکون هو الطلب غیرها،سوی ما هو مقدمة تحققها عند خطور الشیء،و المیل،و هیجان الرغبة إلیه،و التصدیق لفائدته،و الجزم بدفع ما یوجب توقفه عن طلبه لأجلها،و بالجملة لا یکاد یکون غیر الصفات المعروفة،و الإرادة هناک صفة أخری قائمة بها یکون هو الطلب،فلا محیص الا عن اتحاد الإرادة و الطلب،و ان یکون ذاک الشوق المؤکد المستتبع لتحریک العضلات فی إرادة فعله بالمباشرة،أو المستتبع لأمر عبیده به فیما لو اراده،لا کذلک مسمی بالطلب و الإرادة،کما یعبر به تارة،و بها أخری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یحتوی علی عدة نقاط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الإرادة الحقیقیة مع الطلب الحقیقی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الإرادة الإنشائیة مع الطلب الإنشائی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 الطلب الإنشائی للطلب الحقیقی،و الإرادة الإنشائیة للإرادة</w:t>
      </w:r>
    </w:p>
    <w:p>
      <w:pPr>
        <w:pStyle w:val="BookText"/>
        <w:rPr/>
      </w:pPr>
      <w:r>
        <w:rPr>
          <w:rFonts w:ascii="IRNazanin" w:hAnsi="IRNazanin" w:eastAsia="IRNazanin"/>
          <w:color w:val="111111"/>
          <w:sz w:val="28"/>
          <w:sz w:val="28"/>
          <w:szCs w:val="28"/>
          <w:rtl w:val="true"/>
          <w:lang w:bidi="fa-IR"/>
        </w:rPr>
        <w:t>الحقیقة و لم یبرهن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النقاط،بل أحالها إلی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فهی خاطئة جداً و السبب فی ذلک ان الإرادة بواقعها الموضوعی من الصفات النفسانیّة،و من مقولة الکیف القائم بالأنفس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الطلب فقد سبق أنه من الأفعال الاختیاریة الصادرة عن الإنسان بالإرادة و الاختیار،حیث أنه عبارة عن التصدی نحو تحصیل شیء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یقال طالب الضالة،أو طالب العلم الا لمن تصدی خارجاً لتحصیلهما،و أما من اشتاق إلیهما فحسب و أراد فلا یصدق علیه ذلک،و لذا لا یقال طالب المال أو طالب الدنیا لمن اشتاق و أرادهما فی أفق النّفس،ما لم یظهر فی الخارج بقول أو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الطلب عنوان للفعل سواء أ کان الفعل نفسانیاً أم خارجیاً،فلا یصدق علی مجرد الشوق و الإرادة النفسانیّة،و یظهر ذلک بوضوح من مثل قولنا طلبت زیداً،فما وجدته،أو طلبت من فلان کتاباً مثلا،فلم یعطنی،و هکذا،ضرورة أن الطلب فی أمثال ذلک عنوان للفعل الخارجی،و لیس إخباراً عن الإرادة و الشوق النفسانیّ فحسب، و لا فرق فی ذلک بین ان یکون الطلب متعلقاً بفعل نفس الإنسان و عنواناً له کطالب الضالة و طالب العلم و ما شاکلها و ان یکون متعلقاً بفعل غیره و علی کلا التقدیرین فلا یصدق علی مجرد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أن الطلب مباین للإرادة مفهوماً و مصداقاً،فما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الوجدان یشهد باتحادها خطأ جداً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 فقد ظهر نقدها مما أوردناه علی النقطة الأولی، و ذلک لما عرفت من أن الطلب عنوان للفعل الخارجی أو الذهنی،و لیس منشأ بمادة الأمر،أو بصیغتها،أو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موضوع لما</w:t>
      </w:r>
    </w:p>
    <w:p>
      <w:pPr>
        <w:pStyle w:val="BookText"/>
        <w:rPr/>
      </w:pPr>
      <w:r>
        <w:rPr>
          <w:rFonts w:ascii="IRNazanin" w:hAnsi="IRNazanin" w:eastAsia="IRNazanin"/>
          <w:color w:val="111111"/>
          <w:sz w:val="28"/>
          <w:sz w:val="28"/>
          <w:szCs w:val="28"/>
          <w:rtl w:val="true"/>
          <w:lang w:bidi="fa-IR"/>
        </w:rPr>
        <w:t>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الطلب الإنشائی عین الإرادة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النقطة الثالثة،فانها انما تتم إذا کانت متوفرة 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بان الطلب منشأ بالصیغة،أو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بالإرادة الإنشائیة فی مقابل الإرادة الحقیقیة،و لکن کلا القولین خاطئ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 فالامر و ان کان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عدم تحقق الطلب حقیقة لیس بملاک عدم تحقق الإرادة کذلک فی أمثال الموارد بل بملاک ما عرفت من ان الطلب عنوان لمبرز الإرادة،و مظهرها من قول أو فعل،و حیث لا إرادة هاهنا فلا مظهر لها،حتی یتصف بعنوان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یظهر فساد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الطلب و الإرادة متباینان مفهوماً،و متحدان مصداقاً و خارجاً،و وجه الظهور ما عرفت من تباینهما مفهوماً و مصداقاً،فلا یمکن صدقهما فی الخارج علی شیء واحد کما مر بشکل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ان غرض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المحاولة نفی الکلام النفسیّ الّذی یقول به الأشاعرة،بتخیل ان القول بتغایر الطلب و الإرادة یستلزم القول بثبوت صفة أخری غیر الصفات المعروفة المشهورة و بطبیعة الحال ان مرد ذلک هو التصدیق بما یقوله الأشاعرة من الکلام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ان هذه المحاولة غیر ناجحة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انا سنذکره بعد قلیل ان نفی الکلام النفسیّ لا یرتکز علی القول باتحاد الطلب و الإرادة،حیث انا نقول بتغایرهما،فمع ذلک نبرهن بصورة قاطعة بطلان محاولة الأشاعرة لإثبات ان کلامه تعالی نفسی لا لفظی</w:t>
      </w:r>
      <w:r>
        <w:rPr>
          <w:rFonts w:eastAsia="IRNazanin" w:cs="IRNazanin"/>
          <w:color w:val="111111"/>
          <w:sz w:val="28"/>
          <w:szCs w:val="28"/>
          <w:rtl w:val="true"/>
          <w:lang w:bidi="fa-IR"/>
        </w:rPr>
        <w:t>.</w:t>
      </w:r>
      <w:bookmarkStart w:id="13" w:name="pg13832_145782"/>
    </w:p>
    <w:p>
      <w:pPr>
        <w:pStyle w:val="Heading2"/>
        <w:numPr>
          <w:ilvl w:val="1"/>
          <w:numId w:val="1"/>
        </w:numPr>
        <w:rPr/>
      </w:pPr>
      <w:bookmarkStart w:id="14" w:name="__RefHeading___Toc3213597_1468164448"/>
      <w:bookmarkStart w:id="15" w:name="_Toc5"/>
      <w:bookmarkEnd w:id="13"/>
      <w:bookmarkEnd w:id="14"/>
      <w:r>
        <w:rPr>
          <w:rtl w:val="true"/>
        </w:rPr>
        <w:t>بحث و نقد حول عدة نقاط</w:t>
      </w:r>
      <w:bookmarkEnd w:id="15"/>
    </w:p>
    <w:p>
      <w:pPr>
        <w:pStyle w:val="Heading3"/>
        <w:numPr>
          <w:ilvl w:val="2"/>
          <w:numId w:val="1"/>
        </w:numPr>
        <w:rPr/>
      </w:pPr>
      <w:bookmarkStart w:id="16" w:name="__RefHeading___Toc3213599_1468164448"/>
      <w:bookmarkStart w:id="17" w:name="_Toc6"/>
      <w:bookmarkEnd w:id="16"/>
      <w:r>
        <w:rPr>
          <w:rtl w:val="true"/>
        </w:rPr>
        <w:t>اشارة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النفسیّ،و 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تعالی من الصفات الذاتیّة و 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الجبر،و 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التفویض،و نقدها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الأمر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العقاب</w:t>
      </w:r>
      <w:r>
        <w:rPr>
          <w:rFonts w:eastAsia="IRNazanin" w:cs="IRNazanin"/>
          <w:color w:val="111111"/>
          <w:sz w:val="28"/>
          <w:szCs w:val="28"/>
          <w:rtl w:val="true"/>
          <w:lang w:bidi="fa-IR"/>
        </w:rPr>
        <w:t>.</w:t>
      </w:r>
    </w:p>
    <w:p>
      <w:pPr>
        <w:pStyle w:val="Heading3"/>
        <w:numPr>
          <w:ilvl w:val="2"/>
          <w:numId w:val="1"/>
        </w:numPr>
        <w:rPr/>
      </w:pPr>
      <w:bookmarkStart w:id="18" w:name="__RefHeading___Toc3213601_1468164448"/>
      <w:bookmarkStart w:id="19" w:name="_Toc7"/>
      <w:bookmarkEnd w:id="18"/>
      <w:r>
        <w:rPr>
          <w:rtl w:val="true"/>
        </w:rPr>
        <w:t>(</w:t>
      </w:r>
      <w:r>
        <w:rPr/>
        <w:t>1</w:t>
      </w:r>
      <w:r>
        <w:rPr>
          <w:rtl w:val="true"/>
        </w:rPr>
        <w:t>)</w:t>
      </w:r>
      <w:r>
        <w:rPr>
          <w:rtl w:val="true"/>
        </w:rPr>
        <w:t>نظریة الأشاعرة</w:t>
      </w:r>
      <w:r>
        <w:rPr>
          <w:rtl w:val="true"/>
        </w:rPr>
        <w:t xml:space="preserve">: </w:t>
      </w:r>
      <w:r>
        <w:rPr>
          <w:rtl w:val="true"/>
        </w:rPr>
        <w:t>الکلام النفسیّ و نقدها</w:t>
      </w:r>
      <w:bookmarkEnd w:id="19"/>
    </w:p>
    <w:p>
      <w:pPr>
        <w:pStyle w:val="BookText"/>
        <w:rPr/>
      </w:pPr>
      <w:r>
        <w:rPr>
          <w:rFonts w:ascii="IRNazanin" w:hAnsi="IRNazanin" w:eastAsia="IRNazanin"/>
          <w:color w:val="111111"/>
          <w:sz w:val="28"/>
          <w:sz w:val="28"/>
          <w:szCs w:val="28"/>
          <w:rtl w:val="true"/>
          <w:lang w:bidi="fa-IR"/>
        </w:rPr>
        <w:t>الکلام النفسیّ و نقدها</w:t>
      </w:r>
    </w:p>
    <w:p>
      <w:pPr>
        <w:pStyle w:val="BookText"/>
        <w:rPr/>
      </w:pPr>
      <w:r>
        <w:rPr>
          <w:rFonts w:ascii="IRNazanin" w:hAnsi="IRNazanin" w:eastAsia="IRNazanin"/>
          <w:color w:val="111111"/>
          <w:sz w:val="28"/>
          <w:sz w:val="28"/>
          <w:szCs w:val="28"/>
          <w:rtl w:val="true"/>
          <w:lang w:bidi="fa-IR"/>
        </w:rPr>
        <w:t xml:space="preserve">ذهب الأشاعرة إلی ان کلامه تعالی من الصفات الذاتیّة العلیا،و هو قائم بذاته الواجبة،قدیم کبقیة صفاته العلیا،من العلم،و القدرة، و الحیاة،و لیس من صفاته الفعلیة کالخلق،و الرزق،و الرحمة،و ما شاکلها و لأجل ذلک قد اضطروا إلی الالتزام بان کلامه تعالی نفسی،ما وراء الکلام اللفظی،و هو قدیم قائم بذاته تعالی،فان الکلام اللفظی حادث فلا یعقل قدمه،و قد صرحوا </w:t>
      </w:r>
      <w:r>
        <w:rPr>
          <w:rStyle w:val="FootnoteAnchor"/>
          <w:rtl w:val="true"/>
        </w:rPr>
        <w:footnoteReference w:id="2"/>
      </w:r>
      <w:r>
        <w:rPr>
          <w:rFonts w:ascii="IRNazanin" w:hAnsi="IRNazanin" w:eastAsia="IRNazanin"/>
          <w:color w:val="111111"/>
          <w:sz w:val="28"/>
          <w:sz w:val="28"/>
          <w:szCs w:val="28"/>
          <w:rtl w:val="true"/>
          <w:lang w:bidi="fa-IR"/>
        </w:rPr>
        <w:t>به فی ضمن محاولتهم،و استدلالهم علی الکلام النفسیّ،و إلیکم نصّ مقولتهم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الّذی قالته المعتزلة لا ننکره نحن،بل نقوله،و نسمیه کلاماً لفظیاً،و نعترف بحدوثه،و عدم قیامه بذاته تعالی،و لکنا نثبت أمراً وراء ذلک،و هو المعنی القائم بالنفس،الّذی یعبر عنه بالألفاظ،و نقول</w:t>
      </w:r>
    </w:p>
    <w:p>
      <w:pPr>
        <w:pStyle w:val="BookText"/>
        <w:rPr/>
      </w:pPr>
      <w:r>
        <w:rPr>
          <w:rFonts w:ascii="IRNazanin" w:hAnsi="IRNazanin" w:eastAsia="IRNazanin"/>
          <w:color w:val="111111"/>
          <w:sz w:val="28"/>
          <w:sz w:val="28"/>
          <w:szCs w:val="28"/>
          <w:rtl w:val="true"/>
          <w:lang w:bidi="fa-IR"/>
        </w:rPr>
        <w:t>هو الکلام حقیقة،و هو قدیم قائم بذاته تعالی،و نزعم انه غیر العبارات إذ قد تختلف العبارات بالأزمنة،و الأمکنة،و الأقوام،و لا یختلف ذلک المعنی النفسیّ،بل نقول لیس ینحصر الدلالة علیه فی الألفاظ،إذ قد یدل علیه بالإشارة و الکتابة،کما یدل علیه بالعبارة،و الطلب الّذی هو معنی قائم بالنفس واحد لا یتغیر مع تغیر العبارات،و لا یختلف باختلاف الدلالات،و غیر المتغیر أی ما لیس متغیراً و هو المعنی مغایر للمتغیر الّذی هو العبارات،و نزعم انه أی المعنی النفسیّ الّذی هو الخبر غیر العلم،إذ قد یخبر الرّجل عما لا یعلمه،بل یعلم خلافه أو یشک فیه و ان المعنی النفسیّ الّذی هو الأمر غیر الإرادة،لأنه یأمر الرّجل بما لا یریده کالمختبر لعبده هل یطیعه أم لا؟فان مقصوده مجرد الاختبار،دون الإتیان بالمأمور به و کالمتعذر من ضرب عبده بعصیانه،فانه قد یأمره،و هو یرید ان لا یفعل المأمور به،لیظهر عذره عند من یلومه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علیه بان الموجود فی هاتین الصورتین صیغة الأمر،لا حقیقته،إذ لا طلب فیهما أصلاً،کما لا إرادة قطعاً،فإذاً هو أی المعنی النفسیّ الّذی یعبر عنه بصیغة الخبر و الأمر صفة ثالثة مغایرة للعلم و الإرادة،قائمة بالنفس،ثم نزعم انه قدیم لامتناع قیام الحوادث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جداً ما نسب إلی الحنابلة فی شرح المواقف </w:t>
      </w:r>
      <w:r>
        <w:rPr>
          <w:rStyle w:val="FootnoteAnchor"/>
          <w:rtl w:val="true"/>
        </w:rPr>
        <w:footnoteReference w:id="3"/>
      </w:r>
      <w:r>
        <w:rPr>
          <w:rFonts w:ascii="IRNazanin" w:hAnsi="IRNazanin" w:eastAsia="IRNazanin"/>
          <w:color w:val="111111"/>
          <w:sz w:val="28"/>
          <w:sz w:val="28"/>
          <w:szCs w:val="28"/>
          <w:rtl w:val="true"/>
          <w:lang w:bidi="fa-IR"/>
        </w:rPr>
        <w:t>و هذا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حرف و صوت یقومان بذاته تعالی و انه قدیم و قد بالغوا فیه حتی قال بعض جهلاً الجلد و الغلاف قدیمان فضلاً عن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تتضمن هذا النص عدة خطوط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تعالی سنخین من الکلام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النفسیّ و اللفظی،و الأول من صفاته تعالی،و هو قدیم قائم بذاته الواجبة</w:t>
      </w:r>
    </w:p>
    <w:p>
      <w:pPr>
        <w:pStyle w:val="BookText"/>
        <w:rPr/>
      </w:pPr>
      <w:r>
        <w:rPr>
          <w:rFonts w:ascii="IRNazanin" w:hAnsi="IRNazanin" w:eastAsia="IRNazanin"/>
          <w:color w:val="111111"/>
          <w:sz w:val="28"/>
          <w:sz w:val="28"/>
          <w:szCs w:val="28"/>
          <w:rtl w:val="true"/>
          <w:lang w:bidi="fa-IR"/>
        </w:rPr>
        <w:t>دون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النفسیّ عبارة عن المعنی القائم بالنفس،و یبرزه فی الخارج بالألفاظ و العبارات بشتی ألوانها و اشکالها،و لا یختلف ذلک المعنی باختلافها،کما لا یختلف باختلاف الأزمنة و الأمکنة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عبروا عن ذلک المعنی تارة بالطلب،و أخری بالأمر،و ثالثاً بالخبر، و رابعاً بصیغة الخبر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المعنی غیر العلم إذ قد یخبر الإنسان عما لا یعلمه،أو یعلم خلافه،و غیر الإرادة،إذ قد یأمر الرّجل بما لا یریده کالمختبر لعبده،فان مقصوده الامتحان و الاختبار،و الإتیان بالمأمور به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هذه الخطوط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فسنبینه بشکل واضح فی وقت قریب إن شاء اللّه تعالی ان کلامه منحصر بالکلام اللفظی،و ان القرآن المنزل علی النبی الأکرم صلی الله علیه و آله هو کلامه تعالی،بتمام سوره و آیاته و کلماته،لا انه حاک عن کلامه، لوضوح ان ما یحکی القرآن عنه لیس من سنخ الکلام،کما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السبب الّذی دعا الأشاعرة إلی الالتزام بالکلام النفسیّ هو تخیل ان التکلم من صفاته الذاتیّة،و لکن هذا الخیال خاطئ جداً،و ذلک لما سیجیء إن شاء اللّه تعالی بصورة واضحة ان التکلم لیس من الصفات الذاتیّة،بل هو من 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فیتوقف نقده علی تحقیق حال الجمل الخبریة و الإنشائیة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الأولی فقد حققنا فی بحث الإنشاء و الاخبار ان الجمل الخبریة موضوعة للدلالة علی قصد المتکلم الحکایة و الاخبار عن الثبوت،أو النفی فی الواقع،هذا بناء علی نظریتنا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نظریة المشهور،فلأنها موضوعة للدلالة علی ثبوت النسبة فی الواقع،أو نفیها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مدلولها علی ضوء کلتا النظریتین لیس من سنخ الکلام،لیقال إنه</w:t>
      </w:r>
    </w:p>
    <w:p>
      <w:pPr>
        <w:pStyle w:val="BookText"/>
        <w:rPr/>
      </w:pPr>
      <w:r>
        <w:rPr>
          <w:rFonts w:ascii="IRNazanin" w:hAnsi="IRNazanin" w:eastAsia="IRNazanin"/>
          <w:color w:val="111111"/>
          <w:sz w:val="28"/>
          <w:sz w:val="28"/>
          <w:szCs w:val="28"/>
          <w:rtl w:val="true"/>
          <w:lang w:bidi="fa-IR"/>
        </w:rPr>
        <w:t>کلام نفسی،ضرورة ان الکلام النفسیّ عند القائلین به و ان کان موجوداً نفسانیاً إلا أن کل موجود نفسانی لیس بکلام نفسی،بل لا بد ان یکون سنخ وجوده سنخ وجود الکلام،لفرض أنه لیس من سنخ وجود الصفات المعروفة الموجودة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قصد الحکایة علی رأینا و ثبوت النسبة علی رأی المشهور لیس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حللنا الجمل الخبریة تحلیلاً موضوعیاً و فحصنا مدالیلها فی إطاراتها الخاصة فلا نجد فیها سوی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معانی مفرداتها بموادها و هیئاتها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معانی هیئاتها الترکیبیة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مفردات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هیئاتها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مجموع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معنی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 بمطابقتها للواقع أو بعدم مطابقتها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إیجادها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نقول ان شیئاً من هذه الأمور لیس من سنخ الکلام النفسیّ عند القائلین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فواضح،إذ الکلام النفسیّ عند القائلین به لیس من سنخ المعنی أولاً علی ما 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 سنخ المعنی المفرد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فلان الکلام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قائمة بالنفس کسائر الصفات النفسانیّة،و من الطبیعی ان المعنی لیس کذلک،فانه مع قطع النّظر عن وجوده و تحققه فی الذهن لیس قائماً بها،و مع لحاظ وجوده و تحققه فیه و ان کان قائماً بها،إلا انه بهذا اللحاظ علم،و لیس بکلام نفسی علی الفرض</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 یظهر حال جمیع الأمور الباقیة،فان الثالث، و الرابع،و الخامس،و السادس،و التاسع من مقولة العلم التصوری،و السابع من مقولة العلم التصدیقی،و الثامن من مقولة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الکلام</w:t>
      </w:r>
    </w:p>
    <w:p>
      <w:pPr>
        <w:pStyle w:val="BookText"/>
        <w:rPr/>
      </w:pPr>
      <w:r>
        <w:rPr>
          <w:rFonts w:ascii="IRNazanin" w:hAnsi="IRNazanin" w:eastAsia="IRNazanin"/>
          <w:color w:val="111111"/>
          <w:sz w:val="28"/>
          <w:sz w:val="28"/>
          <w:szCs w:val="28"/>
          <w:rtl w:val="true"/>
          <w:lang w:bidi="fa-IR"/>
        </w:rPr>
        <w:t>النفسیّ بهذا الإطار الخاصّ عند القائلین به غیر متصور فی موارد الجمل الخبریة،و حینئذٍ فلا یخرج عن مجرد افتراض،و لقلقة اللسان،بلا واقع موضوعی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الجمل الإنشائیة فقد سبق الکلام فیها بشکل مفصل،و قلنا هناک ان نظریتنا فیها تختلف عن نظریة المشهور،حیث ان المشهور قد فسروا الإنشاء بإیجاد المعنی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حققنا هناک انا لا نعقل لذلک معنی صحیحاً معقولاً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هو انهم لو أرادوا بالإیجاد الإیجاد التکوینی،کإیجاد الجوهر و العرض فبطلانه من البدیهیات التی لا تقبل الشک،ضرورة ان الموجودات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بشتی اشکالها و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مما توجد بالألفاظ، کیف و الألفاظ لیست واقعة فی سلسلة عللها و أسبابها کی توجد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أرادوا به الإیجاد الاعتباری کإیجاد الوجوب و الحرمة أو الملکیة و الزوجیة و غیر ذلک فیرده أنه یکفی فی ذلک نفس الاعتبار النفسانیّ،من دون حاجة إلی اللفظ و التکلم به،ضرورة ان اللفظ فی الجملة الإنشائیة لا یکون علة لإیجاد الأمر الاعتباری،و لا واقعا فی سلسلة علته،لوضوح أنه یتحقق بنفس اعتبار المعتبر فی أفق النّفس،سواء أ کان هناک لفظ یتلفظ به أم لم یکن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الإیجاد التنزیلی،ببیان ان وجود اللفظ فی الخارج وجود للمعنی فیه تنزیلاً،و من هنا یسری إلیه قبح المعنی و حسنه،و علی هذا صح ان یفسروا الإنشاء بإیجاد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و ذلک لأن تمامیة هذه الدعوی ترتکز علی نظریة من یری کون الوضع عبارة عن الهوهویّة،و جعل وجود اللفظ وجوداً تنزیلیاً للمعنی،و لکن قد ذکرنا فی محله ان هذه النظریة باطلة،و قلنا هناک ان حقیقة الوضع</w:t>
      </w:r>
    </w:p>
    <w:p>
      <w:pPr>
        <w:pStyle w:val="BookText"/>
        <w:rPr/>
      </w:pPr>
      <w:r>
        <w:rPr>
          <w:rFonts w:ascii="IRNazanin" w:hAnsi="IRNazanin" w:eastAsia="IRNazanin"/>
          <w:color w:val="111111"/>
          <w:sz w:val="28"/>
          <w:sz w:val="28"/>
          <w:szCs w:val="28"/>
          <w:rtl w:val="true"/>
          <w:lang w:bidi="fa-IR"/>
        </w:rPr>
        <w:t>عبارة عن التعهد و الالتزام النفسانیّ،و علیه فلا اتحاد بینهما لا حقیقة و واقعاً و لا عنایة و مجازاً،لیکون وجود اللفظ وجوداً تنزیلیاً له،و اما مسألة سرایة القبح و الحسن فهی لا ترتکز علی النظریة المزبورة،بل هی من ناحیة کون اللفظ کاشفاً عنه و دالاً علیه،و من الطبیعی أنه یکفی لذلک وجود العلاقة الکاشفیة بینهما،و لا فرق فی وجود هذه العلاقة بین نظریة دون أخری فی مسألة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مدلول الجمل الإنشائیة علی کلتا النظریتین لیس من سنخ الکلام النفسیّ عند القائلین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نظریة المشهور فواضح،لما عرفت من ان الکلام النفسیّ عندهم عبارة عن صفة قائمة بالنفس فی مقابل سائر الصفات النفسانیّة،و قدیم کغیرها من الصفات الأزلیة و بطبیعة الحال ان إیجاد المعنی باللفظ فاقد لهاتین الرکیزتین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الرکیزة الأولی فلأنه لیس من الأمور النفسانیّة،لیکون قائماً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الثانیة فلفرض انه حادث بحدوث اللفظ،و لیس بقدیم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نظریتنا فائضا الأمر کذلک،فان إبراز الأمر الاعتباری لیس من الأمور النفسانیّة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أنه لا یعقل فی موارد الجمل الخبریة،و الإنشائیة ما یصلح ان یکون من سنخ الکلام النفسیّ،و من هنا قلنا أنه لا یخرج عن مجرد وهم و خیال،فلا واقع موضوعی 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أنه قد یتوهم ان صورة الکلام اللفظی التمثلة فی أفق النّفس هی کلام نفسی،و لکن هذا التوهم خاطئ،لسببین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الصورة و ان کانت موجودة فی أفق النّفس،و متمثلة فیه،إلا أنها لیست بکلام نفسی،ضرورة ان الکلام النفسیّ عند القائلین به مدلول للکلام اللفظی،و المفروض ان تلک الصورة بهذا الإطار الخاصّ لیست کذلک، لما عرفت من ان مدلول الکلام سواء أ کان إخباریاً أم إنشائیاً أجنبی عنها</w:t>
      </w:r>
    </w:p>
    <w:p>
      <w:pPr>
        <w:pStyle w:val="BookText"/>
        <w:rPr/>
      </w:pPr>
      <w:r>
        <w:rPr>
          <w:rFonts w:ascii="IRNazanin" w:hAnsi="IRNazanin" w:eastAsia="IRNazanin"/>
          <w:color w:val="111111"/>
          <w:sz w:val="28"/>
          <w:sz w:val="28"/>
          <w:szCs w:val="28"/>
          <w:rtl w:val="true"/>
          <w:lang w:bidi="fa-IR"/>
        </w:rPr>
        <w:t>أضف إلی ذلک ما ذکرناه فی محله من ان الموجود بما هو موجود لا یعقل ان یکون مدلولاً للفظ،من دون فرق فی ذلک بین الموجود الخارجی و الذهنی،فاذن لا یمکن ان تکون تلک الصورة مدلولا له،لتکون کلاما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لا تختص بخصوص الکلام الصادر عن المتکلم بالاختیار، بل تعم جمیع الأفعال الاختیاریة بشتی أنواعها و اشکالها،حیث ان صورة کل فعل اختیاری متمثلة فی أفق النّفس قبل وجوده الخارجی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الصورة نوع من العلم و التصور،و هو التصور الساذج و قد تقدم ان الکلام النفسیّ عندهم صفة أخری فی مقابل صفة العلم، و الإرادة،و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تخیل بعضهم ان الکلام النفسیّ عبارة عن الطلب المدلول علیه 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الخیال فاسد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حققناه سابقاً من ان الطلب و إن کان غیر الإرادة مفهوماً و مصداقاً،إلا أنه لیس بکلام نفسی،لما عرفت من أنه عبارة عن التصدی نحو المقصود خارجاً و هو من الأفعال الخارجیة،و لیس من المفاهیم اللفظیة فی شیء حتی یدعی أنه کلام نفسی و من هنا قلنا ان الصیغة مصداق للطلب،لا انها وضعت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البیان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توهم کون الطلب منشأ بالصیغة أو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الأشاعرة قد أخطئوا هنا فی نقطة و أصابوا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النقطة الخاطئة فهی أنهم جعلوا الطلب من الصفات النفسانیّة،و قد عرفت خطأ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النقطة الثانیة فهی أنهم جعلوا الطلب مغایراً للإرادة ذاتاً و عیناً و قد سبق صحة ذلک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الثالث فنفس اختلاف کلماتهم فی تفسیره یعنی مرّة بالطلب، و أخری بالخبر،و ثالثة بالأمر،و رابعة بصیغة الأمر شاهد صدق علی أنهم أیضا لم یتصوروا له معنی محصلاً،إلا ان یقال ان ذلک منهم مجرد</w:t>
      </w:r>
    </w:p>
    <w:p>
      <w:pPr>
        <w:pStyle w:val="BookText"/>
        <w:rPr/>
      </w:pPr>
      <w:r>
        <w:rPr>
          <w:rFonts w:ascii="IRNazanin" w:hAnsi="IRNazanin" w:eastAsia="IRNazanin"/>
          <w:color w:val="111111"/>
          <w:sz w:val="28"/>
          <w:sz w:val="28"/>
          <w:szCs w:val="28"/>
          <w:rtl w:val="true"/>
          <w:lang w:bidi="fa-IR"/>
        </w:rPr>
        <w:t>اختلاف فی التعبیر و اللفظ و المقصود واحد،و لکن ننقل الکلام إلی ذلک المقصود الواحد و قد عرفت أنه لا واقع موضوعی له أصلاً،و لا یخرج عن حد الفرض و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الرابع فقد ظهر جوابه مما ذکرناه بصورة مفصلة من أنه لیس فی الجمل الخبریة،و الإنشائیة شیء یصلح أن یکون کلاماً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الکلام النفسیّ بعدة 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قد وصف نفسه بالتکلم فی الکتاب الکریم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التکلم صفة له کالعلم و القدرة و الحیاة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صفاته تعالی قدیمة قائمة بذاته،و لا یمکن ان تکون حادثة،لاستحالة قیام الحادث بذاته تعالی کقیام الحال بالمحل،و الصفة بالموصوف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قیام الحادث بها کقیام الفعل بالفاعل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الکلام اللفظی حیث أنه مؤلف من حروف و اجزاء متدرجة متصرمة فی الوجود لا یعقل ان یکون قدیماً،و علیه فلا یمکن ان یکون المراد من الکلام فی الآیة الکریمة الکلام اللفظی،ضرورة استحالة کون ذاته المقدسة محلاً للحادث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رابعة ان الکلام النفسیّ حیث أنه لیس من مقولة الألفاظ فلا یلزم من قیامه بذاته تعالی قیام الحادث بالقدیم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ان کلامه تعالی نفسی،لا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صفاته تعالی علی نوعین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کالعلم،و القدرة،و الحیاة،و ما یؤل إلیها،فان هذه الصفات عین ذاته تعالی فی الخارج،فلا اثنینیة فیه و لا مغایرة،و ان قیامها بها قیام عینی،و هو من أعلی مراتب القیام و أظهر مصادیقه،لا قیام صفة بموصوفها،أو قیام الحال بمحله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w:t>
      </w:r>
    </w:p>
    <w:p>
      <w:pPr>
        <w:pStyle w:val="BookText"/>
        <w:rPr/>
      </w:pPr>
      <w:r>
        <w:rPr>
          <w:rFonts w:ascii="IRNazanin" w:hAnsi="IRNazanin" w:eastAsia="IRNazanin"/>
          <w:color w:val="111111"/>
          <w:sz w:val="28"/>
          <w:sz w:val="28"/>
          <w:szCs w:val="28"/>
          <w:rtl w:val="true"/>
          <w:lang w:bidi="fa-IR"/>
        </w:rPr>
        <w:t>فی الروایات ان اللّه تعالی وجود کله،و علم کله،و قدرة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حیاة کله،و إلی هذا المعنی یرجع قول أمیر المؤمنین علیه السلام فی نهج البلاغة کمال الإخلاص به نفی الصفات عنه بشهادة کل صفة أنها غیر الموصوف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الفعلیة کالخلق،و الرزق،و الرحمة،و ما شاکلها فان هذه الصفات لیست عین ذاته تعالی،حیث ان قیامها بها لیس قیاما عینیاً کالصفات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قیام هذه الصفات بذاته تعالی لیس من قیام الحال بمحله،و الوجه فی ذلک ان هذه الصفات لا تخلو من ان تکون حادثة،أو تکون قدیمة،و لا ثالث لهما،فعلی الأول لزم قیام الحادث بذاته تعالی،و هو مستحیل،و علی الثانی لزم تعدد القدماء و قد یرهن فی محله استحالة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مبادئ هذه الصفات أفعاله تعالی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تمتاز عن الصفات الذاتیّة فی نقطة واحدة و هی ان الصفات الذاتیّة عین ذاته تعالی،فیستحیل اتصاف ذاته بعدمها بان لا یکون ذاته فی مرتبة ذاته عالماً،و لا قادراً،و لا حیاً، و هذا بخلاف تلک الصفات،حیث انها أفعاله تعالی الاختیاریة فتنفک عن ذاته،و تتصف ذاته بعدمها یعنی یصح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لم یکن خالقاً للأرض مثلا ثم خلقها،و لم یکن رازقاً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رزقه،و هکذا و من ثمة تدخل علیها أدوات الشرط،و ما شاکلها،و لم تدخل علی الصفات العلیا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شئتم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القدرة تتعلق بالصفات الفعلیة وجوداً و عدماً،فان له تعالی ان یخلق شیئاً،و له ان لا یخلق،و له ان یرزق، و له ان لا یرزق،و هکذا،و لم تتعلق بالصفات الذاتیّة أبداً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 قد ظهر ان التکلم من الصفات الفعلیة دون الصفات الذاتیّة،و ذلک لوجود ملاک الصفات الفعلیة فیه،حیث یصح</w:t>
      </w:r>
    </w:p>
    <w:p>
      <w:pPr>
        <w:pStyle w:val="BookText"/>
        <w:rPr/>
      </w:pP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کلم موسی علیه السلام و لم یکلم غیره،أو کلم فی الوقت الفلانی،و لم یکلم فی وقت آخر،و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ان یقال أنه تعالی لیس عالماً بالشیء فلانی،أو فی الوقت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الأشاعرة من ان التکلم صفة له تعالی،و کل صفة له قدیم نشأ من الخلط بین الصفات الذاتیّة و الصفات الفعلیة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کلام صادر من المتکلم بإرادته و اختیاره مسبوق بتصوره فی أفق النّفس علی الشکل الصادر منه،و لا سیما إذا کان للمتکلم عنایة خاصة به،کما إذا کان فی مقام إلقاء خطابه،أو شعر،أو نحو ذلک،و هذا المرتب الموجود فی أفق النّفس هو الکلام النفسیّ،و قد دل علیه الکلام اللفظی،و إلی ذلک أشار قول الشاعر،ان الکلام لفی الفؤاد و انما جعل اللسان علی الفؤاد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أن هذه الدلالة لیست دلالة لفظیة،و انما هی دلالة عقلیة کدلالة وجود المعلول علی وجود علته،و من هنا لا تختص بخصوص الألفاظ،بل تعم کافة الأفعال الاختیاریة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بعد 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الحروف ان الألفاظ لم توضع للموجودات الخارجیة،و لا للموجودات الذهنیة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ان تکون تلک الصورة معنی لها،لتکون دلالتها علیها دلالة وضعیة،بل هی من ناحیة ان صدور الألفاظ عن لافظها حیث کان بالاختیار و الإرادة فبطبیعة الحال تدل علی تصورها فی أفق النّفس دلالة المعلول علی علته،بقانون ان کل فعل صادر عن الإنسان بالاختیار لا بد ان یکون مسبوقاً بالتصور و الالتفات،و إلا فلا یکون اختیاریاً،و علی هذا فکل فعل اختیاری ینقسم إلی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الخارجی فلا یختص ذلک بالکلام فحسب و لا أظن أن الأشاعرة یلتزمون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تلک</w:t>
      </w:r>
    </w:p>
    <w:p>
      <w:pPr>
        <w:pStyle w:val="BookText"/>
        <w:rPr/>
      </w:pPr>
      <w:r>
        <w:rPr>
          <w:rFonts w:ascii="IRNazanin" w:hAnsi="IRNazanin" w:eastAsia="IRNazanin"/>
          <w:color w:val="111111"/>
          <w:sz w:val="28"/>
          <w:sz w:val="28"/>
          <w:szCs w:val="28"/>
          <w:rtl w:val="true"/>
          <w:lang w:bidi="fa-IR"/>
        </w:rPr>
        <w:t>الصورة نوع من العلم،و قد عرفت ان الأشاعرة قد اعترفت بان الکلام النفسیّ صفة أخری،فی مقابل صفة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 اللّه تعالی متکلم،و قد دلت علی ذلک عدة من الآیات،و لازم ذلک قیام المبدأ علی ذاته قیاماً وصفیاً،لا قیام الفعل بالفاعل،و إلا لم یصح إطلاق المتکلم علیه،و من هنا لا یصح إطلاق النائم و القائم،و المتحرک،و الساکن،و الذائق،و ما شاکل ذلک علیه تعالی مع ان مبادئ هذه الأوصاف قائمة بذاته قیام الفعل بالفاعل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الهیئات و ما شاکلها لا تصدق علی من قام علیه المبدأ قیام الفعل بالفاعل،و إنما تصدق علی من قام علیه المبدأ قیام الصفة بالموصوف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أن الّذی دعا الأشاعرة إلی الالتزام بالکلام النفسیّ هو تصحیح متکلمیته تعالی فی مقابل بقیة صفاته،فان الکلام اللفظی حیث انه حادث لا یعقل قیامه بذاته تعالی قیام الصفة بالموصوف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کون ذاته تعالی محلاً للحوادث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أن کلامه تعالی نفسی،لا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فی هذا الدلیل نقضاً و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أن اللّه تعالی متکلم بکلام لفظی و قد دلت علی ذلک عدة من الآیات و الروایات 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قوله کن فیکون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نظن أن الأشاعرة ینکرون ذلک،بل قد تقدم أنهم معترفون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هو المبرر لهم فی إطلاق المتکلم بالکلام اللفظی علیه تعالی هو المبرر لنا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المتکلم لیس مشتقاً اصطلاحیاً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عدم المبدأ له،بل هو نظیر هیئة اللابن،و التامر،و المتقمص،و المتنعل،و البقال</w:t>
      </w:r>
    </w:p>
    <w:p>
      <w:pPr>
        <w:pStyle w:val="BookText"/>
        <w:rPr/>
      </w:pPr>
      <w:r>
        <w:rPr>
          <w:rFonts w:ascii="IRNazanin" w:hAnsi="IRNazanin" w:eastAsia="IRNazanin"/>
          <w:color w:val="111111"/>
          <w:sz w:val="28"/>
          <w:sz w:val="28"/>
          <w:szCs w:val="28"/>
          <w:rtl w:val="true"/>
          <w:lang w:bidi="fa-IR"/>
        </w:rPr>
        <w:t>و ما شاکل ذلک،فان المبدأ فیها من أسماء الأعیان،و الذوات،و هو اللبن،و التمر،و القمیص،و النعل،و البقل،و لکن باعتبار اتخاذ الشخص هذه الأمور حرفة و شغلا و لازماً له صارت مربوطة به،و لأجل هذا الارتباط صح إطلاق هذه الهیئات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أنها مشتقات جعلیة باعتبار جعلیة مبادئها و مصادرها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أن الکلم لیس مصدراً للمتکلم،لفرض أن معناه الجرح لا الکلام،و کلم لیس فعلاً ثلاثیاً مجرداً له،لیزاد علیه حرف فیصبح مزیداً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فبطبیعة الحال یکون التکلم مصدراً جعلیاً،و الکلام اسم مصدر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المبدأ الجعلی للمتکلم فی هذا الحال لا یخلو من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التکلم أو الکلام،و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فلا یرد علیه النقض بعدم صدق النائم،و القائم، و المتحرک،و ما شابه ذلک علیه تعالی،مع أنه موجد لمبادئها،و ذلک لأن التکلم من قبیل الأفعال دون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المبادئ فی الهیئات المذکورة من قبیل الأوصاف دون الأفعال،و لأجل الاختلاف فی هذه النقطة تمتاز هیئة المتکلم عن هذه الهیئات،حیث انها لا تصدق إلا علی من تقوم به مبادئها قیام الصفة بالموصوف،و الحال بالمحل،و من ثمة لا تصدق علیه تعالی،و هذا بخلاف هیئة المتکلم،فانها تصدق علی من یقوم به التکلم قیام الفعل بالفاعل،و لا یعتبر فی صدقها الاتصاف و الحلول،و لذلک صح إطلاقها علیه تعالی من دون محذور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فالامر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أن الکلام عبارة عن الکیف المسموع الحاصل من تموج الهواء،و اصطکاکه،و من الطبیعی أن المتکیف بالکلام و المتصف به انما هو الهواء،دون غیره،فلا یعقل قیامه بغیره قیام الصفة بالموصوف،و الحال بالمحل،و لا فرق فی ذلک بین</w:t>
      </w:r>
    </w:p>
    <w:p>
      <w:pPr>
        <w:pStyle w:val="BookText"/>
        <w:rPr/>
      </w:pPr>
      <w:r>
        <w:rPr>
          <w:rFonts w:ascii="IRNazanin" w:hAnsi="IRNazanin" w:eastAsia="IRNazanin"/>
          <w:color w:val="111111"/>
          <w:sz w:val="28"/>
          <w:sz w:val="28"/>
          <w:szCs w:val="28"/>
          <w:rtl w:val="true"/>
          <w:lang w:bidi="fa-IR"/>
        </w:rPr>
        <w:t>ذاته تعالی و غیره، و نتیجة ذلک ان إطلاق المتکلم علیه تعالی،کإطلاقه علی غیره باعتبار إیجاده الکلام،بل الأمر کذلک فی بعض المشتقات المصطلحة أیضا، کالقابض،و الباسط،و ما شاکلهما،فان صدقه علیه تعالی بملاک أنه موجد للقبض،و البسط و نحوهما،لا بملاک قیامها به قیام وصف،أو 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عدم صحة إطلاق النائم،و القائم،و الساکن،و ما شاکل ذلک علیه تعالی،مع أنه موجد لمبادئها فیمکن تبریره بأحد 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لیس امراً قیاسیاً،بحیث إذا صح الإطلاق بهذا الاعتبار فی مورد صح إطلاقه فی غیره من الموارد أیضا بذلک الاعتبار و لیس لذلک ضابط کلی،بل هو تابع للاستعمال و الإطلاق،و هو یختلف باختلاف الموارد،فیصح فی بعض الموارد،دون بعض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هیئة الفاعل موضوعة لإفادة قیام المبدأ بالذات قیام حلول خاطئة جداً،و ذلک لما ذکرناه فی بحث المشتق من ان الهیئة موضوعة للدلالة علی قیام المبدأ بالذات بنحو من أنحاء القیام،و اما خصوصیة کون القیام بنحو الحلول،أو الإیجاد،أو الوقوع،أو غیر ذلک فهی خارجة عن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أنه لیس لما ذکرناه ضابط کلی،بل یختلف باختلاف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یصح إطلاق المشتق فی بعض الموارد علی من یقوم به المبدأ قیام 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کإطلاق المتکلم علی الهواء فانه لا یصح، و کذا إطلاق الضارب علی من وقع علیه الضرب،و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قیام المبدأ فیها قیام الحال بالمحل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منشأ ذلک اختلاف نوعی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المتعدی،و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إذا کان متعدیاً کفی فی اتصاف فاعله به قیامه به قیام صدور و إیجاد،و أما الزائد علی هذا فغیر معتبر فیه،و ذلک کالقابض و الباسط،و الخالق،و الرازق،و المتکلم،و الضارب،و ما شاکلها،و أما إذا کان لازماً فلا یکفی فی اتصافه به صدوره منه،بل لا بد فی ذلک من قیام المبدأ به،قیام الصفة بالموصوف،و الحال بالمحل،و ذلک کالعالم و النائم،و القائم،و ما شاکله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الضابط یظهر وجه عدم صحة إطلاق النائم،و القائم علیه تعالی،کما یظهر وجه صحة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العالم،و الخالق،و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الباسط،و المتکلم،و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سبحانه و تعالی هذا من ناحیة و من ناحیة أخری یظهر وجه عدم صحة إطلاق المتکلم علی الهواء،و إطلاق الضارب علی من وقع علیه الضرب،و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کما یصح إطلاقه علی الکلام اللفظی الموجود فی الخارج،کذلک یصح إطلاقه علی الکلام النفسیّ الموجود فی الذهن،من دون لحاظ عنایة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یصح ان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نفسی کلاماً لا أرید أن أبدیه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علی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أسروا قولکم أو جهروا به إنه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تبدوا ما فی أنفسکم أو تخفوه یحاسبکم 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مما یدلنا علی ذلک،و هذا الموجود المرتب فی النّفس هو الکلام النفسیّ،و یدل علیه الکلام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یظهر مما ذکرناه آنفاً من أن هذا الموجود المرتب فی النّفس لیس من سنخ الکلام لیکون کلاماً نفسیاً عند القائلین به،بل هو صورة للکلام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ذلک لا یختص بالکلام،بل یعم کافة أنواع الأفعال الاختیاریة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واضحة ان أرادوا به أن یکون لکل فعل فردان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خارجی،و فرد ذهنی،و منه الکلام فهو غیر معقول،و ذلک لأن قیام الأشیاء بالنفس إنما هو بصورها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 علمیاً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بواقعها الموضوعی، و إلا لتداخلت المقولات بعضها فی بعض،و هو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الکیفیات النفسانیّة کالعلم،و الإرادة،و نحوهما قائمة بها بأنفسها،و بواقعها الموضوعی و إلا لذهب إلی ما لا نهایة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ما هو الموجود فی النّفس کلاماً حقیقة،بل هو صورة و وجود علمی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أرادوا به صورة الکلام اللفظی فقد عرفت أنها من مقولة العلم،و لیست بکلام نفسی فی شیء،علی انک عرفت أن الکلام النفسیّ عندهم مدلول للکلام اللفظی و تلک الصورة لیست مدلولة له،کما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إطلاق الکلام علی هذا المرتب الموجود فی النّفس مجاز،إما بعلاقة الأول،أو بعلاقة المشابهة فی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الآیتان الکریمتان فلا تدلان بوجه علی أن هذا الموجود فی النّفس کلام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الأولی فیحتمل أن یکون المراد فیها من القول السر هو القول الموجود فی النّفس،فالآیة تکون عندئذٍ فی مقام بیان أن اللّه تعالی عالم به سواء أ أظهروه فی الخارج أم لم یظهروه،و إطلاق القول علیه بکون بالعنایة،و یحتمل أن یکون المراد منه القول السّری،و هذا هو الظاهر من الآیة الکریمة،فاذن الآیة أجنبیة عن الدلالة علی الکلام النفسیّ بالکلیة و اما الآیة الثانیة فیحتمل أن یکون المراد مما فی الأنفس صورة الکلام،و یحتمل أن یکون المراد منه نیة السوء و هذا الاحتمال هو الظاهر منها،و کیف کان فلا صلة للآیة بالکلام النفسیّ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البحث لحد الآن عدة نقاط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من المعانی المتعددة لمادة الأمر لا واقع موضوعی له و قد عرفت أنها موضوعة 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الأمر الاعتبار النفسانیّ فی الخارج</w:t>
      </w:r>
    </w:p>
    <w:p>
      <w:pPr>
        <w:pStyle w:val="BookText"/>
        <w:rPr/>
      </w:pPr>
      <w:r>
        <w:rPr>
          <w:rFonts w:ascii="IRNazanin" w:hAnsi="IRNazanin" w:eastAsia="IRNazanin"/>
          <w:color w:val="111111"/>
          <w:sz w:val="28"/>
          <w:sz w:val="28"/>
          <w:szCs w:val="28"/>
          <w:rtl w:val="true"/>
          <w:lang w:bidi="fa-IR"/>
        </w:rPr>
        <w:t>و حصة خاصة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الأهمیة فی الجملة مأخوذة فی معنی الأمر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بصحة توصیف الأمر بما لا أهمیة له بدون عنایة کما أنه لا أصل لجعل معناه واحداً،لما ذکرناه من ان اختلافه فی الجمع شاهد علی تعدد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أن 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موضوع للمعنی الجامع بینهما خاطئ جداً،لما سبق من ان الجامع الذاتی بینهما غیر 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ثمرة للبحث عن أن معنی الأمر واحد أو متعدد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القول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الأمر لعدم إمکان الاشتقاق منه باعتبار هذا المعنی و ما ذکره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تصحیح ذلک قد عرفت فساده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العلو معتبر فی معنی الأمر،و لا یکفی الاستعلاء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لیس مفاد الأمر لا وضعاً،و لا إطلاقاً، بل هو بحکم العقل،فینتزعه عند عدم نصب قرینة علی الترخیص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الطلب مغایر للإرادة مفهوماً و واقعاً،حیث ان الطلب فعل اختیاری للإنسان،و الإرادة من الصفات النفسانیّة الخارجة عن الاختیار و من ثمة ذکرنا أنه لا وجه لما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اتحاده مع الإرادة مفهوماً و خارجاً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واقع موضوعی للکلام النفسیّ أصلا،و لا یخرج عن مجرد الفرض و الخیال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الأشاعرة من الأدلة لإثبات الکلام النفسیّ قد عرفت فسادها جمیعا</w:t>
      </w:r>
      <w:r>
        <w:rPr>
          <w:rFonts w:eastAsia="IRNazanin" w:cs="IRNazanin"/>
          <w:color w:val="111111"/>
          <w:sz w:val="28"/>
          <w:szCs w:val="28"/>
          <w:rtl w:val="true"/>
          <w:lang w:bidi="fa-IR"/>
        </w:rPr>
        <w:t>.</w:t>
      </w:r>
      <w:bookmarkStart w:id="20" w:name="pg13832_145798"/>
    </w:p>
    <w:p>
      <w:pPr>
        <w:pStyle w:val="Heading3"/>
        <w:numPr>
          <w:ilvl w:val="2"/>
          <w:numId w:val="1"/>
        </w:numPr>
        <w:rPr/>
      </w:pPr>
      <w:bookmarkStart w:id="21" w:name="__RefHeading___Toc3213603_1468164448"/>
      <w:bookmarkStart w:id="22" w:name="_Toc8"/>
      <w:bookmarkEnd w:id="20"/>
      <w:bookmarkEnd w:id="21"/>
      <w:r>
        <w:rPr>
          <w:rtl w:val="true"/>
        </w:rPr>
        <w:t>(</w:t>
      </w:r>
      <w:r>
        <w:rPr/>
        <w:t>2</w:t>
      </w:r>
      <w:r>
        <w:rPr>
          <w:rtl w:val="true"/>
        </w:rPr>
        <w:t>)</w:t>
      </w:r>
      <w:r>
        <w:rPr>
          <w:rtl w:val="true"/>
        </w:rPr>
        <w:t>نظریة الفلاسفة</w:t>
      </w:r>
      <w:r>
        <w:rPr>
          <w:rtl w:val="true"/>
        </w:rPr>
        <w:t xml:space="preserve">: </w:t>
      </w:r>
      <w:r>
        <w:rPr>
          <w:rtl w:val="true"/>
        </w:rPr>
        <w:t>إرادته تعالی ذاتیة،و نقدها</w:t>
      </w:r>
      <w:bookmarkEnd w:id="22"/>
    </w:p>
    <w:p>
      <w:pPr>
        <w:pStyle w:val="BookText"/>
        <w:rPr/>
      </w:pPr>
      <w:r>
        <w:rPr>
          <w:rFonts w:ascii="IRNazanin" w:hAnsi="IRNazanin" w:eastAsia="IRNazanin"/>
          <w:color w:val="111111"/>
          <w:sz w:val="28"/>
          <w:sz w:val="28"/>
          <w:szCs w:val="28"/>
          <w:rtl w:val="true"/>
          <w:lang w:bidi="fa-IR"/>
        </w:rPr>
        <w:t>إرادته تعالی ذاتیة،و نقدها</w:t>
      </w:r>
    </w:p>
    <w:p>
      <w:pPr>
        <w:pStyle w:val="BookText"/>
        <w:rPr/>
      </w:pPr>
      <w:r>
        <w:rPr>
          <w:rFonts w:ascii="IRNazanin" w:hAnsi="IRNazanin" w:eastAsia="IRNazanin"/>
          <w:color w:val="111111"/>
          <w:sz w:val="28"/>
          <w:sz w:val="28"/>
          <w:szCs w:val="28"/>
          <w:rtl w:val="true"/>
          <w:lang w:bidi="fa-IR"/>
        </w:rPr>
        <w:t>المعروف و المشهور بین الفلاسفة قدیماً و حدیثاً هو أن إرادته تعالی من الصفات العلیا الذاتیّة کصفة العلم،و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إلی ذلک جماعة من الأصولیین منهم المحقق صاحب الکفایة و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إرادته التکوینیة هو العلم بالنظام الکامل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أورد علیه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هذا التفسیر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فی وجه ذلک بما إلیک نصه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ان مفاهیم صفاته تعالی الذاتیّة متخالفة،لا متوافقة مترادفة،و ان کان مطابقها فی الخارج واحداً بالذات،و من جمیع الجهات مثلا مفهوم العلم غیر مفهوم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بقیة الصفات،و ان کان مطابق الجمیع ذاته بذاته،لا شیء آخر منضماً إلی ذاته،فانه تعالی صرف الوجود،و صرف القدرة،و صرف العلم،و صرف الحیاة،و صرف الإرادة و لذا قالوا وجود کله،و قدرة کله،و علم کله،و إرادة کله،مع أن مفهوم الإرادة مغایر لمفهوم العلم،و مفهوم الذات،و سائر الصفات،و لیس مفهوم الإرادة العلم بالنظام الأصلح الکامل التام کما فسرها بذلک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رجوع صفة ذاتیة إلی ذاته تعالی و تقدس و إلی صفة أخری کذلک انما هو فی المصداق،لا فی المفهوم،لما عرفت من ان مفهوم کل واحد منها غیر مفهوم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 الأکابر من الفلاسفة أن مفهوم الإرادة هو الابتهاج،و الرضا،أو ما یقاربهما معنی،لا العلم بالصلاح و النظام،و یعبر عنه بالشوق الأکید فینا،و السّر فی التعبیر عن الإرادة فینا بالشوق المؤکد،و بصرف الابتهاج و الرضا</w:t>
      </w:r>
    </w:p>
    <w:p>
      <w:pPr>
        <w:pStyle w:val="BookText"/>
        <w:rPr/>
      </w:pPr>
      <w:r>
        <w:rPr>
          <w:rFonts w:ascii="IRNazanin" w:hAnsi="IRNazanin" w:eastAsia="IRNazanin"/>
          <w:color w:val="111111"/>
          <w:sz w:val="28"/>
          <w:sz w:val="28"/>
          <w:szCs w:val="28"/>
          <w:rtl w:val="true"/>
          <w:lang w:bidi="fa-IR"/>
        </w:rPr>
        <w:t>فیه تعالی،هو انا لمکان إمکاننا ناقصون فی الفاعلیة،و فاعلیتنا لکل شیء بالقوة،فلذا نحتاج فی الخروج من القوة إلی الفعل إلی مقدمات زائدة علی ذواتنا من تصور الفعل،و التصدیق بفائدته،و الشوق الأکید،فیکون الجمیع محرکاً للقوة الفاعلة المحرکة للعضلات،و هذا بخلاف الواجب تعالی فانه لتقدسه عن شوائب الإمکان،و جهات القوة و النقصان فاعل بنفس ذاته العلیمة المریدة،و حیث انه صرف الوجود،و صرف الخیر مبتهج بذاته أتم الابتهاج،و ذاته مرضی لذاته أتم الرضا،و ینبعث من هذا الابتهاج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الإرادة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 فی مرحلة الفعل،فان من أحب شیئاً أحب آثاره،و هذه المحبة الفعلیة هی الإرادة فی مرحلة الفعل،و هی التی وردت الاخبار عن الأئمة الأطهار علیهم السلام بحدوثها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الإرادة غیر مفهوم العلم،فان مفهوم الإرادة الابتهاج و الرضا،و مفهوم العلم الانکشاف،فلا یصح تفسیر أحدهما بالآخر،و إن کان مطابقهما واحداً،و هو ذاته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إرادته تعالی من الصفات الذاتیّة العلیا کالعلم،و القدرة و ما شاکلها،و لیست من الصفات الفعلیة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فینا عبارة عن الشوق الأکید المحرک للقوة العاملة المحرکة للعضلات نحو المراد،و تحققها و وجودها فی النّفس یتوقف علی مقدمات کالتصور،و التصدیق بالفائدة،و نحوهما،و من الواضح ان الإرادة بهذا المعنی لا تتصور فی حقه سبحانه و تعالی،فان فاعلیته تامة، لا نقصان فیها أبداً،و أنه فاعل بنفس ذاته العلیمة المریدة،و لا تتوقف فاعلیته علی آیة مقدمة خارجة عن ذاته تعالی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الابتهاج فی مرحلة الفعل هو الإرادة الفعلیة المنبعث</w:t>
      </w:r>
    </w:p>
    <w:p>
      <w:pPr>
        <w:pStyle w:val="BookText"/>
        <w:rPr/>
      </w:pPr>
      <w:r>
        <w:rPr>
          <w:rFonts w:ascii="IRNazanin" w:hAnsi="IRNazanin" w:eastAsia="IRNazanin"/>
          <w:color w:val="111111"/>
          <w:sz w:val="28"/>
          <w:sz w:val="28"/>
          <w:szCs w:val="28"/>
          <w:rtl w:val="true"/>
          <w:lang w:bidi="fa-IR"/>
        </w:rPr>
        <w:t>عن الابتهاج الذاتی الّذی هو الإرادة الذاتیّة،و الروایات الدالة علی حدوث الإرادة انما یراد بها الإرادة الفعلیة التی هی من آثار إرادته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تامة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مفهوم الإرادة غیر مفهوم العلم،و خاطئة من ناحیة أخری،و هی ان مفهوم الإرادة الابتهاج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تمامیتها من الناحیة الأولی،فلما ذکرناه فی بحث المشتق من ان مفاهیم الصفات العلیا الذاتیّة مختلفة و متباینة،فان مفهوم العلم غیر مفهوم القدرة،و هکذا،و لا فرق فی ذلک بین الواجب و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یفترق الواجب عن الممکن فی نقطة أخری،و هی ان مطابق هذه الصفات فی الواجب واحد عیناً و ذاتاً وجهة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الممکن متعدد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تمامیتها من الناحیة الثانیة فلان من الواضح ان مفهوم الإرادة لیس هو الابتهاج و الرضا،لا لغة،و لا عرفاً،و انما ذلک اصطلاح خاص من الفلاسفة،حیث أنهم فسروا الإرادة الأزلیة بهذا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السبب فیه التزامهم بعدة عوامل 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إرادته تعالی عین ذاته خارجاً 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لیست بمعنی الشوق الأکید المحرک للعضلات،کما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مغایرة للعلم،و القدرة و الحیاة،و ما شاکلها من الصفات العلیا بحسب 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یوجد معنی مناسباً للإرادة غیر المعنی المذکور،و بطبیعة الحال ان النتیجة علی ضوء هذه العوامل هی ما عرفت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التفسیر خاطئ جداً،و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الإرادة لا تخلو من ان تکون بمعنی إعمال القدرة،أو بمعنی الشوق الأکید،و لا ثالث لهما و حیث ان الإرادة بالمعنی الثانی لا تعقل لذاته تعالی تتعین الإرادة بالمعنی</w:t>
      </w:r>
    </w:p>
    <w:p>
      <w:pPr>
        <w:pStyle w:val="BookText"/>
        <w:rPr/>
      </w:pPr>
      <w:r>
        <w:rPr>
          <w:rFonts w:ascii="IRNazanin" w:hAnsi="IRNazanin" w:eastAsia="IRNazanin"/>
          <w:color w:val="111111"/>
          <w:sz w:val="28"/>
          <w:sz w:val="28"/>
          <w:szCs w:val="28"/>
          <w:rtl w:val="true"/>
          <w:lang w:bidi="fa-IR"/>
        </w:rPr>
        <w:t>الأول له سبحانه و هو المشیئة و إعمال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أضف إلی ذلک ان الرضا من الصفات الفعلیة کسخطه تعالی، و لیس من الصفات الذاتیّة کالعلم،و القدرة،و نحوهما،و ذلک لصحة سلبه عن ذاته تعالی،فلو کان من الصفات العلیا لم یصح السلب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انا لو فرضنا ان الرضا من الصفات الذاتیّة فما هو الدلیل علی ان إرادته أیضا کذلک،بعد ما عرفت من ان صفة الإرادة غیر صفة الرضا،و کیف کان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 تعالی صفة ذاتیة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خاطئة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ما تقدم من أن الإرادة بمعنی الشوق المؤکد لا تعقل فی 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سبق ان تفسیر الإرادة بصفة الرضا و الابتهاج تفسیر خاطئ لا واقع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انا لا نتصور لإرادته تعالی معنی غیر إعمال القدرة و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قد دلت الروایات الکثیرة علی ان إرادته تعالی فعله،کما نصّ به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شیئاً ان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شیء من هذه الروایات إیماء فضلاً عن الدلالة علی ان له تعالی إرادة ذاتیة أیضا بل فیها ما یدل علی نفی کون إرادته سبحانه ذاتیة کصحیحة عاصم بن حمید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مریداً قال ان المرید لا یکون إلا المراد معه لم یزل اللّه عالماً قادراً ثم أراد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 روایة الجعفری قال قال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 من صفات الأفعال فمن زعم ان اللّه لم یزل مریداً شائیاً فلیس بموحد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فهاتان الروایتان تنصان علی نفی الإرادة الذاتیّة عنه سبحانه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سلطنته تعالی حیث کانت تامة من کافة الجهات و النواحی و لا</w:t>
      </w:r>
    </w:p>
    <w:p>
      <w:pPr>
        <w:pStyle w:val="BookText"/>
        <w:rPr/>
      </w:pPr>
      <w:r>
        <w:rPr>
          <w:rFonts w:ascii="IRNazanin" w:hAnsi="IRNazanin" w:eastAsia="IRNazanin"/>
          <w:color w:val="111111"/>
          <w:sz w:val="28"/>
          <w:sz w:val="28"/>
          <w:szCs w:val="28"/>
          <w:rtl w:val="true"/>
          <w:lang w:bidi="fa-IR"/>
        </w:rPr>
        <w:t>یتصور النقص فیها أبداً فبطبیعة الحال یتحقق الفعل فی الخارج و یوجد بصرف إعمالها من دون توقفه علی أیة مقدمة أخری خارجة عن ذاته تعالی کما هو مقتضی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شیئاً ان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عن هذا المعنی فی الروایات تارة بالمشیئة،و تارة أخری بالإحداث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کما فی صحیحة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المشیئة محدثة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عمر بن أذینة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المشیئة بنفسها،ثم خلق الأشیاء بالمشیئة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من الطبیعی ان المراد بالمشیئة هو إعمال القدرة و السلطنة،حیث انها مخلوقة بنفسها، لا باعمال قدرة أخری،و إلا لذهب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کما فی صحیحة صفوان بن یحیی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من الخلق الضمیر،و ما یبدو لهم بعد ذلک من الفعل،و اما من اللّه تعالی، فإرادته إحداثه،لا غیر ذلک،لأنه لا یروی،و لا یهم،و لا یتفکر، و هذه الصفات منفیة عنه،و هی صفات الخلق،فإرادة اللّه الفعل لا غیر ذلک،یقول له کن فیکون،بلا لفظ،و لا نطق بلسان،و لا همة، و لا تفکر،و لا کیف،کما أنه لا کیف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الصحیحة تنص علی ان إرادته تعالی هی امره التکوینی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النقطة الثالثة فهی تامة،لوضوح ان إرادتنا هی الشوق المؤکد الداعی إلی إعمال القدرة و السلطنة نحو إیجاد المراد،و سنبین إن شاء اللّه تعالی ان ملاک کون الأفعال فی إطار الاختیار هو صدورها باعمال القدرة و المشیئة لا کونها مسبوقة بالإرادة،بداهة ان الإرادة بکافة مقدماتها غیر اختیاریة فلا یعقل ان تکون ملاکاً لاختیاریتها،علی انا نری وجداناً و بشکل قاطع ان الإرادة لیست علة تامة للافعال،و سیأتی توضیح هذه النقاط بصورة</w:t>
      </w:r>
    </w:p>
    <w:p>
      <w:pPr>
        <w:pStyle w:val="BookText"/>
        <w:rPr/>
      </w:pPr>
      <w:r>
        <w:rPr>
          <w:rFonts w:ascii="IRNazanin" w:hAnsi="IRNazanin" w:eastAsia="IRNazanin"/>
          <w:color w:val="111111"/>
          <w:sz w:val="28"/>
          <w:sz w:val="28"/>
          <w:szCs w:val="28"/>
          <w:rtl w:val="true"/>
          <w:lang w:bidi="fa-IR"/>
        </w:rPr>
        <w:t>مفصلة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النقطة الرابعة فیرد علیها ان الروایات قد دلت علی ان إرادته تعالی لیست کعلمه و قدرته،و نحوهما من الصفات الذاتیّة العلیا،بل هی فعله و إعمال قدرته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شئتم قلتم لو کانت للّه تعالی إرادتان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ذاتیة و فعلیة لأشارت الروایات بذلک لا محالة،مع انها تشیر إلی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قوله علیه السلام فی الصحیحة المتقدمة ان المرید لا یکون إلا المراد معه إشارة إلی ان الإرادة الإلهیة لو کانت ذاتیة لزم قدم العالم،و هو باطل و یؤید هذا روایة الجعفری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زعم ان اللّه لم یزل مریداً شائیاً فلیس بموحد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صریح فی ان إرادته لیست عین ذاته کالعلم،و القدرة،و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ظهر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مقتضی لما التزم به الفلاسفة و جماعة من الأصولیین منهم صاحب الکفایة و شیخنا المحقق قدس سرهما من کون إرادته تعالی صفة ذاتیة له،بل قد تقدم عدم تعقل معنی محصل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محاولتهم لحمل الروایات الواردة فی هذا الموضوع علی إرادته الفعلیة،دون الذاتیّة خاطئة و لا واقع موضوعی لها،فانها فی مقام بیان انحصار إرادته تعالی بها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لشیخنا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مشیئته تعالی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مشیئة ذاتیة،و هی عین ذاته المقدسة،کیفیة صفاته الذاتیّة،فهو تعالی صرف المشیئة،و صرف القدرة،و صرف العلم، و صرف الوجود،و هکذا،فالمشیئة الواجبة عین الواجب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مشیئة فعلیة،و هی عین الوجود الإطلاقی المنبسط علی الماهیات،و المراد من المشیئة الواردة فی الروایات من انه تعالی خلق الأشیاء بالمشیئة،و المشیئة بنفسها</w:t>
      </w:r>
    </w:p>
    <w:p>
      <w:pPr>
        <w:pStyle w:val="BookText"/>
        <w:rPr/>
      </w:pPr>
      <w:r>
        <w:rPr>
          <w:rFonts w:ascii="IRNazanin" w:hAnsi="IRNazanin" w:eastAsia="IRNazanin"/>
          <w:color w:val="111111"/>
          <w:sz w:val="28"/>
          <w:sz w:val="28"/>
          <w:szCs w:val="28"/>
          <w:rtl w:val="true"/>
          <w:lang w:bidi="fa-IR"/>
        </w:rPr>
        <w:t>هو المشیئة الفعلیة التی هی عین الوجود المنبسط،و الوجود الإطلاقی،و المراد من الأشیاء هو الموجودات المحدودة الخاصة،فموجودیة هذه الأشیاء بالوجود المنبسط،و موجودیة الوجود المنبسط بنفسها،لا بوجود آخر،و هذا معنی قوله علیه السلام خلق اللّه الأشیاء بالمشیئة أی بالوجود المنبسط الّذی هو فعله الإطلاقی،و خلق المشیئة بنفسها،ضرورة انه لیس للوجود المنبسط ما به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تبع فی ذلک نظریة الفلاسفة القائلة بتوحید الفعل،و بطبیعة الحال ان هذه النظریة ترتکز علی ضوء علیة ذاته الأزلیة للأشیاء،و علی هذا الضوء فلا محالة یکون الصادر الأول منه تعالی واحداً ذاتاً و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لاقتضاء قانون السنخیة و التناسب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هذا الصادر الواحد هو الوجود الإطلاقی المعبر عنه بالوجود المنبسط تارة و بالمشیئة الفعلیة تارة أخری،و هو الموجود بنفسه لا بوجود آخر یعنی انه لا واسطة بینه و بین وجوده الأزلی فهو معلوله الأول،و الأشیاء معلوله بواسطته،و هذا المعنی هو مدلول صحیحة عمر بن أذینة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علیه من وجهین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بالوجود المنبسط فی إطاره الفلسفی یرتکز علی نقطة واحدة و هی ان نسبة الأشیاء بشتی أنواعها و اشکالها إلی ذاته تعالی نسبة المعلول إلی العلة التامة و یترتب علی هذا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التجانس و التسانخ بین ذاته تعالی و بین معلوله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التعاصر بینهما،و علیه حیث انه لا تجانس بین موجودات عالم المادة بکافة أنواعها و بین ذاته تعالی فلا بد من الالتزام بالنظام الجملی السلسلی،و هو عبارة عن ترتب مسببات علی أسباب متسلسلة،فالأسباب و المسببات جمیعاً منتهیتان فی نظامهما الخاصّ و إطارهما المعین بحسب الطولیة و العرضیة معاً إلی مبدأ واحد،و هو الحق سبحانه،و هو مبدأ الکل،فالکل ینال منه،و هو مسبب الأسباب علی</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هذا ان الصادر الأول من اللّه تعالی لا بد ان یکون مسانخاً لذاته و معاصراً معها،و إلا استحال صدوره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ذلک لا یکون إلا الوجود المنبسط فی إطاره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انه لا شبهة فی بطلان النقطة المذکورة و انه لا واقع موضوعی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واضح و هو ان سلطنته تعالی و ان کانت تامة من کافة الجهات و لا یتصور النقص فیها أبداً،إلا ان مردّ هذا لیس إلی وجوب صدور الفعل منه و استحالة انفکاکه عنه،کوجوب صدور المعلول عن العلة التامة،بل مردّه إلی ان الأشیاء بکافة اشکالها و أنواعها تحت قدرته و سلطنته التامة،و انه تعالی متی شاء إیجاد شیء أوجده بلا توقف علی ایة مقدمة خارجة عن ذاته و إعمال قدرته حتی یحتاج فی إیجاده إلی تهیئة تلک المقدمة،و هذا معنی السلطنة المطلقة التی لا یشذ شیء عن إطارها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وجوب وجوده تعالی،و وجوب قدرته،و انه تعالی وجود کله،و وجوب کله،و قدرة کله لا یستدعی ضرورة صدور الفعل منه فی الخارج،و ذلک لأن الضرورة ترتکز علی ان یکون اسناد الفعل إلیه تعالی کإسناد المعلول إلی العلة التامة،لا اسناد الفعل إلی الفاعل المختار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اسناد الفعل إلیه لیس کإسناد المعلول إلی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اسناده إلیه کإسناد الفعل إلی الفاعل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فهی خاطئة عقلاً و نقلاً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القول بذلک یستلزم فی واقعه الموضوعی نفی القدرة و السلطنة عنه تعالی،فان مردّ هذا القول إلی ان الوجودات بکافة مراتبها الطولیة و العرضیة موجودة فی وجوده تعالی بنحو أعلی و أتم،و تتولد منه علی سلسلتها الطولیة تولد المعلول عن علته التامة،فان المعلول من مراتب وجود العلة النازلة،و لیس شیئاً أجنبیاً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الحرارة من مراتب</w:t>
      </w:r>
    </w:p>
    <w:p>
      <w:pPr>
        <w:pStyle w:val="BookText"/>
        <w:rPr/>
      </w:pPr>
      <w:r>
        <w:rPr>
          <w:rFonts w:ascii="IRNazanin" w:hAnsi="IRNazanin" w:eastAsia="IRNazanin"/>
          <w:color w:val="111111"/>
          <w:sz w:val="28"/>
          <w:sz w:val="28"/>
          <w:szCs w:val="28"/>
          <w:rtl w:val="true"/>
          <w:lang w:bidi="fa-IR"/>
        </w:rPr>
        <w:t>وجود النار و تتولد منها،و لیست أجنبیة عنها،و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فمعنی علیة ذاته تعالی للأشیاء ضرورة تولدها منها و تعاصرها معها، کضرورة تولد الحرارة من النار و تعاصرها معها،و یستحیل انفکاکها عنها غایة الأمر ان النار علة طبیعیة غیر شاعرة،و من الواضح ان الشعور و الالتفات لا یوجبان تفاوتاً فی واقع العلیة و حقیقتها الموضوعیة،فإذا کانت الأشیاء متولدةً من وجوده تعالی بنحو الحتم و الوجوب،و تکون من مراتب وجوده تعالی النازلة بحیث یمتنع انفکاکها عنه،فاذن ما هو معنی قدرته تعالی و سلطنته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لازم هذا القول انتفاء وجوده تعالی بانتفاء شیء من هذه الأشیاء فی سلسلته الطولیة،لاستحالة انتفاء المعلول بدون انتفاء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فقد تقدم ما یدل من الکتاب و السنة علی ان صدور الفعل منه تعالی بإرادته و مشیئته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ذکر من الضابط للفعل الاختیاری و هو ان یکون صدوره من الفاعل عن علم و شعور،و حیث انه تعالی عالم بالنظام الأصلح فالصادر منه فعل اختیاری لا یرجع إلی معنی محصل،بداهة ان علم العلة بالمعلول و شعورها به لا یوجب تفاوتاً فی واقع العلیة و تأثیرها، فان العلة سواء أ کانت شاعرة أم کانت غیر شاعرة فتأثیرها فی معلولها بنحو الحتم و الوجوب،و مجرد الشعور و العلم بذلک لا یوجب التغییر فی تأثیرها و الأمر بیدها،و إلا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قیل من ان الفرق بین الفاعل الموجب و الفاعل المختار هو ان الأول غیر شاعر و ملتفت إلی فعله دون الثانی،فلأجل ذلک قالوا ان ما صدر من الأول غیر اختیاری و ما صدر من الثانی اختیاری لا واقع موضوعی له أصلا،لما عرفت من ان مجرد العلم و الالتفات لا یوجبان التغییر فی واقع العلیة بعد فرض ان نسبة الفعل إلی کلیهما علی حد نسبة</w:t>
      </w:r>
    </w:p>
    <w:p>
      <w:pPr>
        <w:pStyle w:val="BookText"/>
        <w:rPr/>
      </w:pPr>
      <w:r>
        <w:rPr>
          <w:rFonts w:ascii="IRNazanin" w:hAnsi="IRNazanin" w:eastAsia="IRNazanin"/>
          <w:color w:val="111111"/>
          <w:sz w:val="28"/>
          <w:sz w:val="28"/>
          <w:szCs w:val="28"/>
          <w:rtl w:val="true"/>
          <w:lang w:bidi="fa-IR"/>
        </w:rPr>
        <w:t>المعلول إلی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فقد ظهر وجهها مما عرفت من ان إسناد الفعل إلیه تعالی اسناد إلی الفاعل المختار،و قد تقدم ان صدوره باعمال القدرة و السلطنة،و بطبیعة الحال ان سلطنة الفاعل مهما تمت و کملت زاد استقلاله و استغناؤه عن الغیر،و حیث ان سلطنة الباری عز و جل تامة من کافة الجهات و الحیثیات،و لا یتصور فیها النقص أبداً،فهو سلطان مطلق،و فاعل ما یشاء،و هذا بخلاف سلطنة العبد،حیث انها ناقصة بالذات فیستمدها فی کل آن من الغیر،فهو من هذه الناحیة مضطر فلا اختیار و لا سلطنة له،و ان کان له اختیار و سلطنة من ناحیة أخری،و هی ناحیة إعمال قدرته و سلطنته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سلطنته تعالی فهی تامة و بالذات من کلتا الناحیتین لحد الآن قد تبین ان القول بالوجود المنبسط بإطارة الفلسفی الخاصّ و بواقعه الموضوعی یستلزم الجبر فی فعله تعالی،و نفی القدرة و السلطنة عنه أعاذنا اللّه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المعنی للحدیث المذکور خلاف الظاهر جداً،فان الظاهر منه بقرینة تعلق الخلق بکل من المشیئة و الأشیاء تعدد المخلوق،غایة الأمر ان أحدهما مخلوق له تعالی بنفسه و هو المشیئة و الآخر مخلوق له بواسطتها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تعدد الخلق بطبیعة الحال یستلزم تعدد المخلوق، و المفروض انه لا تعدد علی المعنی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لبعض الفلاسفة فان المخلوق علی ضوء هذا المعنی هو الوجود المنبسط فحسب دون غیره من الأشیاء،لأن موجودیتها بنفس الوجود المنبسط لا بإیجاد آخر مع ان ظاهر الروایة بقرینة تعدد الخلق ان موجودیتها بإیجاد آخر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الالتزام به ثبوتاً و لا إثباتاً</w:t>
      </w:r>
      <w:r>
        <w:rPr>
          <w:rFonts w:eastAsia="IRNazanin" w:cs="IRNazanin"/>
          <w:color w:val="111111"/>
          <w:sz w:val="28"/>
          <w:szCs w:val="28"/>
          <w:rtl w:val="true"/>
          <w:lang w:bidi="fa-IR"/>
        </w:rPr>
        <w:t>.</w:t>
      </w:r>
      <w:bookmarkStart w:id="23" w:name="pg13832_145808"/>
    </w:p>
    <w:p>
      <w:pPr>
        <w:pStyle w:val="Heading3"/>
        <w:numPr>
          <w:ilvl w:val="2"/>
          <w:numId w:val="1"/>
        </w:numPr>
        <w:rPr/>
      </w:pPr>
      <w:bookmarkStart w:id="24" w:name="__RefHeading___Toc3213605_1468164448"/>
      <w:bookmarkStart w:id="25" w:name="_Toc9"/>
      <w:bookmarkEnd w:id="23"/>
      <w:bookmarkEnd w:id="24"/>
      <w:r>
        <w:rPr>
          <w:rtl w:val="true"/>
        </w:rPr>
        <w:t>(</w:t>
      </w:r>
      <w:r>
        <w:rPr/>
        <w:t>3</w:t>
      </w:r>
      <w:r>
        <w:rPr>
          <w:rtl w:val="true"/>
        </w:rPr>
        <w:t>)</w:t>
      </w:r>
      <w:r>
        <w:rPr>
          <w:rtl w:val="true"/>
        </w:rPr>
        <w:t>نظریة الأشاعرة</w:t>
      </w:r>
      <w:r>
        <w:rPr>
          <w:rtl w:val="true"/>
        </w:rPr>
        <w:t xml:space="preserve">: </w:t>
      </w:r>
      <w:r>
        <w:rPr>
          <w:rtl w:val="true"/>
        </w:rPr>
        <w:t>مسألة الجبر و نقدها</w:t>
      </w:r>
      <w:bookmarkEnd w:id="25"/>
    </w:p>
    <w:p>
      <w:pPr>
        <w:pStyle w:val="BookText"/>
        <w:rPr/>
      </w:pPr>
      <w:r>
        <w:rPr>
          <w:rFonts w:ascii="Amiri" w:hAnsi="Amiri" w:eastAsia="Amiri" w:cs="Amiri"/>
          <w:color w:val="111111"/>
          <w:sz w:val="28"/>
          <w:sz w:val="28"/>
          <w:szCs w:val="28"/>
          <w:rtl w:val="true"/>
          <w:lang w:bidi="ar-SA"/>
        </w:rPr>
        <w:t>مسألة الجبر و نقدها</w:t>
      </w:r>
    </w:p>
    <w:p>
      <w:pPr>
        <w:pStyle w:val="BookText"/>
        <w:rPr/>
      </w:pPr>
      <w:r>
        <w:rPr>
          <w:rFonts w:ascii="IRNazanin" w:hAnsi="IRNazanin" w:eastAsia="IRNazanin"/>
          <w:color w:val="111111"/>
          <w:sz w:val="28"/>
          <w:sz w:val="28"/>
          <w:szCs w:val="28"/>
          <w:rtl w:val="true"/>
          <w:lang w:bidi="fa-IR"/>
        </w:rPr>
        <w:t>استدلوا علی الجبر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إلیکم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العبد موجداً لأفعاله بالاختیار و الاستقلال لوجب ان یعلم تفاصیلها و اللازم باطل،و أما الشرطیة أی الملازمة فلان الأزید و الأنقص مما أتی به ممکن،إذ کل فعل من أفعاله یمکن وقوعه منه علی وجوه متفاوتة بالزیادة و النقصان،فوقوع ذلک المعین منه دونهما لأجل القصد إلیه بخصوصه و الاختیار المتعلق به وحده مشروط بالعلم به کما تشهد به البداهة،فتفاصیل الأفعال الصادرة عنه باختیاره لا بد أن تکون مقصودة معلومة،و أما بطلان اللازم فلان النائم و کذا الساهی قد یفعل باختیاره کانقلابه من جنب إلی جنب آخر،و لا یشعر بکمیة ذلک الفعل و کیفیته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ان دخل العلم و الالتفات فی صدور الفعل عن الفاعل بالاختیار أمر لا یعتریه شک و لم یختلف فیه اثنان،و بدون ذلک لا یکون اختیاریاً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العلم المعتبر فی ذلک انما هو العلم بعنوان الفعل و الالتفات إلیه حین صدوره بان یعلم الإنسان ان ما یصدر منه فی الخارج ینطبق علیه عنوان شرب الماء مثلا أو الصلاة أو الصوم أو الحج أو قراءة القرآن أو السفر إلی بلد أو التکلم أو ما شابه ذلک و من الواضح انه لا یعتبر فی صدور هذه الأفعال بالاختیار أزید من ذلک فإذا علم الإنسان بالصلاة بما لها من الاجزاء و الشرائط و أتی بها کذلک فقد</w:t>
      </w:r>
    </w:p>
    <w:p>
      <w:pPr>
        <w:pStyle w:val="BookText"/>
        <w:rPr/>
      </w:pPr>
      <w:r>
        <w:rPr>
          <w:rFonts w:ascii="IRNazanin" w:hAnsi="IRNazanin" w:eastAsia="IRNazanin"/>
          <w:color w:val="111111"/>
          <w:sz w:val="28"/>
          <w:sz w:val="28"/>
          <w:szCs w:val="28"/>
          <w:rtl w:val="true"/>
          <w:lang w:bidi="fa-IR"/>
        </w:rPr>
        <w:t>صدرت منه بالاختیار و ان کان لا یعلم حقیقة اجزائها و دخولها تحت ایة مقولة من المقولات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ملاک صدور الفعل بالاختیار هو سبقه بالالتفات و التصور علی نحو الإجمال فی مقابل صدوره غفلة 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الأشعری من العلم بتفاصیل الأفعال العلم بکنهها و حقیقتها الموضوعیة فیرده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ان ذلک لا یتیسر لغیر علام الغیوب فان حقائق الأشیاء بکافة أنواعها و اشکالها مستورة عنا،و لا طریق لنا إلیها،لأن أفکارنا لا تملک قوة إدراکها،و الوصول إلی واقعها و مغزاها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العلم لا یکون ملاکا لاتصاف الفعل بالاختیار،کما عرفت، و ان أراد منه العلم بما یوجب تمییز الأفعال بعضها عن بعضها الآخر کأن یعلم بان ما یفعله خارجاً و یأتی به شرب ماء مثلا لا شرب خل،و هکذا و ان لم یعلم کنهه و حقیقته فهو صحیح،کما مر،إلا ان اللازم علی هذا لیس بباطل،لفرض أن کل فاعل مختار یعلم أفعاله فی إطار عناوینها الخاصة و ان أراد منه العلم بحدها التام المشهوری أو برسمها التام أو الناقص فیرد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العلم لا یتیسر لأغلب الناس،بداهة ان العامی لا یعرف جنس الأشیاء و لا فصلها و لا خواصها حتی یعرف حدها التام أو الناقص أو رسمها التام أو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 هذا العلم لا یکون مناطاً لصدور الفعل بالاختیار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ذکره لبیان بطلان اللازم من ان النائم و کذا الساهی قد یفعله باختیاره غریب جداً،بداهة ان ما یصدر منهما من الحرکة کالتقلب من جنب إلی جنب آخر أو نحو ذلک غیر اختیاری،و لذا لا یستحقان علیه المدح و الذم و العقاب و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الالتفات إلی الفعل علی نحو الإجمال رکیزة أساسیة لاختیاریته،و بدونه لا یعقل صدوره بالاختیار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لو کان موجداً لفعله بقدرته و اختیاره استقلالا فلا بد ان یتمکن من فعله و ترکه،و الا لم یکن قادراً علیه مستقلا فیه،و ان یتوقف ترجیح فعله علی ترکه علی مرجح،إذ لو لم یتوقف علیه کان صدور الفعل عنه مع جواز طرفیه و تساویهما اتفاقیاً، لا اختیاریاً،و یلزم أیضاً ان لا یحتاج وقوع أحد الجائزین إلی سبب،فینسد باب إثبات الصانع،و ذلک المرجح لا یکون من العبد باختیاره،و الا لزم التسلسل،لأنا ننقل الکلام إلی صدور ذلک المرجح عنه و یکون الفعل عنده أی عند ذلک المرجح واجباً أی واجب الصدور عنه بحیث یمتنع تخلفه عنه و الا لم یکن الموجود أی ذلک المرجح المفروض تمام المرجح،لأنه إذا لم یجب منه الفعل حینئذ جاز ان یوجد معه الفعل تارة و یعدم أخری،مع وجود ذلک المرجح فیهما،فتخصیص أحد الوقتین بوجوده یحتاج إلی مرجح لما عرفت،فلا یکون ما فرضناه مرجحاً تاماً،هذا خلف،و إذا کان الفعل مع المرجح الّذی لیس منه واجب الصدور عنه فیکون ذلک الفعل اضطراریا لازماً لا اختیاریاً بطریق الاستقلال کما زعموه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هذا النص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لو کان مستقلا فی فعله و مختاراً فلازمه ان یکون متمکناً من ترکه و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ترجیح وجود الفعل علی عدمه فی الخارج یتوقف علی وجود مرجح،إذ لو وجد بدونه لکان اتفاقیاً لا اختیاریاً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وقوع أحد الجائزین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و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الخارج لو کان ممکناً من دون وجود مرجح و سبب لانسد باب إثبات الصانع و لا مکن وجود العالم بلا سبب و علة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المرجح لا یمکن ان یکون تحت اختیار العبد،و الا</w:t>
      </w:r>
    </w:p>
    <w:p>
      <w:pPr>
        <w:pStyle w:val="BookText"/>
        <w:rPr/>
      </w:pPr>
      <w:r>
        <w:rPr>
          <w:rFonts w:ascii="IRNazanin" w:hAnsi="IRNazanin" w:eastAsia="IRNazanin"/>
          <w:color w:val="111111"/>
          <w:sz w:val="28"/>
          <w:sz w:val="28"/>
          <w:szCs w:val="28"/>
          <w:rtl w:val="true"/>
          <w:lang w:bidi="fa-IR"/>
        </w:rPr>
        <w:t>لزم التسلسل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الفعل واجب عند تحقق المرجح،و لنأخذ بالمناقشة فی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فالصحیح علی ما سیأتی بیانه بشکل واضح 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ملاک صدور الفعل عن الإنسان بالاختیار هو ان یکون باعمال القدرة و السلطنة و یعبر عن هذا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یفعل و له ان لا یفعل و لا ینافی ذلک ما سنحققه إن شاء اللّه تعالی فی المبحث الآتی و هو بحث الأمر بین الأمرین ان العبد لا یستقل فی فعله تمام الاستقلال حیث ان کافة مبادئ الأفعال کالحیاة و القدرة و العلم و الاختیار مفاضة من اللّه تعالی آناً فآناً و خارجة عن اختیاره بحیث لو انقطعت الإفاضة آنا ما لانتفت تلک المبادی بأسرها و علی هذا الضوء فان أرید من استقلال العبد استقلاله من کافة النواحی فهو باطل،لا ما هو لازمه،فانه صحیح علی تقدیر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منه استقلاله فی فرض تحقق تلک المبادی و إفاضتها فهو صحیح،و کذا لازمه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کلا التقدیرین فالتالی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 فهی خاطئة جداً،و ذلک لأنها ترتکز علی رکیزة لا واقع لها،و هی استحالة ترجیح وجود الفعل علی عدمه بدون وجود مرجح و السبب فی ذلک ان المحال انما هو وجود الفعل فی الخارج بلا سبب و فاعل،و اما صدور الفعل الاختیاری عن الفاعل من دون وجود مرجح له لیس بمحال،لما عرفت من ان وجوده خارجاً یدور مدار اختیاره و إعمال قدرته من دون توقفه علی شیء آخر کوجود المرجح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بدونه یکون لغواً و عبثاً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انه لا دخل لوجود المرجح فی إمکان الفعل أصلاً و لا صلة لأحدهما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وجود المرجح لاختیار طبیعی الفعل کاف و ان کانت افراده</w:t>
      </w:r>
    </w:p>
    <w:p>
      <w:pPr>
        <w:pStyle w:val="BookText"/>
        <w:rPr/>
      </w:pPr>
      <w:r>
        <w:rPr>
          <w:rFonts w:ascii="IRNazanin" w:hAnsi="IRNazanin" w:eastAsia="IRNazanin"/>
          <w:color w:val="111111"/>
          <w:sz w:val="28"/>
          <w:sz w:val="28"/>
          <w:szCs w:val="28"/>
          <w:rtl w:val="true"/>
          <w:lang w:bidi="fa-IR"/>
        </w:rPr>
        <w:t>متساویة من دون ان یکون لبعضها مرجح بالإضافة إلی بعضها الآخر، و لا یلزم وجوده فی کل فعل شخصی اختاره المکلف،و دعوی ان الاختیار هو المرجح فی فرض التساوی ساقطة بان الاختیار لا یمکن ان یکون مرجحاً لوضوح ان المرجح ما یدعو الإنسان إلی اختیار أحد فردین متساویین أو افراد متساویة،فلا یعقل ان یکون هو المرجح،علی انه لو کان مرجحاً لم یبق موضوع لما ذکر من ان ترجیح وجود الفعل علی عدمه یتوقف علی وجود مرجح،لفرض انه موجود و هو الاختیار،و من هنا یظهر بطلان ما ذکر من ان الفعل الصادر من دون وجود مرجح اتفاقی لا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فقد ظهر فسادها مما أشرنا إلیه فی النقطة الثانیة من ان المحال انما هو وجود الفعل بلا سبب و فاعل،لا وجوده بدون وجود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الخلط فی کلامه بین هذا الأمرین،و ذلک لأن ما یوجب سد باب إثبات الصانع انما هو وجود الممکن بدونه حیث قد برهن فی موطنه استحالة ترجح الممکن و وجوده من دون سبب و فاعل،لأن حاجة الممکن إلیه داخلة فی کمون ذاته و واقع مغزاه،لفرض انه عین الفقر و الحاجة لا ذات له الفقر و الحاجة،فلا یمکن تحققه و وجوده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وجوده بدون وجود مرجح کما هو محل الکلام فلا محذور فیه أصلا و أما النقطة الرابعة فقد عرفت ان الفعل الاختیاری لا یتوقف علی وجود مرجح له،و علی تقدیر توقفه علیه و افتراضه فلا یلزم ان یکون اختیاریاً دائما،لوضوح ان المرجح قد یکون اختیاریاً،و قد لا یکون اختیاریاً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ان یکون اختیاریاً فلا یلزم التسلسل،و ذلک لأن الفعل فی وجوده یحتاج إلی وجود مرجح،و اما المرجح فلا یحتاج فی وجوده إلی مرجح آخر،بل هو ذاتی له،فلا یحتاج إلی سبب،کما هو ظاهر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الخامسة فیظهر خطأها مما ذکرناه من انه لا دخل للمرجح</w:t>
      </w:r>
    </w:p>
    <w:p>
      <w:pPr>
        <w:pStyle w:val="BookText"/>
        <w:rPr/>
      </w:pPr>
      <w:r>
        <w:rPr>
          <w:rFonts w:ascii="IRNazanin" w:hAnsi="IRNazanin" w:eastAsia="IRNazanin"/>
          <w:color w:val="111111"/>
          <w:sz w:val="28"/>
          <w:sz w:val="28"/>
          <w:szCs w:val="28"/>
          <w:rtl w:val="true"/>
          <w:lang w:bidi="fa-IR"/>
        </w:rPr>
        <w:t>فی صدور الفعل بالاختیار،فیمکن صدوره عن اختیار مع عدم وجود المرجح له أصلا،کما انه یظهر بذلک ان وجوده لا یوجب وجوب صدور الفعل و ضرورة وجوده فی الخارج،و ذلک لأن الفعل الاختیاری ما یصدر بالاختیار و إعمال القدرة،سواء أ کان هناک مرجح أم لم یکن،بداهة أن المرجح مهما کان نوعه لا یوجب خروج الفعل عن الاختیار،و لو کان ذلک المرجح هو الإرادة،لما سنشیر إلیه إن شاء اللّه تعالی من ان الإرادة مهما بلغت ذروتها من القوة و الشدة لا توجب سلب الاختیار عن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إلیکم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 العبد ممکن فی نفسه،و کل ممکن مقدور للّه تعالی،لما مرّ من شمول قدرته للممکنات بأسرها،و قد مرّ مخالفة الناس من المعتزلة،و الفرق الخارجة عن الإسلام فی ان کل ممکن مقدور للّه تعالی علی تفاصیل مذاهبهم و إبطالها فی بحث قادریة اللّه تعالی و لا شیء مما هو مقدور للّه بواقع بقدرة العبد،لامتناع قدرتین مؤثرتین علی مقدور واحد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اما ما ذکره من الصغری و الکبری یعنی ان فعل العبد ممکن،و کل ممکن مقدور للّه تعالی و ان کان صحیحاً،ضرورة ان الممکنات بشتی أنواعها و اشکالها مقدورة له تعالی،فلا یمکن خروج شیء منها عن تحت قدرته و سلطنته،إلا ان ما فرّعه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لا شیء مما هو مقدور للّه بواقع تحت قدرة العبد،لامتناع اجتماع قدرتین مؤثرتین علی مقدور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سیأتی بیانه بشکل واضح من ان افعال العباد رغم کونها مقدورة للّه تعالی من ناحیة ان مبادیها بیده سبحانه مقدورة للعباد أیضا و واقعة تحت اختیارهم و سلطانهم،فلا منافاة بین الأمرین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کل مقدور لیس واجب الوجود فی الخارج لتقع المنافاة بینهما،بداهة انه لا مانع من کون فعل واحد مقدوراً لشخصین لعدم الملازمة بین کون شیء مقدوراً لأحد و بین صدوره منه فی الخارج، فالصدور یحتاج إلی امر زائد علیه و هو إعمال القدرة و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ضوء هذا البیان یظهر وقوع الخلط فی هذا الدلیل بین کون افعال العباد مقدورة للّه تعالی و بین وقوعها خارجا باعمال قدرته و علیه فما ذکره من الکبری و هی استحالة اجتماع قدرتین مؤثرتین علی مقدور واحد خاطئ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أراد من القدرة المؤثرة إعمالها خارجاً فالکبری المزبورة و ان کانت تامة إلا انها فاسدة من ناحیة أخری و هی ان افعال العباد لا تقع تحت مشیئة اللّه و إعمال قدرته علی ما سنذکره إن شاء اللّه تعالی،و انما تقع مبادیها تحت مشیئته و إعمال قدرته لا نفسها،فاذن لا یلزم اجتماع قدرتین مؤثرتین علی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بطلان هذه الوجوه و عدم إمکان القول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من الغریب ما نسب فی شرح المواقف </w:t>
      </w:r>
      <w:r>
        <w:rPr>
          <w:rStyle w:val="FootnoteAnchor"/>
          <w:rtl w:val="true"/>
        </w:rPr>
        <w:footnoteReference w:id="7"/>
      </w:r>
      <w:r>
        <w:rPr>
          <w:rFonts w:ascii="IRNazanin" w:hAnsi="IRNazanin" w:eastAsia="IRNazanin"/>
          <w:color w:val="111111"/>
          <w:sz w:val="28"/>
          <w:sz w:val="28"/>
          <w:szCs w:val="28"/>
          <w:rtl w:val="true"/>
          <w:lang w:bidi="fa-IR"/>
        </w:rPr>
        <w:t>إلی أبی الحسن الأشعری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افعال العباد واقعة بقدرة اللّه تعالی وحدها،و لیس لقدرتهم تأثیر فیها،بل اللّه سبحانه أجری عادته بان یوجد فی العبد قدرة و اختیارا،فإذا لم یکن هناک مانع أوجد فیه فعله المقدور مقارناً لهما، فیکون فعل العبد مخلوقا للّه إبداعاً و إحداثاً و مکسوباً للعبد،و المراد بکسبه إیاه مقارنته لقدرته و إرادته من غیر ان یکون هناک منه تأثیر أو مدخل فی وجوده سوی کونه محلا له،و هذا مذهب الشیخ أبی الحسن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الغرابة 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ثبوت هذه العادة للّه تعالی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قام البرهان القطعی علی عدم واقع موضوعی لها أصلا،</w:t>
      </w:r>
    </w:p>
    <w:p>
      <w:pPr>
        <w:pStyle w:val="BookText"/>
        <w:rPr/>
      </w:pPr>
      <w:r>
        <w:rPr>
          <w:rFonts w:ascii="IRNazanin" w:hAnsi="IRNazanin" w:eastAsia="IRNazanin"/>
          <w:color w:val="111111"/>
          <w:sz w:val="28"/>
          <w:sz w:val="28"/>
          <w:szCs w:val="28"/>
          <w:rtl w:val="true"/>
          <w:lang w:bidi="fa-IR"/>
        </w:rPr>
        <w:t>توضیح ذلک ان الکلام من هذه الناحیة تارة یقع فی المعالیل الطبیعیة المترتبة علی عللها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فی الأفعال الاختیاریة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 فلأنها تخضع لقوانین طبیعیة و نظم خاصة التی أودعها اللّه تعالی فی کمون ذاتها و طبائعها ضمن إطار معین و هی مبدأ السنخیة و التناسب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ان العلل تملک معالیلها فی واقع ذواتها و کمون طبائعها بنحو الأتم و الأکمل،و لیست المعالیل موجودات أخر فی قبال وجوداتها،بل هی تتولد منها و من مراتب وجودها النازلة،و علیه فبطبیعة الحال تتناسب معها مثلا معنی کون الحرارة معلولة للنار هو ان النار تملک الحرارة فی صمیم ذاتها و تتولد منها و تکون من مراتب وجودها،و هذا هو التفسیر الصحیح لاعتبار السنخیة و التناسب بینهما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الکائنات الطبیعیة بعللها و معالیلها جمیعاً خاضعة لقانون التناسب و التسانخ،و لا تتخلف عن السیر علی طبقه أبداً و علی ضوء هذا فلا یمکن القول بان ترتب المعالیل علی عللها بمجرد جریان عادة اللّه تعالی بذلک من دون علاقة ارتباط و مناسبة بینهما رغم ان العادة لا تحصل الا بالتکرار،و علیه فما هو المبرر لصدور أول معلول عن علته مع عدم ثبوت العادة هناک،و ما هو الموجب لتأثیرها فیه و وجوده عقیب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لیس ذلک الا من ناحیة ارتباطه معه ذاتاً و وجودا،فإذا کان المعلول الأول خاضعاً لقانون العلیة،فکذلک المعلول الثانی،و هکذا بداهة عدم الفرق بینهما من هذه الناحیة أبداً،و کیف یمکن ان یقال ان وجود الحرارة مثلا عقیب وجود النار فی أول سلسلتهما الطولیة مستند إلی مبدأ السنخیة و المناسبة و خاضع له،و أما بعده فهو من جهة جریان عادة اللّه تعالی بذلک،لا من جهة خضوعه لذلک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مرد هذه المقالة إلی إنکار واقع مبدأ العلیة و هو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و هی الأفعال الاختیاریة فقد تقدم انها تصدر بالاختیار و إعمال القدرة،فمتی شاء الفاعل إیجادها أوجدها فی الخارج،و لیس الفاعل بمنزلة الآلة کما سیأتی بیانه بصورة مفصلة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کیف یمکن ان یثبت العادة فی أول فعل صادر عن العبد فاذن ما هو المؤثر فی وجوده فلا مناص من أن یقول ان المؤثر فیه هو إعمال القدرة و السلطنة و من الطبیعی انه لا فرق بینه و بین غیره من هذه الناحیة فالنتیجة ان ما نسب إلی أبی الحسن الأشعری لا یرجع إلی معنی محصل أصلا هذا تمام الکلام فی هذه الوجوه و نقدها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عدة وجوه أخر قد استدل بها علی نظریة الأشعری أیضاً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و المشهور بین الفلاسفة قدیماً و حدیثاً ان الأفعال الاختیاریة بشتی أنواعها مسبوقة بالإرادة هذا من ناحیة و من ناحیة أخری انها إذا بلغت حدها التام تکون علة تامة لها،و تبعهم فی ذلک جماعة من الأصولیین منهم المحقق صاحب الکفایة و شیخنا المحقق 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ذلک هی وجوب صدور الفعل عند تحقق الإرادة و استحالة تخلفه عنها،بداهة استحالة تخلف المعلول عن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أشار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ما لم تبلغ حداً یستحیل تخلف المراد عنها لا یمکن وجود الفعل،لأن معناه صدور المعلول بلا علة تامة،و إذا بلغت ذلک الحد امتنع تخلفه عنها،و الا لزم تخلف المعلول عن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إرادتک ما دامت متساویة النسبة إلی وجود المراد و عدمه لم تکن صالحة لأحد ذینک الطرفین علی الآخر،و اما إذا صارت حد الوجوب لزم منه وقوع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مراده من التساوی بعض مراتب الإرادة کما صرح بصحة إطلاق الإرادة علیه،کما ان مراده من صیرورتها حدّ الوجوب بلوغها إلی حدها التام،فإذا بلغت ذلک الحد تحقق المراد فی الخارج و قد صرح بذلک فی غیر واحد من الموارد،و کیف کان</w:t>
      </w:r>
    </w:p>
    <w:p>
      <w:pPr>
        <w:pStyle w:val="BookText"/>
        <w:rPr/>
      </w:pPr>
      <w:r>
        <w:rPr>
          <w:rFonts w:ascii="IRNazanin" w:hAnsi="IRNazanin" w:eastAsia="IRNazanin"/>
          <w:color w:val="111111"/>
          <w:sz w:val="28"/>
          <w:sz w:val="28"/>
          <w:szCs w:val="28"/>
          <w:rtl w:val="true"/>
          <w:lang w:bidi="fa-IR"/>
        </w:rPr>
        <w:t>فتتفق کلمات الفلاسفة علی ذلک رغم ان الوجدان لا یقبله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 الإرادة بکافة مبادئها من التصور و التصدیق بالفائدة و المیل و ما شاکلها غیر اختیاریة و تحصل فی أفق النّفس قهراً من دون ان تنقاد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یمکن للإنسان ان یحدث الإرادة و الشوق فی نفسه إلی إیجاد شیء بالتأمل فیما یترتب علیه من الفوائد و المصالح،و لکن ننقل الکلام إلی ذلک الشوق المحرک للتأمل فیه و من الطبیعی ان حصوله للنفس ینتهی بالاخرة إلی ما هو خارج عن اختیارها،و الا لذهب إلی 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ان الإرادة لا بد ان تنتهی اما إلی ذات المرید الّذی هو بذاته و ذاتیاته و صفاته و أفعاله منته إلی الذات الواجبة و إما إلی الإرادة الأزلیة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بذلک المحقق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المراد من انتهاء الفعل إلی إرادة الباری تعالی بملاحظة انتهاء إرادة العبد إلی إرادته تعالی،لفرض إمکانها المقتضی للانتهاء إلی الواجب،فهذا غیر ضائر بالفاعلیة التی هی شأن الممکنات،فان العبد بذاته و بصفاته و أفعاله لا وجود لها الا بإفاضة الوجود من الباری تعالی،و یستحیل ان یکون الممکن مفیضاً للوجود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انه لا مناص من الالتزام بالجبر و عدم السلطنة و الاختیار للإنسان علی الأفعال الصادرة منه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بنقد هذه النظریة علی ضوء درس نقطتین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لا تعقل أن تکون علة تامة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الأفعال الاختیاریة بکافة أنواعها مسبوقة باعمال القدرة و السلطنة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ریب فی ان کل أحد إذا راجع وجدانه و فطرته فی صمیم ذاته حتی الأشعری یدرک الفرق بین حرکة ید المرتعش</w:t>
      </w:r>
    </w:p>
    <w:p>
      <w:pPr>
        <w:pStyle w:val="BookText"/>
        <w:rPr/>
      </w:pPr>
      <w:r>
        <w:rPr>
          <w:rFonts w:ascii="IRNazanin" w:hAnsi="IRNazanin" w:eastAsia="IRNazanin"/>
          <w:color w:val="111111"/>
          <w:sz w:val="28"/>
          <w:sz w:val="28"/>
          <w:szCs w:val="28"/>
          <w:rtl w:val="true"/>
          <w:lang w:bidi="fa-IR"/>
        </w:rPr>
        <w:t>و حرکة ید غیره،و بین حرکة النبض و حرکة الأصابع،و بین حرکة الدم فی العروق و حرکة الید یمنة و یسرة،و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یتمکن أحد و لن یتمکن من إنکار ذلک الفرق بین هذه الحرکات،کیف حیث ان إنکاره بمثابة إنکار البدیهی کالواحد نصف الاثنین،و الکل أعظم من الجزء،و ما شاکلهما و لو کانت الإرادة علة تامة و کانت حرکة العضلات معلولة لها کان حالها عند وجودها حال حرکة ید المرتعش و حرکة الدم فی العروق و نحوهما،مع 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مضافاً إلی انه خلاف الوجدان و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 و لا واقع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مهما بلغت ذروتها لا یترتب علیها الفعل کترتب المعلول علی علته التامة،بل الفعل علی الرغم من وجودها و تحققها کذلک یکون تحت اختیار النّفس و سلطانها،فلها ان تفعل و لها ان لا تفعل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سلطنة النّفس علی مملکة البدن و قواه الباطنة و الظاهرة،و تلک القوی بکافة أنواعها تحت تصرفها و اختیارها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فبطبیعة الحال تنقاد حرکة العضلات لها و هی مؤثرة فیها تمام التأثیر من غیر مزاحم لها فی ذلک،و لو کانت الإرادة علة تامة لحرکة العضلات و مؤثرة فیها تمام التأثیر لم تکن للنفس تلک السلطنة و لکانت عاجزة عن التأثیر فیها مع فرض وجودها،و هو خاطئ وجداناً و برهاناً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فلما عرفت من ان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بلغت من القوة و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تترتب علیها حرکة العضلات کترتب المعلول علی العلة التامة،لیکون الإنسان مقهوراً فی حرکاته و أفعاله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فلان الصفات التی توجد فی أفق النّفس غیر منحصرة بصفة الإرادة بل لها صفات أخری کصفة الخوف و نحوها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صفة الخوف إذا حصلت فی النّفس تترتب علیها آثار قهراً</w:t>
      </w:r>
    </w:p>
    <w:p>
      <w:pPr>
        <w:pStyle w:val="BookText"/>
        <w:rPr/>
      </w:pPr>
      <w:r>
        <w:rPr>
          <w:rFonts w:ascii="IRNazanin" w:hAnsi="IRNazanin" w:eastAsia="IRNazanin"/>
          <w:color w:val="111111"/>
          <w:sz w:val="28"/>
          <w:sz w:val="28"/>
          <w:szCs w:val="28"/>
          <w:rtl w:val="true"/>
          <w:lang w:bidi="fa-IR"/>
        </w:rPr>
        <w:t>و بغیر اختیار و انقیاد للنفس کارتعاش البدن و اصفرار الوجه و نحوهما،و من المعلوم ان تلک الأفعال خارجة عن الاختیار حیث کان ترتبها علیها کترتب المعلول علی العلة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الإرادة أیضاً علة تامة لوجود الأفعال فاذن ما هو نقطة الفرق بین الأفعال المترتبة علی صفة الإرادة و الأفعال المترتبة علی صفة الخوف،إذ علی ضوء هذه النظریة فهما فی إطار واحد فلا فرق بینهما إلا بالتسمیة فحسب من دون واقع موضوعی لها أصلا،مع ان الفرق بین الطائفتین من الأفعال من الواضحات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یحکم العقلاء باتصاف الطائفة الأولی بالحسن و القبح العقلیین و استحقاق فاعلها المدح و الذم،دون الطائفة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هذا الفرق یرتکز علی نقطة موضوعیة،و هی اختیاریة الطائفة الأولی دون الطائفة الثانیة لا علی مجرد تسمیة الأولی بالافعال الاختیاریة و الثانیة بالافعال الاضطراریة،مع عدم واقع موضوعی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ان الإرادة تستحیل أن تکون علة تامة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نأخذ بمثالین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إذا افترضنا شخصا تردد بین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مأمون من کل خطر علی النّفس و المال و العرض و فیه جمیع متطلباته الحیویة و ما تشتهیه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غیر مأمون من الخطر،و فیه ما ینافی طبعه و لا یلائم إحدی قواه،ففی مثل ذلک بطبیعة الحال تحدث فی نفسه إرادة و اشتیاق إلی اختیار الطریق الأول و اتخاذه مسلکاً له دون الطریق الثانی،و لکن مع ذلک نری بالوجدان ان اختیاره هذا لیس قهراً علیه،بل حسب اختیاره و إعمال قدرته،حیث ان له و الحال هذه ان یختار الطریق الثانی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فرضنا ان شخصاً سقط من شاهق و دار امره بین ان یقع علی ولده الأکبر المؤدی إلی هلاکه و بین ان یقع علی ولده الأصغر</w:t>
      </w:r>
    </w:p>
    <w:p>
      <w:pPr>
        <w:pStyle w:val="BookText"/>
        <w:rPr/>
      </w:pPr>
      <w:r>
        <w:rPr>
          <w:rFonts w:ascii="IRNazanin" w:hAnsi="IRNazanin" w:eastAsia="IRNazanin"/>
          <w:color w:val="111111"/>
          <w:sz w:val="28"/>
          <w:sz w:val="28"/>
          <w:szCs w:val="28"/>
          <w:rtl w:val="true"/>
          <w:lang w:bidi="fa-IR"/>
        </w:rPr>
        <w:t>و لا یتمکن من التحفظ علی نفس کلیهما معاً،فعندئذ بطبیعة الحال یختار سقوطه علی ابنه الأصغر مثلا من جهة شدة علاقته بابنه الأکبر حیث انه بلغ حد الرشد و الکمال من جهة و ارتضی سلوکه من جهة أخری و من البدیهی ان اختیاره السقوط علی الأول لیس من جهة شوقه إلی هلاکه و موته و إرادته له،بل هو یکره ذلک کراهة شدیدة و مع ذلک یصدر منه هذا الفعل بالاختیار و إعمال القدرة و لو کانت الإرادة علة تامة للفعل لکان صدوره منه محالا لعدم وجود علته و هی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استحالة تحقق المعلول بدون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ذکرناه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فی ایة مرتبة افترضت بحیث لا یتصور فوقها مرتبة أخری لا تکون علة تامة للفعل و لا توجب خروجه عن تحت سلطان الإنسان و 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ان الإرادة علة تامة للفعل الا ان من الواضح جداً ان العلة غیر منحصرة بها،بل له علة أخری أیضاً و هی إعمال القدرة و السلطنة للنفس،ضرورة انها لو کانت منحصرة بها لکان وجوده محالا عند عدمها و قد عرفت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ما ذکره الفلاسفة و جماعة من الأصولیین منهم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امتناع وجود الفعل عند عدم وجود الإرادة خاطئ جداً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السبب المبرر لالتزامهم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الإرادة علة تامة للفعل مع مخالفته للوجدان الصریح و مکابرته للعقل السلیم،و استلزامه التوالی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کون بعث الرسل و إنزال الکتب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التزامهم بصورة موضوعیة بقاعدة ان الشیء ما لم یجب لم یوجد،حیث انهم قد عمموا هذه القاعدة فی کافة الممکنات بشتی أنواعها و أشکالها،و لم یفرقوا بین الأفعال</w:t>
      </w:r>
    </w:p>
    <w:p>
      <w:pPr>
        <w:pStyle w:val="BookText"/>
        <w:rPr/>
      </w:pPr>
      <w:r>
        <w:rPr>
          <w:rFonts w:ascii="IRNazanin" w:hAnsi="IRNazanin" w:eastAsia="IRNazanin"/>
          <w:color w:val="111111"/>
          <w:sz w:val="28"/>
          <w:sz w:val="28"/>
          <w:szCs w:val="28"/>
          <w:rtl w:val="true"/>
          <w:lang w:bidi="fa-IR"/>
        </w:rPr>
        <w:t>الإرادیة و المعالیل الطبیعیة من هذه الناحیة،و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عموم هذه القاعدة حاجة الممکن و فقره الذاتی إلی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فرق فی ذلک بین ممکن و ممکن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حیث انهم لم یجدوا فی الصفات النفسانیّة صفة تصلح لأن تکون علة للفعل غیر الإرادة فلذلک التزموا بترتب الفعل علیها ترتب المعلول علی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کل ممکن ما لم یجب وجوده من قبل وجود علته یستحیل تحققه و وجوده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یقولون ان کل ممکن محفوف بوجوبین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الوجوب فی مرتبة وجود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الوجوب بشرط وجوده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لنبحث هنا عن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الفرق الأساسی بین المعالیل الطبیعیة و الأفعال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القاعدة المذکورة فی الأفعال الاختیاریة اما 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سبق بشکل إجمالی ان الأفعال الإرادیة تمتاز عن المعالیل الطبیعیة بنقطة واحدة و هی انها تحتاج فی وجودها إلی فاعل و قد أشار إلی 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عز من قائل بذلک احتیاج الفعل إلی فاعل و خالق و بدونه محال،و الفاعل لهذه الأفعال هو نفس الإنسان،فانها تصدر منها بالاختیار و إعمال القدرة و السلطنة،و لیس فی إطارها حتم و وجوب،فلها ان تشاء و تعمل،و لها ان لا تشاء و لا تعمل،فهذه المشیئة و السلطنة لا تتوقف علی شیء آخر کالإرادة و نحوها،بل هی کامنة فی صمیم ذات النّفس حیث ان اللّه تعالی خلق النّفس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المعالیل الطبیعیة،فانها تحتاج فی وجودها إلی علل طبیعیة تعاصرها و تؤثر فیها علی ضوء مبدأ السنخیة،فی إطار الحتم و الوجوب،و لا یعقل فیها الاختیار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فقل ان الفعل الاختیاری حیث کان یخضع لاختیار الإنسان</w:t>
      </w:r>
    </w:p>
    <w:p>
      <w:pPr>
        <w:pStyle w:val="BookText"/>
        <w:rPr/>
      </w:pPr>
      <w:r>
        <w:rPr>
          <w:rFonts w:ascii="IRNazanin" w:hAnsi="IRNazanin" w:eastAsia="IRNazanin"/>
          <w:color w:val="111111"/>
          <w:sz w:val="28"/>
          <w:sz w:val="28"/>
          <w:szCs w:val="28"/>
          <w:rtl w:val="true"/>
          <w:lang w:bidi="fa-IR"/>
        </w:rPr>
        <w:t>و مشیئته فلا یعقل وجود نظام له کامن فی صمیم ذاته،لیکون سیره و وجوده تحت إطار هذا النظام الخاصّ من دون تخلفه عنه،و الوجه فی هذا واضح و هو ان مشیئة الإنسان تختلف باختلاف افراده کما تختلف باختلاف حالاته النفسیّة و دواعیه الداخلیة و الخارجیة،فلهذا السبب جعل لها نظم و قوانین خاصة،لیکون سیرها الوجودیّ تحت إطار هذه النظم،و هذا بخلاف سلسلة المعالیل الطبیعیة،فانها تخضع فی سیرها الوجودیّ نظاماً خاصاً و إطاراً معیناً الّذی أودعه اللّه تعالی فی کمون ذاتها،و یستحیل ان تتخلف عنه،و لذا لا یعقل جعل نظام لها من الخارج،لعدم خضوعها له و استحالة تخلفها عن نظمه الطبیعیة،و هذا برهان قطعی علی ان السلسلة الأولی سلسلة اختیاریة،فأمرها وجوداً و عدماً بید فاعلها دون السلسلة الثانیة،فانها مقهورة و مجبورة فی سیرها علی طبق نظمها الطبیعیة الموضوعة فی صمیم ذاتها و کمون 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تبین افتراق السلسلة الأولی عن السلسلة الثانیة بنقطة موضوعیة،فلو کانت السلسلة الأولی کالسلسلة الثانیة مقهورة و مجبورة فی سیرها الوجودیّ لم یمکن الفرق بینهما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الثانی فالقاعدة المذکورة و ان کانت تامة فی الجملة الا انه لا صلة لها بالافعال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هذه القاعدة ترتکز علی مسألة التناسب و السنخیة التی هی النقطة الأساسیة لمبدإ العلیة،فان وجود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نازلة من وجود العلة،و لیس شیئاً أجنبیاً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فبطبیعة الحال ان وجود المعلول قد أصبح ضروریاً فی مرتبة وجود العلة،لفرض انه متولد منها و مستخرج من صمیم ذاتها و واقع مغزاها و هذا معنی احتفاف وجوده بضرورة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یمکن تفسیر الضرورة فی القاعدة المذکورة علی ضوء مبدأ العلیة الا</w:t>
      </w:r>
    </w:p>
    <w:p>
      <w:pPr>
        <w:pStyle w:val="BookText"/>
        <w:rPr/>
      </w:pPr>
      <w:r>
        <w:rPr>
          <w:rFonts w:ascii="IRNazanin" w:hAnsi="IRNazanin" w:eastAsia="IRNazanin"/>
          <w:color w:val="111111"/>
          <w:sz w:val="28"/>
          <w:sz w:val="28"/>
          <w:szCs w:val="28"/>
          <w:rtl w:val="true"/>
          <w:lang w:bidi="fa-IR"/>
        </w:rPr>
        <w:t>فی المعالیل الطبیعیة،و لا یمکن تفسیرها فی الأفعال الاختیاریة أصلا،و ذلک لأن الأفعال الاختیاریة سواء أ کانت معلولة للإرادة أم کانت معلولة لاعمال القدرة و السلطنة،فلا یستند صدورها إلی مبدأ السنخیة،بداهة انها لا تتولد من کمون ذات علتها و فاعلها،و لا تخرج من واقع وجوده و صمیم ذاته لتکون من شئونه و مراتبه،بل هی مباینة له ذاتاً و وجوداً،و علی هذا فلا یمکن التفسیر الصحیح لاحتفافها بالضرورة السابقة،فان معنی هذا کما عرفت وجود المعلول فی مرتبة وجود علته،و هذا لا یعقل إلا فی المعالیل الطبیعیة،و من هنا یظهر اننا لو قلنا بان الإرادة علة تامة لها فمع ذلک لا صلة لها بالقاعدة المزبورة،لوضوح انه لا معنی لوجوب وجودها فی مرتبة وجود الإرادة،ثم خروجها من تلک المرتبة إلی مرتبتها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فإذا کانت العلة مباینة للمعلول وجوداً و لم تکن بینهما علاقة السنخیة فبطبیعة الحال لا یتصور هنا وجوب وجود المعلول من قبل وجود علته،فاذن لیس هنا الا وجوده بعد وجودها من دون ضرورة سابقة،و مرد هذا بالتحلیل العلمی إلی عدم قابلیة الإرادة للعلیة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الفعل فی وجوده یحتاج إلی فاعل ما،و یصدر منه باختیاره و إعمال قدرته و لا تأثیر للإرادة فیه بنحو العلة التامة نعم قد یکون لها تأثیر فیه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مجال للقاعدة المتقدمة فی إطار سلسلة الأفعال الاختیاریة فتختص بسلسلة المعالیل الطبیعیة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 و هی ان الفعل الاختیاری ما أوجده الإنسان باختیاره و إعمال قدرته فقد تبین وجهها علی ضوء ما حققناه فی النقطة الأولی من ان الإرادة مهما بلغت ذروتها من القوة لن تکون علة تامة للفعل،و علیه فبطبیعة الحال یستند وجود الفعل فی الخارج إلی امر آخر،و هذا الأمر هو إعمال</w:t>
      </w:r>
    </w:p>
    <w:p>
      <w:pPr>
        <w:pStyle w:val="BookText"/>
        <w:rPr/>
      </w:pPr>
      <w:r>
        <w:rPr>
          <w:rFonts w:ascii="IRNazanin" w:hAnsi="IRNazanin" w:eastAsia="IRNazanin"/>
          <w:color w:val="111111"/>
          <w:sz w:val="28"/>
          <w:sz w:val="28"/>
          <w:szCs w:val="28"/>
          <w:rtl w:val="true"/>
          <w:lang w:bidi="fa-IR"/>
        </w:rPr>
        <w:t>القدرة و السلطنة المعبر عنهما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اللّه عز و جل قد خلق النّفس للإنسان واجدة لهذه السلطنة و القدرة، و هی ذاتیة لها و ثابتة فی صمیم ذاتها،و لأجل هذه السلطنة تخضع العضلات لها و تنقاد فی حرکاتها،فلا تحتاج النّفس فی إعمالها لتلک السلطنة و القدرة إلی إعمال سلطنة و قدرة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قیل من ان الاختیار ممکن،و المفروض ان کل ممکن یفتقر إلی علة،فاذن ما هو علة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الظهور ما عرفت من ان الفعل الاختیاری یحتاج إلی فاعل و خالق،لا إلی علة،و الفاعل لهذه الصفة أی صفة الاختیار هو النّفس غایة الأمر انها تصدر منها بنفسها أی بلا توسط مقدمة أخری و سائر الأفعال تصدر منها بواسطتها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الاختیاری انما یصدر عن الفاعل باعمال قدرته لا بالإرادة نعم الإرادة قد تکون مرجحة لاختیاره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اختیار النّفس للفعل و ان کان یفتقر غالباً إلی وجود مرجح إلا انه لیس من ناحیة استحالة صدوره منها بدونه،بل من ناحیة خروجه عن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الموضوع کلام حیث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أصر علی ان الإرادة علة تامة للفعل أورد علی ما ذکرناه من ان الفعل الاختیاری ما أوجده الفاعل بالاختیار و إعمال القدرة و لیس معلولا للإرادة بعدة وجوه و قبل بیان هذه الوجوه 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لکلام لا بأس بالإشارة إلیه و نقده و إلیکم نصه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بالفعل النفسانیّ المسمی بالاختیار اما لأجل تحقیق استناد حرکة العضلات إلی النّفس حتی تکون النّفس فاعلا و مؤثراً فی العضلات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بخلاف ما إذا استندت حرکة العضلات إلی صفة النّفس و هی الإرادة، فان المؤثر فیها هی تلک الصفة لا النّفس،و إما لأجل ان الإرادة حیث انها صفة قهریة منتهیة إلی الإرادة الأزلیة توجب کون الفعل المترتب علیها قهریاً غیر اختیاری،فلا بد من فرض فعل نفسانی و هو عین الاختیار، لئلا یلزم کون الفعل بواسطة هذه الصفة القهریة قهریاً،فان کان الأول ففیه ان العلة الفاعلیة لحرکة العضلات هی النّفس بواسطة اتحادها مع القوی،و العلم و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الإرادة مصححات لفاعلیة النّفس،و بها تکون النّفس فاعلا، بالفعل،و الفعل مستند إلی النّفس،و هی العلة الفاعلیة دون شرائط الفاعلیة کما فی غیر المقام،فان المقتضی یستند إلی المقتضی دون الشرائط و ان کان له ترتب علی المقتضی و شرائطه،فمن هذه الحیثیة لا حاجة إلی فعل نفسانی یکون محققاً للاستناد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ففیه ان هذا الأمر المسمی الاختیار ان کان عین تأثیر النّفس فی حرکة العضلات و فاعلیتها لها فلا محالة لا مطابق له فی النّفس،لیکون امراً ما وراء الإرادة،إذ ما له مطابق بالذات ذات العلة و المعلول،و ذات الفاعل و المفعول،و حیثیة العلیة و التأثیر و الفاعلیة انتزاعیة،و لا یعقل ان یکون لها مطابق،إذ لو کان لها مطابق فی الخارج لاحتاج ذلک المطابق إلی فاعل،و المفروض ان لحیثیة فاعلیة هذا الفاعل أیضا مطابق فیه،و هکذا إلی ما لا نهایة له،و لأجل ذلک لا یعقل ان یکون لهذه الأمور الانتزاعیة مطابق بالذات بل هی منتزعة عن مقام الذات،فلا واقع موضوعی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امراً قائماً بالنفس فنقول ان قیامه بها قیام الکیف بالمتکیف فحاله حال الإرادة من حیث کونه صفة نفسانیة داخلة فی مقولة الکیف النفسانیّ،فکل ما هو محذور ترتب حرکة العضلات علی صفة الإرادة وارد علی ترتب الحرکات علی الصفة المسماة بالاختیار،فانها أیضا صفة تحصل فی النّفس بمبادئها قهراً</w:t>
      </w:r>
    </w:p>
    <w:p>
      <w:pPr>
        <w:pStyle w:val="BookText"/>
        <w:rPr/>
      </w:pPr>
      <w:r>
        <w:rPr>
          <w:rFonts w:ascii="IRNazanin" w:hAnsi="IRNazanin" w:eastAsia="IRNazanin"/>
          <w:color w:val="111111"/>
          <w:sz w:val="28"/>
          <w:sz w:val="28"/>
          <w:szCs w:val="28"/>
          <w:rtl w:val="true"/>
          <w:lang w:bidi="fa-IR"/>
        </w:rPr>
        <w:t>فالفعل المترتب علیها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انه لا وجه لتشقیقه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بالشقوق المذکورة ضرورة ان المراد منه معلوم،و هو کونه فعل النّفس و یصدر منها بالذات أی بلا واسطة مقدمة أخری،کما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الأفعال تصدر منها بواسطته،و هو فعل قلبی لا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انه لیس من مقولة الکیف،و لا هو عبارة عن فاعلیة النّفس،و علیه فبطبیعة الحال یکون قیامه بها قیام الفعل بالفاعل،لا الکیف بالمتکیف،و لا الحال بالمحل، و لا الصفة بالموصوف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علی ذلک أی علی کون قیامه بها قیام الفعل بالفاعل بعدة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بما هی مع قطع النّظر عن قواها الباطنة و الظاهرة لا فعل لها،و فاعلیة النّفس لموجودات عالم النّفس التی مرت سابقاً هو إیجادها النوری العقلانی فی مرتبة القوة العاقلة،أو الوجود الفرضی فی مرتبة الواهمة،أو الوجود الخیالی فی مرتبة المتخیلة،کما ان استناد الإبصار و الإسماع إلیها أیضاً بلحاظ ان هذه القوی الظاهرة من درجات تنزل النّفس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الإیجاد النوری المناسب لإحدی القوی المذکورة أجنبی عن الاختیار الّذی جعل امراً آخر مما لا بد منه فی کل فعل اختیاری،بداهة ان النّفس بعد حصول الشوق الأکید لیس لها الا هیجان بالقبض و البسط فی مرتبة القوة العضلانیة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تتحد مع کافة قواها الباطنة و الظاهرة، و لذا قد اشتهر فی الألسنة ان النّفس فی وحدتها کل القوی علیه فبطبیعة الحال ان الأفعال التی تصدر من هذه القوی تصدر حقیقة منها،لفرض انها من شئونها و من مراتب وجودها و منقادة لها تمام الانقیاد فلا یصدر</w:t>
      </w:r>
    </w:p>
    <w:p>
      <w:pPr>
        <w:pStyle w:val="BookText"/>
        <w:rPr/>
      </w:pPr>
      <w:r>
        <w:rPr>
          <w:rFonts w:ascii="IRNazanin" w:hAnsi="IRNazanin" w:eastAsia="IRNazanin"/>
          <w:color w:val="111111"/>
          <w:sz w:val="28"/>
          <w:sz w:val="28"/>
          <w:szCs w:val="28"/>
          <w:rtl w:val="true"/>
          <w:lang w:bidi="fa-IR"/>
        </w:rPr>
        <w:t>منها فعل الا بأمرها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فعل للنفس بالمباشرة،و انما الفعل یصدر منها بواسطة هذه القوی،و من المعلوم ان شیئاً من الأفعال الصادرة منها لیس بصفة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فی وحدتها لا نؤثر فی شیء من الأفعال الخارجیة و انما تؤثر فیها بعد حصول الإرادة و الشوق الأکید حیث یحصل لها بعده هیجان بالقبض و البسط فی مرتبة القوة العضلانیة فتکون الإرادة الجزء الأخیر من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الأولی فالامر فیها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القوی کلها جنود للنفس و تعمل بقیادتها،فالأفعال الصادرة منها فی الحقیقة تصدر عن النّفس،و هذا واضح فلا حاجة إلی مزید بیان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 فیرد علیها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لیس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ریب فی ان للنفس أفعالا تصدر منها باختیارها و سلطنتها مباشرة أی من دون توسیط إحدی قواها الباطنة و الظاهرة،و منها البناء القلبی،فان لها ان تبنی علی شیء،و ان لا تبتنی علیه،و لیس البناء فعلا یصدر من إحدی قوة من قواها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قصد الإقامة عشرة أیام،فان لها ان تقصد الإقامة فی موضع عشرة أیام،و لها ان لا تقصد،فهو تحت یدها و سلطنتها مع قطع النّظر عن وجود کافة قولها و منها عقد القلب،و قد دل علیه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جحدوا بها و استیقنتها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فأثبت سبحانه ان عقد القلب علی شیء غیر الیقین به،فان الکفار کانوا متیقنین بالرسالة و النبوة بمقتضی الآیة الکریمة و لم یکونوا عاقدین بها،و کیف کان فلا شبهة فی ان للنفس أفعالا فی أفقها تصدر</w:t>
      </w:r>
    </w:p>
    <w:p>
      <w:pPr>
        <w:pStyle w:val="BookText"/>
        <w:rPr/>
      </w:pPr>
      <w:r>
        <w:rPr>
          <w:rFonts w:ascii="IRNazanin" w:hAnsi="IRNazanin" w:eastAsia="IRNazanin"/>
          <w:color w:val="111111"/>
          <w:sz w:val="28"/>
          <w:sz w:val="28"/>
          <w:szCs w:val="28"/>
          <w:rtl w:val="true"/>
          <w:lang w:bidi="fa-IR"/>
        </w:rPr>
        <w:t>منها باختیارها و إعمال سلطنتها کالبناء و الالتزام و القصد و عقد القلب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علی فرض تسلیم عدم صدور الفعل من النّفس من دون توسط إحدی قواها الباطنة و الظاهرة،إلا انک عرفت ان الأفعال التی تصدر من قواها فی الحقیقة تصدر منها،و هی الفاعل لها حقیقة و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ان هذه القوی بأجمعها تصحح فاعلیة النّفس بالفعل فان فاعلیتها کذلک تتوقف علی توفر 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وجود إحدی قواها،حیث ان فاعلیتها فی مرتبة القوة العاقلة إدراک الأمور المعقولة بواسطتها،و فی مرتبة القوة الواهمة الفرض و التقدیر،و فی مرتبة القوة المتخیلة الخیال،و فی مرتبة القوة الباصرة الإبصار،و فی مرتبة القوة السامعة الإسماع،و فی مرتبة القوة العضلانیة التحریک نحو إیجاد فعل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متی شاءت ان تدرک الحقائق الکلیة أدرکت بالقوة العاقلة،و متی شاءت ان تفرض الأشیاء و تقدرها قدرت بالقوة الواهمة،و متی شاءت ان تفعل شیئاً فعلت بالقوة العضلانیة،و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فبطبیعة الحال ان هذه الأفعال التی تصدر منها بواسطة تلک القوی جمیعاً مسبوقة باعمال قدرتها و اختیارها،و لا فرق من هذه الناحیة بین الأفعال الخارجیة التی تصدر منها بالقوة العضلانیة و بین الأفعال الداخلیة التی تصدر منها بإحدی تلک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افعال تلک القوی أجنبیة عن الاختیار مبنی علی جعل الاختیار فی عرض تلک الأفعال،و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فاعله و المؤثر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بشکل واضح ان الاختیار فی طولها و فاعله هو النّفس</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الاختیار یمتاز عن هذه الأفعال فی نقطتین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الاختیار یصدر من النّفس بالذات لا بواسطة اختیار أخر و إلا لذهب إلی مالا نهایة له و تلک الأفعال تصدر منها بواسطته لا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الاختیار لم یصدر منها بواسطة شیء من قواها دون تلک الأفعال حیث انها تصدر منها بواسطة هذه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فقد ظهر خطأها مما قدمناه آنفاً من ان الإرادة لیست علة تامة للفعل،و لا جزءاً أخیراً لها فلاحظ و 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الفعل النفسانیّ المسمی بالاختیار إذا حصل فی النّفس،فان ترتبت علیه حرکة العضلات بحیث لا تنفک الحرکة عنه کان حال الحرکة و هذا الفعل النفسانیّ حال الفعل و صفة الإرادة فما المانع عن کون الصفة علة تامة للفعل دون الفعل النفسانیّ،و کونه وجوباً بالاختیار مثل کونه وجوباً بالإرادة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الفعل و ان کان مترتباً علی الاختیار و إعمال القدرة فی الخارج الا ان هذا الترتب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وجوب وجود الفعل الناشئ من الاختیار لا ینافی الاختیار،بل یؤکده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النّفس باختیارها و إعمال قدرتها أوجدت الفعل فی الخارج،فیکون وجوب وجوده بنفس الاختیار و إعمال القدرة،و مرده إلی الوجوب بشرط المحمول أی بشرط الوجود،و من الطبیعی ان مثل هذا الوجوب لا ینافی الاختیار حیث ان وجوبه معلول له فکیف یعقل أن یکون منافیاً له،فیکون المقام نظیر المسبب المترتب علی السبب الاختیاری و هذا بخلاف وجوب وجود الفعل من ناحیة وجود الإرادة،فانه ینافی کونه اختیاریاً،و ذلک لأن الإرادة کما عرفت بکافة مبادئها غیر اختیاریة، فإذا فرضنا ان الفعل معلول لها و مترتب علیها کترتب المعلول علی العلة</w:t>
      </w:r>
    </w:p>
    <w:p>
      <w:pPr>
        <w:pStyle w:val="BookText"/>
        <w:rPr/>
      </w:pPr>
      <w:r>
        <w:rPr>
          <w:rFonts w:ascii="IRNazanin" w:hAnsi="IRNazanin" w:eastAsia="IRNazanin"/>
          <w:color w:val="111111"/>
          <w:sz w:val="28"/>
          <w:sz w:val="28"/>
          <w:szCs w:val="28"/>
          <w:rtl w:val="true"/>
          <w:lang w:bidi="fa-IR"/>
        </w:rPr>
        <w:t>التامة،فکیف یعقل کونه اختیاریاً،نظیر ترتب المسبب علی السبب الخارج عن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هذا البیان یمتاز وجوب الفعل المترتب علی صفة الاختیار عن وجوب الفعل المترتب علی صفة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 نصّ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الاختیار الّذی هو فعل نفسانی ان کان لا ینفک عن الصفات الموجودة فی النّفس من العلم و القدرة و الإرادة فیکون فعلا قهریاً لکون مبادیه قهریة لا اختیاریة و ان کان ینفک عنها و ان تلک الصفات مرجحات فهی بضمیمة النّفس الموجودة فی جمیع الأحوال علة ناقصة و لا یوجد المعلول الا بعلته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الفرق بین الفعل الاختیاری و غیره من حیث کفایة وجود المرجح فی الأول دون الثانی من الغرائب فانه لا فرق بین ممکن و ممکن فی الحاجة إلی العلة و لا فرق بین معلول و معلول فی الحاجة إلی العلة التامة فان الإمکان مساوق للافتقار إلی العلة و إذا وجد ما یکفی فی وجود المعلول به کان علة تامة له و إذا لم یکن کافیاً فی وجوده فوجود المعلول به خلف فتدبره فانه حقیق</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عموم قاعدة ان الشیء ما لم یجب لم یوجد للافعال الاختیاریة أیضا و انه لا فرق بینها و بین المعالیل الطبیعیة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بشکل واضح عدم عمومیة القاعدة المذکورة و اختصاصها علی ضوء مبدأ السنخیة و التناسب بسلسلة المعالیل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سبق ان الإرادة و کذا غیرها من الصفات النفسانیّة لا تصلح ان تکون علة تامة لوجود الفعل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الصفات الموجودة فی النّفس کالعلم و القدرة و الإرادة و ما شاکلها لیست من مبادئ وجوده و تحققه فی النّفس کی یوجد فیها قهراً عند وجود هذه الصفات،بل هو مباین لها کیف حیث انه فعل النّفس و تحت سلطانها،و هذا بخلاف تلک الصفات فانها أمور خارجة</w:t>
      </w:r>
    </w:p>
    <w:p>
      <w:pPr>
        <w:pStyle w:val="BookText"/>
        <w:rPr/>
      </w:pPr>
      <w:r>
        <w:rPr>
          <w:rFonts w:ascii="IRNazanin" w:hAnsi="IRNazanin" w:eastAsia="IRNazanin"/>
          <w:color w:val="111111"/>
          <w:sz w:val="28"/>
          <w:sz w:val="28"/>
          <w:szCs w:val="28"/>
          <w:rtl w:val="true"/>
          <w:lang w:bidi="fa-IR"/>
        </w:rPr>
        <w:t>عن إطار اختیار النّفس و سلطانها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هذه النواحی یظهر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الاختیار علی تقدیر انفکاکه عن النّفس یلزم کون النّفس مع هذه الصفات علة ناقصة لا تامة،مع ان المعلول لا یوجد الا بوجود علته التامة خاطئ جداً و السبب فی ذلک أولا ما تقدم من ان الاختیار ذاتی للنفس فلا یعقل انفکاکه عنها،و لیس حاله من هذه الناحیة حال سائر الأفعال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ما عرفت بشکل واضح من ان الفعل لا یفتقر فی وجوده إلی وجود علة تامة له،بل هو یحتاج إلی وجود فاعل،و المفروض ان النّفس فاعل له فاذن لا معنی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الفعل ممکن و کل ممکن یحتاج إلی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أصررت علی ذلک و أبیت الا ان یکون للشیء علة تامة،و یستحیل وجوده بدونها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العلة التامة للفعل انما هی إعمال القدرة و السلطنة بتحریک القوة العضلانیة نحوه و من الطبیعی ان الفعل یتحقق بها و یجب وجوده،و لکن بما ان وجوب وجوده مستند إلی الاختیار و معلول له فلا ینافی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 الممکن و ان کان بکافة أنواعه و اشکاله یفتقر من صمیم ذاته إلی علة تامة له الا ان العلة التامة فی الأفعال الاختیاریة حیث انها الاختیار و إعمال القدرة فبطبیعة الحال تکون ضرورتها من الضرورة بشرط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مثل هذه الضرورة یؤکد الاختیار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المسمی بالاختیار ان کان ملاکاً لاختیاریة الأفعال،و ان ترتب الفعل علی صفة الإرادة مانع عن استناد الفعل إلی الفاعل لکان الأمر فی الواجب تعالی کذلک،فان الملاک عدم صدورها عن اختیاره،لا انتهاء الصفة إلی غیره،مع ان هذا الفعل المسمی بالاختیار یستحیل ان یکون عین ذات الواجب فان الفعل یستحیل ان یکون عین فاعله</w:t>
      </w:r>
    </w:p>
    <w:p>
      <w:pPr>
        <w:pStyle w:val="BookText"/>
        <w:rPr/>
      </w:pPr>
      <w:r>
        <w:rPr>
          <w:rFonts w:ascii="IRNazanin" w:hAnsi="IRNazanin" w:eastAsia="IRNazanin"/>
          <w:color w:val="111111"/>
          <w:sz w:val="28"/>
          <w:sz w:val="28"/>
          <w:szCs w:val="28"/>
          <w:rtl w:val="true"/>
          <w:lang w:bidi="fa-IR"/>
        </w:rPr>
        <w:t>فلا محالة یکون قائماً بذاته قیام الفعل بالفاعل صدوراً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قدیماً بقدمه کان حال هذا القائل حال الأشعری القائل بالصفات القدیمة القائمة بذاته الزائدة علیها،و ان کان حادثاً کان محله الواجب فکان الواجب محلا للحوادث،فیکون حاله حال الکرامیة القائلین بحدوث الصفات و یستحیل حدوثه و عدم قیامه بمحل،فان سنخ الاختیار لیس کسنخ الأفعال الصادرة عن اختیار من الجواهر و الاعراض حتی یکون موجوداً قائماً بنفسه أو قائما بموجود آخر،بل الاختیار یقوم بالمختار لا بالفعل الاختیاری فی ظرف وجوده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یحتوی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فاعلیته سبحانه و تعالی و فاعلیة غیره من ناحیة صدور الفعل بالإرادة و الاختیار نعم فرق بینهما من ناحیة أخری و هو ان فاعلیته تعالی تامة و بالذات من کافة الجهات کالعلم و القدرة و الحیاة و الإرادة و ما شاکلها،دون فاعلیة غیره،فانها ناقصة و بحاجة إلی الغیر فی تمام هذه الجهات،بل هی عین الفقر و الحاجة،فلا بد من إفاضتها آناً فآناً من قبل اللّه تعالی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ملاک الفعل الاختیاری صدوره عن الفاعل باعمال القدرة و الاختیار لکان الأمر فی الباری عز و جل أیضاً کذلک، و عندئذ نسأل عن هذا الاختیار هل هو عین ذاته أو غیره،و علی الثانی فهل هو قدیم أو حادث،و الکل 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فلا استحالة کون الفعل عین فاعله و متحداً معه خارجاً 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فیلزم تعدد القدماء و 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الثالث فیلزم کون الباری تعالی محلا للحوادث و هو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سنخ الاختیار لیس کسنخ بقیة الأفعال الخارجیة فانها لا تخلو من ان تکون من مقولة الجوهر أو من مقولة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p>
    <w:p>
      <w:pPr>
        <w:pStyle w:val="BookText"/>
        <w:rPr/>
      </w:pPr>
      <w:r>
        <w:rPr>
          <w:rFonts w:ascii="IRNazanin" w:hAnsi="IRNazanin" w:eastAsia="IRNazanin"/>
          <w:color w:val="111111"/>
          <w:sz w:val="28"/>
          <w:sz w:val="28"/>
          <w:szCs w:val="28"/>
          <w:rtl w:val="true"/>
          <w:lang w:bidi="fa-IR"/>
        </w:rPr>
        <w:t>ان الاختیار لیس بموجود فی الخارج حتی یکون فی عرض هذه الأفعال و داخلا فی إحدی المقولتین،بل هو فی طولها و موطنه فیه تعالی ذاته و فی غیره نفسه فالجامع هو أن الاختیار قائم بذات المختار لا بالفعل الاختیاری،و لا بموجود آخر و لا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فتأتی الشقوق المشار إلیها فی النقطة الثانیة،و قد عرفت استحالة جمیعها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لحد الآن قد أصبحت ان الاختیار امر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الأولی فهی و ان کانت تامة من ناحیة عدم الفرق بین ذاته تعالی و بین غیره فی ملاک الفعل الاختیاری،إلا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ملاکه هو صدوره عن الفاعل بالإرادة و العلم 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نسبة الإرادة إلی الفعل لو کانت کنسبة العلة التامة إلی المعلول استحال کونه اختیاریاً حیث ان وجوب وجوده بالإرادة مناف للاختیار،و لا فرق فی ذلک بین الباری عز و جل و غیره،و من هنا صحت نسبة الجبر إلی الفلاسفة فی افعال الباری تعالی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هو ان مناط اختیاریة الفعل کونه مسبوقاً بالإرادة و الالتفات فی أفق النّفس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الإرادة علة تامة للفعل علی ضوء مبدأ افتقار کل ممکن إلی علة تامة و استحالة وجوده بدونها،و لا فرق فی ذلک بین إرادته تعالی و إرادة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من ناحیة أخری،و هی ان إرادته سبحانه عین ذاته،و من هنا تکون العلة فی الحقیقة هی ذاته،و حیث انها واجبة من جمیع الجهات و کافة الحیثیات فبطبیعة الحال یجب صدور الفعل منه علی ضوء مبدأ ان 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انهم قد التزموا بتوحید أفعاله تعالی علی ضوء مبدأ ان الواحد لا یصدر منه الا الواحد و استحالة صدور 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ضرورة صدور الفعل منه و استحالة انفکاکه عنه،و هذا معنی الجبر و واقعه الموضوعی فی أفعاله سبحانه،و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الأزلیة لو کانت علة تامة لأفعاله تعالی لخرجت تلک الأفعال عن إطار قدرته سبحانه و سلطنته،بداهة ان القدرة لا تتعلق بالواجب وجوده أو المستحیل وجوده،و المفروض ان تلک الأفعال واجبة وجودها من جهة وجوب وجود علتها،حیث ان علتها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الإرادة الأزلیة علی نظریتهم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الوجود و عین ذاته سبحانه،و تامة من کافة الحیثیات و النواحی و لا یتصور فیها النقص أبداً،فإذا کانت العلة کذلک فبطبیعة الحال یحکم علی هذه الأفعال الحتم و الوجوب،و لا یعقل فیها الاختیار و من الواضح ان مرد هذا إلی إنکار قدرة اللّه تعالی و سلطنته و من هنا قلنا ان أفعاله تعالی تصدر منه بالاختیار و إعمال القدرة و ذکرنا ان إرادته تعالی لیست ذاتیة بل هی عبارة عن المشیئة و إعمال القدرة،کما انا ذکرنا ان معنی تمامیة سلطنته تعالی من جمیع الجهات و عدم تصور النقص فیها لیس وجوب صدور الفعل منه،بل معناها عدم افتقار ذاته سبحانه إلی غیره و انه سلطان بالذات دون غیره فانه فقیر بالذات و الفقر کامن فی صمیم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الضابط لکون الفعل فی إطار الاختیار هو صدوره عن الفاعل بالمشیئة و إعمال القدرة،لا بالإرادة و الشوق المؤکد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 فقد تبین من ضمن البحوث السابقة بصورة موسعة ان صدور الفعل من الباری عز و جل انما هو باعمال قدرته و سلطنته، لا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الإیراد علیه فغریب جداً،بل لا نترقب صدوره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قیام الاختیار بالنفس قیام الفعل بالفاعل،لا قیام الصفة بالموصوف و الحال بالمحل،و ذلک لوضوح</w:t>
      </w:r>
    </w:p>
    <w:p>
      <w:pPr>
        <w:pStyle w:val="BookText"/>
        <w:rPr/>
      </w:pPr>
      <w:r>
        <w:rPr>
          <w:rFonts w:ascii="IRNazanin" w:hAnsi="IRNazanin" w:eastAsia="IRNazanin"/>
          <w:color w:val="111111"/>
          <w:sz w:val="28"/>
          <w:sz w:val="28"/>
          <w:szCs w:val="28"/>
          <w:rtl w:val="true"/>
          <w:lang w:bidi="fa-IR"/>
        </w:rPr>
        <w:t>انه لا فرق بینه و بین غیره من الأفعال الاختیاریة،و کما ان قیامها بذاته سبحانه قیام صدور و إیجاد،فکذلک قیامه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موضوع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الشقوق الاحتمالات، فانها جمیعاً تقوم علی أساس کون قیامه بها قیام الصفة بالموصوف أو الحال بالمحل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الاختیار قائم بذات المختار لا بالفعل الاختیاری و ان کان صحیحاً الا ان مدلوله لیس کونه قائماً بها قیام الصفة بالموصوف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الاختیار یشترک مع بقیة الأفعال الاختیاریة فی نقطة، و یمتاز عنها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الاشتراک فهی ان قیام کلیهما بالفاعل قیام صدور و إیجاد،لا قیام صفة أو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نقطة الامتیاز فهی ان الاختیار صادر عن ذات المختار بنفسه و بلا اختیار آخر و أما بقیة الأفعال فهی صادرة عنها بالاختیار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فهی خاطئة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الأفعال الصادرة عن الفاعل بالاختیار و إعمال القدرة لا تنحصر بالجواهر و الاعراض فان الأمور الاعتباریة فعل صادر عن المعتبر بالاختیار،و مع ذلک لیست بموجودة فی الخارج فضلا عن کونها قائمة بنفسها أو بموجود آخر و علی هذا فلا ملازمة بین عدم قیام فعل بنفسه و لا بموجود آخر و بین قیامه بذات الفاعل قیام الصفة بالموصوف أو الحال بالمحل،لما عرفت من ان الأمور الاعتباریة فعل للمعتبر علی رغم ان قیامها به قیام صدور و إیجاد،لا قیام صفة أو حال،فلیکن الاختیار من هذا القبیل حیث انه فعل اختیاری علی الرغم من عدم قیامه بنفسه و لا بموجود آخر،بل یقوم بذات المختار قیام صدور و 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هی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الوجوه غیر تام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افعال العباد لا تخلو من ان تکون متعلقة لإرادة</w:t>
      </w:r>
    </w:p>
    <w:p>
      <w:pPr>
        <w:pStyle w:val="BookText"/>
        <w:rPr/>
      </w:pPr>
      <w:r>
        <w:rPr>
          <w:rFonts w:ascii="IRNazanin" w:hAnsi="IRNazanin" w:eastAsia="IRNazanin"/>
          <w:color w:val="111111"/>
          <w:sz w:val="28"/>
          <w:sz w:val="28"/>
          <w:szCs w:val="28"/>
          <w:rtl w:val="true"/>
          <w:lang w:bidi="fa-IR"/>
        </w:rPr>
        <w:t>اللّه سبحانه و تعالی و مشیئته أولا تکون متعلقة لها و لا ثالث لهما،فعلی الأول لا بد من وقوعها فی الخارج،لاستحالة تخلف إرادته سبحانه عن مراده، و علی الثانی یستحیل وقوعها،فان وقوع الممکن فی الخارج بدون إرادته تعالی محال حیث لا مؤثر فی الوجود الا اللّه و نتیجة ذلک ان العبد مقهور فی إرادته و لا اختیار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ان افعال العباد لا تقع تحت إرادته سبحانه و تعالی و 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الوجه فیه ما تقدم بشکل مفصل من ان إرادته تعالی لیست من الصفات العلیا الذاتیّة،بل هی من الصفات الفعلیة التی هی عبارة عن المشیئة و إعمال القدرة،و علیه فبطبیعة الحال لا یمکن تعلق إرادته تعالی بها لسببین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الأفعال القبیحة کالظلم و الکفر و ما شاکلهما التی قد تصدر من العباد لا یمکن صدورها منه تعالی باعمال قدرته و إرادته،کیف حیث ان صدورها لا ینبغی من العباد فما ظنک بالحکیم تعالی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بمعنی إعمال القدرة و السلطنة یستحیل ان تتعلق بفعل الغیر،بداهة انها لا تعقل الا فی الأفعال التی تصدر من الفاعل بالمباشرة،و حیث ان افعال العباد تصدر منهم کذلک فلا یعقل کونها متعلقة لإرادته تعالی و إعمال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تکون مبادئ هذه الأفعال کالحیاة و العلم و القدرة و ما شاکلها تحت إرادته سبحانه و مشیئته نعم لو شاء سبحانه و تعالی عدم صدور بعض الأفعال من العبید فیبدی المانع عنه أو یرفع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هذا غیر تعلق مشیئته بأفعالهم مباشرة و من دون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عالم بافعال العباد بکافة خصوصیاتها من کمها و کیفها و متاها و أینها و وضعها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بد من وقوعها منهم کذلک فی الخارج،و الا لکان علمه تعالی جهلا تعالی اللّه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الالتزام بوقوعها خارجاً علی</w:t>
      </w:r>
    </w:p>
    <w:p>
      <w:pPr>
        <w:pStyle w:val="BookText"/>
        <w:rPr/>
      </w:pPr>
      <w:r>
        <w:rPr>
          <w:rFonts w:ascii="IRNazanin" w:hAnsi="IRNazanin" w:eastAsia="IRNazanin"/>
          <w:color w:val="111111"/>
          <w:sz w:val="28"/>
          <w:sz w:val="28"/>
          <w:szCs w:val="28"/>
          <w:rtl w:val="true"/>
          <w:lang w:bidi="fa-IR"/>
        </w:rPr>
        <w:t>وفق إطار علمه سبحانه،و لا یمکن تخلفه عنه،فلو کانوا مختارین فی أفعالهم فلا محالة وقع التخلف فی غیر مورد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بذلک صدر المتألهین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یدل علی ما ذکرناه من انه لیس من شرط کون الذات مریداً و قادراً إمکان ان لا یفعل،حیث ان اللّه تعالی إذا علم انه یفعل الفعل الفلانی فی الوقت الفلانی،فذلک الفعل لو لم یقع لکان علمه جهلا،و ذلک محال،و المؤدی إلی المحال محال،فعدم وقوع ذلک الفعل محال،فوقوعه واجب،لاستحالة خروجه من طرفی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علمه سبحانه و تعالی بوقوع تلک الأفعال منهم خارجاً فی زمان خاص و مکان معین لا یکون منشأ لاضطرارهم إلی إیقاعها فی الخارج فی هذا الزمان و ذاک المکان،و السبب فی ذلک هو ان علمه تعالی قد تعلق بوقوعها کذلک منهم بالاختیار و إعمال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هذا العلم لا یستلزم وقوعها بغیر اختیار،و الا لزم التخلف و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 ان حقیقة العلم هو انکشاف الواقع علی ما هو علیه لدی العالم من دون ان یوجب التغییر فیه أصلا،و نظیر ذلک ما إذا علم الإنسان بأنه یفعل الفعل الفلانی فی الوقت الفلانی من جهة اخبار المعصوم علیه السلام أو نحوه فکما انه لا یوجب اضطراره إلی إیجاده فی ذلک الوقت،فکذلک علمه سبحانه و بکلمة أخری ان الاضطرار الناشئ من قبل العلم الأزلی یمکن تفسیره بأحد 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علی ضوء مبدأ العلیة،بدعوی ان العلم الأزلی علة تامة للأشیاء منها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 علی ضوء مبدأ الانقلاب أی انقلاب علمه تعالی جهلا من دون وجود علاقة العلیة و المناسبة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التفسیرین خاطئ جداً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فلا یعقل کون العلم من حیث هو علة تامة لوجود معلومه</w:t>
      </w:r>
    </w:p>
    <w:p>
      <w:pPr>
        <w:pStyle w:val="BookText"/>
        <w:rPr/>
      </w:pPr>
      <w:r>
        <w:rPr>
          <w:rFonts w:ascii="IRNazanin" w:hAnsi="IRNazanin" w:eastAsia="IRNazanin"/>
          <w:color w:val="111111"/>
          <w:sz w:val="28"/>
          <w:sz w:val="28"/>
          <w:szCs w:val="28"/>
          <w:rtl w:val="true"/>
          <w:lang w:bidi="fa-IR"/>
        </w:rPr>
        <w:t>بداهة ان واقع العلم و حقیقته هو انکشاف الأشیاء علی ما هی علیه لدی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الانکشاف لا یعقل أن یکون مؤثراً فی المنکشف علی ضوء مبدأ السنخیة و المناسبة،ضرورة انتفاء هذا المبدأ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 ذلک ان العلم الأزلی لو کان علة تامة لأفعال العباد فبطبیعة الحال ترتبط تلک الأفعال به ذاتاً و تعاصره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فلفرض ان العلم لا یقتضی ضرورة وجود الفعل فی الخارج حیث انه لا علاقة بینهما ما عدا کونه کاشفاً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وقوع المنکشف فی الخارج لیس تابعاً للکاشف بل هو تابع لوجود سببه و علته، سواء أ کان هناک انکشاف أم لم یکن،و علیه فلا موجب لضرورة وقوع الفعل الا دعوی الانقلاب،و لکن قد عرفت خطأها و عدم واقع موضوعی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نزید علی هذا ان علمه سبحانه بوقوع افعال العباد لو کان موجباً لاضطرارهم إلیها و خروجها عن اختیارهم لکان علمه سبحانه بأفعاله أیضاً موجباً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هذا التوهم خاطئ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الفلاسفة من ان الذات الأزلیة علة تامة للأشیاء،و تصدر منها علی ضوء مبدأ السنخیة و المناسبة،حیث ان الحقیقة الإلهیة بوحدتها و أحدیتها جامعة لجمیع حقائق تلک الأشیاء و طبقاتها الطولیة و العرضیة و منها افعال العباد،فانها داخلة فی تلک السلسلة التی لا تملک الاختیار و لا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هذه النظریة خاطئة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بشکل موسع من ان هذه النظریة تستلزم نفی القدرة و السلطنة عن الذات الأزلیة أعاذنا اللّه من ذلک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تفسیر اختلاف الکائنات بشتی أنواعها و اشکالها ذاتاً و سنخاً علی ضوء هذه النظریة،و ذلک لأن العلة التامة إذا کانت واحدة</w:t>
      </w:r>
    </w:p>
    <w:p>
      <w:pPr>
        <w:pStyle w:val="BookText"/>
        <w:rPr/>
      </w:pPr>
      <w:r>
        <w:rPr>
          <w:rFonts w:ascii="IRNazanin" w:hAnsi="IRNazanin" w:eastAsia="IRNazanin"/>
          <w:color w:val="111111"/>
          <w:sz w:val="28"/>
          <w:sz w:val="28"/>
          <w:szCs w:val="28"/>
          <w:rtl w:val="true"/>
          <w:lang w:bidi="fa-IR"/>
        </w:rPr>
        <w:t>ذاتاً و وجوداً و فاردة سنخاً فلا یعقل ان تختلف آثارها و تتباین أفعالها، ضرورة استحالة صدور الآثار المتناقضة المختلفة و الأفعال المتباینة من علة واحدة بسیطة،فان للعلة الواحدة أفعالا و نوامیساً معینة لا تختلف و لا تتخلف عن إطارها المعین،کیف حیث ان فی ذلک القضاء الحاسم علی مبدأ السنخیة و المناسبة بین العلة و المعلول،و من الطبیعی ان القضاء علی هذا المبدأ یستلزم انهیار جمیع العلوم و الأسس القائمة علی ضوئه،فلا یمکن عندئذ تفسیر أیة ظاهرة کونیة و وضع قانون عام لها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الذات الأزلیة و العلة الطبیعیة هو ان الذات الأزلیة و ان کانت علة تامة للأشیاء إلا انها عالمة بها،دون العلة الطبیعیة،فانها فاقدة للشعور 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صحیحة الا ان علم العلة بالمعلول ان کان مانعاً عن تأثیرها فیه علی شکل الحتم و الوجوب بقانون التناسب فهذا خلف،حیث ان فی ذلک القضاء الحاسم علی علیة الذات الأزلیة و ان تأثیرها فی الأشیاء لیس کتأثیر العلة التامة فی معلولها،بل کتأثیر الفاعل المختار فی فعله،و ان لم یکن مانعاً عنه کما هو الصحیح حیث ان العلم لا یؤثر فی واقع العلیة و إطار تأثیرها،کما درسنا ذلک سابقاً،فلا فرق بینهما عندئذ أصلا،فاذن ما هو منشأ هذه الاختلافات و التناقضات بین الأشیاء،و ما هو المبرر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بطبیعة الحال لا یمکن تفسیرها تفسیراً یطابق الواقع الموضوعی الأعلی ضوء ما درسناه سابقاً بشکل موسع من ان صدور الأشیاء من اللّه سبحانه بمشیئته و إعمال سلطنته و قدرته،و قد وضعنا هناک الحجر الأساسی للفرق بین زاویة الأفعال الاختیاریة،و زاویة المعالیل الطبیعیة،و علی أساس هذا الفرق تحل المشکلة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علی ضوء هذه النظریة إثبات علة أولی للعالم التی لم تنبثق عن علة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سلسلة المعالیل و الحلقات المتصاعدة التی ینبثق بعضها من بعض لا تخلو من ان تتصاعد</w:t>
      </w:r>
    </w:p>
    <w:p>
      <w:pPr>
        <w:pStyle w:val="BookText"/>
        <w:rPr/>
      </w:pPr>
      <w:r>
        <w:rPr>
          <w:rFonts w:ascii="IRNazanin" w:hAnsi="IRNazanin" w:eastAsia="IRNazanin"/>
          <w:color w:val="111111"/>
          <w:sz w:val="28"/>
          <w:sz w:val="28"/>
          <w:szCs w:val="28"/>
          <w:rtl w:val="true"/>
          <w:lang w:bidi="fa-IR"/>
        </w:rPr>
        <w:t>تصاعداً لا نهائیاً،أو تکون لها نهایة و لا ثالث لهما،فعلی الأول هو التسلسل الباطل،ضرورة ان هذه الحلقات جمیعاً معلولات و ارتباطات فتحتاج فی وجودها إلی علة أزلیة واجبة الوجود،کی تنبثق منها و إلا استحال تحققها و علی الثانی لزم وجود المعلول بلا علة،و ذلک لأن للسلسلة إذا کانت نهایة فبطبیعة الحال تکون مسبوقة بالعدم و من الطبیعی ان ما یکون مسبوقاً به ممکن فلا یصلح أن یکون علة للعالم و مبدأ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انه لا علة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ضوئهما هی وجود الممکن بلا علة و سبب و هو محال،کیف حیث ان فی ذلک القضاء المبرم علی مبدأ العلیة،فاذن علی القائلین بهذه النظریة ان یلتزموا بأحد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بالقضاء علی مبدأ العلیة أو بالتسلسل و کلاهما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هذه النظریة انتفاء العلة بانتفاء شیء من تلک السلسلة،بیان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السلسلة و الحلقات حیث انها جمیعاً معالیل لعلة واحدة و نوامیس خاصة لها ترتبط بها ارتباطاً ذاتیا و تنبثق من صمیم ذاتها و وجودها فیستحیل ان تتخلف عنها،کما یستحیل ان تختلف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إذا انتفی شیء من تلک السلسلة فبطبیعة الحال یکشف عن انتفاء العلة،ضرورة استحالة انتفاء المعلول مع بقاء علته و تخلفه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انه لا شبهة فی انتفاء الاعراض فی هذا الکون و من الطبیعی أن انتفاءها من ناحیة انتفاء علتها و إلا فلا یعقل انتفاؤها،فالتحلیل العلمی فی ذلک أدی فی نهایة المطاف إلی انتفاء علة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فلا یمکن تفسیر انتفاء بعض الأشیاء فی هذا الکون تفسیراً یلائم مع هذه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فی نهایة الشوط هی ان تلک النظریة خاطئة جداً و لا واقع موضوعی لها أصلا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 هی بطلان نظریة الجبر</w:t>
      </w:r>
      <w:bookmarkStart w:id="26" w:name="pg13832_145841"/>
    </w:p>
    <w:p>
      <w:pPr>
        <w:pStyle w:val="BookText"/>
        <w:rPr/>
      </w:pPr>
      <w:bookmarkEnd w:id="26"/>
      <w:r>
        <w:rPr>
          <w:rFonts w:ascii="IRNazanin" w:hAnsi="IRNazanin" w:eastAsia="IRNazanin"/>
          <w:color w:val="111111"/>
          <w:sz w:val="28"/>
          <w:sz w:val="28"/>
          <w:szCs w:val="28"/>
          <w:rtl w:val="true"/>
          <w:lang w:bidi="fa-IR"/>
        </w:rPr>
        <w:t>مطلقا یعنی فی إطارها الأشعری و الفلسفی،و انها نظریة لا تطابق الواقع الموضوعی،و لا الوجدان و لا البرهان المنطقی</w:t>
      </w:r>
      <w:r>
        <w:rPr>
          <w:rFonts w:eastAsia="IRNazanin" w:cs="IRNazanin"/>
          <w:color w:val="111111"/>
          <w:sz w:val="28"/>
          <w:szCs w:val="28"/>
          <w:rtl w:val="true"/>
          <w:lang w:bidi="fa-IR"/>
        </w:rPr>
        <w:t>.</w:t>
      </w:r>
    </w:p>
    <w:p>
      <w:pPr>
        <w:pStyle w:val="Heading3"/>
        <w:numPr>
          <w:ilvl w:val="2"/>
          <w:numId w:val="1"/>
        </w:numPr>
        <w:rPr/>
      </w:pPr>
      <w:bookmarkStart w:id="27" w:name="__RefHeading___Toc3213607_1468164448"/>
      <w:bookmarkStart w:id="28" w:name="_Toc10"/>
      <w:bookmarkEnd w:id="27"/>
      <w:r>
        <w:rPr>
          <w:rtl w:val="true"/>
        </w:rPr>
        <w:t>(</w:t>
      </w:r>
      <w:r>
        <w:rPr/>
        <w:t>4</w:t>
      </w:r>
      <w:r>
        <w:rPr>
          <w:rtl w:val="true"/>
        </w:rPr>
        <w:t>)</w:t>
      </w:r>
      <w:r>
        <w:rPr>
          <w:rtl w:val="true"/>
        </w:rPr>
        <w:t>نظریة المعتزلة</w:t>
      </w:r>
      <w:r>
        <w:rPr>
          <w:rtl w:val="true"/>
        </w:rPr>
        <w:t xml:space="preserve">: </w:t>
      </w:r>
      <w:r>
        <w:rPr>
          <w:rtl w:val="true"/>
        </w:rPr>
        <w:t>مسألة التفویض و نقدها</w:t>
      </w:r>
      <w:bookmarkEnd w:id="28"/>
    </w:p>
    <w:p>
      <w:pPr>
        <w:pStyle w:val="BookText"/>
        <w:rPr/>
      </w:pPr>
      <w:r>
        <w:rPr>
          <w:rFonts w:ascii="IRNazanin" w:hAnsi="IRNazanin" w:eastAsia="IRNazanin"/>
          <w:color w:val="111111"/>
          <w:sz w:val="28"/>
          <w:sz w:val="28"/>
          <w:szCs w:val="28"/>
          <w:rtl w:val="true"/>
          <w:lang w:bidi="fa-IR"/>
        </w:rPr>
        <w:t>مسألة التفویض و نقدها</w:t>
      </w:r>
    </w:p>
    <w:p>
      <w:pPr>
        <w:pStyle w:val="BookText"/>
        <w:rPr/>
      </w:pPr>
      <w:r>
        <w:rPr>
          <w:rFonts w:ascii="IRNazanin" w:hAnsi="IRNazanin" w:eastAsia="IRNazanin"/>
          <w:color w:val="111111"/>
          <w:sz w:val="28"/>
          <w:sz w:val="28"/>
          <w:szCs w:val="28"/>
          <w:rtl w:val="true"/>
          <w:lang w:bidi="fa-IR"/>
        </w:rPr>
        <w:t>ذهب المعتزلة إلی ان اللّه سبحانه و تعالی قد فوض العباد فی أفعالهم و حرکاتهم إلی سلطنتهم المطلقة علی نحو الأصالة و الاستقلال بلا دخل لإرادة و سلطنة أخری فیها و هم یفعلون ما یشاءون و یعملون ما یریدون من دون حاجة إلی الاستعانة بقدرة أخری و سلطنة ثانیة،و بهذه النقطة تمتاز عن نظریة الأمر بین الأمرین،فان العبد علی ضوء تلک النظریة و ان کان له ان یفعل ما یشاء و یعمل ما یرید الا انه فی عین ذلک بحاجة إلی استعانة الغیر فلا یکون مستقلا فیه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المفوضة و ان احتفظت بعدالة اللّه تعالی الا انهم وقعوا فی محذور لا یقل عن المحذور الواقع فیه الأشاعرة و هو الإسراف فی نفی السلطنة المطلقة عن الباری عز و جل و إثبات الشریک له فی امر الخلق و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وردت روایات کثیرة تبلغ حد التواتر فی ذم هذه الطائفة،و قد ورد فیها انهم مجوس هذه الأمة حیث ان المجوس یقولون بوجود إلهین أحدهما خالق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الشر،و یسمون الأول یزدان،و الثانی أهریمن،و هذه الطائفة تقول بوجود آلهة متعددة بعدد افراد البشر حیث ان هذا المذهب یقوم علی أساس ان کلا منهم خالق و موجد بصورة مستقلة بلا حاجة منه إلی الاستعانة بغیره غایة الأمر ان اللّه تعالی خالق للأشیاء الکونیة کالإنسان و نحوه،و الإنسان</w:t>
      </w:r>
    </w:p>
    <w:p>
      <w:pPr>
        <w:pStyle w:val="BookText"/>
        <w:rPr/>
      </w:pPr>
      <w:r>
        <w:rPr>
          <w:rFonts w:ascii="IRNazanin" w:hAnsi="IRNazanin" w:eastAsia="IRNazanin"/>
          <w:color w:val="111111"/>
          <w:sz w:val="28"/>
          <w:sz w:val="28"/>
          <w:szCs w:val="28"/>
          <w:rtl w:val="true"/>
          <w:lang w:bidi="fa-IR"/>
        </w:rPr>
        <w:t>خالق لأفعاله الخارجیة من دون افتقاره فی ذلک إلی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 هذه النظریة بان سر حاجة الممکنات و فقرها إلی العلة هو حدوثها،و بعده فلا تحتاج إلیها أصلا،لاستغناء البقاء عن الحاجة إلی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فالإنسان بعد خلقه و إیجاده لا یحتاج فی بقائه إلی إفاضة الوجود من خالقه فاذن بطبیعة الحال یستند صدور الأفعال إلیه استناداً تاماً لا إلی العلة المحدثة و من الواضح ان مرد هذا إلی نفی السلطنة عن اللّه عز و جل علی عبیده نفیاً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یظهر علی ضوء درس هذه النقطة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استغناء البقاء عن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نقدها مرة فی الأفعال الاختیاریة،و أخری فی الموجودات التکوینیة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الأفعال الاختیاریة فهی واضحة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أشرنا إلیه آنفاً من ان کل فعل اختیاری مسبوق باعمال القدرة و الاختیار و هو فعل اختیاری للنفس،و لیس من مقولة الصفات،و واسطة بین الإرادة و الأفعال الخارجیة،فالفعل فی کل آن یحتاج إلیه و لا یعقل بقاؤه بعد انعدامه و انتفائه،فهو تابع لاعمال قدرة الفاعل حدوثاً و بقاء فان أعمل قدرته فیه تحقق فی الخارج و ان لم یعملها فیه استحال تحققه،فعلی الأول ان استمر فی إعمال القدرة فیه استمر وجوده و الا استحال استمراره، و علی الجملة فلا فرق بین حدوث الفعل الاختیاری و بقائه فی الحاجة إلی السبب 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إعمال القدرة و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سر الحاجة و هو إمکانه الوجودیّ و فقره الذاتی کامن فی صمیم ذاته و واقع وجوده من دون فرق بین حدوثه و بقائه،مع ان البقاء هو الحدوث غایة الأمر انه حدوث ثان و وجود آخر فی قبال الوجود الأول،و الحدوث هو الوجود الأول غیر مسبوق بمثله،و علیه فبطبیعة الحال إذا تحقق فعل فی الخارج من الفاعل</w:t>
      </w:r>
    </w:p>
    <w:p>
      <w:pPr>
        <w:pStyle w:val="BookText"/>
        <w:rPr/>
      </w:pPr>
      <w:r>
        <w:rPr>
          <w:rFonts w:ascii="IRNazanin" w:hAnsi="IRNazanin" w:eastAsia="IRNazanin"/>
          <w:color w:val="111111"/>
          <w:sz w:val="28"/>
          <w:sz w:val="28"/>
          <w:szCs w:val="28"/>
          <w:rtl w:val="true"/>
          <w:lang w:bidi="fa-IR"/>
        </w:rPr>
        <w:t>المختار فهو کما یحتاج إلی إعمال القدرة فیه و الاختیار،کذلک یحتاج إلیه فی الآن الثانی و الثالث،و هکذا،فلا یمکن ان نتصور استغناءه فی بقائه عن الفاعل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کل فعل اختیاری ینحل إلی افعال متعددة بتعدد الآنات و الأزمان،فیکون فی کل آن فعل صادر بالاختیار و إعمال القدرة فلو انتفی الاختیار فی زمان یستحیل بقاء الفعل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فرق بین الدفع و الرفع عقلا الا بالاعتبار،و هو ان الدفع مانع عن الوجود الأول و الرفع مانع عن الوجود الثانی،فکلاهما فی الحقیقة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احتیاج الأفعال الاختیاریة فی کل آن إلی الإرادة و الاختیار من الواضحات الأولیة،فلا یحتاج إلی زیادة مئونة بیان 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الموجودات التکوینیة فالامر أیضا کذلک،إذ لا شبهة فی حاجة الأشیاء إلی علل و أسباب فیستحیل ان توجد بدونها،و سر حاجة تلک الأشیاء بصورة عامة إلی العلة و خضوعها لها بصورة موضوعیة هو ان الحاجة کامنة فی ذوات تلک الأشیاء،لا فی امر خارج عن إطار ذواتها فان کل ممکن فی ذاته مفتقر إلی الغیر و متعلق به سواء أ کان موجوداً فی الخارج أم لم یکن،ضرورة ان فقرها کامن فی نفس وجوده و من الطبیعی ان الأمر إذا کان کذلک فلا فرق بین الحدوث و البقاء فی الحاجة إلی العلة فان سر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عنه،کیف فان ذاته عین الفقر و الإمکان لا انه ذات لها الفقر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الأساس،فکما ان الأشیاء فی حدوثها فی أمس الحاجة إلی وجود سبب و علة،فکذلک فی بقائها،فلا یمکن ان نتصور وجوداً متحرراً عن تلک الحاجة،إذ النقطة التی تنبثق منها حاجة الأشیاء إلی مبدأ العلیة و الإیجاد لیست هی حدوثها،لاستلزام هذه النظریة تحدید حاجة</w:t>
      </w:r>
    </w:p>
    <w:p>
      <w:pPr>
        <w:pStyle w:val="BookText"/>
        <w:rPr/>
      </w:pPr>
      <w:r>
        <w:rPr>
          <w:rFonts w:ascii="IRNazanin" w:hAnsi="IRNazanin" w:eastAsia="IRNazanin"/>
          <w:color w:val="111111"/>
          <w:sz w:val="28"/>
          <w:sz w:val="28"/>
          <w:szCs w:val="28"/>
          <w:rtl w:val="true"/>
          <w:lang w:bidi="fa-IR"/>
        </w:rPr>
        <w:t>الممکن إلی العلة من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الناحیة الأولی فلأنها توجب اختصاص الحاجة بالحوادث و هی الأشیاء الحادثة بعد العدم،و أما إذا فرض ان للممکن وجوداً مستمراً بصورة أزلیة لا توجد فیه حاجة إلی المبدأ،و هذا لا یطابق مع الواقع الموضوعی للممکن حیث یستحیل وجوده من دون علة و سبب،و الا لانقلب الممکن واجباً،و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الناحیة الثانیة فلان الأشیاء علی ضوء هذه النظریة تستغنی فی بقائها عن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انها نظریة خاطئة لا تطابق الواقع الموضوعی،کیف فان حاجة الأشیاء إلی ذلک المبدأ کامنة فی صمیم ذاتها و حقیقة وجودها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هذه النظریة بما انها تستلزم هذین الخطأین فی المبدأ و توجب تحدیده فی نطاق خاص و إطار مخصوص فلا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إذن هو نظریة ثانیة و هی ان منشأ حاجة الأشیاء إلی المبدأ و خضوعها له خضوعاً ذاتیاً هو إمکانها الوجودیّ و فقرها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فلا فرق بین الحدوث و البقاء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ان المعلول یرتبط بالعلة ارتباطاً ذاتیاً و واقعیاً،و یستحیل انفکاک أحدهما عن الآخر فلا یعقل بقاء المعلول بعد ارتفاع العلة،کما لا یمکن ان تبقی العلة و المعلول غیر باق،و قد عبر عن ذلک بالتعاصر بین العلة و المعلول زماناً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یناقش فی ذلک الارتباط بأنه مخالف لظواهر الموجودات التکوینیة من الطبیعیة و الصناعیة حیث انها باقیة بعد انتفاء علتها،و هذا یکشف عن عدم صحة قانون التعاصر و الارتباط و انه لا مانع من بقاء المعلول و استمرار وجوده بعد انتفاء علته،و ذلک کالعمارات التی بناها البناءون و آلاف من</w:t>
      </w:r>
    </w:p>
    <w:p>
      <w:pPr>
        <w:pStyle w:val="BookText"/>
        <w:rPr/>
      </w:pPr>
      <w:r>
        <w:rPr>
          <w:rFonts w:ascii="IRNazanin" w:hAnsi="IRNazanin" w:eastAsia="IRNazanin"/>
          <w:color w:val="111111"/>
          <w:sz w:val="28"/>
          <w:sz w:val="28"/>
          <w:szCs w:val="28"/>
          <w:rtl w:val="true"/>
          <w:lang w:bidi="fa-IR"/>
        </w:rPr>
        <w:t>العمال،فانها تبقی سنین متمادیة بعد انتهاء عملیة العمارة و البناء،و کالطرق و الجسور و وسائل النقل المادیة بشتی أنواعها،و المکائن و المصانع و ما شاکلها مما شاده المهندسون و ذوو الخبرة و الفن فی شتی میادینها،فانها بعد انتهاء عملیتها تبقی إلی سنین متطاولة و أمد بعید من دون علة و سبب مباشر لها، و کالجبال و الأحجار و الأشجار و غیرها من الموجودات الطبیعیة علی سطح الأرض،فانها باقیة من دون حاجة فی بقائها إلی علة مباشرة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ظواهر تلک الأمثلة تعارض قانون التعاصر و الارتباط، حیث انها بظاهرها تکشف عن ان المعلول لا یحتاج فی بقائه و استمرار وجوده إلی علة،بل هو باق مع انتفاء علته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تلک المناقشة،و حاصله هو انها قد نشأت عن عدم فهم معنی مبدأ العلیة فهماً موضوعیاً،و قد تقدم بیان ذلک و قلنا هناک ان حاجة الأشیاء إلی مبدأ و سبب کامنة فی واقع ذاتها و صمیم وجودها، و لا یمکن ان تملک حریتها بعد حدوثها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علة تلک الأشیاء و الظواهر حدوثاً غیر علتها بقاء،و بما ان الرّجل المناقش لم ینظر إلی علة تلک الظواهر لا حدوثاً و لا بقاء نظرة صحیحة موضوعیة وقع فی هذا الاشتباه و الخطأ بیان ذلک ان ما هو معلول للمهندسین و البناءین و آلاف من العمال فی بناء العمارات و الدور بشتی ألوانها،و صنع الطرق و الجسور و الوسائل المادیة الأخری بمختلف اشکالها من السیارات و الطیارات و الصواریخ و المکائن و ما شاکلها انما هو نفس عملیة بنائها و صنعها و ترکیبها و تصمیمها فی إطار مخصوص و من الطبیعی ان تلک العملیة نتیجة عدة من حرکات أیدی الفنانین و العمال و الجهود التی یقومون بها،و نتیجة تجمیع المواد الخام الأولیة من الحدید و الخشب و الأجر و غیرها لتصنیع هذه الصناعات و تعمیر تلک العمارات و من المعلوم ان ما هو معلول للعمال و الصادر منهم بالإرادة و الاختیار انما هو هذه</w:t>
      </w:r>
    </w:p>
    <w:p>
      <w:pPr>
        <w:pStyle w:val="BookText"/>
        <w:rPr/>
      </w:pPr>
      <w:r>
        <w:rPr>
          <w:rFonts w:ascii="IRNazanin" w:hAnsi="IRNazanin" w:eastAsia="IRNazanin"/>
          <w:color w:val="111111"/>
          <w:sz w:val="28"/>
          <w:sz w:val="28"/>
          <w:szCs w:val="28"/>
          <w:rtl w:val="true"/>
          <w:lang w:bidi="fa-IR"/>
        </w:rPr>
        <w:t>الحرکات لا غیرها،و لذا تنقطع تلک الحرکات بصرف اضراب العمال عن العمل و کف أیدیهم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بقاء تلک الأشیاء و الظواهر علی وضعها الخاصّ و إطارها المعین فهو معلول لخصائص تلک المواد الطبیعیة،و قوة حیویتها،و أثر الجاذبیة العامة التی تفرض علی تلک الجاذبیة المحافظة علی وضع الأشیاء بنظامها الخاصّ،و نسبة الجاذبیة إلی هذه الأشیاء کنسبة الطاقة الکهربائیة إلی الحدید عند اتصاله بها بقوة جاذبیة طبیعیة تجره إلیها آناً فآناً بحیث لو انقطعت منه تلک القوة لانقطع منه الجذب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سر بقاء الکرة الأرضیة و غیرها بما فیها من الجبال و الأحجار و الأشجار و المیاه و ما شاکلها من الأشیاء الطبیعیة علی وضعها الخاصّ و مواضعها المخصوصة،و ذلک نتیجة خصائص طبیعیة موجودة فی صمیم موادها،و القوة الجاذبیة التی تفرض علی جمیع الأشیاء الکونیة و المواد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أصبحت عمومیة هذه القوة فی یومنا هذا من الواضحات و قد أودعها اللّه سبحانه و تعالی فی صمیم هذه الکرة الأرضیة و غیرها للتحفظ علی الکرة و ما علیها علی وضعها المعین و نظامها الخاصّ فی حین انها تتحرک فی هذا الفضاء الکونی بسرعة هائلة و فی مدار خاص حول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بقاء تلک الظواهر و الموجودات الممکنة معلول لخصائص تلک المواد الطبیعیة من ناحیة،و القوة الجاذبیة المحافظة علیها من ناحیة أخری فلا تملک حریتها بقاء،کما لا تملک حدوثاً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نقطتان متقابلتان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نظریة ان سر حاجة الأشیاء إلی العلة هو الحدوث،لأن تلک النظریة ترتکز علی أساس تحدید حاجة الأشیاء إلی العلة فی إطار خاص و نطاق مخصوص لا یطابق</w:t>
      </w:r>
      <w:bookmarkStart w:id="29" w:name="pg13832_145847"/>
    </w:p>
    <w:p>
      <w:pPr>
        <w:pStyle w:val="BookText"/>
        <w:rPr/>
      </w:pPr>
      <w:bookmarkEnd w:id="29"/>
      <w:r>
        <w:rPr>
          <w:rFonts w:ascii="IRNazanin" w:hAnsi="IRNazanin" w:eastAsia="IRNazanin"/>
          <w:color w:val="111111"/>
          <w:sz w:val="28"/>
          <w:sz w:val="28"/>
          <w:szCs w:val="28"/>
          <w:rtl w:val="true"/>
          <w:lang w:bidi="fa-IR"/>
        </w:rPr>
        <w:t xml:space="preserve">الواقع الموضوعی،و عدم فهم معنی العلیة فهما صحیحاً یطابق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نظریة ان سر الحاجة إلی العلة هو إمکان الوجود، فان تلک النظریة قد ارتکزت علی أساس فهم معنی العلیة فهماً صحیحاً مطابقاً للواقع،و ان حاجة الأشیاء إلی المبدأ کامنة فی صمیم وجوداتها فلا یعقل وجود متحرر عن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الأشیاء بشتی أنواعها و اشکالها خاضعة للمبدإ الأول خضوعاً ذاتیاً،و هذا لا ینافی ان یکون تکوینها و إیجادها بمشیئة اللّه تعالی و إعمال قدرته من دون ان یحکم علیه قانون التناسب و السنخیة،کما فصلنا الحدیث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الأفعال الاختیاریة تشترک مع المعالیل الطبیعیة فی نقطة واحدة و هی الخضوع للمبدإ و السبب خضوعاً ذاتیاً الکامن فی صمیم ذاتها و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تفترق عنها فی نقطة أخری و هی ان المعالیل تصدر عن عللها علی ضوء قانون التناسب دون الأفعال،فانها تصدر عن مبدئها علی ضوء الاختیار و إعمال القدرة</w:t>
      </w:r>
      <w:r>
        <w:rPr>
          <w:rFonts w:eastAsia="IRNazanin" w:cs="IRNazanin"/>
          <w:color w:val="111111"/>
          <w:sz w:val="28"/>
          <w:szCs w:val="28"/>
          <w:rtl w:val="true"/>
          <w:lang w:bidi="fa-IR"/>
        </w:rPr>
        <w:t>.</w:t>
      </w:r>
    </w:p>
    <w:p>
      <w:pPr>
        <w:pStyle w:val="Heading3"/>
        <w:numPr>
          <w:ilvl w:val="2"/>
          <w:numId w:val="1"/>
        </w:numPr>
        <w:rPr/>
      </w:pPr>
      <w:bookmarkStart w:id="30" w:name="__RefHeading___Toc3213609_1468164448"/>
      <w:bookmarkStart w:id="31" w:name="_Toc11"/>
      <w:bookmarkEnd w:id="30"/>
      <w:r>
        <w:rPr>
          <w:rtl w:val="true"/>
        </w:rPr>
        <w:t>(</w:t>
      </w:r>
      <w:r>
        <w:rPr/>
        <w:t>5</w:t>
      </w:r>
      <w:r>
        <w:rPr>
          <w:rtl w:val="true"/>
        </w:rPr>
        <w:t>)</w:t>
      </w:r>
      <w:r>
        <w:rPr>
          <w:rtl w:val="true"/>
        </w:rPr>
        <w:t>نظریة الإمامیة</w:t>
      </w:r>
      <w:r>
        <w:rPr>
          <w:rtl w:val="true"/>
        </w:rPr>
        <w:t xml:space="preserve">: </w:t>
      </w:r>
      <w:r>
        <w:rPr>
          <w:rtl w:val="true"/>
        </w:rPr>
        <w:t>مسألة الأمر بین الأمرین</w:t>
      </w:r>
      <w:bookmarkEnd w:id="31"/>
    </w:p>
    <w:p>
      <w:pPr>
        <w:pStyle w:val="BookText"/>
        <w:rPr/>
      </w:pPr>
      <w:r>
        <w:rPr>
          <w:rFonts w:ascii="IRNazanin" w:hAnsi="IRNazanin" w:eastAsia="IRNazanin"/>
          <w:color w:val="111111"/>
          <w:sz w:val="28"/>
          <w:sz w:val="28"/>
          <w:szCs w:val="28"/>
          <w:rtl w:val="true"/>
          <w:lang w:bidi="fa-IR"/>
        </w:rPr>
        <w:t>مسألة الأمر بین الأمرین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طائفة الإمامیة بعد رفض نظریة الأشاعرة فی افعال العباد، و نقدها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رفض نظریة المعتزلة فیها،و نقدها کذلک اختارت نظریة ثالثة فیها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نظریة وسطی لا إفراط فیها و لا تفریط،و قد أرشدت الطائفة إلی هذه النظریة الروایات الواردة فی هذا الموضوع من الأئمة الأطهار علیهم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بطلان الجبر و التفویض من ناحیة و علی إثبات الأمر بین الأمرین من ناحیة أخری،و لو لا تلک الروایات لوقعوا بطبیعة الحال فی جانبی الإفراط أو التفریط،کما وقع أصحاب النظریتین الأولیین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هذه الروایات کان علینا ان نتخذ لک النظریة لکی نثبت بها العدالة و السلطنة للّه سبحانه و تعالی معا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نظریة الأشاعرة و ان تضمنت إثبات السلطنة المطلقة للباری عز و جل لا ان فیها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الحاسم علی عدالته سبحانه تعالی،و سنتکلم فیها من هذه الناحیة فی البحث الآتی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نظریة المعتزلة علی عکسها یعنی انها و ان تضمنت إثبات العدالة للباری تعالی الا انها تنفی بشکل قاطع سلطنته المطلقة</w:t>
      </w:r>
    </w:p>
    <w:p>
      <w:pPr>
        <w:pStyle w:val="BookText"/>
        <w:rPr/>
      </w:pPr>
      <w:r>
        <w:rPr>
          <w:rFonts w:ascii="IRNazanin" w:hAnsi="IRNazanin" w:eastAsia="IRNazanin"/>
          <w:color w:val="111111"/>
          <w:sz w:val="28"/>
          <w:sz w:val="28"/>
          <w:szCs w:val="28"/>
          <w:rtl w:val="true"/>
          <w:lang w:bidi="fa-IR"/>
        </w:rPr>
        <w:t>و أسرفت فی تحدیدها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فبطبیعة الحال یتعین الأخذ بمدلول الروایات لا من ناحیة التعبد بها حیث ان المسألة لیست من المسائل التعبدیة بل من ناحیة ان الطریق الوسط الّذی یمکن به حل مشکلة الجبر و التفویض منحصر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افعال العباد تتوقف علی مقدمتین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حیاتهم و قدرتهم و علمهم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مشیئتهم و إعمالهم القدرة نحو إیجادها فی الخارج،و المقدمة الأولی تفیض من اللّه تعالی و ترتبط بذاته الأزلیة ارتباطاً ذاتیاً،و خاضعة له یعنی انها عین الربط و الخضوع،لا انه شیء له الربط و الخضوع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لو انقطعت الإفاضة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و تعالی فی آن انقطعت الحیاة فیه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أقمت البرهان علی ذلک بصورة مفصلة عند نقد نظریة المعتزلة،و بینا هناک ان سر حاجة الممکن إلی المبدأ کامن فی صمیم ذاته و وجوده،فلا فرق بین حدوثه و بقائه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المقدمة الثانیة تفیض من العباد عند فرض وجود المقدمة الأولی، فهی مرتبطة بها فی واقع مغزاها و متفرعة علیها ذاتاً و علیه فلا یصدر فعل من العبد الا عند إفاضة کلتا المقدمتین،و اما إذا انتفت إحداهما فلا یعقل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ذلک صح اسناد الفعل إلی اللّه تعالی،کما صح اسناده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ذلک نضرب مثالا عرفیاً لتمییز کل من نظریتی الجبر و التفویض عن نظریة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الصادر من العبد خارجاً علی ثلاثة أصناف</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یصدر منه بغیر اختیاره و إرادته و ذلک کما لو افترضنا شخصاً مرتعش الید و قد فقدت قدرته و اختیاره فی تحریک یده ففی مثله</w:t>
      </w:r>
    </w:p>
    <w:p>
      <w:pPr>
        <w:pStyle w:val="BookText"/>
        <w:rPr/>
      </w:pPr>
      <w:r>
        <w:rPr>
          <w:rFonts w:ascii="IRNazanin" w:hAnsi="IRNazanin" w:eastAsia="IRNazanin"/>
          <w:color w:val="111111"/>
          <w:sz w:val="28"/>
          <w:sz w:val="28"/>
          <w:szCs w:val="28"/>
          <w:rtl w:val="true"/>
          <w:lang w:bidi="fa-IR"/>
        </w:rPr>
        <w:t>إذا ربط المولی بیده المرتعشة سیفاً قاطعاً،و فرضنا ان فی جنبه شخصاً واقداً و هو یعلم ان السیف المشدود فی یده سیقع علیه فیهلکه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مثل هذا الفعل خارج عن اختیاره و لا یستند إلیه،و لا یراه العقلاء مسئولا عن هذا الحادث و لا یتوجه إلیه الذم و اللوم أصلا،بل المسئول عنه انما هو من ربط یده بالسیف و یتوجه إلیه اللوم و الذم،و هذا واقع نظریة الجبر و حقیقتها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یصدر منه باختیاره و استقلاله من دون حاجة إلی غیره أصلا و ذلک کما إذا افترضنا ان المولی أعطی سیفاً قاطعاً بید شخص حر و قد ملک تنفیذ إرادته و تحریک یده،ففی مثل ذلک إذا صدر منه قتل فی الخارج یستند إلیه دون المعطی،و ان کان المعطی یعلم ان إعطاءه السیف ینتهی به إلی القتل کما انه یستطیع ان یأخذ السیف منه متی شاء و لکن کل ذلک لا یصحح استناد الفعل إلیه فان الاستناد بدور مدار دخل شخص فی وجوده خارجاً،و المفروض انه لا مؤثر فی وجوده ما عدا تحریک یده الّذی کان مستقلا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واقع نظریة التفویض و حقیقتها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یصدر منه باختیاره و إعمال قدرته علی رغم أنه فقیر بذاته و بحاجة فی کل آن إلی غیره بحیث لو انقطع منه مدد الغیر فی انقطع الفعل فیه حتماً،و ذلک کما إذا افترضنا ان للمولی عبداً مشلولا غیر قادر علی الحرکة فربط المولی بجسمه تیاراً کهربائیاً لیبعث فی عضلاته قوة و نشاطاً نحو العمل،و لیصبح بذلک قادراً علی تحریکها،و أخذ المولی رأس التیار الکهربائی بیده و هو الساعی لا لإیصال القوة فی کل آن إلی جسم عبده بحیث لو رفع الید فی آن عن السلک الکهربائی انقطعت القوة عن جسمه فیه و أصبح عاجزاً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أوصل المولی تلک القوة إلی جسمه و ذهب باختیاره و قتل شخصاً و المولی یعلم بما فعله ففی مثل ذلک یستند الفعل إلی</w:t>
      </w:r>
    </w:p>
    <w:p>
      <w:pPr>
        <w:pStyle w:val="BookText"/>
        <w:rPr/>
      </w:pPr>
      <w:r>
        <w:rPr>
          <w:rFonts w:ascii="IRNazanin" w:hAnsi="IRNazanin" w:eastAsia="IRNazanin"/>
          <w:color w:val="111111"/>
          <w:sz w:val="28"/>
          <w:sz w:val="28"/>
          <w:szCs w:val="28"/>
          <w:rtl w:val="true"/>
          <w:lang w:bidi="fa-IR"/>
        </w:rPr>
        <w:t>کل منهما،اما إلی العبد فحیث أنه صار متمکناً من إیجاد الفعل و عدمه بعد ان أوصل المولی القوة إلیه و أوجد القدرة فی عضلاته و هو قد فعل باختیاره و إعمال قدرته،و أما إلی المولی فحیث أنه کان معطی القوة و القدرة له حتی حال الفعل و الاشتغال بالقتل،مع أنه متمکن من قطع القوة عنه فی کل آن شاء و أراد،و هذا هو واقع نظریة الأمر بین الأمرین و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الأشاعرة تدعی ان افعال العباد من قبیل الأول،حیث أنها لم تصدر عنهم باختیارهم و إرادتهم بل هی جمیعاً بإرادة اللّه تعالی التی لا تتخلف عنها،و هم قد أصبحوا مضطرین إلیها و مجبورین فی حرکاتهم و سکناتهم کالمیت فی ید الغسال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فی ذلک القضاء الحاسم علی عدالته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تقدم نقد هذه النظریة بشکل موسع وجداناً و برهاناً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أثبتنا ان تلک النظریة لا تتعدی عن مجرد الافتراض بدون ان یکون لها واقع موضوعی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المعتزلة تدعی ان افعال العباد من قبیل الثانی و انهم مستقلون فی حرکاتهم و سکناتهم،و انما یفتقرون إلی إفاضة الحیاة و القدرة من اللّه تعالی حدوثا فحسب،و لا یفتقرون إلی علة جدیدة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العلة الأولی کافیة فی بقاء القدرة و الاختیار لهم إلی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هذه النظریة قد أسرفت فی تحدید سلطنة الباری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قد سبق ان تلک النظریة تقوم علی أساس نظریة الحدوث و هی النظریة القائلة بان سر حاجة الأشیاء إلی أسبابها هو حدوثها،و لکن قد أثبتنا آنفاً خطأ تلک النظریة بشکل واضح،و ان سر حاجة الأشیاء إلی أسبابها هو إمکانها الوجودیّ لا حدوثها،و لا فرق فیه بین الحدوث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الإمامیة تدعی ان افعال العباد من قبیل الثالث،و قد عرفت ان النظریة الوسطی هی تلک النظریة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ترید الآن درس هذه النظریة بصورة أعمق منطقیاً و موضوعیاً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سر حاجة الأشیاء إلی العلة 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الکامن فی جوهر ذاتها و صمیم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إمکانها الوجودیّ و فقرها الذاتی فی قبال واجب الوجود و الغنی بالذات،و معنی إمکانها الوجودیّ بالتحلیل العلمی انها عین الربط و التعلق،لا ذات لها الربط و التعلق و إلا لکانت فی ذاتها غنیة و غیر مفتقرة إلی المبدأ،و فی ذلک انقلاب الممکن إلی الواجب 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أنه لا فرق فی ذلک بین وجودها فی أول سلسلتها و حلقاتها التصاعدیة و بین وجودها فی نهایة تلک السلسلة لاشتراکهما فی هذه النقطة و هی الإمکان و الفقر الذاتی و إلا لزم کون الممکن واجباً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الأشیاء الخارجیة بکافة اشکالها أشیاء تعلقیة و ارتباطیة،و انها عین التعلق و الارتباط و هو مقوم لکیانها و وجودها،فلا یعقل استغناؤها عن المبدأ،ضرورة استحالة استغنائها عن شیء ترتبط به و تتعلق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هذا البیان یظهر لنا أن الموجود الخارجی إذا لم یکن فی ذاته تعلقیاً و ارتباطیاً لا یشمله مبدأ العلیة بداهة أنه لا واقع للمعلول وراء ارتباطه بالعلة ذاتاً،فما لم یکن مرتبطاً بشیء کذلک لا یعقل ان یکون ذلک الشیء مبدأ له و علة،و من هنا لا یکون کل مرتبط بشیء معلولا 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فبالنتیجة ان الموجود الخارجی لا یخلو أما أن یکون ممکن الوجود و هو عین التعلق و الارتباط،أو یکون واجب الوجود و هو الغنی بالذات، و لا ثالث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ذلک ان تلک الأشیاء کما تفتقر فی حدوثها إلی إفاضة المبدأ،کذلک تفتقر فی بقائها الّذی هو الحدوث فی الشوط الثانی،</w:t>
      </w:r>
    </w:p>
    <w:p>
      <w:pPr>
        <w:pStyle w:val="BookText"/>
        <w:rPr/>
      </w:pPr>
      <w:r>
        <w:rPr>
          <w:rFonts w:ascii="IRNazanin" w:hAnsi="IRNazanin" w:eastAsia="IRNazanin"/>
          <w:color w:val="111111"/>
          <w:sz w:val="28"/>
          <w:sz w:val="28"/>
          <w:szCs w:val="28"/>
          <w:rtl w:val="true"/>
          <w:lang w:bidi="fa-IR"/>
        </w:rPr>
        <w:t>و لا بد فی بقائها و استمرارها من استمرار إفاضة الوجود من المبدأ علیها، فلو انقطعت الإفاضة علیها فی آن ماتت تلک الأشیاء فیه حتماً و انعدمت، بداهة استحالة بقاء ما هو عین التعلق و الارتباط بدون ما یتعلق به و یرتبط و نظیرها وجود النور داخل الزجاج بواسطة القوة و الطاقة الکهربائیة التی تصل إلیه بالأسلاک و التیارات من مرکز تولیدها،و لا یمکن استغناء وجود النور بقاء عن وجود هذه الطاقة،فاستمرار وجوده فیه باستمرار وصول تلک الطاقة إلیه آناً بعد آن،و لو انعدمت تلک الطاقة عنه فی آن انعدم النور فیه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الدقیقة و هی ان الوجود الممکن بشتی ألوانه و اشکاله وجود تعلقی و ارتباطی،فالتعلق و الارتباط مقوم لوجوده و کیانه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تلک النتیجة فالإنسان یفتقر کل آن فی حفظ کیانه و وجوده و قدرته إلی الإفاضة من المبدأ علیه،و لو انقطعت إفاضة الوجود منه مات کما لو انقطعت إفاضة القدرة عنه 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یناقش فی هذه النتیجة بأنها مخالفة لظواهر الأشیاء الکونیة، فانها باقیة بعد انتفاء علتها،و لو کان وجود المعلول وجوداً تعلقیاً ارتباطیاً لم یعقل بقاؤه بعد انتفاء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هذه المناقشة قد تقدم بصورة مفصلة عند نقد نظریة المعتزلة،و أثبتنا هناک ان المناقش بما أنه لم یصل إلی تحلیل مبدأ العلیة لتلک الظواهر حدوثاً و بقاء وقع فی هذا الخطأ و الاشتباه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ان نشیر فی ختام هذا الشوط إلی نقطتین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مرد حدیثنا عن ان الأشیاء الخارجیة بکافة أنواعها أشیاء تعلقیة و ارتباطیة تتعلق بالمبدإ الأعلی و ترتبط به لیس إلی نفی العلیة بین تلک الأشیاء،بل مرده إلی ان تلک الأشیاء بعللها و معالیلها تتصاعد</w:t>
      </w:r>
    </w:p>
    <w:p>
      <w:pPr>
        <w:pStyle w:val="BookText"/>
        <w:rPr/>
      </w:pPr>
      <w:r>
        <w:rPr>
          <w:rFonts w:ascii="IRNazanin" w:hAnsi="IRNazanin" w:eastAsia="IRNazanin"/>
          <w:color w:val="111111"/>
          <w:sz w:val="28"/>
          <w:sz w:val="28"/>
          <w:szCs w:val="28"/>
          <w:rtl w:val="true"/>
          <w:lang w:bidi="fa-IR"/>
        </w:rPr>
        <w:t>إلی سبب أعمق و تنتهی إلی مبدأ أعلی ما وراء حدودها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تلک الأشیاء بکافة سلسلتها التصاعدیة و حلقاتها الطولیة و العرضیة خاضعة لمبدإ العلیة،و لا یمکن افتراض شیء بینها متحرر عن هذا المبدأ،لیکون هو السبب الأول لها،فاذن لا بد من انتهاء السلسلة جمیعاً فی نهایة المطاف إلی علة غنیة بذاتها،لتقطع السلسلة بها و تضع لها بدایة أزلیة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بقاء ظواهر الأشیاء استند إلی بقاء عللها و هی الخاصیة الموجودة فی موادها من ناحیة،و القوة الجاذبیة التی تفرض المحافظة علیها من ناحیة أخری، و ترتبط تلک الظواهر بهما ارتباطاً ذاتیاً،فلا یعقل بقاؤها علی وضعها بدونهما ثم ننقل الکلام إلی عللها و هی تواجه نفس مسألة الافتقار إلی مبدأ العلیة و هکذا إلی ان تصل الحلقات إلی السبب الأعلی الغنی بالذات المتحرر من مبدأ العلیة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ارتباط المعلول بالعلة الطبیعیة یفترق عن ارتباط المعلول بالعلة الفاعلیة فی نقطة،و یشترک معه فی نقطة أخری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نقطة الافتراق فهی ان المعلول فی العلل الطبیعیة یرتبط بذات العلة و ینبثق من صمیم کیانها و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تأثیر العلة فی المعلول یقوم علی ضوء قانون التناسب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المعلول فی الفواعل الإرادیة فلا یرتبط بذات الفاعل و العلة و لا ینبثق من صمیم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یقوم تأثیره فیه علی أساس مسألة التناسب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یرتبط المعلول فیها بمشیئة الفاعل و إعمال قدرته ارتباطاً ذاتیاً یعنی یستحیل انفکاکه عنها حدوثاً و بقاء،و متی تحققت المشیئة تحقق الفعل،و متی انعدمت انعدم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فمرد ارتباط الأشیاء الکونیة بالمبدإ الأزلی و تعلقها به ذاتاً إلی ارتباط تلک الأشیاء بمشیئته و إعمال قدرته،و انها خاضعة لها خضوعاً ذاتیاً و تتعلق بها حدوثاً و بقاء،فمتی تحققت المشیئة الإلهیة بإیجاد شیء وجد،و متی</w:t>
      </w:r>
    </w:p>
    <w:p>
      <w:pPr>
        <w:pStyle w:val="BookText"/>
        <w:rPr/>
      </w:pPr>
      <w:r>
        <w:rPr>
          <w:rFonts w:ascii="IRNazanin" w:hAnsi="IRNazanin" w:eastAsia="IRNazanin"/>
          <w:color w:val="111111"/>
          <w:sz w:val="28"/>
          <w:sz w:val="28"/>
          <w:szCs w:val="28"/>
          <w:rtl w:val="true"/>
          <w:lang w:bidi="fa-IR"/>
        </w:rPr>
        <w:t>انعدمت انعدم،فلا یعقل بقاؤه مع انعدمها،و لا تتعلق بالذات الأزلیة، و لا تنبثق من صمیم کیانها و وجودها،کما علیه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استطعنا ان نضع الحجر الأساسی للفرق بین نظریتنا و نظریة الفلاسفة،فبناء علی نظریتنا ارتباط تلک الأشیاء بکافة حلقاتها بمشیئته تعالی و إعمال سلطنته و قدرته و بناء علی نظریة الفلاسفة ارتباطها فی واقع کیانها بذاته الأزلیة،و تنبثق من صمیم وجودها،و قد تقدم عرض هذه الناحیة و نقدها فی ضمن البحوث السابقة بشکل موسع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نقطة الاشتراک فهی ان المعلول کما لا واقع له ما وراء ارتباطه بالعلة و تعلقه بها تعلقاً فی جوهر ذاته و کیان وجوده،لما مضی من أن مطلق الارتباط القائم بین شیئین لا یشکل علاقة العلیة بینهما و کذلک الفعل لا واقع موضوعی له ما وراء ارتباطه بمشیئة الفاعل و إعمال قدرته و تعلقه بها تعلقاً فی واقع ذاته و کیانه،و یدور وجوده مدارها حدوثاً و بقاء، فمتی شاء إیجاده وجد،و متی لم یشأ لم یوجد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المعلول الطبیعی و الفعل الاختیاری یشترکان فی ان وجودهما عین الارتباط و التعلق،لکن الأول تعلق بذات العلة،و الثانی بمشیئة الفاعل،لا بذاته،رغم ان صدور الأول یقوم علی أساس قانون التناسب و مبدأ الحتم و الوجوب،و صدور الثانی یقوم علی أساس الاختیار و قد تقدم درس هذه النواحی بصورة موسعة فی ضمن البحوث السالفة قد انتهینا فی نهایة المطاف إلی هذه النتیجة و هی أن للفعل الصادر من العبد نسبتین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نسبته إلی فاعله بالمباشرة باعتبار صدوره منه باختیاره و إعمال قدرته 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إلی اللّه تعالی باعتبار أنه معطی الحیاة و القدرة له فی کل آن و بصورة مستمرة حتی فی آن اشتغاله بالعمل،و تلک النتیجة هی المطابقة للواقع الموضوعی و المنطق العقلی</w:t>
      </w:r>
    </w:p>
    <w:p>
      <w:pPr>
        <w:pStyle w:val="BookText"/>
        <w:rPr/>
      </w:pPr>
      <w:r>
        <w:rPr>
          <w:rFonts w:ascii="IRNazanin" w:hAnsi="IRNazanin" w:eastAsia="IRNazanin"/>
          <w:color w:val="111111"/>
          <w:sz w:val="28"/>
          <w:sz w:val="28"/>
          <w:szCs w:val="28"/>
          <w:rtl w:val="true"/>
          <w:lang w:bidi="fa-IR"/>
        </w:rPr>
        <w:t>و لا مناص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مردها إلی أن مشیئة العبد تتفرع علی مشیئة اللّه سبحانه و تعالی و إعمال سلطنته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 هذه الناحیة فی عدة من الآیات الکریمة 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تشاءون إلا ان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أثبت عز و جل أنه لا مشیئة للعباد إلا بمشیئة اللّه تعالی،و مدلول ذلک کما مضی فی ضمن البحوث السابقة أن مشیئة اللّه تعالی لم تتعلق بافعال العباد و انما تتعلق بمبادئها کالحیاة و القدرة و ما شاکلهما،و بطبیعة الحال ان المشیئة للعبد انما تتصور فی فرض وجود تلک المبادئ بمشیئة اللّه سبحانه،و اما فی فرض عدمها بعدم مشیئة الباری عز و جل فلا تتصور،لأنها لا یمکن ان توجد بدون وجود ما تتفرع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فالآیة الکریمة تشیر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تقولن لشیء انی فاعل ذلک غداً إلا ان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عرفت ان البعد لا یکون فاعلا لفعل إلا ان یشاء اللّه تعالی حیاته و قدرته و نحوهما مما یتوقف علیه فعله خارجاً،و بدون ذلک لا یعقل کونه فاعلا له،و علیه فمن الطبیعی أن فعله فی الغد یتوقف علی تعلق مشیئة اللّه تعالی بحیاته و قدرته فیه،و إلا استحال صدوره منه، فالآیة تشیر إلی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 الآیة معنی آخر و هو إنکم لا تقولون لشیء سنفعل کذا و کذا غداً إلا أن یشأ اللّه خلافه فتکون جملة إلا أن یشاء اللّه مقولة القول،و یعبر عن هذا المعنی فی لغة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هذا المعنی إلی استقلال العبد و تفویضه فی فعله إذا لم یشأ اللّه خلافه،و لذا منعت الآیة المبارکة عن ذلک بقوله و لا تقولن لشیء إلخ،و لعل هذا المعنی أظهر من المعنی الأول کما لا یخفی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نفعاً و لا ضراً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قد ظهر مما تقدم ان الآیة الکریمة لا تدل علی الجبر،بل تدل علی</w:t>
      </w:r>
    </w:p>
    <w:p>
      <w:pPr>
        <w:pStyle w:val="BookText"/>
        <w:rPr/>
      </w:pPr>
      <w:r>
        <w:rPr>
          <w:rFonts w:ascii="IRNazanin" w:hAnsi="IRNazanin" w:eastAsia="IRNazanin"/>
          <w:color w:val="111111"/>
          <w:sz w:val="28"/>
          <w:sz w:val="28"/>
          <w:szCs w:val="28"/>
          <w:rtl w:val="true"/>
          <w:lang w:bidi="fa-IR"/>
        </w:rPr>
        <w:t>واقع الأمر بین الأمرین،بتقریب ان المشیئة الإلهیة لو لم تتعلق بإفاضة الحیاة للإنسان و القدرة له فلا یملک الإنسان لنفسه نفعاً و لا ضراً،و لا یقدر علی شیء،بداهة أنه لا حیاة له عندئذ و لا قدرة کی یکون مالکاً و قادراً،فملکه النّفع أو الضر لنفسه یتوقف علی تعلق مشیئة تعالی بحیاته و قدرته آناً فآناً،و یدور مداره حدوثاً و بقاء،و بدونه فلا ملک له أصلا و لا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أسندت الآیة الکریمة الضلالة و الهدایة إلی اللّه سبحانه و تعالی،مع انهما من افعال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 ما ذکرناه من ان افعال العباد و أن لم تقع تحت مشیئة الباری عز و جل مباشرة إلا ان مبادئ تلک الأفعال بید مشیئته تعالی و تحت إرادته،و قد تقدم ان هذه الجهة کافیة لصحة اسناد هذه الأفعال إلیه تعالی حقیقة من دون عنایة 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هذه الآیات و أمثالها تطابق نظریة الأمر بین الأمرین و لا تخالفها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 أمثال تلک الآیات تدل علی نظریة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جداً،فان هذا التوهم قد نشأ من عدم فهم معنی نظریة الأمر بین الأمرین فهماً صحیحاً کاملا و مطابقاً للواقع الموضوعی،و أما بناء علی ما فسرنا به هذه النظریة فلا یبقی مجال لمثل هذا التخیل و التوهم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بأس بالإشارة فی نهایة المطاف إلی نقطتین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الفخر الرازی قد أورد شبهة علی ضوء الهیئة القدیمة و حاصلها هو ان اللّه تعالی خلق الکائنات علی ترتیب خاص و حلقات تصاعدیة مخصوصة و هی انه تعالی خلق الکرة الأرضیة و جعلها نقطة الدائرة و مرکزاً لها،ثم کرة الماء،ثم کرة الهواء،ثم کرة النار،ثم الفلک الأول و هکذا إلی ان ینتهی إلی الفلک التاسع و هو فلک الأفلاک المسمی</w:t>
      </w:r>
    </w:p>
    <w:p>
      <w:pPr>
        <w:pStyle w:val="BookText"/>
        <w:rPr/>
      </w:pPr>
      <w:r>
        <w:rPr>
          <w:rFonts w:ascii="IRNazanin" w:hAnsi="IRNazanin" w:eastAsia="IRNazanin"/>
          <w:color w:val="111111"/>
          <w:sz w:val="28"/>
          <w:sz w:val="28"/>
          <w:szCs w:val="28"/>
          <w:rtl w:val="true"/>
          <w:lang w:bidi="fa-IR"/>
        </w:rPr>
        <w:t>بالفلک الأطلس،و أما ما وراءه فلا خلأ و لا ملأ و لا یعلمه الا اللّه سبحانه و تعالی ثم انه تعالی جعل لکل من تلک الکرات و الأفلاک حرکة خاصة من القسریة و الطبیعیة،فجعل حرکة الشمس مثلا من المشرق إلی المغرب،و لم یجعلها من الشمال إلی الجنوب أو من المغرب إلی المشرق،و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للسائل ان یسأل عن ان اللّه تعالی لما لم یجعل العالم علی شکل آخر و ترتیب ثان بان یجعل حرکة الشمس مثلا من المغرب إلی المشرق، و هکذا،و بأی مرجح جعل العالم علی الشکل الحالی دون غیره،فیلزم الترجیح من دون المرجح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صدر المتألهین هذه الشبهة عنه فی مشاعره و أجاب عنها بعدة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صدر المتألهین قد تعرض لهذه الشبهة فی شرح الأصول الکافی،و لکن لم یأت بالجواب عنها الا باللعن و الشتم و اعترف بأنه أتی بشبهة لا جواب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إیراد الفخر هذه الشبهة علی ضوء الهیئة القدیمة لا من جهة ابتناء الشبهة علیها،بل من ناحیة ان أفکارهم عن العالم فی ذلک العصر و تصورهم عنه کانت قائمة علی أساس تلک الهیئة و الا فالشبهة غیر مختصة بها،بل تجیء علی ضوء الأفکار الجدیدة عن العالم فی العصر الحاضر أیضا،حیث ان للسائل ان یسأل عن ان اللّه تعالی لما ذا جعل حرکة الأرض قول الشمس دون العکس،و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فی هذه الشبهة علی ضوء کلتا النظریتین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نظریتنا و نظریة الفلاسفة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نظریتنا فلأنها ساقطة جداً و لا واقع موضوعی لها أصلا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فی ذلک هو ان الفعل الاختیاری انما یفتقر فی وجوده إلی إعمال قدرة الفاعل و اختیاره،فمتی أعمل قدرته نحو إیجاده وجد و الا فلا،سواء أ کان</w:t>
      </w:r>
    </w:p>
    <w:p>
      <w:pPr>
        <w:pStyle w:val="BookText"/>
        <w:rPr/>
      </w:pPr>
      <w:r>
        <w:rPr>
          <w:rFonts w:ascii="IRNazanin" w:hAnsi="IRNazanin" w:eastAsia="IRNazanin"/>
          <w:color w:val="111111"/>
          <w:sz w:val="28"/>
          <w:sz w:val="28"/>
          <w:szCs w:val="28"/>
          <w:rtl w:val="true"/>
          <w:lang w:bidi="fa-IR"/>
        </w:rPr>
        <w:t>هناک مرجح خارجی یقتضی وجوده أم لم یکن،و هذا بخلاف المعلول فان صدوره عن العلة انما هو فی إطار قانون التناسب،و یستحیل صدوره فی خارج هذا الإطار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فی بحث الوضع ان الترجیح بلا مرجح لم یکن قبیحاً فضلا عن کونه مستحیلا و ذلک کما إذا تعلق الغرض بصرف وجود الطبیعی فی الخارج و افترضنا ان افراده کانت متساویة الإقدام بالإضافة إلیه فعندئذ اختیار أی فرد منها دون آخر لم یکن قبیحاً فضلا عن کونه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اختیار فعل من دون تعلق غرض به لا بشخصه و لا بنوعه لغو و قبیح،لا انه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المشیئة الإلهیة حیث تعلقت بخلق العالم و إیجاده،فاختیاره تعالی هذا الشکل الخاصّ له و الترتیب المخصوص المشتمل علی الأنظمة الخاصة المعینة من بین الإشکال المتعددة المفترض تساویها لا یکون قبیحاً فضلا عن کونه محالا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الترجیح بلا مرجح لو کان قبیحاً لقلنا بطبیعة الحال بوجود المرجح فی اختیاره و الا استحال صدوره من الحکیم تعالی،بداهة أنه لیس بإمکاننا نفی وجود المرجح فیه و دعوی تساویه مع بقیة الافراد و الإشکال،و کیف کان فالشبهة واهیة جداً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نظریة الفلاسفة فالامر أیضاً کذلک،و الوجه فیه ان صدور المعلول عن العلة و ان کان یحتاج إلی وجود مرجح إلا ان المرجح عبارة عن وجود التناسب بینهما،و بدونه یستحیل صدوره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لا محالة یکون وجود العالم بهذا الشکل و الترتیب الخاصّ معلولا لعلة مناسبة له و إلا استحال وجوده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قد تقدم ان تأثیر العلة فی المعلول علی ضوء قانون التناسب بینهما،و علیه فالتناسب الموجود بین العالم و علته لا یخلو من ان یکون موجوداً بین وجوده بهذا الشکل و وجود علته أو یکون موجوداً بین وجوده بشکل آخر و وجود علته و لا</w:t>
      </w:r>
    </w:p>
    <w:p>
      <w:pPr>
        <w:pStyle w:val="BookText"/>
        <w:rPr/>
      </w:pPr>
      <w:r>
        <w:rPr>
          <w:rFonts w:ascii="IRNazanin" w:hAnsi="IRNazanin" w:eastAsia="IRNazanin"/>
          <w:color w:val="111111"/>
          <w:sz w:val="28"/>
          <w:sz w:val="28"/>
          <w:szCs w:val="28"/>
          <w:rtl w:val="true"/>
          <w:lang w:bidi="fa-IR"/>
        </w:rPr>
        <w:t>ثالث لهما،فعلی الأول یجب وجوده بالشکل الحالی و یستحیل وجوده بشکل آخر و علی الثانی عکس ذلک و حیث ان العالم قد وجد بهذا الشکل فنستکشف عن وجود المرجح فیه لا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عرفت ان للفعل الصادر من العبد إسنادین حقیقیین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فاعله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معطی مقدماته و مبادیه التی یتوقف الفعل علیها و هو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یکون اسناده إلی اللّه تعالی أولی فی نظر العرف من اسناده إلی العبد،و قد یکون بالعکس و لتوضیح ذلک نأخذ بمثال و هو ان من هیأ جمیع مقدمات سفر شخص إلی زیارة بیت اللّه الحرام مثلا من الزاد و الراحلة و نحوهما و سعی له فی إنجاز تمام مهماته و قد أنجزها حتی أحضر له سیارة خاصة أو طائرة فلم یبق الا ان یرکب فیها و یذهب بها إلی الحج،فعندئذ إذا رکب فیها و ذهب و أدی تمام المناسک،فالعرف یری أولویة اسناد هذا العمل إلی من هیأ له المقدمات دون 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استغل هذا الشخص الطائرة و ذهب بها إلی مکان لا یرضی اللّه و رسوله به و عمل ما عمل هناک،فالفعل فی نظر العرف مستند إلی فاعله مباشرة دون من هیأ المقدمات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افعال العباد،فان کافة مبادیها من الحیاة و القدرة و نحوهما تحت مشیئته تعالی و إرادته کما عرفت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اللّه تعالی قد بین طریق الحق و الباطل،و الهدایة و الضلال،و السعادة و الشقاوة،و ما یترتب علیهما من دخول الجنة و النار بإرسال الرسل و إنزال الکتب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هاتین الناحیتین هی ان اللّه تعالی یعطی تلک المبادی و المقدمات لهم لیصرفوها فی سبل الخیر و طرق الهدایة و السعادة و یرتکبوا بها الأفعال الحسنة،لا فی سبل الشر و طرق الضلالة و الشقاوة،و عندئذ</w:t>
      </w:r>
      <w:bookmarkStart w:id="32" w:name="pg13832_145863"/>
    </w:p>
    <w:p>
      <w:pPr>
        <w:pStyle w:val="BookText"/>
        <w:rPr/>
      </w:pPr>
      <w:bookmarkEnd w:id="32"/>
      <w:r>
        <w:rPr>
          <w:rFonts w:ascii="IRNazanin" w:hAnsi="IRNazanin" w:eastAsia="IRNazanin"/>
          <w:color w:val="111111"/>
          <w:sz w:val="28"/>
          <w:sz w:val="28"/>
          <w:szCs w:val="28"/>
          <w:rtl w:val="true"/>
          <w:lang w:bidi="fa-IR"/>
        </w:rPr>
        <w:t>بطبیعة الحال الأفعال الصادرة منهم ان کانت حسنة و مصداقاً لسبل الخیر و طرق الهدایة لکان استنادها فی نظر العرف إلی اللّه تعالی أولی من استنادها إلیهم و ان کانت قبیحة و مصداقاً لسبل الشر و طرق الضلالة لکان استنادها إلیهم أولی من استنادها إلیه سبحانه و تعالی و ان کان لا فرق بینهما فی نظر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نحمل ما ورد فی بعض الروایات بهذا المضمون أنی أولی بحسناتک من نفسک و أنت أولی بسیئاتک منی،فان النّظر فیه إلی ما ذکرناه من التفاوت فی نظر العرف دون النّظر الدقی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ما حققناه من صحة استناد العمل إلی اللّه تعالی و إلی فاعله المباشر حقیقة</w:t>
      </w:r>
      <w:r>
        <w:rPr>
          <w:rFonts w:eastAsia="IRNazanin" w:cs="IRNazanin"/>
          <w:color w:val="111111"/>
          <w:sz w:val="28"/>
          <w:szCs w:val="28"/>
          <w:rtl w:val="true"/>
          <w:lang w:bidi="fa-IR"/>
        </w:rPr>
        <w:t>.</w:t>
      </w:r>
    </w:p>
    <w:p>
      <w:pPr>
        <w:pStyle w:val="Heading3"/>
        <w:numPr>
          <w:ilvl w:val="2"/>
          <w:numId w:val="1"/>
        </w:numPr>
        <w:rPr/>
      </w:pPr>
      <w:bookmarkStart w:id="33" w:name="__RefHeading___Toc3213611_1468164448"/>
      <w:bookmarkStart w:id="34" w:name="_Toc12"/>
      <w:bookmarkEnd w:id="33"/>
      <w:r>
        <w:rPr>
          <w:rtl w:val="true"/>
        </w:rPr>
        <w:t>(</w:t>
      </w:r>
      <w:r>
        <w:rPr/>
        <w:t>6</w:t>
      </w:r>
      <w:r>
        <w:rPr>
          <w:rtl w:val="true"/>
        </w:rPr>
        <w:t>)</w:t>
      </w:r>
      <w:r>
        <w:rPr>
          <w:rtl w:val="true"/>
        </w:rPr>
        <w:t>نظریة العلماء</w:t>
      </w:r>
      <w:bookmarkEnd w:id="34"/>
    </w:p>
    <w:p>
      <w:pPr>
        <w:pStyle w:val="BookText"/>
        <w:rPr/>
      </w:pPr>
      <w:r>
        <w:rPr>
          <w:rFonts w:ascii="IRNazanin" w:hAnsi="IRNazanin" w:eastAsia="IRNazanin"/>
          <w:color w:val="111111"/>
          <w:sz w:val="28"/>
          <w:sz w:val="28"/>
          <w:szCs w:val="28"/>
          <w:rtl w:val="true"/>
          <w:lang w:bidi="fa-IR"/>
        </w:rPr>
        <w:t>مسألة العقاب لا إشکال فی صحة عقاب العبد و حسنه علی مخالفة المولی علی ضوء نظریتی الإمامیة و المعتزلة حیث ان العقاب علی ضوئهما عقاب علی امر اختیاری،و لا یکون عقاباً علی امر خارج عن الاختیار لیکون قبیحاً، و من الطبیعی ان العقل یستقل بحسن العقاب علی امر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و ان العبد مختار فی فعله فی ضمن البحوث السالفة بشکل موسع</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نظریة الأشاعرة فیشکل عقاب العبید علی أفعالهم و کذلک علی نظریة الفلاسفة،ضرورة ان العقاب علی ضوء کلتا النظریتین عقاب علی الأمر الخارج عن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العقل قد استقل بقبح العقاب علی ما هو الخارج عن الاختیار،بل عندئذ لا فائدة لبعث الرسل و إنزال الکتب أصلا،حیث ان الکل بقضاء اللّه و قدره فما تعلق قضاء اللّه بوجوده وجب و ما تعلق قضاء اللّه بعدمه امتنع،فاذن ما فائدة الأمر</w:t>
      </w:r>
    </w:p>
    <w:p>
      <w:pPr>
        <w:pStyle w:val="BookText"/>
        <w:rPr/>
      </w:pPr>
      <w:r>
        <w:rPr>
          <w:rFonts w:ascii="IRNazanin" w:hAnsi="IRNazanin" w:eastAsia="IRNazanin"/>
          <w:color w:val="111111"/>
          <w:sz w:val="28"/>
          <w:sz w:val="28"/>
          <w:szCs w:val="28"/>
          <w:rtl w:val="true"/>
          <w:lang w:bidi="fa-IR"/>
        </w:rPr>
        <w:t>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تصدوا للجواب عن ذلک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صدر المتألهین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الأمر و النهی فوقوعهما أیضا من القضاء و القدر،و اما الثواب و العقاب فهما من لوازم الأفعال الواقعة بالقضاء،فان الأغذیة الردیئة کما انها أسباب للأمراض الجسمانیة کذلک العقائد الفاسدة و الأعمال الباطلة أسباب للأمراض النفسانیّة،و کذلک فی جانب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غیر مفید،و السبب فی ذلک أولا ان الثواب و العقاب لیسا من لوازم افعال العباد التی لا تنفک عنها،بل هما فعلان اختیاریان للمولی و إلا فلا معنی للشفاعة و الغفران اللذان قد ثبتا بنص 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أفعال العباد إذا کانت واقعة بقضاء اللّه تعالی فبطبیعة الحال هی خارجة عن اختیارهم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صرح بان ما تعلق به قضاء اللّه وجب و لا یعقل تخلفه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فما فائدة بعث الرسل و إنزال الکتب و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بهذا الجواب و ان کان تدفع مسألة قبح العقاب علی امر خارج عن الاختیار حیث ان تلک المسألة تقوم علی أساس ان العقاب فعل اختیاری للمولی،فعندئذ لا محالة یکون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کان من لوازم الأفعال القبیحة و العقائد الفاسدة فلا یعقل قبحه إلا أنه لا یعالج مشکلة لزوم لغویة بعث الرسل و إنزال الکتب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ما عن أبی الحسن البصری رئیس الأشاعرة و المجبرة من ان الثواب و العقاب لیسا علی فعل العبد الصادر منه فی الخارج،لیقال أنه خارج عن اختیاره و لا یستحق العقاب علیه،بل انما هما علی اکتساب العبد و کسبه بمقتضی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تجزی کل نفس بما کسبت لا ظلم الیوم ان اللّه سریع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لا یرجع إلی معنی محصل أصلا،و ذلک لأنه ان أراد بالکسب و الاکتساب کون العبد محلا للفعل کالجسم الّذی یکون محلا للسواد مثلا تارة و للبیاض أخری فیرده انه لا یعالج مشکلة العقاب علی امر غیر اختیاری،ضرورة ان کونه محلا له ککون الجسم محلا للسواد أو البیاض امر خارج عن اختیاره فلا یعقل عقابه علیه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اختلاف الفعل فی الخارج فلا یکون علی نسبة واحدة حیث قد یکون قیامه بالفاعل قیام صدور و إیجاد،و قد یکون قیامه به قیام الحال بالمحل،و هذا الجواب لو تم فانما یتم فی خصوص ما کان قیام الفعل به قیام الحال بالمحل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بهما الفعل الصادر من العبد باختیاره و إعمال قدرته فهو یناقض التزامه بالجبر و ان العبد لا اختیار له و ان أراد بهما شیء آخر یغایر الفعل الخارجی فهو مضافاً إلی انه خلاف الوجدان،ضرورة انه لیس هنا شیء آخر یصدر من العبد خارجاً ما عدی فعله ننقل الکلام فیه 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یخلو من ان یکون صدوره منه باختیاره أو لا یکون باختیاره،و علی الأول فلا موجب للتفرقة بینه و بین الفعل و الالتزام بأنه اختیاری دونه،و ذلک لأن مقتضی الأدلة المتقدمة انه لا اختیار للعبد و هو بمنزلة الآلة فکلما یصدر منه فی الخارج یصدر فی الحقیقة بإرادة اللّه تعالی و مشیئته سواء أسمی فعلا أم کسباً،و علیه فکما ان الالتزام بکون الفعل اختیاریاً یناقض مذهبه،فکذلک الحال فی الکسب 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فما هو المصحح للعقاب إذا کان الکسب کالفعل یصدر بغیر اختیار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ضوء هذا البیان یظهر انه لا وجه الاستشهاد علی ذلک بالآیة الکریمة،لوضوح ان المراد من الکسب فیها هو العمل الخارجی لا شیء آخر فی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رتب سبحانه و تعالی فی کثیر من الآیات الجزاء و العقاب علی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الباقلانی من ان الثواب و العقاب انما هما علی عنوان الإطاعة و المعصیة بدعوی ان الفعل الخارجی و ان کان یصدر من العبد بغیر اختیاره الا ان جعله معنوناً بعنوان الإطاعة و المعصیة بیده و اختیاره،فاذن العقاب علیها لیس عقاباً علی امر غیر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الإطاعة و المعصیة لا تخلو ان من ان تکونا عنوانین انتزاعیین من مطابقة الفعل المأتی به فی الخارج للمأمور به و مخالفته له أو تکونا امرین متأصلین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فلا مناص من الالتزام بعدم کونهما اختیاریین،بداهة انهما تابعان لمنشإ انتزاعهما،و حیث فرض عدم اختیاریته فبطبیعة الحال یکونان خارجین عن الاختیار فاذن عاد المحذور و علی الثانی فیرد علیه أولا انه خلاف الوجدان و الضرورة،بداهة انا لا نعقل شیئاً آخر فی الخارج فی مقابل الفعل الصادر من العبد المنتزع منه تارة عنوان الإطاعة و أخری عنوان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انا ننقل الکلام إلیهما و نقول انهما لا یخلوان من ان یصدرا عن العبد بالاختیار أو یصدرا قهراً و بغیر اختیار،فعلی الأول یلزمهم ان یعترفوا بعدم الجبر و اختیاریة الأفعال، ضرورة عدم الفرق بین فعل و آخر فی ذلک فلو أمکن صدور فعل عنه بالاختیار لأمکن صدور غیره أیضا کذلک،فان الملاک فیه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یعود المحذور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الأشاعرة قد أنکرت التحسین و التقبیح العقلیین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القبیح ما قبحه الشارع،و الحسن ما حسنه الشارع،و مع قطع النّظر عن حکمه بذلک لا یدرک العقل حسن الأشیاء و لا قبحها فی نفسه، و قد أقاموا علی هذا الأساس دعویین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یتصور صدور الظلم من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الظلم عبارة عن التصرف فی ملک الغیر بدون اذنه،و المفروض ان العالم بعرضه العریض من العلوی</w:t>
      </w:r>
    </w:p>
    <w:p>
      <w:pPr>
        <w:pStyle w:val="BookText"/>
        <w:rPr/>
      </w:pPr>
      <w:r>
        <w:rPr>
          <w:rFonts w:ascii="IRNazanin" w:hAnsi="IRNazanin" w:eastAsia="IRNazanin"/>
          <w:color w:val="111111"/>
          <w:sz w:val="28"/>
          <w:sz w:val="28"/>
          <w:szCs w:val="28"/>
          <w:rtl w:val="true"/>
          <w:lang w:bidi="fa-IR"/>
        </w:rPr>
        <w:t>و السفلی و الدنیوی و الأخروی ملک للّه سبحانه و تحت سلطانه و تصرفه و لا سلطان لغیره فیه و لا شریک له فی ملکه و من الطبیعی ان أی تصرف صدر منه تعالی کان فی ملکه فلا یکون مصداقاً للظلم،و علی هذا فلا محذور لعقابه تعالی العبید علی أفعاله غیر الاختیاریة،بل و لا ظلم لو عاقب اللّه سبحانه و تعالی نبیاً من أنبیائه و أدخله النار و أثاب شقیاً من الأشقیاء و أدخله الجنة،حیث ان له ان یتصرف فی ملکه ما شاء،و لا یسأل عما یفعل و هم یسألون عما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فالنتیجة ان انتفاء الظلم فی أفعاله تعالی بانتفاء موضوعه و علی هذا المعنی نحمل الآیات النافیة للظلم عن ساحته تعالی و تقدس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یعنی ان سلب الظلم عنه لا جل عدم موضوعه و استحالة تحققه،لا لأجل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وجه عدم اتصاف افعال العباد بالظلم حیث انها افعال للّه تعالی حقیقة و تصدر منه واقعاً،و لا شأن للعباد بالإضافة إلیها فی مقابل شأنه تعالی،و لا إرادة لهم فی مقابل إرادته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سبحانه و تعالی هو الحاکم علی الإطلاق فلا یتصور حاکم فوقه،و علیه فلا یعقل ان یکون محکوماً بحکم عبیده،و لا معنی لعدم تجویز الظلم علیه بحکم العقل،فان مرده إلی تعیین الوظیفة له تعالی و هو غیر معقول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کلتا الدعویین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الدعوی الأولی فهی ساقطة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قضیتی قبح الظلم و حسن العدل من القضایا الأولیة التی یدرکهما العقل البشری فی ذاته،و لا یتوقف إدراکه لهما علی وجود شرع و شریعة،و تکونان من القضایا التی هی قیاساتها معها،و لن یتمکن أحد و لا یتمکن من إنکارهما لا فی افعال الباری عز و جل و لا فی افعال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الأشاعرة فی وجه عدم اتصاف أفعاله تعالی</w:t>
      </w:r>
    </w:p>
    <w:p>
      <w:pPr>
        <w:pStyle w:val="BookText"/>
        <w:rPr/>
      </w:pPr>
      <w:r>
        <w:rPr>
          <w:rFonts w:ascii="IRNazanin" w:hAnsi="IRNazanin" w:eastAsia="IRNazanin"/>
          <w:color w:val="111111"/>
          <w:sz w:val="28"/>
          <w:sz w:val="28"/>
          <w:szCs w:val="28"/>
          <w:rtl w:val="true"/>
          <w:lang w:bidi="fa-IR"/>
        </w:rPr>
        <w:t>بالظلم فهو 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حقیقة الظلم هی الاعوجاج فی الطریق و الخروج منه یمنة و یسرة و عدم الاستقامة فی العمل و هو المعبر عنه بجعل الشیء فی غیر موضعه،کما ان حقیقة العدل عبارة عن الاستواء و الاستقامة فی جادة الشرع و عدم الخروج منها یمنة تارة و یسرة أخری و هو المعبر عنه بوضع کل شیء فی موضعه،و بطبیعة الحال ان صدق الظلم بهذا التفسیر لا یتوقف علی کون التصرف تصرفاً فی ملک الغیر و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قصر أحد فی حفظ نفسه یقال انه ظلم نفسه،مع ان نفسه غیر مملوکة لغیره،کما انه لو وضع ماله فی غیر موضعه عد ذلک ظلما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هذا التفسیر لو أثاب المولی عبده العاصی و عاقب عبده المطیع عد ذلک منه ظلماً و وضعاً لهما فی غیر محلهما و ان کان التصرف تصرفاً فی ملکه و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کما ان العقل یدرک ان مؤاخذة المولی عبده علی العمل الصادر منه قهراً و بغیر اختیار ظلم منه و وضع فی غیر موضعه و ان کان الملک ملک نفسه و التصرف تصرفاً فی سلطانه،کذلک یدرک ان مؤاخذة المطیع و إثابة العاصی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الظلم لا ینحصر بالتصرف فی ملک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عنوان الغصب لا یتحقق فی فعله تعالی حیث انه عبارة عن التصرف فی ملک الغیر من دون اذنه و رضاه،و قد عرفت ان العالم و ما فیه ملک له تعالی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نزید علی هذا ان أفکار التحسین و التقبیح العقلیین یستلزم سد باب إثبات النبوة و هدم أساس الشرائع 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إثبات النبوة یرتکز علی إدراک العقل قبح إعطاء المعجزة بید الکاذب فی دعوی النبوة،و إذا افترضنا ان العقل لا یدرک قبح ذلک و انه لا مانع فی نظره من ان اللّه سبحانه و تعالی یعطی المعجزة بید الکاذب،</w:t>
      </w:r>
    </w:p>
    <w:p>
      <w:pPr>
        <w:pStyle w:val="BookText"/>
        <w:rPr/>
      </w:pPr>
      <w:r>
        <w:rPr>
          <w:rFonts w:ascii="IRNazanin" w:hAnsi="IRNazanin" w:eastAsia="IRNazanin"/>
          <w:color w:val="111111"/>
          <w:sz w:val="28"/>
          <w:sz w:val="28"/>
          <w:szCs w:val="28"/>
          <w:rtl w:val="true"/>
          <w:lang w:bidi="fa-IR"/>
        </w:rPr>
        <w:t>فاذن ما هو الدلیل القاطع علی کونه نبیاً و ما هو الدافع لاحتمال کونه کاذباً فی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دافع له و لا مبرر الا إدراک العقل قبح ذلک و من ذلک یظهر ان الأشاعرة لن یتمکنوا و لا یتمکنون من إثبات مسألة النبوة علی ضوء مذهبهم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عقاب المطیع لو کان جائزاً و لم یکن قبیحاً من اللّه سبحانه لزم کون إرسال الرسل و إنزال الکتب لغواً،فانهما لدعوة الناس إلی الإطاعة و الثواب و تبعیدهم عن المعصیة و العقاب،و إذا افترضنا ان کلا من المطیع و العاصی یحتمل العقاب علی فعله کما یحتمل الثواب علیه فلا داعی له إلی الإطاعة،لجواز ان یثاب سبحانه و تعالی العاصی و یعاقب المطیع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عادة اللّه تعالی قد جرت علی إظهار المعجزة بید الصادق دون الکاذب خاطئة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 فلأنه لا طریق لنا إلی ثبات هذه الدعوی الا من طریق إدراک العقل،و ذلک لأنها لیست من الأمور المحسوسة القابلة للإدراک بإحدی القوی الظاهرة،و لکن إذا عزلنا العقل عن حکمه و انه لا یدرک الحسن و القبح فما هو المبرر لها و الحاکم بها و کیف یمکن تصدیقها و العلم بثبوتها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فلان إثبات هذه العادة له تعالی تتوقف علی تصدیق نبوة أنبیاء السابقین الذین أظهروا المعجزة و جاءوا بها،و أما من أنکر نبوتهم أو أظهر الشک فیها فکیف یمکن حصول العلم له بثبوت هذه العادة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العادة انما تحصل بالتکرار و تعاقب الوجود،و علیه فننقل الکلام إلی أول نبی یدعی النبوة و یظهر المعجزة فکیف یمکن تصدیقه فی دعواها و ما هو الطریق لذلک و الدافع لاحتمال کونه کاذباً فی دعوته بعد عدم إدراک العقل قبح إظهار المعجزة بید الکاذب من ناحیة،و عدم ثبوت</w:t>
      </w:r>
    </w:p>
    <w:p>
      <w:pPr>
        <w:pStyle w:val="BookText"/>
        <w:rPr/>
      </w:pPr>
      <w:r>
        <w:rPr>
          <w:rFonts w:ascii="IRNazanin" w:hAnsi="IRNazanin" w:eastAsia="IRNazanin"/>
          <w:color w:val="111111"/>
          <w:sz w:val="28"/>
          <w:sz w:val="28"/>
          <w:szCs w:val="28"/>
          <w:rtl w:val="true"/>
          <w:lang w:bidi="fa-IR"/>
        </w:rPr>
        <w:t>العادة المفروضة من ناحیة أخری،و قد تحصل من ذلک انه لا طریق إلی إثبات نبوة من یدعیها الا إدراک العقل قبح إظهاره تعالی المعجزة بید الکاذب و لولاه لانسد باب إثبات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 فلانا لو تنزلنا عن ذلک و سلمنا ان عادة اللّه تعالی قد جرت علی ذلک،و لکن ما هو المانع من تغییر هذه العادة و ما هو الدافع لهذا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دافع له الا إدراک العقل قبح ذلک،و إذا افترضنا ان العقل لا یدرک قبحه و لا مانع عنده من هذا التغییر فاذن ما هو الدافع له؟ و من ضوء هذا البیان یظهر بطلان دعوی جریان عادته تعالی علی مؤاخذة العاصی و إثابة المطیع أیضاً بعین ما قدمناه فلا نعید و توهم ان إثابة المطیع و مؤاخذة العاصی مستندة إلی وعده تعالی و وعیده فی کتابه الکریم من الحسنات و السیئات،و الدخول فی الجنة و النار،و الحور و القصور، و الویل و العذاب و ما شاکل ذلک من ألوان الثواب و العقاب خاطئ جداً و السبب فی ذلک انه لا یمکن الوثوق بوعده تعالی و وعیده بعد الالتزام بعدم إدراک العقل قبح الکذب و خلف الوعد علیه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فی عزل العقل عن إدراک الحسن و القبح و تجویز ارتکاب الظلم علی اللّه تعالی القضاء الحاسم علی أساس کافة الشرائع و الأدیان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فلأنها نشأت من الخلط بین حکم العقل العملی و حکم العقل النظریّ،و ذلک لأن اللّه تعالی لا یعقل أن یکون محکوماً بحکم العقل العملی،و هو حکم العقلاء باستحقاقه تعالی المدح تارة و الذم أخری علی الفعل الصادر منه فی الخارج،بداهة انه لا یتصور ان یحکم علیه سبحانه عبیده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العقل النظریّ فهو کما یدرک وجوده تعالی و وحدانیته و قدرته</w:t>
      </w:r>
    </w:p>
    <w:p>
      <w:pPr>
        <w:pStyle w:val="BookText"/>
        <w:rPr/>
      </w:pPr>
      <w:r>
        <w:rPr>
          <w:rFonts w:ascii="IRNazanin" w:hAnsi="IRNazanin" w:eastAsia="IRNazanin"/>
          <w:color w:val="111111"/>
          <w:sz w:val="28"/>
          <w:sz w:val="28"/>
          <w:szCs w:val="28"/>
          <w:rtl w:val="true"/>
          <w:lang w:bidi="fa-IR"/>
        </w:rPr>
        <w:t>و علمه و حکمته التی هی من لوازم علمه و قدرته،کذلک یدرک قبح ارتکابه سبحانه الظلم و استحالة صدوره منه،کیف حیث انه مناف لحکمته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ما ینافی لها یستحیل صدوره من الحکیم تعالی، و السبب فی ذلک ان صدور الظلم من شخص معلول لأحد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التشفی،العجز،الخوف و جمیع ذلک مستحیل فی حقه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فإدراک العقل استحالة صدور الظلم منه سبحانه و قبحه من القضایا الأولیة التی هی قیاساتها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لا إدراک العقل قبح الظلم لاختلت کافة الأنظمة البشریة المادیة 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ان افعال اللّه تعالی لا تتصف بالقبح و أن کل ما یصدر منه سبحانه حسن الا انه لا ینبغی الشک فی ان العقلاء یعاقبون عبیدهم علی مخالفتهم و یثابون علی إطاعتهم،کما انهم یمدحون الفاعل علی فعل و یذمونه علی فعل آخر،و هکذا،و لو کانت الأفعال الصادرة منهم غیر اختیاریة کما هو مختار الأشاعرة و مذهب الفلاسفة فلا معنی لاستحقاقهم المدح و الثواب علیها تارة،و الذم و العقاب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یستحقون ذلک علی الفعل الصادر منهم بغیر اختیار و انهم یفرقون بین الأفعال الاختیاریة و غیرها،فلو کانت الأفعال بشتی أنواعها و اشکالها غیر اختیاریة فما هو سبب هذه التفرقة و حکمهم باستحقاق المدح أو الذم فی بعضها دون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کل ذلک یکشف بصورة قاطعة عن بطلان نظریة الجبر و صحة نظریة الاختیار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انما یتبعه الکفر و العصیان التابعان للاختیار الناشئ عن مقدماته الناشئة عن شقاوتهما الذاتیّة اللازمة لخصوص ذاتهما،فان السعید سعید فی بطن أمه،و الشقی شقی فی بطن أمه،و الناس معادن کمعادن الذهب و الفضة</w:t>
      </w:r>
    </w:p>
    <w:p>
      <w:pPr>
        <w:pStyle w:val="BookText"/>
        <w:rPr/>
      </w:pPr>
      <w:r>
        <w:rPr>
          <w:rFonts w:ascii="IRNazanin" w:hAnsi="IRNazanin" w:eastAsia="IRNazanin"/>
          <w:color w:val="111111"/>
          <w:sz w:val="28"/>
          <w:sz w:val="28"/>
          <w:szCs w:val="28"/>
          <w:rtl w:val="true"/>
          <w:lang w:bidi="fa-IR"/>
        </w:rPr>
        <w:t>کما فی الخبر،و الذاتی لا یعلل،فانقطع السؤال انه لما جعل السعید سعیداً و الشقی شقیاً،فان السعید سعید بنفسه و الشقی شقی کذلک،و انما أوجدهما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اینجا رسید سر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العقاب لیس من معاقب خارجی حتی یلزم المحذور المتقدم،بل هو من لوازم الأعمال السیئة التی لا تنفک عنها،فان نسبة العمل إلی العقاب کنسبة الثمر إلی البذر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البذر إذا کان صحیحاً کان نتاجه صحیحاً،و إذا کان فاسداً کان نتاجه فاسداً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تلک الأعمال تنتهی بالاخرة إلی الشقاوة التی هی ذاتیة للإنسان و الذاتی لا یعلل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هاتین الناحیتین هی انه لا إشکال لا من جانب العقاب حیث انه من لوازم الأعمال و آثارها،و لا من جانب تلک الأعمال حیث انها تنتهی فی نهایة المطاف إلی الذات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بالمناقشة علی هذه النظریة أولا انها مخالفة صریحة لنصوص الکتاب و السنة حیث ان لازمها عدم إمکان العفو بالشفاعة و نحوها، مع انهما قد نصتا علی ذلک و ان العقاب بیده تعالی و له ان یعاقب و له ان یعفو،فهو فعل اختیاری 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ینبغی الشک فی بطلان هذه النظریة علی ضوء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انها لا تحل مشکلة العقاب علی امر غیر اختیاری فتبقی تلک المشکلة علی حالها،بل هی تؤکدها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تبعیة العقاب للکفر و العصیان التبعیة علی نحو الاقتضاء فلا إشکال فیها من الناحیة الأولی و لا تکون مخالفة للکتاب و السنة فیبقی الإشکال فیها من الناحیة الثانیة و هی ان الأعمال إذا کانت غیر اختیاریة فکیف یعقل العقاب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أجاب عن هذه المسألة بجوابین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العقوبة و المثوبة لیستا من معاقب و مثیب خارجی، بل هما من تبعات الأفعال و لوازم الأعمال،و نتائج الملکات الرذیلة، و آثار الملکات الفاضلة،و مثل تلک العقوبة علی النّفس لخطیئتها کالمرض العارض علی البدن لنهمه،و المرض الروحانی کالمرض الجسمانی،و الأدویة العقلائیة کالأدویة الجسمانیة،و لا استحالة فی استلزام الملکات النفسانیّة الرذیلة للآلام الجسمانیة و الروحانیة فی تلک النشأة أی النشأة الأخرویة، کما انها تستلزم فی هذه النشأة الدنیویة،ضرورة ان تصور المنافرات کما یوجب الآلام النفسانیّة کذلک یوجب الآلام الجسمانیة،فاذن لا مانع من حدوث منافرات روحانیة و جسمانیة بواسطة الملکات الخبیثة النفسانیّة فالنتیجة ان العقاب لیس من معاقب خارجی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صدور العقاب من الحکیم المختار علی ما لا یکون بالاخرة بالاختیار،و فی الآیات و الروایات تصریحات و تلویحات إلی ذلک،فقد تکرر فی القرآن</w:t>
      </w:r>
    </w:p>
    <w:p>
      <w:pPr>
        <w:pStyle w:val="BookText"/>
        <w:rPr/>
      </w:pP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تجزون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أعمالکم ترد إلیکم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المثوبة و العقوبة من مثیب و معاقب خارجی کما دل علی ذلک ظاهر الکتاب و السنة،و تصحیحهما بعد صحة التکلیف بذلک المقدار من الاختیار فی غایة السهولة،إذ کما ان المولی العرفی یؤاخذ عبده علی مخالفة امره،کذلک مولی الحقیقی،لوضوح أن الفعل لو کان بمجرد استناده إلی الواجب تعالی غیر اختیاری و غیر مصحح للمؤاخذة لم تصح مؤاخذة المولی العرفی أیضاً،و إذا کان فی حد ذاته قابلا للمؤاخذة علیه فکون المؤاخذة ممن انتهت إلیه سلسلة الإرادة و الاختیار لا یوجب انقلاب الفعل عما هو علیه من القابلیة للمؤاخذة ممن حولف امره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بجواب آخر و هو ان الحکم باستحقاق العقاب لیس من أجل حکم العقلاء به حتی یرد علینا إشکال انتهاء إلی ما لا بالاختیار بل نقول بان الفعل الناشئ عن هذا المقدار من الاختیار مادة لصورة أخرویة،و التعبیر بالاستحقاق بملاحظة ان المادة حیث کانت مستعدة فهی مستحقة لإفاضة الصورة من واهب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تعرف ان نسبة التعذیب و الإدخال فی النار إلیه تعالی بملاحظة ان إفاضة تلک الصورة المؤلمة المحرقة التی تطلع علی الأفئدة منه تعالی بتوسط ملائکة العذاب،فلا ینافی القول باللزوم،مع ظهور الآیات و الروایات فی العقوبة من معاقب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 فیرد علیه ما أوردناه علی الجواب الأول حرفاً بحرف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الاستشهاد علی ذلک بالآیات و الروایات فغریب جداً،لما سبق من ان الآیات و الروایات قد نصتا علی خلاف ذلک و أما قوله 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تجزون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مشعراً بذلک فضلا عن الدلالة</w:t>
      </w:r>
    </w:p>
    <w:p>
      <w:pPr>
        <w:pStyle w:val="BookText"/>
        <w:rPr/>
      </w:pPr>
      <w:r>
        <w:rPr>
          <w:rFonts w:ascii="IRNazanin" w:hAnsi="IRNazanin" w:eastAsia="IRNazanin"/>
          <w:color w:val="111111"/>
          <w:sz w:val="28"/>
          <w:sz w:val="28"/>
          <w:szCs w:val="28"/>
          <w:rtl w:val="true"/>
          <w:lang w:bidi="fa-IR"/>
        </w:rPr>
        <w:t>ضرورة ان مدلوله جزاء الناس بسبب الأعمال الصادرة منهم فی الخارج، و أما کونه من آثارها و لوازمها التی لا تتخلف عنها فلا یدل علیه بوجه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هی أعمالکم ترد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فی تجسم الأعمال،و لا یدل علی ان العقاب لیس من معاقب خارجی،بداهة انه لا تنافی بین الالتزام بتجسم الأعمال فی الآخرة و کونه بید اللّه تعالی و تحت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فیرد علیه ما تقدم فی ضمن البحوث السابقة من ان مجرد کون الفعل مسبوقاً بالإرادة لا یصحح مناط اختیاریته رغم ان الإرادة بکافة مبادیها غیر اختیاریة من ناحیة،و کونها علة تامة من ناحیة أخری و منتهیة الإرادة الأزلیة من ناحیة ثالثة،بداهة ان الفعل و الحال هذه کیف یعقل کونه اختیاریاً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یمکن القول باستحقاق العقاب علیه،لاستقلال العقل بقبح العقاب علی الفعل الخارج عن الاختیار،فاذن هذا الجواب لا یجدی فی دفع المحذور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فهو مبتن علی تجسم الأعمال و هو و ان کان غیر بعید نظراً إلی ما یظهر من بعض الآیات و الروایات الا ان مرده لیس إلی أن تلک الأعمال مادة لصورة أخرویة المفاضة من واهب الصور علی شکل اللزوم بحیث یستحیل تخلفها عنها،بداهة ان التجسم بهذا المعنی مخالف صریح للکتاب و السنة حیث انهما قد نصا علی ان العقاب بیده تعالی،و له ان یعاقب و له ان یعفو</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فالمجیب بهذا الجواب و ان کان یدفع مسألة قبح العقاب علی الأمر الخارج عن الاختیار،حیث ان العقاب علی أساس ذلک صورة أخرویة للأعمال الخارجیة اللازمة لها الخارجة عن اختیار المعاقب الخارجی فلا یتصف بالقبح،الا انه لا یعالج مشکلة لزوم لغویة بعث الرسل و أنزل الکتب</w:t>
      </w:r>
    </w:p>
    <w:p>
      <w:pPr>
        <w:pStyle w:val="BookText"/>
        <w:rPr/>
      </w:pPr>
      <w:r>
        <w:rPr>
          <w:rFonts w:ascii="IRNazanin" w:hAnsi="IRNazanin" w:eastAsia="IRNazanin"/>
          <w:color w:val="111111"/>
          <w:sz w:val="28"/>
          <w:sz w:val="28"/>
          <w:szCs w:val="28"/>
          <w:rtl w:val="true"/>
          <w:lang w:bidi="fa-IR"/>
        </w:rPr>
        <w:t>و قد تحصل من جمیع ما ذکرناه فی نهایة المطاف ان الالتزام باستحقاق العقاب من معاقب خارجی و حسنه لا یمکن الا علی ضوء نظریتی الإمامیة و المعتزلة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ضوء نظریتی الأشاعرة و الفلاسفة فلا یمکن حل هذه المشکلة الا بوجه غیر ملائم لأساس الأدیان و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بعدة 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إرادته تعالی عبارة عن المشیئة و إعمال القدرة و السلطنة و هی فعله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الشوق المؤکد لا یعقل ان یکون إرادة 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إرادته سبحانه لیست من الصفات العلیا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رابعة ان الکتاب و السنة تنصان علی ان إرادته تعالی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خامسة انه لا وجه لحمل الکتاب و السنة علی بیان الإرادة الفعلیة دون الذاتیّة کما عن الفلاسفة و جماعة من الأصولیین،و ذلک أولا لعدم الدلیل علی کون إرادته تعالی ذاتیة،بل قد تقدم عدم تعقل معنی صحیح لذلک و ثانیاً ان فی نفس الروایات ما یدل علی نفی الإرادة الذاتیّة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تفسیر الإرادة بالعلم بالنظام الکامل التام من ناحیة کما عن المحقق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بالرضا و الابتهاج من ناحیة أخری کما عن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خاطئ لا واقع موضوعی 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تقسیم المشیئة إلی مشیئة ذاتیة و هی عین ذاته تعالی و إلی مشیئة فعلیة و هی الوجود الإطلاقی المنبسط کما عن الفلاسفة و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نقده بشکل موسع،و قلنا هناک ان هذا التقسیم یقوم علی أساس ان تکون نسبة الأشیاء إلی ذاته الأزلیة نسبة المعلول إلی العلة التامة من کافة الجهات و النواحی،لا نسبة الفعل إلی الفاعل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نقد هذا الأساس بصورة موضوعیة،و أقمنا البرهان علی انه لا واقع له فی أفعاله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الأشاعرة قد استدلوا علی الجبر بعدة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المناقشة فی تمام تلک الوجوه و بینا عدم دلالة شیء منها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أبی الحسن الأشعری من ان عادة اللّه تعالی قد جرت علی ان یوجد فی العبد فعله مقارناً لإیجاد القدرة و الاختیار فیه فیکون فعل العبد مخلوقاً له تعالی إبداعاً و إحداثاً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نقده بشکل موسع،و قلنا هناک انه لا یرجع إلی معنی صحیح،لا فی المعالیل الطبیعیة،و لا فی الأفعال الاختیاریة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بین الفلاسفة قدیماً و حدیثاً ان الأفعال الاختیاریة بشتی أنواعها مسبوقة بالإرادة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أنها إذا بلغت حدها التام تکون علة تامة لها،و تبعهم علی ذلک جماعة من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المناقشة فی ذلک بصورة مفصلة،و أقمنا البرهان مضافاً إلی الوجدان ان الإرادة لا تعقل ان تکون علة تامة للفعل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أخر قد أثبتنا ان الأفعال الاختیاریة بکافة أنواعها مسبوقة باعمال القدرة و السلطنة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 ما لم یجب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بالمعالیل الطبیعیة فلا تعم الأفعال الاختیاریة،و ذلک لما بیناه هناک من ان تلک القاعدة تقوم علی أساس مسألة التناسب التی هی الحجر الأساسی لمبدإ تأثیر العلة الطبیعیة فی معلولها،و لا مجال لها فی إطار سلسلة الأفعال الاختیاریة و قد ذکرنا الفرق الأساسی بین زاویة الأفعال الاختیاریة و زاویة المعالیل الطبیعیة فی ضمن البحوث السالفة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الأفعال الاختیاریة تصدر عن الإنسان بالاختیار و إعمال القدرة،و اما الاختیار فهو غیر مسبوق باختیار آخر،بل یصدر عن النّفس بالذات أی بلا واسطة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ناقش فی الاختیار بعدة مناقشات،و قد تعرضنا لتلک المناقشات واحدة بعد أخری،مع نقدها بصورة موسعة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افعال العباد لا یمکن أن تقع تحت إرادة اللّه تعالی و مشیئته مباشرة لوجهین قد تقدما منا،و انما الواقع تحت إرادته سبحانه مبادئ تلک الأفعال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علمه تعالی بوقوع افعال العباد فی الخارج لا یوجب الجبر و الاضطرار،بداهة ان حقیقة العلم انکشاف الأشیاء علی ما هی علیه و لا یکون من مبادئ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ان ما أفاده صدر المتألهین من ان علمه سبحانه سبب لوجوب وقوعها فی الخارج و الا لکان علمه جهلا و هو محال خاطئ جدا و لا واقع موضوعی له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ذهب إلیه الفلاسفة من ان الذات الأزلیة علة تامة للأشیاء و انها بکافة أنواعها تصدر منها علی ضوء مبدأ التناسب خاطئ جداً و لا واقع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ناقشنا فیه بعدة مناقشات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المعتزلة قد استدلوا علی إثبات نظریتهم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باستغناء البقاء أی بقاء الممکن عن الحاجة إلی المؤثر بدعوی ان سر حاجة الممکن و فقره إلی العلة انما هو حدوثه،و بعده فلا یحتاج إلیها و قد تقدم نقد هذه النقطة بشکل موسع فی الأفعال الاختیاریة، و المعالیل الطبیعیة معاً،و قد أثبتنا ان سر حاجة الممکن و فقره الذاتی إلی العلة انما هو إمکانه لا حدوثه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المطابق للوجدان و الواقع الموضوعی هو نظریة الأمر بین الأمرین فی افعال العباد التی قد اختارت الطائفة الإمامیة تلک النظریة بعد رفضها نظریتی الأشاعرة و المعتزلة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w:t>
      </w:r>
    </w:p>
    <w:p>
      <w:pPr>
        <w:pStyle w:val="BookText"/>
        <w:rPr/>
      </w:pPr>
      <w:r>
        <w:rPr>
          <w:rFonts w:ascii="IRNazanin" w:hAnsi="IRNazanin" w:eastAsia="IRNazanin"/>
          <w:color w:val="111111"/>
          <w:sz w:val="28"/>
          <w:sz w:val="28"/>
          <w:szCs w:val="28"/>
          <w:rtl w:val="true"/>
          <w:lang w:bidi="fa-IR"/>
        </w:rPr>
        <w:t>علی صحة تلک النظریة الروایات الکثیرة التی تبلغ حد التواتر من ناحیة، و علی بطلان نظریتی الأشاعرة و المعتزلة من ناحیة أخری،هذا مضافا إلی البراهین العقلیة التی تقدمت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لأفعال العباد نسبتین حقیقیتین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إلی فاعلها بالمباشرة و ثانیتهما إلی اللّه تعالی باعتبار انه سبحانه معطی مقدماتها و مبادیها آناً بعد آن بحیث لو انقطع الإعطاء فی آن انتفت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یمتاز ارتباط المعلول بالعلة الطبیعیة عن ارتباط الفعل بالفاعل المختار فی نقطة،و یشترک معه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الامتیاز فهی ان المعلول فی العلل الطبیعیة یرتبط بذات العلة،و المعلول فی الفواعل الإرادیة یرتبط بمشیئة الفاعل و إعمال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نقطة الاشتراک فهی ان المعلول کما لا واقع موضوعی له ما وراء ارتباطه بذات العلة و یستحیل تخلفه عنها،کذلک الفعل لا واقع له ما وراء ارتباطه بمشیئة الفاعل و اختیاره و یستحیل تخلفه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الآیات الکریمة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تشاءون الا ان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 تدلنا علی نظریة الأمر بین الأمرین و تصدق تلک النظریة،و لا تدل علی نظریة الجبر،و لا علی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أورده الفخر الرازی من الشبهة علی خلقه تعالی العالم بالترتیب الموجود و الشکل الحالی و عدم خلقه بترتیب آخر و شکل ثان قد تقدم نقده بشکل موسع علی ضوء کلتا النظریتین یعنی نظریة الفلاسفة و نظریة الاختیار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صحة استحقاق العبید للعقاب علی مخالفة المولی و استقلال العقل بذلک علی ضوء کل من نظریتی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 و المعتزلة،و انما الإشکال فی صحة استحقاقهم له علی ضوء نظریة الأشاعرة</w:t>
      </w:r>
      <w:bookmarkStart w:id="35" w:name="pg13832_145885"/>
    </w:p>
    <w:p>
      <w:pPr>
        <w:pStyle w:val="BookText"/>
        <w:rPr/>
      </w:pPr>
      <w:bookmarkEnd w:id="35"/>
      <w:r>
        <w:rPr>
          <w:rFonts w:ascii="IRNazanin" w:hAnsi="IRNazanin" w:eastAsia="IRNazanin"/>
          <w:color w:val="111111"/>
          <w:sz w:val="28"/>
          <w:sz w:val="28"/>
          <w:szCs w:val="28"/>
          <w:rtl w:val="true"/>
          <w:lang w:bidi="fa-IR"/>
        </w:rPr>
        <w:t>و قد تقدم الإشکال فی ذلک علی ضوء استقلال العقل بقبح العقاب علی الأمر الخارج عن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أجیب عن ذلک الإشکال بعدة أجوبة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ناقشنا فی جمیع تلک الأجوبة،و قلنا ان شیئاً منها لا یعالج المشکلة،فلا یمکن حل هذه المشکلة بصورة صحیحة و بشکل واقعی موضوعی الا علی ضوء نظریة الإمامیة</w:t>
      </w:r>
      <w:r>
        <w:rPr>
          <w:rFonts w:eastAsia="IRNazanin" w:cs="IRNazanin"/>
          <w:color w:val="111111"/>
          <w:sz w:val="28"/>
          <w:szCs w:val="28"/>
          <w:rtl w:val="true"/>
          <w:lang w:bidi="fa-IR"/>
        </w:rPr>
        <w:t>.</w:t>
      </w:r>
    </w:p>
    <w:p>
      <w:pPr>
        <w:pStyle w:val="Heading2"/>
        <w:numPr>
          <w:ilvl w:val="1"/>
          <w:numId w:val="1"/>
        </w:numPr>
        <w:rPr/>
      </w:pPr>
      <w:bookmarkStart w:id="36" w:name="__RefHeading___Toc3213613_1468164448"/>
      <w:bookmarkStart w:id="37" w:name="_Toc13"/>
      <w:bookmarkEnd w:id="36"/>
      <w:r>
        <w:rPr>
          <w:rtl w:val="true"/>
        </w:rPr>
        <w:t>صیغة الأمر</w:t>
      </w:r>
      <w:bookmarkEnd w:id="37"/>
    </w:p>
    <w:p>
      <w:pPr>
        <w:pStyle w:val="Heading3"/>
        <w:numPr>
          <w:ilvl w:val="2"/>
          <w:numId w:val="1"/>
        </w:numPr>
        <w:rPr/>
      </w:pPr>
      <w:bookmarkStart w:id="38" w:name="__RefHeading___Toc3213615_1468164448"/>
      <w:bookmarkStart w:id="39" w:name="_Toc14"/>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افعل و ما شاکلها من الهیئات فالکلام فیه یقع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لصیغة الأمر عدة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المعانی لیست من معانی الصیغة،و انها لم تستعمل فیها و انما استعملت فی إنشاء الطلب فحسب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أفاد فی وجه ذلک 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الصیغة ما استعملت فی واحد منها،بل لم تستعمل الا فی إنشاء الطلب،الا ان الداعی إلی ذلک کما یکون تارة هو البعث و التحریک نحو المطلوب الواقعی یکون أخری أحد هذه الأمور،و قصاری ما یمکن ان یدعی أن تکون الصیغة موضوعة لإنشاء الطلب فیما إذا کان بداعی البعث و التحریک،لا بداعی آخر منها، فیکون إنشاء الطلب بها بعثاً حقیقة و إنشائه بها تهدیداً مجازاً،و هذا غیر کونها مستعملة فی التهدید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ما ذکرناه فی صیغة الأمر جار فی سائر الصیغ الإنشائیة،فکما یکون الداعی إلی إنشاء التمنی و الترجی و الاستفهام بصیغها تارة هو ثبوت هذه الصفات حقیقة،</w:t>
      </w:r>
    </w:p>
    <w:p>
      <w:pPr>
        <w:pStyle w:val="BookText"/>
        <w:rPr/>
      </w:pPr>
      <w:r>
        <w:rPr>
          <w:rFonts w:ascii="IRNazanin" w:hAnsi="IRNazanin" w:eastAsia="IRNazanin"/>
          <w:color w:val="111111"/>
          <w:sz w:val="28"/>
          <w:sz w:val="28"/>
          <w:szCs w:val="28"/>
          <w:rtl w:val="true"/>
          <w:lang w:bidi="fa-IR"/>
        </w:rPr>
        <w:t>یکون الداعی غیرها أخری،فلا وجه للالتزام بانسلاخ صیغها عنها و استعمالها فی غیرها إذا وقعت فی کلامه تعالی،لاستحالة مثل هذه المعانی فی حقه تبارک و تعالی مما لازمه العجز أو الجهل و انه لا وجه له،فان المستحیل انما هو الحقیقی منها لا الإنشائی الإیقاعی الّذی یکون بمجرد قصد حصوله بالصیغة،کما عرفت،ففی کلامه تعالی قد استعملت فی معانیها الإیقاعیة الإنشائیة أیضاً،لا لإظهار ثبوتها حقیقة،بل لأمر آخر حسب ما یقتضیه الحال من إظهار المحبة أو الإنکار أو التقریر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 أن ما ذکر من المعانی الکثیرة لصیغة الاستفهام لیس کما ینبغی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صیغة الأمر موضوعة لمعنی واحد و هو الطلب الإنشائی و تستعمل فیه دائماً نعم یختلف الداعی إلی إنشائه، فقد یکون هو الطلب الحقیقی،و قد یکون التهدید،و قد یکون الاحتقار و قد یکون امراً آخر،فبالأخرة یکون المورد من اشتباه الداعی بالمعنی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فی سائر الصیغ الإنشائیة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 و هی ان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یرتکز علی نظریة المشهور فی مسألة الإنشاء و هی إیجاد المعنی باللفظ فی مقابل الاخبار،إذ علی ضوء هذه النظریة یمکن دعوی ان صیغة الأمر موضوعة للدلالة علی إیجاد الطلب و تستعمل فیه دائماً،و لکن الداعی إلی إیجاده یختلف باختلاف الموارد و خصوصیات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فی مبحث الإنشاء ان هذه النظریة ساقطة فلا واقع موضوعی لها،و قلنا ان اللفظ لا یعقل ان یکون موجداً للمعنی لا حقیقتاً و لا اعتباراً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فسرنا حقیقة الإنشاء هناک بتفسیر آخر و حاصله هو ان الإنشاء عبارة عن اعتبار الأمر النفسانیّ و إبرازه فی الخارج بمبرز من قول أو فعل أو ما شاکل ذلک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التفسیر لا مانع من الالتزام بتعدد المعنی لصیغة الأمر</w:t>
      </w:r>
    </w:p>
    <w:p>
      <w:pPr>
        <w:pStyle w:val="BookText"/>
        <w:rPr/>
      </w:pPr>
      <w:r>
        <w:rPr>
          <w:rFonts w:ascii="IRNazanin" w:hAnsi="IRNazanin" w:eastAsia="IRNazanin"/>
          <w:color w:val="111111"/>
          <w:sz w:val="28"/>
          <w:sz w:val="28"/>
          <w:szCs w:val="28"/>
          <w:rtl w:val="true"/>
          <w:lang w:bidi="fa-IR"/>
        </w:rPr>
        <w:t>بیان ذلک ان الصیغة علی هذا موضوعة للدلالة علی إبراز الأمر الاعتباری النفسانیّ فی الخارج،و من الطبیعی ان ذلک یختلف باختلاف الموارد و یتعدد بتعدد المعانی،ففی کل مورد تستعمل الصیغة فی معنی یختلف عن استعمالها فی معنی آخر فی المورد الثانی و یغایره،و هکذا،فان المتکلم تارة یقصد بها إبراز ما فی نفسه من اعتبار المادة علی ذمة المخاطب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إبراز ما فی نفسه من التهدید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إبراز ما فی نفسه من السخریة أو التعجیز أو ما شاکل ذلک،فالصیغة علی الأول مصداق للطلب و البعث الاعتباریین و علی الثانی مصداق للتهدید کذلک،و علی الثالث مصداق للسخریة،و هکذا و من الواضح انها فی کل مورد من تلک الموارد تبرز معنی یباین لما تبرز فی المورد الثانی و یغایره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ان کانت الصیغة تستعمل فی معان متعددة کما عرفت،فهل هی موضوعة بإزائها علی نحو الاشتراک اللفظی،أو موضوعة لواحد منها و یکون استعمالها فی غیره مجازاً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هو الثانی،و ذلک لأن المتبادر من الصیغة عند إطلاقها هو إبراز اعتبار الفعل علی ذمة المکلف فی الخارج، و اما إرادة إبراز التهدید منها أو السخریة أو الاستهزاء أو نحو ذلک فتحتاج إلی نصب قرینة و بدونها لا دلالة لها علی ذلک و من الطبیعی ان ذلک علامة کونها موضوعة بإزاء المعنی الأول،دون غیره من المعانی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الشک فی ان الأوامر الصادرة من الموالی منها أوامر الکتاب و السنة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یراد منها اللزوم و الحتم علی نحو یمنع العبد عن 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ما یراد منها البعث المقرون بالترخیص علی نحو یجوز مخالفتها و عدم مانع عنها،و یسمی الأول بالوجوب،و الثانی بالندب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فان قامت قرینة حالیة أو کلامیة علی تعیین أحدهما لزم اتباعها،و ان لم تقم قرینة علی ذلک فهل الصیغة بنفسها ظاهرة فی</w:t>
      </w:r>
    </w:p>
    <w:p>
      <w:pPr>
        <w:pStyle w:val="BookText"/>
        <w:rPr/>
      </w:pPr>
      <w:r>
        <w:rPr>
          <w:rFonts w:ascii="IRNazanin" w:hAnsi="IRNazanin" w:eastAsia="IRNazanin"/>
          <w:color w:val="111111"/>
          <w:sz w:val="28"/>
          <w:sz w:val="28"/>
          <w:szCs w:val="28"/>
          <w:rtl w:val="true"/>
          <w:lang w:bidi="fa-IR"/>
        </w:rPr>
        <w:t>المعنی الأول بحیث تحتاج إرادة المعنی الثانی منها إلی قرینة تدل علیها، أو ظاهرة فی المعنی الثانی و تحتاج إرادة المعنی الأول إلی قرینة،أو فی الجامع بینهما و تحتاج إرادة کل منهما إلی قرینة أو فیهما علی نحو الاشتراک اللفظی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 بدعوی أن صیغة الأمر حقیقة فی الوجوب و مجاز فی غیره و استدل علی ذلک بان المتبادر منها عرفاً عند إطلاقها و تجردها عن القرینة المقالیة و الحالیة هی الوجوب و من الطبیعی ان التبادر المستند إلی نفس اللفظ علامة الحقیقة،فلو کانت حقیقة فی الندب أو مشترکة لفظیة أو معنویة لم یتبادر الوجوب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أید ذلک بقیام السیرة العقلائیة علی ذم الموالی عبیدهم عند مخالفتهم لامتثال أوامرهم،و عدم صحة الاعتذار عن المخالفة باحتمال إرادة الندب، مع الاعتراف بعدم دلالتها علیه بحال أو مقال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 بکثرة استعمال الصیغة فی الندب،و هی مانعة عن ظهورها فی الوجوب و تبادره منها،لوضوح انها لو لم تکن موجبة لظهورها فیه فلا شبهة فی انها مانعة عن انفهام الوجوب منها،فاذن لا یمکن حملها علیه عند إطلاقها مجردة عن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عن ذلک أولا بان استعمالها فی الندب لا یزید علی استعمالها فی الوجوب،لتکون کثرة الاستعمال فیه مانعة عن ظهورها فی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ان کثرة استعمال اللفظ فی المعنی المجازی مع القرینة لا تمنع عن حمله علی المعنی الحقیقی عند إطلاقه مجرداً عنها،و ما نحن فیه کذلک،فان کثرة استعمال الصیغة فی الندب مع القرینة لا تمنع عن حملها علی الوجوب إذا کانت خالیة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استشهد علی ذلک بکثرة استعمال العام فی الخاصّ حتی قیل ما من عام و الا و قد خص،و مع هذه الکثرة لا ینثلم ظهور العام فی العموم إذا ورد فی الکتاب</w:t>
      </w:r>
    </w:p>
    <w:p>
      <w:pPr>
        <w:pStyle w:val="BookText"/>
        <w:rPr/>
      </w:pPr>
      <w:r>
        <w:rPr>
          <w:rFonts w:ascii="IRNazanin" w:hAnsi="IRNazanin" w:eastAsia="IRNazanin"/>
          <w:color w:val="111111"/>
          <w:sz w:val="28"/>
          <w:sz w:val="28"/>
          <w:szCs w:val="28"/>
          <w:rtl w:val="true"/>
          <w:lang w:bidi="fa-IR"/>
        </w:rPr>
        <w:t>و السنة ما لم تقم قرینة بالخصوص علی إرادة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ذکره من ان المتبادر من الصیغة عرفاً الوجوب فیمکن نقده بأنه انما یکون علامة للحقیقة إذا کان مستنداً إلی حاق اللفظ و نفسه،ضرورة ان مجرد انفهام المعنی من اللفظ لا یکون علامة لکونه حقیقة فیه،و فیما نحن فیه المتبادر لدی العرف من الصیغة و ان کان هو الوجوب الا انا لا نعلم استناده إلی حاق اللفظ،لاحتمال ان یکون ذلک من جهة الإطلاق و مقدمات الحکمة کما اختاره بعض الأعاظم و یحتمل ان یکون ذلک من جهة حکم العقل کما اخترناه،و من الطبیعی ان لتبادر مع هذا الاحتمال لا یکون دلیلا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الکلام فیما ذکره من التأیید بقیام السیرة العقلائیة علی الذم عند المخالفة،فانه و ان کان مسلماً الا انه لا یدل علی کون الوجوب مدلولا وضعیاً للصیغة و متبادراً منها عرفاً،بل لعله لحکم العقل بذلک، أو للإطلاق و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فقیام الحیرة انما یدل علی کون الوجوب مستفاداً منها،و اما کون ذلک بالوضع،أو بالإطلاق، أو من ناحیة حکم العقل فلا یدل علی شیء 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استعمال الصیغة فی الندب أکثر من استعمالها فی الوجوب فهو غیر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کثرة الاستعمال فی المعنی المجازی إذا کانت مع القرینة لا تمنع عن الحمل علی الحقیقة إذا تجرد الکلام عنها و ان کان متیناً جداً بحسب الکبری،الا ان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تلک الکبری بالعامّ و الخاصّ فی غیر محله،و ذلک لأن کثرة الاستعمال فی المقام إذا افترضنا انها مانعة عن الحمل علی الحقیقة الا انها لا تمنع فی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لصیغ العموم أوضاعا متعددة حسب تعدد تلک الصیغ،و علیه فلا بد من ملاحظة کثرة الاستعمال فی کل صیغة علی حدة</w:t>
      </w:r>
    </w:p>
    <w:p>
      <w:pPr>
        <w:pStyle w:val="BookText"/>
        <w:rPr/>
      </w:pPr>
      <w:r>
        <w:rPr>
          <w:rFonts w:ascii="IRNazanin" w:hAnsi="IRNazanin" w:eastAsia="IRNazanin"/>
          <w:color w:val="111111"/>
          <w:sz w:val="28"/>
          <w:sz w:val="28"/>
          <w:szCs w:val="28"/>
          <w:rtl w:val="true"/>
          <w:lang w:bidi="fa-IR"/>
        </w:rPr>
        <w:t>و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کثرة الاستعمال فی الخاصّ فی إحدی هذه الصیغ لا تمنع عن حمل الصیغة الأخری علی العموم،مثلا کثرة استعمال لفظة الکل فی الخاصّ لا تمنع عن ظهور الجمع المحلی باللام فی العموم،و هکذا و بکلمة أخری أن کثرة استعمال العام فی الخاصّ تمتاز عن کثرة استعمال صیغة الأمر فی الندب بنقطة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القضیة الأولی تنحل بانحلال صیغ العموم و أدواته،فیکون لکل صیغة منها وضع مستقل غیر مربوط بوضع صیغة أخری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لا بد من ملاحظة الکثرة فی کل واحدة منها بنفسها مع قطع النّظر عن الأخری،و هی تمنع عن الحمل علی الحقیقة فیها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صیغة الأمر حیث ان لها وضعاً واحداً فبطبیعة الحال کثرة استعمالها فی الندب تمنع عن حملها علی الوجوب بناء علی الفرضیة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ذلک ینافی ما التزمه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العموم و الخصوص من ان التخصیص لا یوجب التجوز فی العام و استعماله فی الخاصّ،بل هو دائما استعمل فی معناه العام سواء أورد علیه التخصیص أم لا علی تفصیل یأتی فی محله إن شاء اللّه تعالی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 القول الثانی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الصیغة و ان لم تدل علی الوجوب بالوضع،و لکنها تدل علیه بالإطلاق و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ان الإرادة المتعلقة بفعل الغیر تختلف شدة و ضعفاً حسب اختلاف المصالح و الأغراض الداعیة إلی ذلک،فمرة تکون الإرادة شدیدة و أکیدة بحیث لا یرید المولی تخلف إرادته عن المراد،و لا یرید تخلف العبد عن الإطاعة و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تکون ضعیفة علی نحو لا یمنع المولی العبد من التخلف،و لا یکون العبد ملزماً بالفعل،بل له ان یشاء الفعل،و له ان یشاء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یطلب المولی الفعل علی سبیل الحتم و الإلزام،و یعبر عنه بالوجوب،فیکون الوجوب فی واقعه الموضوعی</w:t>
      </w:r>
    </w:p>
    <w:p>
      <w:pPr>
        <w:pStyle w:val="BookText"/>
        <w:rPr/>
      </w:pPr>
      <w:r>
        <w:rPr>
          <w:rFonts w:ascii="IRNazanin" w:hAnsi="IRNazanin" w:eastAsia="IRNazanin"/>
          <w:color w:val="111111"/>
          <w:sz w:val="28"/>
          <w:sz w:val="28"/>
          <w:szCs w:val="28"/>
          <w:rtl w:val="true"/>
          <w:lang w:bidi="fa-IR"/>
        </w:rPr>
        <w:t>طابعاً مثالیاً للإرادة الشدیدة الأکیدة و مرأة لها،فهی روح الوجوب و واقعه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یطلب ذلک طلباً ضعیفاً علی سبیل الندب و عدم الحتم،و یعبر عنه بالاستحباب،فیکون الاستحباب،مثالا موضوعیاً لتلک المرتبة من الإرادة،و هی روحه و واقعه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الاختلاف فی الإرادة امر وجدانی،حیث اننا نری بالوجدان ان إرادة العطشان مثلا بإتیان الماء البارد أشد و آکد من إرادته بإتیان الفاکهة مثلا بعد الغذاء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شدة الإرادة لیست بأمر زائد علی الإرادة،بل هی عین تلک المرتبة فی الخارج و نفسها فما به الاشتراک فیها عین ما به الامتیاز نظیر السواد و البیاض الشدیدین،حیث ان ما به الاشتراک فیهما عین 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صفة الضعف فی الإرادة حد عدمی،و علیه فبطبیعة الحال تکون تلک الصفة امراً زائداً علیها،و تحتاج فی بیانها إلی مئونة زائدة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 هی ان المولی إذا امر بشیء و کان فی مقام البیان و لم ینصب قرینة علی إرادة الجامع بین الإرادة الشدیدة و الضعیفة فقضیة الإطلاق و عدم نصب قرینة علی إرادة المرتبة الضعیفة هی حمل الأمر علی بیان المرتبة الشدیدة،حیث قد عرفت ان بیانها لا یحتاج إلی مئونة زائدة دون بیان المرتبة الضعیفة،و بذلک نثبت إرادة الوجوب الّذی هو طابع مثالی لتلک المرتبة من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لیس بمدلول وضعی للصیغة،و انما هو مستفاد من الإطلاق و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مدلولها الوضعی انما هو الطلب الجامع فلا تدل بالدلالة الموضوعیة 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 من وجوه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اختلاف الإرادة باختلاف الأوامر</w:t>
      </w:r>
    </w:p>
    <w:p>
      <w:pPr>
        <w:pStyle w:val="BookText"/>
        <w:rPr/>
      </w:pPr>
      <w:r>
        <w:rPr>
          <w:rFonts w:ascii="IRNazanin" w:hAnsi="IRNazanin" w:eastAsia="IRNazanin"/>
          <w:color w:val="111111"/>
          <w:sz w:val="28"/>
          <w:sz w:val="28"/>
          <w:szCs w:val="28"/>
          <w:rtl w:val="true"/>
          <w:lang w:bidi="fa-IR"/>
        </w:rPr>
        <w:t>وجوباً و ندباً لا یتم فی الأوامر الشرعیة،و انما یتم فی الأوامر العرفیة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الأوامر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تمامیته فی الأوامر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الإرادة التکوینیة التی هی عبارة عن الشوق النفسانیّ المحرک للإنسان نحو المراد انما یعقل تعلقها بفعل الغیر إذا کانت فیه مصلحة عائدة إلی ذات المرید أو إلی إحدی قواه،و لا یعقل تعلقها بما لا تعود مصلحته إلیه،بداهة ان الشوق النفسانیّ إلی شیء بنفسه لا یعقل الا عن فائدة عائدة إلی الفاعل،و ذلک غیر متحقق فی الأحکام الشرعیة فان مصالح متعلقاتها تعود إلی المکلفین دون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أوامر الطبیب حیث ان مصالح متعلقاتها تعود إلی المرضی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اختلاف أوامره إلزاماً و ندباً لا ینشأ عن اختلاف إرادته شدة و ضعفاً،لما عرفت من عدم تعلقها بما یعود نفعه إلی غیره دونه،الا ان یکون ملائماً لإحدی قواه،فعندئذ یکون منشأ لحدوث الشوق فی نفسه،و لکنه خلاف الفرض و أضف إلی ذلک ان الإرادة بمعنی الشوق النفسانیّ لا تعقل فی ذاته سبحانه و تعالی و الإرادة بمعنی المشیئة لا تعقل ان تتعلق بفعل الغیر و ان افترض ان نفعه یعود إلیه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ملاک شدة الإرادة و ضعفها تزاید المصلحة فی الفعل و عدم تزایدها،و حیث ان تلک المصلحة بشتی مراتبها من القویة و الضعیفة تعود إلی العباد دون المولی لاستغنائه عنها تمام الاستغناء فلا یعقل ان تکون منشأ لحدوث الإرادة فی نفس المولی فضلا عن ان یکون اختلافها منشأ لاختلافها شدة و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اختلاف تلک المصلحة العائدة إلی العباد لا یعقل أن یکون سبباً لاختلاف إرادة المولی کذلک،نظیر إرادة الطبیب حیث انها لا تعقل ان تختلف شدة و ضعفاً باختلاف المصلحة التی تعود إلی</w:t>
      </w:r>
    </w:p>
    <w:p>
      <w:pPr>
        <w:pStyle w:val="BookText"/>
        <w:rPr/>
      </w:pPr>
      <w:r>
        <w:rPr>
          <w:rFonts w:ascii="IRNazanin" w:hAnsi="IRNazanin" w:eastAsia="IRNazanin"/>
          <w:color w:val="111111"/>
          <w:sz w:val="28"/>
          <w:sz w:val="28"/>
          <w:szCs w:val="28"/>
          <w:rtl w:val="true"/>
          <w:lang w:bidi="fa-IR"/>
        </w:rPr>
        <w:t>المریض 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یکون إطلاق الصیغة بمعونة مقدمات الحکمة قرینة علی إرادة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فحیث ان مصالح متعلقات الأوامر العرفیة تعود إلی المولی دون العبید فبطبیعة الحال تکون سبباً لحدوث الإرادة فی نفسه و بما أن تلک المصالح تختلف شدة و ضعفاً فلا محالة تکون منشأ لاختلاف إرادته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أفاده هذا القائل لو تم فانما یتم فی الأوامر العرفیة دون الأوامر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ان مرد اختلاف الوجوب و الندب إلی اختلاف الإرادة شدة و ضعفاً الا ان دعوی کون الإرادة الشدیدة لا تزید علی الإرادة بشیء فهی إرادة صرفة،دون الإرادة الضعیفة،فانها لمکان ضعفها زائدة علی الإرادة و هی صفة ضعفها،فانها حد عدمی خاطئة جداً،و ذلک لأن الإرادة بشتی ألوانها و اشکالها محدودة بحد من دون فرق فی ذلک بین الإرادة الشدیدة و الضعیفة،کیف فانهما مرتبتان متضادتان من الإرادة،و علیه فبطبیعة الحال یکون لکل منهما حد خاص 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التی هی واقع الوجوب روحه من الأمور الممکنة،و من البدیهی ان کل ممکن محدود بحد خاص،غایة الأمر یزید الوجوب علی الندب بشدة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فکما لا یمکن التمسک بإطلاق الصیغة لإثبات الندب فکذلک لا یمکن التمسک بإطلاقها لإثبات الوجوب،بل لا بد من التوقف، لفرض احتیاج کل منهما إلی بیان زائد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أیضاً و سلمنا ان الإرادة الشدیدة غیر محدودة بحد بخلاف الإرادة الضعیفة الا انه مع ذلک لا یمکن التمسک بإطلاق الصیغة و الحمل علی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بساطة الإرادة الشدیدة</w:t>
      </w:r>
    </w:p>
    <w:p>
      <w:pPr>
        <w:pStyle w:val="BookText"/>
        <w:rPr/>
      </w:pPr>
      <w:r>
        <w:rPr>
          <w:rFonts w:ascii="IRNazanin" w:hAnsi="IRNazanin" w:eastAsia="IRNazanin"/>
          <w:color w:val="111111"/>
          <w:sz w:val="28"/>
          <w:sz w:val="28"/>
          <w:szCs w:val="28"/>
          <w:rtl w:val="true"/>
          <w:lang w:bidi="fa-IR"/>
        </w:rPr>
        <w:t>و ترکب الإرادة الضعیفة انما هما بالنظر الدقی العقلی،و لیستا من المتفاهم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الإطلاق انما یعین ما هو المتفاهم عرفاً دون غیره و حیث ان بساطة تلک المرتبة و عدم وجود حد لها،و ترکب هذه المرتبة و وجود حد لها امران خارجان عن الفهم العرفی فلا یمکن حمل الإطلاق علی بیان المرتبة الأولی دون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ما إذا أطلق المتکلم کلمة الوجود و لم یبین ما یدل علی إرادة سائر الموجودات أ فهل یمکن حمل إطلاق کلامه علی إرادة واجب الوجود نظراً إلی عدم تحدیده بحد،و تحدید غیره من الموجودات به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فیه ما عرفت من ان المعنی المذکور خارج عن المتفاهم العرفی و التحقیق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تفسیر صیغة الأمر مرة بالطلب و مرة أخری بالبعث و التحریک و مرة ثالثة بالإرادة لا یرجع بالتحلیل العلمی إلی معنی محصل،ضرورة ان هذه مجرد ألفاظ لا تتعدی عن مرحلة التعبیر و اللفظ،و لیس لها واقع موضوعی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حققناه فی بحث الإنشاء من انه عبارة عن اعتبار الأمر النفسانیّ،و إبرازه فی الخارج بمبرز من قول أو فعل أو ما شاکله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قد ذکرنا فی بحث الوضع ان حقیقته عبارة عن تعهد الواضع و التزامه النفسانیّ بأنه متی ما أراد معنی خاصاً یبرزه بلفظ مخصوص</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هاتین الناحیتین هی ضرورة وضع صیغة الأمر أو ما شاکلها للدلالة علی إبراز الأمر الاعتباری النفسانیّ فی الخارج،لا للطلب و التصدی،و لا للبعث و التحریک،و لا للإرادة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صیغة الأمر مصداق للبعث و التحریک،لا انهما معناها،کما انها مصداق للطلب و التصدی و أما الإرادة فلا یعقل أن تکون معناها،و ذلک لاستحالة تعلق الإرادة بمعنی الاختیار و إعمال القدرة بفعل الغیر،و کذا الإرادة بمعنی الشوق النفسانیّ المحرک للإنسان نحو المراد فیما لا تعود مصلحته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ناحیة أخری انا قد ذکرنا فی محله انه لا معنی للإرادة التشریعیة فی مقابل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نعقل لها معنی محصلا ما عدا الأمر الصادر من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انه لا معنی لتفسیر الأمر بالإرادة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جمیع ذلک یظهر ان تفسیر النهی بالکراهة أیضا خاطئ، و بکلمة أخری اننا إذا حللنا الأمر المتعلق بشیء تحلیلا موضوعیاً فلا نعقل فیه ما عدا شیئین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الشارع ذلک الشیء فی ذمة المکلف من جهة اشتماله علی مصلحة ملزمة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ذلک الأمر الاعتباری فی الخارج بمبرز کصیغة الأمر أو ما شاکلها، فالصیغة أو ما شاکلها وضعت للدلالة علی إبراز ذلک الأمر الاعتباری النفسانیّ لا للبعث و التحریک،و لا للطلب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عرفت ان الصیغة مصداق للبعث و الطلب و نحو قصد إلی الفعل،حیث ان البعث و الطلب قد یکونان خارجیین،و قد یکونان اعتباریین،فصیغة الأمر أو ما شابهها مصداق للبعث و الطلب الاعتباری،لا الخارجی ضرورة انها تصد فی اعتبار الشارع إلی إیجاد المادة فی الخارج و بعث نحوه،لا تکوینا و خارجا،کما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صیغة الأمر أو ما شاکلها موضوعة للدلالة علی إبراز الأمر الاعتباری النفسانیّ و هو اعتبار الشارع الفعل علی ذمة المکلف و لا تدل علی امر آخر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مصداق للطلب و البعث لا انهما معناها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 الصیغة کما لا تدل علی الطلب و البعث،کذلک لا تدل علی الحتم و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یحکم العقل بالوجوب بمقتضی قانون العبودیة و المولویة فیما إذا لم ینصب قرینة علی الترخیص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الصیغة کما عرفت موضوعة للدلالة علی إبراز الأمر الاعتباری فی الخارج و لا تدل</w:t>
      </w:r>
    </w:p>
    <w:p>
      <w:pPr>
        <w:pStyle w:val="BookText"/>
        <w:rPr/>
      </w:pPr>
      <w:r>
        <w:rPr>
          <w:rFonts w:ascii="IRNazanin" w:hAnsi="IRNazanin" w:eastAsia="IRNazanin"/>
          <w:color w:val="111111"/>
          <w:sz w:val="28"/>
          <w:sz w:val="28"/>
          <w:szCs w:val="28"/>
          <w:rtl w:val="true"/>
          <w:lang w:bidi="fa-IR"/>
        </w:rPr>
        <w:t>علی ما عدا ذلک،الا ان العقل یحکم بان وظیفة العبودیة و المولویة تقتضی لزوم المبادرة و القیام علی العبد نحو امتثال ما امره به المولی و اعتبره علی ذمته،و عدم الأمن من العقوبة لدی المخالفة الا إذا أقام المولی قرینة علی الترخیص و جواز الترک،و عندئذ لا مانع من ترکه،حیث انه مع وجود هذه القرینة مأمون من العقاب،و ینتزع العقل من ذلک الندب،کما ینتزع فی الصورة الأولی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 هی ان الحاکم بالوجوب انما هو العقل دون الصیغة لا وضعاً،و لا إطلاقاً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فرق بینه و بین الندب فی مقام الإثبات الا فی الترخیص فی الترک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فی مقام الثبوت و الواقع علی أساس نظریة تبعیة الأحکام للمصالح و المفاسد فی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أنه لا بأس بتفسیر الأمر بالوجوب بمعنی الثبوت باعتبار دلالته علی ثبوت الفعل علی ذمة المکلف،بل هو معناه لغة و عرفاً،غایة الأمر الثبوت مرة تکوینی خارجی،و مرة أخری ثبوت تشریعی،فصیغة الأمر أو ما شاکلها موضوعة للدلالة علی الثبوت التشریعی و إبرازه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الجمل الفعلیة التی استعملت فی مقام الإنشاء دون الاخبار ککلمة أعاد و یعید أو ما شاکلها فهل لها دلالة علی الوجوب أم لا،و لیعلم ان استعمال الجمل المضارعیة فی مقام الإنشاء کثیر فی الروایات و أما استعمال الجمل الماضویة فی مقام الإنشاء فلم نجد الا فیما إذا وقعت جزاء لشرط کقوله علیه السلام من تکلم فی صلاته أعاد،و نحوه،و کیف کان فإذا استعملت الجمل الفعلیة فی مقام الإنشاء فهل تدل علی الوجوب أم لا وجهان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أفاد فی وجه</w:t>
      </w:r>
    </w:p>
    <w:p>
      <w:pPr>
        <w:pStyle w:val="BookText"/>
        <w:rPr/>
      </w:pPr>
      <w:r>
        <w:rPr>
          <w:rFonts w:ascii="IRNazanin" w:hAnsi="IRNazanin" w:eastAsia="IRNazanin"/>
          <w:color w:val="111111"/>
          <w:sz w:val="28"/>
          <w:sz w:val="28"/>
          <w:szCs w:val="28"/>
          <w:rtl w:val="true"/>
          <w:lang w:bidi="fa-IR"/>
        </w:rPr>
        <w:t>ذلک ما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یکون أظهر من الصیغة،و لکنه لا یخفی انه لیست الجمل الخبریة الواقعة فی ذلک المقام أی الطلب مستعملة فی غیر معناها،بل یکون مستعملة فیه،الا ان لیس بداعی الاعلام بل بداعی البعث بنحو آکد حیث انه أخبر بوقوع مطلوبه فی مقام طلبه إظهاراً بأنه لا یرضی الا بوقوعه،فیکون آکد فی البعث من الصیغة،کما هو الحال فی الصیغ الإنشائیة علی ما عرفت من انها أبداً تستعمل فی معانیها الإیقاعیة،لکن بدواع آخر،کما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یلزم الکذب کثیراً،لکثرة عدم وقوع المطلوب کذلک فی الخارج تعالی اللّه و أولیاؤه عن ذلک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یلزم الکذب إذا أتی بها بداعی الاخبار و الاعلام لا لداعی البعث،کیف و الا یلزم الکذب فی غالب الکنایات،فمثل زید کثیر الرماد أو مهزول الفصیل لا یکون کذباً إذا قیل کنایة عن جوده و لو لم یکن له رماد و فصیل أصلا،و انما یکون کذباً إذا لم یکن بجواد،فیکون الطلب بالخبر فی مقام التأکید أبلغ، فانه مقال بمقتضی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انه إذا أتی بها فی مقام البیان فمقدمات الحکمة مقتضیة لحملها علی الوجوب،فان تلک النکتة ان لم تکن موجبة لظهورها فیه فلا أقل من کونها موجبة لتعیّنه من بین محتملات ما هو بصدده،فان شدة مناسبة الاخبار بالوقوع مع الوجوب موجبة لتعین إرادته إذا کان بصدد البیان مع عدم نصب قرینة خاصة علی غیره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نقاط</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الجمل الفعلیة التی تستعمل فی مقام الإنشاء علی الوجوب أقوی و آکد من دلالة الصیغة علیه،نظراً إلی انها تدل علی وقوع المطلوب فی الخارج فی مقام الطلب،و من الطبیعی ان مرد ذلک إلی إظهار الأمر بأنه لا یرضی بترکه و عدم وقوعه أبدا،و بطبیعة الحال ان</w:t>
      </w:r>
    </w:p>
    <w:p>
      <w:pPr>
        <w:pStyle w:val="BookText"/>
        <w:rPr/>
      </w:pPr>
      <w:r>
        <w:rPr>
          <w:rFonts w:ascii="IRNazanin" w:hAnsi="IRNazanin" w:eastAsia="IRNazanin"/>
          <w:color w:val="111111"/>
          <w:sz w:val="28"/>
          <w:sz w:val="28"/>
          <w:szCs w:val="28"/>
          <w:rtl w:val="true"/>
          <w:lang w:bidi="fa-IR"/>
        </w:rPr>
        <w:t>هذه النکتة تناسب مع إطار الوجوب و الحتم و هی تؤکده،و حیث ان تلک النکتة منتفیة فی الصیغة فلأجل ذلک تکون دلالتها علی الوجوب أقوی من دلالتها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الجمل الفعلیة فی هذا المقام قد استعملت فی معناها،لا انها لم تستعمل فیه،و لکن الداعی علی هذا الاستعمال لم یکن هو الاخبار و الاعلام،بل هو البعث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سائر الصیغ الإنشائیة حیث قد یکون الداعی علی استعمالها فی معانیها الإیقاعیة امراً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تتصف بالکذب عند عدم وقوع المطلوب فی الخارج و ذلک لأن اتصافها به انما یلزم فیما إذا کان استعمالها فی معناها بداعی الاخبار و الحکایة و اما إذا کان بداعی الإنشاء و الطلب فلا یعقل اتصافها به،ضرورة انه لا واقع للإنشاء کی یعقل اتصافها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الجملة الفعلیة لو لم تکن ظاهرة فی الوجوب فلا إشکال فی تعینه من بین سائر المحتملات بواسطة مقدمات الحکمة و السبب فی ذلک هو ان النکتة المتقدمة حیث کانت شدیدة المناسبة مع الوجوب فهی قرینة علی إرادته و تعیینه عند عدم قیام البیان علی خلافه،و هذا بخلاف غیر الوجوب،فان إرادته من الإطلاق تحتاج إلی مئونة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الأولی فهی خاطئة علی ضوء کلتا النظریتین فی باب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نظریتنا و نظریة المشهور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ضوء نظریتنا فواضح و السبب فی ذلک ما حققناه فی بابه من ان حقیقة الإنشاء و واقعه الموضوعی بحسب التحلیل العلمی عبارة عن اعتبار الشارع الفعل علی ذمة المکلف،و إبرازه فی الخارج بمبرز من قول أو فعل أو ما شاکل ذلک،فالجملة الإنشائیة موضوعة للدلالة علی ذلک فحسب</w:t>
      </w:r>
    </w:p>
    <w:p>
      <w:pPr>
        <w:pStyle w:val="BookText"/>
        <w:rPr/>
      </w:pPr>
      <w:r>
        <w:rPr>
          <w:rFonts w:ascii="IRNazanin" w:hAnsi="IRNazanin" w:eastAsia="IRNazanin"/>
          <w:color w:val="111111"/>
          <w:sz w:val="28"/>
          <w:sz w:val="28"/>
          <w:szCs w:val="28"/>
          <w:rtl w:val="true"/>
          <w:lang w:bidi="fa-IR"/>
        </w:rPr>
        <w:t>هذا من ناحیة و من ناحیة أخری انا قد حققنا هناک ان الجملة الخبریة موضوعة للدلالة علی قصد الحکایة و الاخبار عن الواقع نفیاً أو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المستعمل فیه و الموضوع له فی الجمل المزبورة إذا استعملت فی مقام الإنشاء یباین المستعمل فیه و الموضوع له فی تلک الجمل إذا استعملت فی مقام الاخبار،فان المستعمل فیه علی الأول هو إبراز الأمر الاعتباری النفسانیّ فی الخارج،و علی الثانی قصد الحکایة و الاخبار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ضوئها هی عدم الفرق فی الدلالة علی الوجوب بین تلک الجمل و بین صیغة الأمر،لفرض ان کلتیهما قد استعملتا فی معنی واحد و هو إبراز الأمر الاعتباری النفسانیّ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انتفاء النکتة المتقدمة،فانها تقوم علی أساس استعمال الجمل الفعلیة فی معناها الخبری و لکن بداعی الطلب و البعث،و قد تحصل من ذلک انه لا فرق بین الجمل الفعلیة التی تستعمل فی مقام الإنشاء و بین صیغة الأمر أصلا،فکما ان الصیغة لا تدل علی الوجوب،و لا علی الطلب و لا علی البعث و التحریک،و لا علی الإرادة،و انما هی تدل علی إبراز اعتبار شیء علی ذمة المکلف،فکذلک الجمل الفعلیة،و کما ان الوجوب مستفاد من الصیغة بحکم العقل بمقتضی قانون العبودیة و الرقیة،کذلک الحال فی الجمل الفعلیة حرفاً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دلالتها علی الوجوب آکد من دلالة الصیغة علیه لا واقع موضوعی 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نظریة المشهور فالامر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واضح و هو ان ما تستعمل فیه تلک الجمل فی مقام الإنشاء غیر ما تستعمل فیه فی مقام الاخبار،فلا یکون المستعمل فیه فی کلا الموردین واحداً،ضرورة انها علی الأول قد استعملت فی الطلب و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فی ثبوت</w:t>
      </w:r>
    </w:p>
    <w:p>
      <w:pPr>
        <w:pStyle w:val="BookText"/>
        <w:rPr/>
      </w:pPr>
      <w:r>
        <w:rPr>
          <w:rFonts w:ascii="IRNazanin" w:hAnsi="IRNazanin" w:eastAsia="IRNazanin"/>
          <w:color w:val="111111"/>
          <w:sz w:val="28"/>
          <w:sz w:val="28"/>
          <w:szCs w:val="28"/>
          <w:rtl w:val="true"/>
          <w:lang w:bidi="fa-IR"/>
        </w:rPr>
        <w:t>النسبة فی الواقع أو 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اننا لا نعنی بالمستعمل فیه و المدلول الا ما یفهم من اللفظ عرفاً و یدل علیه 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ینبغی الشک فی ان المتفاهم العرفی من الجملة الفعلیة التی تستعمل فی مقام الإنشاء غیر ما هو المتفاهم العرفی منها إذا استعملت فی مقام الاخبار،مثلا المستفاد عرفاً من مثل قوله علیه السلام یعید الصلاة أو یتوضأ أو یغتسل للجمعة و الجنابة أو ما شاکل ذلک علی الأول لیس إلا الطلب و الوجوب کما ان المستفاد منها علی الثانی لیس إلا ثبوت النسبة فی الواقع أو نفیها،فاذن کیف یمکن القول بأنها تستعمل فی کلا المقامین فی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هذه الجمل علی ضوء هذه النظریة لا تدل علی الوجوب أصلا فضلا عن کون دلالتها علیه آکد من دلالة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ذلک هو انها حیث لم تستعمل فی معناها الحقیقی بداعی الحکایة عن ثبوت النسبة فی الواقع أو نفیها فقد أصبحت جمیع الدواعی محتملة فی نفسها،فکما یحتمل استعمالها فی الوجوب و الحتم و الطلب و البعث فکذلک یحتمل استعمالها فی التهدید أو السحریة أو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إرادة کل ذلک تفتقر إلی قرینة معینة،و مع انتفائها یتعین التوقف و الحکم بإجمالها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أنکر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صاحب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 من کلامه دلالة الجملة الخبریة علی الوجوب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ان نظریة المشهور تشترک مع نظریتنا فی نقطة و تفترق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الاشتراک و هی ان هذه الجمل علی أساس کلتا النظریتین تستعمل فی مقام الإنشاء فی معنی هو غیر المعنی الّذی تستعمل فیه فی مقام الاخبار،فلا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نقطة الافتراق و هی ان تلک الجمل تدل علی الوجوب بحکم العقل علی أساس</w:t>
      </w:r>
    </w:p>
    <w:p>
      <w:pPr>
        <w:pStyle w:val="BookText"/>
        <w:rPr/>
      </w:pPr>
      <w:r>
        <w:rPr>
          <w:rFonts w:ascii="IRNazanin" w:hAnsi="IRNazanin" w:eastAsia="IRNazanin"/>
          <w:color w:val="111111"/>
          <w:sz w:val="28"/>
          <w:sz w:val="28"/>
          <w:szCs w:val="28"/>
          <w:rtl w:val="true"/>
          <w:lang w:bidi="fa-IR"/>
        </w:rPr>
        <w:t>نظریتنا و لا تدل علیه علی أساس نظریة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النکتة فهو انما یتم علی أساس ان تکون الجملة مستعملة فی معناها لکن بداعی الطلب و البعث،لا بداعی الاخبار و الحکایة،و حیث قد عرفت انها لم تستعمل فیه بل استعملت فی معنی آخر و هو الوجوب أو البعث و الطلب فلا موضوع لها عندئذ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لا یتم علی ضوء الأساس المذکور أیضا،و ذلک لأن النکتة المذکورة لو کانت مقتضیة لحمل الجمل الخبریة علی إرادة الوجوب و تعیینه لکانت مقتضیة لحمل الجمل الخبریة الاسمیة کزید قائم،و الجمل الماضویة فی غیر الجملة الشرطیة علی الوجوب أیضاً إذا کانتا مستعملتین فی مقام الإنشاء،مع ان استعمالهما فی ذلک المقام لعله من الأغلاط الفاحشة و لذا لم نجد أحداً ادعی ذلک لا فی اللغة العربیة،و لا فی غیرها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المصحح لاستعمال الجمل الخبریة الفعلیة فی معناها بداعی الطلب و البعث ان کان تلک النکتة فالمفروض انها مشترکة بین کافة الجمل الخبریة من الاسمیة و الفعلیة،فلا خصوصیة من هذه الناحیة للجمل الفعلیة فاذن ما هو النکتة لعدم جواز استعمالها فی مقام الإنشاء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کان من جهة ان هذا الاستعمال استعمالا فی معناها الموضوع له و المستعمل فیه غایة الأمر الداعی له قد یکون الاعلام و الاخبار،و قد یکون الطلب و البعث،فلا تحتاج صحة مثل هذا الاستعمال إلی مصحح خارجی،فان کانت النکتة هذا لجری ذلک فی بقیة الجملات الخبریة أیضاً حرفاً بحرف،مع انک قد عرفت عدم صحة استعمالها فی مقام الطلب و 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یعلم ان المصحح للاستعمال المزبور خصوصیة أخری غیر تلک النکتة و هی موجودة فی خصوص الجمل الفعلیة من المضارع و الماضی إذا وقع جزءاً فی الجملة الشرطیة،و لم تکن موجودة فی غیرها،و لذا صح استعمالها فی مقام</w:t>
      </w:r>
    </w:p>
    <w:p>
      <w:pPr>
        <w:pStyle w:val="BookText"/>
        <w:rPr/>
      </w:pPr>
      <w:r>
        <w:rPr>
          <w:rFonts w:ascii="IRNazanin" w:hAnsi="IRNazanin" w:eastAsia="IRNazanin"/>
          <w:color w:val="111111"/>
          <w:sz w:val="28"/>
          <w:sz w:val="28"/>
          <w:szCs w:val="28"/>
          <w:rtl w:val="true"/>
          <w:lang w:bidi="fa-IR"/>
        </w:rPr>
        <w:t>الطلب دون غیرها حتی مجازاً فضلا عن ان یکون الاستعمال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النکتة المذکورة لم تکن مصححة لاستعمال الجمل الفعلیة فی مقام الإنشاء و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فی مقام الطلب و البعث لم تستعمل فی معناها الموضوع له علی رغم اختلاف الداعی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المصحح له خصوصیة أخری و نکتة ثانیة،دون ما ذکره من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الثانیة فهی فی غایة الصحة و المتانة،ضرورة ان الجملة الفعلیة إذا استعملت فی مقام الإنشاء لم یعقل اتصافها بالکذب من دون فرق فی ذلک بین نظریتنا و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النقطة الثالثة فقد تبین خطاؤها فی ضمن البحوث السالفة بوضوح فلا حاجة إلی الإعادة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الثمرة تظهر بین النظریتین فی مثل قوله علیه السلام اغتسل للجمعة و الجنابة مع العلم بعدم وجوب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اما بناء علی نظریتنا من ان الدال علی الوجوب العقل دون الصیغة فالأمر ظاهر،فان الصیغة انما تدل علی إبراز الأمر الاعتباری النفسانیّ فی الخارج،و لا تدل علی ما عدا ذلک،و هو معنی حقیقی لها،غایة الأمر حیث قام دلیل من الخارج علی جواز ترک غسل الجمعة و الترخیص فیه فالعقل لا یلزم العبد بإتیانه و امتثاله خاصة،و لکنه یلزمه بالإضافة إلی امتثال غسل الجنابة بمقتضی قانون العبودیة و المولویة حیث لم تقم قرینة علی جواز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کلما لم تقم قرینة علی جواز ترکه فالعقل یستقل بلزوم إتیانه قضاء لرسم العبودیة،و أداء لحق المولویة و أما بناء علی نظریة المشهور فالصیغة فی أمثال المقام لم تستعمل فی معناها الحقیقی و هو الوجوب یقیناً،لفرض ان غسل الجمعة غیر واجب،و علیه فلا مناص من الالتزام بان یکون</w:t>
      </w:r>
    </w:p>
    <w:p>
      <w:pPr>
        <w:pStyle w:val="BookText"/>
        <w:rPr/>
      </w:pPr>
      <w:r>
        <w:rPr>
          <w:rFonts w:ascii="IRNazanin" w:hAnsi="IRNazanin" w:eastAsia="IRNazanin"/>
          <w:color w:val="111111"/>
          <w:sz w:val="28"/>
          <w:sz w:val="28"/>
          <w:szCs w:val="28"/>
          <w:rtl w:val="true"/>
          <w:lang w:bidi="fa-IR"/>
        </w:rPr>
        <w:t>المستعمل فیه مطلق الطلب الجامع بین الوجوب و الندب،فتحتاج إرادة کل منهما إلی قرینة معینة،و مع عدمها لا بد من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فالصیغة أو ما شاکلها فی أمثال المقام استعملت فی معناها الحقیقی علی ضوء نظریتنا من دون حاجة إلی عنایة زائدة و لم تستعمل فیه علی ضوء نظریة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فی الواجب التوصلی و التعبدی و قبل بیانهما نقدم مقدمة و هی ان الواجب التوصلی یطلق علی معنیین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یعتبر فیه قصد القربة،و ذلک کغسل المیت و کفنه و دفنه و ما شاکل ذلک حیث انها واجبات فی الشریعة الإسلامیة و لا یعتبر فی صحتها قصد القربة و الإتیان بها مضافاً إلی اللّه سبحانه و تعالی،فلو أتی بها بدون ذلک سقطت عن ذمته نعم استحقاق الثواب علیها یرتکز علی الإتیان بها بقصد القربة و بدونه لا یستحق،و ان حصل الاجزاء،و لا ینافی ذلک اعتبار أمور أخر فی صحتها،مثلا یعتبر فی صحة غسله ان یکون الغاسل بالغاً،و ان یکون مماثلا و لو کان غیره بطل الا فی موارد خاصة،و ان یکون الماء مباحاً و ان تکون الأغسال الثلاثة مترتبة و غیر ذلک و فی مقابلة ما یعتبر فیه قصد القربة و هو المعبر عنه بالواجب التعبدی،فلو أتی به بدون ذلک لم یسقط عنه و کان کمن لم یأت به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تعتبر فیه المباشرة من المکلف بل یسقط عن ذمته بفعل الغیر سواء أ کان بالتبرع أم بالاستنابة بل ربما لا یعتبر فی سقوطه الالتفات و الاختیار،بل و لا إتیانه فی ضمن فرد سائغ،فلو تحقق من دون التفات و بغیر اختیار،أو فی ضمن فرد محرم کفی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التوصلی مرة یطلق و یراد به ما لا تعتبر فیه المباشرة من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یطلق و یراد به مالا یعتبر فیه</w:t>
      </w:r>
    </w:p>
    <w:p>
      <w:pPr>
        <w:pStyle w:val="BookText"/>
        <w:rPr/>
      </w:pPr>
      <w:r>
        <w:rPr>
          <w:rFonts w:ascii="IRNazanin" w:hAnsi="IRNazanin" w:eastAsia="IRNazanin"/>
          <w:color w:val="111111"/>
          <w:sz w:val="28"/>
          <w:sz w:val="28"/>
          <w:szCs w:val="28"/>
          <w:rtl w:val="true"/>
          <w:lang w:bidi="fa-IR"/>
        </w:rPr>
        <w:t>الالتفات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ثالثة یطلق و یراد به مالا یعتبر فیه ان یکون فی ضمن فرد سائغ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 القسم الأول ما تعتبر فیه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الثانی ما یعتبر فیه الالتفات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الثالث ما یعتبر فیه ان یکون فی ضمن فرد سائغ،فلو أتی به فی ضمن فرد محرم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القسم الأول من الواجب التوصلی بالمعنی الثانی قد یجتمع مع الواجب التعبدی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یعتبر فیه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الزکاة فانها رغم کونها واجبة تعبدیة یعتبر فیها قصد القربة و الامتثال تسقط عن ذمة المکلف بفعل الغیر سواء أ کان بالاستنابة أم کان بالتبرع إذا کان مع الاذن،و أما لو کان بدونه فالسقوط لا یخلو عن إشکال و ان نسب إلی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الصلوات الواجبة علی ولی المیت،فانها تسقط عن ذمته بإتیان غیره کان بالاستنابة أم کان بالتبرع رغم کونها واجبات تعبدیة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صلاة المیت فانها تسقط عن ذمة المکلف بفعل الصبی الممیز نائبا کان أم متبرعا،کما ذهب إلیه جماعة منهم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و قرره علی ذلک أصحاب الحواشی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الحج،فانه واجب علی المستطیع و لم یسقط بعجزه عن القیام بأعماله اما من ناحیة ابتلائه بمرض لا یرجی زواله و اما من ناحیة کهولته و شیخوخته،و لکن مع ذلک یسقط عنه بقیام غیره به رغم کونه واجباً تعبدیاً و 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انه لا ملازمة بین کون الواجب تعبدیاً و عدم سقوطه بفعل الغیر،فان هذه الواجبات بأجمعها واجبات تعبدیة فمع ذلک تسقط بفعل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النسبة بین هذا القسم من الواجب التوصلی و بین الواجب التعبدی بالمعنی الأول عموم و خصوص من وجه،حیث ینفر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عن الثانی بمثل تطهیر الثیاب من الخبث و ما شاکله،فانه یسقط</w:t>
      </w:r>
    </w:p>
    <w:p>
      <w:pPr>
        <w:pStyle w:val="BookText"/>
        <w:rPr/>
      </w:pPr>
      <w:r>
        <w:rPr>
          <w:rFonts w:ascii="IRNazanin" w:hAnsi="IRNazanin" w:eastAsia="IRNazanin"/>
          <w:color w:val="111111"/>
          <w:sz w:val="28"/>
          <w:sz w:val="28"/>
          <w:szCs w:val="28"/>
          <w:rtl w:val="true"/>
          <w:lang w:bidi="fa-IR"/>
        </w:rPr>
        <w:t>عن المکلف بقیام غیره به،و لا یعتبر فیه قصد القربة و ینفرد الثانی عن الأول بمثل الصلوات الیومیة و صیام شهر رمضان و ما شاکلها،فانها واجبات تعبدیة لا تسقط عن المکلف بقیام غیره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یلتقیان فی الموارد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النسبة بینه و بین الواجب التوصلی بالمعنی الأول عموم و خصوص من وجه،حیث یمتاز الأول عن الثانی بمثل وجوب رد السلام،فانه واجب توصلی لا یعتبر فیه قصد القربة،و لکن یعتبر فیه قید المباشرة من نفس المسلم علیه،و لا یسقط بقیام غیره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وجوب تحنیط المیت،حیث قد ذکرنا فی بحث الفقه انه لا یسقط عن البالغ بقیام الصبی الممیز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یمتاز الثانی عن الأول بالموارد المتقدمة،حیث انها واجبات تعبدیة یعتبر فیها قصد القربة،و مع ذلک تسقط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یلتقیان فی موارد کثیرة کوجوب إزالة النجاسة و ما شاکلها،فانها واجبة توصلیة بالمعنی الأول و الثانی فلا یعتبر فیها قصد القربة،و تسقط بقیام الغیر بها کالصبی و نحوه کما تسقط فیما إذا تحققت بغیر التفات و اختیار،بل و لو فی ضمن فرد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الواجب التعبدی بالمعنی الأول و الواجب التعبدی بالمعنی الثانی أیضاً عموم من وجه،حیث یفترق الأول عن الثانی بالواجبات التعبدیة التی لا یعتبر فیها قید المباشرة من نفس المکلف کالأمثلة التی تقدمت فانها واجبات تعبدیة بالمعنی الأول دون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یفترق الثانی عن الأول بمثل وجوب رد السلام و نحوه،فانه واجب تعبدی بالمعنی الثانی حیث یعتبر فیه قید المباشرة دون المعنی الأول حیث لا یعتبر فیه قصد القربة و یلتقیان فی کثیر من الموارد کالصلوات الیومیة و نحوها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و لا إشکال فیما إذا علم کون الواجب توصلیاً أو تعبدیاً بالمعنی الأول،أو الثانی،و انما الکلام و الإشکال فیما إذا شک</w:t>
      </w:r>
    </w:p>
    <w:p>
      <w:pPr>
        <w:pStyle w:val="BookText"/>
        <w:rPr/>
      </w:pPr>
      <w:r>
        <w:rPr>
          <w:rFonts w:ascii="IRNazanin" w:hAnsi="IRNazanin" w:eastAsia="IRNazanin"/>
          <w:color w:val="111111"/>
          <w:sz w:val="28"/>
          <w:sz w:val="28"/>
          <w:szCs w:val="28"/>
          <w:rtl w:val="true"/>
          <w:lang w:bidi="fa-IR"/>
        </w:rPr>
        <w:t>فی کون الواجب توصلیاً أو تعبدیاً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 تارة یقع فی الشک فی التوصلی و التعبدی بالمعنی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یقع فی الشک فیه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الأول فیقع فی مسائل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ورد خطاب من المولی متوجهاً إلی شخص أو جماعة و شککنا فی سقوطه بفعل الغیر فقد نسب إلی المشهور ان مقتضی الإطلاق سقوطه و کونه واجباً توصلیاً من دون فرق فی ذلک بین کون فعل الغیر بالتسبیب،أو بالتبرع،أو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بیانهما،و لکنا لا نحتاج إلی نقله،بل هو لا یخلو عن تطویل زائد و بلا أثر حیث نبین الآن إن شاء اللّه تعالی ان مقتضی الإطلاق لو کان هو عکس ما نسب إلی المشهور،و انه لا یسقط بفعل غیره،بلا فرق بین کونه بالتسبیب أو بالتبرع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التکلیف هنا بحسب مقام الثبوت یتصور علی أحد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متعلقه الجامع بین فعل المکلف نفسه و فعل غیره فیکون مرده إلی کون الواجب أحد فعلین علی سبیل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هذا الوجه غیر معقول،و ذلک لأن فعل الغیر خارج عن اختیار المکلف و إرادته فلا یعقل تعلق التکلیف بالجامع بینه و بین فعل نفسه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الإطلاق بهذا الشکل فی مقام الثبوت و الواقع غیر معقول،لفرض انه یبتنی علی أساس إمکان تعلق التکلیف بفعل الغیر و هو مستحیل،فاذن بطبیعة الحال یختص التکلیف بفعل المکلف نفسه فلا یعقل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الإهمال فی الواقع غیر معقول فیدور الأمر بین الإطلاق و هو تعلق التکلیف بالجامع،و التقیید و هو تعلق التکلیف بحصة خاصة،و حیث ان الأول لا یعقل تعین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w:t>
      </w:r>
    </w:p>
    <w:p>
      <w:pPr>
        <w:pStyle w:val="BookText"/>
        <w:rPr/>
      </w:pPr>
      <w:r>
        <w:rPr>
          <w:rFonts w:ascii="IRNazanin" w:hAnsi="IRNazanin" w:eastAsia="IRNazanin"/>
          <w:color w:val="111111"/>
          <w:sz w:val="28"/>
          <w:sz w:val="28"/>
          <w:szCs w:val="28"/>
          <w:rtl w:val="true"/>
          <w:lang w:bidi="fa-IR"/>
        </w:rPr>
        <w:t>عن ذلک و سلمنا إمکانه بحسب مقام الثبوت الا ان الإطلاق فی مقام الإثبات لا یعینه،و ذلک لأن امر التکلیف عندئذ یدور بین التعیین 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مقتضی الإطلاق هو التعیین،لأن التخییر فی المقام الراجع إلی جعل فعل الغیر عدلا لفعل المکلف نفسه یحتاج إلی عنایة زائدة و قرینة خارجة فلا یمکن إرادته من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متعلقه الجامع بین فعل المکلف نفسه و بین استنابته لغیره،و نتیجة ذلک هی التخییر بین قیام نفس المکلف به و بین الاستنابة لآخر و هو فی نفسه و ان کان امراً معقولا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بالإطلاق من هذه الناحیة و شموله لصورة الاستنابة،الا انه خاطئ من جهتین أخریین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ذلک الإطلاق کون الاستنابة فی نفسها مسقطة للتکلیف،و هو خلاف المفروض،بداهة ان المسقط له انما هو الإتیان الخارجی فلا یعقل ان تکون الاستنابة مسقطة و الا لکفی مجرد إجازة الغیر فی ذلک و هو کما تری،و علیه فلا یمکن کونها عدلا و طرفا للتکلیف حتی یعقل تعلقه بالجامع بینها و بین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أغمضنا النّظر عن هذا الا ان الأمر هنا یدور بین التعیین و التخییر و قد عرفت ان قضیة الإطلاق فی مقام الإثبات إذا کان المتکلم فی مقام البیان و لم ینصب قرینة هی التعیین دون التخییر،حیث ان بیانه یحتاج إلی مئونة زائدة کالعطف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الإطلاق غیر واف له،و نتیجة ذلک عدم سقوطه عن ذمة المکلف بقیام غیره 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 ان امر التکلیف فی المقام یدور بین کونه مشروطاً بعدم قیام غیر المکلف به و بین کونه مطلقاً أی سواء أقام غیره به أم لم یقم فهو لا یسقط عنه،و یمتاز هذا الوجه عن الوجهین الأولین بنقطة واحدة،و هی ان فی الوجهین الأولین یدور امر الواجب بین کونه</w:t>
      </w:r>
    </w:p>
    <w:p>
      <w:pPr>
        <w:pStyle w:val="BookText"/>
        <w:rPr/>
      </w:pPr>
      <w:r>
        <w:rPr>
          <w:rFonts w:ascii="IRNazanin" w:hAnsi="IRNazanin" w:eastAsia="IRNazanin"/>
          <w:color w:val="111111"/>
          <w:sz w:val="28"/>
          <w:sz w:val="28"/>
          <w:szCs w:val="28"/>
          <w:rtl w:val="true"/>
          <w:lang w:bidi="fa-IR"/>
        </w:rPr>
        <w:t>تعیینیاً أو تخییریا و لا صلة لهما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الوجه یدور أمر الوجوب بین کونه مطلقا أو مشروطاً و لا صلة له بالواجب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هذا الوجه و ان کان بحسب الواقع امراً معقولا و محتملا و لا محذور فیه أصلا الا ان الإطلاق فی مقام الإثبات یقتضی عدم الاشتراط و انه لا یسقط عن ذمة المکلف بقیام غیره به،و من الطبیعی ان الإطلاق فی هذا المقام یکشف عن الإطلاق فی ذاک المقام بقانون التبعیة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فی بحث الفقه فی مسألة تحنیط المیت ان مقتضی إطلاق خطابه المتوجه إلی البالغین هو عدم سقوطه بفعل غیرهم و ان کانوا ممیزین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مقتضی إطلاق کل خطاب متوجه إلی شخص خاص أو صنف هو عدم سقوطه عنه بقیام غیره به،فالسقوط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ذکرناه نظهر ان ما هو المعقول و المحتمل بحسب الواقع من الوجوه المذکورة هو الوجه الأخیر أعنی الشک فی الإطلاق و الاشتراط،دون الوجه الأول و الثانی،کما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عندئذ فلا مناص من إرجاع الشک فی أمثال المسألة إلی ذلک بعد افتراض عدم معقولیة الوجه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شککنا فی سقوط الواجب عن ولی المیت مثلا بفعل غیره تبرعاً أو استنابة فبطبیعة الحال یرجع الشک فی هذا إلی الشک فی الإطلاق و الاشتراط و سیأتی فی ضمن البحوث الآتیة بشکل موسع ان مقتضی إطلاق الخطاب عدم الاشتراط کما أشرنا إلیه آنفاً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استطعنا ان نخرج بهذه النتیجة و هی ان مقتضی الأصل اللفظی فی المسألة عدم التوصلیة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فی البین إطلاق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فالأصل العملی یقتضی الاشتغال،و ذلک لأن المقام علی ما عرفت داخل فی کبری مسألة دوران الأمر بین الإطلاق و الاشتراط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فی محله ان فعلیة التکلیف</w:t>
      </w:r>
    </w:p>
    <w:p>
      <w:pPr>
        <w:pStyle w:val="BookText"/>
        <w:rPr/>
      </w:pPr>
      <w:r>
        <w:rPr>
          <w:rFonts w:ascii="IRNazanin" w:hAnsi="IRNazanin" w:eastAsia="IRNazanin"/>
          <w:color w:val="111111"/>
          <w:sz w:val="28"/>
          <w:sz w:val="28"/>
          <w:szCs w:val="28"/>
          <w:rtl w:val="true"/>
          <w:lang w:bidi="fa-IR"/>
        </w:rPr>
        <w:t>انما هی بفعلیة شرائطه،فما لم یحرز المکلف فعلیة تلک الشرائط لم یحرز کون التکلیف فعلیاً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هاتین الناحیتین هی ان الشک فی إطلاق التکلیف و اشتراطه قد یکون مع عدم إحراز فعلیة التکلیف،و ذلک کما إذا لم یکن ما یحتمل شرطیته متحققاً من الأول،ففی مثل ذلک بطبیعة الحال یرجع الشک فیه إلی الشک فی أصل توجه التکلیف،کما إذا احتمل اختصاص وجوب إزالة النجاسة عن المسجد مثلا بالرجل دون المرأة أو بالحر دون العبد،فلا محالة یتردد العبد و یشک فی أصل توجه التکلیف إلیه،و کذلک المرأة و هو مورد لأصالة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مع إحراز فعلیة التکلیف، و ذلک کما إذا کان ما یحتمل شرطیته متحققا من الابتداء ثم ارتفع و زال و لأجله شک المکلف فی بقاء التکلیف الفعلی و ارتفاعه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مورد لقاعدة الاشتغال دون البراءة،و لا یختص هذا بمورد دون مورد آخر بل یعم کافة الموارد التی شک فیها ببقاء التکلیف بعد الیقین بثبوته و اشتغال ذمة المکلف به،و مقامنا من هذا القبیل،فان الولی مثلا یعلم باشتغال ذمته بتکلیف المیت ابتداءً،و لکنه شاک فی سقوطه عن ذمته بفعل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المرجع فی ذلک هو الاشتغال و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التکلیف إذا توجه إلی شخص و صار فعلیاً فی حقه فسقوطه عنه یحتاج إلی العلم بما یکون مسقطاً له،فکلما شک فی کون شیء مسقطاً له سواء أ کان ذلک فعل الغیر أو شیئاً آخر فمقتضی القاعدة عدم السقوط و بقائه فی ذمته،و من هذا القبیل ما إذا سلم شخص علی أحد فرد السلام شخص ثالث فبطبیعة الحال یشک المسلم علیه فی بقاء التکلیف علیه و هو وجوب رد السلام بعد ان علم باشتغال ذمته 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هذا الشک هو الشک فی اشتراط هذا التکلیف بعدم قیام</w:t>
      </w:r>
    </w:p>
    <w:p>
      <w:pPr>
        <w:pStyle w:val="BookText"/>
        <w:rPr/>
      </w:pPr>
      <w:r>
        <w:rPr>
          <w:rFonts w:ascii="IRNazanin" w:hAnsi="IRNazanin" w:eastAsia="IRNazanin"/>
          <w:color w:val="111111"/>
          <w:sz w:val="28"/>
          <w:sz w:val="28"/>
          <w:szCs w:val="28"/>
          <w:rtl w:val="true"/>
          <w:lang w:bidi="fa-IR"/>
        </w:rPr>
        <w:t>به و عدم اشتراطه،فعلی الأول یسقط بفعله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مرد هذا الشک إلی الشک فی السقوط و هو مورد لقاعدة الاشتغال دون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ما ذکرناه فی مبحث البراءة و الاشتغال من ان أدلة البراءة لا تشمل أمثال المقام،فتختص بما إذا کان الشک فی أصل ثبوت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أصل ثبوته معلوماً و الشک انما کان فی سقوطه کما فیما نحن فیه فهو خارج عن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ان المکلف لو شک فی سقوط التکلیف عن ذمته من جهة الشک فی القدرة و احتمال العجز عن القیام به بعد فرض وصوله إلیه و تنجزه کما إذا شک فی وجوب أداء الدین علیه بعد اشتغال ذمته به من جهة عدم إحراز تمکنه مع فرض مطالبة الدائن فالمرجع فی مثل ذلک بطبیعة الحال هو أصالة الاشتغال و وجوب الفحص علیه عن قدرته و تمکنه،و لا یمکنه التمسک بأصالة البراءة،هذا بناء علی نظریتنا من عدم جریان الاستصحاب فی الشبهات الحکمیة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جریانه فیها فلا تصل النوبة إلی أصالة الاشتغال،بل المرجع هو استصحاب بقاء التکلیف و عدم سقوطه فی أمثال المقام،و ان کانت النتیجة تلک النتیجة فلا فرق بینهما 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جریان الاستصحاب فعدم جریان البراءة فی المقام أوضح کما لا یخفی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شک فی سقوط واجب عن ذمة المکلف فیما لو صدر منه بغیر اختیار و إرادة فهل مقتضی الإطلاق عدم السقوط إذا کان أولا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قیل بالوجه الأول بدعوی ان الفعل عند الإطلاق ینصرف إلی حصة خاصة و هی الحصة المقدورة،فالسقوط بغیرها یحتاج إلی دلیل و الا فالإطلاق یقتضی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الدعوی خاطئة و لا واقع موضوعی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منشأ هذا الانصراف لا یخلو من ان یکون مواد الأفعال،أو هیئاتها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المواد فقد ذکرنا فی بحث المشتق بشکل موسع</w:t>
      </w:r>
    </w:p>
    <w:p>
      <w:pPr>
        <w:pStyle w:val="BookText"/>
        <w:rPr/>
      </w:pPr>
      <w:r>
        <w:rPr>
          <w:rFonts w:ascii="IRNazanin" w:hAnsi="IRNazanin" w:eastAsia="IRNazanin"/>
          <w:color w:val="111111"/>
          <w:sz w:val="28"/>
          <w:sz w:val="28"/>
          <w:szCs w:val="28"/>
          <w:rtl w:val="true"/>
          <w:lang w:bidi="fa-IR"/>
        </w:rPr>
        <w:t>انها موضوعة للطبیعة المهملة العاریة عن کافة الخصوصیات،و هی مشترکة بین الحصص الاختیاریة و غیرها،مثلا مادة ضرب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لطبیعی الحدث الصادق علی ما یصدر بالاختیار و بغیره من دون عنایة،و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وضع بعض المواد لخصوص الحصة الاختیاریة،و ذلک کالتعظیم و التجلیل،و السخریة،و الهتک،و ما شاکل ذلک و أما الهیئات فائضاً کذلک یعنی انها موضوعة لمعنی جامع بین المواد بشتی اشکالها و أنواعها أی سواء أ کانت تلک المواد من قبیل الصفات کمادة علم،و کرم،و أبیض و أسود،و أحمر،و ما شاکل ذلک أو من قبیل الأفعال،و هی قد تکون اختیاریة کما فی مثل قولنا ضرب زید،و قام عمرو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غیر اختیاریة کما فی مثل قولنا تحقق موت زید،و أسرع النبض،و جری الدم فی العروق،و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أساس لأخذ الاختیار فی فی الأفعال لا مادة و لا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ادعی فی المقام ان صیغة الأمر أو ما شاکلها ظاهرة فی الاختیار،لا من ناحیة دعوی الانصراف،فانها ممنوعة،بل لخصوصیة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ذلک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من الأمر الصادر من المولی إلی العبد هو بعثه و إیجاد الداعی له لتحریک عضلاته نحو إیجاد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هذا یستلزم کون المتعلق مقدوراً له و الا لکان طلبه لغواً محضاً،لعدم ترتب الغرض المذکور علیه،و صدور اللغو من المولی الحکیم مستحیل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فبطبیعة الحال یکون المطلوب فی باب الأوامر حصة خاصة من الفعل و هی الحصة المقدورة،و تلک الحصة هی الواجبة علی المکلف دون غیرها،و لا یسقط الواجب عنه الا بإتیان تلک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فإذا شککنا</w:t>
      </w:r>
    </w:p>
    <w:p>
      <w:pPr>
        <w:pStyle w:val="BookText"/>
        <w:rPr/>
      </w:pPr>
      <w:r>
        <w:rPr>
          <w:rFonts w:ascii="IRNazanin" w:hAnsi="IRNazanin" w:eastAsia="IRNazanin"/>
          <w:color w:val="111111"/>
          <w:sz w:val="28"/>
          <w:sz w:val="28"/>
          <w:szCs w:val="28"/>
          <w:rtl w:val="true"/>
          <w:lang w:bidi="fa-IR"/>
        </w:rPr>
        <w:t>فی سقوط واجب بمجرد تحققه فی الخارج و لو بلا اختیار و لا إرادة فمقتضی إطلاق الأمر عدم سقوطه،لأن اجزاء غیر الواجب عن الواجب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انا لا نقول بان الاختیار جزء مدلول المادة أو الهیئة،أو انها عند الإطلاق منصرفة إلی هذا،و ذلک لأن هذه الدعوی ساقطة لا واقع لها أصلا،بل نقول انه کان من خصوصیات الطلب و البعث المستفاد من الصیغة أو شاکلها و من شئونه،فاذن تمتاز صیغة الأمر أو ما شابهها عن بقیة الأفعال فی هذه النقطة و 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یکفی فی صحة الواجب حسنه الفعلی و اشتماله علی مصلحة ملزمة بل یعتبر فیها زائداً علی ذلک الحسن الفاعلی بمعنی ان یکون صدور الفعل علی وجه حسن و من هنا 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الصلاة فی الدار المغصوبة حتی علی القول بالجواز نظراً إلی ان صدور الصلاة فی تلک الدار لیس وجه حسن یستحق ان یمدح علیه،و ان کانت الصلاة فی نفسها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الفعل الصادر من المکلف بلا اختیار و إرادة لا یتصف بالحسن الفاعلی فلا یعقل أن یکون من افراد الواجب،و علیه فسقوط الواجب به یحتاج إلی دلیل،و الا فمقتضی الأصل عدم سقوطه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هذین الوجهین هی ان مقتضی إطلاق الأمر عدم سقوط الواجب بما إذا صدر بغیر إرادة و اختیار،فالسقوط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هنا إطلاق و الا فالأصل العملی أیضا یقتضی 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بالمناقشة فی هذین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الوجه الأول فهو مورد للمؤاخذة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القدرة فی متعلق التکلیف انما هو بحکم العقل لا بمقتضی الخطاب کما فصلنا الحدیث من هذه الناحیة فی بحث الضد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القدرة فیه سواء أ کان بحکم العقل أو بمقتضی الخطاب لیس الا من ناحیة ان التکلیف بغیر المقدور لغو،و من الطبیعی</w:t>
      </w:r>
    </w:p>
    <w:p>
      <w:pPr>
        <w:pStyle w:val="BookText"/>
        <w:rPr/>
      </w:pPr>
      <w:r>
        <w:rPr>
          <w:rFonts w:ascii="IRNazanin" w:hAnsi="IRNazanin" w:eastAsia="IRNazanin"/>
          <w:color w:val="111111"/>
          <w:sz w:val="28"/>
          <w:sz w:val="28"/>
          <w:szCs w:val="28"/>
          <w:rtl w:val="true"/>
          <w:lang w:bidi="fa-IR"/>
        </w:rPr>
        <w:t>ان ذلک لا یقتضی الا استحالة تعلق التکلیف بغیر المقدور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تعلقه بخصوص الحصة المقدورة فحسب فلا،ضرورة ان غایة ما یقتضی ذلک کون متعلقه مقدوراً،و من المعلوم ان الجامع بین المقدور و غیره مقدور فلا مانع من تعلقه به،و لا فرق فی ذلک بین ان یکون اعتبار القدرة بحکم العقل أو بمقتضی الخطاب،و اما علی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 فائضا کذلک،ضرورة ان الطلب المتعلق بشیء لا یقتضی أزید من کون ذلک الشیء مقدوراً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المصلحة فی الواقع لا تخلو من ان تقوم بخصوص الحصة المقدورة،أو تقوم بالجامع بینها و بین غیر المقدورة،فعلی الأول لا معنی لاعتبار الجامع،و علی الثانی لا مناص من اعتباره و لا یکون لغواً بعد إمکان تحقق تلک الحصة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استحالة تعلق الطلب بالجامع و اعتباره انما تقوم علی أساس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للجامع ملاک یدعو المولی إلی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الحصة غیر المقدورة مستحیلة الوقوع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غیر هذین الموردین فلا مانع من اعتباره علی ذمة المکلف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یقاس هذه المسألة بالمسألة الأولی حیث قلنا فی تلک المسألة بعدم إمکان تعلق التکلیف بالجامع بین فعل المکلف نفسه و بین فعل غیره و الوجه فی ذلک هو ان اعتبار ذلک الجامع فی ذمة المکلف لا یرجع بالتحلیل العلمی إلی معنی محصل بداهة انه لا معنی لاعتبار فعل غیر المکلف فی ذمته و هذا بخلاف مسألتنا هذه فان اعتبار فعل المکلف علی ذمته الجامع بین المقدورة و غیرها بمکان من الإمکان بلا لزوم أی محذور کما عرفت هذا بحسب مقام الثبوت و أما بحسب مقام الإثبات فان کان هناک إطلاق کشف ذلک عن الإطلاق فی مقام الثبوت یعنی ان الواجب هو الجامع دون خصوص حصة خاصة،فعندئذ ان کان المولی</w:t>
      </w:r>
    </w:p>
    <w:p>
      <w:pPr>
        <w:pStyle w:val="BookText"/>
        <w:rPr/>
      </w:pPr>
      <w:r>
        <w:rPr>
          <w:rFonts w:ascii="IRNazanin" w:hAnsi="IRNazanin" w:eastAsia="IRNazanin"/>
          <w:color w:val="111111"/>
          <w:sz w:val="28"/>
          <w:sz w:val="28"/>
          <w:szCs w:val="28"/>
          <w:rtl w:val="true"/>
          <w:lang w:bidi="fa-IR"/>
        </w:rPr>
        <w:t>فی مقام البیان و لم یقم قرینة علی التقیید تعین التمسک بالإطلاق لإثبات صحة الفعل لو جیء به فی ضمن حصة غیر 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مانع من التمسک بالإطلاق فی هذه المسألة 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مقتضاه سقوط الواجب عن المکلف إذا تحقق فی الخارج و لو بلا إرادة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المسألة الأولی،حیث ان الإطلاق فیها غیر ممکن فی مقام الثبوت فلا إطلاق فی مقام الإثبات لیتمسک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قلنا بالاشتغال هناک و عدم 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نظریتنا من ان التقابل بین الإطلاق و التقیید من تقابل التضاد فاستحالة التقیید تستلزم ضرورة الإطلاق لا استحالته،کما سیأتی بیانه فی ضمن البحوث الآتیة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التقابل بینهما من تقابل العدم و الملکة فإذا أمکن أحدهما أمکن الاخر و إذا استحال استحال فلا یعقل الإطلاق فی المقام حتی یمکن التمسک به و ذلک لاستحالة التقیید هنا أی تقیید الواجب فی الواقع بخصوص الحصة غیر المقدورة،فإذا استحال استحال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نقطة الامتیاز بین نظریتنا و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و هی إمکان التمسک بالإطلاق علی الأول و عدم إمکانه علی الثانی،هذا إذا کان 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فالأصل العملی یقتضی البراءة،و ذلک لأن تعلق الوجوب بالجامع معلوم و انما الشک فی تعلقه بخصوص الحصة المقدورة، و من الطبیعی ان المرجع فی ذلک هو أصالة البراءة عن وجوب خصوص تلک الحصة،و علیه فلو تحقق الواجب فی ضمن فرد غیر مقدور سقط</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 فترد علیه المناقشة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الحسن الفاعلی فی الواجب زائداً علی الحسن الفعلی و الملاک القائم فیه لا دلیل علیه أصلا و الدلیل انما قام علی اعتبار الحسن الفعلی و هو المصلحة</w:t>
      </w:r>
    </w:p>
    <w:p>
      <w:pPr>
        <w:pStyle w:val="BookText"/>
        <w:rPr/>
      </w:pPr>
      <w:r>
        <w:rPr>
          <w:rFonts w:ascii="IRNazanin" w:hAnsi="IRNazanin" w:eastAsia="IRNazanin"/>
          <w:color w:val="111111"/>
          <w:sz w:val="28"/>
          <w:sz w:val="28"/>
          <w:szCs w:val="28"/>
          <w:rtl w:val="true"/>
          <w:lang w:bidi="fa-IR"/>
        </w:rPr>
        <w:t>القائمة فی الفعل التی تدعو المولی إلی إیجابه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لو اعتبرنا الحسن الفاعلی فی الواجب إضافة إلی الحسن الفعلی لزم من ذلک محذور آخر لا إثبات ما هو المقصود هنا،و ذلک المحذور هو عدم کفایة الإتیان بالواجب عندئذ عن إرادة و اختیار أیضاً فی سقوطه،بل لا بد من الإتیان به بقصد القربة بداهة ان الحسن الفاعلی لا یتحقق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الالتزام بهذا المعنی یستلزم إنکار الواجبات التوصلیة،و انحصارها بالواجبات التعبدیة،و ذلک لأن کل واجب عندئذ یفتقر إلی الحسن الفاعلی و لا یصح بدونه،و المفروض انه یحتاج إلی قصد القربة،و هذا لا یتمشی مع تقسیمه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البحث الواجب إلی تعبدی و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اعتبار الحسن الفاعلی فی الواجب رغم انه لا دلیل علیه یستلزم محذوراً لا یمکن ان یلتزم به أحد 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لا مناص من الالتزام بعدم اعتباره و کفایة الحسن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 شیء آخر و هو ان لا یکون مصداق الواجب قبیحاً کما إذا أتی به فی ضمن فرد محرم،و ذلک لأن الحرام لا یعقل ان یقع مصداقاً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خطاء الوجوه المتقدمة التی أقیمت لإثبات کون الواجب هو خصوص الحصة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کون الواجب فی الواقع هو الجامع بین الحصة المقدورة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المولی إذا کان فی مقام البیان فلا مانع من التمسک بالإطلاق و ان لم یکن فالمرجع هو أصالة البراءة و بهذین الوجهین یعنی الوجه الثانی و الثالث تمتاز هذه المسألة عن المسألة الأولی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شک فی سقوط واجب فی ضمن فرد محرم و هذا یتصور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المأتی به فی الخارج مصداقاً للحرام حقیقتاً کغسل الثوب المتنجس بالماء المغصوب 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لا یکون المأتی به مصداقا له کذلک،بل یکون ملازماً له وجوداً،و ذلک کالصلاة فی الأرض المغصوبة أو نحوها بناء علی جواز اجتماع الأمر و النهی و عدم اتحاد المأمور به مع المنهی عنه فی مورد الاجتماع و التصادق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القسم الأول فتارة نعلم بأن الإتیان بالواجب فی ضمن فرد محرم مسقط له،و سقوطه من ناحیة سقوط موضوعه و عدم تعقل بقائه حتی یؤتی به ثانیاً فی ضمن فرد غیر محرم،و ذلک کإزالة النجاسة عن المسجد مثلا،فانها تسقط عن المکلف و لو کانت بالماء المغصوب فلا یبقی موضوع لها و کغسل الثوب المتنجس بالماء المغصوب حیث یسقط عن ذمته بانتفاء موضوعه و حصول غرضه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مرد سقوط الواجب فی ضمن الفرد المحرم لیس إلی ان الواجب هو الجامع بینهما،بل مرده إلی حصول الغرض به الداعی إلی إیجابه،حیث انه مترتب علی مطلق وجوده و لو کان فی ضمن فرد محرم،و عدم موضوع لإتیانه ثانیاً فی ضمن فرد آخر،لا ان الواجب هو الجامع،و تارة أخری نشک فی انه یسقط لو جیء به فی ضمن فرد محرم أولا،و ذلک کغسل المیت،و تحنیطه،و تکفینه،و دفنه، و ما شاکل ذلک فلو غسل المیت بالماء المغصوب،أو دفن فی أرض مغصوبة أو حنط بالحنوط المغصوب،أو غیر ذلک و شککنا فی سقوط التکلیف بذلک و عدم سقوطه فنقول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و لا شبهة فی ان مقتضی إطلاق الواجب عدم السقوط، بداهة ان الفرد المحرم لا یعقل ان یکون مصداقاً للواجب،لاستحالة انطباق ما هو محبوب للمولی علی ما هو مبغوض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السقوط من هذه الناحیة،لا من ناحیة استحالة اجتماع الأمر و النهی فی شیء واحد،و ذلک لأن هذه الناحیة تقوم علی أساس ان الأمر یسری من الجامع إلی أفراده</w:t>
      </w:r>
    </w:p>
    <w:p>
      <w:pPr>
        <w:pStyle w:val="BookText"/>
        <w:rPr/>
      </w:pPr>
      <w:r>
        <w:rPr>
          <w:rFonts w:ascii="IRNazanin" w:hAnsi="IRNazanin" w:eastAsia="IRNazanin"/>
          <w:color w:val="111111"/>
          <w:sz w:val="28"/>
          <w:sz w:val="28"/>
          <w:szCs w:val="28"/>
          <w:rtl w:val="true"/>
          <w:lang w:bidi="fa-IR"/>
        </w:rPr>
        <w:t>و لکنه خاطئ لا واقع موضوعی له،و ذلک لما ذکرناه غیر مرة من ان متعلق الأمر هو الطبیعی الجامع،و لا یسری الأمر منه إلی شیء من أفراده العرضیة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بعد ما عرفت استحالة انطباق الواجب علی الفرد المحرم فبطبیعة الحال یتقید الواجب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فإذا شککنا فی سقوط الواجب فی ضمن فرد محرم فلا محالة یرجع إلی الشک فی الإطلاق و الاشتراط بمعنی ان وجوبه مطلق فلا یسقط عن ذمته بإتیانه فی ضمن فرد محرم أو مشروط بعدم إتیانه فی ضمنه،و قد تقدم ان مقتضی الإطلاق عدم الاشتراط ان کان و الا فالمرجع هو الأصل العملی و هو فی المقام أصالة البراءة،و ذلک لأن المسألة علی هذا الضوء تکون من صغریات کبری مسألة الأقل و الأکثر الارتباطیین،و قد اخترنا فی تلک المسألة القول بجریان البراءة فیها عقلا 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نظریتنا من عدم جریان الاستصحاب فی الشبهات الحکمیة،و إلا فلا مانع من الرجوع إلیه و یأتی بیانه فی مورده ان شاء اللّه تعالی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القسم الثانی فلا ینبغی الشک فی سقوط الواجب به إذا کان توصلیاً،لأن المفروض انه فرد حقیقی للواجب غایة الأمر ان وجوده فی الخارج ملازم لوجود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هذا لا یمنع من انطباق الواجب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تعبدیاً فالظاهر أن الأمر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هذا هو ان المعتبر فی صحة العبادة الإتیان بها بکافة أجزائها و شرائطها مع قصد القربة،و لا دلیل علی اعتبار شیء زائد علی ذلک،و من المعلوم ان مجرد مقارنتها خارجا و ملازمتها کذلک لوجود الحرام لا یمنع عن صحتها و قصد القربة بها،فان المانع منه ما إذا کانت العبادة محرمة،لا فی مثل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بصحة العبادة فی مورد</w:t>
      </w:r>
    </w:p>
    <w:p>
      <w:pPr>
        <w:pStyle w:val="BookText"/>
        <w:rPr/>
      </w:pPr>
      <w:r>
        <w:rPr>
          <w:rFonts w:ascii="IRNazanin" w:hAnsi="IRNazanin" w:eastAsia="IRNazanin"/>
          <w:color w:val="111111"/>
          <w:sz w:val="28"/>
          <w:sz w:val="28"/>
          <w:szCs w:val="28"/>
          <w:rtl w:val="true"/>
          <w:lang w:bidi="fa-IR"/>
        </w:rPr>
        <w:t>الاجتماع بناء علی القول بالجواز،حیث ان ما ینطبق علیه الواجب غیر ما هو الحرام فلا یتحدان خارجاً کی یکون مانعاً عن الانطباق و قصد التقرب،بل یمکن الحکم بالصحّة فیه حتی علی القول باعتبار الحسن الفاعلی،و ذلک لأن صدور العبادة بما هی عبادة حسن منه و انما القبیح صدور الحرام،و من الواضح ان قبح هذا لا یرتبط بحسن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فعلان صادر ان من الفاعل،غایة الأمر کان صدور أحدهما منه حسناً و صدور الآخر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بهذه النتیجة و هی ان الواجب التوصلی علی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منا یسقط عن ذمة المکلف بصرف وجوده فی الخارج سواء أ کان بفعل نفسه أم کان بفعل غیره،و سواء أ کان فی ضمن فرد مباح أم کان فی ضمن فرد محرم و منها مالا یسقط إلا بفعل المکلف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لا یسقط إلا فی ضمن فرد مباح فلا یسقط فی ضمن فرد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یشترک الجمیع فی نقطة واحدة و هی عدم اعتبار قصد القربة فی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أصل لما اشتهر فی الألسنة من ان الواجب التوصلی ما یسقط عن المکلف و یحصل الغرض منه بمجرد وجوده و تحققه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أوردناه فی المقام الأول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ان المقام الثانی فلا شبهة فی ان الواجب فی الشریعة المقدسة بل فی کافة الشرائع علی نوعین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توصلی،و الأول ما یتوقف حصول الغرض منه علی قصد التقرب،و ذلک کالصلاة و الصوم و الحج و الزکاة و الخمس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 لا یتوقف حصوله علی ذلک کما عرفت،و منه وجوب الوفاء بالدین،ورد السلام،و نفقة الزوجة، و هذا القسم هو الکثیر فی الشریعة المقدسة،و جعله من الشارع رغم انه لا یعتبر فیه قصد التقرب انما هو لأجل حفظ النظام و إبقاء النوع،و لولاه</w:t>
      </w:r>
    </w:p>
    <w:p>
      <w:pPr>
        <w:pStyle w:val="BookText"/>
        <w:rPr/>
      </w:pPr>
      <w:r>
        <w:rPr>
          <w:rFonts w:ascii="IRNazanin" w:hAnsi="IRNazanin" w:eastAsia="IRNazanin"/>
          <w:color w:val="111111"/>
          <w:sz w:val="28"/>
          <w:sz w:val="28"/>
          <w:szCs w:val="28"/>
          <w:rtl w:val="true"/>
          <w:lang w:bidi="fa-IR"/>
        </w:rPr>
        <w:t>لاختلت نظم الحیاة المادیة و المعنویة،و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یعلم المکلف بان هذا الواجب توصلی و ذاک تعبدی،و لا کلام فیه،و مرة أخری لا یعلم به و یشک،الکلام فی المقام انما هو فی ذلک،و هو یقع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اللفظی من عموم أو 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الأول فالمشهور بین الأصحاب قدیماً و حدیثاً هو انه لا إطلاق فی المقام حتی یمکن التمسک به لإثبات کون الواجب توصلیاً،و لکن هذه الدعوی منهم ترتکز علی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استحالة تقیید الواجب بقصد القربة و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استحالة التقیید تستلزم استحالة الإطلاق فینبغی لنا التکلم عندئذ فی هاتین الدعویین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فقد ذکروا فی وجه استحالة التقیید وجوهاً أحسنها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کل قید فی القضایا الحقیقیة إذا أخذ مفروض الوجود فی الخارج سواء أ کان اختیاریاً أم کان غیر اختیاری یستحیل تعلق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ان القضایا الحقیقیة ترجع إلی قضایا شرطیة مقدمها وجود الموضوع و تالیها ثبوت المحمول له،مثلا قولنا المستطیع یجب علیه الحج قضیة حقیقیة ترجع إلی قضیة شرطیة، و هی قولنا إذا وجد فی الخارج شخص و صدق علیه انه مستطیع وجب علیه الحج،فیکون وجوب الحج مشروطاً بوجود الاستطاعة فی الخارج فتدور فعلیته مدار فعلیتها لاستحالة فعلیة الحکم بدون فعلیة موضوعه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یمکن ان یقع مثل هذا القید مورداً للتکلیف،بداهة ان المشروط لا یقتضی وجود شرطه،و لا فرق فی ذلک بین أن یکون ذلک القید اختیاریاً أو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کالعقد،و العهد،و النذر،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الاستطاعة،و ما شاکل ذلک،فان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نحوه یرجع إلی انه إذا فرض وجود عقد فی الخارج یجب الوفاء به، لا انه یجب علی المکلف إیجاد عقد فی الخارج و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کالوقت،و البلوغ،و العقل،حیث انها خارجة عن اختیار المکلف فلا تکون مقدورة له،و من الطبیعی ان مثل هذه القیود إذا أخذت فی مقام الجعل فلا محالة أخذت مفروضة الوجود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المولی فرض وجودها أولا ثم جعل الحکم علیها،و مرد ذلک إلی انه متی تحقق وقت الزوال مثلا فالصلاة واجبة،و متی تحقق البلوغ فی مادة المکلف فالتکلیف فعلی فی حقه،و هکذا،و لیس معنی إذا زالت الشمس فصل وجوب الصلاة و وجوب تحصیل الوقت،حیث انه تکلیف بغیر مقدور،بل معناه ما ذکرناه،فان ما هو مقدور للمکلف هو ذات الصلاة،و إیقاعها فی الوقت عند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تحصیل نفس الوقت فهو غیر مقدور له فلا یعقل تعلق التکلیف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کل قید إذا أخذ فی مقام الجعل مفروض الوجود فلا یعقل تعلق التکلیف به سواء أ کان اختیاریاً أم لم یکن،غایة الأمر ان القید إذا کان غیر اختیاری فلا بد من أخذه مفروض الوجود،و لا یعقل أخذه فی متعلق التکلیف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مقامنا من هذا القبیل،فان قصد الأمر إذا أخذ فی متعلقه فلا محالة یکون الأمر موضوعاً للتکلیف و مفروض الوجود فی مقام الإنشاء،لما عرفت من ان کل قید إذا أخذ متعلقاً لمتعلق التکلیف فبطبیعة الحال کان وجود التکلیف مشروطاً بفرض وجوده فرضاً مطابقاً للواقع الموضوعی،و حیث ان متعلق المتعلق فیما نحن فیه هو نفس الأمر فیکون وجوده مشروطاً بفرض وجود نفسه فرضاً مطابقاً للخارج،فیلزم عندئذ کون الأمر مفروض الوجود قبل وجود نفسه و هذا خلف،ضرورة ان ما لا یوجد الا بنفس إنشائه کیف</w:t>
      </w:r>
    </w:p>
    <w:p>
      <w:pPr>
        <w:pStyle w:val="BookText"/>
        <w:rPr/>
      </w:pPr>
      <w:r>
        <w:rPr>
          <w:rFonts w:ascii="IRNazanin" w:hAnsi="IRNazanin" w:eastAsia="IRNazanin"/>
          <w:color w:val="111111"/>
          <w:sz w:val="28"/>
          <w:sz w:val="28"/>
          <w:szCs w:val="28"/>
          <w:rtl w:val="true"/>
          <w:lang w:bidi="fa-IR"/>
        </w:rPr>
        <w:t>یعقل أخذه مفروض الوجود فی موضوع نفسه،فان مرجعه إلی اتحاد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أخذ قصد الأمر فی متعلقه یستلزم بطبیعة الحال أخذ الأمر مفروض الوجود،لکونه خارجاً عن الاختیار،و علیه فیلزم محذور الدور،و ذلک لأن فعلیة الحکم تتوقف علی فعلیة موضوعه، و حیث ان الموضوع علی الفرض هو نفس الأمر و هو متعلق لمتعلقه فطبیعة الحال تتوقف فعلیته علی فعلیة نفسه،و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أخذ داعی الأمر فی متعلقه کالصلاة مثلا یستلزم اتحاد الحکم و الموضوع فی مقام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الشیء علی نفسه فی مقام الفعلیة و کلاهما مستحیل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خفی علی بعض الأساطین حیث قد أورد علی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هو ان ما یؤخذ مفروض الوجود فی مقام الجعل انما هو موضوعات التکالیف و قیودها،لا قیود الواجب،لوضوح ان قیود الواجب کالطهارة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القبلة،و ما شاکلهما یجب تحصیلها علی المکلف،و ذلک لأن الأمر المتعلق بالصلاة قد تعلق بها مقیدة بهذه القیود فکما یجب علی المکلف تحصیل اجزائها یجب علیه تحصیل قیودها و شرائطها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موضوعات التکالیف حیث انها قد أخذت مفروضة الوجود فی الخارج فلا یجب علی المکلف تحصیلها و لو کانت اختیاریة کالاستطاعة بالإضافة إلی وجوب الحج،و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قال ان قصد الأمر لیس من قیود الموضوع حتی یؤخذ مفروض الوجود خارجاً،بل هو قید الواجب و کان المکلف قادراً علیه فعندئذ حاله حال بقیة قیود الواجب کالطهارة و نحوها فیجب تحصیله و لا معنی لأخذه مفروض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 من حیث الکبری من ان قیود الواجب یجب تحصیلها دون قیود الموضوع ففی غایة الصحة و المتانة الا ان المناقشة فی کلامه انما هی فی تطبیق تلک الکبری علی ما نحن فیه،و ذلک لأن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ان قصد الأمر من قیود الموضوع و انه لا بد من أخذه مفروض الوجود فی مقام الجعل حتی یرد علیه الإشکال المزبور،بل انما یدعی ذلک بالإضافة إلی نفس الأمر المتعلق للقصد،و المفروض ان الأمر خارج عن اختیار المکلف حیث انه فعل اختیاری للمولی،له ان یأمر بشیء،و له ان لا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ان ما هو خارج عن الاختیار لا یعقل ان یؤخذ قیداً للواجب،لاستلزامه التکلیف بغیر المقدور،فلو أخذ فلا بد من أخذه مفروض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عاد المحذور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الإشکال یقوم علی أساس ان یکون قصد الأمر مأخوذاً مفروض الوجود و لکن عرفت انه و لا واقع موضوعی 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فی الجواب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لزوم أخذ القید مفروض الوجود فی القضیة فی مقام الإنشاء انما یقوم علی أساس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العرفی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المستفاد منه عرفاً هو لزوم الوفاء بالعقد علی تقدیر تحققه و وجوده فی الخارج رغم کون العقد مقدوراً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وجوب الوفاء بالنذر و الشرط،و العهد و الیمین،و وجوب الإنفاق علی الزوجة،و ما شاکل ذلک،حیث ان القیود المأخوذة فی موضوعات هذه الأحکام رغم کونها اختیاریة أخذت مفروضة الوجود فی مقام جعلها بمقتضی المتفاهم العرفی،فان العرف یفهم ان النذر الّذی هو موضوع لوجوب الوفاء قد أخذ مفروض الوجود فلا یجب تحصیله و هکذا الحال فی غیره و هذا هو الغالب فی القضایا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p>
    <w:p>
      <w:pPr>
        <w:pStyle w:val="BookText"/>
        <w:rPr/>
      </w:pPr>
      <w:r>
        <w:rPr>
          <w:rFonts w:ascii="IRNazanin" w:hAnsi="IRNazanin" w:eastAsia="IRNazanin"/>
          <w:color w:val="111111"/>
          <w:sz w:val="28"/>
          <w:sz w:val="28"/>
          <w:szCs w:val="28"/>
          <w:rtl w:val="true"/>
          <w:lang w:bidi="fa-IR"/>
        </w:rPr>
        <w:t>العقلی،و من الطبیعی ان العقل انما یحکم فیما إذا کان القید خارجاً عن الاختیار،حیث ان عدم أخذه مفروض الوجود یستلزم التکلیف بالمحال کما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دخول الوقت حیث انه خارج عن قدرة المکلف و اختیاره لا مناص من أخذه مفروض الوجود فی مقام الإنشاء و الخطاب،و إلا لزم التکلیف بغیر المقدور،و 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أخذ القید مفروض الوجود فی مرحلة الجعل و الإنشاء انما یقوم علی أساس أحد هذین الأمرین فلا ثالث لهما و اما فی غیر هذین الموردین فلا موجب لأخذه مفروض الوجود أصلا،و لا دلیل علی ان التکلیف لا یکون فعلیاً الا بعد فرض وجوده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التزمنا بفعلیة الخطابات التحریمیة قبل وجودات موضوعاتها بتمام القیود و الشرائط فیما إذا کان المکلف قادراً علی إیجادها،مثلا التحریم الوارد علی شرب الخمر فعلی و ان لم یوجد الخمر فی الخارج إذا کان المکلف قادراً علی إیجاده بإیجاد مقدماته فلا تتوقف فعلیته علی وجود موضوعه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ما عرفت من ان الموجب لأخذ القید مفروض الوجود أما الظهور العرفی،أو الحکم العقلی،و کلاهما منتف فی أمثال المقام،اما الأول فلان العرف لا یفهم من مثل لا تشرب الخمر ان الخمر أخذ مفروض الوجود فی الخطاب بحیث تتوقف فعلیة حرمة شربه علی وجوده فی الخارج فلا حرمة قبل وجوده،بل المتفاهم العرفی من أمثال هذه القضایا هو فعلیة حرمة الشرب مطلقا و ان لم یکن الخمر موجوداً إذا کان المکلف قادراً علی إیجاده بما له من المقدمات،و هذا بخلاف المتفاهم العرفی من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فلان المفروض تمکن المکلف من إیجاده،و فی مثله لا یحکم العقل بأخذه مفروض الوجود</w:t>
      </w:r>
    </w:p>
    <w:p>
      <w:pPr>
        <w:pStyle w:val="BookText"/>
        <w:rPr/>
      </w:pPr>
      <w:r>
        <w:rPr>
          <w:rFonts w:ascii="IRNazanin" w:hAnsi="IRNazanin" w:eastAsia="IRNazanin"/>
          <w:color w:val="111111"/>
          <w:sz w:val="28"/>
          <w:sz w:val="28"/>
          <w:szCs w:val="28"/>
          <w:rtl w:val="true"/>
          <w:lang w:bidi="fa-IR"/>
        </w:rPr>
        <w:t>فالنتیجة ان المناط فی فعلیة الخطابات التحریمیة انما هو فعلیة قدرة المکلف علی متعلقاتها إیجاداً و ترکاً و لو بالقدرة علی موضوعاتها کذلک،فمن کان متمکناً من شرب الخمر و لو بإیجاده کانت حرمته فعلیة فی حقه،و من کان متمکنا من تنجیس المسجد مثلا و لو بإیجاد النجاسة کانت حرمته کذلک فلا تتوقف علی وجود موضوعه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ترجع تلک القضایا فی أمثال هذه الموارد إلی قضایا شرطیة مقدمها وجود الموضوع و تالیها ثبوت الحکم له،حیث ان ترتب الأحکام فیها علی موضوعاتها لیس کترتب الجزاء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تترتب ثمرة مهمة فی عدة موارد و فروع و ستأتی الإشارة إلی بعضها فی ضمن البحوث الآتیة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القید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خارجاً عن الاختیار،الا ان مجرد ذلک لا یوجب أخذه مفروض الوجود،لما عرفت من الملاک الموجب لأخذ قید کذلک اما الظهور العرفی أو الحکم العقلی،و عندئذ فهل نری ان الملاک لأخذه کذلک موجود هنا أم لا و التحقیق عدم وجوده أما الظهور العرفی فواضح،حیث لا موضوع له فیما نحن فیه،فان الکلام هنا انما هو فی إمکان أخذ قصد الأمر فی متعلقه بدون أخذه مفروض الوجود و عدم إمکانه،و من الطبیعی انه لا صلة للعرف بهذه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الحکم العقلی فائضاً کذلک،فلان ملاکه هو ان القید لو لم یؤخذ مفروض الوجود فی مقام الإنشاء لزم التکلیف بما لا یطاق،و من المعلوم انه لا یلزم من عدم أخذ الأمر مفروض الوجود ذلک و السبب فیه ان الأمر الّذی هو متعلق للداعی و القصد یتحقق بمجرد جعله و إنشائه،و من الطبیعی ان الأمر إذا تحقق و وجد أمکن للمکلف الإتیان بالمأمور به بقصد هذا الأمر و بداعیه،و لا حاجة بعد ذلک إلی أخذه مفروض الوجود فی مقام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الأمر و ان کان خارجا عن قدرة المکلف و اختیاره، حیث انه فعل اختیاری للمولی،کما انه لا یمکن للمکلف الإتیان بشیء بقصده بدون فرض تحققه و وجوده،الا ان کل ذلک لا یستدعی أخذه مفروض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المعتبر فی صحة التکالیف انما هو قدرة المکلف علی الإتیان بمتعلقاتها بکافة الاجزاء و الشرائط فی مرحلة الامتثال،و ان کان عاجزاً و غیر قادر فی مرحلة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فالمکلف و ان لم یکن قادراً علی الإتیان بالصلاة مثلا بداعی امرها و بقصده قبل إنشائه و جعله،و لکنه قادر علی الإتیان بها کذلک بعد جعله و إنشائه و قد عرفت کفایة ذلک،و عدم المقتضی لاعتبار القدرة من حین الجعل، و علیه فلا مانع من تعلق التکلیف بالصلاة مع قصد امرها،لفرض تمکن المکلف من الإتیان بها کذلک فی مقام الامتثال،فاذن لا ملزم لأخذه مفروض الوجود،فان الملزم لأخذه کذلک هو لزوم التکلیف بالمحال و هو غیر لازم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الأمر یمتاز عن بقیة القیود غیر الاختیاریة فی نقطة و هی انه یوجد بنفس الإنشاء و الجعل دون غیره و لأجله لا موجب لأخذه مفروض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انه لا یلزم من أخذ قصد الأمر فی متعلقه شیء من المحذورین السابقین حیث ان کلیهما یرتکز علی نقطة واحدة و هی أخذ الأمر مفروض الوجود فی مقام الإنشاء،و بانتفاء تلک النقطة انتفی المحذوران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ان قصد الأمر و الامتثال لو کان مأخوذاً فی متعلق نفسه لزم تقدم الشیء علی نفسه،و هو مستحیل،و ذلک لأن القصد المزبور متأخر رتبة عن إتیان تمام اجزاء المأمور به و قیوده حیث ان قصد الأمر انما یکون بهما،و بما اننا فرضنا من جملة تلک الأجزاء و القیود نفس ذلک القصد الّذی هو عبارة عن دعوة</w:t>
      </w:r>
    </w:p>
    <w:p>
      <w:pPr>
        <w:pStyle w:val="BookText"/>
        <w:rPr/>
      </w:pPr>
      <w:r>
        <w:rPr>
          <w:rFonts w:ascii="IRNazanin" w:hAnsi="IRNazanin" w:eastAsia="IRNazanin"/>
          <w:color w:val="111111"/>
          <w:sz w:val="28"/>
          <w:sz w:val="28"/>
          <w:szCs w:val="28"/>
          <w:rtl w:val="true"/>
          <w:lang w:bidi="fa-IR"/>
        </w:rPr>
        <w:t>شخص ذاک الأمر فلا بد و ان یکون المکلف فی مقام امتثاله قاصداً للامتثال قبل قصد امتثاله،فیلزم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معنی قصد الامتثال هو الإتیان بالمأمور به بتمام اجزائه و شرائطه الّذی تعلق التکلیف به کذلک بقصد امتثال امره،فلو أخذ قصد الامتثال متعلقاً للتکلیف لزم تقدمه علی نفسه،فانه باعتبار أخذه فی متعلق التکلیف لا بد ان یکون فی مرتبة سابقة و هی مرتبة الاجزاء و باعتبار انه لا بد من الإتیان بتمام الأجزاء و الشرائط بقصد الامتثال لا بد ان یکون فی مرتبة متأخرة عنها،و هذا معنی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التقرب المعتبر فی التعبدی ان کان بمعنی قصد الامتثال و الإتیان بالواجب بداعی أمره کان مما یعتبر فی الطاعة عقلا،لا مما أخذ فی نفس العبادة شرعاً،و ذلک لاستحالة أخذ ما لا یکاد یتأتی الا من قبل الأمر بشیء فی متعلق ذاک مطلقا شرطاً أو شطراً،فما لم تکن نفس الصلاة متعلقة للأمر لا یکاد یمکن إتیانها بقصد امتثال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إمکان تعلق الأمر بفعل الصلاة بداعی الأمر و إمکان الإتیان بها بهذا الداعی ضرورة إمکان تصور الأمر بها مقیدة و التمکن من إتیانها کذلک بعد تعلق الأمر بها،و المعتبر من القدرة المعتبرة عقلا فی صحة الأمر انما هو فی حال الامتثال لا حال الأمر واضح الفساد،ضرورة انه و ان کان تصورها کذلک بمکان من الإمکان،الا انه لا یکاد یمکن الإتیان بها بداعی امرها،لعدم الأمر بها،فان الأمر حسب الفرض تعلق بها مقیدة بداعی الأمر،و لا یکاد یدعو الأمر الا إلی ما تعلق به لا إلی غیره،ان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نفس الصلاة أیضا صارت مأمورة بها بالأمر بها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کلا، لأن ذات المقید لا تکون مأموراً بها،فان الجزء التحلیلی لا یتصف بالوجوب</w:t>
      </w:r>
    </w:p>
    <w:p>
      <w:pPr>
        <w:pStyle w:val="BookText"/>
        <w:rPr/>
      </w:pPr>
      <w:r>
        <w:rPr>
          <w:rFonts w:ascii="IRNazanin" w:hAnsi="IRNazanin" w:eastAsia="IRNazanin"/>
          <w:color w:val="111111"/>
          <w:sz w:val="28"/>
          <w:sz w:val="28"/>
          <w:szCs w:val="28"/>
          <w:rtl w:val="true"/>
          <w:lang w:bidi="fa-IR"/>
        </w:rPr>
        <w:t>أصلا،فانه لیس الا وجود واحد واجب بالوجوب النفسیّ کما ربما یأتی فی باب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إذا أخذ قصد الامتثال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أخذ شطراً فلا محالة نفس الفعل الّذی تعلق الوجوب به مع هذا القصد یکون متعلقاً للوجوب،إذ المرکب لیس الا نفس الأجزاء بالأسر و یکون تعلقه بکل بعین تعلقه بالکل،و یصح ان یؤتی به بداعی ذاک الوجوب،ضرورة صحة الإتیان باجزاء الواجب بداعی 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امتناع اعتباره کذلک،فانه یوجب تعلق الوجوب بأمر غیر اختیاری، فان الفعل و ان کان بالإرادة اختیاریاً الا ان إرادته حیث لا تکون بإرادة أخری و الا لتسلسلت لیست باختیاریة،کما لا یخفی انما یصح الإتیان بجزء الواجب بداعی وجوبه فی ضمن إتیانه بهذا الداعی،و لا یکاد یمکن الإتیان بالمرکب من قصد الامتثال بداعی امتثال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قصد الأمر حیث انه یکون متفرعاً علی الأمر و متأخراً عنه رتبة فلا یعقل أخذه فی متعلقه لاستلزامه تقدم الشیء علی نفسه و ذلک لأن أخذه فی متعلقه مع فرض کونه ناشئاً عن حکمه معناه تقدمه علی نفسه و هو مستحیل،فاذن لا یمکن أخذه فیه شرعاً،بل لا بد ان یکون اعتباره فی العبادات بحکم العقل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 ما ذکره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لازم تقیید المأمور به بداعی الأمر هو محذور لزوم عدمه من وجوده،و ذلک لأن أخذ الإتیان بداعی الأمر فی متعلق الأمر یقتضی اختصاص ما عداه بالأمر، لما سمعت من ان الأمر لا یدعو الا إلی ما تعلق به و هو مساوق لعدم أخذه فیه،إذ لا معنی لأخذه فیه الا تعلق الأمر بالمجموع من الصلاة و الإتیان بداعی الأمر فیلزم من أخذه فیه عدم أخذه فیه،و ما یلزم من وجوده عدمه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الاجزاء بالأسر لیس لها الا امر واحد،و لا لأمر واحد الا دعوة واحدة فلا یکون الأمر داعیاً إلی الجزء الا بعین دعوته إلی الکل،و حیث ان جعل الأمر داعیاً إلی الصلاة مأخوذ فی متعلق الأمر فی عرض الصلاة فجعل الأمر المتعلق بالمجموع داعیاً إلی الصلاة بجعل الأمر بالمجموع داعیاً إلی المجموع، لیتحقق الدعوة إلی الصلاة فی ضمن الدعوة إلی المجموع،مع ان من المجموع الدعوة إلی الصلاة فی ضمن الدعوة إلی المجموع فیلزم دعوة الأمر إلی جعل نفسه داعیاً ضمناً إلی الصلاة و محرکیة الأمر لمحرکیة نفسه إلی الصلاة عین علیته لعلیة نفسه،و لا فرق بین علیة الشیء لنفسه و علیته لعلیته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هو أن الأمر المتعلق بالمرکب حیث انه واحد فبطبیعة الحال کانت له دعوة واحدة فلیست دعوته إلی الإتیان بکل جزء الا فی ضمن دعوته إلی الکل لا علی نحو الاستقلال،و علی هذا فإذا افترضنا أن دعوة الأمر قد أخذت فی متعلق نفسه یعنی ان المتعلق مرکب من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الخارجی کالصلاة مثلا،و دعوة أمرها فلا محالة الأمر المتعلق بالمجموع یدعوا إلی کل جزء فی ضمن دعوته إلی المجموع،مثلا دعوته إلی الصلاة فی ضمن دعوته إلی المجموع و کذا دعوته إلی الجزء الآخر،و بما ان الجزء الآخر، هو دعوة شخص ذلک الأمر فیلزم من ذلک دعوة الأمر إلی دعوة نفسه إلی الصلاة ضمنا أی فی ضمن الدعوة إلی المجموع و هذا معنی داعویة الأمر لداعویة نفسه المساوق لعلیة التی لعلیة نفسه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تندفع تلک الوجوه بأجمعها ببیان نکتة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ذلک قد تقدم فی صدر المبحث ان الواجب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و هو ما یعتبر فیه قصد القربة فلا یصح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توصلی و هو ما لا یعتبر فیه قصد القربة</w:t>
      </w:r>
    </w:p>
    <w:p>
      <w:pPr>
        <w:pStyle w:val="BookText"/>
        <w:rPr/>
      </w:pPr>
      <w:r>
        <w:rPr>
          <w:rFonts w:ascii="IRNazanin" w:hAnsi="IRNazanin" w:eastAsia="IRNazanin"/>
          <w:color w:val="111111"/>
          <w:sz w:val="28"/>
          <w:sz w:val="28"/>
          <w:szCs w:val="28"/>
          <w:rtl w:val="true"/>
          <w:lang w:bidi="fa-IR"/>
        </w:rPr>
        <w:t>فیصح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یمکن تصویر الواجب التعبدی علی 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تعبدیاً بکافة اجزائه و شرائطه،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تعبدیاً باجزائه مع بعض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تعبدیاً ببعض اجزائه دون بعضها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النحو الأول فالظاهر انه لا مصداق له خارجاً و لا یتعدی عن عن مرحلة التصور إلی الواقع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النحو الثانی فهو واقع کثیراً فی الخارج،حیث ان أغلب العبادات الواقعة فی الشریعة المقدسة الإسلامیة من هذا النحو منها الصلاة مثلا،فان اجزائها بأجمعها اجزاء 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شرائطها فجملة کثیرة منها غیر عبادیة،و ذلک کطهارة البدن و الثیاب و استقبال القبلة و ما شاکل ذلک،فانها رغم کونها شرائط للصلاة تکون توصلیة و تسقط عن المکلف بدون قصد التقرب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الطهارة الثلاث خاصة تعبدیة فلا تصح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 ذلک ان تقیید الصلاة بتلک القیود أیضاً لا یکون عبادیاً فلو صلی المکلف غافلا عن طهارة ثوبه أو بدنه ثم انکشف کونه طاهرا صحت صلاته مع ان المکلف غیر قاصد للتقید فضلا عن قصد التقرب به فلو کان أمراً عبادیاً لوقع فاسداً،لانتفاء القربة به،بل الأمر فی التقید بالطهارات الثلاث 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صلی غافلا عن الطهارة الحدثیة ثم بان انه کان واجداً لها صحت صلاته،مع انه غیر قاصد لتقیدها بها فضلا عن إتیانه بقصد القربة،هذا ظاهر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النحو الثالث و هو ما یکون بعض اجزائه تعبدیاً و بعضها الآخر توصلیاً فهو امر ممکن فی نفسه و لا مانع منه،الا انا لم نجد لذلک مصداقاً فی الواجبات التعبدیة الأولیة کالصلاة و الصوم و ما شاکلها حیث انها واجبات تعبدیة بکافة اجزائها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یمکن فرض وجوده فی الواجبات</w:t>
      </w:r>
    </w:p>
    <w:p>
      <w:pPr>
        <w:pStyle w:val="BookText"/>
        <w:rPr/>
      </w:pPr>
      <w:r>
        <w:rPr>
          <w:rFonts w:ascii="IRNazanin" w:hAnsi="IRNazanin" w:eastAsia="IRNazanin"/>
          <w:color w:val="111111"/>
          <w:sz w:val="28"/>
          <w:sz w:val="28"/>
          <w:szCs w:val="28"/>
          <w:rtl w:val="true"/>
          <w:lang w:bidi="fa-IR"/>
        </w:rPr>
        <w:t>العرضیة،و ذلک کما إذا افترضنا ان واحداً مثلا نذر بصیغة شرعیة الصلاة مع إعطاء درهم بفقیر علی نحو العموم المجموعی بحیث یکون المجموع بما هو المجموع واجباً و کان کل منهما جزء الواجب،فعندئذ بطبیعة الحال یکون مثل هذا الواجب مرکباً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و هو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توصلی و هو إعطاء 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یمکن وجوب مثل هذا المرکب بعهد أو یمین أو شرط فی ضمن عقد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مانع من الالتزام بهذا القسم من الواجب التعبدی إذا ساعدنا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 الأمر المتعلق بالمرکب من عدة أمور فبطبیعة الحال ینحل بحسب التحلیل إلی الأمر باجزائه و ینبسط علی المجموع فیکون کل جزء منه متعلقاً لأمر ضمنی و مأموراً به بذلک الأمر الضمنی مثلا الأمر المتعلق بالصلاة ینحل بحسب الواقع إلی الأمر بکل جزء منها و یکون لکل منها حصة منه المعبر عنها بالأمر الضمنی،و مرد ذلک إلی انحلال الأمر الاستقلالی،إلی عدة أوامر ضمنیة حسب تعدد الاجزاء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الأمر الضمنی الثابت للاجزاء لم یثبت لها علی نحو الإطلاق مثلا الأمر الضمنی المتعلق بالتکبیرة لم یتعلق بها علی نحو الإطلاق،بل تعلق بحصة خاصة منها و هی ما کانت مسبوقة بالقراءة،و کذا الأمر الضمنی المتعلق بالقراءة فانه انما تعلق بحصة خاصة منها و هی ما کانت مسبوقة بالرکوع و ملحوقة بالتکبیرة،و کذلک الحال فی الرکوع و السجود و نحوهما و علی ضوء ذلک یترتب ان المکلف لا یتمکن من الإتیان بالتکبیرة مثلا بقصد أمرها بدون قصد الإتیان بالاجزاء الباقیة،کما لا یتمکن من الإتیان برکعة مثلا بدون قصد الإتیان ببقیة الرکعات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الضمنی المتعلق بالاجزاء یتشعب من الأمر بالکل،و لیس أمراً مستقلا فی مقابله،و لذا لا یعقل بقائه مع 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w:t>
      </w:r>
    </w:p>
    <w:p>
      <w:pPr>
        <w:pStyle w:val="BookText"/>
        <w:rPr/>
      </w:pPr>
      <w:r>
        <w:rPr>
          <w:rFonts w:ascii="IRNazanin" w:hAnsi="IRNazanin" w:eastAsia="IRNazanin"/>
          <w:color w:val="111111"/>
          <w:sz w:val="28"/>
          <w:sz w:val="28"/>
          <w:szCs w:val="28"/>
          <w:rtl w:val="true"/>
          <w:lang w:bidi="fa-IR"/>
        </w:rPr>
        <w:t>الأمر المتعلق بالکل یدعو المکلف إلی الإتیان بجمیع الاجزاء لا إلی الإتیان بجزء منها مطلقا و لو لم یأت بالاجزاء الباقیة،هذا إذا کان الواجب مرکباً من جزءین أو أزید و کان کل جزء أجنبیاً عن غیره وجوداً و فی عرض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الواجب مرکباً من الفعل الخارجی و قصد امره الضمنی کالتکبیرة مثلا إذا افترضنا ان الشارع أمر بها مع قصد امرها الضمنی فلا إشکال فی تحقق الواجب بکلا جزئیه و سقوط امره إذا أتی المکلف به بقصد امره کذلک،اما الفعل الخارجی فواضح،لفرض ان المکلف أتی به بقصد الامتثال،و أما قصد الأمر فائضاً کذلک،لأن تحققه و سقوط امره لا یحتاج إلی قصد امتثاله،لفرض انه توصلی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الواجب فی مثل الفرض مرکب من جزء خارجی و جزء ذهنی و هو قصد الأمر و قد تقدم ان الأمر المتعلق بالمرکب ینحل إلی الأمر بکل جزء جزء منه،و علیه فکل من الجزء الخارجی و الجزء الذهنی متعلق،للأمر الضمنی غایته ان الأمر الضمنی المتعلق بالجزء الخارجی تعبدی فیحتاج سقوطه إلی قصد امتثاله،و الأمر الضمنی المتعلق بالجزء الذهنی توصلی فلا یحتاج سقوطه إلی قصد امتثاله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سبق انه لا محذور فی ان یکون الواجب مرکباً من جزء تعبدی و جزء توصلی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هاتین الناحیتین هی انه لا مانع من أن یکون مثل الصلاة أو ما شاکلها مرکباً من هذه الاجزاء الخارجیة مع قصد أمرها الضمنی و علیه فبطبیعة الحال الأمر المتعلق بها ینحل إلی الأمر بتلک الا جزءا و بقصد امرها کذلک فیکون کل منها متعلقا لأمر ضمنی،فعندئذ إذا أتی المکلف بها بقصد امرها الضمنی فقد تحقق الواجب و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 الأمر الضمنی المتعلق بقصد الأمر توصلی فلا یتوقف سقوطه علی الإتیان به بقصد امتثال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یفترق هذا الجزء و هو قصد الأمر عن غیره من الاجزاء</w:t>
      </w:r>
    </w:p>
    <w:p>
      <w:pPr>
        <w:pStyle w:val="BookText"/>
        <w:rPr/>
      </w:pPr>
      <w:r>
        <w:rPr>
          <w:rFonts w:ascii="IRNazanin" w:hAnsi="IRNazanin" w:eastAsia="IRNazanin"/>
          <w:color w:val="111111"/>
          <w:sz w:val="28"/>
          <w:sz w:val="28"/>
          <w:szCs w:val="28"/>
          <w:rtl w:val="true"/>
          <w:lang w:bidi="fa-IR"/>
        </w:rPr>
        <w:t>الخارجیة،فان قصد الأمر الضمنی فی المقام محقق لتمامیة المرکب فلا حالة منتظرة له بعد ذلک،و هذا بخلاف غیره من الاجزاء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یمکن الإتیان بجزء بقصد امره الا مع قصد الإتیان ببقیة اجزاء المرکب أیضا بداعی امتثال امره،مثلا لا یمکن الإتیان بالتکبیرة بقصد امرها الا مع قصد الإتیان ببقیة اجزاء الصلاة أیضا بداعی امتثال امرها و الا لکان الإتیان بها کذلک تشریعاً محرماً،لفرض عدم الأمر بها الا مرتبطة ببقیة الاجزاء ثبوتاً و سقوطاً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 هی ان توهم استحالة أخذ قصد الأمر فی متعلقه یقوم علی أساس أحد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الأمر مفروض الوجود فی مقام الجعل و الإنشاء، و لکن قد تقدم نقده بشکل موسع</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المأخوذ فی متعلقه قصد الأمر الاستقلالی بمعنی ان یکون الواجب مرکباً من الفعل الخارجی و قصد الأمر کذلک،و هذا غیر معقول،و ذلک لأن الفعل الخارجی مع فرض کونه جزء الواجب لا یعقل له الأمر الاستقلالی،لیکون الأمر متعلقاً به مع قصد ذاک الأمر له،ضرورة ان الأمر المتعلق به فی هذا الفرض لا یمکن الا الأمر الضمنی ففرض الأمر الاستقلالی له خلف یعنی یلزم من فرض ترکب الواجب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مما ذکرناه انه لا واقع موضوعی لهذا التوهم أصلا حیث ان المأخوذ فی متعلقه علی ما بیناه هو قصد الأمر الضمنی المتعلق به و لا مانع من أن یکون الواجب مرکباً منهما،غایة ما یمکن ان یقال ان لازم ذلک هو ان یکون أحد الأمرین الضمنیین متأخراً عن الآخر رتبة، فان الأمر الضمنی المتعلق بالفعل المزبور مقدم رتبة عن الأمر الضمنی المتعلق بقصده،و هذا لا محذور فیه أصلا بعد القول بالانحلال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الأساس یظهر اندفاع جمیع الوجوه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الوجه الأول فهو یبتنی علی ان یکون المأخوذ فی متعلق الأمر هو قصد الأمر الاستقلالی،و اما إذا کان المأخوذ فیه هو قصد الأمر الضمنی کما هو الصحیح فلا یلزم المحذور المزبور،و ذلک لأن قصد الأمر الضمنی فی کل جزء انما هو متأخر عن هذا الجزء لا عن جمیع الاجزاء و الشرائط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تقدم فی مبحث الصحیح و الأعم انه لا مانع من أن یکون الواجب مرکباً من جزءین طولیین،و من لحاظهما شیئاً واحداً و جعلهما متعلقاً لأمر واحد،و 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الوجه ساقط علی ضوء ما قدمناه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الثانی فهو أیضا یقوم علی أساس أن یکون المأخوذ فی متعلق الأمر کالصلاة مثلا هو قصد الأمر النفسیّ الاستقلالی،فعندئذ لا یتمکن المکلف من الإتیان بها واجدة لتمام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قصد الأمر الاستقلالی الا تشریعاً حیث لا أمر بها کذلک،لفرض انها جزء الواجب و الأمر المتعلق بالجزء لا یعقل أن یکون امراً استقلالیاً و إلا لزم الخلف،بل لا بد أن یکون أمراً ضمنیاً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افترضنا ان المأخوذ فیه هو قصد الأمر الضمنی فلا یلزم ذلک المحذور،لتمکن المکلف وقتئذ من الإتیان بالصلاة مع قصد امرها الضمنی،و بذلک یتحقق المرکب بکلا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المکلف و ان لم یتمکن من الإتیان بها بداعی أمرها قبل إنشائه و فی ظرفه الا أنه متمکن منه کذلک فی ظرف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ان المعتبر فی باب التکالیف انما هو القدرة علی</w:t>
      </w:r>
    </w:p>
    <w:p>
      <w:pPr>
        <w:pStyle w:val="BookText"/>
        <w:rPr/>
      </w:pPr>
      <w:r>
        <w:rPr>
          <w:rFonts w:ascii="IRNazanin" w:hAnsi="IRNazanin" w:eastAsia="IRNazanin"/>
          <w:color w:val="111111"/>
          <w:sz w:val="28"/>
          <w:sz w:val="28"/>
          <w:szCs w:val="28"/>
          <w:rtl w:val="true"/>
          <w:lang w:bidi="fa-IR"/>
        </w:rPr>
        <w:t>امتثالها فی هذا الظرف دون ظرف الإنشاء فلو افترضنا إن المکلف غیر متمکن فی ظرف الإنشاء،و لکنه متمکن فی ظرف الامتثال صح تکلیفه فالنتیجة ان التشریع یقوم علی أساس أن یکون المأخوذ فی المتعلق هو داعویة الأمر النفسیّ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القدرة یقوم علی أساس أن یکون المعتبر هو القدرة علی متعلقات الأحکام من حین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انه لا واقع موضوعی لکلا الأمرین،فاذن لا یلزم من أخذه فی المتعلق من المحذورین المزبورین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الوجه الثالث فلأنه أیضا مبتن علی ان یکون المأخوذ فی المتعلق هو قصد الأمر النفسیّ الاستقلالی،فعندئذ بطبیعة الحال یلزم من فرض وجوده عدمه،و ذلک لأن معنی أخذ داعویة الأمر بالصلاة فی متعلقه هو ان الصلاة جزء الواجب فإذا کانت جزء الواجب فلا محالة الأمر المتعلق بها ضمنی لا استقلالی،فاذن یلزم من وجوده عدمه و هو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ان المأخوذ فیه انما هو قصد الأمر الضمنی،و علیه فلا موضوع لهذا الوجه کما هو واضح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الرابع فلأنه یقوم علی أساس أن یکون ما أخذ داعویته فی متعلق الأمر کالصلاة مثلا عین ما یدعو إلیه،فعندئذ بطبیعة الحال یلزم داعویة الأمر لداعویة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ظهر من ضوء ما حققناه ان الأمر لیس کذلک،فان المأخوذ فی المتعلق انما هو داعویة الأمر الضمنی،و ما یدعو إلی داعویته انما هو امر ضمنی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مانع من ان یکون أحد امرین متعلقاً لأمر آخر و یدعو إلی داعویته،بداهة انه لا یلزم من ذلک داعویة الأمر لداعویة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ان الأمر المتعلق بالصلاة</w:t>
      </w:r>
    </w:p>
    <w:p>
      <w:pPr>
        <w:pStyle w:val="BookText"/>
        <w:rPr/>
      </w:pPr>
      <w:r>
        <w:rPr>
          <w:rFonts w:ascii="IRNazanin" w:hAnsi="IRNazanin" w:eastAsia="IRNazanin"/>
          <w:color w:val="111111"/>
          <w:sz w:val="28"/>
          <w:sz w:val="28"/>
          <w:szCs w:val="28"/>
          <w:rtl w:val="true"/>
          <w:lang w:bidi="fa-IR"/>
        </w:rPr>
        <w:t>مثلا مع داعویة امرها الضمنی بطبیعة الحال ینحل ذلک الأمر إلی امرین ضمنیین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بذات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متعلق بداعویة هذا الأمر یعنی الأمر المتعلق بذات الصلاة،و لا محذور فی ان یکون الأمر الضمنی یدعو إلی داعویة الأمر الضمنی الآخر،کما انه لا مانع من ان یکون الأمر النفسیّ الاستقلالی یدعو إلی داعویة الأمر النفسیّ الاخر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المأخوذ فیه الأمر النفسیّ الاستقلالی لزم داعویة الأمر لداعویة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انتهینا فی نهایة المطاف إلی هذه النتیجة و هی انه لا محذور فی أخذ داعویة الأمر الضمنی فی متعلق الأمر النفسیّ الاستقلالی لا من ناحیة التشریع،لابتنائه علی عدم الأمر بذات الفعل الخارجی کالصلاة مثلا، و لکن قد عرفت خلافه و ان الأمر الاستقلالی بها و ان کان منتفیاً الا ان الأمر الضمنی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عدم القدرة،لابتنائه علی اعتبار القدرة علی متعلقات التکالیف من حین الأمر،و قد عرفت نقده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الخلف،لابتنائه علی أن یکون المأخوذ فیه داعویة الأمر الاستقلالی و لکن قد سبق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ناحیة داعویة الأمر لداعویة نفسه، لابتنائه علی ان یکون الأمر المتعلق بالصلاة مع داعویة امرها عین ذلک الأمر،و لکن قد مر خلافه و ان الأمر المتعلق بالمجموع حیث انه ینحل إلی امرین ضمنیین فلا مانع من ان یکون أحد الأمرین متعلقاً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 المحذور المذکور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المرکب یمتاز عن بقیة المرکبات فی نقطتین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الإتیان بجزء فی بقیة المرکبات لا یمکن بداعی امره الضمنی الا فی ضمن الإتیان بالمجموع و الا لکان تشریعا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الإتیان به فی هذا المرکب بقصد امره الضمنی فلا مانع منه،بل هو موجب</w:t>
      </w:r>
    </w:p>
    <w:p>
      <w:pPr>
        <w:pStyle w:val="BookText"/>
        <w:rPr/>
      </w:pPr>
      <w:r>
        <w:rPr>
          <w:rFonts w:ascii="IRNazanin" w:hAnsi="IRNazanin" w:eastAsia="IRNazanin"/>
          <w:color w:val="111111"/>
          <w:sz w:val="28"/>
          <w:sz w:val="28"/>
          <w:szCs w:val="28"/>
          <w:rtl w:val="true"/>
          <w:lang w:bidi="fa-IR"/>
        </w:rPr>
        <w:t>لسقوط الأمر عنه،لفرض ان المرکب تحقق به بکلا جزئیه،و لا یتوقف تحقق جزئه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قصد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قصد امتثال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 الأمر المتعلق به توصلی و لا معنی لکونه تعبدیاً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الأوامر الضمنیة فی بقیة المرکبات أوامر عرضیة فلا یکون شیء منها فی طول الآخر و اما فی هذا المرکب فهی أوامر طولیة، فان الأمر الضمنی المتعلق بذات الصلاة مثلا فی مرتبة متقدمة بالإضافة إلی الأمر الضمنی المتعلق به و هو فی طوله و فی مرتبة متأخرة عنه،و لذا جعله داعیاً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ذکرناه انه لا مانع من أخذ قصد الأمر فی متعلقه فی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مقام الإثبات فان کان هنا دلیل یدلنا علی أخذه فیه فهو و الا فمقتضی الإطلاق عدم أخذه و کون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فی نهایة الشوط عدم تمامیة الدعوی الأولی و هی استحالة تقیید الواجب بقصد امره و أما الدعوی الثانیة و هی ان استحالة التقیید تستلزم استحالة الإطلاق فالکلام فیها یقع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التقابل بین الإطلاق و التقیید هل هو من تقابل العدم و الملکة أو من تقابل التضاد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ان التقابل بینهما من تقابل العدم و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استحالة التقیید تستلزم استحالة الإطلاق أم لا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المورد الأول فقد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التقابل بینهما تقابل العدم و الملکة،و فرع علی ذلک ان استحالة التقیید تستلزم استحالة الإطلاق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الحالات و الانقسامات الأولیة التی تعرض علی الموضوع أو المتعلق،و بین الحالات و الانقسامات الثانویة التی تعرض علیه بملاحظة تعلق الحکم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الإطلاق</w:t>
      </w:r>
    </w:p>
    <w:p>
      <w:pPr>
        <w:pStyle w:val="BookText"/>
        <w:rPr/>
      </w:pPr>
      <w:r>
        <w:rPr>
          <w:rFonts w:ascii="IRNazanin" w:hAnsi="IRNazanin" w:eastAsia="IRNazanin"/>
          <w:color w:val="111111"/>
          <w:sz w:val="28"/>
          <w:sz w:val="28"/>
          <w:szCs w:val="28"/>
          <w:rtl w:val="true"/>
          <w:lang w:bidi="fa-IR"/>
        </w:rPr>
        <w:t>و التقیید انما یتصوران بالإضافة إلی الانقسامات و القیود الأولیة،و لا یتصوران بالإضافة إلی الانقسامات و القیود الثانویة حیث ان التقیید بها مستحیل فإذا استحال التقیید استحال الإطلاق أیضاً،و من تلک القیود الثانویة قصد الأمر،و حیث ان تقیید الواجب به مستحیل فإطلاقه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التفصیل بین مقامی الإثبات و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مقام الإثبات فلا ینبغی الشک فی ان التقابل بینهما من تقابل العدم و الملکة،و ذلک لأن الإطلاق فی هذا المقام عبارة عن عدم التقیید بالإضافة إلی ما هو قابل له،کما إذا فرض ان المتکلم فی مقام البیان و هو متمکن من الإتیان بالقید و مع ذلک لم یأت به فعندئذ تحقق إطلاق لکلامه و من الطبیعی ان مرد هذا الإطلاق لیس الا إلی عدم بیان المتکلم القید، فالإطلاق فی هذا المقام لیس امراً وجودیاً،بل هو امر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التقیید،فانه امر وجودی و عبارة عن خصوصیة زائدة فی الموضوع أو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فالمتکلم إذا کان فی مقام البیان فان نصب قرینة علی اعتبار خصوصیة زائدة فیه فلا إطلاق لکلامه من هذه الناحیة،و ان لم ینصب قرینة علی اعتبارها فله إطلاق و لا مانع من التمسک به و منه یستکشف الإطلاق فی مقام الثبوت،و من الواضح ان الإطلاق بهذا المعنی امر عدمی،کما ان التقیید المقابل له امر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استحالة التقیید فی هذا المقام تستلزم استحالة الإطلاق و بالعکس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مقام الثبوت فالصحیح ان المقابلة بینهما مقابلة الضدین لا العدم و الملکة،و ذلک لأن الإطلاق فی هذا المقام عبارة عن رفض القیود و الخصوصیات و لحاظ عدم دخل شیء منها فی الموضوع أو المتعلق،و التقیید عبارة عن لحاظ دخل خصوصیة من الخصوصیات فی الموضوع أو المتعلق و من الطبیعی ان کل من الإطلاق و التقیید بهذا المعنی امر وجودی</w:t>
      </w:r>
    </w:p>
    <w:p>
      <w:pPr>
        <w:pStyle w:val="BookText"/>
        <w:rPr/>
      </w:pPr>
      <w:r>
        <w:rPr>
          <w:rFonts w:ascii="IRNazanin" w:hAnsi="IRNazanin" w:eastAsia="IRNazanin"/>
          <w:color w:val="111111"/>
          <w:sz w:val="28"/>
          <w:sz w:val="28"/>
          <w:szCs w:val="28"/>
          <w:rtl w:val="true"/>
          <w:lang w:bidi="fa-IR"/>
        </w:rPr>
        <w:t>بیان ذلک ان الخصوصیات و الانقسامات الطارئة علی الموضوع أو المتعلق سواء أ کانت تلک الخصوصیات من الخصوصیات النوعیة أو الصنفیة أو الشخصیة فلا تخلو من ان یکون لها دخل فی الحکم و الغرض أولا یکون لها دخل فیه أصلا و لا ثالث لهما،فعلی الأول بطبیعة الحال یتصور المولی الموضوع أو المتعلق مع تلک الخصوصیة التی لها دخل فیه،و هذا هو معنی التقیید و علی الثانی فلا محالة یتصور الموضوع أو المتعلق مع لحاظ عدم خصوصیة من هذه الخصوصیات و رفضها تماماً،و هذا هو معنی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النسبة بین اللحاظ الأول و اللحاظ الثانی نسبة التضاد فلا یمکن اجتماعهما فی شیء واحد من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لا یخلو من ان یقوم بالطبیعی الجامع بین کافة خصوصیاته أو یقوم بحصة خاصة منه و لا ثالث بینهما،فعلی الأول لا بد من لحاظه علی نحو الإطلاق و السریان رافضاً عنه جمیع القیود و الخصوصیات الطارئة علیه أثناء وجوده و تخصصه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بد من لحاظ تلک الحصة الخاصة و لا یعقل لهما ثالث،فان مرد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لحاظه بلا رفض الخصوصیات و بلا لحاظ خصوصیة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الإهمال فی الواقعیات و من الطبیعی ان الإهمال فیها من المولی الملتفت مستحیل،و علیه فالموضوع أو المتعلق فی الواقع اما مطلق أو 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الإطلاق و التقیید علی ضوء هذا البیان امران وجودیان،فاذن بطبیعة الحال کانت العلاقة بینهما علاقة الضدین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المورد الثانی و هو ما إذا سلمنا ان المقابلة بین الإطلاق و التقیید مقابلة العدم و الملکة لا الضدین و افترضنا ان التقیید فی محل الکلام مستحیل لتمامیة الوجوه المتقدمة أو بعضها فهل تستلزم استحالة التقیید استحالة الإطلاق أم لا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p>
    <w:p>
      <w:pPr>
        <w:pStyle w:val="BookText"/>
        <w:rPr/>
      </w:pPr>
      <w:r>
        <w:rPr>
          <w:rFonts w:ascii="IRNazanin" w:hAnsi="IRNazanin" w:eastAsia="IRNazanin"/>
          <w:color w:val="111111"/>
          <w:sz w:val="28"/>
          <w:sz w:val="28"/>
          <w:szCs w:val="28"/>
          <w:rtl w:val="true"/>
          <w:lang w:bidi="fa-IR"/>
        </w:rPr>
        <w:t>بدعوی ان لازم کون التقابل بین الإطلاق و التقیید تقابل العدم و الملکة اعتبار کون المورد قابلا للتقیید،فما لم یکن قابلا له لم یکن قابلا للإطلاق أیضاً،و لکن الصحیح هو ان استحالة التقیید بشیء فی مرحلة الثبوت تستلزم ضرورة الإطلاق فیها أو ضرورة التقیید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الأولی فهی خاطئة نقضاً و 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نقضاً فبعدة موارد منها ان الإنسان جاهل بحقیقة ذات الواجب تعالی و لا یتمکن من الإحاطة بکنه ذاته سبحانه حتی نبینا محمد صلی اللّه علیه و آله و ذلک لاستحالة إحاطة الممکن بالواجب،فإذا کان علم الإنسان بذاته تعالی مستحیلا لکان جهله بها ضروریاً مع ان التقابل بین الجهل و العلم من تقابل العدم و الملکة،فلو کانت استحالة أحدهما تستلزم استحالة الآخر لزم استحالة الجهل فی مفروض المقام،مع انه ضروری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 الإنسان یستحیل ان یکون قادراً علی علی الطیران فی السماء مع ان عجزه عنه ضروری و لیس بمستحیل،فلو کانت استحالة أحد المتقابلین بتقابل العدم و الملکة تستلزم استحالة الآخر لکانت استحالة القدرة فی مفروض المثال تستلزم استحالة العجز،مع ان الأمر 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ان کل أحد یستطیع مثلا حفظ صفحة أو أکثر من أی کتاب شاء و أراد،و لکنه لا یستطیع حفظ جمیع الکتب بشتی أنواعها و فنونها،بل لا یستطیع حفظ مجلدات البحار مثلا أجمع و هذا لا یستلزم خروجه عن القابلیة بتاتاً و انه لا یستطیع حفظ صفحة واحدة أیضاً ببیان ان استحالة أحد المتقابلین بتقابل العدم و الملکة تستلزم استحالة الآخر بداهة ان استطاعته لحفظ صفحة واحدة ضروریة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حلا فلان قابلیة المحل المعتبرة فی التقابل المذکور لا یلزم ان تکون</w:t>
      </w:r>
    </w:p>
    <w:p>
      <w:pPr>
        <w:pStyle w:val="BookText"/>
        <w:rPr/>
      </w:pPr>
      <w:r>
        <w:rPr>
          <w:rFonts w:ascii="IRNazanin" w:hAnsi="IRNazanin" w:eastAsia="IRNazanin"/>
          <w:color w:val="111111"/>
          <w:sz w:val="28"/>
          <w:sz w:val="28"/>
          <w:szCs w:val="28"/>
          <w:rtl w:val="true"/>
          <w:lang w:bidi="fa-IR"/>
        </w:rPr>
        <w:t>شخصیة فی جزئیات مواردها،بل یجوز أن تکون صنفیة أو نوعیة أو 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 الفلاسفة ان القابلیة المعتبرة بین الاعدام و الملکات لیست القابلیة الشخصیة بخصوصها فی کل مورد،بل الأعم منها و من القابلیة الصنفیة و النوعیة و الجنسیة حسب اختلاف الموارد و المقامات فلا یعتبر فی صدق العدم المقابل للملکة علی مورد ان یکون ذلک المورد بخصوصه قابلا للاتصاف بالوجود أی الملکة،بل کما یکفی ذلک یکفی فی صدقه علیه ان یکون صنف هذا الفرد أو نوعه أو جنسه قابلا للاتصاف بالوجود و ان لم یکن شخص هذا الفرد قابلا للاتصاف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 ببیان الأمثلة المتقدمة فان الإنسان قابل للاتصاف بالعلم و المعرفة،و لکن قد یستحیل اتصافه به فی خصوص مورد لأجل خصوصیة فیه،و ذلک کالعلم بذات الواجب تعالی حیث یستحیل اتصاف الإنسان به مع ان صدق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ضروری،و من الطبیعی ان هذا لیس الا من ناحیة ان القابلیة المعتبرة فی الاعدام و الملکات لیست خصوص القابلیة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فی المثال الثانی،فان اتصاف الإنسان بالعجز عن الطیران إلی السماء بلحاظ قابلیته فی نفسه للاتصاف بالقدرة، لا بلحاظ إمکان اتصافه بها فی خصوص هذا المورد،و قد عرفت انه یکفی فی صدق العدم القابلیة النوعیة و هی موجودة فی مفروض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المثال الثالث،فان استطاعة کل أحد لحفظ صفحة أو أکثر و عدم استطاعته لحفظ جمیع مجلدات البحار مثلا لا یوجب خروجه عن القابلیة النوعیة أو الجنسیة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بوضوح انه لا یعتبر فی صدق العدم المقابل للملکة علی مورد قابلیة ذلک المورد بشخصه للاتصاف بتلک الملکة،بل یکفی فی ذلک قابلیة صنفه أو نوعه أو جنسه للاتصاف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w:t>
      </w:r>
    </w:p>
    <w:p>
      <w:pPr>
        <w:pStyle w:val="BookText"/>
        <w:rPr/>
      </w:pPr>
      <w:r>
        <w:rPr>
          <w:rFonts w:ascii="IRNazanin" w:hAnsi="IRNazanin" w:eastAsia="IRNazanin"/>
          <w:color w:val="111111"/>
          <w:sz w:val="28"/>
          <w:sz w:val="28"/>
          <w:szCs w:val="28"/>
          <w:rtl w:val="true"/>
          <w:lang w:bidi="fa-IR"/>
        </w:rPr>
        <w:t>انه لا ملازمة بین الاعدام و الملکات فی الإمکان و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ما أوقعه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الوهم ما هو المشهور فی الألسنة من اعتبار قابلیة المحل للوجود فی التقابل المزبور و من هنا لا یصح إطلاق العمی علی الجدار مثلا لعدم کونه قابلا للاتصاف بالبصر،و کذا لا یصح إطلاق الجاهل أو العاجز علیه،لعدم القابلیة الشخصیة فی تمام جزئیات مواردها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عرفت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عدم صحة الإطلاق فی هذه الأمثلة من ناحیة فقدان القابلیة بتمام اشکالها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الدعوی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استحالة التقیید تستلزم ضرورة الإطلاق أو ضرورة التقیید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الإهمال فی الواقعیات مستحیل،و ذلک لأن الغرض الداعی إلی جعل الحکم و اعتباره لا یخلو من ان یقوم بالطبیعی الجامع بین خصوصیاته من دون مدخلیة شیء منها فیه،أو یقوم بحصة خاصة منه و لا ثالث لهما،فعلی الأول لا محالة یلاحظه المولی فی مقام جعل الحکم و اعتباره علی نحو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محالة یلاحظ تلک الحصة الخاصة منه فحسب،و علی کلا التقدیرین فالإهمال فی الواقع غیر معقول فالحکم علی الأول مطلق،و علی الثانی مقید،و لا فرق فی ذلک بین الانقسامات الأولیة و الثانویة،بداهة ان المولی الملتفت إلی انقسام الصلاة مع قصد الأمر و بدونه خارجا و فی الواقع بطبیعة الحال أما ان یعتبرها فی ذمة المکلف علی نحو الإطلاق أو یعتبرها مقیدة بقصد الأمر أو مقیدة بعدم قصده،و لا یتصور رابع،لأن مرد الرابع إلی الإهمال بالإضافة إلی هذه الخصوصیات و هو غیر معقول،کیف حیث ان مرجعه إلی عدم علم المولی بمتعلق حکمه أو موضوعه من حیث السعة و الضیق و تردده فی ذلک،و من الطبیعی ان تردده فیه یستلزم تردده فی نفس حکمه و هو من الحاکم غیر معقول،و عندئذ إذا افترضنا استحالة تقییدها بقصد الأمر</w:t>
      </w:r>
    </w:p>
    <w:p>
      <w:pPr>
        <w:pStyle w:val="BookText"/>
        <w:rPr/>
      </w:pPr>
      <w:r>
        <w:rPr>
          <w:rFonts w:ascii="IRNazanin" w:hAnsi="IRNazanin" w:eastAsia="IRNazanin"/>
          <w:color w:val="111111"/>
          <w:sz w:val="28"/>
          <w:sz w:val="28"/>
          <w:szCs w:val="28"/>
          <w:rtl w:val="true"/>
          <w:lang w:bidi="fa-IR"/>
        </w:rPr>
        <w:t>فبطبیعة الحال تعین أحد الأمرین الآخرین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أو التقیید بخلافه و إذا فرضنا ان التقیید بخلافه أیضا مستحیل کما هو کذلک حیث ان الغرض من الأمر هو کونه داعیاً فلا معنی لتقیید المأمور به بعدم کونه داعیاً فلا محالة یتعین الإطلاق</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فلازم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استحالة التقیید فی مورد تستلزم استحالة الإطلاق فیه إهمال الواقع و انه لا یکون مقیداً به و لا یکون مطلقاً،و قد عرفت ان مرجع هذا إلی عدم علم الحاکم بحدود موضوع حکمه أو متعلقه من حیث السعة و الضیق و هو غیر معقول،و علیه حیث استحال تقیید المأمور به کالصلاة مثلا بقصد الأمر علی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للوجوه المتقدمة من ناحیة،و استحال تقییده بعدم قصده من ناحیة أخری حیث انه علی خلاف الغرض من الأمر فالإطلاق ضروری یعنی ان المأمور به هو الطبیعی الجامع بلا دخل لقصد الأمر فیه وجوداً و عدماً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قیود الموضوع و قیود المتعلق و کذا لا فرق بین القیودات الأولیة و القیودات الثانویة ضرورة ان الإهمال کما لا یعقل بالإضافة إلی القیودات الأولیة کذلک لا یعقل بالإضافة إلی القیودات الثانویة فان الحکم المجعول من قبل المولی الملتفت إلی تلک القیودات لا یخلو من أن یکون مطلقاً بإطلاق موضوعه أو متعلقه بالإضافة إلیها یعنی لا دخل لشیء منها فیه أو یکون مقیداً بها و لا ثالث فی البین و علیه فإذا افترضنا استحالة التقیید بقید فلا محالة أحد امرین ضروری اما الإطلاق أو التقیید بغیره لاستحالة الإهمال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أشار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من انه إذا استحال التقیید وجب الإطلاق نعم الإهمال فی مقام الإثبات و الدلالة أمر معقول و ذلک لأن المولی إذا کان فی مقام البیان فان نصب قرینة علی التقیید دل کلامه علی ذلک و ان لم ینصب قرینة علی ذلک</w:t>
      </w:r>
    </w:p>
    <w:p>
      <w:pPr>
        <w:pStyle w:val="BookText"/>
        <w:rPr/>
      </w:pPr>
      <w:r>
        <w:rPr>
          <w:rFonts w:ascii="IRNazanin" w:hAnsi="IRNazanin" w:eastAsia="IRNazanin"/>
          <w:color w:val="111111"/>
          <w:sz w:val="28"/>
          <w:sz w:val="28"/>
          <w:szCs w:val="28"/>
          <w:rtl w:val="true"/>
          <w:lang w:bidi="fa-IR"/>
        </w:rPr>
        <w:t>دل علی الإطلاق و اما إذا لم یکن فی مقام البیان و کان فی مقام الإهمال و الإجمال اما لأجل مصلحة فیه أو لوجود مانع لم یدل کلامه لا علی الإطلاق و لا علی التقیید و أصبح مهملا فلا یمکن التمسک به و لعل من هذا القبیل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ضربتم فی الأرض فلا جناح علیکم ان تقصروا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الآیة الکریمة تشیر إلی وجوب القصر عند تحقق الضرب فی الأرض و لکنها أهملت التعرض لمقدار الضرب و تحدیده بحدوده الخاصة فتکون مهملة من هذه الناحیة فلا یمکن التمسک بإطلاقها و أمثلة ذلک کثیرة فی الآیات و الروایات الا ان الإطلاق و التقیید فی مقام الإثبات خارج عن محل البحث هنا حیث انه فی الإطلاق و التقیید فی مرحلة الثبوت و الواقع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التقابل بین الإطلاق و التقیید تقابل الضدین لا العدم و الملکة کما اختاره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لو افترضنا ان التقابل بینهما تقابل العدم و الملکة لا التضاد الا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استحالة التقیید تستلزم استحالة الإطلاق خاطئ،و ذلک لأنها تقوم علی أساس اعتبار القابلیة الشخصیة فی العدم و الملکة،و لکن قد عرفت ان القابلیة المعتبرة أعم من أن تکون شخصیة أو صنفیة أو نوعیة أو جنسیة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استحالة التقیید بشیء تستلزم ضرورة الإطلاق أو التقیید بغیره،لاستحالة الإهمال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إمکان أخذ قصد الأمر فی متعلقه و عدم إمکانه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الکلام فی بقیة الدواعی القربیة کقصد المحبوبیة،أو قصد المصلحة أو الإتیان بالعبادة بداعی ان اللّه سبحانه و تعالی أهلا لها،أو غیر ذلک</w:t>
      </w:r>
    </w:p>
    <w:p>
      <w:pPr>
        <w:pStyle w:val="BookText"/>
        <w:rPr/>
      </w:pPr>
      <w:r>
        <w:rPr>
          <w:rFonts w:ascii="IRNazanin" w:hAnsi="IRNazanin" w:eastAsia="IRNazanin"/>
          <w:color w:val="111111"/>
          <w:sz w:val="28"/>
          <w:sz w:val="28"/>
          <w:szCs w:val="28"/>
          <w:rtl w:val="true"/>
          <w:lang w:bidi="fa-IR"/>
        </w:rPr>
        <w:t>فهل یمکن اعتبار تلک الدواعی فی متعلق الأمر أم لا،و علی تقدیر الإمکان فهل یجوز التمسک بالإطلاق لإثبات عدم اعتبارها أو لا یجوز،فالبحث هنا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أخذها فی متعلق الأمر و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التمسک بالإطلاق و 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أخذ تلک الدواعی فی متعلق الأمر و ان کان بمکان من الإمکان الا انا نعلم قطعاً بعدم أخذها فی العبادات،و ذلک لأن تلک الدواعی لو کانت مأخوذة فی متعلق الأمر لم تصح العبادة بدون قصدها و ان کان قاصداً لامتثال الأمر،مع انه لا شبهة فی صحتها إذا أوتی بها بداعی امرها من دون الالتفات إلی أحد هذه الدواعی فضلا عن قصدها،و هذا کاشف قطعی عن عدم 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الدواعی القربیة بکافة أصنافها لم تؤخذ فی متعلق الأمر،غایة الأمر عدم أخذ بعضها من ناحیة الاستحالة،و بعضها الآخر من ناحیة وجود القطع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ما ذکره من صحة العبادة مع قصد امرها و بدون قصد تلک الدواعی لا یکشف الا عن عدم اعتبارها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اعتبار الجامع بین الجمیع و هو إضافة العمل إلیه تعالی فهو بمکان من الإمکان و لا دلیل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اعتباره فلعل صحة العبادة المأتی بها بداعی امرها انما هی من ناحیة تحقق الجامع القربی به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بکلمة واضحة اننا لو افترضنا ان تقیید العبادة بقصد الأمر مستحیل و افترضنا أیضا الیقین الخارجی بعدم تقییدها ببقیة الدواعی القربیة أیضا، و لکنه لا مانع من تقییدها بالجامع لا من الناحیة الأولی لما عرفت من ان الجامع بین المقدور و غیر المقدور مقدور،و لا مانع من تعلق التکلیف</w:t>
      </w:r>
    </w:p>
    <w:p>
      <w:pPr>
        <w:pStyle w:val="BookText"/>
        <w:rPr/>
      </w:pPr>
      <w:r>
        <w:rPr>
          <w:rFonts w:ascii="IRNazanin" w:hAnsi="IRNazanin" w:eastAsia="IRNazanin"/>
          <w:color w:val="111111"/>
          <w:sz w:val="28"/>
          <w:sz w:val="28"/>
          <w:szCs w:val="28"/>
          <w:rtl w:val="true"/>
          <w:lang w:bidi="fa-IR"/>
        </w:rPr>
        <w:t>به،و علیه فعدم إمکان تقیید العبادة بخصوص قصد الأمر لا یستلزم عدم إمکان تقییدها بالجامع بینه و بین غیره من الدواعی،لعدم الملازمة بینهما أصلا،و لا من الناحیة الثانیة،لعدم القطع الخارجی بعدم اعتباره أیضاً فاذن لا مانع من أخذ الجامع القربی بین هذه الدواعی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لازم ذلک هو ان یکون الإتیان بذات الصلاة مثلا بداعی امرها تشریعاً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محرماً،لفرض ان الأمر قد تعلق بها مع قصد ذلک الجامع و لا یتعلق بذات الصلاة وحدها،مع انه لا شبهة فی صحة الإتیان بها بداعی امرها،و من الطبیعی ان ذلک یکشف عن تعلق الأمر بذاتها لا بها مع قصد التقرب،و علیه فکیف یحتمل أخذ الجامع القربی فیها خاطئ جداً لما تقدم بشکل موسع فی ضمن البحوث السابقة من ان الإتیان بالعبادة بداعی امرها لا یستدعی تعلق الأمر النفسیّ الاستقلالی بذاتها،بل یمکن الإتیان بها بداعی امرها الضمنی،و المفروض ان الأمر الضمنی موجود،فاذن لا تشریع فی البین أصلا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المقام کلام و هو ان الدواعی القربیة حیث کانت بأجمعها فی عرض واحد و ان الجامع بین الجمیع هو کون العمل للّه تعالی کما یستفاد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عمله بنیة صالحة یقصد بها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أخذها فی المأمور به،و ذلک لأن الداعی أیاً منها فرض فهو فی مرتبة سابقة علی الإرادة المحرکة للعمل فإذا کان کذلک استحال کونه فی عرض العمل الصادر عن الإرادة التکوینیة،فان المفروض سبقه علی الإرادة حیث ان الإرادة تنبعث منه،و العمل متأخر عن الإرادة علی الفرض فإذا لم یمکن وقوع الداعی فی حیز الإرادة التکوینیة فلا یمکن وقوعه فی حیز الإرادة التشریعیة أیضا،بداهة ان متعلق الإرادة التشریعیة هو بعینه ما یوجده العبد فی الخارج و تتعلق به إرادته التکوینیة فلو لم یمکن تعلق</w:t>
      </w:r>
    </w:p>
    <w:p>
      <w:pPr>
        <w:pStyle w:val="BookText"/>
        <w:rPr/>
      </w:pPr>
      <w:r>
        <w:rPr>
          <w:rFonts w:ascii="IRNazanin" w:hAnsi="IRNazanin" w:eastAsia="IRNazanin"/>
          <w:color w:val="111111"/>
          <w:sz w:val="28"/>
          <w:sz w:val="28"/>
          <w:szCs w:val="28"/>
          <w:rtl w:val="true"/>
          <w:lang w:bidi="fa-IR"/>
        </w:rPr>
        <w:t>الإرادة التکوینیة بشیء لم یمکن تعلق الإرادة التشریعیة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الداعی حیث کان علة لحدوث الإرادة التکوینیة فی نفس المکلف کان مقدماً علیها رتبة و هی متأخرة عنه کذلک فلو افترضنا ان الإرادة تتعلق به لزم کونها مقدمة علیه رتبة،و مرد هذا إلی تقدم الشیء علی نفسه و هو محال،فإذا لم یمکن أخذ کل واحد من تلک الدواعی فی المأمور به لم یمکن أخذ الجامع بینها فیه بعین البیان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 أولا بالنقض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بالحل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فلو 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إمکان تعلق الإرادة التشریعیة و التکوینیة بداعی من الدواعی القربیة لکان ذلک موجباً لعدم إمکان تعلقهما به بمتمم الجعل و بالأمر الثانی أیضا،مع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بإمکان أخذه بالأمر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ما عرفت من ان الداعی عبارة عما تنبعث الإرادة منه فی نفس المکلف للقیام بالعمل،و علیه فبطبیعة الحال تکون الإرادة متأخرة عنه،فاذن کیف یعقل ان تتعلق الإرادة به کما تتعلق بالفعل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فرق فی استحالة أخذه فی متعلق الإرادة بین ان یکون بالأمر الأول أو بالأمر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فی الإرادة الشخصیة حیث انها لا یعقل أن تتعلق بما تنبعث منه،بداهة استحالة تعلق الإرادة الناشئة عن داع بذلک الداعی،لتأخرها عنه رتبة فکیف تتقدم علیه کذلک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ان هذه الإرادة معلولة لذلک الداعی فکیف یعقل ان تتقدم علیه و تتعلق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تعلق فرد أخر من الإرادة به غیر الفرد الناشئ منه فلا استحالة فیه أصلا،و ما نحن فیه من هذا القبیل،و ذلک لأن الواجب فیه مرکب علی الفرض من فعل خارجی کالصلاة مثلا و فعل نفسانی کأحد الدواعی القربیة حیث انه فعل اختیاری للنفس یصدر منها باختیارها و إرادتها</w:t>
      </w:r>
    </w:p>
    <w:p>
      <w:pPr>
        <w:pStyle w:val="BookText"/>
        <w:rPr/>
      </w:pPr>
      <w:r>
        <w:rPr>
          <w:rFonts w:ascii="IRNazanin" w:hAnsi="IRNazanin" w:eastAsia="IRNazanin"/>
          <w:color w:val="111111"/>
          <w:sz w:val="28"/>
          <w:sz w:val="28"/>
          <w:szCs w:val="28"/>
          <w:rtl w:val="true"/>
          <w:lang w:bidi="fa-IR"/>
        </w:rPr>
        <w:t>و بلا واسطة إحدی قواها کقصد الإقامة و ما شاکله،و قد تقدم تفصیل ذلک بصورة موسعة فی ضمن البحوث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سابقاً بشکل مفصل ان الملاک فی کون الفعل اختیاریاً ما کان مسبوقاً باعمال القدرة و الاختیار سواء أ کان من الأفعال الخارجیة أم کان من الأفعال النفسانیّة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هاتین الناحیتین هی ان الاختیار المتعلق بالفعل الخارجی کالصلاة مثلا غیر الاختیار المتعلق بالفعل النفسانیّ،فان تعدد الفعل بطبیعة الحال یستلزم تعدد الاختیار و إعمال القدرة فلا یعقل تعلق اختیار واحد بهما معاً،فاذن لا یلزم المحذور المتقدم حیث ان الاختیار المتعلق بالفعل الخارجی هو الناشئ عن الفعل النفسانیّ یعنی أحد الدواعی القربیة،و الاختیار المتعلق به غیر ذلک الاختیار و لم ینشأ منه 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الإرادة التشریعیة تتعلق بما یوجده العبد و تتعلق به إرادته التکوینیة فیرد علیه ما ذکرناه سابقاً من انه لا معنی للإرادة التشریعیة فی مقابل الإرادة التکوینیة الا ان یکون المراد من الإرادة التشریعیة الأمر الصادر من المولی المتعلق بفعل المکلف،و لکن علی هذا الفرض فالإرادة التشریعیة فی المقام واحدة دون الإرادة التکوینیة،و ذلک لأن وحدة الإرادة التشریعیة و تعددها تتبع وحدة الغرض و تعدده و حیث ان الغرض فی المقام واحد قائم بالمجموع المرکب منهما،لفرض کون الواجب ارتباطیاً فبطبیعة الحال الإرادة التشریعیة المتعلقة به أیضا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انه لا مانع من أخذ الجامع بین جمیع الدواعی القربیة فی متعلق الأمر و ان قلنا باستحالة أخذ خصوص قصد الأمر فیه کما انه لا مانع من أخذ بقیة الدواعی القربیة فیه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افترض استحالة أخذ قصد الأمر فی متعلقه من ناحیة و الیقین بعدم أخذ غیره من الدواعی القربیة فیه من ناحیة أخری</w:t>
      </w:r>
    </w:p>
    <w:p>
      <w:pPr>
        <w:pStyle w:val="BookText"/>
        <w:rPr/>
      </w:pPr>
      <w:r>
        <w:rPr>
          <w:rFonts w:ascii="IRNazanin" w:hAnsi="IRNazanin" w:eastAsia="IRNazanin"/>
          <w:color w:val="111111"/>
          <w:sz w:val="28"/>
          <w:sz w:val="28"/>
          <w:szCs w:val="28"/>
          <w:rtl w:val="true"/>
          <w:lang w:bidi="fa-IR"/>
        </w:rPr>
        <w:t>فبطبیعة الحال کان عدم أخذ الجامع بین جمیع هذه الدواعی أیضاً متیقناً، لفرض انه لا یعم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خصوص قصد الأمر فی متعلقه حیث انه مستحیل فلا معنی لأخذ الجامع بینه و بین غیره من الدواعی القربیة فیه،و عندئذ فلو کان الجامع مأخوذاً فلا بد ان یکون الجامع بین بقیة الدواعی و هو غیر مأخوذ قطعاً و الا لم تکن العبادة صحیحة بدون أحد تلک الدواعی و ان کانت مع قصد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یظهر مما حققناه سابقاً و حاصله هو ان الإطلاق عبارة عن رفض القیود و ملاحظة عدم دخل شیء من الخصوصیات فیه من الخصوصیات النوعیة أو الصنفیة أو الشخصیة،و لیس عبارة عن الجمع بین القیود و الخصوصیات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مانع من أخذ الجامع بین جمیع هذه الدواعی القربیة فی العبادات،و لا یستلزم عدم اعتبار کل واحد من تلک الدواعی فیها عدم أخذ الجامع،و ذلک لأن معنی أخذ الجامع لیس أخذ خصوص قصد الأمر و قصد المحبوبیة و قصد الملاک و نحو ذلک من الدواعی فی المتعلق لیلزم المحذور السابق،لما عرفت من انه یقوم علی أساس ان یکون معنی الإطلاق هو الجمع بین القیود و لحاظ دخل الجمیع فیه،و لکن قد عرفت خطاء هذا التفسیر،بل معناه لحاظ عدم دخل شیء منها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انه لا محذور فی ذلک،فان المحذور انما هو فی أخذ خصوص قصد الأمر لا فی عدم أخذه،و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لو أمکن للمکلف إیجاد المطلق المعری عنه جمیع الخصوصیات فقد حصل الغرض و امتثل الأمر،مثلا ففی مثل قولنا أعتق رقبة الّذی لاحظ المولی طبیعی الرقبة من دون ملاحظة خصوصیة من الخصوصیات فیها لو تمکن المکلف من إیجاد عتق الرقبة خالیاً عن تمام الخصوصیات لامتثل الأمر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لحد الآن قد أصبحت انه لا مانع من أخذ خصوص قصد</w:t>
      </w:r>
    </w:p>
    <w:p>
      <w:pPr>
        <w:pStyle w:val="BookText"/>
        <w:rPr/>
      </w:pPr>
      <w:r>
        <w:rPr>
          <w:rFonts w:ascii="IRNazanin" w:hAnsi="IRNazanin" w:eastAsia="IRNazanin"/>
          <w:color w:val="111111"/>
          <w:sz w:val="28"/>
          <w:sz w:val="28"/>
          <w:szCs w:val="28"/>
          <w:rtl w:val="true"/>
          <w:lang w:bidi="fa-IR"/>
        </w:rPr>
        <w:t>الأمر فی 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 المانع منه فلا مانع من أخذ الجامع القربی فیه،بداهة ان ما ذکر من المحاذیر لا یلزم شیء منها علی تقدیر أخذه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الدواعی القربیة بکافة أصنافها فی عرض واحد فلیس واحد منها فی طول الآخر،فان المعتبر فی العبادة، هو الإتیان بها بقصد التقرب إلی المولی،و هو یتحقق بإضافة الفعل إلیه حیث لا واقع له ما عدا ذلک،و من المعلوم ان الإضافة جامعة بین جمیع أنحاء قصد القربة،و من ذلک یظهر ان کل واحد من الدواعی القربیة غیر مأخوذ فی متعلق الأمر،و المأخوذ انما هو الجامع بین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لو أتی المکلف بالعبادة بأی داع من تلک الدواعی لکانت صحیحة،و لا خصوصیة لواحد منها بالإضافة إلی الآخر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 سلمنا ان أخذ الجامع القربی فی متعلق الأمر أیضا مستحیل،و لکن للمولی التوصل إلی غرضه فی الواجبات العبادیة بأخذ ما یلازم قصد الأمر فیها،بیان ذلک ان کل عمل صادر عن الفاعل المختار لا بد أن یکون صدوره عن داع من الدواعی التی تدعو المکلف نحو العمل و تبعث نحوه،و من الواضح أن الداعی لا یخلو من ان یکون داعیاً نفسانیاً أو یکون داعیاً إلهیاً فلا ثالث لهما،و علیه فلو أخذ المولی فی متعلق أمره عدم إتیانه بداع نفسانی فقد وصل به إلی غرضه،حیث ان هذا العنوان العدمی ملازم لإتیان الفعل المأمور به مضافا به إلی المولی،مثلا لو امر بالصلاة مقیدة بعدم إتیانها بداع من الدواعی النفسانیّة فقد أخذ فی متعلق امره عنواناً عدمیاً ملازماً لإتیان الصلاة بداع إلهی،و بهذه الطریقة یتمکن المولی ان یتوصل إلی غرضه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فرض محالا انفکاک العمل العبادی المعنون بالعنوان المذکور عن الدواعی الإلهیة و بالعکس لزم</w:t>
      </w:r>
    </w:p>
    <w:p>
      <w:pPr>
        <w:pStyle w:val="BookText"/>
        <w:rPr/>
      </w:pPr>
      <w:r>
        <w:rPr>
          <w:rFonts w:ascii="IRNazanin" w:hAnsi="IRNazanin" w:eastAsia="IRNazanin"/>
          <w:color w:val="111111"/>
          <w:sz w:val="28"/>
          <w:sz w:val="28"/>
          <w:szCs w:val="28"/>
          <w:rtl w:val="true"/>
          <w:lang w:bidi="fa-IR"/>
        </w:rPr>
        <w:t>کون العبادة صحیحة علی الأول و باطلة علی الثانی،و هذا مما لا یعقل أن یلتزم به فقیه قطعاً،بداهة صحة العبادة مع قصد القربة و ان لم یتحقق العنوان المزبور و عدم تعقل صحتها بدونه و ان تحقق ذلک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غرض المولی من أخذ ذلک العنوان الملازم فی العبادات انما هو التوصل به إلی عرضه خارجاً،و حیث ان عدم الإتیان بالعبادة بداع نفسانی فی الخارج ملازم للإتیان بها بداع إلهی و لا ینفک أحدهما عن الآخر خارجاً فلا مانع من اعتباره فیها توصلا إلی مقصوده،و أما فرض الانفکاک محالا فلا أثر له أصلا حیث انه لا یخرج عن مجرد الفرض من دون واقع موضوعی له،و الأثر انما هو للانفکاک خارجاً و هو غیر متحقق و لو تنزلنا عن ذلک أیضا و سلمنا بان التقیید کما لا یمکن بداعی الأمر و لا بالجامع بینه و بین غیره کذلک لا یمکن بما یکون ملازماً له،و لکن مع ذلک یمکن للمولی التوصل إلی مقصوده إذا تعلق بالعمل مع قصد القربة بالأخبار عن ذلک بجملة خبریة بعد الأمر به أولا کقوله تجب الصلاة مع قصد القربة،و ان غرضی لا یحصل من الأمر المتعلق بها الا بإتیانها بداعی الأمر 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عرفت حال المانع عن أخذه فی متعلقه بالأمر الأول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اختار طریقاً آخر لتوصل المولی إلی غرضه فی العبادات بعد اعترافه بعدم إمکان أخذه فیها بالأمر الأول و هو الأمر بها ثانیاً بداعی امرها الأول،و یسمی الأمر الثانی بمتمم الجعل بیان ذلک اننا إذا افترضنا ان غرض المولی مترتب علی الصلاة بداعی القربة فإذا أراد المولی استیفاء غرضه و حیث لا یمکن له ذلک الا بأمرین امر متعلق بذات الصلاة و أمر آخر متعلق بإتیانها بقصد القربة فلا بد له من ذلک،و لا یمکن الاکتفاء بأمر واحد و إیکال الجزء 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حکم العقل،ضرورة ان شأن العقل إدراک الواقع علی</w:t>
      </w:r>
    </w:p>
    <w:p>
      <w:pPr>
        <w:pStyle w:val="BookText"/>
        <w:rPr/>
      </w:pPr>
      <w:r>
        <w:rPr>
          <w:rFonts w:ascii="IRNazanin" w:hAnsi="IRNazanin" w:eastAsia="IRNazanin"/>
          <w:color w:val="111111"/>
          <w:sz w:val="28"/>
          <w:sz w:val="28"/>
          <w:szCs w:val="28"/>
          <w:rtl w:val="true"/>
          <w:lang w:bidi="fa-IR"/>
        </w:rPr>
        <w:t>ما هو علیه و ان هذا الشیء مما جعله الشارع جزء أو شرطاً أم لم یجعله، و لیس له الجعل و التشریع فی قبال الشارع،و علیه فکلما تعلق به غرض المولی فلا بد أن یکون اعتباره من قبله فإذا لم یمکن ذلک بالأمر الأول فبالأمر الثانی،و قصد القربة من هذا القبیل فلا فرق بینه و بین غیره من الاجزاء و الشرائط الا فی هذه النقطة و هی عدم إمکان اعتباره الا بالأمر الثانی المتمم للجعل الأول،فلذا یکون الأمران بحکم امر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متعلق الأمر الأول مهمل فلا إطلاق له و لا تقیید فعندئذ ان دل دلیل من الخارج علی اعتبار قصد القربة فیه کالأمر الثانی أفاد نتیجة التقیید،و ان دل دلیل علی ان الجعل لا یحتاج إلی متمم أفاد نتیجة الإطلاق و لا فرق فی ذلک بین متعلق الحکم و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أخذ قصد القربة فی متعلق الأمر کما لا یمکن بالأمر الأول کذلک لا یمکن بالأمر الثانی أیضا و ذلک مضافاً إلی القطع بأنه لیس فی العبادات الا امر واحد ان التکلیف ان سقط بإتیان المأمور به بالأمر الأول فلا یبقی مجال للأمر الثانی لانتفائه بانتفاء موضوعه فلا یتمکن المولی ان یتوصل إلی غرضه بهذه الطریقة، و ان لم یسقط عندئذ فبطبیعة الحال لیس الوجه لعدم سقوطه الا عدم حصول غرضه بذلک من امره،و بدونه لا یعقل سقوطه،و علیه فلا حاجة فی الوصول إلی غرضه إلی تعدد الأمر،لاستقلال العقل بلزوم تحصیل غرضه و هو لا یمکن الا بإتیان العمل مع قصد القربة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اننا نلتزم بعدم سقوط الأمر الأول إذا أتی المکلف به من دون قصد القربة مع وجود الأمر الثانی من المولی بإتیانه بداعی الأمر الأول،و بسقوطه بإتیانه کذلک مع فرض عدم وجود الأمر الثانی به، فاذن لا یکون الأمر الثانی لغواً،و ذلک لأن المولی إذا أمر ثانیاً بإتیان شیء</w:t>
      </w:r>
    </w:p>
    <w:p>
      <w:pPr>
        <w:pStyle w:val="BookText"/>
        <w:rPr/>
      </w:pPr>
      <w:r>
        <w:rPr>
          <w:rFonts w:ascii="IRNazanin" w:hAnsi="IRNazanin" w:eastAsia="IRNazanin"/>
          <w:color w:val="111111"/>
          <w:sz w:val="28"/>
          <w:sz w:val="28"/>
          <w:szCs w:val="28"/>
          <w:rtl w:val="true"/>
          <w:lang w:bidi="fa-IR"/>
        </w:rPr>
        <w:t>بداعی امره الأول کشف ذلک عن ان الغرض منه خاص و هو لا یحصل الا بإتیانه بداعی القربة و یعبر عن ذلک بنتیجة التقیید و إذا لم یأمر ثانیاً بإتیانه کذلک کشف ذلک عن ان المأمور به بالأمر الأول و أف بالغرض و انه یحصل بتحققه فی الخارج و لو کان غیر مقرون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یرد علی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منا فی ضمن البحوث السالفة من ان الإهمال فی الواقعیات غیر معقول،فالحکم المجعول من المولی لا یخلو من ان یکون مطلقاً فی الواقع أو مقیداً و لا یعقل لهما ثالث و لکن لو تنزلنا عن جمیع ما ذکرناه سابقاً و سلمنا ان استحالة التقیید تستلزم استحالة الإطلاق فلا مناص من الالتزام بمقالته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الحکم بالجعل الأول مهمل فلا بد من نتیجة التقیید أو نتیجة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 و هی انه لا مانع من أخذ قصد الأمر فی متعلقه،و علی تقدیر تسلیم استحالته فلا مانع من أخذ الجامع بینه و بین بقیة الدواعی فیه،کما انه لا مانع من أخذ بقیة الدواعی و علی تقدیر تسلیم استحالته أیضا فلا مانع من أخذ العنوان الملازم لعنوان قصد الأمر فی متعلقه،و علی تقدیر تسلیم استحالته أیضاً فلا مانع من بیان ذلک بجملة خبریة،أو بالأمر الثانی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الأساس لو شککنا فی اعتبار قصد القربة فی عمل فلا مانع من التمسک بالإطلاق لنفی اعتباره،و ذلک لأنه لو کان معتبراً و دخیلا فی الغرض لکان علی المولی البیان و لو بجملة خبریة أو بالأمر الثانی فإذا لم یبین علم بعدم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مقتضی الإطلاق و کون المولی فی مقام البیان هو ان الواجب توصلی،فالتعبدیة تحتاج إلی دلیل و بیان و لکن ذهب جماعة إلی ان مقتضی الأصل اللفظی عند الشک فی</w:t>
      </w:r>
    </w:p>
    <w:p>
      <w:pPr>
        <w:pStyle w:val="BookText"/>
        <w:rPr/>
      </w:pPr>
      <w:r>
        <w:rPr>
          <w:rFonts w:ascii="IRNazanin" w:hAnsi="IRNazanin" w:eastAsia="IRNazanin"/>
          <w:color w:val="111111"/>
          <w:sz w:val="28"/>
          <w:sz w:val="28"/>
          <w:szCs w:val="28"/>
          <w:rtl w:val="true"/>
          <w:lang w:bidi="fa-IR"/>
        </w:rPr>
        <w:t>تعبدیة واجب و توصلیته هو کونه تعبدیاً فالتوصلیة تحتاج إلی دلیل و بیان زائد و استدلوا علی ذلک بعدة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الغرض من الأمر هو إیجاد الداعی للمکلف نحو الفعل أو الترک حیث انه فعل اختیاری للمولی،و من الطبیعی ان الفعل الاختیاری لا یصدر من الفاعل المختار الا بداعی من الدواعی،و الداعی من الأمر انما هو تحریک المکلف نحو الفعل المأمور به و بعثه إلیه بإیجاد الداعی فی نفسه لیصدر الفعل منه خارجاً،أو فقل ان المکلف قبل ورود الأمر من المولی بشیء کان مخیراً بین فعله و ترکه فلا داعی له لا إلی هذا و لا إلی ذاک،و إذا ورد الأمر من المولی به متوجها إلیه صار داعیاً له إلی فعله حیث ان الغرض منه ذلک أی کونه داعیاً،و علیه فان أتی المکلف به بداعی أمره فقد حصل الغرض منه و سقط الأمر و الا فلا،فإذا کان الأمر کذلک فبطبیعة الحال یستقل العقل بلزوم الإتیان بالمأمور به بداعی الأمر تحصیلا للغرض،و هذا معنی ان الأصل فی کل واجب ثبت فی الشریعة المقدسة هو کونه تعبدیاً الا ان یقوم دلیل من الخارج علی توصلیته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الغرض من الأمر یستحیل أن یکون داعویته إلی إیجاد المأمور به فی الخارج و محرکیته نحوه،ضرورة ان ما هو غرض منه لا بد أن یکون مترتباً علیه دائماً فی الخارج و لا یتخلف عنه و من الطبیعی ان وجود المأمور به فی الخارج فضلا عن کون الأمر داعیاً إلیه ربما یکون و ربما لا یکون،و علیه فکیف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من الأمر انما هو جعل الداعی إلی المأمور به،فاذن لا مناص من القول بکون الغرض من الأمر هو إمکان داعویته نحو الفعل المأمور به علی تقدیر وصوله إلی المکلف و علمه به،و هذا لا یتخلف عن طبیعی الأمر فلا معنی عندئذ لوجوب تحصیله علی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w:t>
      </w:r>
    </w:p>
    <w:p>
      <w:pPr>
        <w:pStyle w:val="BookText"/>
        <w:rPr/>
      </w:pPr>
      <w:r>
        <w:rPr>
          <w:rFonts w:ascii="IRNazanin" w:hAnsi="IRNazanin" w:eastAsia="IRNazanin"/>
          <w:color w:val="111111"/>
          <w:sz w:val="28"/>
          <w:sz w:val="28"/>
          <w:szCs w:val="28"/>
          <w:rtl w:val="true"/>
          <w:lang w:bidi="fa-IR"/>
        </w:rPr>
        <w:t>ان هذا الغرض مشترک فیه بین الواجبات التعبدیة و التوصلیة فلا فرق بینهما من هذه الناحیة،و أجنبی عن التعبدیة بالمعنی المبحوث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سلمنا ان غرض المولی من امره ذلک الا انه لا یجب علی العبد تحصیله،ضرورة ان الواجب علیه بحکم العقل انما هو تحصیل غرضه المترتب علی وجود المأمور به فی الخارج دون غرضه المترتب علی امره،علی انه طریق محض إلی ما هو الغرض من المأمور به فلا موضوعیة له فی مقابله أصلا کی یجب تحصیله و قد عرفت ان العقل انما یحکم بوجوب الإتیان بالمأمور به خارجاً و إطاعة ما تعلق به الأمر و تحصیل غرضه دون غیره و علی هذا حیث ان المأمور به مطلق و غیر مقید بداعی القربة فلا یحکم العقل الا بوجوب إتیانه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إلیه ان هذا الغرض لا یکون نقطة امتیاز بین التعبدیات و التوصلیات لاشتراکهما فیه و عدم الفرق بینهما فی ذلک أصلا فالنتیجة ان هذا الغرض أجنبی عن اعتبار قصد القربة فی متعلق الأمر فاذن لا یبقی مجال للاستدلال بهذا الوجه علی أصالة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ان هذا الوجه خاطئ بحسب الصغری و الکبری فلا واقع موضوعی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قوله علیه السلام انما الأعمال بالنیات و قوله علیه السلام لکل امرئ ما نوی ببیان ان کل عمل إذا خلا عن نیة التقرب فلا عمل و لا أثر له الا أن یقوم دلیل من الخارج علی وجود أثر له، و علیه فمقتضی هذه الروایة هو أن کل عمل ورد الأمر به فی الشریعة المقدسة لزم الإتیان به بنیة التقرب الا ما قام الدلیل علی عدم اعتباره، و هذا معنی أصالة التعبدیة فی الواجبات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بالمناقشة علیه و هی ان هذه الروایات لا تدل بوجه علی اعتبار نیة القربة فی کل فعل من الأفعال الواجبة فی الشریعة المقدسة الا ما قام الدلیل علی عدم اعتباره،و ذلک لأن مفادها هو ان غایة القصوی من</w:t>
      </w:r>
    </w:p>
    <w:p>
      <w:pPr>
        <w:pStyle w:val="BookText"/>
        <w:rPr/>
      </w:pPr>
      <w:r>
        <w:rPr>
          <w:rFonts w:ascii="IRNazanin" w:hAnsi="IRNazanin" w:eastAsia="IRNazanin"/>
          <w:color w:val="111111"/>
          <w:sz w:val="28"/>
          <w:sz w:val="28"/>
          <w:szCs w:val="28"/>
          <w:rtl w:val="true"/>
          <w:lang w:bidi="fa-IR"/>
        </w:rPr>
        <w:t>الأعمال الواجبة لا تترتب علیها الا مع النیات الحسنة لا بدونها فإذا أتی المکلف بعمل فان قصد به وجه اللّه تعالی تترتب علیه المثوبة و ان لم یقصد به وجه اللّه سبحانه بل قصد به أمراً دنیویاً ترتب علیه ذلک الأمر الدنیوی دون الثواب،و لا یکون مفادها فساد العمل و عدم سقوط الأمر فلو جاء المکلف بدفن المیت مثلا فان أراد به وجه اللّه تعالی أثیب علیه و الا فلا و ان سقط الأمر عنه بذلک و فرغت ذمته،و قد صرح بذلک فی بعض هذه الروایات کقوله علیه السلام ان المجاهد ان جاهد للّه تعالی فالعمل له تعالی و ان جاهد لطلب المال و الدنیا فله 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أیضا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 ثواب الدنیا نؤته منها و من یرد ثواب الآخرة نؤته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الروایات ناظرة إلی انه یصل لکل عامل من الأجر حسب ما نواه من الدنیوی أو الأخروی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الکلام تارة یقع فی ترتب الثواب علی الواجب و عدم ترتبه علیه و أخری یقع فی صحته و فساده،و هذه الروایات ناظرة إلی المورد الأول و ان ترتب الثواب علی الأعمال الواجبة منوط بإتیانها لوجه اللّه تعالی بداهة انه لو لم یأت بها بهذا الوجه فلا معنی لاستحقاقه الثواب،و لیس لها نظر إلی المورد الثانی أصلا،و کلامنا فی المقام إنما هو فی هذا المورد و ان قصد القربة هل هو معتبر فی صحة کل واجب الا ما خرج بالدلیل أم لا،و تلک الروایات لا تدل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انها لو کانت ظاهرة فی ذلک فلا بدّ من رفع الید عن ظهورها و حملها علی ما ذکرناه،و ذلک للزوم تخصیص الأکثر و هو مستهجن،حیث ان أکثر الواجبات فی الشریعة الإسلامیة واجبات توصلیة لا یعتبر فیها قصد القربة،فالواجبات التعبدیة قلیلة جداً بالإضافة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تخصیص الأکثر مستهجن فلا یمکن ارتکابه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هذه الروایات و لو بضمائم خارجیة ناظرة إلی</w:t>
      </w:r>
    </w:p>
    <w:p>
      <w:pPr>
        <w:pStyle w:val="BookText"/>
        <w:rPr/>
      </w:pPr>
      <w:r>
        <w:rPr>
          <w:rFonts w:ascii="IRNazanin" w:hAnsi="IRNazanin" w:eastAsia="IRNazanin"/>
          <w:color w:val="111111"/>
          <w:sz w:val="28"/>
          <w:sz w:val="28"/>
          <w:szCs w:val="28"/>
          <w:rtl w:val="true"/>
          <w:lang w:bidi="fa-IR"/>
        </w:rPr>
        <w:t>ان الغایة القصوی من الواجبات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وصول الإنسان إلی درجة راقیة من الکمالات و استحقاقه لدخول الجنة و حور العین و ما شاکل ذلک لا تترتب الا بإتیانها خالصاً لوجه اللّه تعالی،و لیست ناظرة إلی اعتبارها فی الصحة و عدم استحقاق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أمروا الا لیعبدوا اللّه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ان الآیة الکریمة واضحة الدلالة علی حصر الأوامر الصادرة منه سبحانه تعالی بالأوامر العبادیة و تدل علی لزوم الإتیان بمتعلقاتها عبادة و خالصة و هی نیة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الآیة تدل علی حصر الواجبات الإلهیة بالعبادات و علیه فان قام دلیل خاص علی کون الواجب توصلیاً فهو و الا فالمتبع هو عموم الآیة،و هذا معنی کون الأصل فی الواجبات التعبدیة فالتوصلیة تحتاج إلی دلیل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الاستدلال بظاهر هذه الآیة الکریمة و ان کان أولی من الاستدلال بالروایات المتقدمة الا انه لا یمکن الالتزام بهذا الظاهر و ذلک من ناحیة وجود قرینة داخلیة و خارجیة أما القربنة الداخلیة فهی ورودها فی سیاق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 و المشرکین منفکین حتی تأتیهم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یستفاد من هذا ان اللّه عز و جل فی مقام حصر العبادة بعبادة اللّه تعالی، و لیس فی مقام حصر ان کل امر ورد فی الشریعة المقدسة عبادی الا فیما قام الدلیل علی الخلاف،فالآیة فی مقام تعیین المعبود و قصر العبادة علیه رداً علی الکفار و المشرکین الذین عبدوا الأصنام و الأوثان و غیر ذلک حیث لا سلطان و لا بینة لهم علی ذلک فلو طلب منهم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انا وجدنا آباءنا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مقام بیان حال الأوامر و انها عبادیة،فالنتیجة ان الآیة المبارکة بقرینة صدرها فی مقام حصر العبادة بعبادته تعالی لا یصدد حصر الواجبات بالواجبات العبادیة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فحاصل معنی الآیة هو ان اللّه تعالی إذا</w:t>
      </w:r>
    </w:p>
    <w:p>
      <w:pPr>
        <w:pStyle w:val="BookText"/>
        <w:rPr/>
      </w:pPr>
      <w:r>
        <w:rPr>
          <w:rFonts w:ascii="IRNazanin" w:hAnsi="IRNazanin" w:eastAsia="IRNazanin"/>
          <w:color w:val="111111"/>
          <w:sz w:val="28"/>
          <w:sz w:val="28"/>
          <w:szCs w:val="28"/>
          <w:rtl w:val="true"/>
          <w:lang w:bidi="fa-IR"/>
        </w:rPr>
        <w:t>امر بعبادة أمر بعبادة له لا لغیره،و هذا المعنی أجنبی عن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القرینة الخارجیة فهی لزوم تخصیص الأکثر حیث ان أغلب الواجبات فی الشریعة المقدسة توصلیة،و الواجبات التعبدیة قلیلة جداً بالنسبة إلیها و حیث ان تخصیص الأکثر مستهجن فهو قرینة علی عدم إرادة ما هو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ذکرناه ان مقتضی الأصل اللفظی فی موارد الشک فی التعبدیة و التوصلیة هو التوصلیة،فالتعبدیة تحتاج إلی دلیل خاص اما المقام الثانی فالکلام فیه یقع فی مقتضی الأصل العملی عند الشک فی التعبدیة و التوصلیة إذا لم یکن أصل لفظی،و هو یختلف باختلاف الآراء و النظریات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نظریتنا من إمکان أخذ قصد الأمر فی متعلقه فحال هذا القید حال سائر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مسألة دوران الأمر بین الأقل و الأکثر الارتباطیین ان المرجع عند الشک فی اعتبار شیء فی المأمور به جزء أو شرطاً هو أصالة البراءة،و ما نحن فیه کذلک حیث انه من صغریات تلک الکبری،و علیه فإذا شک فی تقیید واجب بقصد القربة لا مانع من الرجوع إلی أصالة البراءة عنه،فالأصل العملی علی ضوء نظریتنا کالأصل اللفظی عند الشک فی التعبدیة و التوصلیة فلا فرق بینهما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علی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انه لا فرق فی جریان البراءة بین أن یکون مأخوذاً فی العبادات بالأمر الأول أو بالأمر الثانی،إذ علی کلا التقدیرین فالشک فی اعتباره یرجع إلی الشک فی تقیید زائد،و بذلک یدخل فی کبری تلک المسألة،و مختاره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هو أصالة البراءة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ضوء نظریة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فالمرجع هو قاعدة الاشتغال دون البراءة،و السبب فی ذلک هو ان أخذ قصد القربة</w:t>
      </w:r>
    </w:p>
    <w:p>
      <w:pPr>
        <w:pStyle w:val="BookText"/>
        <w:rPr/>
      </w:pPr>
      <w:r>
        <w:rPr>
          <w:rFonts w:ascii="IRNazanin" w:hAnsi="IRNazanin" w:eastAsia="IRNazanin"/>
          <w:color w:val="111111"/>
          <w:sz w:val="28"/>
          <w:sz w:val="28"/>
          <w:szCs w:val="28"/>
          <w:rtl w:val="true"/>
          <w:lang w:bidi="fa-IR"/>
        </w:rPr>
        <w:t>فی متعلق الأمر شرعاً حیث انه لا یمکن لا بالأمر الأول و لا بالأمر الثانی فبطبیعة الحال یکون اعتباره بحکم العقل من جهة دخله فی غرض المولی و علیه فمتی شک فی تحققه فالمرجع هو الاشتغال دون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النقلیّة و العقلیة و لا یخفی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یشترک مع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کبری مسألة الأقل و الأکثر الارتباطیین فی نقطة و یفترق عنه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الاشتراک و هی ان العقل کما یستقل بوجوب تحصیل الغرض هناک عند الشک فی حصوله کذلک یستقل بوجوب تحصیله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ثمة قد التزم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بعدم جریان البراءة العقلیة کما فی المقام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تحصیل الغرض هنا یقوم علی أساس ما بنی علیه فی تلک المسألة من استقلال العقل بذلک عند الشک فی حصوله و اما نقطة الافتراق و هی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بجریان البراءة الشرعیة هناک و لم یلتزم بجریانها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المکلف عند الشک فی اعتبار شیء فی العبادة کالصلاة مثلا کما یعلم إجمالا بوجود تکلیف مردد بین تعلقه بالأقل أو بالأکثر کذلک یعلم إجمالا بوجود غرض مردد بین تعلقه بهذا أو ذاک،و حیث ان هذا العلم الإجمالی لا ینحل إلی علم تفصیلی و شک بدوی فبطبیعة الحال مقتضاه وجوب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الإتیان بالأکثر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تجری أصالة البراءة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البراءة الشرعیة فلا مانع من جریانها و ذلک لأن مقتضی أدلة البراءة الشرعیة هو رفع الشک عن التقیید الزائد المشکوک فیه فلو شککنا فی جزئیة السورة مثلا للصلاة فلا مانع من الرجوع إلیها لرفع جزئیتها،و إذا ضممنا ذلک إلی ما علمناه إجمالا من الاجزاء و الشرائط ثبت الإطلاق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جریان البراءة الشرعیة هناک و عدم جریانها هنا واضح و هو ان البراءة الشرعیة انما تجری فیما یکون قابلا للوضع و الرفع شرعاً،و اما ما لا یکون</w:t>
      </w:r>
    </w:p>
    <w:p>
      <w:pPr>
        <w:pStyle w:val="BookText"/>
        <w:rPr/>
      </w:pPr>
      <w:r>
        <w:rPr>
          <w:rFonts w:ascii="IRNazanin" w:hAnsi="IRNazanin" w:eastAsia="IRNazanin"/>
          <w:color w:val="111111"/>
          <w:sz w:val="28"/>
          <w:sz w:val="28"/>
          <w:szCs w:val="28"/>
          <w:rtl w:val="true"/>
          <w:lang w:bidi="fa-IR"/>
        </w:rPr>
        <w:t>کذلک فلا تجری فیه،و حیث ان الاجزاء و الشرائط قابلتان للجعل فلا مانع من جریان البراءة الشرعیة فیهما عند الشک فی اعتبارهما،و هذا بخلاف قصد القربة حیث ان جعله شرعاً غیر ممکن لا جزء و لا شرطاً لا بالأمر الأول و لا بالأمر الثانی فبطبیعة الحال لا تجری البراءة فیه عند الشک فی اعتباره و دخله فی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التفرقة بین مسألتنا هذه و مسألة الأقل و الأکثر الارتباطیین متین علی ضوء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و اما إذا منعنا عنها فی کلتا المسألتین أو فی إحداهما لم 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انها ممنوعة و خاطئة فی کلتا المسألتین فلا مناص من الالتزام بعدم التفرقة بینهما،اما فی هذه المسألة فلما عرفت من انه لا مانع أخذ قصد القربة فی متعلق الأمر فحاله حال بقیة الاجزاء و الشرائط من هذه الناحیة،و أما فی تلک المسألة فلما حققناه هناک من انه علی فرض تسلیم حکم العقل بالاشتغال فیها و الإتیان بالأکثر فلا مجال لجریان البراءة الشرعیة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انها لا تثبت ترتب الغرض علی الأقل الا علی القول بالأصل المثبت حیث ان لازم نفی الوجوب عن الأکثر هو وجوب الأقل و وفائه بالغرض،و من المعلوم ان أصالة البراءة لا تثبت هذا اللازم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الدلیل علی نفی وجوب الأکثر هو الأمارة ثبت وجوب الأقل و وفائه بالغرض باعتبار ان لوازمها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هناک علمین إجمالیین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متعلق بالتکلیف،و الآخر متعلق بالغرض، و جریان البراءة عن التکلیف الزائد المشکوک لا یثبت ترتب الغرض علی الأقل بناء علی ما هو الصحیح من عدم حجیة الأصل المثبت،و بدونه لا أثر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فی تلک المسألة بالملازمة بین البراءة الشرعیة و العقلیة فی الجریان و عدمه فلا وجه للتفکیک بینهما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قد اخترنا هناک</w:t>
      </w:r>
    </w:p>
    <w:p>
      <w:pPr>
        <w:pStyle w:val="BookText"/>
        <w:rPr/>
      </w:pPr>
      <w:r>
        <w:rPr>
          <w:rFonts w:ascii="IRNazanin" w:hAnsi="IRNazanin" w:eastAsia="IRNazanin"/>
          <w:color w:val="111111"/>
          <w:sz w:val="28"/>
          <w:sz w:val="28"/>
          <w:szCs w:val="28"/>
          <w:rtl w:val="true"/>
          <w:lang w:bidi="fa-IR"/>
        </w:rPr>
        <w:t>جریان البراءة شرعاً و عقلا فلا مانع من الالتزام بجریان البراءة العقلیة هنا دون الشرعیة بناء علی ضوء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أخذ قصد الأمر فی متعلقه،و ذلک لأن الواجب بحکم العقل انما هو تحصیل الغرض الواصل إلی المکلف لا مطلقا،و من الطبیعی ان المقدار الواصل منه هو ترتبه علی الأقل دون الزائد علی هذا المقدار،فاذن بطبیعة الحال کان العقاب علی ترکه عقاباً بلا بیان و هو قبیح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وجه للتفرقة بین المسألتین فی البراءة و الاحتیاط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ان یقال انه لا مانع من جریان أصالة البراءة العقلیة و الشرعیة فی کلتا المسألتین،و ذلک لما فصلناه هناک بشکل موسع و ملخصه هو ان الغرض لا یزید علی أصل التکلیف،فکما ان التکلیف ما لم یصل إلی المکلف لا یحکم العقل بتنجزه و وجوب موافقته و قبح مخالفته و غیر ذلک،فکذلک الغرض فانه ما لم یصل إلیه لا یحکم العقل بوجوب تحصیله و استحقاق العقاب علی مخالفته،بداهة ان العقل انما یستقل بلزوم تحصیله بالمقدار الوصل إلی المکلف الثابت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الزائد علیه فلا یحکم بوجوب تحصیله لأن ترکه غیر مستند إلی العبد لیصح عقابه علیه،بل هو مستند إلی المولی،فاذن العقاب علی ترکه عقاب من دون بیان و هو قبیح عقلا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 ان منشأ حکم العقل بوجوب تحصیل الغرض انما هو إدراکه استحقاق العقاب علی ترک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إدراکه هذا انما هو فی مورد قیام البیان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لم یقم لم یدرکه،بل یدرک قبحه،لأنه من العقاب بلا بیان،و علیه فلا مانع من جریان البراءة العقلیة فی موارد الشک فی الغرض و عدم وصوله إلی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ذکرنا هناک ان التفکیک بین اجزاء مرکب واحد کالصلاة مثلا</w:t>
      </w:r>
    </w:p>
    <w:p>
      <w:pPr>
        <w:pStyle w:val="BookText"/>
        <w:rPr/>
      </w:pPr>
      <w:r>
        <w:rPr>
          <w:rFonts w:ascii="IRNazanin" w:hAnsi="IRNazanin" w:eastAsia="IRNazanin"/>
          <w:color w:val="111111"/>
          <w:sz w:val="28"/>
          <w:sz w:val="28"/>
          <w:szCs w:val="28"/>
          <w:rtl w:val="true"/>
          <w:lang w:bidi="fa-IR"/>
        </w:rPr>
        <w:t>بحسب الحکم لا یمکن لا فی مرحلة الثبوت و لا فی مرحلة السقوط،بداهة انه لا معنی لأن یکون بعض اجزائه واجباً دون الباقی،کما انه لا معنی لسقوط التکلیف عن بعضها دون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هو ان التکلیف المتعلق بالمجموع المرکب حیث انه تکلیف واحد فلا یعقل التفکیک فیه بحسب اجزائه،و هذا معنی ارتباطیة اجزاء الواجب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ذلک قد ذکرنا فی محله انه لا مانع من التفکیک بینها فی مرحلة التنجیز،و الوجه فیه هو ان التنجیز متفرع علی وصول التکلیف، و علیه فبطبیعة الحال فقد تنجز التکلیف بالمقدار الواصل إلی المکلف دون الزائد علیه،و بما ان فیما نحن فیه التکلیف المتعلق بالمرکب کالصلاة مثلا قد وصل بالإضافة إلی عدة من اجزائه کالتکبیرة و القراءة و الرکوع و السجود و التشهد و التسلیمة فلا محالة تنجز بالإضافة إلیها فلا یجوز له ترکها،و اما بالإضافة إلی جزئیة السورة مثلا حیث انه لم یصل فلا یکون منجزاً و لو کانت جزئیتها ثابتة فی الواقع،فاذن لا عقاب علی ترکها،لأنه من العقاب بلا بیان،و هذا هو معنی التفکیک بینها بحسب مرتبة التنجز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واقع لتنجز التکلیف ما عدا إدراک العقل استحقاق العقوبة علی مخالفته و استحقاق المثوبة علی موافقته،و حیث انه فرع وصوله إلی المکلف فلا مانع من التفکیک فیه بحسبه و ان لم یمکن بحسب الواقع،مثلا التکلیف المتعلق بالصلاة المشتملة علی الاجزاء المزبورة قد وصل إلی المکلف و علم به فلا یجوز له بحکم العقل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التکلیف المتعلق بها المشتملة علی السورة زائداً علیها حیث انه لم یصل فلا یحکم العقل بعدم جواز مخالفته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ما ذکرناه هی انه لا مانع من جریان البراءة العقلیة و الشرعیة فی کلتا المسألتین علی أساس نظریتنا فی هذه المسألة و هی إمکان أخذ قصد القربة فی متعلق الأمر و ان حاله من هذه الناحیة حال بقیة</w:t>
      </w:r>
    </w:p>
    <w:p>
      <w:pPr>
        <w:pStyle w:val="BookText"/>
        <w:rPr/>
      </w:pPr>
      <w:r>
        <w:rPr>
          <w:rFonts w:ascii="IRNazanin" w:hAnsi="IRNazanin" w:eastAsia="IRNazanin"/>
          <w:color w:val="111111"/>
          <w:sz w:val="28"/>
          <w:sz w:val="28"/>
          <w:szCs w:val="28"/>
          <w:rtl w:val="true"/>
          <w:lang w:bidi="fa-IR"/>
        </w:rPr>
        <w:t>الاجزاء و الشرائط فلا تفرقة بینهما أصلا،بل علی هذا تکون مسألتنا هذه من صغریات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انه لا مانع من جریان البراءة العقلیة هنا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ذلک للملازمة بین وصول التکلیف و وصول الغرض و بالعکس،و حیث ان التکلیف لم یصل الا بالمقدار المتعلق بالأقل دون الزائد علیه فکذلک الغرض،فاذن لا مانع من الرجوع إلی حکم العقل بقبح العقاب علی ترکه أی ترک قصد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 قاعدة قبح العقاب بلا بیان لا تجری فی المقام لعدم إمکان البیان من قبل الشارع خاطئة جداً و ذلک لأن البیان بمعنی أخذ قصد القربة فی متعلق الأمر و ان کان لا یمکن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البیان بمعنی انه دخیل فی غرضه و لو بجملة خبریة من دون أخذه فی متعلق امره فهو بمکان من الإمکان،و علیه فنقول لو کان قصد القربة دخیلا فی غرض المولی فعلیه بیانه و حیث انه لم یبین مع انه کان فی مقام بیان تمام ماله دخل فی غرضه علم من ذلک عدم دخله فیه،فاذن بطبیعة الحال کان العقاب علی ترکه من العقاب بلا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تفترق هذه المسألة عن تلک المسألة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نقطة واحدة و هی جریان البراءة الشرعیة هناک و عدم جریانها هنا باعتبار ان قصد القربة غیر مجعول شرعاً فلیس حاله من هذه الناحیة حال بقیة الاجزاء و الشرائط،و من المعلوم ان البراءة الشرعیة لا تجری الا فیما هو مجعول من قبل الشارع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استطعنا ان نخرج فی نهایة المطاف بهذه النتیجة و هی ان مقتضی الأصل اللفظی و العملی فی المسألة هو التوصلیة،فالتعبدیة تحتاج إلی دلیل هذا آخر ما أردنا بیانه فی التعبدی و التوصلی</w:t>
      </w:r>
      <w:r>
        <w:rPr>
          <w:rFonts w:eastAsia="IRNazanin" w:cs="IRNazanin"/>
          <w:color w:val="111111"/>
          <w:sz w:val="28"/>
          <w:szCs w:val="28"/>
          <w:rtl w:val="true"/>
          <w:lang w:bidi="fa-IR"/>
        </w:rPr>
        <w:t>.</w:t>
      </w:r>
      <w:bookmarkStart w:id="40" w:name="pg13832_145963"/>
    </w:p>
    <w:p>
      <w:pPr>
        <w:pStyle w:val="Heading3"/>
        <w:numPr>
          <w:ilvl w:val="2"/>
          <w:numId w:val="1"/>
        </w:numPr>
        <w:rPr/>
      </w:pPr>
      <w:bookmarkStart w:id="41" w:name="__RefHeading___Toc3213617_1468164448"/>
      <w:bookmarkStart w:id="42" w:name="_Toc15"/>
      <w:bookmarkEnd w:id="40"/>
      <w:bookmarkEnd w:id="41"/>
      <w:r>
        <w:rPr>
          <w:rtl w:val="true"/>
        </w:rPr>
        <w:t>النفسیّ و الغیری</w:t>
      </w:r>
      <w:bookmarkEnd w:id="42"/>
    </w:p>
    <w:p>
      <w:pPr>
        <w:pStyle w:val="BookText"/>
        <w:rPr/>
      </w:pPr>
      <w:r>
        <w:rPr>
          <w:rFonts w:ascii="IRNazanin" w:hAnsi="IRNazanin" w:eastAsia="IRNazanin"/>
          <w:color w:val="111111"/>
          <w:sz w:val="28"/>
          <w:sz w:val="28"/>
          <w:szCs w:val="28"/>
          <w:rtl w:val="true"/>
          <w:lang w:bidi="fa-IR"/>
        </w:rPr>
        <w:t>إذا علم بوجوب شیء و تردد امره بین الوجوب النفسیّ و الغیری، أو بین التعیینی و التخییری،أو بین العینی و الکفائی فما هو مقتضی الأصل و القاعدة فی ذلک فهنا،مسائل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المسألة الأولی و هی ما إذا دار امر الوجوب بین النفسیّ و الغیری فالکلام فیها یقع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المورد الأول فلا ینبغی الشک فی ان مقتضی الأصل اللفظی کعموم أو إطلاق هو النفسیّ،و ذلک لأن بیان وجوب الغیری یحتاج إلی مئونة زائدة باعتبار انه قید للواجب النفسیّ،و من الواضح ان الإطلاق لا یفی لبیان کونه قیداً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فالتقیید یحتاج إلی مئونة زائدة،مثلا لو کان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فمقتضاه عدم تقیید الصلاة بالطهارة أو نحوها،فالتقیید یحتاج إلی دلیل و مئونة زائدة،و الإطلاق ینفیه و لازم ذلک هو ان وجوب الطهارة المشکوک نفسی لا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أخذنا بإطلاق الأمر بالطهارة فان مقتضاه وجوبها مطلقا أی سواء أ کانت الصلاة واجبة أم لا،فتقیید وجوبها بوجوب الصلاة یحتاج إلی دلیل و قد تحصل من ذلک انه یمکن إثبات نفسیة الوجوب بطریقین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بإطلاق دلیل الواجب النفسیّ کالصلاة مثلا،و دفع کل ما یحتمل ان یکون قیداً له کالطهارة أو استقبال القبلة أو نحو ذلک و لازم هذا هو ان الواجب المحتمل دخله فیه کالطهارة مثلا نفسی،و هذا اللازم حجة فی باب الأصول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بإطلاق دلیل الواجب المشکوک فی کونه نفسیاً أو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وجوبه لو کان غیریا فهو مشروط</w:t>
      </w:r>
    </w:p>
    <w:p>
      <w:pPr>
        <w:pStyle w:val="BookText"/>
        <w:rPr/>
      </w:pPr>
      <w:r>
        <w:rPr>
          <w:rFonts w:ascii="IRNazanin" w:hAnsi="IRNazanin" w:eastAsia="IRNazanin"/>
          <w:color w:val="111111"/>
          <w:sz w:val="28"/>
          <w:sz w:val="28"/>
          <w:szCs w:val="28"/>
          <w:rtl w:val="true"/>
          <w:lang w:bidi="fa-IR"/>
        </w:rPr>
        <w:t>بطبیعة الحال بوجوب واجب آخر نفسی،و ان کان نفسیاً فهو مطلق و غیر مقید به،و علیه فإذا شک فی انه نفسی أو غیری فمقتضی إطلاق دلیله و عدم تقییده بما إذا وجب شیء آخر هو الحکم بکونه نفسیاً،و الفرق بین الإطلاقین هو ان الأول تمسک بإطلاق المادة،و الثانی تمسک بإطلاق الهیئة فإذا تم کلا الإطلاقین أو أحدهما کفی لإثبات کون الواجب نفسیاً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 فسیأتی الکلام فیه فی بحث مقدمة الواجب إن شاء الله تعالی بشکل موسع فلا حاجة إلی البحث عنه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الثانیة و هی ما إذا دار الأمر بین کون الواجب تعیینیاً أو تخییریاً فائضاً یقع الکلام فیها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فبیانه یحتاج إلی توضیح حول حقیقة الواجب التخییری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الأقوال فیه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ما اختاره المکلف فی مقام الامتثال،ففی موارد التخییر بین القصر و التمام مثلا لو اختار المکلف القصر فهو الواجب علیه و لو عکس فبالعکس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کل من الطرفین أو الأطراف واجباً تعیینیاً و متعلقاً للإرادة،و لکن یسقط وجوب کل منهما بفعل الآخر،فیکون مرد هذا القول إلی اشتراط وجوب کل من الطرفین أو الأطراف بعدم الإتیان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اخترناه من ان الواجب هو أحد الفعلین أو الأفعال لا بعینه،و تطبیقه علی کل منهما فی الخارج بید المکلف کما هو الحال فی موارد الواجبات التعیینیة،غایة الأمر ان متعلق الوجوب فی الواجبات التعیینیة الطبیعة المتأصلة و الجامع الحقیقی،و فی الواجبات التخییریة الطبیعة المنتزعة و الجامع العنوانی،و قد ذکرنا فی محله انه لا مانع من تعلق الأمر به أصلا بل تتعلق به الصفات الحقیقیة کالعلم و الإرادة و ما شاکلهما،و ذکرنا</w:t>
      </w:r>
    </w:p>
    <w:p>
      <w:pPr>
        <w:pStyle w:val="BookText"/>
        <w:rPr/>
      </w:pPr>
      <w:r>
        <w:rPr>
          <w:rFonts w:ascii="IRNazanin" w:hAnsi="IRNazanin" w:eastAsia="IRNazanin"/>
          <w:color w:val="111111"/>
          <w:sz w:val="28"/>
          <w:sz w:val="28"/>
          <w:szCs w:val="28"/>
          <w:rtl w:val="true"/>
          <w:lang w:bidi="fa-IR"/>
        </w:rPr>
        <w:t>انه لا واقع للمعلوم بالإجمال فی موارد العلم الإجمالی ما عدا عنوان أحدهما أو أحدها حتی فی علم اللّه تعالی،فإذا تعلقت به الصفات الحقیقیة فما ظنک بالحکم الشرعی الّذی هو امر اعتباری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منا غیر مرة ان الأحکام الشرعیة أمور اعتباریة و لیس لها واقع موضوعی ما عدا اعتبار الشارع،و من المعلوم ان الأمر الاعتباری کما یصح تعلقه بالجامع الذاتی کذلک یصح تعلقه بالجامع الانتزاعی فلا مانع من اعتبار الشارع أحد الفعلین أو الأفعال علی ذمة المکلف و نتیجة ذلک هی ان بقائه مشروط بعدم تحقق شیء منهما أو منها فی الخارج</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إطلاق الأمر المتعلق بشیء هو التعیین لا التخییر علی جمیع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الأول فواضح لفرض ان وجوب کل منهما مشروط باختیار المکلف،و من الطبیعی ان مقتضی الإطلاق عدمه،فالاشتراط یحتاج إلی دلیل 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الثانی فالامر أیضاً کذلک،لفرض ان وجوب کل مشروط بعدم الإتیان بالاخر، و مقتضی الإطلاق عدمه و به یثبت الوجوب التعیینی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الثالث کما هو المختار فلان مرجع الشک فی التعیین و التخییر فیه إلی الشک فی متعلق لتکلیف من حیث السعة و الضیق یعنی أن متعلقه هو الجامع أو خصوص ما تعلق به الأمر،کما إذا ورد الأمر مثلا بإطعام ستین مسکیناً و شککنا فی ان وجوبه تعیینی أو تخییری یعنی ان الواجب هو خصوص الإطعام أو الجامع بینه و بین صیام شهرین متتابعین ففی مثل ذلک لا مانع من الأخذ بإطلاقه لإثبات کون الواجب تعیینیاً لا تخییریاً،لأن بیانه یحتاج إلی مئونة زائدة و هی ذکر العدل بالعطف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لم یکن فیکشف عن عدمه فی الواقع،ضرورة ان الإطلاق فی مقام الإثبات بکشف عن الإطلاق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الواجب لو کان تخییریاً فبقاء وجوبه مقید بعدم الإتیان بفرد ما من افراده فی الخارج،و من المعلوم ان مقتضی الإطلاق عدم هذا التقیید و ان الواجب هو الفعل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یقرر هذا بوجه آخر و هو ان الأمر المتعلق بشیء خاص کالإطعام مثلا فالظاهر هو ان للعنوان المذکور المتعلق به الأمر دخلا فی الحکم فلو کان الواجب هو الجامع بینه و بین غیره و لم یکن للعنوان المزبور أی دخل فیه فعلیه البیان،و حیث لم یقم بیان علیه فمقتضی الإطلاق هو وجوبه الخاصة،دون الجامع بینه و بین غیره و هذا هو معنی ان الإطلاق یقتضی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 فالکلام فیه یقع فی مبحث البراءة و الاشتغال إن شاء اللّه تعالی فلا حاجة إلیه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المسألة الثالثة و هی ما إذا دار الأمر بین الواجب الکفائی و العینی فیقع الکلام فیها أیضاً تارة فی مقتضی 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فی مقتضی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المورد الأول فبیانه یحتاج إلی توضیح حول حقیقة الوجوب الکفائی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قیل أو یمکن ان یقال فی تصویره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التکلیف متوجه إلی واحد معین عند اللّه و لکنه یسقط عنه بفعل غیره،لفرض ان الغرض واحد فإذا حصل فی الخارج فلا محالة یسقط الأمر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التکلیف فی الواجبات الکفائیة متوجه إلی مجموع آحاد المکلفین من حیث المجموع بدعوی انه کما یمکن تعلق تکلیف واحد شخصی بالمرکب من الأمور الوجودیة و العدمیة علی نحو العموم المجموعی کالصلاة مثلا إذا کان الغرض المترتب علیه واحداً شخصیاً کذلک یمکن تعلقه بمجموع الأشخاص علی نحو العموم المجموعی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التکلیف به متوجه إلی عموم المکلفین علی نحو العموم الاستغراقی فیکون واجباً علی کل واحد منهم علی نحو السریان غایة الأمر ان وجوبه علی کل مشروط بترک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التکلیف متوجهاً إلی أحد المکلفین لا بعینه المعبر عنه بصرف الوجود،و هذا الوجه هو الصحیح</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ملخصاً هو أن عرض المولی کما یتعلق تارة بصرف وجود الطبیعة، و أخری بمطلق وجودها کذلک یتعلق تارة بصدوره عن جمیع المکلفین و أخری بصدوره عن صرف وجودهم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الواجب عینی فلا یسقط عن بعض بفعل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فالواجب کفائی بمعنی انه واجب علی أحد المکلفین لا بعینه المنطبق علی کل واحد منهم و یسقط بفعل بعض عن الباقی،و هذا واقع فی العرف و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امر المولی أحد عبیده أو خدامه بفعل فی الخارج من دون ان یتعلق عرضه بصدوره من شخص خاص منهم،و لذا أی واحد منهم قام به و أوجده فی الخارج حصل الغرض و سقط الأمر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الشرع فائضاً کذلک کما فی أمره بدفن المیت أو کفنه أو نحو ذلک حیث ان غرضه لم یتعلق بصدوره عن خصوص واحد منهم،بل المطلوب وجوده فی الخارج من أی واحد منهم کان،و ذلک لأن نسبة ذلک الغرض الوحدانی إلی کل واحد من افراد المکلفین علی السویة فعندئذ تخصیص واحد معین منهم بتحصیل ذلک الغرض خارجاً بلا مخصص و مرجح و تخصیص المجموع منهم علی نحو العموم المجموعی بتحصیل ذلک الغرض مع انه بلا مقتض و موجب باطل بالضرورة کما برهن فی محله،و تخصیص الجمیع بذلک علی نحو العموم الاستغراقی أیضا بلا مقتض و سبب بعد افتراض ان الغرض واحد یحصل بفعل بعض منهم،فاذن یتعین وجوبه علی واحد منهم علی نحو صرف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إطلاق الدلیل هو الوجوب العینی علی جمیع هذه الوجوه و الاحتمالات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الوجه الأول فواضح،لأن سقوط التکلیف عن شخص بفعل غیره یحتاج إلی دلیل و الا فمقتضی إطلاقه عدم سقوطه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ان مرد هذا إلی اشتراط التکلیف بعدم قیام غیره بامتثاله و هو خلاف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الثانی فمضافاً إلی انه فی نفسه غیر معقول فائضا الأمر کذلک،لأن مقتضی إطلاق الدلیل هو ان کل واحد من افراد المکلف موضوع للتکلیف و جعل الموضوع له مجموع افراده علی نحو العموم المجموعی بحیث یکون کل فرد من افراده جزئه لا تمامه خلاف الإطلاق،و عند احتماله یدفع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الوجه الثالث فالامر ظاهر،ضرورة ان قضیة الإطلاق عدم الاشتراط،فالاشتراط یحتاج إلی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الوجه الرابع فائضا الأمر کذلک حیث ان حاله بعینه هو حال الوجه الثالث فی الوجوب التخییری فلا فرق بینهما من هذه الناحیة أصلا،غایة الأمر ان الأول متعلق بالمأمور به و الثانی بالمکلفین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ففیما إذا ورد الأمر متوجها إلی شخص خاص أو صنف مخصوص و شککنا فی انه کفائی أو عینی یعنی ان موضوعه هو الجامع بینه و بین غیره أو خصوص هذا الفرد أو ذاک الصنف فلا مانع من التمسک بالإطلاق لإثبات کونه عینیا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یقرب هذا بوجه آخر و هو ان ظاهر الأمر المتوجه إلی شخص خاص أو صنف مخصوص هو ان لخصوص عنوانه دخلا فی الموضوع و متی لم تکن قرینة علی عدم دخله و ان الموضوع هو طبیعی المکلف فإطلاق الدلیل یقتضی دخله،و لازم ذلک هو کون الوجوب عینیاً لا کفائیاً</w:t>
      </w:r>
      <w:r>
        <w:rPr>
          <w:rFonts w:eastAsia="IRNazanin" w:cs="IRNazanin"/>
          <w:color w:val="111111"/>
          <w:sz w:val="28"/>
          <w:szCs w:val="28"/>
          <w:rtl w:val="true"/>
          <w:lang w:bidi="fa-IR"/>
        </w:rPr>
        <w:t>.</w:t>
      </w:r>
      <w:bookmarkStart w:id="43" w:name="pg13832_145969"/>
    </w:p>
    <w:p>
      <w:pPr>
        <w:pStyle w:val="BookText"/>
        <w:rPr/>
      </w:pPr>
      <w:bookmarkEnd w:id="43"/>
      <w:r>
        <w:rPr>
          <w:rFonts w:ascii="IRNazanin" w:hAnsi="IRNazanin" w:eastAsia="IRNazanin"/>
          <w:color w:val="111111"/>
          <w:sz w:val="28"/>
          <w:sz w:val="28"/>
          <w:szCs w:val="28"/>
          <w:rtl w:val="true"/>
          <w:lang w:bidi="fa-IR"/>
        </w:rPr>
        <w:t>و أما الکلام فی المورد الثانی و هو مقتضی الأصل العملی فیقع فی مبحث البراءة و الاشتغال دون و سیجیء إن شاء اللّه تعالی ان مقتضی الأصل هناک البراءة الاشتغال إلی هنا قد استطعنا ان نصل إلی هذه النتیجة و هی ان مقتضی الأصل اللفظی فی المسائل الثلاث هو کون الواجب نفسیاً تعیینیاً عینیاً</w:t>
      </w:r>
      <w:r>
        <w:rPr>
          <w:rFonts w:eastAsia="IRNazanin" w:cs="IRNazanin"/>
          <w:color w:val="111111"/>
          <w:sz w:val="28"/>
          <w:szCs w:val="28"/>
          <w:rtl w:val="true"/>
          <w:lang w:bidi="fa-IR"/>
        </w:rPr>
        <w:t>.</w:t>
      </w:r>
    </w:p>
    <w:p>
      <w:pPr>
        <w:pStyle w:val="Heading3"/>
        <w:numPr>
          <w:ilvl w:val="2"/>
          <w:numId w:val="1"/>
        </w:numPr>
        <w:rPr/>
      </w:pPr>
      <w:bookmarkStart w:id="44" w:name="__RefHeading___Toc3213619_1468164448"/>
      <w:bookmarkStart w:id="45" w:name="_Toc16"/>
      <w:bookmarkEnd w:id="44"/>
      <w:r>
        <w:rPr>
          <w:rtl w:val="true"/>
        </w:rPr>
        <w:t>الأمر عقیب الخطر</w:t>
      </w:r>
      <w:bookmarkEnd w:id="45"/>
    </w:p>
    <w:p>
      <w:pPr>
        <w:pStyle w:val="BookText"/>
        <w:rPr/>
      </w:pPr>
      <w:r>
        <w:rPr>
          <w:rFonts w:ascii="IRNazanin" w:hAnsi="IRNazanin" w:eastAsia="IRNazanin"/>
          <w:color w:val="111111"/>
          <w:sz w:val="28"/>
          <w:sz w:val="28"/>
          <w:szCs w:val="28"/>
          <w:rtl w:val="true"/>
          <w:lang w:bidi="fa-IR"/>
        </w:rPr>
        <w:t>إذا وقع الأمر عقیب الخطر أو توهمه فهل یدل علی الوجوب کما نسب إلی کثیر من العامة،أو علی الإباحة کما هو المعروف و المشهور بین الأصحاب أو هو تابع لما قبل النهی ان علق الأمر بزوال علة النهی لا مطلقا وجوه 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هو انه لا یدل علی شیء من ذلک من دون فرق بین فطریتنا فی مفاد الصیغة و ما شاکلها و نظریة المشهور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ضوء نظریتنا فلان العقل انما یحکم بلزوم قیام المکلف بما أمر به المولی بمقتضی قانون المولویة و العبودیة إذا لم تقم قرینة علی الترخیص و جواز الترک، و حیث یحتمل أن یکون وقوع الصیغة أو ما شاکلها عقیب الحظر أو توهمه قرینة علی الترخیص فلا ظهور لها فی الوجوب بحکم العقل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حیث کانت محفوفة بما یصلح للقرینیة فلا فلا ینعقد لها ظهور فیه،اذن فحمل الصیغة أو ما شاکلها فی هذا الحال علی الوجوب یقوم علی أساس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الصیغة موضوعة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أصالة الحقیقة حجة من باب التعبد کما نسب إلی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انه لا واقع موضوعی لکلا الأمرین علی ضوء نظریتنا فلا مقتضی لحملها علی الوجوب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انه لا مقتضی لحملها علیه علی ضوء نظریة المشهور أیضاً،فان الصیغة أو ما شابهها علی ضوء هذه النظریة و ان کانت موضوعة للوجوب الا انه لا دلیل علی</w:t>
      </w:r>
      <w:bookmarkStart w:id="46" w:name="pg13832_145970"/>
    </w:p>
    <w:p>
      <w:pPr>
        <w:pStyle w:val="BookText"/>
        <w:rPr/>
      </w:pPr>
      <w:bookmarkEnd w:id="46"/>
      <w:r>
        <w:rPr>
          <w:rFonts w:ascii="IRNazanin" w:hAnsi="IRNazanin" w:eastAsia="IRNazanin"/>
          <w:color w:val="111111"/>
          <w:sz w:val="28"/>
          <w:sz w:val="28"/>
          <w:szCs w:val="28"/>
          <w:rtl w:val="true"/>
          <w:lang w:bidi="fa-IR"/>
        </w:rPr>
        <w:t>حجیة أصالة الحقیقة من باب التعبد و انما هی حجة من باب الظهور و لا ظهور فی المقام،لما عرفت من احتفافها بما یصلح للقرینیة و من ذلک یظهر انه لا وجه لدعوی حملها علی الإباحة أو تبعیتها لما قبل النهی ان علق الأمر بزوال علة النهی،و ذلک لأن هذه الدعوی تقوم علی أساس ان یکون وقوعها عقیب الحظر أو توهمه قرینة عامة علی إرادة أحدهما بحیث تحتاج إرادة غیره إلی قرینة خاصة،الا ان الأمر لیس کذلک،لاختلاف موارد استعمالها فلا ظهور لها فی شیء من المعانی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انها مجملة فإرادة کل واحد من تلک المعانی تحتاج إلی قرینة</w:t>
      </w:r>
    </w:p>
    <w:p>
      <w:pPr>
        <w:pStyle w:val="Heading3"/>
        <w:numPr>
          <w:ilvl w:val="2"/>
          <w:numId w:val="1"/>
        </w:numPr>
        <w:rPr/>
      </w:pPr>
      <w:bookmarkStart w:id="47" w:name="__RefHeading___Toc3213621_1468164448"/>
      <w:bookmarkStart w:id="48" w:name="_Toc17"/>
      <w:bookmarkEnd w:id="47"/>
      <w:r>
        <w:rPr>
          <w:rtl w:val="true"/>
        </w:rPr>
        <w:t>المرة و التکرار</w:t>
      </w:r>
      <w:bookmarkEnd w:id="48"/>
    </w:p>
    <w:p>
      <w:pPr>
        <w:pStyle w:val="BookText"/>
        <w:rPr/>
      </w:pPr>
      <w:r>
        <w:rPr>
          <w:rFonts w:ascii="IRNazanin" w:hAnsi="IRNazanin" w:eastAsia="IRNazanin"/>
          <w:color w:val="111111"/>
          <w:sz w:val="28"/>
          <w:sz w:val="28"/>
          <w:szCs w:val="28"/>
          <w:rtl w:val="true"/>
          <w:lang w:bidi="fa-IR"/>
        </w:rPr>
        <w:t>لا إشکال فی انحلال الأحکام التحریمیة بانحلال موضوعاتها کما تنحل بانحلال المکلفین خارجاً،ضرورة ان المستفاد عرفاً من مثل قضیة لا تشرب الخمر أو ما شاکلها انحلال الحرمة بانحلال وجود الخمر فی الخارج و انه متی ما وجد فیه خمر کان محکوماً بالحرمة،کما هو الحال فی کافة القضایا الحقیقة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التکالیف الوجوبیة فائضاً لا إشکال فی انحلالها بانحلال المکلفین و تعددها بتعددهم،بداهة ان المتفاهم العرفی من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شاکله هو تعدد وجوب الحج بتعدد أفراد المستطیع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انحلالها بانحلال موضوعاتها فیختلف ذلک باختلاف الموارد فتنحل فی بعض الموارد دون بعضها الاخر و من الأول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 حیث ان المتفاهم العرفی منهما هو الانحلال و تعدد وجوب الصلاة و وجوب الصوم عند</w:t>
      </w:r>
    </w:p>
    <w:p>
      <w:pPr>
        <w:pStyle w:val="BookText"/>
        <w:rPr/>
      </w:pPr>
      <w:r>
        <w:rPr>
          <w:rFonts w:ascii="IRNazanin" w:hAnsi="IRNazanin" w:eastAsia="IRNazanin"/>
          <w:color w:val="111111"/>
          <w:sz w:val="28"/>
          <w:sz w:val="28"/>
          <w:szCs w:val="28"/>
          <w:rtl w:val="true"/>
          <w:lang w:bidi="fa-IR"/>
        </w:rPr>
        <w:t>تعدد الدلوک و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الثانی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إلخ حیث ان المستفاد منه عرفاً عدم انحلال،وجوب الحج بتعدد الاستطاعة خارجاً فی کل سنة،بل المستفاد منه ان تحقق الاستطاعة لدی المکلف یقتضی وجوب الحج علیه فلو امتثل مرة واحدة کفی و لا یلزمه التکرار بعد ذلک و ان تجددت استطاعته مرة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صیغة الأمر أو ما شاکلها لا تدل علی التکرار و لا علی المرة فی کلا الموردین،و استفادة الانحلال و عدمه انما هی بسبب قرائن خارجیة و خصوصیات المورد لا من جهة دلالة الصیغة علیه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المرة و التکرار فی الافراد الطولیة و الوحدة و التعدد فی الافراد العرضیة جمیعا خارج عن إطار مدلول الصیغة مادة و هیئة،و الوجه فی هذا واضح و هو ان الصیغة لو دلت علی ذلک فبطبیعة الحال لا تخلو من ان تدل علیه بمادتها أو بهیئتها و لا ثالث لهما،و المفروض انها لا تدل بشیء منهما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ناحیة المادة فلفرض انها موضوعة للدلالة علی الطبیعة المهملة المعراة عنها کافة الخصوصیات منها المرة و التکرار و الوحدة و التعدد فلا تدل علی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ناحیة الهیئة فقد تقدم فی ضمن البحوث السالفة انها موضوعة للدلالة علی إبراز الأمر الاعتباری النفسانیّ فی الخارج فلا تدل علی خصوصیة زائدة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کالانحلال و عدمه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النزاع لا یقوم علی أساس صحیح و واقع موضوعی فعندئذ ان قام دلیل من الخارج علی تقیید الطلب بإحدی الخصوصیات المذکورة فهو و الا فالمرجع ما هو مقتضی الأصل اللفظی أو العملی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الأصل اللفظی کأصالة الإطلاق أو العموم إذا کان فلا مانع من التمسک به لإثبات الاکتفاء بالمرة الواحدة فی الافراد الطولیة،</w:t>
      </w:r>
    </w:p>
    <w:p>
      <w:pPr>
        <w:pStyle w:val="BookText"/>
        <w:rPr/>
      </w:pPr>
      <w:r>
        <w:rPr>
          <w:rFonts w:ascii="IRNazanin" w:hAnsi="IRNazanin" w:eastAsia="IRNazanin"/>
          <w:color w:val="111111"/>
          <w:sz w:val="28"/>
          <w:sz w:val="28"/>
          <w:szCs w:val="28"/>
          <w:rtl w:val="true"/>
          <w:lang w:bidi="fa-IR"/>
        </w:rPr>
        <w:t>و هذا لا من ناحیة أخذها فی معنی هیئة الأمر أو مادته،لما عرفت من عدم دلالة الصیغة علیه بوجه،بل ناحیة ان متعلق الأمر هو صرف الطبیعة و هو و ان کان کما یصدق بالمرة الواحدة یصدق بالتکرار إلا ان الاکتفاء به فی ضمن المرة الواحدة من جهة صدق الطبیعة علیها خارجاً الموجب لحصول الغرض و سقوط الأمر،و عندئذ فلا یبقی مقتض للتکرار أصلا،کما انه لا مانع من التمسک به لإثبات الاکتفاء بوجود واحد فی الافراد العرضیة،و هذا لا من ناحیة أخذ الوحدة فی معنی الأمر،لما عرفت من عدم أخذها فیه،بل من ناحیة صدق الطبیعة علیه خارجاً الموجب لحصول الغرض و سقوط الأمر فلا یبقی مقتض للتعدد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العملی فی المقام فهو أصالة البراءة عن اعتبار الأمر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ما هو ثابت علی ذمة المکلف و لا شک فیه أصلا هو اعتبار طبیعی الفعل،و أما الزائد علیه و هو تقییده بالتکرار أو بعدمه فی الافراد الطولیة أو تقییده بالتعدد أو بعدمه فی الافراد العرضیة فحیث لا دلیل علی اعتباره فمقتضی الأصل هو البراءة عنه،فإذا جرت أصالة البراءة عن ذلک فی کلا الموردین ثبت الإطلاق ظاهراً،و معه یکتفی بطبیعة الحال بالمرة الواحدة،لصدق الطبیعة علیها الموجب لحصول الغرض و سقوط الأمر کما إذا امر المولی عبده بإعطاء درهم للفقیر فأعطاه درهماً واحداً یحصل به الامتثال،لصدق الطبیعی علیه و عدم الدلیل علی اعتبار امر زائد،هذا لا إشکال فیه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الإشکال و النزاع فی إتیان المأمور به ثانیاً بعد إتیانه أولا،و یسمی ذلک بالامتثال بعد الامتثال فهل یمکن ذلک أم لا فیه وجوه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بقاء الغرض الأقصی و عدمه و قد اختار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التفصیل و قد أفاد فی وجه ذلک ما إلیک نصه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 قضیة الإطلاق انما هو جواز الإتیان بها مرة فی ضمن فرد أو افراد فیکون إیجادها فی ضمنها نحو من الامتثال کإیجادها فی ضمن الواحد،لا جواز الإتیان بها مرة أو مرات،فانه مع الإتیان بها مرة لا محالة یحصل الامتثال و یسقط به الأمر فیما إذا کان امتثال الأمر علة تامة لحصول الغرض الأقصی بحیث یحصل بمجرده،فلا یبقی معه مجال لإتیانه ثانیاً بداعی امتثال آخر أو بداعی أن یکون الإتیانان امتثالا واحداً،لما عرفت من حصول الموافقة بإتیانها و سقوط الغرض معها و سقوط الأمر بسقوطه فلا یبقی مجال لامتثاله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یکن الامتثال علة تامة لحصول الغرض کما امر بالماء لیشرب أو یتوضأ فأتی به و لم یشرب أو لم یتوضأ فعلا فلا یبعد صحة تبدیل الامتثال بإتیان فرد آخر أحسن منه بل مطلقا کما کان له ذلک قبله علی ما یأتی بیانه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عدم جواز الامتثال بعد الامتثال،و ذلک لأن مقتضی تعلق الأمر بالطبیعة بدون تقییدها بشیء کالتکرار أو نحوه حصول الامتثال بإیجادها فی ضمن فرد ما فی الخارج،لفرض انطباقها علیه قهراً،و لا نعنی بالامتثال الا انطباق الطبیعة المأمور بها علی الفرد المأتی به فی الخارج و معه لا محالة یحصل الغرض و یسقط الأمر فلا یبقی مجال للامتثال مرة ثانیة لفرض سقوط الأمر بالامتثال الأول و حصول الغرض به فالإتیان بها بداعیه ثانیاً خلف و من هنا سنذکر إن شاء اللّه تعالی فی مبحث الاجزاء ان الإتیان بالمأمور به بجمیع اجزائه و شرائطه علة تامة لحصول الغرض و سقوط الأمر فعدم الاجزاء غیر معقول،بل لو لم یکن الامتثال الأول مسقطاً للأمر و موجباً لحصول الغرض لم یکن الامتثال الثانی أیضاً کذلک،لفرض انه مثله فلا تفاوت بینهما،علی انه لا معنی لجواز الامتثال ثانیاً بعد فرض بقاء الأمر و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لأمر واحد لیس الا امتثالا واحداً فعندئذ ان سقط الأمر بالامتثال الأول لم یعقل امتثاله ثانیاً و الا وجب ذلک ضرورة ان حدوث الغرض کما یوجب حدوث الأمر و بقائه یوجب بقائه فجواز الامتثال بعد الامتثال عندئذ لا یرجع إلی معنی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أتی المکلف بما لا ینطبق علیه المأمور به خارجاً وجب علیه الإتیان به مرة ثانیة الا انه لیس امتثالا بعد الامتثال،لفرض ان الأول لیس امتثالا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ضوء هذا البیان یظهر نقطة الخطأ فی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الخلط بین الغرض المترتب علی وجود المأمور به فی الخارج من دون دخل شیء آخر فیه و بین غرض الآمر کرفع العطش مثلا حیث ان حصوله یتوقف علی فعل نفسه و هو الشرب زائداً علی الإتیان بالمأمور به،و من الطبیعی ان المکلف لا یکون مأموراً بإیجاده و امتثاله،لخروجه عن قدرته و اختیاره،فالواجب علی المکلف لیس الا تمکین المولی من الشرب و تهیة المقدمات له،فانه تحت اختیاره و قدرته و هو یحصل بصرف الامتثال الأول و کیف کان فان حصل الغرض من الامتثال الأول و سقط الأمر لم یعقل الامتثال الثانی الا تشریعاً،و ان لم یحصل وجب ذلک ثانیاً و علی کلا التقدیرین فلا معنی لجوازه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یتوهم جواز ذلک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صلاة الآیات حیث قد ورد فیها ان من صلی صلاة الآیات فله ان یعید صلاته مرة ثانیة ما دامت الآیة باقیة،و هذا یدل علی جواز الامتثال مرة ثانیة بعد الامتثال الأول،و ثانیهما فی الصلاة الیومیة حیث قد ورد فیها ان من صلی فرادی و أقیمت الجماعة فله ان یعید صلاته مرة أخری فیها،و هذا أیضاً یدل علی جواز الامتثال بعد الامتثال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خاطئ فی کلا الموردین و لا واقع له</w:t>
      </w:r>
      <w:r>
        <w:rPr>
          <w:rFonts w:eastAsia="IRNazanin" w:cs="IRNazanin"/>
          <w:color w:val="111111"/>
          <w:sz w:val="28"/>
          <w:szCs w:val="28"/>
          <w:rtl w:val="true"/>
          <w:lang w:bidi="fa-IR"/>
        </w:rPr>
        <w:t>.</w:t>
      </w:r>
      <w:bookmarkStart w:id="49" w:name="pg13832_145975"/>
    </w:p>
    <w:p>
      <w:pPr>
        <w:pStyle w:val="BookText"/>
        <w:rPr/>
      </w:pPr>
      <w:bookmarkEnd w:id="49"/>
      <w:r>
        <w:rPr>
          <w:rFonts w:ascii="IRNazanin" w:hAnsi="IRNazanin" w:eastAsia="IRNazanin"/>
          <w:color w:val="111111"/>
          <w:sz w:val="28"/>
          <w:sz w:val="28"/>
          <w:szCs w:val="28"/>
          <w:rtl w:val="true"/>
          <w:lang w:bidi="fa-IR"/>
        </w:rPr>
        <w:t>اما فی المورد الأول فهو لا یدل علی أزید من استحباب الإعادة مرة ثانیة بداعی الأمر الاستحبابی،بداهة ان الأمر الوجوبیّ قد سقط بالامتثال الأول فلا تعقل الإعادة بداعیه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صلاة الآیات متعلقة لأمرین أحدهما امر وجوبی و الآخر امر استحبابی،غایة الأمر ان الأول تعلق بصرف طبیعة الصلاة و الثانی تعلق بها بعنوان الإعادة،و یستفاد الأمر الثانی من الروایات الواردة فی المقام و علیه فالإعادة بداعی الأمر الاستحبابی لا بداعی الأمر الأول،لتکون من الامتثال بعد الامتثال کیف فلو کانت بداعی الأمر الأول لکانت بطبیعة الحال واجبة،و عندئذ فلا معنی لجوازها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اشعار فی الروایات علی ذلک فما ظنک بالدلالة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المورد الثانی فائضاً کذلک،ضرورة انه لا یستفاد منها الا استحباب الإعادة جماعة،فاذن تکون الإعادة بداعی الأمر الاستحبابی لا بداعی الأمر الأول و الا لکانت واجبة،و هذا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 روایتان صحیحتان ففی إحداهما امر الإمام بجعل الصلاة المعادة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الأخری بجعلها فریضة 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بد من رفع الید عن ظهورهما أولا بقرینة عدم إمکان الامتثال ثانیاً بعد الامتثال و حملهما علی جعلها قضاء عما فات منه من الصلاة الواجبة ثانیاً،أو علی معنی آخر و سیأتی تفصیل ذلک فی مبحث الاجزاء إن شاء اللّه تعالی</w:t>
      </w:r>
      <w:r>
        <w:rPr>
          <w:rFonts w:eastAsia="IRNazanin" w:cs="IRNazanin"/>
          <w:color w:val="111111"/>
          <w:sz w:val="28"/>
          <w:szCs w:val="28"/>
          <w:rtl w:val="true"/>
          <w:lang w:bidi="fa-IR"/>
        </w:rPr>
        <w:t>.</w:t>
      </w:r>
    </w:p>
    <w:p>
      <w:pPr>
        <w:pStyle w:val="Heading3"/>
        <w:numPr>
          <w:ilvl w:val="2"/>
          <w:numId w:val="1"/>
        </w:numPr>
        <w:rPr/>
      </w:pPr>
      <w:bookmarkStart w:id="50" w:name="__RefHeading___Toc3213623_1468164448"/>
      <w:bookmarkStart w:id="51" w:name="_Toc18"/>
      <w:bookmarkEnd w:id="50"/>
      <w:r>
        <w:rPr>
          <w:rtl w:val="true"/>
        </w:rPr>
        <w:t>الفور و التراخی</w:t>
      </w:r>
      <w:bookmarkEnd w:id="51"/>
    </w:p>
    <w:p>
      <w:pPr>
        <w:pStyle w:val="BookText"/>
        <w:rPr/>
      </w:pPr>
      <w:r>
        <w:rPr>
          <w:rFonts w:ascii="IRNazanin" w:hAnsi="IRNazanin" w:eastAsia="IRNazanin"/>
          <w:color w:val="111111"/>
          <w:sz w:val="28"/>
          <w:sz w:val="28"/>
          <w:szCs w:val="28"/>
          <w:rtl w:val="true"/>
          <w:lang w:bidi="fa-IR"/>
        </w:rPr>
        <w:t>یقع الکلام فیهما تارة فی مقام الثبوت و أخری فی مقام الإثبات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المقام الأول فالواجب ینقسم إلی ثلاثة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الأول ما لا یکون مقیداً بالتقدیم و لا بالتأخیر من ناحیة الزمان،بل هو مطلق من کلتا الناحیتین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المکلف مخیراً فی امتثاله بین الزمن الأول و الزمن الثانی و هکذا،و یسمی هذا الصنف من الواجب بالواجب الموسع،و ذلک کالصلاة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یطمئن بإتیانه فی الزمن الثانی وجب علیه الإتیان فی الزمن الأول،و لکن هذا امر آخر أجنبی عما نحن بصدده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مقیداً بالتأخیر فلو قدمه فی أول أزمنة الإمکان لم یصح و یسمی هذا الصنف بالواجب المضیق کالصوم و ما شابهه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مقیداً بالتقدیم و هذا علی قسمین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 بنحو وحدة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بنحو تعدد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فمرده إلی وجوب الإتیان به فی أول أزمنة الإمکان فوراً من ناحیة و إلی سقوط الأمر عنه فی الزمن الثانی من ناحیة أخری،علیه فلو عصی المکلف و لم یأت به فی الزمن الأول سقط الأمر عنه و لا امر فی الزمن الثانی،و قد مثل لذلک برد السلام حیث انه واجب علی المسلم علیه فی أول أزمنة الإمکان،و لکن لو عصی و لم یأت به سقط الأمر عنه فی الزمن الثانی و اما الثانی فهو أیضاً علی شکلین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المطلوب هو إتیانه فی أول أزمنة الإمکان و الا ففی الزمن الثانی و هکذا فوراً ففوراً،فالتأخیر فیه کما لا یوجب سقوط أصل الواجب کذلک لا یوجب سقوط فوریته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من هذا القبیل قضاء الفوائت یعنی یجب علی المکلف الإتیان بها فوراً ففوراً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المطلوب من الواجب و ان کان إتیانه فی أول أزمنة الإمکان فوراً الا ان المکلف إذا عصی و أخر عنه سقطت فوریته دون أصل الطبیعة،فعندئذ لا یجب علیه الإتیان بها فوراً ففوراً،بل له ان یمتثل الطبیعة فی أی وقت و زمن شاء</w:t>
      </w:r>
    </w:p>
    <w:p>
      <w:pPr>
        <w:pStyle w:val="BookText"/>
        <w:rPr/>
      </w:pPr>
      <w:r>
        <w:rPr>
          <w:rFonts w:ascii="IRNazanin" w:hAnsi="IRNazanin" w:eastAsia="IRNazanin"/>
          <w:color w:val="111111"/>
          <w:sz w:val="28"/>
          <w:sz w:val="28"/>
          <w:szCs w:val="28"/>
          <w:rtl w:val="true"/>
          <w:lang w:bidi="fa-IR"/>
        </w:rPr>
        <w:t>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فالمکلف إذا لم یأت به فی أول الوقت و عصی جاز له التأخیر إلی آخر أزمنة الإمکان و من هذا القبیل صلاة الزلزلة فانها واجبة علی المکلف فی أول أزمنة الإمکان فوراً و لکنه لو ترکها فیه و عصی جاز له التأخیر إلی ما دام العمر موسعاً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فالصیغة لا تدل علی الفور و لا علی التراخی فضلا عن الدلالة علی وحدة المطلوب أو تعدده و السبب فی ذلک ان الصیغة لو دلت علی ذلک فطبیعة الحال اما ان تکون من ناحیة المادة أو من ناحیة الهیئة،و من الواضح انها لا تدل علیه من کلتا الناحیتین اما من ناحیة المادة فواضح لما تقدم فی ضمن البحوث السابقة من ان المادة موضوعة للطبیعة المهملة العاریة عن جمیع الخصوصیات و العوارض فلا تدل الا علی إرادتها،فکل من الفور و التراخی و ما شاکلهما خارج عن مدلولها و أما من ناحیة الهیئة فائضاً کذلک لما عرفت بشکل موسع من انها وضعت للدلالة علی إبراز الأمر الاعتباری النفسانیّ علی ذمة المکلف فی الخارج فلا تدل علی شیء من الخصوصیات المزبورة بل و لا اشعار فیها فما ظنک بالدلالة،فثبوت کل واحدة من تلک الخصوصیات یحتاج إلی دلیل خارجی فان قام فهو و الا فاللازم هو الإتیان بالطبیعی المأمور به مخیراً عقلا بین الفور و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شککنا فی اعتبار خصوصیة زائدة کالفور أو التراخی أو نحو ذلک فمقتضی الأصل اللفظی من عموم أو إطلاق إذا کان هو عدم اعتبارها و ان الواجب هو الطبیعی المطلق،و لازم ذلک جواز التراخی،و قد عرفت انه لا فرق فی حجیة الأصول اللفظیة بین المثبت منها و غیره هذا إذا کان فی البین أصل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کما إذا کان الدلیل مجملا أو إجماعاً فالمرجع هو الأصل العملی و هو فی المقام أصالة البراءة للشک فی اعتبار خصوصیة زائدة کالفور أو التراخی،و حیث لا دلیل علیه</w:t>
      </w:r>
    </w:p>
    <w:p>
      <w:pPr>
        <w:pStyle w:val="BookText"/>
        <w:rPr/>
      </w:pPr>
      <w:r>
        <w:rPr>
          <w:rFonts w:ascii="IRNazanin" w:hAnsi="IRNazanin" w:eastAsia="IRNazanin"/>
          <w:color w:val="111111"/>
          <w:sz w:val="28"/>
          <w:sz w:val="28"/>
          <w:szCs w:val="28"/>
          <w:rtl w:val="true"/>
          <w:lang w:bidi="fa-IR"/>
        </w:rPr>
        <w:t>فأصالة البراءة تقتضی عدم اعتبارها،و بذلک یثبت الإطلاق فی مقام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الصیغة أو ما شاکلها لا تدل علی الفور و لا علی التراخی فضلا عن الدلالة علی وحدة المطلوب أو تعدده،بل هی تدل علی ثبوت الطبیعی الجامع علی ذمة المکلف،و لازم ذلک هو حکم العقل بالتخییر بین افراده العرضیة و الطولیة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احتمل ان تأخیره موجب لفواته وجب علیه الإتیان به فوراً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الصیغة و ان لم تدل علی الفور وضعاً الا انها تدل علیه من جهة قرینة عامة خارجیة 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إلی مغفرة من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ببیان ان اللّه عز و جل أمر عباده بالاستباق نحو الخیر،و المسارعة نحو المغفرة،و من مصادیقهما فعل المأمور به فاذن یجب علی المکلف الاستباق و المسارعة نحوه فی أول أزمنة الإمکان و الا ففی الزمن الثانی و هکذا لفرض انهما یقتضیان الفوریة إلی الإتیان بما یصدق علیه الخیر و الغفران فی کل وقت و زمن،و علیه فلو عصی المکلف و أخر عن أول أزمنة الإمکان وجب علیه ذلک فی الزمن الثانی أو الثالث و هکذا فوراً ففوراً،إذ من الواضح عدم سقوط وجوب المسارعة و الاستباق بالعصیان فی الزمن الأول،لفرض بقاء الموضوع و الملاک،و نتیجة ذلک هی لزوم الإتیان بکافة الواجبات الشرعیة فوراً ففوراً علی نحو تعدد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علیه من عدة وجوه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الآیتین الکریمتین أجنبیتان عن محل الکلام رأساً و لا صلة لهما بما نحن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آیة الاستباق فلان کلمة و استبقوا فیها من الاستباق بمعنی المسابقة لغة،و علی هذا فظاهر الآیة المبارکة هو وجوب المسابقة علی العباد نحو الخیرات یعنی ان الواجب علی کل واحد منهم ان</w:t>
      </w:r>
    </w:p>
    <w:p>
      <w:pPr>
        <w:pStyle w:val="BookText"/>
        <w:rPr/>
      </w:pPr>
      <w:r>
        <w:rPr>
          <w:rFonts w:ascii="IRNazanin" w:hAnsi="IRNazanin" w:eastAsia="IRNazanin"/>
          <w:color w:val="111111"/>
          <w:sz w:val="28"/>
          <w:sz w:val="28"/>
          <w:szCs w:val="28"/>
          <w:rtl w:val="true"/>
          <w:lang w:bidi="fa-IR"/>
        </w:rPr>
        <w:t>یسابق الآخر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مدلول الآیة الکریمة هو ما إذا کان العمل خیراً للجمیع،و أمکن قیام کل واحد منهم به،ففی مثل ذلک أمر سبحانه و تعالی عباده بالمسابقة نحوه،و من الواضح انه لا صلة لهذا المعنی بما نحن فیه أصلا،و ذلک لأن الکلام فیه انما هو فی وجوب المبادرة علی المکلف نحو امتثال الأمر المتوجه إلیه خاصة علی نحو الاستقلال مع قطع النّظر عن الأمر المتوجه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فی الآیة،فان وجوب الاستباق فیها انما هو بالإضافة إلی الآخر لا بالإضافة إلی الفعل،فاذن لا تدل الآیة علی وجوب الاستباق و المبادرة إلی الفعل أصلا،و لا ملازمة بین الأمرین کما لا یخفی،و اما آیة المسارعة فالظاهر من المغفرة فیها هو نفس الغفران الإلهی فالآیة عندئذ تدل علی وجوب المسارعة نحوه بالتوبة و الندامة التی هی واجبة بحکم العقل،و لیس المراد منها الأفعال الخارجیة من الواجبات و المستحبات،فاذن الآیة ترشد إلی ما استقل به العقل و هو وجوب التوبة و أجنبیة عما نحن بصدده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تنزل عن ذلک و تسلیم ان الآیتین لیستا أجنبیتین عن محل الکلام الا ان دلالتهما علی ما نحن بصدده تقوم علی أساس ان یکون الأمر فیهما مولویاً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إرشادیاً کما هو الظاهر منه بحسب المتفاهم العرفی فلا دلالة لهما علیه أصلا،و ذلک لأن مفادهما علی هذا الضوء هو الإرشاد إلی ما استقل به العقل من حسن المسارعة و الاستباق نحو الإتیان بالمأمور به و تفریغ الذّمّة منه،و تابع له فی الإلزام و عدمه فلا موضوعیة له،و من الواضح ان حکم العقل بذلک یختلف فی اللزوم و عدمه باختلاف موارده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التنزل عن ذلک أیضا و تسلیم ان الأمر فیهما مولوی الا انه لا بد من حمله علی الاستحباب،و لو حمل علی ظاهره و هو</w:t>
      </w:r>
    </w:p>
    <w:p>
      <w:pPr>
        <w:pStyle w:val="BookText"/>
        <w:rPr/>
      </w:pPr>
      <w:r>
        <w:rPr>
          <w:rFonts w:ascii="IRNazanin" w:hAnsi="IRNazanin" w:eastAsia="IRNazanin"/>
          <w:color w:val="111111"/>
          <w:sz w:val="28"/>
          <w:sz w:val="28"/>
          <w:szCs w:val="28"/>
          <w:rtl w:val="true"/>
          <w:lang w:bidi="fa-IR"/>
        </w:rPr>
        <w:t>الوجوب لزم تخصیص الأکثر و هو مستهجن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ان المستحبات بشتی أنواعها و اشکالها مصداق للخیر و سبب للمغفرة فلو حملنا الأمر فیهما علی الوجوب لزم خروجها بأجمعها عن إطلاقهما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الواجبات علی أصناف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موسعة کالصلاة و ما شاکلها،و المفروض عدم وجوب الاستباق و المسارعة نحوها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مضیقة کصوم شهر رمضان و نحوه،و المفروض عدم وجوب الإتیان بها الا فی وقت خاص لا فی أول وقت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فوریة علی نحو تعدد المطلوب،فعلی ما ذکرنا من الحمل لزم خروج الصنفین الأولین من الواجبات أیضاً عن إطلاقهما فیختص الإطلاق بخصوص الصنف الثالث،و من الطبیعی ان هذا من أظهر مصادیق تخصیص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دلیل علی الفور لا من الداخل و لا من الخارج بحیث یحتاج عدم إرادته إلی دلیل خاص و کذلک لا دلیل علی التراخی و عندئذ ففی کل مورد ثبت بدلیل خاص الفور أو التراخی فهو و الا فمقتضی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البحوث إلی هنا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صیغة الأمر موضوعة للدلالة علی إبراز الأمر الاعتبار النفسانیّ فی الخارج،و لا تدل وضعاً الا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دلالتها علی إبراز التهدید أو التخیر أو نحو ذلک تحتاج إلی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الصیغة تستعمل دائماً فی معنی واحد و الاختلاف انما هو فی الداعی قد تقدم نقده بشکل موسع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مستفاد من الصیغة أو ما شاکلها بحکم العقل</w:t>
      </w:r>
    </w:p>
    <w:p>
      <w:pPr>
        <w:pStyle w:val="BookText"/>
        <w:rPr/>
      </w:pPr>
      <w:r>
        <w:rPr>
          <w:rFonts w:ascii="IRNazanin" w:hAnsi="IRNazanin" w:eastAsia="IRNazanin"/>
          <w:color w:val="111111"/>
          <w:sz w:val="28"/>
          <w:sz w:val="28"/>
          <w:szCs w:val="28"/>
          <w:rtl w:val="true"/>
          <w:lang w:bidi="fa-IR"/>
        </w:rPr>
        <w:t>بمقتضی قانون العبودیة و المولویة لا بالدلالة الوضعیّة و لا بالإطلاق و مقدمات الحکمة 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 تفسیر صیغة الأمر مرة بالطلب و مرة أخری بالبعث و التحریک و مرة ثالثة بالإرادة لا یرجع بالتحلیل العلمی إلی معنی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الجمل الفعلیة فی مقام الإنشاء علی الوجوب أقوی و آکد من دلالة الصیغة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نقده بصورة موسعة فی ضمن البحوث السابقة،و قلنا هناک انه لا فرق بمقتضی قانون العبودیة و المولویة بین الجمل الفعلیة و صیغة الأمر فی الدلالة علی الوجوب و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النکتة لأقوائیة دلالتها قد سبق منا عدم صلاحیتها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التوصلی یطلق علی 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یعتبر قصد القربة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تعتبر المباشرة فیه من المکلف نفسه،بل یسقط عن ذمته بفعل غیره،بل ربما لا یعتبر فی سقوطه الالتفات و الاختیار،بل و لا إتیانه فی ضمن فرد سائغ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شککنا فی کون الواجب توصلیاً بالمعنی الثانی و عدمه فان کان الشک فی اعتبار قید المباشرة فی سقوطه و عدم اعتباره فمقتضی الإطلاق اعتباره و عدم سقوطه بفعل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إطلاق فمقتضی الأصل العملی هو الاشتغال دون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الشک فی اعتبار الاختیار و الالتفات فی سقوطه و عدم اعتباره أو فی اعتبار إتیانه فی ضمن فرد سائغ فمقتضی الإطلاق عدم الاعتبار فالاعتبار یحتاج إلی دلیل هذا إذا کان فی البین إطلاق و اما إذا لم یکن فمقتضی الأصل العملی هو البراءة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شککنا فی اعتبار قصد القربة فی واجب و عدم</w:t>
      </w:r>
    </w:p>
    <w:p>
      <w:pPr>
        <w:pStyle w:val="BookText"/>
        <w:rPr/>
      </w:pPr>
      <w:r>
        <w:rPr>
          <w:rFonts w:ascii="IRNazanin" w:hAnsi="IRNazanin" w:eastAsia="IRNazanin"/>
          <w:color w:val="111111"/>
          <w:sz w:val="28"/>
          <w:sz w:val="28"/>
          <w:szCs w:val="28"/>
          <w:rtl w:val="true"/>
          <w:lang w:bidi="fa-IR"/>
        </w:rPr>
        <w:t>اعتباره فهل هنا إطلاق یمکن التمسک به لإثبات عدم اعتباره أم لا المعروف و المشهور بین الأصحاب هو انه لا إطلاق فی المقام،و قد تقدم منا ان هذه الدعوی ترتکز علی رکیزتین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تقیید الواجب بقصد القربة و 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استحالة التقیید تستلزم استحالة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فی وجه الأول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ناقشنا فی تمام تلک الوجوه واحداً بعد واحد و أثبتنا عدم دلالة شیء منها علی الاستحالة کما ناقشنا فیما ذکر فی وجه الثانی و بینا خطائه و انه لا واقع موضوعی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لو ننزلنا عن ذلک و سلمنا ان أخذ قصد الأمر فی متعلقه لا یمکن بالأمر الأول الا انه لا مانع من أخذه فیه بالأمر الثانی، کما اختاره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مانع من أخذ ما یلازمه و لا ینفک عنه و علی تقدیر تسلیم استحالة ذلک أیضاً فلا مانع من بیان اعتباره و دخله فی الغرض بجملة 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لا مانع عند الشک فی ذلک من التمسک بالإطلاق ان کان،و إلا فبأصالة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التقابل بین الإطلاق و التقیید فی مرحلة الثبوت من تقابل الضدین و فی مرحلة الإثبات من تقابل العدم و الملکة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أخذ بقیة الدواعی القربیة فی متعلق الأمر و لا یلزم منه شیء من المحاذیر التی توهم لزومها علی تقدیر أخذ قصد الأمر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منع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أخذها بملاک آخر قد تقدم خطاؤه بشکل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اعترف بان أخذها فی المتعلق و ان کان ممکناً الا انه ادعی القطع بعدم وقوعه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هناک خطائه و انه لا یلزم من عدم أخذها خاصة عدم أخذ الجامع بینها و بین قصد الأمر فلاحظ</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الأصلی اللفظی عند الشک فی تعبدیة</w:t>
      </w:r>
    </w:p>
    <w:p>
      <w:pPr>
        <w:pStyle w:val="BookText"/>
        <w:rPr/>
      </w:pPr>
      <w:r>
        <w:rPr>
          <w:rFonts w:ascii="IRNazanin" w:hAnsi="IRNazanin" w:eastAsia="IRNazanin"/>
          <w:color w:val="111111"/>
          <w:sz w:val="28"/>
          <w:sz w:val="28"/>
          <w:szCs w:val="28"/>
          <w:rtl w:val="true"/>
          <w:lang w:bidi="fa-IR"/>
        </w:rPr>
        <w:t>واجب و توصلیته هو کونه واجباً تعبدیاً،و استدل علی ذلک بعدة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منا المناقشة فی تمام تلک الوجوه و انها لا تدل علی ذلک،فالصحیح هو ما ذکرنا من ان مقتضی الأصل اللفظی عند الشک هو التوصلیة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الأصل العملی عند الشک یختلف باختلاف الآراء فعلی رأی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 و علی رأینا البراءة شرعاً و عقلا علی تفصیل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إطلاق الصیغة کون الوجوب نفسیاً تعیینیاً عینیاً فان إرادة کل من الوجوب الغیری و التخییری و الکفائی تحتاج إلی قرینة زائدة فالإطلاق لا یکفی لبیانها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الواقع عقیب الحظر أو توهمه لا یدل فی نفسه لا علی الوجوب و لا علی الإباحة و لا علی حکم ما قبل النهی،فإرادة کل ذلک منه تحتاج إلی قرینة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صیغة الأمر لا تدل علی المرة و لا علی التکرار فی الافراد الطولیة،کما لا تدل علی الوجود الواحد أو المتعدد فی الافراد العرضیة لا مادة و لا هیئة،و استفادة کل ذلک تحتاج إلی قرینة خارجیة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الصیغة لم توضع للدلالة علی الفور و لا علی التراخی،بل هی موضوعة للدلالة علی اعتبار المادة فی ذمة المکلف، فاستفادة کل من الفور و التراخی تحتاج إلی دلیل خارجی،و لا دلیل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آیتی المسابقة و المسارعة فلا تدلان علی الفور أصلا کما تقدم</w:t>
      </w:r>
      <w:r>
        <w:rPr>
          <w:rFonts w:eastAsia="IRNazanin" w:cs="IRNazanin"/>
          <w:color w:val="111111"/>
          <w:sz w:val="28"/>
          <w:szCs w:val="28"/>
          <w:rtl w:val="true"/>
          <w:lang w:bidi="fa-IR"/>
        </w:rPr>
        <w:t>.</w:t>
      </w:r>
      <w:bookmarkStart w:id="52" w:name="pg13832_145984"/>
    </w:p>
    <w:p>
      <w:pPr>
        <w:pStyle w:val="Heading2"/>
        <w:numPr>
          <w:ilvl w:val="1"/>
          <w:numId w:val="1"/>
        </w:numPr>
        <w:rPr/>
      </w:pPr>
      <w:bookmarkStart w:id="53" w:name="__RefHeading___Toc3213625_1468164448"/>
      <w:bookmarkStart w:id="54" w:name="_Toc19"/>
      <w:bookmarkEnd w:id="52"/>
      <w:bookmarkEnd w:id="53"/>
      <w:r>
        <w:rPr>
          <w:rtl w:val="true"/>
        </w:rPr>
        <w:t>مبحث الاجزاء</w:t>
      </w:r>
      <w:bookmarkEnd w:id="54"/>
    </w:p>
    <w:p>
      <w:pPr>
        <w:pStyle w:val="BookText"/>
        <w:rPr/>
      </w:pPr>
      <w:r>
        <w:rPr>
          <w:rFonts w:ascii="IRNazanin" w:hAnsi="IRNazanin" w:eastAsia="IRNazanin"/>
          <w:color w:val="111111"/>
          <w:sz w:val="28"/>
          <w:sz w:val="28"/>
          <w:szCs w:val="28"/>
          <w:rtl w:val="true"/>
          <w:lang w:bidi="fa-IR"/>
        </w:rPr>
        <w:t>إتیان المأمور به علی وجهه یقتضی الاجزاء أم لا؟ قبل الخوض فی المقصود ینبغی لنا تقدیم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المسألة من المسائل العقلیة کمسألة مقدمة الواجب و مسألة الضد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ان الاجزاء الّذی هو الجهة المبحوث عنها فی تلک المسألة انما هو معلول للإتیان بالمأمور به خارجاً و امتثاله،و لا صلة له بعالم اللفظ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الضابط لامتیاز مسألة عقلیة عن مسألة لفظیة انما هو بالحاکم بتلک المسألة،فان کان عقلا فالمسألة عقلیة،و ان کان لفظا فالمسألة لفظیة،و حیث ان الحاکم فی هذه المسألة هو العقل فبطبیعة الحال تکون عقلیة و ستأتی الإشارة إلی هذه الناحیة فی ضمن البحوث الآتیة إن شاء الله تعالی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کلمة علی وجهه فی العنوان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المراد من وجه فی العنوان هو النهج الّذی ینبغی ان یؤتی به علی ذاک النهج شرعاً و عقلا مثل أن یؤتی به بقصد التقرب فی العبادات،لا خصوص الکیفیة المعتبرة فی المأمور به شرعاً،فانه علیه یکون علی وجهه قیداً توضیحیاً و هو بعید،مع انه یلزم خروج التعبدیات عن حریم النزاع بناء علی المختار کما تقدم من ان قصد القربة من کیفیات الإطاعة عقلا لا من قیود المأمور به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الوجه المعتبر عند بعض الأصحاب،فانه مع عدم اعتباره عند المعظم و عدم اعتباره عند من اعتبره الا فی خصوص العبادات لا مطلق الواجبات لا وجه لاختصاصه بالذکر علی تقدیر الاعتبار،فلا بد من إرادة ما یندرج فیه من</w:t>
      </w:r>
    </w:p>
    <w:p>
      <w:pPr>
        <w:pStyle w:val="BookText"/>
        <w:rPr/>
      </w:pPr>
      <w:r>
        <w:rPr>
          <w:rFonts w:ascii="IRNazanin" w:hAnsi="IRNazanin" w:eastAsia="IRNazanin"/>
          <w:color w:val="111111"/>
          <w:sz w:val="28"/>
          <w:sz w:val="28"/>
          <w:szCs w:val="28"/>
          <w:rtl w:val="true"/>
          <w:lang w:bidi="fa-IR"/>
        </w:rPr>
        <w:t>المعنی و هو ما ذکرناه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ان ما أفاده إنما یقوم علی أساس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أخذ قصد القربة قیداً فی المأمور به شرعاً و انما هو قید فیه عقلا إذ علی هذا بطبیعة الحال یکون قید علی وجهه احترازیاً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نظریتنا من إمکان أخذه ابتداء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نظریة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أخذه بمتمم الجعل و لو بالأمر الثانی فلا محالة یکون القید توضیحیاً لا تأسیسیاً حیث لا یفید وجوده علی هذا أزید من الإتیان بالمأمور به بتمام اجزائه و شرائطه،و لا یلزم من عدمه خروج التعبدیات عن محل النزاع و دعوی ان ذکره انما هو لإدخال قصد الوجه خاطئة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أولا فلأنه لا دلیل علی اعتبار قصد الوجه و أما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فلاختصاصه بالعبادات فی صورة الإمکان فلا معنی لجعله فی العنوان العام الشامل للتعبدیات و التوصلیات و لصورتی الإمکان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انه لا وجه لتخصیصه بالذکر من بین سائر الاجزاء و الشرائط حیث انه علی تقدیر اعتباره أحد تلک الاجزاء أو الشرائط</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الاقتضاء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 الظاهر ان المراد من الاقتضاء هاهنا الاقتضاء بنحو العلیة و التأثیر لا بنحو الکشف و الدلالة،و لذا نسب إلی الإتیان لا إلی الصیغة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 هذا انما یکون کذلک بالنسبة إلی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إلی أمر آخر کالإتیان بالمأمور به بالأمر الاضطراری أو الظاهری بالنسبة إلی الأمر الواقعی فالنزاع فی الحقیقة فی دلالة دلیلهما علی اعتباره بنحو یفید الاجزاء أو بنحو آخر لا یفیده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لکنه لا ینافی کون النزاع فیهما کان فی الاقتضاء بالمعنی المتقدم،غایته ان العمدة فی سبب الاختلاف فیهما انما هو الخلاف فی دلالة دلیلهما هل انه علی نحو یستقل العقل بان الإتیان به موجب للاجزاء و یؤثر فیه و عدم دلالته و یکون النزاع فیه صغرویاً أیضاً بخلافه فی الاجزاء بالإضافة</w:t>
      </w:r>
    </w:p>
    <w:p>
      <w:pPr>
        <w:pStyle w:val="BookText"/>
        <w:rPr/>
      </w:pPr>
      <w:r>
        <w:rPr>
          <w:rFonts w:ascii="IRNazanin" w:hAnsi="IRNazanin" w:eastAsia="IRNazanin"/>
          <w:color w:val="111111"/>
          <w:sz w:val="28"/>
          <w:sz w:val="28"/>
          <w:szCs w:val="28"/>
          <w:rtl w:val="true"/>
          <w:lang w:bidi="fa-IR"/>
        </w:rPr>
        <w:t>إلی امره فانه لا یکون الا کبرویاً لو کان هناک نزاع کما نقل عن بعضهم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جداً و السبب فی ذلک واضح و هو ان غرض المولی متعلق بإتیان المأمور به بکافة اجزائه و شرائطه فإذا أتی المکلف بالمأمور به کذلک حصل الغرض منه لا محالة و سقط الأمر،ضرورة انه لا یعقل بقائه مع حصوله،کیف حیث ان أمده بحصوله فإذا حصل انتهی الأمر بانتهاء أمده و الا لزم الخلف أو عدم إمکان الامتثال أبداً،و هذا هو المراد من الاقتضاء فی عنوان المسألة لا العلة فی الأمور التکوینیة الخارجیة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ناحیة،و من ناحیة أخری ان عمدة النزاع فی المسألة انما هی فی الصغری یعنی فی دلالة أدلة الأمر الاضطراری أو الظاهری علی ذلک و عدم دلالتها،و لکن بعد إثبات الصغری فالمراد من الاقتضاء فیهما هذا المعنی،فاذن لا فرق بین اقتضاء الإتیان بالمأمور به بالأمر الواقعی الاجزاء عن امره و بین اقتضاء الإتیان بالمأمور به بالأمر الاضطراری أو الظاهری الاجزاء عنه،فهما بمعنی واحد و هو ما عرفت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المراد من الاجزاء الظاهر انه لم یثبت له معنی اصطلاحی خاص فی مقابل معناه اللغوی،لیکون هذا المعنی الاصطلاحی هو المراد منه فی المقام،بل المراد منه هو معناه اللغوی و هو الکفایة، غایة الأمر ان متعلقها یختلف باختلاف الموارد فقد یکون متعلقه القضاء، و قد یکون الإعادة،فإجزاء المأتی به عن المأمور به هو کفایته عما امر به إعادة و قضاء أو قضاء فقط فیما إذا دل الدلیل علی وجوب الإعادة دونه، و ذلک کمن صلی فی الثوب المتنجس نسیاناً حیث انه علی المشهور إذا تذکر فی الوقت وجبت الإعادة علیه،و إذا تذکر فی خارج الوقت لم یجب القضاء و ان کان الأقوی عندنا وجوبه أو المسافر الّذی یتم فی السفر نسیاناً أو جاهلا</w:t>
      </w:r>
    </w:p>
    <w:p>
      <w:pPr>
        <w:pStyle w:val="BookText"/>
        <w:rPr/>
      </w:pPr>
      <w:r>
        <w:rPr>
          <w:rFonts w:ascii="IRNazanin" w:hAnsi="IRNazanin" w:eastAsia="IRNazanin"/>
          <w:color w:val="111111"/>
          <w:sz w:val="28"/>
          <w:sz w:val="28"/>
          <w:szCs w:val="28"/>
          <w:rtl w:val="true"/>
          <w:lang w:bidi="fa-IR"/>
        </w:rPr>
        <w:t>بالموضوع حیث انه إذا تذکر أو ارتفع جهله فی الوقت وجبت الإعادة علیه،و ان تذکر أو ارتفع فی خارج الوقت لم یجب القضاء،و هکذا، فإجزاء المأتی به عن المأمور به فی أمثال الموارد هو کفایته عما امر به قضاء لا 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 انه لا فرق بین هذه المسألة و مسألة المرة و التکرار بدعوی ان القول بالاجزاء موافق للقول بالمرة،و القول بعدم الاجزاء موافق للقول بالتکرار،فاذن لا وجه لعقدهما مسألتین مستقلتین بل ینبغی عقدهما مسألة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قد یتوهم عدم الفرق بینها و بین مسألة تبعیة القضاء للأداء باعتبار ان القائل بالتبعیة یلتزم ببقاء الأمر فی خارج الوقت عند عدم امتثاله فی الوقت و هو متحد فی النتیجة مع القائل بعدم الاجزاء،و علیه فلا فرق بین مسألتنا هذه و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کلا التوهمین خاطئ جداً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فلان القول بالاجزاء و ان کان موافقاً فی النتیجة مع القول بالمرة،کما ان القول بعدم الاجزاء موافق فی النتیجة مع القول بالتکرار الا أن مجرد ذلک لا یوجب اتحاد المسألتین،و ذلک لما تقدم فی ضمن البحوث السابقة من ان الضابط لامتیاز مسألة عن مسألة أخری انما هو بالجهة المبحوث عنها فی المسألة،و حیث ان الجهة المبحوث عنها فی مسألتنا هذه غیر الجهة المبحوث عنها فی تلک المسألة فلا مناص من تعددهما،و ذلک لأن الجهة المبحوث عنها فی مسألة المرة و التکرار انما هی تعیین حدود المأمور به شرعاً من حیث السعة و الضیق و انه الطبیعة المقیدة بالمرة أو التکرار و فی هذه المسألة انما هی اجزاء الإتیان بالمأمور به عن الواقع عقلا و عدم اجزائه بعد الفراغ عن تعیین حدوده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فی المسألة الأولی بحث عن دلالة الصیغة أو شاکلها علی المرة أو التکرار</w:t>
      </w:r>
    </w:p>
    <w:p>
      <w:pPr>
        <w:pStyle w:val="BookText"/>
        <w:rPr/>
      </w:pPr>
      <w:r>
        <w:rPr>
          <w:rFonts w:ascii="IRNazanin" w:hAnsi="IRNazanin" w:eastAsia="IRNazanin"/>
          <w:color w:val="111111"/>
          <w:sz w:val="28"/>
          <w:sz w:val="28"/>
          <w:szCs w:val="28"/>
          <w:rtl w:val="true"/>
          <w:lang w:bidi="fa-IR"/>
        </w:rPr>
        <w:t>و لذا تکون من المباحث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البحث فی هذه المسألة بحث عن وجود ملازمة عقلیة بین الإتیان بالمأمور به خارجاً و بین اجزائه و من هنا قلنا انها من المسائل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 ان الاشتراک فی النتیجة لو کان موجباً لوحدة المسألتین أو المسائل لکان اللازم ان یجعل المسائل الأصولیة بشتی اشکالها و ألوانها مسألة واحدة لاشتراک الجمیع فی نتیجة واحدة و هی القدرة علی الاستنباط 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التوهم الثانی فلان مسألتنا هذه تختلف عن مسألة تبعیة القضاء للأداء موضوعاً وجهة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فلان الموضوع فی هذه المسألة هو الإتیان بالمأمور به و انه یجزی عن الواقع أم لا،و الموضوع فی تلک المسألة هو عدم الإتیان بالمأمور به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انه لا جامع بین الوجود و العدم،و علیه فلا ربط بین المسألتین فی الموضوع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فلان الجهة المبحوث عنها فی هذه المسألة انما هی وجود الملازمة بین الإتیان بالمأمور به و اجزائه عن الواقع عقلا و عدم 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الجهة المبحوث عنها فی تلک المسألة انما هی دلالة الأمر من جهة الإطلاق علی تعدد المطلوب و عدم دلالته علیه،فاذن لا ارتباط بینهما لا فی الموضوع و لا فی الجهة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الکلام یقع فی مسائل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ان إتیان المأمور به بکل امر یقتضی الاجزاء عن امره عقلا سواء أ کان ذلک الأمر امراً واقعیاً أو اضطراریاً أو ظاهریاً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الإتیان بالمأمور به بالأمر الاضطراری هل یوجب الاجزاء عن الأمر الواقعی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الإتیان بالمأمور به بالأمر الظاهری هل یوجب الاجزاء</w:t>
      </w:r>
    </w:p>
    <w:p>
      <w:pPr>
        <w:pStyle w:val="BookText"/>
        <w:rPr/>
      </w:pPr>
      <w:r>
        <w:rPr>
          <w:rFonts w:ascii="IRNazanin" w:hAnsi="IRNazanin" w:eastAsia="IRNazanin"/>
          <w:color w:val="111111"/>
          <w:sz w:val="28"/>
          <w:sz w:val="28"/>
          <w:szCs w:val="28"/>
          <w:rtl w:val="true"/>
          <w:lang w:bidi="fa-IR"/>
        </w:rPr>
        <w:t>عنه إعادة و قضاء أو قضاء فحسب أم لا؟ اما الکلام فی المسألة الأولی فقد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اجزاء الإتیان بکل مأمور به عن أمره عقلی سواء کان امراً واقعیاً أو اضطراریاً أو ظاهریاً ضرورة ان العقل یستقل بعدم بقاء موضوع للتعبد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نزاع فیه و ان نسب الخلاف إلی بعض،و لکنه علی تقدیر صحته لا یعتد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المکلف إذا جاء بالمأمور به و أتی به خارجاً واجداً لجمیع الاجزاء و الشرائط حصل الغرض منه لا محالة و سقط الأمر و الا لزم الخلف أو عدم إمکان الامتثال أبداً،أو بقاء الأمر بلا ملاک و مقتض،و الجمیع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فلان لازم بقاء الأمر تعدد المطلوب لا وحدته و هو خلف و اما الثانی فلان الامتثال الثانی کالامتثال الأول،فإذا لم یکن الأول موجباً لسقوط الأمر فالثانی مثله،و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الثالث فلان الغرض إذا تحقق فی الخارج و وجد کیف یعقل بقاء الأمر،ضرورة استحالة بقائه بلا مقتض 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اجزاء الإتیان بالمأمور به عن أمره ضروری من دون فرق فی ذلک بین المأمور به الواقعی و الظاهری و الاضطراری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ما بیناه قد ظهر ان الامتثال عقیب الامتثال غیر معقول، و لکن قد یتوهم جواز الامتثال بعد حصول الامتثال فی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إعادة من صلی فرادی جماعة و قد دلت علی ذلک عدة روایات منها صحیحة هشام بن سالم عن أبی عبد اللّه علیه السلام أنه قال</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یصلی الصلاة وحده ثم یجد جماعة قال یصلی معهم و یجعلها الفریضة 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صحیحة زرارة عن أبی جعفر علیه السلام 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p>
    <w:p>
      <w:pPr>
        <w:pStyle w:val="BookText"/>
        <w:rPr/>
      </w:pPr>
      <w:r>
        <w:rPr>
          <w:rFonts w:ascii="IRNazanin" w:hAnsi="IRNazanin" w:eastAsia="IRNazanin"/>
          <w:color w:val="111111"/>
          <w:sz w:val="28"/>
          <w:sz w:val="28"/>
          <w:szCs w:val="28"/>
          <w:rtl w:val="true"/>
          <w:lang w:bidi="fa-IR"/>
        </w:rPr>
        <w:t>للرجل ان یدخل معهم فی صلاتهم و هو لا ینویها صلاة،بل ینبغی له أن ینویها،و ان کان قد صلی فان له صلاة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غیرهما من الروایات الواردة فی هذا الباب،فهذه الروایات تدل فی جواز الامتثال ثانیاً بعد حصول الامتثال الأول و هو الإتیان بالصلاة فرادی،و هذا من الامتثال بعد الامتثال الّذی قد قلنا باستحالته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إعادة من صلی صلاة الآیات ثانیاً،و قد دلت علی ذلک صحیحة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الکسوف إذا فرغت قبل ان ینجلی فأعد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الروایات الواردة فی المقام فانها ظاهرة فی وجوب إعادتها ثانیاً فضلا عن أصل مشروعیتها و هذا معنی الامتثال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الجواب عن المورد الأول فالنصوص الواردة فیه علی طائفتین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وردت فی إعادة الصلاة مع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صحیحة عمر بن یزید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 منکم أحد یصلی صلاة فریضة فی وقتها ثم یصلی معهم صلاة تقیة و هو متوضّئ الا کتب اللّه له بها خمساً و عشرین درجة فارغبوا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صحیحة عبد اللّه 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یصلی فی الوقت و یفرغ ثم یأتیهم و یصلی معهم و هو علی وضوء الا کتب اللّه له خمساً و عشرین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الروایات الواردة فی هذا المورد و هذه الطائفة لا تدل علی مشروعیة الامتثال بعد الامتثال أصلا و السبب فی ذلک انها وردت فی مقام التقیة فتکون الإعادة لأجلها و لو لا التقیة لم یکن لنا دلیل علی جوازها و مشروعیتها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فالروایات الدالة علی جواز الإعادة تقیة لا تدل علی جواز الامتثال بعد الامتثال فهذه الطائفة أجنبیة عن محل الکلام و لا صلة لها بما نحن بصدده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دلت علی إعادة الصلاة جماعة منها الصحیحتان المتقدمتان،و لکنهما أیضا لا یدلان علی مشروعیة الامتثال ثانیاً،بداهة ان الامتثال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الإتیان بالمأمور به بجمیع أجزائه و شرائطه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مسقط لأمره و یکون علة له و الا فلا یعقل سقوطه،بل مفاد تلک الروایات استحباب الإعادة جماعة بداعی الأمر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بداعی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نفس تلک الروایات،أو بداعی الأمر الوجوبیّ قضاء لا أداء و علیه تدل صحیحة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معهم و یجعلها الفریضة ان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صحیحة حفص بن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معهم و یجعلها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قوله علیه السلام فی صحیحة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و اجعلها لما فات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ان المستفاد من تلک الطائفة من الروایات هو ان إعادة الصلاة جماعة بعد الإتیان بها فرادی أمر مستحب فیکون الإتیان بها بقصد ذلک الأمر الاستحبابی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کان فی ذمته قضاء فله ان یجعلها لما فات فالنتیجة انها أجنبیة عن الدلالة علی جواز الامتثال بعد الامتثال بالکلیة فضلا عن الدلالة علی ان سقوط الأمر الأول مراعی بعدم تعقب الامتثال الآخر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ورد من الروایة من ان اللّه تعالی اختار أحبهما إلیه فیرده ضعف السند فلا یمکن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 سنده فهو لا یدل علی جواز تبدیل الامتثال بالامتثال الآخر و کون سقوط الأمر مراعی بعدم تعقب الأفضل،و ذلک لأن معناه و اللّه العالم هو ان اللّه تعالی یعطی ثواب الجماعة فانها عنده تعالی أحب من الصلاة فرادی و هذا تفضل منه تعالی،و لا سیما إذا قلنا بان أصل الثواب من باب التفضل لا من باب الاستحقاق،و کیف ما کان فهذه الروایة ساقطة کغیرها من الروایات فلا وجه لإطالة الکلام فیها کما عن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هذه الروایة خارج عن الفهم العرفی و راجع إلی الدقة الفلسفیة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فساد ما احتمله الشیخ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التهذیب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یصلی علیهم و یجعلها الفریضة ان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یصلی و لم یفرغ من صلاته و وجد جماعة فلیجعلها نافلة ثم یصلی فی جماعة،و لیس ذلک لمن فرغ من صلاته بنیة الفرض،لأن من صلی الفرض بنیة الفرض فلا یمکن ان یجعلها غیر فرض و أیده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بأنه ظاهر صیغة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الحدیث،بل خلاف صریحه فانه نصّ من جهة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وجدانه الجماعة بعد الفراغ عن الصلاة فرادی،لا فی أثنائها،و بذلک ظهر انه لا وجه لتأیید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ظاهر صیغة المضارع،فانها و ان کانت ظاهرة فی الفعلیة الا ان العطف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وجد انه الجماعة کان متأخرا زماناً عن إتیانه بالصلاة 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المورد الثانی فالصحیح هو انه لا بد من رفع الید عن ظهور تلک الروایات فی وجوب الإعادة و حملها علی الاستحباب، و ذلک لاستقلال العقل بسقوط الأمر بالامتثال الأول فلا یعقل ان تکون الإعادة بداعی ذلک الأمر کما أشرنا إلیه فی ضمن البحوث السالفة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تحققت لحد الآن فی عدة 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مسألة الاجزاء مسألة أصولیة عقلیة و لیست من المسائل اللفظیة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الإتیان بکل مأمور به مسقط لأمره،و هذا لیس</w:t>
      </w:r>
    </w:p>
    <w:p>
      <w:pPr>
        <w:pStyle w:val="BookText"/>
        <w:rPr/>
      </w:pPr>
      <w:r>
        <w:rPr>
          <w:rFonts w:ascii="IRNazanin" w:hAnsi="IRNazanin" w:eastAsia="IRNazanin"/>
          <w:color w:val="111111"/>
          <w:sz w:val="28"/>
          <w:sz w:val="28"/>
          <w:szCs w:val="28"/>
          <w:rtl w:val="true"/>
          <w:lang w:bidi="fa-IR"/>
        </w:rPr>
        <w:t>من محل الکلام فی شیء،و انما الکلام فی سقوط الأمر الواقعی بإتیان المأمور به بالأمر الاضطراری أو الظاهری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الدالة علی جواز الإعادة علی اختلافها لا تدل علی الامتثال بعد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الإتیان بالمأمور به بالأمر الاضطراری هل هو مجز عن الواقع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ارتفع العذر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ارتفع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 فلیعلم ان محل النزاع فی الاجزاء و عدمه فی هذا المقام انما هو فیما إذا کان المأتی به فی أول الوقت مأموراً به بالأمر الواقعی الاضطراری،و ذلک کما إذا کان الموضوع للأمر الاضطراری وجود العذر و إن کان غیر المستوعب لتمام الوقت ففی مثله یقع الکلام فی ان الإتیان به هل هو مجز عن الواقع أو انه غیر مجز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الموضوع له العذر المستوعب لتمام الوقت فلا مجال للنزاع هنا أصلا،و ذلک لعدم الأمر حینئذ واقعاً لیقال ان امتثاله مجز عن الواقع أم لا و ذلک کما لو اعتقد المکلف استیعاب العذر فی تمام الوقت فصلی فی أول الوقت ثم انکشف الخلاف و ظهر ان العذر لم یکن مستوعباً ففی مثل ذلک لا أمر واقعاً و لا ظاهراً لیقال ان امتثاله مجز عن الواقع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قامت الحجة علی الاستیعاب و صلی فی أول الوقت ثم انکشف الخلاف فهو داخل فی المسألة الثالثة و هی اجزاء الإتیان بالمأمور به بالأمر الظاهری عن الواقع و عدم اجزائه عنه و خارج عن مسألتنا هذه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البحث فی هذه المسألة هو ما إذا کان الموضوع للأمر الواقعی الاضطراری وجود العذر فی زمان الإتیان بالواجب لا العذر المستوعب لجمیع الوقت و إلا فلا یجوز البدار حقیقة،فان جوازه</w:t>
      </w:r>
    </w:p>
    <w:p>
      <w:pPr>
        <w:pStyle w:val="BookText"/>
        <w:rPr/>
      </w:pPr>
      <w:r>
        <w:rPr>
          <w:rFonts w:ascii="IRNazanin" w:hAnsi="IRNazanin" w:eastAsia="IRNazanin"/>
          <w:color w:val="111111"/>
          <w:sz w:val="28"/>
          <w:sz w:val="28"/>
          <w:szCs w:val="28"/>
          <w:rtl w:val="true"/>
          <w:lang w:bidi="fa-IR"/>
        </w:rPr>
        <w:t>حینئذ مستند إلی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إلی القطع باستیعاب العذر،أو إلی قیام أمارة کالبینة أو نحوها علی الاستیعاب،و مع انکشاف الخلاف فی هاتین الصورتین ینکشف انه لا أمر اضطراری واقعاً لیقع البحث فی اجزائه عن الواقع و عدمه نعم فی الصورة الثانیة الأمر الظاهری موجود و من هنا قلنا بدخول هذه الصورة فی المسألة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محل الکلام فی اجزاء الإتیان بالمأمور به بالأمر الاضطراری عن الواقع و عدمه فیما إذا کان الأمر الاضطراری ناشئاً عن مصلحة الواقع،و أما إذا کان ناشئاً عن مصلحة أخری أجنبیة عن مصلحة الواقع فهو خارج عن محل الکلام،و ذلک کالأمر فی موارد التقیة حیث انه نشأ من المصلحة الکامنة فی نفس الاتقاء و هو حفظ النّفس أو العرض أو المال،و من الطبیعی ان تلک المصلحة أجنبیة عن مصلحة الواقع،و علیه فلا مقتضی للاجزاء فیها من هذه الناحیة نعم قد قلنا بالاجزاء فی تلک الموارد من ناحیة أخری و هی وجود دلیل خاص علی ذلک کما ذکرناه فی محله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 قد 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فیه یستدعی التکلم فیه تارة فی بیان ما یمکن ان یقع علیه الأمر الاضطراری من الأنحاء و بیان ما هو قضیة کل منها من الاجزاء و عدمه و أخری فی تعیین ما وقع علیه،فاعلم انه یمکن ان یکون التکلیف الاضطراری فی حال الاضطرار کالتکلیف الاختیاری فی حال الاختیار وافیاً بتمام المصلحة و کافیاً فیما هو المهم و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لا یکون وافیاً به کذلک،بل یبقی منه شیء أمکن استیفائه أولا یمکن،و ما أمکن کان بمقدار یجب تدارکه أو یکون بمقدار 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انه ان کان وافیاً به فیجزی فلا یبقی مجال أصلا للتدارک لا قضاء و لا إعادة،و کذا لو لم یکن وافیاً</w:t>
      </w:r>
    </w:p>
    <w:p>
      <w:pPr>
        <w:pStyle w:val="BookText"/>
        <w:rPr/>
      </w:pPr>
      <w:r>
        <w:rPr>
          <w:rFonts w:ascii="IRNazanin" w:hAnsi="IRNazanin" w:eastAsia="IRNazanin"/>
          <w:color w:val="111111"/>
          <w:sz w:val="28"/>
          <w:sz w:val="28"/>
          <w:szCs w:val="28"/>
          <w:rtl w:val="true"/>
          <w:lang w:bidi="fa-IR"/>
        </w:rPr>
        <w:t>و لکن لا یمکن تدارکه و لا یکاد یسوغ له البدار فی هذه الصورة الا لمصلحة کانت فیه،لما فیه من نقض الغرض و تفویت مقدار من المصلحة لو لا مراعاة ما هو فیه من الأهم فافهم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 علیه فلا مجال لتشریعه و لو بشرط الانتظار،لا مکان استیفاء الغرض بالقضاء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یقال هذا کذلک لو لا المزاحمة بمصلحة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تسویغ البدار أو إیجاب الانتظار فی الصورة الأولی فیدور مدار کون العمل بمجرد الاضطرار مطلقا أو بشرط الانتظار أو مع الیأس عن طرو الاختیار ذا مصلحة و وافیاً بالغرض،و ان لم یکن وافیاً و قد أمکن تدارک الباقی فی الوقت أو مطلقا و لو بالقضاء خارج الوقت فان کان الباقی مما یجب تدارکه فلا یجزی فلا بد من إیجاب الإعادة أو القضاء و إلا فیجزی،و لا مانع عن البدار فی الصورتین،غایة الأمر یتخیر فی الصورة الأولی بین البدار و الإتیان بعملین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الاضطراری فی هذا الحال،و العمل الاختیاری بعد رفع الاضطرار أو الانتظار و الاقتصار بإتیان ما هو تکلیف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الصورة الثانیة یتعین علیه البدار،و یستحب إعادته بعد طرو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یمکن ان یقع علیه الاضطراری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مقام الثبوت أربع 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المأمور به بالأمر الاضطراری الواقعی مشتملا علی تمام مصلحة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مشتملا علی بعضها مع عدم إمکان استیفاء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الصورة مع إمکان تدارک الباقی و لکنه لیس بحد یلزم استیفائه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الباقی واجب الاستیفاء و التدارک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بالنظر إلی هذه الصور اما 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فی الاجزاء عن الواقع و جواز البدار حقیقة و واقعاً،لعدم الفرق حینئذ بین الفرد الاضطراری و الفرد الاختیاری فی الوفاء بالملاک و الغرض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فیها هو القول بالاجزاء،و ذلک لعدم إمکان تدارک الباقی من مصلحة الواقع،نعم لا یجوز البدار حینئذ و لکن لا بد من فرض ذلک فیما إذا کان الملاک فی المأمور به بالأمر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فی امر آخر فهو خارج عن مفروض الکلام،کما ان جواز البدار واقعاً أو عدم جوازه کذلک انما هو بالإضافة إلی وفاء المأمور به الاضطراری بملاک الواقع أو عدم وفائه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افتراض جوازه بملاک آخر أجنبی عن ملاک الواقع فهو فرض لا صلة له بمحل الکلام و من ذلک یظهر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مصلحة فی نفس البدار و لأجل تلک المصلحة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لا مناص من القول بالاجزاء فیها،و ذلک لعدم کون الباقی من الملاک ملزماً لیجب تدارکه،هذا کله مما لا کلام و لا 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و الإشکال فی الصورة الرابعة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مخیر فیها بین البدار فی أول الوقت و الإتیان بعملین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الاضطراری فی هذا الحال یعنی حال الاضطرار و العمل الاختیاری بعد رفع الاضطرار و بین الانتظار و الاقتصار بإتیان ما هو تکلیف المختار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التخییر فی هذه الصورة غیر معقول و ذلک لأنه من التخییر بین الأقل و الأکثر الاستقلالیین،و قد حققنا فی محله ان التخییر بینهما مستحیل الا إذا رجع إلی التخییر بین المتباینین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ذلک هو ان مرد جواز البدار واقعاً إلی ان الفرد المضطر إلیه مأمور به</w:t>
      </w:r>
    </w:p>
    <w:p>
      <w:pPr>
        <w:pStyle w:val="BookText"/>
        <w:rPr/>
      </w:pPr>
      <w:r>
        <w:rPr>
          <w:rFonts w:ascii="IRNazanin" w:hAnsi="IRNazanin" w:eastAsia="IRNazanin"/>
          <w:color w:val="111111"/>
          <w:sz w:val="28"/>
          <w:sz w:val="28"/>
          <w:szCs w:val="28"/>
          <w:rtl w:val="true"/>
          <w:lang w:bidi="fa-IR"/>
        </w:rPr>
        <w:t>بالأمر الاضطراری الواقعی حقیقة و واف بتمام مصلحة الواقع،و الا فلا یجوز البدار کذلک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التخییر المزبور إلی عدم کون الفرد المضطر إلیه مأموراً به کذلک و عدم کونه وافیاً بتمام المصلحة،و ذلک لأن الشارع إذا لم یکتف بالعمل الناقص فی أول الوقت و أوجب علی المکلف الإتیان بالعمل التام الاختیاری بعد رفع الاضطرار و العذر سواء أ کان المکلف آتیاً بالعمل الاضطراری الناقص فی أول الوقت أم لم یأت به فبطبیعة الحال لا معنی لإیجابه العمل الاضطراری الناقص و إلزام المکلف بإتیانه و لو علی نحو التخییر،فانه بلا ملاک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الصورة الأولی و الثانیة و الثالثة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من الصور المعقولة بحسب مقام الثبوت،الا أن الصورة الأخیرة و هی الصورة الرابعة غیر معقولة إذ بعد فرض ان الشارع لم یرفع الید عن الواقع و لوجب علی المکلف الإتیان به علی کل من تقدیری الإتیان بالعمل الاضطراری الناقص فی أول الوقت و عدم الإتیان به فعندئذ بطبیعة الحال لا معنی لإیجابه الفرد الناقص،حیث انه لا یترتب علی وجوبه أثر،بل لازم ذلک وجوبه علی تقدیر المبادرة و عدمه علی تقدیر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لازم ذلک کونه مصداقاً للواجب علی تقدیر الإتیان به،و عدم کونه کذلک إلی تقدیر عدم الإتیان به،و السر فی کل ذلک ما ذکرناه من ان التخییر المذکور غیر معقول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علی ضوء ما بیناه ان الواجب هو الطبیعی الجامع بین المبدأ و المنتهی،و المفروض فی المسألة هو تمکن المکلف من الإتیان بالطبیعی المزبور فی وقته من جهة تمکنه علی إیجاد بعض افراده فی الخارج،و معه لا مقتضی لإیجاب الشارع الفرد الناقص الّذی لا یفی بملاک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إذا کان قادراً علی الإتیان بالصلاة مع الطهارة</w:t>
      </w:r>
    </w:p>
    <w:p>
      <w:pPr>
        <w:pStyle w:val="BookText"/>
        <w:rPr/>
      </w:pPr>
      <w:r>
        <w:rPr>
          <w:rFonts w:ascii="IRNazanin" w:hAnsi="IRNazanin" w:eastAsia="IRNazanin"/>
          <w:color w:val="111111"/>
          <w:sz w:val="28"/>
          <w:sz w:val="28"/>
          <w:szCs w:val="28"/>
          <w:rtl w:val="true"/>
          <w:lang w:bidi="fa-IR"/>
        </w:rPr>
        <w:t>المائیة مثلا فی الوقت لم تصل النوبة إلی الصلاة مع الطهارة الترابیة، لفرض ان الأمر الاضطراری فی طول الأمر الاختیاری و مع تمکن المکلف من امتثال الأمر الاختیاری لا موضوع للأمر الاضطراری،و لازم ذلک عدم جواز البدار هنا واقعاً،کما ان جوازه کذلک ملازم للاجزاء فی الوقت و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الجمع بین جواز البدار واقعاً و عدم الاجزاء عن الواقع جمع بین المتناقضین ثبوتاً و هو مستحیل فاذن لا تصل النوبة إلی البحث عنه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سلمنا إمکان الجمع بینهما فی مرحلة الثبوت یقع الکلام فیه عندئذ فی مرحلة الإثبات و الدلالة یعنی هل لأدلة الأمر الاضطراری إطلاق بتمسک به فی المقام أم لا؟ذهب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لها إطلاقاً و إلیک نصّ 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وقع علیه فظاهر إطلاق دلیله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 یکفیک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الاجزاء و عدم وجوب الإعادة أو القضاء،و لا بد فی إیجاب الإتیان به ثانیاً من دلالة دلیل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فالمتبع هو الإطلاق لو کان و الا فالأصل و هو یقتضی البراءة من إیجاب الإعادة، لکونه شکاً فی أصل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إیجاب القضاء بطریق أولی نعم لو دل دلیله علی ان سببه فوت الواقع و لو لم یکن هو فریضة کان القضاء واجباً علیه لتحقق سببه و ان أتی بالغرض و لکنه مجرد الفرض</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جواز البدار مع تمکن المکلف من الإتیان بالفعل الاختیاری التام و عدم وجوب الإعادة علیه بعد ارتفاع العذر فی</w:t>
      </w:r>
    </w:p>
    <w:p>
      <w:pPr>
        <w:pStyle w:val="BookText"/>
        <w:rPr/>
      </w:pPr>
      <w:r>
        <w:rPr>
          <w:rFonts w:ascii="IRNazanin" w:hAnsi="IRNazanin" w:eastAsia="IRNazanin"/>
          <w:color w:val="111111"/>
          <w:sz w:val="28"/>
          <w:sz w:val="28"/>
          <w:szCs w:val="28"/>
          <w:rtl w:val="true"/>
          <w:lang w:bidi="fa-IR"/>
        </w:rPr>
        <w:t>فی أثناء الوقت،و ذلک من جهة إطلاق الدلیل و مع عدمه أصالة البراءة عن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هذا القول فی خصوص الطهارة الترابیة جماعة منهم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إطلاق لأدلة مشروعیة التیمم بالقیاس إلی من بتمکن من الإتیان بالعمل الاختیاری فی الوقت بداهة ان وجوب التیمم وظیفة المضطر و لا یکون مثله مضطراً لفرض تمکنه من الصلاة مع الطهارة المائیة فی الوقت،و مجرد عدم تمکنه منها فی جزء منه لا یوجب کونه مکلفاً بالتکلیف الاضطراری ما لم یستوعب تمام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بحث الفقه ان موضوع وجوب التیمم هو عدم التمکن من استعمال الماء عقلا أو شرعاً فی مجموع الوقت بمقتضی الآیة الکریمة و ما شاکلها فلو افترضنا عدم استیعاب العذر لمجموع الوقت و ارتفاعه فی الأثناء لم یکن المکلف مأموراً بالتیمم،لعدم تحقق موضوعه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الواجب علی المکلف هو طبیعی الصلاة مثلا علی نحو صرف الوجود کما هو الحال فی جمیع التکالیف الإیجابیة،و علیه فطرو الاضطرار علی فرد من ذلک الطبیعی لا یوجب ارتفاع الحکم منه و ذلک لأن ما طرء علیه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له علی الفرض،و ما هو متعلق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الطبیعی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یطرأ علیه لاضطرار کما هو المفروض،فاذن لا مقتضی لوجوب التیمم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حال الافراد الطولیة کحال الافراد العرضیة من هذه الناحیة،فکما ان طرو الاضطرار إلی بعض الافراد العرضیة لا یوجب سقوط التکلیف عن الطبیعی الجامع بینها،فکذلک طروه علی بعض الافراد الطولیة 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إطلاق لأدلة الأمر الاضطراری فی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ضوء هذا البیان یظهر انه لا یجوز التمسک بأصالة البراءة أیضاً، و ذلک لأن رفع الاضطرار فی أثناء الوقت کما هو المفروض فی المقام کاشف عن عدم تعلق الأمر واقعاً بالفعل الاضطراری،لیکون الإتیان به مجزیاً عن الواقع،بل من الأول کان متعلقا بالفعل الاختیاری التام،و المفروض عدم امتثاله،فاذن لا نشک فی وجوب الإتیان به لنتمسک بأصالة البراءة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فما أتی به المکلف فی الخارج من الفعل الاضطراری لا امر به علی الفرض،و ما کان متعلقاً للأمر لم یأت به،فاذن کیف یشک فی وجوب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تبین انه لا یجوز البدار هنا واقعاً، بداهة ان جوازه کذلک ملازم للاجزاء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الاجزاء لا یمکن إلا فی فرض وجود الأمر بالفعل الاضطراری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ثبت جواز البدار فی بعض الموارد بدلیل خاص مع فرض تمکن المکلف من الفعل الاختیاری التام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موارد التقیة حیث یجوز البدار فیها واقعاً و ان علم المکلف بارتفاعها فی أثناء الوقت و تمکنه من العمل بلا تقیة فیجوز له الوضوء تقیة مع تمکنه منه بدونها فی آخر الوقت أو فی مکان آخر،و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تجب الإعادة بعد ارتفاع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إذا تیمم المکلف فی آخر الوقت و صلی به صلاتی الظهرین ثم دخل وقت المغرب و هو باق علی تلک الطهارة جاز له ان یصلی به صلاتی المغرب و العشاء واقعاً،و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فی کل مورد ثبت جواز البدار واقعاً بدلیل خاص نلتزم فیه بالاجزاء و فی کل مورد لم یثبت جوازه بدلیل کذلک فلا نقول به من جهة الأدلة العامة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فی نهایة المطاف هی انه لا وجه للقول بالاجزاء فی هذه المسألة أصلا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مع ذلک ذهب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الاجزاء فیها بدعوی ان المکلف لا یخلو من ان یکون متمکناً من الطهارة المائیة فی تمام الوقت أولا یکون کذلک،أو یکون متمکناً منها فی بعضه دون بعضه الآخر فعلی الشقین الأولین لا إشکال فی التخییر العقلی بین الافراد الطولیة و العرضیة و علی الأخیر فبما ان ملاک التخییر هو تساوی الافراد فی الغرض فلا یحکم العقل فیه بالتخییر بین الإتیان بالفرد الناقص و الإتیان بالفرد التام یقیناً و لکن إذا ثبت جواز البدار مع البأس فیما إذا فرض ارتفاع العذر فی الأثناء بعد الإتیان به و الامتثال فلا یخلو من ان یکون جوازه حکماً ظاهریاً طریقیاً أو حکماً واقعیاً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فیبتنی القول بالاجزاء علی القول به فی المسألة الآتیة و هی اجزاء الإتیان بالمأمور به بالأمر الظاهری عن الواقع بعد انکشاف الخلاف فی الوقت و لا یکون له مساس بمسألتنا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فلا مناص من الالتزام بالاجزاء،و ذلک لقیام الضرورة و الإجماع القطعی علی عدم وجوب ستة صلوات علی المکلف فی یوم واحد و هو یکشف کشفاً قطعیاً عن ان الفعل الناقص فی حال الاضطرار و لو مع فرض عدم استیعاب العذر لمجموع الوقت واجد لتمام الملاک فیکون فی هذا الحال فی عرض الافراد الواجدة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فلا مناص من القول بالاجزاء،ضرورة ان الإعادة بعد استیفاء الملاک بتمامه من الامتثال بعد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 ما عرفت من عدم الدلیل علی جواز البدار فی مفروض المسألة الا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تسلیم ثبوته لا مناص من القول بالاجزاء،لما عرفت من الملازمة بین جواز البدار واقعاً و الاجزاء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عدم الملازمة بینهما و ان الاجزاء یحتاج إلی دلیل الا ان ما أفاده من الدلیل علی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قیام الإجماع و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بخصوص الصلاة و لا یعم غیرها من الواجبات،و لا دلیل آخر علی الاجزاء</w:t>
      </w:r>
    </w:p>
    <w:p>
      <w:pPr>
        <w:pStyle w:val="BookText"/>
        <w:rPr/>
      </w:pPr>
      <w:r>
        <w:rPr>
          <w:rFonts w:ascii="IRNazanin" w:hAnsi="IRNazanin" w:eastAsia="IRNazanin"/>
          <w:color w:val="111111"/>
          <w:sz w:val="28"/>
          <w:sz w:val="28"/>
          <w:szCs w:val="28"/>
          <w:rtl w:val="true"/>
          <w:lang w:bidi="fa-IR"/>
        </w:rPr>
        <w:t>فیها حیث قد عرفت انه لا إطلاق لدلیل الأمر بالفعل الاضطراری فی أمثال الموارد التی یرتفع العذر فی أثناء الوقت لیتمسک بإطلاقه و أما الأصل العملی فالظاهر انه لا مانع من التمسک بأصالة البراءة عن وجوب الإعادة فی المقام و السبب فی ذلک هو ان جواز البدار فی مفروض الکلام و ان لم یکن کاشفاً عن ان العمل الناقص واجد لتمام ملاک الواقع کشفاً قطعیاً الا ان احتماله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مع هذا الاحتمال لا یمکن إحراز تعلق الأمر بالعمل الاختیاری التام من الأول،و ذلک لأن العمل الاضطراری الناقص ان کان واجداً لتمام ملاکه فلا مقتضی للأمر به و الا فلا موجب لسقوطه و حیث اننا لا ندری بوفائه بملاکه و عدم وفائه به فبطبیعة الحال لا نحرز وجوبه و تعلق الأمر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مثل هذا مورد لأصالة البراءة و قد تحصل من ذلک ان نتیجة أصالة البراءة هی الاجزاء و عدم وجوب الإعادة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المسألة الثانیة و هی ما إذا ارتفع العذر بعد خروج الوقت فهل یجزی الإتیان بالمأمور به الاضطراری عن القضاء فی خارج الوقت أم لا؟ فقد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الاجزاء بدعوی ان عدم الاجزاء فی هذه الصورة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القید المتعذر علی المکلف فی تمام الوقت لا یخلو من أن یکون له دخل فی ملاک الواجب مطلقاً حتی حین التعذر و عدم تمکن المکلف من إتیانه کالطهور مثلا و اما ان لا یکون له دخل کذلک،بل یختص دخله فی ملاکه بحالة التمکن منه دون التعذر کالطهارة المائیة مثلا فعلی الأول لا یمکن الأمر بفاقده فی الوقت لعدم الملاک له،و علی الثانی فالامر بالفاقد له باق لفرض اشتماله علی المصلحة التامة و عدم دخل القید المتعذر فیها حال التعذر و علی الجملة فبناء علی دخل القید مطلقاً فی ملاک الواجب و مصلحته فلا یمکن الأمر بالأداء فی الوقت</w:t>
      </w:r>
    </w:p>
    <w:p>
      <w:pPr>
        <w:pStyle w:val="BookText"/>
        <w:rPr/>
      </w:pPr>
      <w:r>
        <w:rPr>
          <w:rFonts w:ascii="IRNazanin" w:hAnsi="IRNazanin" w:eastAsia="IRNazanin"/>
          <w:color w:val="111111"/>
          <w:sz w:val="28"/>
          <w:sz w:val="28"/>
          <w:szCs w:val="28"/>
          <w:rtl w:val="true"/>
          <w:lang w:bidi="fa-IR"/>
        </w:rPr>
        <w:t>لا بالإضافة إلی المأمور به من جهة انتفاء القدرة علی امتثاله،و لا بالإضافة إلی الباقی من جهة عدم اشتماله علی الملاک و المصلحة التامة،اذن لا بد من الأمر بالقضاء فی خارج الوقت و بناء علی عدم دخل القید مطلقا فی ملاکه فبطبیعة الحال یتعین الأمر بالفاقد فی الوقت لاشتماله علی الفرض علی تمام الملاک و المصلحة و عدم دخل القید المزبور فیه فی هذا الحال،و علیه فلا أمر بالقضاء لعدم ملاک له،فالجمع بین الأمر بالأداء فی الوقت و الأمر بالقضاء فی خارج الوقت جمع بین المتناقضین،ضرورة ان الأمر بالقضاء تابع لصدق فوت الفریضة و إلا فلا مقتضی له أصلا،و من الطبیعی ان صدق فوت الفریضة یستلزم عدم الأمر بالفاقد فی الوقت و دخل القید مطلقا فی الملاک حتی حال التعذر،کما ان الأمر بالفاقد فی الوقت یستلزم عدم دخل القید المذکور فی الملاک مطلقاً و هو یستلزم عدم وجوب القضاء فی خارج الوقت،لفرض عدم صدق فوت الفریضة،اذن لا یمکن الجمع بین الأمر بالفاقد فی الوقت و إیجاب القضاء فی خارج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یظهر ان الإتیان بالمأمور به بالأمر الاضطراری فی الوقت مجز عن المأمور به بالأمر الواقعی الأولی فی خارج الوقت و لا یمکن القول بعدم الاجزاء عنه،لما عرفت من انه لا یمکن الجمع بین الأمر بإتیان الفاقد فی الوقت و إیجاب القضاء فی خارج الوقت و ان الجمع بینهما جمع بین المتناقضین،و علیه فلا مناص من القول بالاجزاء هنا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للنقد و المؤاخذة بحسب مقام الثبوت و ان کان تاماً بحسب مقام الإثبات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تمامیة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مرحلة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تمامیة 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مرحلة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الدعوی الأولی فلا مکان ان یقول قائل بان الصلاة مع الطهارة المائیة مثلا مشتملة علی مصلحتین ملزمتین،أو علی مصلحة واحدة ذات مرتبتین شدیدة و ضعیفة،و مع تعذر القید و هو الطهارة المائیة فی المثال یکون الفاقد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مع الطهارة الترابیة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مشتملا علی إحدی المصلحتین الملزمتین أو علی المصلحة الضعیفة،و حیث انها ملزمة فی نفسها فلذلک توجب الأمر بالفاقد فی الوقت لاستیفائها،و لئلا تفوت عن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المصلحة الثانیة أو المرتبة الشدیدة حیث انها کانت أیضا ملزمة و قابلة للاستیفاء و التدارک،و المفروض انه لا یمکن تدارکها فی الوقت فلا مناص من إیجاب القضاء فی خارج الوقت لاستیفائها و تدارکها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ضوئهما هی ان الجمع بین الأمر بالفاقد فی الوقت و القضاء فی خارج الوقت لیس جمعاً بین المتناقضین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الجمع بینهما جمع بین المتناقضین خاطئ جداً و لا واقع موضوعی له أصلا نعم لو کانت للصلاة مع الطهارة المائیة مثلا مصلحة واحدة شخصیة لیست ذات مراتب 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إمکان الجمع بین الأمر بالأداء فی الوقت و الأمر بالقضاء فی خارج الوقت،و ذلک لما عرفت من ان القید المتعذر إذا کان دخیلا فی ملاک الواجب مطلقا حتی حال التعذر فلا موجب للأمر بالفاقد فی الوقت و الا فلا مقتضی للأمر بالقضاء فی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حیث أمکن اشتمال الواجب فی حال الاختیار و التمکن علی مصلحة واحدة ذات مراتب أو علی مصلحتین ملزمتین فی مقام الثبوت فلا یتم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الثانیة فلأنه لا مانع من التمسک بإطلاق أدلة الأمر الاضطراری لإثبات عدم وجوب القضاء فی خارج الوقت،و ذلک لأن المولی</w:t>
      </w:r>
    </w:p>
    <w:p>
      <w:pPr>
        <w:pStyle w:val="BookText"/>
        <w:rPr/>
      </w:pPr>
      <w:r>
        <w:rPr>
          <w:rFonts w:ascii="IRNazanin" w:hAnsi="IRNazanin" w:eastAsia="IRNazanin"/>
          <w:color w:val="111111"/>
          <w:sz w:val="28"/>
          <w:sz w:val="28"/>
          <w:szCs w:val="28"/>
          <w:rtl w:val="true"/>
          <w:lang w:bidi="fa-IR"/>
        </w:rPr>
        <w:t>إذا کان فی مقام بیان تمام الوظیفة الفعلیة للمکلف بهذه الأدلة،و مع ذلک سکت عن بیان وجوب القضاء علیه فی خارج الوقت فبطبیعة الحال کان مقتضی إطلاقها المقامی عدم وجوبه و الا کان علیه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قصور فی أدلة الأوامر الاضطراریة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تجدوا ماء فتیمموا صعیداً طیباً إلخ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 یکفیک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شاکلهما غیر قاصرة عن إثبات وجوب الفعل الناقص علی المکلف فی الوقت،و عدم وجوب القضاء علیه فی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لها إطلاق و أما مع عدمه فالمرجع هو الأصل العملی،و هو فی المقام أصالة البراءة عن وجوب القضاء للشک فیه و عدم الدلیل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القضاء حیث کان بأمر جدید سواء أ کان موضوعه فوت الفریضة أم کان فوت الواقع بملاکه فلا علم لنا به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الأول فواضح، لفرض عدم فوات الفریضة من المکلف فی الوقت و أما علی الثانی فلاحتمال ان یکون المأمور به بالأمر الاضطراری مشتملا علی تمام ملاک الواقع فلا یفوت منه الواقع بملاکه،و من الواضح ان وجوب القضاء مع الشک فیه و عدم قیام دلیل علیه مورد لأصالة البراءة،و لا خصوصیة له من هذه الناحیة فنتیجة هذه المسألة هی اجزاء الإتیان بالمأمور به بالأمر الاضطراری عن المأمور به بالأمر الواقعی و عدم وجوب قضائه فی خارج الوقت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الاضطرار قد یکون بغیر اختیار المکلف،و قد یکون باختیاره اما الأول فقد تقدم حکمه بشکل موسع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و هو ما إذا کان الاضطرار باختیاره کما إذا کان عنده ماء یکفی لوضوئه أو غسله فأراقه فأصبح فاقداً للماء،أو کان عنده ثوب طاهر فأنجسه و بذلک اضطر إلی الصلاة فی ثوب نجس،أو کان متمکناً من الصلاة قائماً فأعجز نفسه عن القیام و هکذا فهل تشمل إطلاقات الأوامر الاضطراریة لهذه الموارد أم لا؟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هو الثانی،و السبب فی ذلک هو ان تلک الإطلاقات بمقتضی الظهور العرفی و ارتکازهم منصرفة عن الاضطرار الناشئ عن اختیار المکلف و إرادته،لوضوح ان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تجدوا ماء فتیمموا صعیداً طیباً إلخ ظاهر بمقتضی المتفاهم العرفی فیما إذا کان عدم وجدان الماء و الاضطرار إلی التیمم بطبعه و بغیر اختیار المکلف و منصرفة عما إذا کان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شبهة فی ان الظاهر من تلک الأدلة بمقتضی الفهم العرفی هو اختصاصها بخصوص الاضطرار الطارئ علی الکلف بغیر اختیاره فلا تشمل ما کان طارئا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لا یجوز للمکلف تعجیز نفسه باختیاره و إرادته فلو کان عنده ماء مثلا لم یجز إهراقه و تفویته إذا علم بعدم وجدانه الماء فی مجموع الوقت،و لو فعل ذلک استحق العقوبة علی ترک الواجب الاختیاری التام أو علی تفویت الملاک الملزم فی محله،و من الواضح ان العقل لا یفرق فی الحکم باستحقاق العقاب بین تفویت الواجب الفعلی و تفویت الملاک الملزم فی ظرفه إذا کان کذلک،فکما یحکم بقبح الأول و استحقاق العقوبة علیه فکذلک فی الثانی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قد اتضح مما ذکرناه انه لا أمر فی موارد الاضطرار الاختیاری لنبحث عن ان امتثاله مجز عن الواقع أو لا؟ هذا حسب ما تقتضیه القاعدة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باب الصلاة خاصة قد علمنا من الخارج عدم سقوطها من المکلف بحال فلو عجز نفسه باختیاره عن الصلاة قائماً أو مع الطهارة المائیة أو فی ثوب طاهر وجبت الصلاة علیه قاعداً أو مع الطهارة الترابیة أو فی ثوب متنجس و ان استحق العقاب علی ترک ما هو وظیفة المختار،لأن الاضطرار إذا کان بسوء الاختیار لم یمنع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ان مقتضی القاعدة سقوط الأمر الأول عن المرکب بسقوط جزئه أو قیده،و إثبات الأمر للفاقد یحتاج إلی دلیل، و الأدلة الاضطراریة تختص بصورة الاضطرار غیر الاختیاری،و لا تشمل الاضطرار الاختیاری،و عندئذ ففی کل مورد من موارد الاضطرار الاختیاری قام دلیل خاص علی وجوب الإتیان بالفاقد کما فی باب الصلاة فهو و الا فلا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غیر موارد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فیها فالظاهر عدم الفرق بین صورتی الاختیار و غیره،و ذلک لإطلاق أدلة التقیة،و مقتضاه جواز الإتیان بالعمل تقیة مع التمکن من الإتیان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أفتی المشهور بان من تمکن من الصلاة فی موضع خال عن التقیة لا یجب علیه ذلک،بل یجوز له الإتیان بها مع العامة تقیة، و کذلک الحال فی الوضوء فالنتیجة ان فی موارد التقیة یجوز للمکلف تعجیز نفسه باختیاره عن الإتیان بالعمل بدونها،کما یجوز له البدار إلیها،و لا تجب الإعادة إذا ارتفعت فی الأثناء و لا الفضاء إذا ارتفعت فی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أشرنا فی ضمن البحوث السالفة ان موارد التقیة خارجة عن محل الکلام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عدة 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الإتیان بالمأمور به بالأمر الاضطراری لا یجزی عن الواقع إذا ارتفع العذر فی أثناء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الإتیان به مجز عنه إذا کان العذر مستوعباً لتمام الوقت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إطلاقات الأوامر الاضطراریة لا تشمل الاضطرار الناشئ عن اختیار المکلف و إرادته الا فی موارد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الملازمة بین تعلق الأمر بالفعل الاضطراری واقعاً و بین الاجزاء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فقل ثبوت الملازمة بین جواز البدار واقعاً و الاجزاء هذا بحسب نظریتنا من وجود الملازمة بین تعلق الأمر بالفعل الاضطراری واقعاً و بین الاجزاء عن الواقع فی مقام الثبوت،و معه لا حاجة فی الرجوع إلی أدلة أخری لإثبات</w:t>
      </w:r>
    </w:p>
    <w:p>
      <w:pPr>
        <w:pStyle w:val="BookText"/>
        <w:rPr/>
      </w:pPr>
      <w:r>
        <w:rPr>
          <w:rFonts w:ascii="IRNazanin" w:hAnsi="IRNazanin" w:eastAsia="IRNazanin"/>
          <w:color w:val="111111"/>
          <w:sz w:val="28"/>
          <w:sz w:val="28"/>
          <w:szCs w:val="28"/>
          <w:rtl w:val="true"/>
          <w:lang w:bidi="fa-IR"/>
        </w:rPr>
        <w:t>ذلک و لا تصل النوبة إلی البحث عن وجود هذه الأدلة 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تنزلنا عن ذلک و قلنا بمقالة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بطبیعة الحال نحتاج فی إثبات ذلک إلی التماس دلیل اجتهادی أو أصل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الاجتهادی فصوره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کل من دلیل الأمر الاضطراری،و دلیل اعتبار الجزئیة أو الشرطیة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لدلیل اعتبار الجزئیة أو الشرطیة إطلاق دون دلیل الأمر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 ذلک بان یکون لدلیل الأمر الاضطراری إطلاق دون دلیل اعتبار الجزئیة أو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لشیء من الدلیلین إطلاق</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الأولی فلا ینبغی الشک فی ان إطلاق دلیل الأمر الاضطراری یتقدم علی إطلاق دلیل اعتبار الجزئیة أو الشرطیة،و ذلک لحکومته علیه و من الطبیعی ان إطلاق دلیل الحاکم یتقدم علی إطلاق دلیل المحکوم کما هو الحال فی تقدیم جمیع الأدلة المتکفلة لإثبات الأحکام بالعناوین الثانویة کأدلة لا ضرر و لا حرج و ما شاکلهما علی الأدلة المتکفلة لإثباتها بالعناوین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ذلک فقضیة إطلاق الأمر الاضطراری من ناحیة و تقدیمه علی إطلاق دلیل اعتبار الجزئیة أو الشرطیة من ناحیة أخری هی الاجزاء و عدم وجوب الإعادة حتی فیما إذا ارتفع الاضطرار فی الوقت فضلا عن خارج الوقت،و السبب فی ذلک هو ان الإطلاق کاشف عن ان الفعل الاضطراری تمام الوظیفة و انه واف بملاک الواقع و الا لکان علیه البیان، و لازمه بطبیعة الحال عدم إعادة العمل حتی فی الوقت فما ظنک بخارج الوقت و أما الصورة الثانیة فمقتضی إطلاق دلیل اعتبار الجزئیة أو الشرطیة هو عدم سقوطهما فی حال الاضطرار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إطلاق لدلیل الأمر الاضطراری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بطبیعة الحال</w:t>
      </w:r>
    </w:p>
    <w:p>
      <w:pPr>
        <w:pStyle w:val="BookText"/>
        <w:rPr/>
      </w:pPr>
      <w:r>
        <w:rPr>
          <w:rFonts w:ascii="IRNazanin" w:hAnsi="IRNazanin" w:eastAsia="IRNazanin"/>
          <w:color w:val="111111"/>
          <w:sz w:val="28"/>
          <w:sz w:val="28"/>
          <w:szCs w:val="28"/>
          <w:rtl w:val="true"/>
          <w:lang w:bidi="fa-IR"/>
        </w:rPr>
        <w:t>هی عدم الاجزاء و وجوب الإعادة إذا عادت القدرة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فهی بعکس الصورة الثانیة تماماً یعنی ان مقتضی إطلاق دلیل الأمر الاضطراری من ناحیة و عدم إطلاق دلیل اعتبار الجزئیة أو الشرطیة من ناحیة أخری هو الاجزاء لا محالة و عدم وجوب الإعادة عند إعادة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فحیث انه لا إطلاق لکل من الدلیلین فالمرجع فیها هو الأصول العملیة،و قد اختلفت کلمات الاعلام فیها فذهب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الأصل هنا یقتضی البراءة عن وجوب الإعادة بتقریب ان الفعل الاضطراری حیث کان متعلقاً للأمر واقعاً و لذا جاز البدار إلیه و المفروض ان المکلف أتی به فعندئذ إذا ارتفع العذر فی الوقت و عادت القدرة بطبیعة الحال شک فی أصل وجوب الإعادة و هو مرجع لأصالة البراءة،کما إذا شک فی وجوب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ان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جواز البدار واقعاً فی مثل المقام،فعندئذ لا مناص من القول بالاجزاء،لما تقدم من الملازمة بینه و بین وفاء المأمور به بالأمر الاضطراری بتمام ملاک الواقع و اجزائه عنه،و علیه فلو شک فی وجوب الإعادة بعد ارتفاع العذر طبعاً یکون شکاً فی أصل التکلیف،و مقتضی الأصل عدمه الا انک قد عرفت فی ضمن البحوث السابقة أنه لا دلیل علی جواز البدار واقعاً فیما إذا لم یکن العذر مستوعباً لمجموع الوقت کما هو المفروض فی المقام،و علیه فلا مناص من القول بعدم الاجزاء و وجوب الإعادة بعد ارتفاع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مقتضی الأصل هنا الاشتغال دون البراءة،و قد قرب ذلک بوجهین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فی وجوب الإعادة فیما إذا ارتفع العذر فی الوقت</w:t>
      </w:r>
    </w:p>
    <w:p>
      <w:pPr>
        <w:pStyle w:val="BookText"/>
        <w:rPr/>
      </w:pPr>
      <w:r>
        <w:rPr>
          <w:rFonts w:ascii="IRNazanin" w:hAnsi="IRNazanin" w:eastAsia="IRNazanin"/>
          <w:color w:val="111111"/>
          <w:sz w:val="28"/>
          <w:sz w:val="28"/>
          <w:szCs w:val="28"/>
          <w:rtl w:val="true"/>
          <w:lang w:bidi="fa-IR"/>
        </w:rPr>
        <w:t>نشأ من الشک فی القدرة علی استیفاء المصلحة الباقیة من العمل الاختیاری و هذا و ان کان شکاً فی أصل التکلیف،و مقتضی الأصل فیه البراءة الا انه لما کان ناشئاً من الشک فی القدرة فالمرجع فیه هو قاعدة الاشتغال، لما تقرر فی محله من ان الشک فی التکلیف إذا کان ناشئاً عن الشک فی فی القدرة علی الامتثال فهو مورد لحکم العقل بالاشتغال دون البراءة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المقام داخل فی کبری مسألة دوران الأمر بین التعیین و التخییر ببیان انا نعلم إجمالا بان الجامع بین الفعل الاضطراری و الاختیاری مشتمل علی مقدار من المصلحة،و لکنا نشک فی ان المقدار الباقی من المصلحة الملزمة أیضا قائم بالجامع لتکون نتیجته التخییر بین الإتیان بالفعل الاضطراری و الإتیان بالفعل الاختیاری،و لازم ذلک هو اجزاء الإتیان بالفعل الاضطراری عن الواقع لأن المکلف مع الإتیان به قد امتثل الواجب فی ضمن أحد فردیه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انه قائم بخصوص الفرد الاختیاری،لتکون نتیجته التعیین،و لازمه عدم اجزائه عنه،لفرض انه غیر واف بتمام مصلحته فلا بد عندئذ من الإتیان به ثانیاً،و حیث اننا لا نحرز هذا و لا ذاک بالخصوص فبطبیعة الحال نشک فی ان التکلیف فی المقام هل تعلق بالجامع أو بخصوص الفرد الاختیاری،و هذا معنی دوران الأمر بین التعیین و التخییر و المرجع فیه التعیین بقاعدة الاشتغال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کلا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الوجه الأول فلما حققناه فی محله من انه لا فرق فی الرجوع إلی أصالة البراءة فی موارد الشک فی التکلیف بین ان یکون منشائه الشک فی القدرة أو الشک من جهة أخری کعدم النص أو إجماله أو تعارض النصین أو نحو ذلک،ضرورة عدم الفرق بینهما و لا موجب لتقیید أصالة البراءة بغیر الموارد الأول،فانه بلا دلیل و مقتض،</w:t>
      </w:r>
    </w:p>
    <w:p>
      <w:pPr>
        <w:pStyle w:val="BookText"/>
        <w:rPr/>
      </w:pPr>
      <w:r>
        <w:rPr>
          <w:rFonts w:ascii="IRNazanin" w:hAnsi="IRNazanin" w:eastAsia="IRNazanin"/>
          <w:color w:val="111111"/>
          <w:sz w:val="28"/>
          <w:sz w:val="28"/>
          <w:szCs w:val="28"/>
          <w:rtl w:val="true"/>
          <w:lang w:bidi="fa-IR"/>
        </w:rPr>
        <w:t>و تمام الکلام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الوجه الثانی فلان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دوران الأمر فی المقام بین التعیین و التخییر و ان کان صحیحاً إلا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المرجع فیه قاعدة الاشتغال خاطئ جداً و لا واقع موضوعی له،و السبب فی ذلک هو اننا قد حققنا فی موطنه ان المرجع فی کافة موارد دوران الأمر بین التعیین و التخییر هو أصالة البراءة دون قاعدة الاشتغال الا فی موردین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بینهما فی الحجیة کما إذا دل دلیل علی وجوب شیء</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الآخر علی حرمته و فرضنا العلم الخارجی بحجیة أحدهما فی هذا الحال فعندئذ ان کان الدلیلان متساویین فالحجیة تخییریة،و ان کان أحدهما محتمل الرجحان بالإضافة إلی الآخر فهو الحجة دونه،و ذلک لأنه اما بخصوصه حجة أو هو أحد فردی الحجیة،و هذا بخلاف الآخر،فان احتمال انه بخصوصه حجة دون ذاک غیر محتمل،فاذن لا محالة تکون حجیته مشکوکة و قد ذکرنا فی محله ان الشک فی الحجیة فی مرحلة الإنشاء مساوق للقطع بعدمها فی مرحلة الفعلیة فلا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معنی حکم العقل بالتعیین فی مثل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دار الأمر بین التعیین و التخییر فی موارد التزاحم و الامتثال بیان ذلک ان الحکمین فی هذه الموارد ان کانا متساویین فالمکلف مخیر بین امتثال هذا و ذاک و ان کان أحدهما محتمل الأهمیة دون الآخر ففی مثله تعین امتثاله بحکم العقل دون ذاک،و ذلک بقانون ان الاشتغال الیقینی یقتضی البراءة الیقینیة،و حیث ان المکلف فی مفروض الکلام یعلم باشتغال ذمته بالتکلیف فلا بد له من الخروج عن عهدته و تحصیل الأمن من العقوبة علیه،و من الطبیعی انه لا یحصل له الأمن منها الا بامتثال ما هو محتمل الأهمیة دون غیره،بداهة ان وظیفته فی الواقع لا تخلو من ان تکون هی التخییر بینهما،أو التعیین و الإتیان بخصوص هذا،و علی کلا التقدیرین حیث ان امتثاله مؤمن دون امتثال غیره تعین یحکم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غیر</w:t>
      </w:r>
    </w:p>
    <w:p>
      <w:pPr>
        <w:pStyle w:val="BookText"/>
        <w:rPr/>
      </w:pPr>
      <w:r>
        <w:rPr>
          <w:rFonts w:ascii="IRNazanin" w:hAnsi="IRNazanin" w:eastAsia="IRNazanin"/>
          <w:color w:val="111111"/>
          <w:sz w:val="28"/>
          <w:sz w:val="28"/>
          <w:szCs w:val="28"/>
          <w:rtl w:val="true"/>
          <w:lang w:bidi="fa-IR"/>
        </w:rPr>
        <w:t>هذین الموردین فالمرجع هو أصالة البراءة،و ذلک لأن تعلق التکلیف بالجامع معلوم و تعلقه بالخصوصیة الزائدة مشکوک فیه،و مقتضی الأصل البراءة عنه،و هذا کما فی دوران الأمر بین الأقل و الأکثر الارتباطیین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ذلک نقول ان دوران الأمر فی المقام و ان کان بین التعیین و التخییر إلا انه حیث کان فی مقام الجعل لا فی مقام الفعلیة و الامتثال فبطبیعة الحال یدخل فی کبری مسألة الأقل و الأکثر الارتباطیین،لفرض ان تعلق الأمر بالجامع بین الفعل الاختیاری و الاضطراری معلوم،و تعلقه بخصوص الفعل الاختیاری مشکوک فیه للشک فی ان فیه ملاکاً ملزماً یخصه فمقتضی الأصل فیه البراءة و قد تحصل مما ذکرناه ان الصحیح هو ما ذهب إلیه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الأصل یقتضی البراءة عن وجوب الإتیان بالفعل الاختیاری إلی هنا قد انتهینا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تعلق الأمر الاضطراری بالفعل الناقص و جواز البدار إلیه واقعاً مع فرض تمکن المکلف من الإتیان بالفعل الاختیاری بعد ارتفاع الاضطرار فی أثناء الوقت یحتاج إلی دلیل،و قد قام لدلیل علی ذلک فی خصوص موارد التقیة و ان البدار فیها جائز کما أشرنا إلیه سابقاً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فیما عدا موارد التقیة فقد أشرنا إلی ان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العروة قد اختاروا ان مقتضی إطلاق دلیل وجوب التیمم هو جواز البدار إلیه مع احتمال ارتفاع العذر فی الوقت و تمکن المکلف من الإتیان بالصلاة مع الطهارة المائیة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الثالثة من أحکام التیمم الأقوی جواز التیمم فی سعة الوقت و ان احتمل ارتفاع العذر فی آخره أو ظن به إلی ان قال فتجوز المبادرة مع العلم بالبقاء و تجب التأخیر مع العلم بالارتفاع هذا حری بنا ان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ذکروه فی مسألة التقیة فی غایة الصحة و المتانة و لا مناص عن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ذکروه فی مسألة التیمم فلا</w:t>
      </w:r>
    </w:p>
    <w:p>
      <w:pPr>
        <w:pStyle w:val="BookText"/>
        <w:rPr/>
      </w:pPr>
      <w:r>
        <w:rPr>
          <w:rFonts w:ascii="IRNazanin" w:hAnsi="IRNazanin" w:eastAsia="IRNazanin"/>
          <w:color w:val="111111"/>
          <w:sz w:val="28"/>
          <w:sz w:val="28"/>
          <w:szCs w:val="28"/>
          <w:rtl w:val="true"/>
          <w:lang w:bidi="fa-IR"/>
        </w:rPr>
        <w:t>یمکن المساعدة علیه بوجه،و السبب فی ذلک ما تقدم من انه لا إطلاق لأدلة وجوب التیمم من الآیة و الروایات بالإضافة إلی الموارد التی لا یستوعب العذر فیها مجموع الوقت،لفرض تمکن المکلف معه من الإتیان بالصلاة مع الطهارة المائیة،و من الطبیعی ان النوبة لا تصل عندئذ إلی الصلاة مع الطهارة الترابیة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تقدمت الإشارة إلی ذلک فی ضمن البحوث السالفة بشکل أوسع کما و قد بینا فی مبحث الفقه بصورة موسعة ان ما ادعاهم من جواز البدار خاطئ جداً و لا واقع موضوعی له و ما یظهر من بعض الروایات جوازه قد تکلمنا فیه هناک فلاحظ و اما الأدلة العامة فلا تدل علی مشروعیة العمل الناقص مع تمکن المکلف من الإتیان بالعمل التام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رفع الاضطرار و الإکراه فقد ذکرنا فی محله ان مفاده نفی الحکم لا إثباته یعنی ان الوجوب المتعلق بالمرکب عند اضطرار المکلف إلی ترک جزء أو شرط منه یرتفع بمقتضی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الاجزاء الباقیة التی تمکن المکلف منها فالحدیث لا یدل علی وجوبها،مثلا إذا اضطر إلی ترک الطهارة المائیة ارتفع عنه الوجوب المتعلق بالصلاة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وجوب الإتیان بالصلاة مع الطهارة الترابیة فهو یحتاج إلی دلیل خاص،و حدیث الاضطرار لا یدل علی ذلک،و کذلک الحال فی حدیث النسیان 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 ذلک ان حدیث الاضطرار أو النسیان أو نحو ذلک انما یکون رافعاً للتکلیف إذا تعلق بترک الواجب فی مجموع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تعلق بترکه فی بعض الوقت لا فی مجموعه فلا أثر له و لا یکون رافعاً للتکلیف فان ما تعلق به الاضطرار أو النسیان أو نحو ذلک لا یکون مأموراً به و ما هو 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الطبیعی الجامع بین الافراد الطولیة و العرضیة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یتعلق به فلا وجه لسقوط وجوبه و من هنا یظهر حال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حرمه اللّه تعالی الا و قد</w:t>
      </w:r>
    </w:p>
    <w:p>
      <w:pPr>
        <w:pStyle w:val="BookText"/>
        <w:rPr/>
      </w:pPr>
      <w:r>
        <w:rPr>
          <w:rFonts w:ascii="IRNazanin" w:hAnsi="IRNazanin" w:eastAsia="IRNazanin"/>
          <w:color w:val="111111"/>
          <w:sz w:val="28"/>
          <w:sz w:val="28"/>
          <w:szCs w:val="28"/>
          <w:rtl w:val="true"/>
          <w:lang w:bidi="fa-IR"/>
        </w:rPr>
        <w:t>أحله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لوضوح انه لا یدل الا علی جواز ارتکاب ما تعلقت الضرورة به و أجنبی عن المقام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قاعدة المیسور أو ما شاکلها فمضافاً إلی ما حققناه فی محله من انه لا أصل لهذه القاعدة و انها قاصرة سنداً و دلالة فهی أجنبیة عن المورد و لا صلة لها به أصلا،و ذلک لعدم تحقق موضوعها حیث ان المکلف علی الفرض متمکن من الإتیان بالواجب فی ضمن فرد کامل فی أثناء الوقت بعد ارتفاع العذر و من المعلوم انه مانع عن صدق عنوان المعسور علیه لتصل النوبة إلی میسوره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فالواجب علی المکلف و هو طبیعی الصلاة مع الطهارة المائیة مثلا فی مجموع الوقت المحدد له،و من الطبیعی ان تمکنه من الإتیان به فی ضمن فرد کامل یوجب عدم صدق المعسور فی حقه، لتکون الفرد الاضطراری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الصلاة مع الطهارة الترابیة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عدم قیام دلیل علی تعلق الأمر الاضطراری بالعمل الناقص مع تمکن المکلف من الإتیان بالعمل التام فی أثناء الوقت نعم قد قام دلیل خاص علی ذلک فی خصوص موارد التقیة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اجزاء الإتیان بالمأمور به بالأمر الظاهری عن المأمور به بالأمر الواقعی و عدمه فیما إذا انکشف الخلاف بعلم وجدانی أو 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اختلفت کلمات الأصحاب فیها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التفصیل بین ما إذا انکشف الخلاف بعلم وجدانی و ما إذا انکشف بعلم تعبدی فیجزی علی الثانی دون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القول بالسببیة و القول بالطریقیة فعلی الأول لا مناص من الاجزاء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أقسام السببیة بالتزام بالاجزاء فی بعضها و بعدمه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الأمارات و الأصول بالتزام بعدم الاجزاء فی موارد الأمارات و الاجزاء فی موارد الأصول،و قد</w:t>
      </w:r>
    </w:p>
    <w:p>
      <w:pPr>
        <w:pStyle w:val="BookText"/>
        <w:rPr/>
      </w:pPr>
      <w:r>
        <w:rPr>
          <w:rFonts w:ascii="IRNazanin" w:hAnsi="IRNazanin" w:eastAsia="IRNazanin"/>
          <w:color w:val="111111"/>
          <w:sz w:val="28"/>
          <w:sz w:val="28"/>
          <w:szCs w:val="28"/>
          <w:rtl w:val="true"/>
          <w:lang w:bidi="fa-IR"/>
        </w:rPr>
        <w:t>اختار هذا التفصیل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ینبغی لنا عطف الکلام فی هذا التفصیل قبل ان تحرر محل النزاع و بیان ما هو الحق فی المسألة من الأقوال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 ذلک ما إلیک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ما کان منه یجری فی تنقیح ما هو موضوع التکلیف و تحقیق متعلقه و کان بلسان تحقق ما هو شرطه أو شطره کقاعدة الطهارة أو الحلیة بل و استصحابهما فی وجه قوی و نحوها بالنسبة إلی کل ما اشترط بالطهارة أو الحلیة یجزی،فان دلیله یکون حاکماً علی دلیل الاشتراط و مبیناً لدائرة الشرط و انه أعم من الطهارة الواقعیة و الظاهریة،فانکشاف الخلاف لا یکون موجباً لانکشاف فقدان العمل لشرطه،بل بالنسبة إلیه یکون من قبیل ارتفاعه من حین ارتفاع الجهل،و هذا بخلاف ما کان بلسان انه ما هو الشرط واقعاً کما هو لسان الأمارات فلا یجزی،فان دلیل حجیته حیث کان بلسان انه واجد لما هو الشرط الواقعی فبارتفاع الجهل ینکشف انه لم یکن کذلک بل کان بشرطه فاقد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الحکم الظاهری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ظاهری مجعول فی ظرف الشک و الجهل بالواقع حقیقة من دون نظر إلی الواقع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 مجعول أیضاً فی ظرف الشک فی الواقع و الجهل به الا انه ناظر إلی الواقع و کاشف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مفاد الأصول العملیة کقاعدة الطهارة و الحلیة و الاستصحاب و الثانی مفاد الأمارات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فلان المجعول فی موارد تلک الأصول هو الحکم الظاهری فی ظرف الشک و الجهل بالواقع بما هو جهل،و من الطبیعی ان ذلک انما یکون من دون لحاظ نظرها إلی الواقع أصلا،و لذا أخذ الشک فی موضوعه فی لسانها و من هنا لا یتصف بالصدق تارة و بالکذب تارة أخری،ضرورة ان الحکم</w:t>
      </w:r>
    </w:p>
    <w:p>
      <w:pPr>
        <w:pStyle w:val="BookText"/>
        <w:rPr/>
      </w:pPr>
      <w:r>
        <w:rPr>
          <w:rFonts w:ascii="IRNazanin" w:hAnsi="IRNazanin" w:eastAsia="IRNazanin"/>
          <w:color w:val="111111"/>
          <w:sz w:val="28"/>
          <w:sz w:val="28"/>
          <w:szCs w:val="28"/>
          <w:rtl w:val="true"/>
          <w:lang w:bidi="fa-IR"/>
        </w:rPr>
        <w:t>الظاهری المجعول فی مواردها کالطهارة أو الحلیة موجود حقیقة قبل انکشاف الخلاف و بعد الانکشاف یرتفع من حینه لا من الأول کارتفاع الحکم بارتفاع موضوعه حتی الاستصحاب بناء علی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مثله لا یعقل الاتصاف بالصدق مرة و بالکذب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الحکم مطابقاً للحکم الواقعی و قد یکون مخالفاً له،و لکن هذا امر آخر أجنبی عن اتصافه بهما بالکلیة کما هو واضح فالنتیجة علی أساس ذلک هی حکومة تلک الأصول علی الأدلة الواقعیة فی مرحلة الظاهر و توجب توسعة دائرتها حیث ان ما دل علی شرطیة الطهارة أو الحلیة للصلاة مثلا ظاهر فی الطهارة أو الحلیة الواقعیة،و لکنها جعلت الشرط أعم منها و من الطهارة أو الحلیة الظاهریة، فمقتضی هذه الحکومة هو ان الطهارة الظاهریة کالطهارة الواقعیة فلا فرق بینهما من هذه الناحیة أصلا،فکما ان المکلف إذا کان واجداً للطهارة الواقعیة واجد للشرط حقیقة،فکذلک إذا کان واجداً للطهارة الظاهریة فلو صلی معها ثم انکشف الخلاف لم ینکشف عن ان العمل فاقد للشرط، بل هو واجد له حقیقة و الشیء لا ینقلب عما وقع علیه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الطهارة الظاهریة الثابتة بقاعدة الطهارة أو استصحابها و کذا الحلیة الظاهریة الثابتة بقاعدتها أو استصحابها لا واقع موضوعی لها ما عدا الثبوت فی ظرف الشک لکی تطبق الواقع مرة و تخالفه مرة أخری، و من المعلوم ان ما لا واقع له لا یعقل اتصافه بالصدق و الکذب،فان معنی الصدق هو مطابقة الشیء لواقعه الموضوعی و معنی الکذب عدم مطابقته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انها تحکم علی الأدلة الواقعیة و تجعل الشرط أعم منها و من الطهارة أو الحلیة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الشرط إذا کان الأعم فلا یعقل فیه انکشاف الخلاف و فقدان العمل له بعد ما کان واجداً له فی ظرفه،غایة الأمر یرتفع</w:t>
      </w:r>
    </w:p>
    <w:p>
      <w:pPr>
        <w:pStyle w:val="BookText"/>
        <w:rPr/>
      </w:pPr>
      <w:r>
        <w:rPr>
          <w:rFonts w:ascii="IRNazanin" w:hAnsi="IRNazanin" w:eastAsia="IRNazanin"/>
          <w:color w:val="111111"/>
          <w:sz w:val="28"/>
          <w:sz w:val="28"/>
          <w:szCs w:val="28"/>
          <w:rtl w:val="true"/>
          <w:lang w:bidi="fa-IR"/>
        </w:rPr>
        <w:t>بارتفاع موضوعه و هو الشک فهی أحکام ثابتة واقعاً فی مرحلة الظاهر ما دام الشک و الجهل بالواقع،فلو صلی المکلف مع ثوب طاهر ظاهراً أو فی مکان مباح کذلک ثم بان عدمها واقعا لم ینکشف ان الصلاة فاقدة للشرط فی ظرفها،لفرض ان الشرط أعم منها و من الطهارة أو الحلیة الظاهریة و المفروض انها واجدة لها فی ظرفها حقیقة فلا یعقل انکشاف الخلاف بالإضافة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هی فاقدة للطهارة أو الحلیة الواقعیة،و لکن قد عرفت ان الشرط لیس خصوصها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التعبیر بانکشاف الخلاف فی أمثال هذه الموارد انما هو بلحاظ الطهارة أو الحلیة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 هی ان عدم الاجزاء فی موارد هذه الأصول غیر معقول فلا مناص من القول بالاجزاء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مفاد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المجعول فی مواردها انما هو حجیتها بلحاظ نظرها إلی الواقع و إثباتها له علی ما هو علیه من دون جعل شیء اخر فیها فی مقابل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اما بناء علی کون المجعول فیها هو الطریقیة و الکاشفیة و العلم التعبدی فواضح،و ذلک لأن الأمارة علی ضوء هذه النظریة ان کانت مطابقة للواقع أثبتت الواقع فحسب،و ان کانت خاطئة و غیر مطابقة له لم تؤد إلی حکم شرعی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واقعی و لا ظاهری أما الأول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فلفرض عدم جعل حکم ظاهری فی قبال الحکم الواقعی فی موردها و انما المجعول کما عرفت هو الطریقیة و الکاشفیة فحسب فاذن حالها حال القطع المخالف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المجعول فیها انما هو المنجزیة و المعذریة فائضاً الأمر کذلک،لأنها علی تقدیر المطابقة تثبت الواقع إثباتاً تنجزیاً فحسب و علی تقدیر المخالفة فلا حکم فی موردها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واقعاً و لا ظاهراً،اما الأول فواضح،و أما الثانی فلما عرفت من ان المجعول فی مواردها انما هو المنجزیة و المعذریة دون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فحال الأمارات حال القطع من هذه الناحیة فلا فرق بینهما أصلا،فکما انه لا حکم فی موارد القطع المخالف للواقع لا واقعاً و لا ظاهراً،فکذلک لا حکم فی موارد الأمارات المخالفة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تتصف الأمارات بالصدق مرة و بالکذب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فی نهایة المطاف هی ان فی مقام الثبوت و ان کان لا فرق بین الأمارات و الأصول حیث ان کلتیهما وظائف مجعولة للجاهل بالواقع دون العالم به،الا انهما تفترقان فی مرحلة الإثبات فی نقطة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الشک قد أخذ فی موضوع الأصول فی لسان أدلتها،و من هنا یکون الحکم المجعول فی مواردها فی قبال الواقع من دون نظره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الأمارات،فان الشک لم یؤخذ فی موضوعها فی لسان أدلتها و ان لسانها کما عرفت لسان إثبات الواقع و النّظر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لا مناص من القول بعدم الاجزاء فی موارد الأمارات عند کشف الخلاف،لما عرفت من عدم الحکم فی موارد مخالفتها للواقع لا واقعاً و لا ظاهراً،و معه کیف یتصور الاجزاء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اتفقت کلماتهم علی عدم الاجزاء فی موارد القطع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نقضاً و حلاً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الالتزام بما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یمکن فی غیر باب الصلاة من أبواب الواجبات کالعبادات و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توضأ بماء قد حکم بطهارته من جهة قاعدة الطهارة أو استصحابها ثم انکشف نجاسته لم یلتزم أحد من الفقهاء و المجتهدین 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بالاجزاء فیه و عدم وجوب إعادته،و کذا لو غسل ثوبه أو بدنه فی هذا الماء ثم انکشف نجاسته لم یحکم أحد بطهارته،و هکذا،مع ان لازم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بصحة الوضوء فی المثال الأول و بطهارة الثوب أو البدن فی المثال</w:t>
      </w:r>
    </w:p>
    <w:p>
      <w:pPr>
        <w:pStyle w:val="BookText"/>
        <w:rPr/>
      </w:pPr>
      <w:r>
        <w:rPr>
          <w:rFonts w:ascii="IRNazanin" w:hAnsi="IRNazanin" w:eastAsia="IRNazanin"/>
          <w:color w:val="111111"/>
          <w:sz w:val="28"/>
          <w:sz w:val="28"/>
          <w:szCs w:val="28"/>
          <w:rtl w:val="true"/>
          <w:lang w:bidi="fa-IR"/>
        </w:rPr>
        <w:t>الثانی،لفرض ان الشرط أعم من الطهارة الظاهریة و الواقعیة،و المفروض وجود الطهارة الظاهریة هنا،و من الطبیعی ان العمل إذا کان واجداً للشرط فی ظرفه حکم بصحته،و لا یتصور فیه کشف الخلاف کما عرفت،و ارتفاعه انما هو بارتفاع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القبیل ما إذا افترضنا ان زیداً کان یملک داراً مثلا ثم حصل لنا الشک فی بقاء ملکیته فأخذنا باستصحاب بقائها ثم اشتریناها منه و بعد ذلک انکشف الخلاف و بان ان زیداً لم یکن مالکاً لها فمقتضی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بصحة هذا الشراء لفرض ان الاستصحاب حاکم علی الدلیل الواقعی و أفاد التوسعة فی الشرط و جعله أعم من الملکیة الواقعیة و الظاهریة مع انه لن یلتزم و لا یلتزم بذلک أحد حتی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 فی غیر باب الصلاة من أبواب العبادات و المعاملات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جوابه 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قاعدتی الطهارة و الحلیة و ان کانتا تفیدان جعل الحکم الظاهری فی مورد الشک بالواقع و الجهل به من دون نظر إلیه الا ان ذلک مع المحافظة علی الواقع بدون ان یوجب جعله فی موردهما انقلابه و تهدیله أصلا،و السبب فی ذلک ما حققناه فی مورده من انه لا تنافی و لا تضاد بین الأحکام فی أنفسها،ضرورة ان المضادة انما تکون بین الأمور التکوینیة الموجودة فی الخارج،و اما الأمور الاعتباریة التی لا واقع موضوعی لها ما عدا اعتبار المعتبر فلا تعقل المضادة و المنافاة بینها أصلا و بما ان الأحکام الشرعیة أمور اعتباریة و لا واقع موضوعی لها فی الخارج ما عدا اعتبار الشارع إیاها فی عالم الاعتبار فلا تعقل المنافاة و المضادة بینها فی أنفسها أصلا،بداهة انه لا تنافی بین اعتبار الوجوب فی نفسه لفعل و اعتبار الحرمة کذلک له،و انما المضادة و المنافاة بینها من أحدا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المبدأ یعنی المصلحة و المفسدة بناء علی</w:t>
      </w:r>
    </w:p>
    <w:p>
      <w:pPr>
        <w:pStyle w:val="BookText"/>
        <w:rPr/>
      </w:pPr>
      <w:r>
        <w:rPr>
          <w:rFonts w:ascii="IRNazanin" w:hAnsi="IRNazanin" w:eastAsia="IRNazanin"/>
          <w:color w:val="111111"/>
          <w:sz w:val="28"/>
          <w:sz w:val="28"/>
          <w:szCs w:val="28"/>
          <w:rtl w:val="true"/>
          <w:lang w:bidi="fa-IR"/>
        </w:rPr>
        <w:t>مسلک العدلیة من تبعیة الأحکام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المنتهی یعنی مرحلة الامتثال حیث لا یقدر المکلف علی امتثال الوجوب و الحرمة المجعولین لفعل واحد فی زمن واحد کما انه لا یمکن اجتماعهما فیه بحسب المبدأ فان المصلحة الملزمة مضادة للمفسدة کذلک فلا یعقل اجتماعهما فی فعل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قد قلنا انه لا تنافی بین الحکم الظاهری و الحکم الواقعی أصلا لا فی نفسه و لا من ناحیة المبدأ،و لا من ناحیة المنتهی،اما الأول فلما عرفت من عدم التنافی بین الأحکام فی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فلان الحکم الظاهری لم ینشأ عن المصلحة فی متعلقه و انما نشاء عن المصلحة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فلان الحکم الظاهری انما هو وظیفة من لم یصل إلیه الحکم الواقعی لا بعلم وجدانی و لا بعلم تعبدی،و اما من وصل إلیه الحکم الواقعی فلا موضوع عندئذ للحکم الظاهری فی مادته فلا یجتمعان فی مرحلة الامتثال لکی تقع المنافاة بینهما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ففی موارد وجود الحکم الظاهری لا یجب علی المکلف امتثال الحکم الواقعی،و فی موارد وجوب امتثاله لا حکم ظاهری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انه لا تنافی بین الحکم الظاهری و الحکم الواقعی أصلا،و علیه فالالتزام بوجود الحکم الظاهری فی موارد قاعدة الطهارة و الحلیة لا ینافی الالتزام بثبوت الحکم الواقعی فی مواردهما أیضا،بل لا مناص من الالتزام بذلک بعد بطلان التصویب و الانقلاب بکافة اشکاله و ألوانه کما حققناه فی محله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الأساس فلو صلی المکلف مع طهارة البدن أو الثیاب ظاهراً بمقتضی قاعدة الطهارة أو استصحابها و کان فی الواقع نجساً فصلاته و ان کانت فی الظاهر محکومة بالصحّة و یترتب علیها آثارها الا انها باطلة فی الواقع،لوقوعها فی النجس،و علیه فإذا انکشف الخلاف انکشف انها فاقدة للشرط من الأول و انه لم یأت بالصلاة المأمور بها واقعاً،و ان ما</w:t>
      </w:r>
    </w:p>
    <w:p>
      <w:pPr>
        <w:pStyle w:val="BookText"/>
        <w:rPr/>
      </w:pPr>
      <w:r>
        <w:rPr>
          <w:rFonts w:ascii="IRNazanin" w:hAnsi="IRNazanin" w:eastAsia="IRNazanin"/>
          <w:color w:val="111111"/>
          <w:sz w:val="28"/>
          <w:sz w:val="28"/>
          <w:szCs w:val="28"/>
          <w:rtl w:val="true"/>
          <w:lang w:bidi="fa-IR"/>
        </w:rPr>
        <w:t>أتی به لیس مطابقا لها فاذن بطبیعة الحال تجب الإعادة أو القضاء، و الإتیان بالمأمور به بالأمر الظاهری انما یکون عذراً له فی ترکها ما دام بقاء الجهل و الشک،و اما إذا ارتفع و انکشف الحال لم یکن معذوراً فی ترکها،فالأحکام الظاهریة فی الحقیقة أحکام عذریة فحسب،و لیست أحکاماً حقیقیة فی قبال الأحکام الواقعیة،و المکلف مأمور بترتیب آثار الواقع علیها ما دام الجهل و إذا ارتفع ارتفع عذره،و بعده لا یکون معذوراً فی ترک الواقع و ترتیب آثاره علیه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حکومة تلک القواعد علی الأدلة الواقعیة کما تقدم ذکره فلا یجدی،و السبب فی ذلک هو ان هذه الحکومة حکومة ظاهریة موقتة بزمن الجهل بالواقع و الشک فیه و لیست بحکومة واقعیة،لکی توجب توسعة الواقع أو تضییقه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هذه الحکومة بطبیعة الحال ترتیب آثار الواقع ما لم ینکشف الخلاف،فإذا انکشف فلا بد من العمل علی طبق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الشرط هو الطهارة أو الحلیة الواقعیة فحسب بمقتضی الأدلة الواقعیة،و هذه القواعد و الأصول انما تثبت الطهارة أو الحلیة فی مواردها عند الشک و الجهل بها،و المکلف مأمور بترتیب آثار الواقع علیها ما دام هذا الشک 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ارتفع انکشف ان العمل فاقد له من الأول و علیه فما أتی به غیر مأمور به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اجزاء غیر المأمور به عن المأمور یحتاج إلی دلیل خاص و إلا فمقتضی القاعدة عدم اجزائه عنه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ان فی صورة مطابقة تلک القواعد للواقع فالشرط الواقعی موجود و صحة العمل مستندة إلی وجدانه،و لا أثر عندئذ لوجود الطهارة أو الحلیة الظاهریة و أما فی صورة مخالفتها للواقع فأثرها لیس الا ترتیب آثار الواقع علیها تعبداً فی مرحلة الظاهر لا البناء علی انها شرط حقیقة،کما ان الطهارة أو الحلیة الواقعیة شرط کذلک،بداهة ان لسانها لیس إثبات ان الشرط أعم</w:t>
      </w:r>
    </w:p>
    <w:p>
      <w:pPr>
        <w:pStyle w:val="BookText"/>
        <w:rPr/>
      </w:pPr>
      <w:r>
        <w:rPr>
          <w:rFonts w:ascii="IRNazanin" w:hAnsi="IRNazanin" w:eastAsia="IRNazanin"/>
          <w:color w:val="111111"/>
          <w:sz w:val="28"/>
          <w:sz w:val="28"/>
          <w:szCs w:val="28"/>
          <w:rtl w:val="true"/>
          <w:lang w:bidi="fa-IR"/>
        </w:rPr>
        <w:t>منها،بل لسانها إثبات آثار الشرط ظاهراً فی ظرف الشک و الجهل،و عند ارتفاعه و انکشاف الخلاف ظهر ان الشرط 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هذه الحکومة انما هی حکومة فی طول الواقع و فی ظرف الشک به بالإضافة إلی ترتیب آثار الشرط الواقعی علیها فی مرحلة الظاهر فحسب، و لیست بحکومة واقعیة بالإضافة إلی توسعة دائرة الشرط و جعله الأعم من الواقع و الظاهر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مقتضی القاعدة عند ارتفاع الجهل و کشف الخلاف عدم الاجزاء فالاجزاء یحتاج إلی دلیل خاص و قد ثبت ذلک فی خصوص باب الصلاة دون غیره من أبواب العبادات و المعاملات و قد تحصل من ذلک انه لا فرق بین هذه القواعد و الأصول و بین الأمارات فانهما من واد واحد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بینهما ساقط و لا أصل له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لا إشکال فی ان الأمارات القائمة علی الشبهات الموضوعیة کالبینة و الید و ما شاکلهما مما یجری فی تنقیح الموضوع و إثباته خارجة عن محل البحث،و السبب فی ذلک هو ان قیام تلک الأمارات علی شیء لا یوجب قلب الواقع عما هو علیه و القائلون بالتصویب فی الأحکام الشرعیة لا یقولون به فی الموضوعات الخارجیة و سیأتی إن شاء اللّه تعالی فی ضمن البحوث الآتیة ان الاجزاء فی موارد الأصول و الأمارات غیر معقول الا بالالتزام بالتصویب فیها،و التصویب فی الأمارات الجاریة فی الشبهات الموضوعیة غیر معقول،بداهة ان البینة الشرعیة إذا قامت علی ان المائع الفلانی خمر مثلا لا توجب انقلاب الواقع عما هو علیه من هذه الناحیة،فلو کان فی الواقع ماء لم تجعله خمراً و بالعکس،کما إذا قامت علی انه ماء و کان فی الواقع خمراً لم تجعله ماءً،أو إذا قامت علی ان المال الّذی هو لزید</w:t>
      </w:r>
    </w:p>
    <w:p>
      <w:pPr>
        <w:pStyle w:val="BookText"/>
        <w:rPr/>
      </w:pPr>
      <w:r>
        <w:rPr>
          <w:rFonts w:ascii="IRNazanin" w:hAnsi="IRNazanin" w:eastAsia="IRNazanin"/>
          <w:color w:val="111111"/>
          <w:sz w:val="28"/>
          <w:sz w:val="28"/>
          <w:szCs w:val="28"/>
          <w:rtl w:val="true"/>
          <w:lang w:bidi="fa-IR"/>
        </w:rPr>
        <w:t>قد نقل منه بناقل شرعی إلی غیره ثم بعد ذلک انکشف الخلاف و بان انه لم ینتقل إلی غیره لم توجب انقلاب الواقع عما هو علیه و تغیره یعنی قلب ملکیة زید إلی غیره،أو إذا افترضنا انها قامت علی أن المائع الفلانی ماء فتوضأ به ثم انکشف خلافه لم یکن مجزیاً،لما عرفت من أنها لا توجب انقلاب الواقع و لا تجعله غیر الماء ماء،لیکون الوضوء المذکور مجزیاً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قد تسالمنا علی خروج موارد انکشف عدم الحکم الظاهری فیها رأساً عن محل الکلام و ذلک کما لو استظهر المجتهد معنی من لفظ و أفتی علی طبقه استناداً إلی حجیة الظهور،ثم بعد ذلک انکشف انه لا ظهور له فی هذا المعنی المعین أصلا،بل هو مجرد وهم و خیال فلا واقع موضوعی له، فعندئذ لا ریب فی عدم حجیة هذا المعنی،لعدم اندراجه تحت أدلة حجیة الظهورات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أفتی المجتهد علی طبق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فی سلسلة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بتخیل انه عبد اله بن سنان الثقة ثم بان انه محمد بن سنان الضعیف،فان الاعتقاد الأول باطل حیث انه صرف وهم و خیال و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کلما کان الاشتباه فی التطبیق بتخیل ان اللفظ الفلانی ظاهر فی معنی ثم بان انه غیر ظاهر فیه من الأول و کان اعتقاد الظهور مجرد و هم بلا واقعیة له،أو اعتقد ان الروایة الفلانیة روایة ثقة بتخیل ان الواقع فی سندها زرارة بن أعین مثلا ثم انکشف انها روایة ضعیفة و ان الواقع فی سندها لیس هو زرارة بن أعین،بل شخص آخر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اعتقد ان الروایة الفلانیة مسندة ثم بان انها مرسلة و هکذا،فهذه الموارد بکافة اشکالها خارجة عن محل النزاع و قد تسالموا علی عدم الاجزاء فیها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رابعة لا إشکال و لا خلاف أیضا بین الأصحاب فی عدم الاجزاء فی موارد انکشاف الخلاف فی الأحکام الظاهریة بالعلم الوجدانی</w:t>
      </w:r>
    </w:p>
    <w:p>
      <w:pPr>
        <w:pStyle w:val="BookText"/>
        <w:rPr/>
      </w:pPr>
      <w:r>
        <w:rPr>
          <w:rFonts w:ascii="IRNazanin" w:hAnsi="IRNazanin" w:eastAsia="IRNazanin"/>
          <w:color w:val="111111"/>
          <w:sz w:val="28"/>
          <w:sz w:val="28"/>
          <w:szCs w:val="28"/>
          <w:rtl w:val="true"/>
          <w:lang w:bidi="fa-IR"/>
        </w:rPr>
        <w:t>بان یعلم المجتهد مثلا بمخالفة فتواه السابقة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قدمناه فی نهایة المطاف هی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محل النزاع فی مسألتنا هذه بین الاعلام و المحققین هو ما إذا انکشف الخلاف فی موارد الحجج و الأمارات و الأصول العملیة فی الشبهات الحکمیة بقیام حجة معتبرة علی الخلاف،و ذلک کما إذا أفتی المجتهد بعدم جزئیة شیء أو شرطیته مثلا من جهة أصل عملی کالاستصحاب أو البراءة ثم بعد ذلک انکشف الخلاف و اطلع علی دلیل اجتهادی یدل علی انه جزء أو شرط أو أفتی بذلک من جهة أصل لفظی کالعموم أو الإطلاق أو نحو ذلک ثم بعده انکشف الخلاف و اطلع علی وجود مخصص أو مقید أو قرینة مجاز ففی هذه الموارد یقع الکلام فی ان الإتیان بالمأمور به بالأمر الظاهری هل یجزی عن المأمور به بالأمر الواقعی إعادة أو قضاء أولا یجزی فیه وجوه و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التفصیل بین نظریة الطریقیة فی باب الأمارات و الحجج و نظریة السببیة،فعلی ضوء النظریة الأولی مقتضی القاعدة عدم الاجزاء مطلقا یعنی فی أبواب العبادات و المعاملات و فی موارد الأصول و الأمارات إلا أن یقوم دلیل خاص علی الاجزاء فی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النظریة الثانیة مقتضی القاعدة الاجزاء کذلک إلا ان یقوم دلیل خاص علی عدمه فی مورد فلنا 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عدم الاجزاء بناء علی نظریة الطریقیة و الکاشفیة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الاجزاء بناء علی نظریة السببیة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فلان الأمارات علی ضوء هذه النظریة تکشف عن عدم إتیان المکلف بالمأمور به الواقعی فی هذه الشریعة،و ان ما أتی به لیس بمأمور به کذلک،و المفروض ان الصحة انما تنتزع من مطابقة المأتی به المأمور به فی الخارج الموجبة لسقوط الإعادة فی الوقت و القضاء فی خارجه</w:t>
      </w:r>
    </w:p>
    <w:p>
      <w:pPr>
        <w:pStyle w:val="BookText"/>
        <w:rPr/>
      </w:pPr>
      <w:r>
        <w:rPr>
          <w:rFonts w:ascii="IRNazanin" w:hAnsi="IRNazanin" w:eastAsia="IRNazanin"/>
          <w:color w:val="111111"/>
          <w:sz w:val="28"/>
          <w:sz w:val="28"/>
          <w:szCs w:val="28"/>
          <w:rtl w:val="true"/>
          <w:lang w:bidi="fa-IR"/>
        </w:rPr>
        <w:t>کما ان الفساد ینتزع من عدم مطابقته له المترتب علیه وجوب الإعادة 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اجزاء غیر المأمور به عن المأمور به یحتاج إلی دلیل،و لا دلیل علیه،و هذا معنی قولنا ان مقتضی القاعدة هو عدم الاجزاء و لکن قد یقال ان الاجزاء هو المطابق للقاعدة و استدل علیه بان انکشاف الخلاف إذا کان بقیام حجة معتبرة کما هو مفروض الکلام فلا علم بکون الحجة الأولی باطلة و مخالفة للواقع کما هو الحال فیما إذا کان انکشاف الخلاف بعلم وجدانی،بل الحجة السابقة کاللاحقة من هذه الناحیة، فکما یحتمل أن تکون الحجة اللاحقة مطابقة للواقع،فکذلک یحتمل أن تکون الحجة الأولی مطابقة له و ان کان الواجب علی من قامت عنده الحجة الثانیة و علی مقلدیه العمل باجتهاده الثانی المستند إلی هذه الحجة الفعلیة، دون اجتهاده السابق المستند إلی الحجة السابقة،و السبب فی ذلک هو أن حجیة السابقة انما تسقط فی ظرف وصول الحجة اللاحقة اما فی ظرفها فهی باقیة علی حجیتها،بداهة انه لا یعقل کشف الحجة اللاحقة عن عدم حجیة السابقة فی ظرفها،لأن الشیء لا ینقلب عما وقع علیه،فإذا کانت السابقة متصفة بالحجیة فی ظرفها کما هو المفروض فکیف یعقل کشف اللاحقة عن عدم حجیتها فیه،فالتبدل فی الحجیة من التبدل فی الموضوع لا من کشف الخلاف و عدم الثبوت فی الواقع،و علیه فلا وجه لبطلان الأعمال الماضیة المستندة إلی الحجة السابقة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أن الواقع کما هو مجهول له فی ظرف اجتهاده الأول کذلک هو مجهول فی ظرف اجتهاده الثانی فلا فرق بینهما من هذه الناحیة أصلا،فقیام الحجة الثانیة علی خلاف الأولی لا یعین بمؤداها الواقع الحقیقی لکی یستلزم خطاء الأولی و عدم مطابقتها للواقع،بداهة انه کما یحتمل خطاء الأولی و عدم مطابقة مؤداها للواقع کذلک یحتمل خطاء الثانیة و عدم مطابقة</w:t>
      </w:r>
    </w:p>
    <w:p>
      <w:pPr>
        <w:pStyle w:val="BookText"/>
        <w:rPr/>
      </w:pPr>
      <w:r>
        <w:rPr>
          <w:rFonts w:ascii="IRNazanin" w:hAnsi="IRNazanin" w:eastAsia="IRNazanin"/>
          <w:color w:val="111111"/>
          <w:sz w:val="28"/>
          <w:sz w:val="28"/>
          <w:szCs w:val="28"/>
          <w:rtl w:val="true"/>
          <w:lang w:bidi="fa-IR"/>
        </w:rPr>
        <w:t>مؤداها له،فهما من هذه الناحیة علی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أنا قد ذکرنا فی غیر مورد أن الأثر انما یترتب علی الحجیة الفعلیة الواصلة إلی المکلف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تنجیز الواقع عند المصادفة و التعذیر عند الخطاء و صحة الإسناد و الاستناد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الحجیة المجعولة فی مرحلة الإنشاء التی لم تصل إلی المکلف صغری و کبری فلا أثر لها أصلا،مثلا إذا علم بحجیة البینة فی الشریعة المقدسة و علم بقیامها علی نجاسة شیء تترتب علیها آثارها و هی التنجیز و التعذیر و صحة الإسناد و الاستناد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علم بحجیتها و لکن لم یعلم بقیامها علی نجاسته فی الخارج أو علم بقیامها علیها و لکنه لم یعلم بحجیتها فی الشریعة المقدسة لم یترتب علیها تنجیز نجاسة ذلک الموضوع الخارجی،بل تبقی مشکوکة فالمرجع فیها الأصول العملیة من الاستصحاب أو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فالحجیة متقومة بالوصول فان وصلت إلی المکلف صغری و کبری لم یبق موضوع للأصل العملی،و ان لم تصله و لو بإحدی مقدمتیها فالموضوع للأصل العملی موجود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 فی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أن انکشف الخلاف فی الحجیة أمر غیر معقول،و التبدل فیها دائماً یکون من التبدل فی الموضوع و ارتفاع الحکم بارتفاعه لا عدم ثبوته من الأول کما هو واضح</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المقام نظیر النسخ فی الأحکام الشرعیة فکما ان حقیقة النسخ انتهاء الحکم بانتهاء أمده و مدة عمره و ثبوت الحکم حقیقة قبل انتهائه فکذلک حجیة الأمارة الأولی،فانها منتهیة بانتهاء أمدها و مدة عمرها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الظفر بالحجة الثانیة و وصولها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انها ثابتة حقیقة قبل ذلک،و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عرفت من أن اتصاف الأمارة بالحجة متقومة</w:t>
      </w:r>
    </w:p>
    <w:p>
      <w:pPr>
        <w:pStyle w:val="BookText"/>
        <w:rPr/>
      </w:pPr>
      <w:r>
        <w:rPr>
          <w:rFonts w:ascii="IRNazanin" w:hAnsi="IRNazanin" w:eastAsia="IRNazanin"/>
          <w:color w:val="111111"/>
          <w:sz w:val="28"/>
          <w:sz w:val="28"/>
          <w:szCs w:val="28"/>
          <w:rtl w:val="true"/>
          <w:lang w:bidi="fa-IR"/>
        </w:rPr>
        <w:t>بالوصول إلی المکلف بصغراها و کبراها فمتی وصلت إلیه کذلک اتصفت بالحجیة و الا لم یعقل اتصافها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فالحجة الثانیة ما لم تصل إلی المکلف لا یعقل کونها مانعة عن اتصاف الحجة السابقة بها و لا توجب رفع الید عنها أصلاً،و ذلک لفرض انها قبل وصولها لم تکن حجة لتکون مانعة عن حجیتها و رافعة لها،فإذا وصلت فبطبیعة الحال کانت رافعة لحجیتها من حین الوصول،لفرض ان اتصافها بالحجیة من هذا الحین فلا یعقل أن تکون رافعة لها قبله،فاذن لا مانع من اتصافها بالحجیة فی وقتها و قبل الظفر بحجیة الحجة الثانیة،و لا مزاحم لها فی هذه الفترة من الزمن،و لا موجب لرفع الید عنها فی تلک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هذه النواحی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انه لا مناص من الالتزام بصحة الأعمال الماضیة المطابقة مع الحجة السابقة،و لا موجب لا عادتها أو قضائها فی الوقت أو خارجه،لفرض انها صادرة عن المکلف علی طبق الحجة فی ظرفها واقعاً،و معه لا مقتضی لبطلانها أصلا،و من البدیهی ان الشیء لا ینقلب عما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علیه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مقتضی الأمارة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فیها القول باتصافها بالحجة الفعلیة من الأول،أو القول باتصافها بها کذلک من حین وصولها و الظفر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الاجزاء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التقدیر الأول فواضح حیث انه بعد انکشاف الخلاف ظهر ان الأمارة الثانیة کانت حجة من الأول،و الأمارة الأولی لم تکن حجة کذلک،و صرف الاعتقاد بحجیتها من دون واقع موضوعی له لا أثر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بطبیعة الحال بطلان الأعمال الماضیة و وجوب إعادتها أو قضائها حیث انها لم تکن مطابقة للحجة فی ظرف حدوثها،بل کانت مخالفة لها من ذلک الوقت علی الفرض،غایة الأمر أن المکلف جاهل</w:t>
      </w:r>
    </w:p>
    <w:p>
      <w:pPr>
        <w:pStyle w:val="BookText"/>
        <w:rPr/>
      </w:pPr>
      <w:r>
        <w:rPr>
          <w:rFonts w:ascii="IRNazanin" w:hAnsi="IRNazanin" w:eastAsia="IRNazanin"/>
          <w:color w:val="111111"/>
          <w:sz w:val="28"/>
          <w:sz w:val="28"/>
          <w:szCs w:val="28"/>
          <w:rtl w:val="true"/>
          <w:lang w:bidi="fa-IR"/>
        </w:rPr>
        <w:t>بذلک،و معه کیف یمکن القول بالاجزاء و عدم وجوب الإعادة أو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التقدیر مجرد فرض لا واقع له،و ذلک لما عرفت من أن حجیة الأمارة فعلا متقومة بالوصول فلا یعقل اتصافها بها کذلک من دون وصولها إلی المکلف صغری و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الحجیة و ان کانت کغیرها من الأحکام الشرعیة،فکما ان لها 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مرتبة الإنشاء،و مرتبة الفعلیة،فکذلک للحجیة 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إنشائها و هی جعلها علی نحو القضیة الحقیقیة و لا أثر لها فی هذه المرتبة،و مرتبة فعلیتها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مرتبة ترتب الآثار علیها،و من الطبیعی ان هذه المرتبة تتوقف علی وصولها إلی المکلف حیث ان الآثار المرغوبة منها کالتنجیز و التعذیر و صحة الإسناد و الاستناد لا تترتب علیها الا بعد فعلیتها و وصولها ضرورة انه لا معنی لحجیة شیء فعلا الا ترتیب تلک الآثار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الثانی فلان الصفة الحجیة و ان کانت تحدث للأمارة المتأخرة بعد الظفر بها و وصولها،و لا معنی لاتصافها بها قبل ذلک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قلنا ان انکشاف الخلاف فی الحجیة أمر غیر معقول،و التبدل فیها انما هو من التبدل فی الموضوع الا ان مدلولها أمر سابق حیث أنها تحکی عن ثبوت مدلولها فی الشریعة المقدسة من دون اختصاصه بزمن دون آخر و بعصر دون عصر،و ذلک کما إذا افترضنا ان المجتهد أفتی بطهارة شیء من جهة قاعدة الطهارة ثم وجد ما یدل علی نجاسته کالاستصحاب مثلا کما إذا علم أن حالته السابقة هی النجاسة،فهذا لا یکشف عن عدم حجیة القاعدة فی ظرفها،و انما یوجب سقوطها من حین قیامه علیها حیث انه لا یکون حجة الا بعد العلم بها فان موضوعه و هو الشک فی البقاء لا یتحقق الا من هذا الحین فکیف یعقل ان یکون رافعاً لحجیة</w:t>
      </w:r>
    </w:p>
    <w:p>
      <w:pPr>
        <w:pStyle w:val="BookText"/>
        <w:rPr/>
      </w:pPr>
      <w:r>
        <w:rPr>
          <w:rFonts w:ascii="IRNazanin" w:hAnsi="IRNazanin" w:eastAsia="IRNazanin"/>
          <w:color w:val="111111"/>
          <w:sz w:val="28"/>
          <w:sz w:val="28"/>
          <w:szCs w:val="28"/>
          <w:rtl w:val="true"/>
          <w:lang w:bidi="fa-IR"/>
        </w:rPr>
        <w:t>القاعدة فی وقتها و کاشفاً عنه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مفاده أمر سابق و لذا وجب ترتیب الأثر علیه من السابق،و مثله ما إذا أفتی علی طبق عموم بعد الفحص عن مخصصه و عدم الظفر به فلا یکون الظفر به بعد ذلک کاشفاً عن عدم حجیة العام قبله حیث أنه لا یکون حجة الا بعد وصوله لا مطلقا نعم مدلوله کان مطلقا و هو یحکی عن ثبوته فی الشریعة المقدسة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الطبیعی أن مقتضی حجیة ذلک ثبوت مدلوله من الابتداء،و لازم هذا هو أن العمل المأتی به علی طبق الحجة السابقة حیث کان مخالفاً لمدلولها باطل،لعدم کونه مطابقاً لما هو المأمور به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الحجتان تشترکتان فی احتمال مخالفة مدلولهما للواقع لا یضر بذلک بعد إلغاء هذا الاحتمال بحکم الشارع فی الحجة الثانیة حسب أدلة اعتبارها و عدم إلغائها فی الأولی لفرض سقوطها عن الاعتبار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ان صرف هذا الاحتمال یکفی فی الحکم بوجوب الإعادة أو القضاء،بداهة انه لا مؤمن معه من العقاب،فان الحجة السابقة و ان کانت مؤمنة فی ظرف حدوثها الا انها لیست بمؤمنة فی ظرف بقائها،لفرض سقوطها عن الحجیة و الاعتبار بقاء بعد الظفر بالحجة الثانیة و تقدیمها علیها بأحد أشکال التقدیم من الحکومة أو الورود أو التخصیص أو التقیید أو غیر ذلک،و علیه فلا مؤمن من العقاب علی ترک الواقع،و لأجل ذلک وجب بحکم العقل العمل علی طبق الحجة الثانیة و إعادة الأعمال الماضیة حتی یحصل الأمن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القضاء فلأجل ان ما أتی به المکلف علی طبق الحجة الأولی غیر مطابق للواقع بمقتضی الحجة الثانیة،و علیه فلا بد من الحکم ببطلانه، و معه حیث یصدق عنوان فوت الفریضة فبطبیعة الحال یجب القضاء بمقتضی</w:t>
      </w:r>
    </w:p>
    <w:p>
      <w:pPr>
        <w:pStyle w:val="BookText"/>
        <w:rPr/>
      </w:pPr>
      <w:r>
        <w:rPr>
          <w:rFonts w:ascii="IRNazanin" w:hAnsi="IRNazanin" w:eastAsia="IRNazanin"/>
          <w:color w:val="111111"/>
          <w:sz w:val="28"/>
          <w:sz w:val="28"/>
          <w:szCs w:val="28"/>
          <w:rtl w:val="true"/>
          <w:lang w:bidi="fa-IR"/>
        </w:rPr>
        <w:t>ما دل علی ان موضوعه هو فوت الفریضة،فمتی تحقق تحقق وجوب القضاء، إلی هنا قد انتهینا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مقتضی القاعدة عدم الاجزاء فی جمیع موارد کشف الخلاف و عدم مطابقة العمل المأتی به للواقع سواء أ کانت من موارد التبدل فی الرّأی أو من موارد الرجوع إلی مجتهد آخر بلا فرق فی ذلک بین العبادات و المعاملات،و الأحکام التکلیفیة و الأحکام الوضعیّة،و موارد الأصول و الأمارات،و موارد کشف الخلاف بالعلم الوجدانی و کشف الخلاف بالعلم التعبدی الا فیما قام دلیل خاص علی الاجزاء کما قام فی خصوص الصلاة حیث دل حدیث لا تعاد علی عدم وجوب الإعادة فی غیر الخمسة المذکورة فیها،کما ستجیء الإشارة إلی ذلک من هذه الناحیة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حجیة الأمارات علی ضوء نظریة الطریقیة و 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حجیتها علی ضوء نظریة السببیة و الموضوعیة فینبغی لنا التکلم فیها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حقیقة السببیة و اقسامها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یترتب علی تلک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فالسببیة علی وجوه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النسبة غیر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اللّه تعالی لم یجعل حکما من الأحکام فی الشریعة المقدسة قبل تأدیة نظر المجتهد إلی شیء و انما یدور جعله مدار تأدیة نظریة المجتهد و رأیه فکلما أدی إلیه رأیه من الوجوب أو الحرمة أو غیر ذلک فی مورد بسبب قیام أمارة أو أصل جعل الشارع ذلک الحکم فیه،و إذا تبدل رأیه إلی رأی آخر کان من التبدل فی الموضوع و انقلاب الحکم بانقلابه،و لا یعقل فیه کشف الخلاف أصلا کیف حیث لا واقع ما وراء رأیه،و بکلمة أخری ان هذا</w:t>
      </w:r>
    </w:p>
    <w:p>
      <w:pPr>
        <w:pStyle w:val="BookText"/>
        <w:rPr/>
      </w:pPr>
      <w:r>
        <w:rPr>
          <w:rFonts w:ascii="IRNazanin" w:hAnsi="IRNazanin" w:eastAsia="IRNazanin"/>
          <w:color w:val="111111"/>
          <w:sz w:val="28"/>
          <w:sz w:val="28"/>
          <w:szCs w:val="28"/>
          <w:rtl w:val="true"/>
          <w:lang w:bidi="fa-IR"/>
        </w:rPr>
        <w:t>القول یرتکز علی أساس انه لا مقتضی فی الواقع من المصالح أو المفاسد قبل قیام الأمارة و تأدیتها إلی شیء لیکون منشأ لجعل الحکم فیه،و انما تحدث المصلحة أو المفسدة فی فعل بسبب قیام أمارة علی وجوبه أو علی حرمته، و لذا جعل الشارع الحکم علی طبق ما أدت إلیه فالنتیجة ان مرد القول بهذه السببیة إلی خلو صفحة الواقع عن الحکم قبل تأدیة الأمارة إلیه و قیامها علیه فلا یکون فی حتی الجاهل مع قطع النّظر عنها حکم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المعتزلة و هو أن یکون قیام الأمارة سبباً لکون الحکم الواقعی بالفعل هو المؤدی،و ذلک لأن قیام الأمارة یوجب احداث مصلحة أو مفسدة فی متعلقه،و حیث ان الأحکام الشرعیة تابعة للمصالح و المفاسد فی متعلقاتها فبطبیعة الحال ینحصر الحکم الواقعی الفعلی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المعتزلة قد اعترفت بثبوت الأحکام الواقعیة فی الشریعة المقدسة المشترک فیها بین العالم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 الرغم من ذلک یقول بانحصار الأحکام الواقعیة الفعلیة فی مؤدیات الحجج و الأمارات و لا حکم فی غیرها الا شأناً و اقتضاءً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هو ان الأمارة القائمة علی شیء لا تخلو من ان تکون مطابقة للواقع أو تکون مخالفة له فعلی الأول فهی توجب فعلیة الواقع فحسب و علی الثانی فحیث انها توجب احداث مصلحة فی المؤدی أقوی من مصلحة الواقع فهی بطبیعة الحال کما توجب اضمحلال مصلحة الواقع و جعلها بلا أثر کذلک توجب جعل الحکم علی طبقها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انها توجب انقلاب الواقع و تغییره و جعل المؤدی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السببیة بهذا المعنی تمتاز عن السببیة بالمعنی الأول فی نقطة و تشترک معها فی نقطة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نقطة الامتیاز فهی ان الأولی تقوم علی أساس اختصاص الأحکام الواقعیة بالعالمین بها و عدم ثبوت الحکم فی حق الجاهل،و لذا لا یتصور علی ضوئها الخطأ</w:t>
      </w:r>
    </w:p>
    <w:p>
      <w:pPr>
        <w:pStyle w:val="BookText"/>
        <w:rPr/>
      </w:pPr>
      <w:r>
        <w:rPr>
          <w:rFonts w:ascii="IRNazanin" w:hAnsi="IRNazanin" w:eastAsia="IRNazanin"/>
          <w:color w:val="111111"/>
          <w:sz w:val="28"/>
          <w:sz w:val="28"/>
          <w:szCs w:val="28"/>
          <w:rtl w:val="true"/>
          <w:lang w:bidi="fa-IR"/>
        </w:rPr>
        <w:t>فی آراء المجتهدین حیث لا واقع 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تقوم علی أساس ثبوت الواقع المشترک بین العالم و الجاهل،و لذا تختص سببیتها لجعل المؤدی فی صورة المخالفة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نقطة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انهما تشترکان فی اختصاص الأحکام الواقعیة الفعلیة بمؤدیات الأمارات فلا حکم واقعی فعلی فی غیرها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بعض الإمامیة و هو ان یکون قیام الأمارة سبباً لإحداث المصلحة فی السلوک علی طبق الأمارة و تطبیق العمل علی مؤداها،مع بقاء الواقع علی ما هو علیه من دون ان یوجب التغییر و الانقلاب فیه أصلا،فلو قامت الأمارة علی وجوب صلاة الجمعة فی یوم الجمعة مثلا و فرضنا ان الواجب فی الواقع هو صلاة الظهر لم توجب تغییر الواقع و انقلابه و جعل غیر الواجب واجباً،بل الواجب الواقعی باق علی ما کان علیه رغم ان الأمارة قامت علی خلافه،کما ان صلاة الجمعة بقیت علی ما کانت علیه من عدم الوجوب فی الواقع،فوجود الأمارة و عدمها بالإضافة إلی الواقع علی نسبة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هذه الأمارة سبب لحدوث مصلحة فی السلوک علی وفقها،و بها یتدارک ما فات من مصلحة الواقع،و علی الجملة فکما لا دخل للأمارة فی جعل الأحکام،فکذلک لا دخل لها فی فعلیتها،فالأحکام الواقعیة فعلیة رغم قیام الأمارات علی خلافها فلا تتغیر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 فی ذلک هو ان قیام الأمارة لو کان موجباً لحدوث المصلحة فی المؤدی فبطبیعة الحال أوجب انقلاب الواقع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یوجب حدوث مصلحة فیه کما هو المفروض فی المقام فاستحال ان یکون موجباً لانقلاب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إیجابه حدوث مصلحة فی السلوک فهو غیر مناف لمصلحة الواقع أصلا،و هذه المصلحة تختلف باختلاف السلوک کما أو ضحناه فی مبحث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یظهر نقطة الامتیاز بین السببیة بهذا المعنی و السببیة بالمعنیین الأولین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اما علی ضوء السببیة بالمعنی الأول فلا مناص من القول بالاجزاء حیث لا واقع علی الفرض ما عدا مؤدی الأمارة لنبحث عن ان الإتیان به مجز عنه أولا فلو تبدل رأی المجتهد إلی رأی آخر علی خلاف الأول کان من تبدل الموضوع لا من انکشاف الخلاف،فالإتیان بما أدی إلیه رأیه إتیان بالمأمور به بالأمر الواقعی الأولی لا انه إتیان بالمأمور به بالأمر الظاهری لیقع البحث عن اجزائه عن الأول،الا ان السببیة بذلک المعنی غیر معقولة فی نفسها،بداهة ان تصورها فی نفسه کاف للتصدیق ببطلانها بلا حاجة إلی إقامة برهان علیه من لزوم دور أو نحوه،کیف حیث ان هذا المعنی من السببیة خلاف الضرورة من الشرع و یکذبه الکتاب و السنة،إذ لازمه بطلان بعث الرسل و إنزال الکتب علی انه لو لم یکن حکم مجعول فی الواقع قبل قیام الأمارة علیه فالأمارة تحکی عن أی شیء و انها تؤدی إلی أی حکم و هل یعقل الکشف من دون مکشوف و الحکایة من دون محکی فلو توقف ثبوته علی قیام الأمارة علیه لزم الدور أو الخلف و أضف إلی ذلک ان اختصاص الأحکام الشرعیة بمن قامت عنده الأمارة خلاف الضرورة و المتسالم علیه بین الأصحاب،و تکذبه الإطلاقات الأولیة حیث ان مقتضاها ثبوت الأحکام الشرعیة فی الواقع مطلقا من دون فرق بین العالم و الجاهل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ضوء السببیة بالمعنی الثانی فالامر أیضاً کذلک یعنی أنه لا مناص من القول بالاجزاء حیث انه لا واقع علی ضوئها أیضاً فی مقابل مؤدی الأمارة لیقع البحث عن ان الإتیان به هل هو مجزئ عنه أم لا،بل الواقع هو مؤدی الأمارة،فالإتیان به إتیان بالواقع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ناحیة أخری ان السببیة بهذا المعنی و ان کان امراً معقولا بحسب مقام الثبوت و لا مانع فی نفسه من الالتزام بانقلاب الواقع و تغییره بقیام الأمارة علی خلافه بان یکون ثبوت الواقع مقیداً بعدم ذلک نظیر تقید ثبوت الأحکام الواقعیة بغیر موارد الاضطرار و الضرر و الحرج و ما شاکلها إلا ان الأدلة لا تساعد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الإطلاقات الأولیة فلان مقتضاها ثبوت الأحکام الواقعیة للعالم و الجاهل و لا دلیل علی تقییدها بعدم قیام الأمارة علی الخلاف کما قام الدلیل علی تقییدها بغیر موارد الضرر و الحرج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التقیید یحتاج إلی دلیل و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أدلة الاعتبار فلا تخلو من ان تکون هی السیرة العقلائیة أو تکون غیرها من الآیات أو الروایات،فعلی کلا التقدیرین لا یدل علی سببیة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فواضح حیث ان سیرتهم قد جرت علی العمل بها بملاک کونها طریقاً إلی الواقع و کاشفاً عنه،و انهم یعاملون معها معاملة العلم و القطع من جهة کونها منجزة للواقع علی تقدیر الإصابة،و معذرة علی تقدیر الخطأ،و هذا هو مرد الطریقیة و الکاشفیة،بداهة انه لیس عند العقلاء طریق اعتبروه من باب السببیة،هذا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الشارع قد أمضی تلک السیرة علی ما هی علیه،فالنتیجة علی ضوئهما هی ان اعتبار الحجج و الأمارات من باب الکاشفیة و الطریقیة لا من باب السببیة و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فائضاً کذلک،فان الظاهر من الآیات و الروایات هو إمضاء ما هو حجة عند العقلاء فلا تدلان علی حجیة شیء تأسیساً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لم نجد فی الشریعة المقدسة أن یحکم الشارع باعتبار أمارة تأسیساً نعم قد زاد الشارع فی بعض الموارد قیداً فی اعتبارها و لم یکن ذلک القید</w:t>
      </w:r>
    </w:p>
    <w:p>
      <w:pPr>
        <w:pStyle w:val="BookText"/>
        <w:rPr/>
      </w:pPr>
      <w:r>
        <w:rPr>
          <w:rFonts w:ascii="IRNazanin" w:hAnsi="IRNazanin" w:eastAsia="IRNazanin"/>
          <w:color w:val="111111"/>
          <w:sz w:val="28"/>
          <w:sz w:val="28"/>
          <w:szCs w:val="28"/>
          <w:rtl w:val="true"/>
          <w:lang w:bidi="fa-IR"/>
        </w:rPr>
        <w:t>معتبراً عند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أن الحجیة التأسیسیة لم توجد فی الشریعة المقدسة،لیتوهم انها کانت من باب 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لا ملازمة بینها و بین السببیة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قد أصبحت أن السببیة بهذا المعنی و ان کانت معقولة فی ذاتها و لا یترتب علیها المحاذیر المترتبة علی السببیة بالمعنی الأول الا انها خلاف الضرورة و إطلاقات الأدلة التی تقتضی عدم اختصاص مدالیلها بالعالمین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قد تواترت الاخبار و الآثار علی اشتراک الأحکام الواقعیة بین العالم و الجاهل لعله أراد منها الروایات الدالة علی ثبوت الأحکام مطلقا أو أراد اخبار الاحتیاط و البراءة أو ما شاکلها مما یدل بالالتزام علی الاشتراک،و الا فلم ترد روایة واحدة تدل علی أن الأحکام الواقعیة مشترکة بین العالمین بها و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السببیة بالمعنی الثالث فالکلام یقع فیها من جهات ثلاث</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قد حققنا فی محله أنه لا ملزم للالتزام بهذه المصلحة التی تسمی بالمصلحة السلوکیة لتصحیح اعتبار الأمارات و حجیتها،و السبب فی ذلک هو أن اعتبار الأمارات من دون أن ترتب علیه مصلحة و ان کان لغواً فلا یمکن صدوره من الشارع الحکیم الا أنه یکفی فی ذلک ترتب المصلحة التسهیلیة علیه،حیث أن تحصیل العلم الوجدانی بکل حکم شرعی لکل واحد من المکلفین غیر ممکن فی زمان الحضور فضلا عن زماننا هذا،و لو أمکن هذا فبطبیعة الحال کان حرجیاً لعامة المکلفین فی عصر الحضور فما ظنک فی هذا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هذا مناف لکون الشریعة الإسلامیة شریعة سهلة و 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بد للشارع من نصب</w:t>
      </w:r>
    </w:p>
    <w:p>
      <w:pPr>
        <w:pStyle w:val="BookText"/>
        <w:rPr/>
      </w:pPr>
      <w:r>
        <w:rPr>
          <w:rFonts w:ascii="IRNazanin" w:hAnsi="IRNazanin" w:eastAsia="IRNazanin"/>
          <w:color w:val="111111"/>
          <w:sz w:val="28"/>
          <w:sz w:val="28"/>
          <w:szCs w:val="28"/>
          <w:rtl w:val="true"/>
          <w:lang w:bidi="fa-IR"/>
        </w:rPr>
        <w:t>الطرق المؤدیة غالباً إلی الأحکام الواقعیة و ان کان فیها ما یؤدی علی خلاف الواقع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المصلحة التسهیلیة بالإضافة إلی عامة المکلفین تقتضی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کان مباشراً للإمام علیه السلام کعائلته و متعلقیه یمکن له تحصیل العلم فی کل مسألة بالسؤال عنه علیه السلام و کیف کان فمع وجود هذه المصلحة لا مقتضی للالتزام بالمصلحة السلوکیة أصلا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قد أثبتنا فی الجهة الأولی انه لا موجب و لا مقتضی للالتزام بها أصلا و لکنا نتکلم فی هذه الجهة من ناحیة أخری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الالتزام بها هل هو محذور أو لا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انه لا محذور فی الالتزام بها أصلا، و لکن الصحیح هو انه لا یمکن الالتزام بها،و ذلک لاستلزام القول بها التصویب و تبدل الحکم الواقعی،و السبب فیه هو اننا إذا افترضنا قیام مصلحة فی سلوک الأمارة التی توجب تدارک مصلحة الواقع فالإیجاب الواقعی عندئذ تعییناً غیر معقول،کما إذا افترضنا ان القائم بمصلحة إیقاع صلاة الظهر مثلا فی وقتها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الإتیان بها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الأمارة الدالة علی وجوب صلاة الجمعة فی تمام الوقت من دون کشف الخلاف فیه،فعندئذ امتنع للشارع الحکیم تخصیص الوجوب الواقعی بخصوص صلاة الظهر،لقبح الترجیح من دون مرجح من ناحیة،و عدم الموجب له من ناحیة أخری بعد ما کان کل من الأمرین وافیاً بغرض المولی، فعندئذ لا مناص من الالتزام بکون الواجب الواقعی فی حق من قامت عنده أمارة معتبرة علی وجوب صلاة الجمعة مثلا هو الجامع بینهما علی نحو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الإتیان بصلاة الظهر فی وقتها،أو سلوک الأمارة المذکورة، و معه کیف یعقل أن یکون الحکم الواقعی مشترکا بین العالم و الجاهل،فانه</w:t>
      </w:r>
    </w:p>
    <w:p>
      <w:pPr>
        <w:pStyle w:val="BookText"/>
        <w:rPr/>
      </w:pPr>
      <w:r>
        <w:rPr>
          <w:rFonts w:ascii="IRNazanin" w:hAnsi="IRNazanin" w:eastAsia="IRNazanin"/>
          <w:color w:val="111111"/>
          <w:sz w:val="28"/>
          <w:sz w:val="28"/>
          <w:szCs w:val="28"/>
          <w:rtl w:val="true"/>
          <w:lang w:bidi="fa-IR"/>
        </w:rPr>
        <w:t>بطبیعة الحال یکون تعیینیاً فی حق العالم،و تخییریاً فی حق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الضرورة و الإجماع و إطلاقات الأدلة التی مقتضاها عدم الفرق بینهما بالإضافة إلی الأحکام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مرد هذه السببیة إلی السببیة بالمعنی الثانی فی انقلاب الواقع و تبدله فلا فرق بینهما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ان حال هذه السببیة حال الطریقیة فی عدم اقتضائها الاجزاء،فکما ان الاجزاء علی ضوء القول بالطریقیة یحتاج إلی دلیل و الا فمقتضی القاعدة عدمه،فکذلک علی ضوء القول بهذه السببیة،توضیح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المصلحة القائمة بسلوک الأمارة تختلف باختلاف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الزمان الّذی لم ینکشف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السلوک بمقدار فضیلة الوقت فکانت مصلحته بطبیعة الحال بمقدار یتدارک بها مصلحتها فحسب،لأن فوتها مستند إلیه دون الزائد،و أما مصلحة أصل الوقت فهی باقیة فلا بد من استیفائها بالإعادة،و ان کان بمقدار تمام الوقت و کان انکشاف الخلاف فی خارجه فطبعاً کانت مصلحته بمقدار یتدارک بها مصلحة تمام الوقت الفائتة،و أما مصلحة أصل العمل فهی باقیة فلا بد من استیفائها بالقضاء فی خارج الوقت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لتوضیح ذلک مثالا و هو ما إذا افترضنا ان الواجب فی الواقع هو صلاة الظهر،و لکن الأمارة المعتبرة قامت علی وجوب صلاة الجمعة فی یومها،و المکلف قد قام بالعمل علی طبق هذه الأمارة و أتی بصلاة الجمعة ثم انکشف الخلاف،فعندئذ ان کان کشف الخلاف فی ابتداء الوقت فالتدارک هو خصوص مصلحة وقت الفضیلة دون مصلحة نفس</w:t>
      </w:r>
    </w:p>
    <w:p>
      <w:pPr>
        <w:pStyle w:val="BookText"/>
        <w:rPr/>
      </w:pPr>
      <w:r>
        <w:rPr>
          <w:rFonts w:ascii="IRNazanin" w:hAnsi="IRNazanin" w:eastAsia="IRNazanin"/>
          <w:color w:val="111111"/>
          <w:sz w:val="28"/>
          <w:sz w:val="28"/>
          <w:szCs w:val="28"/>
          <w:rtl w:val="true"/>
          <w:lang w:bidi="fa-IR"/>
        </w:rPr>
        <w:t>العمل فی تمام الوقت،لفرض ان سلوکها کان بهذا المقدار،فاذن لا محالة تجب الإعادة،و ان کان فی خارج الوقت،فالمتدارک هو مصلحة الوقت خاصة دون المصلحة القائمة بذات العمل فی الواقع،و من الطبیعی انها تقتضی الإتیان به فی خارج الوقت،و ان لم ینکشف الخلاف إلی ما دام العمر فالمتدارک هو تمام مصلحة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ضوء هذا البیان ان الالتزام بالسببیة بهذا الإطار لا یستلزم التصویب فی شیء،بل هی فی طرف النقیض معه،حیث ان حالها حال الطریقیة فی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عدم اقتضاها للاجزاء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الناحیة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انا قد حققنا فی مورده ان القول بان القضاء تابع للأداء لا یمکن إتمامه بدلیل،و السبب فیه هو ان هذا القول یقوم علی أساس ان تکون الصلاة مصلحتان ملزمتان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تقوم بذات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الأخری تقوم بحصة خاصة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الصلاة فی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فبطبیعة الحال یتعلق بها امران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بطبیعی الصلاة علی نحو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بحصة خاصة منها، و من المعلوم ان سقوط الأمر الثانی بسقوط موضوعه کخروج الوقت لا یستلزم سقوط الأمر الأول،لعدم الموجب له،فعندئذ ان ترک المکلف الصلاة فی الوقت عصیاناً أو نسیاناً وجب علیه الإتیان بها فی خارج الوقت، فان سقوط الأمر المتعلق بالصلاة المقیدة فی الوقت لا یستلزم سقوط الأمر المتعلق بها علی نحو الإطلاق،و هذا معنی القول بکون القضاء تابعاً للأداء 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علی ضوء هذا القول و لکنه خاطئ جداً و لا واقع موضوعی له أصلا،و السبب فی ذلک ما ذکرناه فی الدورات السابقة،و سنذکره إن شاء اللّه تعالی فی هذه الدورة أیضاً من ان حال تقیید المأمور به کالصلاة مثلا بالوقت کحال تقییده بغیره من القیود،فکما ان</w:t>
      </w:r>
    </w:p>
    <w:p>
      <w:pPr>
        <w:pStyle w:val="BookText"/>
        <w:rPr/>
      </w:pPr>
      <w:r>
        <w:rPr>
          <w:rFonts w:ascii="IRNazanin" w:hAnsi="IRNazanin" w:eastAsia="IRNazanin"/>
          <w:color w:val="111111"/>
          <w:sz w:val="28"/>
          <w:sz w:val="28"/>
          <w:szCs w:val="28"/>
          <w:rtl w:val="true"/>
          <w:lang w:bidi="fa-IR"/>
        </w:rPr>
        <w:t>المتفاهم العرفی من تقییده بأمر زمانی هو وحدة المطلوب لا تعدده و أن المأمور به هو الطبیعی المقید بهذا القید،فکذلک المتفاهم العرفی من تقییده بوقت خاص 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التقیید بالمتصل واضح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لدلوک الشمس إلی غسق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یستفاد منه عرفاً الا أمر واحد متعلق بحصة خاصة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الصلاة،فی هذا الوقت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عدم انعقاد ظهور للمطلق فی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التقیید بدلیل منفصل فقد یتوهم تعدد المطلوب ببیان انه لا یوجب انقلاب ظهور المطلق فی الإطلاق إلی التقیید،غایة الأمر انه یدل علی انه مطلوب فی الوقت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تعدد المطلوب بمعنی ان الفعل مطلوب فی الوقت لأجل دلالة هذه القرینة المنفصلة، و مطلوب فی خارجه لأجل إطلاق الدلیل الأول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التوهم خاطئ جداً،و ذلک لعدم الفرق فی ذلک بین القرینة المتصلة و القرینة المنفصلة،فکما ان القرینة المتصلة تدل علی التقیید و علی کون مراد المولی هو المقید بهذا الزمان الخاصّ،فکذلک القرینة المنفصلة،فانها تدل علی تقیید إطلاق دلیل المأمور به و کون المراد الجدی من الأول هو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من ناحیة أخری و هی ان القرینة المتصلة مانعة عن ظهور الدلیل فی الإطلاق،و معها لا ینعقد له ظهور، و القرینة المنفصلة مانعة عن حجیة ظهوره فی الإطلاق دون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الواضح ان مجرد هذا لا یوجب التفاوت بینهما فی محل الکلام،ضرورة انهما تشترکان فی سقوط الإطلاق عن الحجیة و الکاشفیة عن المراد الجدی و عدم إمکان التمسک به،غایة الأمر علی الأول سقوطه عنها بسقوط موضوعها،و علی الثانی سقوطه عنها فحسب من دون سقوط موضوعها و قد تحصل من ذلک ان دلیل التقیید بمقتضی الفهم العرفی کاشف</w:t>
      </w:r>
    </w:p>
    <w:p>
      <w:pPr>
        <w:pStyle w:val="BookText"/>
        <w:rPr/>
      </w:pPr>
      <w:r>
        <w:rPr>
          <w:rFonts w:ascii="IRNazanin" w:hAnsi="IRNazanin" w:eastAsia="IRNazanin"/>
          <w:color w:val="111111"/>
          <w:sz w:val="28"/>
          <w:sz w:val="28"/>
          <w:szCs w:val="28"/>
          <w:rtl w:val="true"/>
          <w:lang w:bidi="fa-IR"/>
        </w:rPr>
        <w:t>عن أن مراد المولی من الأول کان هو المقید و لم یکن المطلق مراداً له أصلا،و لا فرق فی ذلک بین کون القید زماناً أو زمانیاً و لو لا ذلک أی کشف دلیل التقیید بمقتضی الظهور العرفی عما عرفت لا نسد باب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هذا البیان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القضاء یحتاج إلی أمر جدید فلا أصل للقول بأنه تابع للأداء فلو ترک المکلف الصلاة فی الوقت عصیاناً أو نسیاناً فالامر بها فی خارج الوقت یحتاج إلی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سلوک الأمارة فی مجموع الوقت إذا کان وافیاً بمصلحة الصلاة فی الوقت کما هو مقتضی القول بالسببیة بهذا المعنی لا مناص من القول بالاجزاء،و بذلک یفترق القول بهذه السببیة عن القول بالطریقیة حیث أن مقتضی القاعدة علی القول بالطریقیة هو عدم الاجزاء و مقتضی القاعدة علی القول بها هو الاجزاء فالصحیح أن السببیة بهذا المعنی تشترک مع السببیة بالمعنی الأول و الثانی فی هذه النتیجة،لا مع الطریقیة،فما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حالها حال الطریقیة من هذه الناحیة خاطئ جداً و لا یمکن المساعدة علیه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الأمارات علی القول بالسببیة بتمام اشکالها تفید الاجزاء،و عدم الاجزاء یحتاج إلی دلیل و علی القول بالطریقیة لا تفید الاجزاء،فالاجزاء یحتاج إلی دلیل من دون فرق فی ذلک بین الأمارات و الأصول العملیة،و من دون فرق فیه بین کون کشف الخلاف بالعلم الوجدانی و العلم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جمیع ذلک فی ضمن البحوث السالفة بشکل موسع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علم حال الأمارة من ناحیة السببیة أو الطریقیة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ذلک و لم یعلم أن اعتبارها علی نحو السببیة حتی</w:t>
      </w:r>
    </w:p>
    <w:p>
      <w:pPr>
        <w:pStyle w:val="BookText"/>
        <w:rPr/>
      </w:pPr>
      <w:r>
        <w:rPr>
          <w:rFonts w:ascii="IRNazanin" w:hAnsi="IRNazanin" w:eastAsia="IRNazanin"/>
          <w:color w:val="111111"/>
          <w:sz w:val="28"/>
          <w:sz w:val="28"/>
          <w:szCs w:val="28"/>
          <w:rtl w:val="true"/>
          <w:lang w:bidi="fa-IR"/>
        </w:rPr>
        <w:t>تفید الاجزاء أو علی نحو الطریقیة حتی لا تفیده فقد ذکر المحقق صاحبه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الإعادة و القضاء و إلیک نصّ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و لم یحرز انها علی أی الوجهین فأصالة عدم الإتیان بما یسقط معه التکلیف مقتضیة للإعادة فی الوقت،و استصحاب عدم کون التکلیف بالواقع فعلیاً فی الوقت لا یجدی و لا یثبت کون ما أتی به مسقطاً الا علی القول بالأصل المثبت و قد علم اشتغال ذمته بما یشک فی فراغها عنه بذلک المأتی به،و هذا بخلاف ما إذا علم انه مأمور به واقعاً و یشک فی انه یجزی عما هو المأمور به الواقعی الأولی کما فی الأوامر الاضطراریة أو الظاهریة بناءً علی ان تکون الحجیة علی نحو السببیة فقضیة الأصل فیها کما أشرنا إلیه عدم وجوب الإعادة للإتیان بما اشتغلت به الذّمّة یقیناً،و أصالة عدم فعلیة التکلیف الواقعی بعد رفع الاضطرار و کشف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 فلا یجب بناء علی انه فرض جدید و کان الفوت المعلق علیه وجوبه لا یثبت بأصالة عدم الإتیان الا علی القول بالأصل المثبت و إلا فهو واجب کما لا یخفی علی المتأمل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وجوب الإعادة فیما إذا انکشف الخلاف فی الوقت فلأجل ان الذّمّة قد اشتغلت بتکلیف فعلی یقیناً و یشک فی ان الإتیان بمؤدی الأمارة یفید الاجزاء عما اشتغلت به الذّمّة أو لا یفید و منشأ الشک هو الشک فی کیفیة حجیة الأمارة و انها هل تکون علی نحو السببیة أو علی نحو الطریقیة،و مع هذا الشک تجری أصالة عدم الإتیان بما یسقط معه التکلیف الواقعی و هی مقتضیة للإعادة،بل یکفی فی وجوبها نفس الشک فی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 فبما انه بفرض جدید و قد أخذ فی موضوعه عنوان الفوت و هو فی المقام غیر محرز فلا یجب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بالنظر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أفاده بالنسبة إلی عدم</w:t>
      </w:r>
    </w:p>
    <w:p>
      <w:pPr>
        <w:pStyle w:val="BookText"/>
        <w:rPr/>
      </w:pPr>
      <w:r>
        <w:rPr>
          <w:rFonts w:ascii="IRNazanin" w:hAnsi="IRNazanin" w:eastAsia="IRNazanin"/>
          <w:color w:val="111111"/>
          <w:sz w:val="28"/>
          <w:sz w:val="28"/>
          <w:szCs w:val="28"/>
          <w:rtl w:val="true"/>
          <w:lang w:bidi="fa-IR"/>
        </w:rPr>
        <w:t>وجوب القضاء فمتین جداً و لا مناص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أفاده بالإضافة إلی وجوب الإعادة فی الوقت فهو قابل للنقد و المؤاخذة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قدمناه فی ضمن البحوث السابقة من ان مقتضی القاعدة علی القول بالسببیة بالمعنی الأول و الثانی هو الاجزاء،بل لا مناص عنه حیث انه لا واقع علی ضوء هذین القولین ما عدا مؤدی الأمارة،و کذا الحال علی القول بالسببیة بالمعنی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بالطریقیة هو عدم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فإذا شککنا فی ان حجیة الأمارة علی نحو السببیة و الموضوعیة أو علی نحو الطریقیة و الکاشفیة فبطبیعة الحال إذا عملنا بها و أتینا بما أدت إلیه ثم انکشف لنا بطلانها و عدم مطابقتها للواقع و ان کنا نشک فی الاجزاء و عدمه الا ان المورد لیس من موارد التمسک بقاعدة الاشتغال بل هو من موارد التمسک بقاعدة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حجیة الأمارة ان کانت من باب السببیة و الموضوعیة لم تکن ذمة المکلف مشغولة بالواقع أصلا،و انما تکون مشغولة بمؤداها فحسب حیث انه الواقع فعلا و حقیقة فلا واقع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من باب الطریقیة و الکاشفیة اشتغلت ذمته به، و بما انه لا یدری ان حجیتها کانت علی الشکل الأول أو کانت علی الشکل الثانی فبطبیعة الحال لا یعلم باشتغال ذمته بالواقع لیکون المقام من موارد قاعدة الاشتغال،فاذن لا مناص من الرجوع إلی أصالة البراءة عن وجوب الإعادة حیث انه شک فی التکلیف من دون العلم بالاشتغال به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الشک فیما نحن فیه و ان أوجب حدوث العلم الإجمالی بوجود تکلیف مردد بین تعلقه بالفعل الّذی جیء به علی طبق الأمارة السابقة و بین تعلقه بالواقع الّذی لم یؤت به علی طبق الأمارة الثانیة،الا انه لا أثر لهذا العلم الإجمالی،و لا یوجب الاحتیاط و الإتیان بالواقع علی طبق الأمارة الثانیة،و ذلک لأن هذا العلم حیث قد حدث بعد الإتیان بالعمل</w:t>
      </w:r>
    </w:p>
    <w:p>
      <w:pPr>
        <w:pStyle w:val="BookText"/>
        <w:rPr/>
      </w:pPr>
      <w:r>
        <w:rPr>
          <w:rFonts w:ascii="IRNazanin" w:hAnsi="IRNazanin" w:eastAsia="IRNazanin"/>
          <w:color w:val="111111"/>
          <w:sz w:val="28"/>
          <w:sz w:val="28"/>
          <w:szCs w:val="28"/>
          <w:rtl w:val="true"/>
          <w:lang w:bidi="fa-IR"/>
        </w:rPr>
        <w:t>علی طبق الأمارة الأولی کما هو المفروض فلا أثر له بالإضافة إلی هذا الطرف،و علیه فلا مانع من الرجوع إلی أصالة البراءة عن الطرف الآخر و من هنا ذکرنا فی محله ان أحد طرفی العلم الإجمالی أو أطرافه إذا کان فاقداً للأثر فلا مانع من الرجوع إلی الأصل فی الطرف الآخر کما إذا افترضنا ان المکلف علم بوجوب الصوم علیه فی یوم الخمیس مثلا من ناحیة النذر أو نحوه فأتی به فی ذلک الیوم،ثم فی یوم الجمعة تردد بین کون الصوم المزبور واجباً علیه فی یوم الخمیس أو فی هذا الیوم،و حیث لا أثر لأحد طرفی هذا العلم الإجمالی و هو کونه واجباً علیه فی یوم الخمیس لفرض انه أتی به فلا مانع من الرجوع إلی أصالة البراءة عن وجوبه فی هذا الیوم،و ما نحن فیه من هذا القبیل بعینه،فان المکلف إذا أتی بصلاة القصر مثلاً علی طبق الأمارة الأولی ثم انکشف الخلاف فی الوقت و علم بان الواجب فی الواقع هو الصلاة تماماً،فعندئذ و ان حدث للمکلف العلم الإجمالی بوجوب صلاة مرددة بین القصر و التمام،فان الأمارة ان کانت حجیتها من باب السببیة فالواجب هو الصلاة قصراً،و ان کانت من باب الطریقیة فالواجب هو الصلاة تماماً و لکن حیث لا أثر لهذا العلم الإجمالی بالإضافة إلی أحد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وجوب الصلاة قصراً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الرجوع إلی أصالة البراءة عن وجوب الصلاة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حدث هذا العلم الإجمالی قبل الإتیان بالقصر لکان المقام من موارد قاعدة الاشتغال و وجوب الاحتیاط بالجمع بین الصلاتین،إلا ان هذا الفرض خارج عن مورد الکلام،کما ان فرض وجود علم إجمالی آخر بین وجوب الصلاة تماماً مثلاً و بین وجوب شیء آخر خارج عنه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نصل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مقتضی القاعدة عند الشک فی اعتبار أمارة و انه علی نحو السببیة أو علی نحو</w:t>
      </w:r>
    </w:p>
    <w:p>
      <w:pPr>
        <w:pStyle w:val="BookText"/>
        <w:rPr/>
      </w:pPr>
      <w:r>
        <w:rPr>
          <w:rFonts w:ascii="IRNazanin" w:hAnsi="IRNazanin" w:eastAsia="IRNazanin"/>
          <w:color w:val="111111"/>
          <w:sz w:val="28"/>
          <w:sz w:val="28"/>
          <w:szCs w:val="28"/>
          <w:rtl w:val="true"/>
          <w:lang w:bidi="fa-IR"/>
        </w:rPr>
        <w:t>الطریقیة هو الاجزاء إعادة،و قضاء،فالتفصیل بینهما کما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و لا واقع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بالإشارة إلی عدة 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محل النزاع فی الاجزاء و عدمه انما هو فی الأمارات القائمة علی متعلقات الأحکام، کما لو قامت علی عدم شرطیة شیء مثلا و کان فی الواقع شرطاً أو قامت علی عدم جزئیة شیء کالسورة مثلاً و کان فی الواقع جزءاً،و هکذا من دون فرق فی ذلک بین القول بحجیتها من باب السببیة و القول بحجیتها من باب الطریقیة،غایة الأمر انها تفید الاجزاء علی الفرض الأول،و لا تفیده علی الفرض الثانی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الأمارات القائمة علی نفس الأحکام الإلهیة کما لو فرض قیامها علی وجوب صلاة الجمعة مثلا فهی خارجة عن محل النزاع و لا تقید الاجزاء مطلقا و لو علی القول بالسببیة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قیامها علیه و ان أوجب حدوث مصلحة ملزمة فیها علی ضوء هذا القول الا أن تلک المصلحة أجنبیة عن مصلحة الواقع و لا صلة لها بها أصلا،و علیه فبطبیعة الحال لا یکون الإتیان بها مجزیاً عن الواقع بعد فرض بقائه علی ما هو علیه من الملاک نعم فی خصوص هذا المثال قد قام دلیل من الخارج علی عدم وجوب کلتیهما فی 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غیر هذا المثال فلا مانع من الالتزام بتعدد الواجب عند قیام الأمارة علی وجوب شیء آخر غیر ما هو واجب فی الواقع کما إذا افترضنا ان الواجب فی الواقع هو إکرام زید العالم مثلا،و لکن الأمارة قامت علی وجوب إعطاء درهم لفقیر جاهل،و المفروض انه غیر واجب،و حیث انها توجب احداث مصلحة فیه فلا محالة یصیر الإعطاء واجباً واقعاً،و لکن من الواضح ان الإتیان به لا یجزی عن الواجب الواقعی</w:t>
      </w:r>
    </w:p>
    <w:p>
      <w:pPr>
        <w:pStyle w:val="BookText"/>
        <w:rPr/>
      </w:pPr>
      <w:r>
        <w:rPr>
          <w:rFonts w:ascii="IRNazanin" w:hAnsi="IRNazanin" w:eastAsia="IRNazanin"/>
          <w:color w:val="111111"/>
          <w:sz w:val="28"/>
          <w:sz w:val="28"/>
          <w:szCs w:val="28"/>
          <w:rtl w:val="true"/>
          <w:lang w:bidi="fa-IR"/>
        </w:rPr>
        <w:t>و لا یتدارک به مصلحته،بل هو باق علی ما هو علیه من الملاک الملزم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انکشف الخلاف وجب الإتیان به لا محالة سواء أ کان فی الوقت أو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بالمناقشة علیه بیان ذلک اننا نتکلم فی الأمارات القائمة علی نفس الأحکام الشرعیة مرّةً علی القول بحجیتها من باب الطریقیة و الکاشفیة المحضة و مرة أخری علی القول بحجیتها من باب السببیة و الموضوعیة و نقول انه لا فرق بین الأمارات القائمة علی متعلقات التکالیف و القائمة علی نفسها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من ان مقتضی القاعدة هو عدم الاجزاء من دون فرق بینهما فی هذه النقطة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القول الثانی فائضاً لا فرق بینهما فی الدلالة علی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السببیة بالمعنی الأول فواضح حیث لا حکم علی ضوئها فی الواقع غیر ما أدت إلیه الأمارة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السببیة بالمعنی الثانی فالحکم فی الواقع و ان کان مجعولاً الا ان الأمارة توجب انقلابه و انحصاره فی المؤدی لنظرها إلیه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الأحکام الفعلیة الواقعیة علی ضوء هذه النظریة منحصرة فی مؤدیات الأمارات فلا حکم واقعی فعلی فی غیرها،و علیه فلا مقتضی لوجوب الإعادة أو القضاء عند انکشاف الخلاف و علی الجملة فإذا افترضنا ان الأمارة قامت علی وجوب صلاة الجمعة مثلا أفادت ان الواجب الواقعی الفعلی هو صلاة الجمعة دون صلاة الظهر،لفرض انها ناظرة إلی الواقع و تفید انحصاره،و فی مثله کیف یمکن دعوی عدم الاجزاء،بداهة انه لا بد فیه من الالتزام باشتمال المؤدی علی مصلحة ملزمة وافیة بمصلحة الواقع و مسانخة لها،إذ لو کان مشتملاً علی مصلحة أخری غیر مرتبطة بالواقع لزم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دلالة الأمارة علی انحصار الواقع فی مؤداها و عدم نظرها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مثل هذا الکلام یجری فی الأمارات</w:t>
      </w:r>
    </w:p>
    <w:p>
      <w:pPr>
        <w:pStyle w:val="BookText"/>
        <w:rPr/>
      </w:pPr>
      <w:r>
        <w:rPr>
          <w:rFonts w:ascii="IRNazanin" w:hAnsi="IRNazanin" w:eastAsia="IRNazanin"/>
          <w:color w:val="111111"/>
          <w:sz w:val="28"/>
          <w:sz w:val="28"/>
          <w:szCs w:val="28"/>
          <w:rtl w:val="true"/>
          <w:lang w:bidi="fa-IR"/>
        </w:rPr>
        <w:t>القائمة علی متعلقات التکالیف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بعدم نظر الأمارة القائمة علی حکم شرعی إلی تعیین الواقع و بعدم دلالتها علی انحصاره،بل تدل علی ثبوت ما أدت إلیه فحسب کما فی المثال الّذی ذکرناه لتم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مجرد فرض فی الأمارات القائمة علی الأحکام الواقعیة و لا واقع موضوعی له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محل النزاع فی هذه المسألة هو ما إذا کان الفعل متعلقا للأمر الاضطراری أو الظاهری حقیقة و واقعاً،و اما إذا لم یکن متعلقاً للأمر أصلا لا واقعاً و لا ظاهراً،بل کان مجرد تخیل و توهم بدون واقع له کما فی موارد الاعتقادات الخاطئة مثل أن یعتقد الإنسان بکون مائع مخصوص ماءً ثم انکشف له خلافه و انه لم یکن ماءً،أو قطع بأنه متوضئ ثم بان خلافه،و هکذا فهو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تبدل رأی المجتهد فی غالب الموارد حیث یظهر له مثلا ضعف سند الروایة بعد ان قطع بان سندها صحیح،و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جداً و لا مناص عنه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فیما ذکرناه من عدم الاجزاء فیما إذا انکشفت مخالفة الأمارة للواقع بین الأحکام الکلیة و الموضوعات الخارجیة و ان کان القول بعدم الاجزاء فی الأحکام الکلیة أظهر من القول به فی الموضوعات و ذلک لما عرفت من استلزام القول بالاجزاء التصویب،و قد تقدم انه فی الأحکام الکلیة اما محال أو باطل بالضرورة و الإجماع مضافاً إلی انه خلاف إطلاقات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الموضوعات الخارجیة فالتصویب فی نفس تلک الموضوعات من ناحیة تعلق العلم بها أو الأمارة غیر معقول،و من ثمة لا قائل به فیها أصلا،بداهة ان تعلق العلم بموضوع خارجی أو قیام الأمارة علیه لا یوجب تغییره و انقلابه</w:t>
      </w:r>
    </w:p>
    <w:p>
      <w:pPr>
        <w:pStyle w:val="BookText"/>
        <w:rPr/>
      </w:pPr>
      <w:r>
        <w:rPr>
          <w:rFonts w:ascii="IRNazanin" w:hAnsi="IRNazanin" w:eastAsia="IRNazanin"/>
          <w:color w:val="111111"/>
          <w:sz w:val="28"/>
          <w:sz w:val="28"/>
          <w:szCs w:val="28"/>
          <w:rtl w:val="true"/>
          <w:lang w:bidi="fa-IR"/>
        </w:rPr>
        <w:t>عما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التصویب من جهة الحکم المتعلق بها فالظاهر انه لا مانع منه فی نفسه،و لا دلیل علی بطلانه،فان ما دل من الإجماع و الضرورة علی اشتراک العالم و الجاهل یختص بالاحکام الکلیة،و لا یعم الموارد الجزئیة و علی هذا الضوء فیمکن دعوی اختصاص الأحکام الشرعیة بالعالمین بالموضوعات الخارجیة لا مطلقا بان یکون العلم بها مأخوذاً فی موضوعها، کما نسب اختصاص الحکم بنجاسة البول بما إذا علم بولیته إلی بعض الأخباریین و من هنا یمکن القول بالاجزاء فی موارد مخالفة الأمارة للواقع فی الشبهات الموضوعیة لا مکان القول بالتصویب فیها و لا یلزم فیه محذور مخالفة الإجماع و الضرورة کما یلزم من القول به فی موارد مخالفة الأمارة للواقع فی الشبهات الحکمیة،إلا أن القول بالتصویب فیها باطل من ناحیة مخالفته لظواهر الأدلة الدالة علی اعتبار الأمارات و الطرق المثبتة للأحکام علی موضوعاتها الخارجیة،حیث ان مقتضاها طریقیة تلک الأمارات إلی الواقع و کاشفیتها عنه من دون دخل لها فیه أصلا،کما هو الحال فی الأمارات القائمة علی الأحکام الکلیة بلا فرق بینهما من هذه الناحیة أصلا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فقد تقدم فی ضمن البحوث السالفة ان الحجیة التأسیسیة غیر موجودة فی الشریعة الإسلامیة المقدسة،بل الحجج فیها بتمام اشکالها حجج عقلائیة،و الشارع أمضی تلک الحجج،و من الطبیعی ان أثر إمضائه لیس الا ترتب تنجیز الواقع عند الإصابة و التعذیر عند الخطأ من دون فرق فی ذلک بین ان یکون الدلیل علی اعتبارها السیرة القطعیة من العقلاء أو غیرها کما عرفت،و علیه فلا یمکن الالتزام بالتصویب و السببیة فیها و لو تنزلنا عن ذلک و سلمنا ان حجیة الأمارات الشرعیة کانت تأسیسیة ابتدائیة و لم تکن إمضائیة،و لکن مع ذلک لا یستلزم القول بها القول بالتصویب،و ذلک لأن غایة ما یترتب علیه هو جعل الأحکام الظاهریة فی</w:t>
      </w:r>
    </w:p>
    <w:p>
      <w:pPr>
        <w:pStyle w:val="BookText"/>
        <w:rPr/>
      </w:pPr>
      <w:r>
        <w:rPr>
          <w:rFonts w:ascii="IRNazanin" w:hAnsi="IRNazanin" w:eastAsia="IRNazanin"/>
          <w:color w:val="111111"/>
          <w:sz w:val="28"/>
          <w:sz w:val="28"/>
          <w:szCs w:val="28"/>
          <w:rtl w:val="true"/>
          <w:lang w:bidi="fa-IR"/>
        </w:rPr>
        <w:t>مؤدیاتها،و قد ذکرنا فی محله بشکل موسع انها لا تنافی الأحکام الواقعیة أصلا،و لا توجب انقلابها بوجه بدون فرق فی ذلک بین الشبهات الحکمیة و الشبهات الموضوعیة،هذا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ناحیة أخری ان ظاهر إطلاق الأدلة الدالة علی ثبوت الأحکام للموضوعات الخارجیة ثبوتها لها فی نفسها من دون التقیید بالعلم بها،مثلاً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نجاسة البول مطلقا أی سواء أ کان المکلف عالماً بها أم لم یکن،غایة الأمر انه فی حال الجهل بها یکون معذوراً لا أن البول لا یکون نجساً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نخرج بهاتین النتیجتین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 جعل الأحکام للموضوعات المعلومة فی الخارج بالوجدان أو بالتعبد و ان کان بمکان من الإمکان کجعل الحرمة للخمر المعلوم مثلاً دون الخمر الواقعی،و هکذا الا انه خلاف ظاهر إطلاق أدلتها من ناحیة و خلاف ظاهر أدلة حجیتها من ناحیة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توهم ان مقتضی أدلة حجیتها هو وجوب العمل علی طبق الأمارة فی صورتی الإصابة و الخطأ،و من الطبیعی ان العمل بها إذا کان واجباً علی کلا التقدیرین لزمه القول بالتصویب،و لکن القول به فی الأحکام الکلیة لا یمکن من ناحیة الإجماع و الضرورة،و حیث لا إجماع و لا ضرورة فی الموضوعات الخارجیة فلا بأس بالقول به فیها أصلا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البطلان ما عرفت من ان هذا القول یقوم علی أساس أن یکون المجعول فی باب الأمارات بمقتضی أدلة حجیتها هو نفس المؤدی و قد تقدم بشکل موسع انه لا عین و لا أثر له فیها أصلا،فاذن لا موجب للقول بالاجزاء فی الشبهات الموضوعیة،فحالها من هذه الناحیة حال الشبهات الحکمیة،علی ان وجوب العمل علی طبقها مطلقا لا یستلزم التصویب کما لا یخفی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فیما ذکرناه من عدم الاجزاء علی ضوء نظریة الطریقیة و الکاشفیة فی باب الأمارات بین المجتهد و المقلد،فکما أن المجتهد إذا تبدل رأیه و اجتهاده برأی آخر و اجتهاد ثان وجبت الإعادة علیه فی الوقت و القضاء فی خارجه،فکذلک المقلد إذا عدل عن مجتهد لأحد موجبات العدول إلی مجتهد آخر و کان مخالفاً له فی الفتوی وجبت علیه إعادة الأعمال الماضیة،و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حجیة فتاوی المجتهدین علی المقلدین کانت من باب السببیة و الموضوعیة و هی تستلزم الاجزاء 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 جداً لوضوح انه لا فرق بینها و بین الأمارات القائمة عند المجتهدین،کیف فان عمدة الدلیل علی حجیتها انما هی السیرة العقلائیة الجاریة علی رجوع الجاهل إلی العالم،و قد تقدم ان القول بالسببیة یقوم علی أساس جعل المؤدی،و من الطبیعی انه لیس فی السیرة العقلائیة لجعل المؤدی عین و لا أثر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الحکم الظاهری عند شخص بواسطة قیام الأمارة علیه هل هو نافذ فی حق غیره و ذلک کما إذا قامت البینة عند امام جماعة مثلاً علی ان المائع الفلانی ماء فتوضأ به أو اغتسل،و قد علم غیره الخلاف و انه لیس بماء فهل یجوز لذلک الغیر الاقتداء به الظاهر عدم جوازه بلا فرق فیه بین الشبهات الحکمیة و الموضوعیة،و السبب فی ذلک هو ان نفوذ الحکم الظاهری الثابت لشخص فی حق غیره الّذی یری خلافه یحتاج إلی دلیل،و لا دلیل علیه الا فی بعض الموارد الخاصة کما سنشیر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فلو رأی شخص مثلاً وجوب الوضوء مع الجبیرة فی موارد کسر أحد أعضاء الوضوء أو جرحه و ان کان مکشوفاً،و لکن یری الآخر وجوب التیمم فیها،أو إذا رأی مشروعیة الوضوء أو الغسل فی موارد الضرر أو الحرج أو العسر،و لکن یری الآخر عدم مشروعیته،أو إذا رأی کفایة غسل المتنجس بالبول مرة واحدة،و یری غیره اعتبار التعدد فیه و هکذا</w:t>
      </w:r>
    </w:p>
    <w:p>
      <w:pPr>
        <w:pStyle w:val="BookText"/>
        <w:rPr/>
      </w:pPr>
      <w:r>
        <w:rPr>
          <w:rFonts w:ascii="IRNazanin" w:hAnsi="IRNazanin" w:eastAsia="IRNazanin"/>
          <w:color w:val="111111"/>
          <w:sz w:val="28"/>
          <w:sz w:val="28"/>
          <w:szCs w:val="28"/>
          <w:rtl w:val="true"/>
          <w:lang w:bidi="fa-IR"/>
        </w:rPr>
        <w:t>ففی جمیع هذه الموارد و ما شاکلها لا یجوز للثانی الاقتداء بالأول و لیس له ترتیب آثار الوضوء الصحیح علی وضوئه،و ترتیب آثار الطهارة علی ثوبه المتنجس بالبول المغسول بالماء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العمل فی الواقع صحیحاً بمقتضی حدیث لا تعاد صح الاقتداء به کما إذا افترضنا ان شخصاً یری عدم وجوب السورة مثلا فی الصلاة اجتهاداً أو تقلیداً فیصلی بدونها جاز لمن یری وجوبها فیها الاقتداء به،لفرض ان صلاته فی الواقع صحیحة بمقتضی هذا الحدیث،و لذا لا تجب الإعادة علیه عند انکشاف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یستثنی من ذلک مسألتان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مسألة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مسألة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المسألة الأولی فقد وجب علی کل أحد ترتیب آثار النکاح الصحیح علی نکاح کل قوم و ان کان فاسداً فی مذهبه فلو رأی شخص صحة النکاح بالعقد الفارسی و عقد علی امرأة کذلک و یری الآخر بطلانه و اعتبار العربیة فیها لزمه ترتیب آثار الصحة علی نکاحه و ان کان فاسداً فی نظره بان یحکم بأنها زوجته و بعدم جواز العقد علیها و غیر ذلک من الآثار المترتبة علی الزواج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وجب ترتیب آثار النکاح الصحیح علی نکاح کل ملة و ان کانوا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حال المسألة الثانیة حرفاً بحرف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هذا مضافاً إلی إمکان استفادة ذلک من روایات الباب السیرة القطعیة الجاریة بین المسلمین من لدن زمن النبی الأکرم صلی الله علیه و آله إلی زماننا هذا،حیث ان کل طائفة منهم یرتبون آثار النکاح الصحیح علی نکاح طائفة أخری منهم،و کذا الحال بالإضافة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انهم یعاملون مع الملل الأخری أیضا کذلک یعنی انهم یرتبون آثار العقد الصحیح علی نکاحهم،و آثار الطلاق الصحیح علی</w:t>
      </w:r>
    </w:p>
    <w:p>
      <w:pPr>
        <w:pStyle w:val="BookText"/>
        <w:rPr/>
      </w:pPr>
      <w:r>
        <w:rPr>
          <w:rFonts w:ascii="IRNazanin" w:hAnsi="IRNazanin" w:eastAsia="IRNazanin"/>
          <w:color w:val="111111"/>
          <w:sz w:val="28"/>
          <w:sz w:val="28"/>
          <w:szCs w:val="28"/>
          <w:rtl w:val="true"/>
          <w:lang w:bidi="fa-IR"/>
        </w:rPr>
        <w:t>طلاقهم،فلو عقد کافر علی امرأة عاملوا معها معاملة المرأة المزوجة و رتبوا علیها تمام آثارها،و لو طلقها عاملوا معها معاملة المرأة المطلقة و رتبوا علیها آثارها من جواز تزویجها بعد انقضاء عدتها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یتوهم ان بابی الطهارة و النجاسة أیضا من هذا القبیل أی من قبیل النکاح بدعوی اننا کثیراً ما نخالط أبناء العامة و غیرهم الذین لا یعتبرون فی زوال عین النجاسة ما نعتبره من الشرائط،بل نخالط من لا یبالی بالنجاسة أصلا مع سکوت الأئمة علیهم السلام عن ذلک و لم یرد منهم ما یدل علی وجوب الاجتناب عن هؤلاء بل ورد منهم الأمر بمعاملتهم معاملة المتطهر،و هذا دلیل علی خروج بابی الطهارة و النجاسة عن الحکم المتقدم،و نفوذ الحکم الظاهری الثابت لشخص فی حق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خاطئ جداً،و السبب فی ذلک هو ان جواز المخالطة مع هؤلاء الأشخاص المذکورین و عدم وجوب الاجتناب عنهم لیس من ناحیة نفوذ الحکم الظاهری لأحد فی حق الآخرین،ضرورة ان عدم وجوب الاجتناب عمن لا یبالی بالنجاسة کالعصاة و نحوهم لیس مبنیاً علی ذلک،لفرض عدم ثبوت حکم ظاهری فی حق مثله،و علیه فلا بد أن یکون ذلک مبنیاً علی أحد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 مبتنیاً علی عدم نجاسة ملاقی المتنجس فی غیر المائعات کما مال إلیه المحقق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لو بنی علی تنجیس المتنجس مطلقا لزم تنجیس العالم کله حیث ان النجاسة تسری دون الطهارة و لکن مع ذلک قال ان مخالفة المشهور أشکل فلاحظ</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بغیبة المسلم فی الحکم بالطهارة حیث ان الأصحاب قد عدوها من المطهرات و ان کان الاکتفاء بها فی الحکم بالطهارة</w:t>
      </w:r>
    </w:p>
    <w:p>
      <w:pPr>
        <w:pStyle w:val="BookText"/>
        <w:rPr/>
      </w:pPr>
      <w:r>
        <w:rPr>
          <w:rFonts w:ascii="IRNazanin" w:hAnsi="IRNazanin" w:eastAsia="IRNazanin"/>
          <w:color w:val="111111"/>
          <w:sz w:val="28"/>
          <w:sz w:val="28"/>
          <w:szCs w:val="28"/>
          <w:rtl w:val="true"/>
          <w:lang w:bidi="fa-IR"/>
        </w:rPr>
        <w:t>مطلقا لا یخلو عن إشکال بل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فی محله ان الحکم بالطهارة بها یبتنی علی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المسلم بالغاً أو ممیزاً فلو کان صبیاً غیر ممیز لم تترتب الطهارة علی غیابه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المتنجس بدنه أو لباسه و نحو ذلک مما هو فی حوزته فلو کان خارجاً عن حوزته لم یحکم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یحتمل تطهیره فمع العلم بعدمه لا یحکم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عالماً بنجاسته فلو کان جاهلا بها لم یحکم بطهارته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یستعمله فیما هو مشروط بالطهارة کان یصلی فیه أو یشرب فی إنائه الّذی کان متنجساً،و هکذا،و مع انتفاء أحد هذه الأمور لا یحکم بالطهارة علی تفصیل ذکرناه فی بحث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نعلم بطرو حالتین متعاقبتین علیه،فکما اننا نعلم بنجاسة یده مثلا فی زمان نعلم بطهارتها فی زمان آخر،و نشک فی المتقدم و المتأخر ففی مثل ذلک قد ذکرنا فی محله ان الاستصحاب لا یجری فی شیء منهما للمعارضة،فاذن المرجع هو قاعدة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لم یکن المورد من موارد تعاقب الحالتین فان کانت الحالة السابقة هی النجاسة فالمرجع هو استصحابها،و ان کانت الحالة السابقة هی الطهارة فالمرجع هو استصحابها فالنتیجة أن عدم وجوب الاجتناب فی هذه الموارد یبتنی علی أحد الأمور المذکورة فلا یقوم علی أساس ان الحکم الظاهری الثابت فی حق مسلم موضوع لترتیب الآثار علیه واقعاً فی حق الآخرین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ادعی الإجماع علی الاجزاء فی العبادات التی جاء المکلف بها علی طبق الحجة الشرعیة فلا تجب إعادتها فی الوقت،و لا قضاؤها فی خارج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الأحکام الوضعیّة</w:t>
      </w:r>
    </w:p>
    <w:p>
      <w:pPr>
        <w:pStyle w:val="BookText"/>
        <w:rPr/>
      </w:pPr>
      <w:r>
        <w:rPr>
          <w:rFonts w:ascii="IRNazanin" w:hAnsi="IRNazanin" w:eastAsia="IRNazanin"/>
          <w:color w:val="111111"/>
          <w:sz w:val="28"/>
          <w:sz w:val="28"/>
          <w:szCs w:val="28"/>
          <w:rtl w:val="true"/>
          <w:lang w:bidi="fa-IR"/>
        </w:rPr>
        <w:t>فقد ذکر قده انها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الموضوع فیه باقیاً إلی حین انکشاف الخلاف و الثانی غیر باق إلی هذا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کما إذا عقد علی امرأة بالعقد الفارسی،أو اشتری داراً مثلا بالمعاطاة،أو ذبح ذبیحة بغیر الحدید،أو ما شاکل ذلک ثم انکشف له الخلاف اجتهاداً أو تقلیداً مع بقاء 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کما إذا اشتری طعاماً بالمعاطاة التی یری صحتها ثم انکشف له الخلاف و بنی علی بطلانها اجتهاداً أو تقلیداً مع تلف الطعام المنقول إلیه،أو عقد علی امرأة بالعقد الفارسی ثم انکشف له الخلاف و بنی علی بطلانه کذلک مع عدم بقاء المرأة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 الأول من الأحکام الوضعیّة فلا إجماع علی الاجزاء فیه بل هو المتیقن خروجه عن معقده،و من هنا،لا نظن فقیهاً ان یفتی بالاجزاء فی هذا القسم و أما القسم الثانی فیشکل دخوله فی معقده و لا نحرز شموله له، و بدونه لا یمکن الإفتاء بالاجزاء</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ذکره من دعوی الإجماع علی الاجزاء فی العبادات ففی غایة الإشکال،و السبب فی ذلک هو أن هذه المسألة یعنی مسألة الأجزاء لیست من المسائل الأصولیة المعنونة فی کتب القدماء بل هی من المسائل المستحدثة بین المتأخرین،و مع هذا کیف یمکن لنا دعوی الإجماع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 ذلک ان جماعة کثیرة من الأصولیین ذهبوا إلی عدم الاجزاء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فالنتیجة ان دعوی الإجماع علی الاجزاء فیها خاطئة جداً،علی انه إجماع منقول و هو غیر حجة کما قرر فی محله،و 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القسم الأول من الأحکام الوضعیّة فمتین جداً و ان سلمنا الإجماع علی الاجزاء فی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التردد فی القسم الثانی فلا وجه له،لوضوح انه لا فرق بین القسم الأول و الثانی من هذه الناحیة أصلاً،غایة الأمر إذا لم یبق الموضوع دفع إلی صاحبه بدله إذا کان له بدل کما إذا اشتری مالاً بالمعاطاة فتلف المال ثم بنی علی</w:t>
      </w:r>
    </w:p>
    <w:p>
      <w:pPr>
        <w:pStyle w:val="BookText"/>
        <w:rPr/>
      </w:pPr>
      <w:r>
        <w:rPr>
          <w:rFonts w:ascii="IRNazanin" w:hAnsi="IRNazanin" w:eastAsia="IRNazanin"/>
          <w:color w:val="111111"/>
          <w:sz w:val="28"/>
          <w:sz w:val="28"/>
          <w:szCs w:val="28"/>
          <w:rtl w:val="true"/>
          <w:lang w:bidi="fa-IR"/>
        </w:rPr>
        <w:t>فسادها اجتهاداً أو تقلیداً ضمن بدله و علی الجملة فلا فرق بین القسمین فی عدم الاجزاء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استطعنا ان نصل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ان مقتضی القاعدة عدم الاجزاء مطلقا فالاجزاء یحتاج إلی دلیل،و ما ذکره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الإجماع فهو غیر تام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الاجزاء فی خصوص باب الصلاة بدلیل خاص و هو حدیث لا تعاد فیما إذا کان الفاقد جزءاً أو شرطاً غیر رکن بناء علی ضوء ما حققناه فی موطنه من عدم اختصاصه بالناسی و شموله للجاهل القاصر أیضا،و علیه فلو صلی بدون السورة مثلا معتقداً عدم وجوبها اجتهاداً أو تقلیداً ثم اعتقد وجوبها کذلک لم تجب الإعادة علیه لا فی الوقت و لا فی خارجه،و کذا لو صلی بدون الجلسة الاستراحة بانیاً علی عدم وجوبها فی الصلاة ثم انکشف له الخلاف و بنی علی وجوبها فیها لم تجب الإعادة علیه،و هکذا و الحاصل ان الصلاة إذا کانت فاقدة لجزء أو شرط رکنی بطلت و تجب إعادتها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کانت فاقدة لجزء أو شرط غیر رکنی لم تبطل و لم تجب إعادتها لا فی الوقت و لا فی خارجه بمقتضی حدیث لا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تکبیرة الإحرام فهی خارجة عن إطلاق هذا الحدیث بمقتضی الروایات الدالة علی بطلان الصلاة بفقدانها و لو کان من جهة النسیان،و أما عدم ذکرها فیه فلعله من ناحیة عدم صدق الدخول فی الصلاة بدونها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مقتضی القاعدة الثانویة فی خصوص باب الصلاة هو الاجزاء دون غیره من أبواب العبادات و المعاملات،و من هنا لو بنی أحد فی باب الصوم علی عدم بطلانه بالارتماس فارتمس مدة من الزمن ثم انکشف له الخلاف و بنی علی کونه مبطلا وجب علیه قضاء تلک المدة نعم لا تجب الکفارة علیه لأنها مترتبة علی الإفطار عالماً عامداً،</w:t>
      </w:r>
    </w:p>
    <w:p>
      <w:pPr>
        <w:pStyle w:val="BookText"/>
        <w:rPr/>
      </w:pPr>
      <w:r>
        <w:rPr>
          <w:rFonts w:ascii="IRNazanin" w:hAnsi="IRNazanin" w:eastAsia="IRNazanin"/>
          <w:color w:val="111111"/>
          <w:sz w:val="28"/>
          <w:sz w:val="28"/>
          <w:szCs w:val="28"/>
          <w:rtl w:val="true"/>
          <w:lang w:bidi="fa-IR"/>
        </w:rPr>
        <w:t>و من هنا قد قلنا بعدم وجوبها حتی علی الجاهل المقصر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استطعنا فی نهایة الشوط أن نخرج فی هذه المسألة بعدة 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قید علی وجهه فی عنوان المسألة علی ضوء نظریتنا من إمکان أخذ قصد القربة فی متعلق الأمر توضیحی،و لیس باحترازی نعم هو کذلک علی نظریة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الاقتضاء فی عنوان النزاع ما یشبه العلة الحقیقیة التکوینیة و التأثیر الخارجی،و من هنا نسب إلی الإتیان بالمأمور به لا 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المراد من کلمة الاجزاء هاهنا هو معناها اللغوی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مسألتنا هذه تمتاز عن مسألة المرة و التکرار من ناحیة،و عن مسألة تبعیة القضاء للأداء من ناحیة أخری فلا صلة لها بشیء من المسألتین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ان المأمور به بالأمر الاضطراری لا یخلو بحسب مقام الثبوت عن أربع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تکلمنا فی تلک الصور بشکل موسع فی ضمن البحوث السابقة و ناقشنا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اجزاء الإتیان بالمأمور به بالأمر الاضطراری فیما إذا ارتفع العذر فی خارج الوقت غیر معقول فی مرحلة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نقده و انه لا مانع من الالتزام بعدم الاجزاء 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مناص من الالتزام بالاجزاء فی مرحلة الإثبات من جهة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جواز البدار فی موارد التقیة،و اما فی غیر مواردها فالصحیح هو عدم جواز البدار فیها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أدلة الأوامر الاضطراریة لا تشمل الاضطرار المستند إلی</w:t>
      </w:r>
      <w:bookmarkStart w:id="55" w:name="pg13832_146056"/>
    </w:p>
    <w:p>
      <w:pPr>
        <w:pStyle w:val="BookText"/>
        <w:rPr/>
      </w:pPr>
      <w:bookmarkEnd w:id="55"/>
      <w:r>
        <w:rPr>
          <w:rFonts w:ascii="IRNazanin" w:hAnsi="IRNazanin" w:eastAsia="IRNazanin"/>
          <w:color w:val="111111"/>
          <w:sz w:val="28"/>
          <w:sz w:val="28"/>
          <w:szCs w:val="28"/>
          <w:rtl w:val="true"/>
          <w:lang w:bidi="fa-IR"/>
        </w:rPr>
        <w:t>الاختیار الا فی موارد التقیة حیث لا فرق فیها بین ما کان الاضطرار بالاختیار أو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التفصیل بین موارد الأصول و موارد الأمارات فالتزم بالاجزاء فی الأولی و بعدمه فی الثانیة قد تقدم نقده بشکل موسع فی ضمن البحوث المتقدمة و انه لا فرق بینهما من هذه الناحیة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القاعدة علی القول بالسببیة بجمیع أنواعها و اشکالها هو الاجزاء،فعدمه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القاعدة علی القول بالطریقیة هو عدم الاجزاء،فالاجزاء یحتاج إلی دلیل نعم قد قام الدلیل بالخصوص علی الاجزاء فی خصوص باب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الحکم الظاهری فی حق شخص لا یکون نافذاً فی حق آخر و لا دلیل علی ذلک الا فی موردین أحدهما مسألة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مسألة الطلاق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أوردناه فی مبحث الاجزاء</w:t>
      </w:r>
    </w:p>
    <w:p>
      <w:pPr>
        <w:pStyle w:val="Heading2"/>
        <w:numPr>
          <w:ilvl w:val="1"/>
          <w:numId w:val="1"/>
        </w:numPr>
        <w:rPr/>
      </w:pPr>
      <w:bookmarkStart w:id="56" w:name="__RefHeading___Toc3213627_1468164448"/>
      <w:bookmarkStart w:id="57" w:name="_Toc20"/>
      <w:bookmarkEnd w:id="56"/>
      <w:r>
        <w:rPr>
          <w:rtl w:val="true"/>
        </w:rPr>
        <w:t>مقدمة الواجب</w:t>
      </w:r>
      <w:bookmarkEnd w:id="57"/>
    </w:p>
    <w:p>
      <w:pPr>
        <w:pStyle w:val="Heading3"/>
        <w:numPr>
          <w:ilvl w:val="2"/>
          <w:numId w:val="1"/>
        </w:numPr>
        <w:rPr/>
      </w:pPr>
      <w:bookmarkStart w:id="58" w:name="__RefHeading___Toc3213629_1468164448"/>
      <w:bookmarkStart w:id="59" w:name="_Toc21"/>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یقع الکلام فیها عن عدة جهات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المراد من الوجوب المبحوث عنه فی المقام فنقول لا یشک أحد و لن یشک فی ان المراد منه لیس هو الوجوب العقلی یعنی لا بدیة الإتیان بالمقدمة،بداهة ان العقل إذا أدرک توقف الواجب علی مقدمته و رأی ان ترکها یؤدی إلی ترک الواجب الّذی فیه احتمال العقاب استقل بلزوم إتیانها امتثالا لأمره تعالی و قیاماً بوظیفة العبودیة و الرقیة، و تحصیلا للأمن من العقوبة،فثبوت الوجوب بهذا المعنی ضروری فلا مجال للنزاع فیه أبداً هذا من ناحیة و من ناحیة أخری ان المبحوث عنه هنا لیس هو الوجوب</w:t>
      </w:r>
    </w:p>
    <w:p>
      <w:pPr>
        <w:pStyle w:val="BookText"/>
        <w:rPr/>
      </w:pPr>
      <w:r>
        <w:rPr>
          <w:rFonts w:ascii="IRNazanin" w:hAnsi="IRNazanin" w:eastAsia="IRNazanin"/>
          <w:color w:val="111111"/>
          <w:sz w:val="28"/>
          <w:sz w:val="28"/>
          <w:szCs w:val="28"/>
          <w:rtl w:val="true"/>
          <w:lang w:bidi="fa-IR"/>
        </w:rPr>
        <w:t>المجازی بمعنی ان الوجوب النفسیّ المتعلق بذی المقدمة حقیقة و واقعاً هل یصح اسناده إلی مقدماته مجازاً أم لا،ضرورة انه لا شبهة فی صحة هذا الإسناد المجازی أولا،و عدم شأن الأصولی البحث عن ذلک ثانیاً،و کون البحث عندئذ بحثاً لغویاً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المراد منه لیس هو الوجوب الفعلی التفصیلی بداهة انه یقتضی التفات الآمر دائماً إلی تمام مقدمات الواجب حتی یقال انه متی أوجب شیئاً أوجب مقدماته فعلاً، مع ان الآمر کثیراً مالا یلتفت إلی نفس المقدمة فضلاً عن إیجابها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أن یقال أن المراد منه فی المقام هو وجوب غیری تبعی بمعنی ان الآمر لو کان ملتفتاً إلی نفس المقدمة لأوجبها کما أوجب ذی المقدمة،و لا بأس بان یسمی هذا الوجوب بالوجوب الارتکازی لارتکازه فی ذهن کل آمر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النزاع فی الحقیقة فی ثبوت هذه الملازمة یعنی الملازمة بین إیجاب شیء و إیجاب مقدماته و عدم ثبوتها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المسألة هل هی من المسائل الأصولیة أو الفقهیة أو الکلامیة أو المبادئ الأحکامیة ففیها وجوه بل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انها من المسائل الفقهیة و یظهر ذلک من عبارة جملة من المتقدمین منهم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قد استدل علی نفی وجوب المقدمة بانتفاء الدلالات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القول خاطئ جداً فلا واقع موضوعی له أصلا، و ذلک لما حققناه فی أول بحث الأصول من أن البحث فی هذه المسألة لیس عن وجوب المقدمة ابتداء لتکون المسألة فقهیة،بل البحث فیها انما هو عن ثبوت الملازمة بین الأمر بشیء و الأمر بمقدمته و عدم ثبوتها،و من الطبیعی ان البحث عن هذه الناحیة لیس بحثاً فقهیاً و لا صلة له بأحوال فعل المکلف و عوارضه بلا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البحث عن ثبوت الملازمة و عدمه فی هذه المسألة یعم الوجوب و الاستحباب</w:t>
      </w:r>
    </w:p>
    <w:p>
      <w:pPr>
        <w:pStyle w:val="BookText"/>
        <w:rPr/>
      </w:pPr>
      <w:r>
        <w:rPr>
          <w:rFonts w:ascii="IRNazanin" w:hAnsi="IRNazanin" w:eastAsia="IRNazanin"/>
          <w:color w:val="111111"/>
          <w:sz w:val="28"/>
          <w:sz w:val="28"/>
          <w:szCs w:val="28"/>
          <w:rtl w:val="true"/>
          <w:lang w:bidi="fa-IR"/>
        </w:rPr>
        <w:t>فلا اختصاص له بالوجوب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تخصیص العلماء محل النزاع بالوجوب فلعله لأجل أهمیته و الا فعلی القول بالملازمة لا فرق بینه و بین الاستحباب أصلا و أما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الأحکام الفقهیة مجعولة للعناوین الخاصة کالصلاة،و الصوم،و الحج،و الزکاة،و ما شاکل ذلک و المقدمة حیث انها تصدق فی الخارج علی العناوین المتعددة و الحقائق المختلفة و لیست عنواناً لفعل واحد فبطبیعة الحال لم یکن المجعول علیها من الأحکام الفقهیة لتکون المسألة فقهیة 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ان الضابط فی المسائل الفقهیة هو انها مجعولة للموضوعات و العناوین الخاصة من دون فرق بین کونها منطبقة فی الخارج علی حقیقة واحدة کالأمثلة المتقدمة، أو علی حقائق متعددة کعنوان النذر،و العهد،و الیمین،و إطاعة الوالد و الزوج،و الأمر بالمعروف،و النهی عن المنکر،و ما شابه ذلک حیث لا شبهة فی ان الأحکام المجعولة لهذه العناوین من الأحکام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الکلامیة بدعوی ان البحث عنها بحث عقلی فلا صلة لها بعالم اللفظ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مجرد کون البحث عنها عقلیاً لا یوجب دخولها فی المسائل الکلامیة،ضرورة ان المسائل الکلامیة و ان کانت عقلیة الا ان کل مسألة عقلیة لیست منها،بل هی صنف خاص منها و هی المسائل التی یبحث فیها عن أحوال المبدأ و المعاد فحسب،و رجوع البحث عنها إلی البحث عن أحوالهما و ان کان بمکان من الإمکان الا انه لیس من جهة اختصاص البحث عنها بذلک،بل من ناحیة قابلیة المسألة فی نفسها لذلک،و حیث ان انعقادها أصولیة ممکن هنا فلا موجب لتوهم کونها منها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المبادئ الأحکامیة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المبادئ لا تخلو من التصوریة و التصدیقیة و لا ثالث لهما</w:t>
      </w:r>
    </w:p>
    <w:p>
      <w:pPr>
        <w:pStyle w:val="BookText"/>
        <w:rPr/>
      </w:pPr>
      <w:r>
        <w:rPr>
          <w:rFonts w:ascii="IRNazanin" w:hAnsi="IRNazanin" w:eastAsia="IRNazanin"/>
          <w:color w:val="111111"/>
          <w:sz w:val="28"/>
          <w:sz w:val="28"/>
          <w:szCs w:val="28"/>
          <w:rtl w:val="true"/>
          <w:lang w:bidi="fa-IR"/>
        </w:rPr>
        <w:t>و المبادئ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لحاظ ذات الموضوع و المحمول و ذاتیاتهما فی کل علم،و من البدیهی ان البحث عن مسألة مقدمة الواجب لا یرجع إلی ذلک و المبادئ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المقدمات التی یتوقف علیها تشکیل القیاس و منها المسائل الأصولیة،فانها مبادئ تصدیقیة بالإضافة إلی المسائل الفقهیة، لوقوعها فی کبری قیاساتها التی تستنتج منها تلک المسائل و الأحکام و لا نعقل المبادئ الأحکامیة فی مقابل المبادئ التصوریة و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الحکم موضوعاً فیبحث عن حالاته و آثاره الا انه فی الحقیقة داخل فی المبادئ التصدیقیة و لیس شیئاً آخر فی مقابلها و هو ظاهر،کما ان تصوره بذاته و ذاتیاته داخل فی المبادئ التصوریة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البحث فی هذه المسألة لیس من حالات الحکم و آثاره،بل هو عن إدراک العقل الملازمة بین حکمین 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 و الغیری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فان أراد القائل بالمبادئ الأحکامیة انها من المبادئ التصدیقیة لعلم الفقه فیرد علیه ان جمیع المسائل الأصولیة بشتی أنواعها کذلک فلا اختصاص لها بتلک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انها من المبادئ التصدیقیة لعلم الأصول فهو خاطئ جداً لما سنشیر إلیه من ان هذه المسألة من المسائل الأصولیة التی تقع فی طریق الاستنباط بلا توسط مسألة أصولیة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انها من المسائل الأصولیة العقلیة فلنا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المسائل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المسائل العقلیة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الدعوی الأولی فلما حققناه فی أول بحث الأصول من ان المسائل الأصولیة ترتکز علی رکیزتین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تکون استفادة الأحکام الشرعیة من الأدلة من باب الاستنباط لا من باب التطبیق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وقوعها فی طریق الحکم بنفسها من دون حاجة إلی ضم مسألة أصولیة أخری،و قد تقدم الکلام حول هاتین الرکیزتین بشکل موسع فی أول بحث الأصول،و بما ان</w:t>
      </w:r>
    </w:p>
    <w:p>
      <w:pPr>
        <w:pStyle w:val="BookText"/>
        <w:rPr/>
      </w:pPr>
      <w:r>
        <w:rPr>
          <w:rFonts w:ascii="IRNazanin" w:hAnsi="IRNazanin" w:eastAsia="IRNazanin"/>
          <w:color w:val="111111"/>
          <w:sz w:val="28"/>
          <w:sz w:val="28"/>
          <w:szCs w:val="28"/>
          <w:rtl w:val="true"/>
          <w:lang w:bidi="fa-IR"/>
        </w:rPr>
        <w:t>هاتین الرکیزتین قد توفرتا فی مسألتنا هذه فهی من المسائل الأصولیة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فلان الحاکم بالملازمة بین إیجاب شیء و إیجاب مقدمته انما هو العقل،و لا صلة لها بدلالة اللفظ أبداً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یظهر ان ما ظهر من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 هذه المسألة من المسائل اللفظیة حیث قد استدل علی عدم وجوب المقدمة بانتفاء الدلالات الثلاث فی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الأصولیین قد قسموا الحکم العقلی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حکم عقلی مستقل و هو التحسین و التقبیح العقلیین و ثانیهما حکم عقلی غیر مستقل و هو مباحث الاستلزامات العقلیة،و انما سمی الأول بالمستقل و الثانی بغیر المستقل من ناحیة ان استنتاج الحکم الشرعی من الأول لا یتوقف علی مقدمة خارجیة و من الثانی یتوقف علیها کما فصلنا الحدیث من هذه الناحیة فی مبحث اجتماع الأمر و النهی،و مسألتنا هذه من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تقسیمات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ذکروا للمقدمة تقسیمات 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تقسیمها باعتبار دخولها فی المأمور به قیداً و تقیداً و عدم دخولها فیه کذلک إلی أصناف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الداخلیة و هی اجزاء المأمور به التی هی داخلة فی حقیقته تقیداً و قیداً،فان الجزء کما هو بنفسه دخیل فی حقیقته و مقوم لواقعه الموضوعی،کذلک تقیده بسائر اجزائه،و هکذا مثلاً القراءة کما انها بنفسها دخیلة فی حقیقة الصلاة،کذلک تقیدها بکونها مسبوقة بالتکبیرة و ملحوقة بالرکوع دخیل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الخارجیة بالمعنی الأعم،و قد یطلق علیها المقدمة الداخلیة بالمعنی الأعم أیضاً و هی التی تکون خارجة عن المأمور به قیداً و داخلة فیه تقیداً،و ذلک کشرائط المأمور به مثل طهارة البدن للصلاة،و طهارة الثوب،و استقبال القبلة، و الطهارة من الحدث،و ما شاکل ذلک،فانها و ان کانت خارجة عن ذات</w:t>
      </w:r>
    </w:p>
    <w:p>
      <w:pPr>
        <w:pStyle w:val="BookText"/>
        <w:rPr/>
      </w:pPr>
      <w:r>
        <w:rPr>
          <w:rFonts w:ascii="IRNazanin" w:hAnsi="IRNazanin" w:eastAsia="IRNazanin"/>
          <w:color w:val="111111"/>
          <w:sz w:val="28"/>
          <w:sz w:val="28"/>
          <w:szCs w:val="28"/>
          <w:rtl w:val="true"/>
          <w:lang w:bidi="fa-IR"/>
        </w:rPr>
        <w:t>الصلاة و حقیقتها قیداً،و لکنها داخلة فیها تقیداً یعنی ان المأمور به هو حصة خاصة من الصلاة و هی الصلاة المتقیدة بتلک الشرائط لا مطلقا 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تعلق به الأمر انما هو نفس اجزاء المأمور به مقیدة بعدة شرائط و قیود وجودیة أو عدمیة و أما نفس الشرائط و القیود فهی خارجة عن متعلقه و من هنا یظهر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الأمر کما ینبسط علی الاجزاء کذلک ینبسط علی القیود و الشرائط فلا فرق بینهما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خاطئ جداً و لا واقع موضوعی له أبداً لما عرفت من ان القیود بشتی ألوانها خارجة عن المأمور به و الداخل فیه انما هو التقید بها فلو کانت داخلة فیه لم یکن فرق بینها و بین الاجزاء أصلا مع أن الفرق بینهما من الواضحات و الا فما هو الموجب لتسمیة هذا بالقید و ذاک بالجزء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الخارجیة بالمعنی الأخص و هی التی غیر دخیلة فی الواجب لا قیداً و لا تقیداً و انما یتوقف وجوده فی الخارج علی وجودها کتوقف وجود الصلاة خارجاً علی وجود مکان ما،و توقف الکون فی کربلاء مثلا علی طی المسافة و هکذا 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دخول الصنف الثانی من تلک الأصناف فی محل النزاع،و کذا الصنف الثالث،و إنما الإشکال و الکلام فی دخول الصنف الأول و عدم دخوله،الکلام فیه یقع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صلاحیة الأجزاء للاتصاف بالمقدمیة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صلاحیتها للاتصاف بها هل المقتضی لاتصافها بالوجوب الغیری موجود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 المقتضی له هل هنا مانع عن اتصافها به أم لا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الجهة الأولی فقد یطلق المقدمة و یراد بها ما یکون وجوده فی الخارج غیر وجود ذیها بأن یکون فیه وجودان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المقدمة،غایة الأمر أن وجود الثانی یتوقف علی وجود</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و یراد بها مطلق ما یتوقف علیه وجود الشیء و ان لم یکن وجوده فی الخارج غیر وجود 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بالإطلاق الأول فلا تصدق علی الأجزاء،بداهة أن وجود الأجزاء فی الخارج لیس مغایراً لوجود الکل،بل وجوده فیه عین وجود أجزائه بالأسر،فانها إنما تغایره إذا لو حظت لا بشرط،و أما إذا لوحظت بشرط شیء فهی عینیه حیث أنه هو الاجزاء الملحوظة کذلک و السر فیه واضح و هو أن الترکیب بینها اعتباری فلا وجود له خارجاً ما عدا وجود أجزائه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الخارج وجود واحد و ذلک الموجود الواحد کما یضاف إلی الکل فیکون وجوداً له،کذلک یضاف إلی الأجزاء و لیس فیه وجودان أحدهما مقدمة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المقدمة بالإطلاق الثانی فتشمل الأجزاء أیضا،لوضوح أن وجود الکل یتوقف علی وجود أجزائه،و أما وجودها فلا یتوقف علی وجوده و ذلک کالواحد بالإضافة إلی الاثنین حیث أن وجود الاثنین یتوقف علی وجود الواحد 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فبما أن وجود الجزء یتقدم علی وجود الکل طبعاً فبطبیعة الحال لا یعقل وجوده بدون وجوده دون العکس،و هذا معنی کونه مقدمة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أنه لا إشکال فی صدق المقدمة بالإطلاق الثانی علی الاجزاء</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الجهة الثانیة فقد أفاد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هامش الکفایة ما حاصله هو أنه لا مقتضی لاتصاف الأجزاء بالوجوب الغیری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هو أن ملاک الوجوب الغیری إنما هو فیما إذا کان وجود المقدمة غیر وجود ذیها فی الخارج لیقع البحث عن أن إیجاب الشارع ذی المقدمة هل یستلزم إیجابه مقدمته تبعاً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وجودها عین وجود ذیها فی الخارج کالجزء بالإضافة إلی الکل فلا ملاک</w:t>
      </w:r>
    </w:p>
    <w:p>
      <w:pPr>
        <w:pStyle w:val="BookText"/>
        <w:rPr/>
      </w:pPr>
      <w:r>
        <w:rPr>
          <w:rFonts w:ascii="IRNazanin" w:hAnsi="IRNazanin" w:eastAsia="IRNazanin"/>
          <w:color w:val="111111"/>
          <w:sz w:val="28"/>
          <w:sz w:val="28"/>
          <w:szCs w:val="28"/>
          <w:rtl w:val="true"/>
          <w:lang w:bidi="fa-IR"/>
        </w:rPr>
        <w:t>لاتصافها به،لوضوح أنها واجبة بعین الوجوب المتعلق بالکل و هو الوجوب النفسیّ و معه لا مقتضی لاتصافها به،بل هو لغو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الصحة و المتانة،بداهة أنه لا موضوع لحکم العقل بالملازمة هنا بعد فرض ان الاجزاء نفس المرکب فی الخارج واحدهما عین الآخر وجوداً و وجوباً،و معه کیف یعقل وجود الملاک للوجوب الغیری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الثالثة فقد ادعی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المانع عن اتصاف الاجزاء بالوجوب الغیری علی فرض ثبوت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لزوم اجتماع المثلین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الاجزاء بشرط الاجتماع واجبة بوجوب نفسی،و مع ذلک لو وجبت بوجوب غیری لزم اجتماع حکمین متماثلین فی شیء واحد و هو محال حتی لو قلنا بجواز اجتماع الأمر و النهی فی مورد التصادق و الاجتماع،و السبب فیه هو ان القول بالجواز هناک یرتکز علی کون الجهتین تقییدیتین،و أما إذا کانتا تعلیلیتین فلا یمکن القول به،و بما أن الجهة فیما نحن فیه تعلیلیة و هی عنوان المقدمة و لم تکن تقییدیة فلا یمکن القول بالاجتماع فیه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المانع فی فرض ثبوت المقتضی لا یصلح ان یکون مانعاً،و السبب فی ذلک هو أن اجتماع الحکمین المذکورین فی شیء واحد لا یؤدی إلی اجتماع المثلین،بل یؤدی إلی اندکاک أحدهما فی الآخر فیصیران حکماً واحداً مؤکداً کما هو الحال فی کل واجب نفسی یتوقف علیه واجب نفسی آخر کصلاة الظهر بالإضافة إلی صلاة العصر حیث أنها واجبة بحد ذاتها نفساً أی سواء أ کان هناک واجب آخر أم لا،و واجبة بالإضافة إلی صلاة العصر غیراً باعتبار توقفها علیها فهی ذات ملاکین،فاذن بطبیعة الحال یندک أحدهما فی الآخر و یتحصل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مجموعهما وجوب واحد أکید متعلق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ففی کل مورد اجتمع فیه حکمان متماثلان سواء أ کانا من نوع واحد أم من نوعین و سواء أ کان کلاهما معاً إلزامیین أم کان أحدهما إلزامیاً دون الآخر یندک أحدهما فی الآخر،و لا یعقل بقاء کل واحد منهما بحده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اعترض علی ذلک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هو ان الاندکاک بین الحکمین المتماثلین انما یتصور فیما إذا کانا فی رتبة واحدة،و أما إذا کان أحدهما فی طول الآخر فلم یتصور الاندکاک بینهما و ما نحن فیه من قبیل الثانی،و ذلک لأن ملاک الوجوب الغیری فی طول ملاک 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الوجوب الغیری متأخر رتبة عن الوجوب النفسیّ حیث أنه مترشح عنه،و علیه فبطبیعة الحال اتصاف الاجزاء بالوجوب الغیری فی رتبة متأخرة عن اتصافها بالوجوب النفسیّ،و معه کیف یعقل حصول الاندکاک بینهما، و لنأخذ بالنقد علیه و هو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 علی الخلط بین تقدم حکم علی حکم آخر زماناً و بین تقدمه علیه رتبة مع مقارنته له کذلک،بیانه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الاندکاک بین الحکمین إنما لا یتصور فیما إذا کانا مختلفین زماناً بأن یکون أحدهما فی زمان و الآخر فی زمان آخر بحیث لا یجتمعان فی زمان واحد ففی مثل ذلک لا یعقل الاندکاک و التأکد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کانا مقارنین زماناً و مجتمعین فیه و ان کانا مختلفین رتبة فلا مناص من الالتزام بالتأکد و الاندکاک،بداهة أنه لا أثر لاختلاف الرتب العقلیة فی الأحکام الشرعیة،لعدم ثبوتها لها،و إنما هی ثابتة للموجودات الزمانیة،و مثال الاندکاک فی التکوین و التشریع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 فکما إذا افترضنا وجود ملاکین لاتصاف جسم بالبیاض مثلا و کان أحدهما فی طول الآخر رتبة کما إذا فرضنا ان اتصاف جسم ببیاض سبب لإیجاد بیاض آخر فیه</w:t>
      </w:r>
    </w:p>
    <w:p>
      <w:pPr>
        <w:pStyle w:val="BookText"/>
        <w:rPr/>
      </w:pPr>
      <w:r>
        <w:rPr>
          <w:rFonts w:ascii="IRNazanin" w:hAnsi="IRNazanin" w:eastAsia="IRNazanin"/>
          <w:color w:val="111111"/>
          <w:sz w:val="28"/>
          <w:sz w:val="28"/>
          <w:szCs w:val="28"/>
          <w:rtl w:val="true"/>
          <w:lang w:bidi="fa-IR"/>
        </w:rPr>
        <w:t>فلبیاضان عندئذ و إن کانا مختلفین رتبة إلا ان اتحادهما زمناً یوجب اندکاک أحدهما فی الآخر،و لا یعقل بقاء کل منهما فیه بحده و استقلاله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الثانی کما لو نذر الصلاة فی المسجد أو الجماعة أو نحو ذلک،فانه لا شبهة فی ان الوجوب الآتی من قبل النذر یندک فی الوجوب أو الاستحباب النفسیّ الثابت لها،مع أنه فی رتبة متأخرة عنه لتأخر ملاکه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رجحان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ملاک ذلک،و السبب فیه لیس إلا اجتماعهما فی شیء واحد و زمن واحد و من هنا ذکرنا فی محله أن الأمر النذری فی عرض الأمر النفسیّ زمناً و ان کان فی طوله رتبة بملاک اعتبار الرجحان فی متعلقه فی مرتبة سابقة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الملاک المقتضی للاندکاک و التأکد هو تقارن الحکمین زمناً و إن کانا مختلفین رتبة،أضف إلی ذلک أن الوجوب الغیری لیس معلولا للوجوب النفسیّ و مترشحاً منه،کما سیأتی تحقیقه فی ضمن البحوث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الثمرة بین القول باتصاف الاجزاء بالوجوب الغیری و القول بعدم اتصافها به فی مسألة دوران الأمر بین الأقل و الأکثر الارتباطیین بدعوی أنه علی القول الأول لا ینحل العلم الإجمالی بوجوب أحدهما بالعلم التفصیلی بوجوب الأقل و ذلک لأن مناط الانحلال هو انطباق المعلوم بالإجمال علی المعلوم بالتفصیل علی کل تقدیر و بما ان فی المقام لا ینطبق کذلک باعتبار ان المعلوم بالإجمال هو الوجوب النفسیّ و المعلوم بالتفصیل هو الجامع بین الوجوب الغیری و النفسیّ فلا انحلال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الثانی ینحل إلی العلم التفصیلیّ بوجوب نفسی متعلق بذات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المرکب من تسعة أجزاء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 البدوی فی اعتبار أمر زائد،و عندئذ فلا مانع من الرجوع إلی أصالة البراءة عن وجوب الزائد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جداً،و السبب فی ذلک هو</w:t>
      </w:r>
    </w:p>
    <w:p>
      <w:pPr>
        <w:pStyle w:val="BookText"/>
        <w:rPr/>
      </w:pPr>
      <w:r>
        <w:rPr>
          <w:rFonts w:ascii="IRNazanin" w:hAnsi="IRNazanin" w:eastAsia="IRNazanin"/>
          <w:color w:val="111111"/>
          <w:sz w:val="28"/>
          <w:sz w:val="28"/>
          <w:szCs w:val="28"/>
          <w:rtl w:val="true"/>
          <w:lang w:bidi="fa-IR"/>
        </w:rPr>
        <w:t>أن انحلال العلم الإجمالی و عدمه فی تلک المسألة یرتکزان علی نقطة أخری و هی جریان أصالة البراءة عن وجوب الزائد و عدم جریانها،و لا صلة لها باتصاف الاجزاء بالوجوب الغیری و عدم اتصافها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بالمرکب إذا لم یکن أمر بالاجزاء فلا موجب للانحلال و ان کان الأمر به عین الأمر بالاجزاء کما هو کذلک تعین القول بالانحلال بناء علی ما حققناه فی مورده من عدم المانع من جریان أصالة البراءة عن وجوب الزائد،و علی کلا التقدیرین لا فرق بین القول بوجوب الاجزاء غیریاً و 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ما ذکرناه إلی هنا هی ان المقدمة الداخلیة خارجة عن مورد البحث فالذی هو مورد للبحث و النزاع هو المقدمة الخارجیة بکلا صنفیها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المقدمة إلی مقدمة الوجوب تارة،و مقدمة الوجود أخری،و مقدمة العلم ثالثة،و مقدمة الصحة رابعة أما الأولی فلا إشکال فی خروجها عن محل البحث،و ذلک لأنه لا وجوب قبل وجودها حتی یجب تحصیلها،و بعد وجودها وجوبها تحصیل للحاصل، و ذلک کالاستطاعة التی هی شرط لوجوب الحج،فانه لا وجوب له قبل وجودها،و کالسفر الّذی هو شرط لوجوب القصر فی الصلاة و الإفطار فی الصیام،و فی مقابله الحضر الّذی هو شرط لوجوب التمام و الصیام، و من هنا لا شبهة فی عدم اتصاف هذه المقدمات و الشرائط بالوجوب، لأنها أخذت مفروضة الوجود فی الخارج فی مقام الجعل فلا یعقل إیجابها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یجب الإتیان بها من ناحیة أخری کما إذا نذر تحصیل الاستطاعة أو السفر أو نحو ذلک فحینئذ یجب،و لکن ذلک أجنبی عما هو محل الکلام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مقدمة العلم کالصلاة إلی الجهات الأربع فی مورد اشتباه القبلة لتحصیل العلم بوقوعها إلی القبلة أو فی غیر</w:t>
      </w:r>
    </w:p>
    <w:p>
      <w:pPr>
        <w:pStyle w:val="BookText"/>
        <w:rPr/>
      </w:pPr>
      <w:r>
        <w:rPr>
          <w:rFonts w:ascii="IRNazanin" w:hAnsi="IRNazanin" w:eastAsia="IRNazanin"/>
          <w:color w:val="111111"/>
          <w:sz w:val="28"/>
          <w:sz w:val="28"/>
          <w:szCs w:val="28"/>
          <w:rtl w:val="true"/>
          <w:lang w:bidi="fa-IR"/>
        </w:rPr>
        <w:t>ذلک من موارد العلم الإجمالی فهی أیضا لا شبهة فی خروجها عن مورد البحث،و ذلک لأن الصلاة التی وقعت إلی القبلة فی المثال هی نفس الواجب و لیست مقدمة له،و اما غیرها فهی مغایرة للواجب و لا تکون مقدمة له،و انما هی مقدمة لحصول العلم بالواجب و فراغ الذّمّة و الا من من العقاب و أما مقدمة الوجود و هی التی یتوقف وجود الواجب علی وجودها خارجاً بحیث لولاها لما حصل الواجب نفسه فهی تعود إلی المقدمة الخارجیة بالمعنی الأخص و هی التی خارجة عن المأمور به قیداً و تقیداً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مقدمة الصحة و هی التی تتوقف صحة الواجب علیها فهی تعود إلی المقدمة الخارجیة بالمعنی الأعم و هی التی خارجة عن المأمور به قیداً و داخلة فیه تقیداً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لا بأس بهذا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وقع لتقسیمها ثالثاً إلی الشرعیة و العقلیة و العادیة،و ذلک لأن الأولی بعینها هی المقدمة الخارجیة بالمعنی الأعم و لیست مقدمة أخری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هی المقدمة الخارجیة بالمعنی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الثالثة فان أرید منها ما جرت العادة علی الإتیان بها من دون توقف الواجب علیها خارجاً فلا شبهة فی خروجها عن مورد النزاع،و ان أرید منها ما یستحیل وجود الواجب فی الخارج بدونها عادة و إن لم یستحل عقلا،و ذلک کالکون علی السطح مثلا حیث أنه بلا طی المسافة محال عقلی لاستحالة الطفرة،و لکنه بلا نصب السلم محال عادی،ضرورة إمکان الطیران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تارة یکون الشیء ممتنعاً ذاتاً کاجتماع النقیضین،و وجود الممکن بلا علة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یکون ممتنعاً وقوعاً و إن کان فی ذاته ممکن،و ذلک ککون الإنسان علی السطح بدون طی المسافة،فانه ممتنع عقلا حیث یلزم من فرض وقوعه فی الخارج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الطفرة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ثالثة لا هذا و لا ذاک،بل هو</w:t>
      </w:r>
      <w:bookmarkStart w:id="60" w:name="pg13832_146068"/>
    </w:p>
    <w:p>
      <w:pPr>
        <w:pStyle w:val="BookText"/>
        <w:rPr/>
      </w:pPr>
      <w:bookmarkEnd w:id="60"/>
      <w:r>
        <w:rPr>
          <w:rFonts w:ascii="IRNazanin" w:hAnsi="IRNazanin" w:eastAsia="IRNazanin"/>
          <w:color w:val="111111"/>
          <w:sz w:val="28"/>
          <w:sz w:val="28"/>
          <w:szCs w:val="28"/>
          <w:rtl w:val="true"/>
          <w:lang w:bidi="fa-IR"/>
        </w:rPr>
        <w:t>ممتنع عادة ککونه علی السطح بلا نصب السلم حیث لا یلزم من فرض وقوع الطیران أو القوة الخارقة العادة له محال،لعدم استحالتهما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یستحیل بلا نصب السلم بالقیاس إلی عادم الجناح و عادم القوة الخارقة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المقدمة فی الحقیقة هی الجامعة بین الطیران و نصب السلم و حیث ان الفرد الأول غیر متحقق انحصر الجامع فی الفرد الأخیر و هو نصب السلم فاذن ترجع المقدمة العادیة علی ضوء هذا التفسیر إلی المقدمة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لذکرها فی قبالها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انتهینا إلی هذه النتیجة و هی أن الصحیح من هذه التقسیمات للمقدمة و التقسیم الأول و الثانی و لا وقع للتقسیم الثالث</w:t>
      </w:r>
      <w:r>
        <w:rPr>
          <w:rFonts w:eastAsia="IRNazanin" w:cs="IRNazanin"/>
          <w:color w:val="111111"/>
          <w:sz w:val="28"/>
          <w:szCs w:val="28"/>
          <w:rtl w:val="true"/>
          <w:lang w:bidi="fa-IR"/>
        </w:rPr>
        <w:t>.</w:t>
      </w:r>
    </w:p>
    <w:p>
      <w:pPr>
        <w:pStyle w:val="Heading3"/>
        <w:numPr>
          <w:ilvl w:val="2"/>
          <w:numId w:val="1"/>
        </w:numPr>
        <w:rPr/>
      </w:pPr>
      <w:bookmarkStart w:id="61" w:name="__RefHeading___Toc3213631_1468164448"/>
      <w:bookmarkStart w:id="62" w:name="_Toc22"/>
      <w:bookmarkEnd w:id="61"/>
      <w:r>
        <w:rPr>
          <w:rtl w:val="true"/>
        </w:rPr>
        <w:t>الشرط المتأخر</w:t>
      </w:r>
      <w:bookmarkEnd w:id="62"/>
    </w:p>
    <w:p>
      <w:pPr>
        <w:pStyle w:val="BookText"/>
        <w:rPr/>
      </w:pPr>
      <w:r>
        <w:rPr>
          <w:rFonts w:ascii="IRNazanin" w:hAnsi="IRNazanin" w:eastAsia="IRNazanin"/>
          <w:color w:val="111111"/>
          <w:sz w:val="28"/>
          <w:sz w:val="28"/>
          <w:szCs w:val="28"/>
          <w:rtl w:val="true"/>
          <w:lang w:bidi="fa-IR"/>
        </w:rPr>
        <w:t>ینقسم الشرط إلی الشرط المتأخر و المتقدم و المقارن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أشکل علی الشرط المتأخر بأن الشرط من أجزاء العلة التامة، و من البدیهی أن العلة بکافة أجزائها تتقدم علی المعلول رتبة و تعاصره زمناً فلا یعقل تأخر جزء من أجزائها عنه،و معه کیف صار الشرط متأخراً عن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یتوهم أن الشرط لیس هو ذات الوجود الخارجی لیستحیل تأخره عن المشروط،بل الشرط انما هو وجوده المتأخر بوصف تأخره فالعلة لم تتأخر عن المعلول،بل المتأخر بوصف تأخره یکون علة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 أنه مجرد وهم فلا واقع موضوعی له أصلا،و ذلک لأن لازم هذا هو أن یکون الشیء المعدوم بوصف أنه معدوم مؤثراً فی وجود الشیء لفرض ان الشرط کما عرفت من أجزاء العلة التامة المؤثرة فی الوجود، و مع عدمه فالعلة التامة غیر موجودة،و معه کیف یعقل وجود المعلول و علی الجملة فالشیء المتأخر لا یعقل أن یکون مؤثراً فی المتقدم لا یوصف</w:t>
      </w:r>
    </w:p>
    <w:p>
      <w:pPr>
        <w:pStyle w:val="BookText"/>
        <w:rPr/>
      </w:pPr>
      <w:r>
        <w:rPr>
          <w:rFonts w:ascii="IRNazanin" w:hAnsi="IRNazanin" w:eastAsia="IRNazanin"/>
          <w:color w:val="111111"/>
          <w:sz w:val="28"/>
          <w:sz w:val="28"/>
          <w:szCs w:val="28"/>
          <w:rtl w:val="true"/>
          <w:lang w:bidi="fa-IR"/>
        </w:rPr>
        <w:t>کونه متأخراً و لا یوصف کونه معدوماً،إذ علی کلا التقدیرین یلزم وجود المعلول قبل وجود علته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یقتصر فی الإشکال علی الشرط المتأخر بل أورده علی الشرط المتقدم أیضا بدعوی أن الشرط بما أنه من أجزاء العلة التامة فلا بد أن یکون مقارناً مع المشروط زمناً،فکما لا یعقل أن یکون متأخراً عنه کذلک لا یعقل أن یکون متقدماً علیه إذا لم یبق إلی عصر وجوده أی وجود المشروط،و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وجه لاختصاص الإشکال بخصوص الشرط المتأخر کما اشتهر فی الألسنة،بل یعم الشرط و المقتضی المتقدمین المتصرمین حین وجود الأثر کالعقد فی الوصیة و الصرف و السلم بل فی کل عقد بالنسبة إلی غالب أجزائه لتصرمها حین تأثره،مع ضرورة اعتبار مقارنتها له زماناً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 و هو أن ما جاء به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تعمیم الإشکال إلی الشرط المتقدم خاطئ جداً،فان تقدم الشرط علی المشروط فی التکوینیات غیر عزیز فما ظنک فی التشریعیات،و السبب فی ذلک هو أن مرد الشرط فی طرف الفاعل إلی مصحح فاعلیته،کما أن مرده فی طرف القابل إلی متمم قابلیته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أنه لا مانع من تقدم مثله علی المشروط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شأن الشرط انما هو إعطاء استعداد التأثیر للمقتضی فی مقتضاه و لیس شأنه التأثیر الفعلی فیه حتی لا یمکن تقدمه علیه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أنه لا مانع من تقدم ما هو معدّ و مقرب للمعلول إلی حیث یمکن صدوره عن العلة زمناً علیه،و لا تعتبر المقارنة فی مثله نعم الّذی لا یمکن تقدمه علی المعلول زماناً هو الجزء الأخیر للعلة التامة،و أما سائر أجزائها فلا مانع من ذلک أصلا،و نأخذ لتوضیح ذلک مثالین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غلیان الماء خارجاً یتوقف علی إحراق النار و إیجاد الحرارة فیه علی التدریج إلی</w:t>
      </w:r>
    </w:p>
    <w:p>
      <w:pPr>
        <w:pStyle w:val="BookText"/>
        <w:rPr/>
      </w:pPr>
      <w:r>
        <w:rPr>
          <w:rFonts w:ascii="IRNazanin" w:hAnsi="IRNazanin" w:eastAsia="IRNazanin"/>
          <w:color w:val="111111"/>
          <w:sz w:val="28"/>
          <w:sz w:val="28"/>
          <w:szCs w:val="28"/>
          <w:rtl w:val="true"/>
          <w:lang w:bidi="fa-IR"/>
        </w:rPr>
        <w:t>أن تبلغ درجة خاصة فإذا وصلت إلی هذه الدرجة تحقق الغلیان، فالإحراق شرط له و هو متقدم علیه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القتل یتوقف علی فری الأوداج ثم رفض العروق الدم الموجود فیها إلی الخارج ثم توقف القلب عن الحرکة و بعده یتحقق القتل،ففری الأوداج مع أنه شرط متقدم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أنه لا مانع من تقدم سائر أجزاء العلة التامة علی المعلول زماناً،فان ما لا یمکن تقدمه علیه کذلک هو الجزء الأخیر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التعاصر انما هو بین العلة التامة و معلولها لا بین کل جزء جزء منها و بینه،فإذا جاز تقدم الشرط علی المشروط فی التکوینیات جاز فی التشرعیات أیضا،بداهة أنه لا مانع من اعتبار الشارع الفعل علی ذمة المکلف مشروطاً بشیء متدرج الوجود خارجاً علی نحو یکون ثبوته فی ذمته معاصراً لجزئه الأخیر بحیث یستحیل الانفکاک بینهما زماناً أو یعتبر الوضع کالملکیة و الزوجیة و ما شاکلهما کذلک یعنی مشروطاً بشیء متدرج الوجود کالعقد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مانع من تقدم الشرط علی المشروط سواء أ کان المشروط حکماً أو فعلا،و سواء أ کان الحکم وضعیاً أو تکلیفیاً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 ذلک ان باب الأحکام الشرعیة أجنبی عن باب العلة و المعلول بالکلیة فلا صلة لأحدهما بالآخر أبداً کما سنشیر إلیه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خصص الإشکال المذکور بشرائط الحکم و ذهب إلی عدم جریانه بالإضافة إلی شرائط المأمور به،و قد أفاد فی وجه ذلک ما حاصله هو ان مرد شرطیة شیء للمأمور به هو أن الشارع جعل متعلق امره حصة خاصة منه و هی الحصة المتقیدة به لا مطلقاً، مثلا معنی کون الطهارة شرطاً للصلاة هو ان الأمر تعلق بحصة خاصة منها و هی الحصة المتقیدة بها لا مطلقاً فیکون القید کالجزء،فکما ان</w:t>
      </w:r>
    </w:p>
    <w:p>
      <w:pPr>
        <w:pStyle w:val="BookText"/>
        <w:rPr/>
      </w:pPr>
      <w:r>
        <w:rPr>
          <w:rFonts w:ascii="IRNazanin" w:hAnsi="IRNazanin" w:eastAsia="IRNazanin"/>
          <w:color w:val="111111"/>
          <w:sz w:val="28"/>
          <w:sz w:val="28"/>
          <w:szCs w:val="28"/>
          <w:rtl w:val="true"/>
          <w:lang w:bidi="fa-IR"/>
        </w:rPr>
        <w:t>الجزء متعلق للأمر النفسیّ،فکذلک القید فلا فرق بینهما من هذه الناحیة 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کما انه لا مانع من تأخر بعض اجزاء الواجب عن بعضها الآخر و لا محذور فیه أبداً و ان الأمر تعلق بالمجموع من المتقدم و المتأخر و لا یمکن امتثاله إلا بالإتیان بالجمیع کما هو الحال فی أجزاء الصلاة،کذلک لا مانع من تأخر بعض القیود عن الواجب، فان مرجعه إلی ان الواجب هو الحصة المتقیدة به فحاله حال الجزء الأخیر من هذه الناحیة،فکما ان الواجب لا یحصل فی الخارج إلا بحصول الجزء الأخیر،فکذلک لا یحصل إلا بحصول قیده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لو قلنا باشتراط صوم النهار بالغسل المتأخر و هو الغسل فی اللیل فلا یمکن امتثاله بدونه،فان الواجب هو حصة خاصة من الصوم و هی الحصة المتقیدة به و من الطبیعی انه لا یمکن حصول المقید فی الخارج بدون حصول 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مقامنا هذا لیس مقام التأثیر و التأثر،لما عرفت من ان مرد کون شیء شرطاً للمأمور به إلی کونه قیداً له،و من الواضح أن قید المأمور به قد یکون مقارناً له،و قد یکون متقدماً علیه،و قد یکون متأخراً عنه،فکما لا یمکن حصول المأمور به بدون قیده المقارن أو المتقدم فکذلک لا یمکن حصوله بدون قیده المتأخر،فحال القید المتأخر کالغسل المزبور مثلا حال الجزء الأخیر من الواجب کالتسلیم بالإضافة إلی الصلاة فانهما مشترکان فی نقطة واحدة،و هی توقف امتثال الواجب علیهما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 ان هذا مناقض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من الفرق بین المقدمات الداخلیة بالمعنی الأخص و هی الاجزاء و المقدمات الداخلیة بالمعنی الأعم و هی الشرائط حیث قال بخروج الأولی عن محل النزاع لعدم ملاک الوجوب الغیری فیها دون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المناقضة هو ان الشرائط</w:t>
      </w:r>
    </w:p>
    <w:p>
      <w:pPr>
        <w:pStyle w:val="BookText"/>
        <w:rPr/>
      </w:pPr>
      <w:r>
        <w:rPr>
          <w:rFonts w:ascii="IRNazanin" w:hAnsi="IRNazanin" w:eastAsia="IRNazanin"/>
          <w:color w:val="111111"/>
          <w:sz w:val="28"/>
          <w:sz w:val="28"/>
          <w:szCs w:val="28"/>
          <w:rtl w:val="true"/>
          <w:lang w:bidi="fa-IR"/>
        </w:rPr>
        <w:t>لو کانت متصفة بالوجوب النفسیّ فهی کالأجزاء فلا مقتضی عندئذ لاتصافها بالوجوب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ما أشرنا إلیه فی ضمن البحوث السابقة من ان الشرائط بأجمعها خارجة عن المأمور به و الداخل فیه انما هو تقیده بها،فاذن کیف یعقل ان تکون متعلقة للأمر النفسیّ کالأجزاء،مع ان بعضها غیر اختیاری کالقبلة أو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فالملاک فی صحة التکلیف هو کون المقید بما هو مقید تحت قدرة المکلف و اختیاره و ان کان القید خارجاً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إشکال تأخر الشرط فی شرائط المأمور به لا یندفع بما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ان یقال فی المقام هو انه لا شأن للشرط هنا إلا کونه قیداً للطبیعة المأمور بها الموجب لتعنونها بعنوان خاص و تخصصها بحصة مخصوصة التی یقوم بها ملاک الأمر،فالمأمور به هو تلک الحصة من الکلی من دون دخل لذلک القید فی الملاک القائم بها أصلا،و من الطبیعی انه لا فرق فیه بین کون ذلک القید من الأمور المتقدمة أو المقارنة و بین کونه من الأمور المتأخرة،بداهة کما أن تقیید الطبیعة المأمور به بالأمور المتقدمة کتقیید الصلاة مثلا بالطهارة بناء علی ما هو الصحیح من أنها عبارة عن الأفعال الخارجیة أو بالأمور المقارنة کتقییدها باستقبال القبلة و بالستر و القیام و ما شابه ذلک یوجب تخصصها بحصة خاصة بحیث لا یمکن الإتیان بتلک الحصة الا مع هذه القیود،و مع انتقائها تنتفی،کذا تقییدها بالأمور المتأخرة یوجب تخصصها کذلک بحیث لو لم یحصل ذلک الأمر المتأخر فی موطنه لانکشف عن عدم تحقق تلک الحصة،و ذلک کالصوم الواجب علی المستحاضة بناءً علی کونه مشروطاً بشرط متأخر و هو الغسل فی اللیل اللاحق،فان معنی کونه مشروطاً به هو ان الواجب علیها حصة خاصة</w:t>
      </w:r>
    </w:p>
    <w:p>
      <w:pPr>
        <w:pStyle w:val="BookText"/>
        <w:rPr/>
      </w:pPr>
      <w:r>
        <w:rPr>
          <w:rFonts w:ascii="IRNazanin" w:hAnsi="IRNazanin" w:eastAsia="IRNazanin"/>
          <w:color w:val="111111"/>
          <w:sz w:val="28"/>
          <w:sz w:val="28"/>
          <w:szCs w:val="28"/>
          <w:rtl w:val="true"/>
          <w:lang w:bidi="fa-IR"/>
        </w:rPr>
        <w:t>من الصوم و هی الحصة المقیدة به بحیث یکون التقید داخلاً و القید خارجاً،و من الواضح انه لا یمکن حصول تلک الحصة فی الخارج بدون الإتیان به فلو صامت المستحاضة فی النهار فان أتت بالغسل فی اللیل لانکشف ذلک عن حصول تلک الحصة من الصوم الواجبة علیها و ان لم تأت به لانکشف عن عدم حصولها و ان ما أتت به هو حصة أخری مباینة للحصة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فباب الأحکام الشرعیة باب الاعتبارات و هو أجنبی عن باب التأثیر و التأثر،و لا صلة لأحد البابین بالآخر أبداً فلا مانع من تقیید الشارع متعلقها بأمر متأخر،کما انه لا مانع من تقییدها بأمر مقارن أو متقدم، لما عرفت من ان مرد تقییده بأمر متأخر هو انه بوجوده المتأخر یکشف عن وجود الواجب فی ظرفه،کما ان عدم وجوده کذلک یکشف عن عدم تحققه فیه باعتبار ان تقیده به کان جزؤه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فرق بین القید المقارن و المتقدم و المتأخر من هذه الناحیة أصلاً و لا وجه لتوهم استحالة القید المتأخر الا من ناحیة إطلاق لفظ الشرط علیه زاعماً ان المراد منه ما کان له دخل فی تأثیر المقتضی فیکون من اجزاء العلة التامة فلا یعقل تأخره عن وجود المعلول و لکن قد تبین مما تقدم ان المراد من الشرط هنا معنی آخر و هو ما یکون تقیده دخیلاً فی الواجب دون نفس القید و علیه فبطبیعة الحال لا یضر تقدمه علیه و تأخره عنه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ان المغالطة فی المقام انما نشأت من الاشتراک اللفظی حیث قد أخذ الشرط فی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هذا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 فی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کل شرط مقدم علی المشروط بمعنی آخر فلم یتکرر الحد الوسط و بدونه فلا نتیجة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شرائط الحکم سواء أ کان حکماً تکلیفیاً أم کان وضعیاً فقد</w:t>
      </w:r>
    </w:p>
    <w:p>
      <w:pPr>
        <w:pStyle w:val="BookText"/>
        <w:rPr/>
      </w:pP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فی دفع هذا الإشکال أن یقال أن الموارد التی توهم انخرام القاعدة فیها لا یخلو اما أن یکون المتقدم أو المتأخر شرطاً للتکلیف أو الوضع أو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 فکون أحدهما شرطاً له لیس الا ان للحاظه دخلا فی تکلیف الآمر کالشرط المقارن بعینه،فکما ان اشتراطه بما یقارنه لیس الا أن لتصوره دخلا فی أمره بحیث لولاه لما کاد یحصل الداعی إلی الأمر،کذلک المتقدم أو المتأخر و بالجملة حیث کان الأمر من الأفعال الاختیاریة کان من مبادیه بما هو کذلک تصور الشیء بأطرافه لیرغب فی طلبه و الأمر به بحیث لولاه لما رغب فیه و لما اراده و اختاره فیسمی کل واحد من هذه الأطراف التی لتصورها دخل فی حصول الرغبة فیه و إرادته شرطاً لأجل دخل لحاظه فی حصوله کان مقارناً له أو لم یکن کذلک متقدماً أو متأخراً،فکما فی المقارن یکون لحاظه فی الحقیقة شرطاً کان فیهما کذلک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شرائط الوضع مطلقا و لو کان مقارناً فان دخل شیء فی الحکم به و صحة انتزاعه لدی الحاکم به لیس الا ما کان بلحاظه یصح انتزاعه و بدونه لا یکاد یصح اختراعه عنده فیکون دخل کل من المقارن و غیره بتصوره و لحاظه و هو مقارن و أین انخرام القاعدة العقلیة فی غیر المقارن فتأمل تعرف</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الشرط فی الحقیقة تصور الشیء و وجوده الذهنی دون وجوده الخارجی،و إطلاق الشرط علیه مبنی علی ضرب من المسامحة باعتبار أنه طرف له و علی ضوء هذا الأساس لا فرق بین کون وجود الشرط خارجاً متأخراً عن المشروط أو متقدماً علیه أو مقارناً له،إذ علی جمیع هذه التقادیر الشرط واقعاً و الدخیل فیه حقیقة هو لحاظه و وجوده العلمی،و هو معاصر له زماناً و متقدم علیه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فالحکم بما انه فعل اختیاری للحاکم فلا یتوقف صدوره منه الا علی تصوره</w:t>
      </w:r>
    </w:p>
    <w:p>
      <w:pPr>
        <w:pStyle w:val="BookText"/>
        <w:rPr/>
      </w:pPr>
      <w:r>
        <w:rPr>
          <w:rFonts w:ascii="IRNazanin" w:hAnsi="IRNazanin" w:eastAsia="IRNazanin"/>
          <w:color w:val="111111"/>
          <w:sz w:val="28"/>
          <w:sz w:val="28"/>
          <w:szCs w:val="28"/>
          <w:rtl w:val="true"/>
          <w:lang w:bidi="fa-IR"/>
        </w:rPr>
        <w:t>بتمام أطرافه من المتقدمة و المقارنة و اللاحقة و هو الموجب لحدوث الإرادة فی نفسه نحو إیجاده کسائر الأفعال الاختیاریة،فالشرط له حقیقة انما هو وجود تلک الأطراف فی عالم التصور و اللحاظ دون وجودها فی عالم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القضایا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 فی مرحلة الجعل و التشریع و لا یتم فیما نحن فیه،فلنا دعاو ثلاث</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الأولی فلان فعلیة الأحکام المجعولة فی القضایا الشخصیة مساوقة لجعلها غالبا فهما فی آن واحد،و السبب فی ذلک ان الموضوع فیها هو الشخص الخارجی،و من الطبیعی انه لیس لفعلیة الحکم المجعول علیه حالة منتظرة ما عدا جعله،فان فعلیة الحکم انما هی بفعلیة موضوعه،فإذا کان موضوعه موجوداً فی الخارج کما هو المفروض کان فعلیاً لا محالة فلا تتوقف فعلیة الحکم فیها علی شیء آخر،و من المعلوم ان ما هو دخیل فی ذلک و مؤثر فیه انما هو إرادة المولی بمبادئها من التصور و اللحاظ فلا دخل لشیء من الوجودات الخارجیة فیه،فأمر المولی بإتیان الماء مثلا لا یتوقف علی شیء سوی إرادته و اختیاره کسائر أفعاله الاختیاریة،و المفروض ان زمان الجعل فیه مساوق لزمان فعلیة المجعول فلا تتوقف علی شیء آخر ما عداه فالنتیجة ان فی أمثال هذه الموارد لا یعقل أن یکون الشیء شرطاً لفعلیة الحکم و مؤثراً فیها من دون دخله فی جعله،بل الأمر بالعکس تماماً یعنی ان الشرائط فی أمثال تلک الموارد بأجمعها راجعة إلی شرائط الجعل فلیس شیء منها راجعاً إلی شرط المجعول،و قد عرفت ان شرائط الجعل عبارة عن علم الآمر و تصوره الشیء بتمام أطرافه المتقدمة و المقارنة و المتأخرة سواء أ کان علمه مطابقاً الواقع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استطعنا ان نخرج بهذه النتیجة و هی ان تمامیة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الموارد انما هی من ناحیة</w:t>
      </w:r>
    </w:p>
    <w:p>
      <w:pPr>
        <w:pStyle w:val="BookText"/>
        <w:rPr/>
      </w:pPr>
      <w:r>
        <w:rPr>
          <w:rFonts w:ascii="IRNazanin" w:hAnsi="IRNazanin" w:eastAsia="IRNazanin"/>
          <w:color w:val="111111"/>
          <w:sz w:val="28"/>
          <w:sz w:val="28"/>
          <w:szCs w:val="28"/>
          <w:rtl w:val="true"/>
          <w:lang w:bidi="fa-IR"/>
        </w:rPr>
        <w:t>ان شرائط الحکم فیها ترجع إلی شرائط الجعل فحسب فلا معنی لکون شیء شرطا فیها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الدعوی الثانیة فقد ظهر حالها من ضوء ما بیناه فی الدعوی الأولی و ان الجعل کسائر الأفعال الاختیاریة فلا یتوقف علی شیء ما عدا الاختیار بمبادئه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الدعوی الثالثة فلان محل الکلام انما هو فی شرائط الحکم من التکلیفی أو الوضعی لا فی شرائط الجعل فلا صلة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محل الکلام،بیان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للأحکام المجعولة علی نحو القضایا الحقیقیة مرتبتین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الجعل و الإنشاء فالحکم فی هذه المرتبة لا یتوقف علی وجود شیء فی الخارج،بل هو موجود بوجود إنشائی فحسب و له بقاء و استمرار کذلک ما لم ینسخ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الفعلیة،فالحکم فی هذه المرتبة یتوقف علی وجود موضوعه بتمام قیوده خارجاً،و ذلک لاستحالة فعلیة الحکم بدون فعلیة موضوعه،و محل الکلام فی المقام انما هو فی شرائط المجعول و هو الحکم الفعلی،لا فی شرائط الجعل حیث قد عرفت الکلام فیها و ان الجعل بما انه فعل اختیاری للجاعل فلا وعاء لشرائطه الا النّفس و لا دخل للوجود الخارجی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شرائط المجعول،فانها حیث کانت عبارة عن القیود المأخوذة فی موضوعه فی مقام الجعل فیستحیل تحققه و فعلیته بدون تحققها و فعلیتها،و ذلک کالاستطاعة مثلا التی أخذت فی موضوع وجوب الحج،فانها ما لم تتحقق فی الخارج لا یکون وجوب الحج فعلیاً،و کالعقد الّذی أخذ فی موضوع الملکیة أو الزوجیة،فانه ما لم یوجد خارجاً لا تتحقق الملکیة أو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ففعلیة الحکم تدور مدار فعلیة موضوعه المأخوذ مفروض الوجود فی مرحلة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وقع الإشکال فیما إذا کان الشرط متأخراً زماناً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فعلیة الحکم تتوقف علی فعلیة موضوعه المأخوذ مفروض الوجود فی ظرف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الخلط بین شرائط الجعل و شرائط المجعول، قد مرّ انه لا صلة لإحداهما بالأخری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هذه النتیجة قد التزم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باستحالة الشرائط المتأخر بدعوی ان الموضوع فی القضایا الحقیقیة قد أخذ مفروض الوجود بتمام شرائطه و قیوده،و من الطبیعی ان الموضوع ما لم یتحقق فی الخارج کذلک یستحیل تحقق الحکم حیث ان نسبة الموضوع إلی الحکم کنسبة العلة التامة إلی معلولها،ففرض فعلیة الحکم قبل وجود موضوعه و لو من ناحیة عدم وجود قید من قیوده کفرض وجود المعلول قبل وجود علته،و السر فیه هو أن القضایا الحقیقیة بأجمعها ترجع فی الحقیقة إلی قضایا شرطیة مقدمها وجود الموضوع و تالیها ثبوت المحمول له،و من الطبیعی انه لا یمکن وجود التالی قبل وجود المقدم و الّذی ینبغی ان یقال فی المقام هو جواز الشرط المتأخر،و یقع الکلام فیه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فقد ذکرنا غیر مرة ان الأحکام الشرعیة بشتی أنواعها أمور اعتباریة فلا واقع موضوعی لها ما عدا اعتبار من بیده الاعتبار،و لا صلة لها بالموجودات المتأصلة الخارجیة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الموجودات التکوینیة المتأصلة خاضعة لعللها الطبیعیة فلا یتعلق بها جعل شرعی أصلا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الموجودات الاعتباریة التی منها الأحکام الشرعیة فهی خاضعة لاعتبار المعتبر و امرها بیده وضعاً و رفعاً،و لا تخضع لشیء من الموجودات التکوینیة و الا لکانت 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هذا البیان قد اتضح أن موضوعات الأحکام الشرعیة و ان کانت من الأمور التکوینیة الا انه لا تأثیر لها فیها أبداً لا تأثیر العلة فی المعلول،و لا الشرط فی المشروط،و لا السبب فی</w:t>
      </w:r>
    </w:p>
    <w:p>
      <w:pPr>
        <w:pStyle w:val="BookText"/>
        <w:rPr/>
      </w:pPr>
      <w:r>
        <w:rPr>
          <w:rFonts w:ascii="IRNazanin" w:hAnsi="IRNazanin" w:eastAsia="IRNazanin"/>
          <w:color w:val="111111"/>
          <w:sz w:val="28"/>
          <w:sz w:val="28"/>
          <w:szCs w:val="28"/>
          <w:rtl w:val="true"/>
          <w:lang w:bidi="fa-IR"/>
        </w:rPr>
        <w:t>المسبب و ان أطلق علیها الشرط مرة،و السبب مرة أخری الا ان ذلک مجرد اصطلاح من الأصحاب علی تسمیة الموضوعات فی الأحکام التکلیفیة بالشروط، و فی الأحکام الوضعیّة بالأسباب مع عدم واقع موضوعی لها فیقولون أن البلوغ شرط لوجوب الصلاة مثلا،و الاستطاعة شرط لوجوب الحج و بلوغ النصاب شرط لوجوب الزکاة و هکذا،و البیع سبب للملکیة،و الموت سبب لانتقال المال إلی الوارث،و ملاقاة النجس مع الرطوبة المسریة سبب لنجاسة الملاقی و هکذا،و قد قلنا فی موطنه أنه لم یظهر لنا وجه للتفرقة بین تسمیة الأولی بالشروط و الثانیة بالأسباب أصلا،بداهة ان کلتیهما موضوع للحکم فلا فرق بین الاستطاعة و البیع من هذه الناحیة،فکما ان الشارع جعل وجوب الحج معلقا علی فرض وجود الاستطاعة فی الخارج،فکذلک جعل الملکیة معلقة علی فرض وجود البیع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فعلیة الأحکام و ان کانت دائرة مدار فعلیة موضوعاتها بتمام قیودها و شرائطها فی الخارج الا ان لازم ذلک لیس تقارنهما زماناً،و السبب فیه هو ان ذلک تابع لکیفیة جعلها و اعتبارها فکما یمکن للشارع جعل حکم علی موضوع مقید بقید فرض وجوده مقارناً لفعلیة الحکم یمکن له جعل حکم علی موضوع مقید بقید فرض وجوده متقدماً علی فعلیة الحکم مرة و متأخراً عنها مرة أخری فان کل ذلک بمکان من الوضوح بعد ما عرفت من انه لا واقع للحکم الشرعی ما عدا اعتبار من بیده الاعتبار فإذا کان امره بیده وضعاً و رفعاً سعة و ضیقاً کان له جعله بأی شکل و نحو أراد و شاء فلو کان جعله علی الشکل الثالث فبطبیعة الحال تتقدم فعلیة الحکم علی فعلیة موضوعه،کما انه لو کان علی الشکل الثانی تتأخر فعلیته عن فعلیته و الا لزم الخلف،و السر فیه ان المجعول فی القضایا الحقیقیة</w:t>
      </w:r>
    </w:p>
    <w:p>
      <w:pPr>
        <w:pStyle w:val="BookText"/>
        <w:rPr/>
      </w:pPr>
      <w:r>
        <w:rPr>
          <w:rFonts w:ascii="IRNazanin" w:hAnsi="IRNazanin" w:eastAsia="IRNazanin"/>
          <w:color w:val="111111"/>
          <w:sz w:val="28"/>
          <w:sz w:val="28"/>
          <w:szCs w:val="28"/>
          <w:rtl w:val="true"/>
          <w:lang w:bidi="fa-IR"/>
        </w:rPr>
        <w:t>حصة خاصة من الحکم و هی الحصة المقیدة بقید فرض وجوده فی الخارج لا مطلقا و من الطبیعی ان هذا القید یختلف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فمرة یکون قیداً لها بوجوده المتأخر مثل ان یأمر المولی بإکرام زید مثلا فعلا بشرط مجیء عمرو غداً فان المجعول فیه هو حصة خاصة من الوجوب و هو الحصة المقیدة بمجیء عمرو غداً،فإذا تحقق القید فی ظرفه کشف عن ثبوتها فی موطنها و الا کشف عن عدم ثبوتها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بوجوده المتقدم کما لو أمر بإکرام زید غداً بشرط مجیء عمرو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ثالثة بوجوده المقارن و ذلک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بعد ما کان جعل الأحکام الشرعیة بید الشارع سعة و ضیقاً و رفعاً و وضعاً فکما ان له جعل الحکم معلقا علی أمر مقارن،کذلک له جعل الحکم معلقاً علی امر متقدم علیه أو متأخر عنه،و من المعلوم ان المولی إذا جعل الحکم معلقا بأمر متأخر عن وجوده فبطبیعة الحال تکون فعلیته قبل وجود ذلک الأمر و الا لکانت الفعلیة علی خلاف الإنشاء و هو خلف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ذلک فی العرفیات الحمامات المتعارفة فی زماننا هذا،فان صاحب الحمام یرضی فی نفسه رضی فعلیاً بالاستحمام لکل شخص علی شرط ان یدفع بعد الاستحمام و حین الخروج مقدار الأجرة المقررة من قبله،فالرضا من المالک فعلی و الشرط متأخر</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ضوء هذا البیان یظهر فساد ما أفاده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الموضوع فی القضایا الحقیقیة بما انه أخذ مفروض الوجود فیستحیل تحقق الحکم و فعلیته قبل فعلیة موضوعه بقیوده،توضیح الفساد ما عرفت من انه کما یمکن أخذ الموضوع مفروض الوجود فی ظرف مقارن للحکم أو متقدم علیه،کذلک یمکن أخذه مفروض الوجود فی ظرف متأخر عنه،و علیه فلا محالة تتقدم فعلیة الحکم علی فعلیة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المطاف هی ان شرائط الحکم عبارة عن قیود الموضوع المأخوذة مفروضة الوجود فی الخارج من دون فرق بین کونها مقارنة للحکم أو متقدمة علیه أو متأخرة عنه،و لیس لها أی دخل و تأثیر فی نفس الحکم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إطلاق الشروط و الأسباب علیها مجرد اصطلاح بین الأصحاب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و هو مقام الإثبات فلا شبهة فی ان الشرط المتأخر علی خلاف ظواهر الأدلة التی تتکفل جعل الأحکام علی نحو القضایا الحقیقیة فان الظاهر منها هو کون الشرط المأخوذ فی موضوعاتها مقارناً للحکم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 المتفاهم العرفی منه هو کون الاستطاعة خارجاً مقارناً لوجوب الحج فإرادة کون وجوبه سابقاً علی وجودها فی الخارج تحتاج إلی مئونة زائدة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الالتزام بوقوع الشرط المتأخر فی مقام الإثبات یحتاج إلی دلیل و بدونه فلا یمکن الالتزام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شرطیة الإجازة بوجودها المتأخر فی العقد الفضولی کالبیع و الإجارة و النکاح و ما شاکل ذلک،و شرطیة القدرة کذلک فی الواجبات التدریجیة کالصلاة و الصوم و نحوهما لا تحتاجان إلی دلیل خاص،بل کانتا علی طبق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الأولی فلأجل ان العقد قبل تحقق الإجازة لم یکن منتسباً إلی المالک حتی یکون مشمولا لعمومات الصحة و إطلاقاتها،فانها تدل علی صحة عقد المالک و إمضائه و لا معنی لدلالتها علی نفوذه و صحته لغیر المالک أصلا،فإذا تعلقت الإجازة به انتسب إلی المالک من حین وقوعه و حکم بصحته من هذا الحین و السبب فی ذلک هو ان الإجازة من الأمور التعلقیة فکما یمکن تعلقها بأمر مقارن لها أو متأخر عنها،فکذلک یمکن تعلقها بأمر متقدم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المالک بما انه أجاز العقد السابق الصادر من الفضولی</w:t>
      </w:r>
    </w:p>
    <w:p>
      <w:pPr>
        <w:pStyle w:val="BookText"/>
        <w:rPr/>
      </w:pPr>
      <w:r>
        <w:rPr>
          <w:rFonts w:ascii="IRNazanin" w:hAnsi="IRNazanin" w:eastAsia="IRNazanin"/>
          <w:color w:val="111111"/>
          <w:sz w:val="28"/>
          <w:sz w:val="28"/>
          <w:szCs w:val="28"/>
          <w:rtl w:val="true"/>
          <w:lang w:bidi="fa-IR"/>
        </w:rPr>
        <w:t>فبطبیعة الحال قد أمضی الشارع ذلک العقد بمقتضی تلک العمومات و الإطلاقات و من ناحیة ثالثة ان ظرف الإجازة و إن کان متأخراً الا ان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سابق فالنتیجة علی ضوء هذه النواحی هی صحة العقد من حینه و حصول الملکیة من هذا الحین،و هذا معنی کون الإجازة بوجودها المتأخر شرطا للملکیة السابقة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اعتبار الشارع و إمضائه و إن کان من الآن أی من حین الإجازة الا ان الممضی هو العقد السابق و المعتبر هو الملکیة المتقدمة أعنی الملکیة من حین العقد و المفروض ان الإجازة شرط لها و نظیر ذلک ما إذا افترضنا قیام دلیل علی ان القبول المتأخر بزمن مؤثر فی صحة العقد من حین الإیجاب فانه عندئذ لا مناص من الالتزام بحصول الملکیة من هذا الحین و ان کان ظرف اعتبارها بمقتضی أدلة الإمضاء من حین القبول الا أن ذلک مجرد افتراض فلا واقع موضوعی له،علی انه خلاف المرتکز فی أذهان العرف و العقلاء،و ذلک بخلاف الإجازة اللاحقة،فان کونها شرطاً متأخراً کان علی طبق القاعدة و موافقاً للارتکاز فلا نحتاج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قد التزمنا فی مسألة الفضولی بالکشف الحقیقی بهذا المعنی،و قلنا هناک ان هذا لا یحتاج إلی دلیل خاص،کما انا ذکرنا هناک انه لا تنافی بین اعتبار الشارع ملکیة مال لشخص فی زمان و بین اعتباره ملکیته لآخر فی ذلک الزمان بعینه إذا کان زمان الاعتبار متعدداً فالعبرة فی أمثال ذلک انما هی بتعدد زمانی الاعتبار و ان کان زمان المعتبرین واحداً،لعدم التنافی بینهما ذاتاً،و ذلک لما حققناه فی موطنه من ان الأحکام الشرعیة بأجمعها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التکلیفیة و الوضعیّة أمور اعتباریة فلا تنافی و لا تضاد بینها فی أنفسها أصلا،و انما التنافی و التضاد بینها من ناحیة أخری علی تفصیل ذکرناه فی محله</w:t>
      </w:r>
      <w:r>
        <w:rPr>
          <w:rFonts w:eastAsia="IRNazanin" w:cs="IRNazanin"/>
          <w:color w:val="111111"/>
          <w:sz w:val="28"/>
          <w:szCs w:val="28"/>
          <w:rtl w:val="true"/>
          <w:lang w:bidi="fa-IR"/>
        </w:rPr>
        <w:t>.</w:t>
      </w:r>
      <w:bookmarkStart w:id="63" w:name="pg13832_146082"/>
    </w:p>
    <w:p>
      <w:pPr>
        <w:pStyle w:val="BookText"/>
        <w:rPr/>
      </w:pPr>
      <w:bookmarkEnd w:id="63"/>
      <w:r>
        <w:rPr>
          <w:rFonts w:ascii="IRNazanin" w:hAnsi="IRNazanin" w:eastAsia="IRNazanin"/>
          <w:color w:val="111111"/>
          <w:sz w:val="28"/>
          <w:sz w:val="28"/>
          <w:szCs w:val="28"/>
          <w:rtl w:val="true"/>
          <w:lang w:bidi="fa-IR"/>
        </w:rPr>
        <w:t>و أما الثانیة و هی شرطیة القدرة بوجودها المتأخر فی الواجبات التدریجیة فلان فعلیة وجوب کل جزء سابق منها مشروطة ببقاء شرائط التکلیف من الحیاة و القدرة و ما شاکلهما إلی زمان الإتیان بالجزء اللاحق،مثلا فعلیة وجوب التکبیرة فی الصلاة مشروطة ببقاء المکلف علی شرائط التکلیف إلی زمان الإتیان بالتسلیمة،لفرض ان وجوبها ارتباطی فلا یعقل وجوب جزء بدون وجوب جزء آخر،فلو جن فی الأثناء أو عجز عن إتمامها کشف ذلک عن عدم وجوبها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ففعلیة وجوب الاجزاء السابقة کما تتوقف علی وجود تلک الشرائط فی ظرفها،کذلک تتوقف علی بقائها إلی زمان الاجزاء اللاحقة فالالتزام بالشرط المتأخر فی أمثال الموارد مما لا مناص عنه و لا یحتاج إلی دلیل خاص فیکفی فیه نفس ما دل علی اشتراط هذه الواجبات بتلک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لحد الآن قد استطعنا ان نخرج بهاتین النتیجتین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مانع من الالتزام بالشرط المتأخر فی مرحلة الثبوت و لا محذور فیه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بوقوعه فی مرحلة الإثبات یحتاج إلی دلیل خاص و الا فمقتضی القاعدة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وقوعه فی الموردین السابقین کان علی طبق القاعدة</w:t>
      </w:r>
      <w:r>
        <w:rPr>
          <w:rFonts w:eastAsia="IRNazanin" w:cs="IRNazanin"/>
          <w:color w:val="111111"/>
          <w:sz w:val="28"/>
          <w:szCs w:val="28"/>
          <w:rtl w:val="true"/>
          <w:lang w:bidi="fa-IR"/>
        </w:rPr>
        <w:t>.</w:t>
      </w:r>
    </w:p>
    <w:p>
      <w:pPr>
        <w:pStyle w:val="Heading3"/>
        <w:numPr>
          <w:ilvl w:val="2"/>
          <w:numId w:val="1"/>
        </w:numPr>
        <w:rPr/>
      </w:pPr>
      <w:bookmarkStart w:id="64" w:name="__RefHeading___Toc3213633_1468164448"/>
      <w:bookmarkStart w:id="65" w:name="_Toc23"/>
      <w:bookmarkEnd w:id="64"/>
      <w:r>
        <w:rPr>
          <w:rtl w:val="true"/>
        </w:rPr>
        <w:t>الواجب المطلق و المشروط</w:t>
      </w:r>
      <w:bookmarkEnd w:id="6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خفی ان إطلاق المطلق و المشروط علی الواجب بما لهما من المعنی اللغوی،فالمطلق عبارة عن المرسل و عدم التقیید بشیء،و منه طلاق المرأة فانه بمعنی إرسالها عن قید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المشروط عبارة عن المقید بقید و المشدود به،و منه وجوب الحج بالإضافة إلی الاستطاعة،فانه مقید بها و مربوط،و لا یکون مطلقاً،و لیس للأصولیین اصطلاح خاص فیهما</w:t>
      </w:r>
    </w:p>
    <w:p>
      <w:pPr>
        <w:pStyle w:val="BookText"/>
        <w:rPr/>
      </w:pPr>
      <w:r>
        <w:rPr>
          <w:rFonts w:ascii="IRNazanin" w:hAnsi="IRNazanin" w:eastAsia="IRNazanin"/>
          <w:color w:val="111111"/>
          <w:sz w:val="28"/>
          <w:sz w:val="28"/>
          <w:szCs w:val="28"/>
          <w:rtl w:val="true"/>
          <w:lang w:bidi="fa-IR"/>
        </w:rPr>
        <w:t>بل هم یطلقون هذین اللفظین بما لهما من المعنی اللغوی کما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 قد یتصف بهما الوجوب فیکون مطلقا تارة و مشروطاً أخری،و ذلک کوجوب الحج،فانه مشروط بالإضافة إلی الاستطاعة، و مطلق بالإضافة إلی الزوال مثلا،و قد یتصف بهما الواجب کذلک کالصلاة فانها مقیدة بالطهارة و مطلقة بالإضافة إلی الإحرام مثلا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إطلاقهما علی الواجب فی المقام مبنی علی ضرب من المسامحة، و ذلک لأن الکلام فیه انما هو فی إطلاق الوجوب و اشتراطه لا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الکلام فی المقام انما هو فی إطلاق الحکم و اشتراطه سواء أ کان الحکم تکلیفیاً أم وضعیاً،و لیس الکلام فی إطلاق الواجب و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الإطلاق و التقیید امران إضافیان فیمکن أن یکون شیء واحد بالإضافة إلی شیء مطلقاً،و بالإضافة إلی آخر مقیداً،و ذلک کوجوب الصلاة مثلا حیث انه مطلق بالإضافة إلی الطهارة و مقید بالإضافة إلی الزوال،و هکذا،و وجوب الحج فانه مطلق بالإضافة إلی الزوال و مقید بالإضافة إلی الاستطاعة،و من الطبیعی ان هذا دلیل ظاهر علی ان الإطلاق و التقیید امران إضافیان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 النزاع المعروف الواقع بین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الاعلام و هو ان القیود المأخوذة فی لسان الأدلة هل ترجع إلی مفاد الهیئة أو إلی نفس المادة فنسب صاحب التقریر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 إلی المادة دون مفاد الهیئة و ان کان ظاهر القضیة الشرطیة بحسب المتفاهم العرفی هو رجوعها إلی مفاد الهیئة،ضرورة ان المتفاهم عرفاً من مثل قولنا ان جاءک زید فأکرمه هو ترتب وجوب الإکرام علی مجیئه و انه قید له دون الواجب،و کذا المتفاهم من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اعترف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الظهور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مقتضی القواعد العربیة و ان کان ذلک الا انه ادعی استحالة رجوع القید إلی مفاد الهیئة من ناحیة،و ادعی لزوم رجوعه إلی نفس المادة لباً من ناحیة أخری فهنا نقطتان من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استحالة رجوع القید إلی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لزوم رجوعه إلی المادة لباً أما النقطة الأولی فالبحث فیها یعود إلی دعاوی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تقریره کما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حاصله هو ان مفاد الهیئة معنی حرفی و المعنی الحرفی جزئی حقیقی،و من البدیهی ان الجزئی غیر قابل للتقیید،فان ما هو قابل له هو المعنی الکلی حیث یصدق علی حصص متعددة،و أما المعنی الجزئی فلا یعقل فیه الإطلاق و التقیید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یندفع أولا بما حققناه فی مبحث المعنی الحرفی من ان الحروف لم توضع للمعانی الجزئیة الحقیقیة حتی لا تکون قابلة للتقیید،و انما وضعت للدلالة علی تضییق المعانی الاسمیة و تخصیصها بخصوصیة ما،و من الواضح ان المعنی الاسمی بعد تخصیصه و تضییقه أیضا قابل للانطباق علی حصص و افراد کثیرة فی الخارج،و ذلک کما إذا کان أحد طرفی المعنی الحرفی کلیاً أو کلاهما مثل قولنا سر من البصرة إلی الکوفة،فان السیر کما کان قبل التضییق کلیاً قابلا للانطباق علی کثیرین،کذلک بعده،فعندئذ بطبیعة الحال یصیر المعنی الحرفی کلیاً بتبعه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ثانیاً ان التقیید علی قسمین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التقیید بمعنی التضییق و التخصیص و فی مقابلة الإطلاق بمعنی التوسعة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التعلیق و فی مقابله الإطلاق بمعنی التنجیز، و علیه فلو سلمنا ان المعنی الحرفی جزئی حقیقی الا ان الجزئی الحقیقی غیر قابل للتقیید بالمعنی الأول،و أما تقییده بالمعنی الثانی فهو بمکان من الوضوح بداهة انه لا مانع من تعلیق الطلب الجزئی المنشأ بالصیغة أو بغیرها علی</w:t>
      </w:r>
    </w:p>
    <w:p>
      <w:pPr>
        <w:pStyle w:val="BookText"/>
        <w:rPr/>
      </w:pPr>
      <w:r>
        <w:rPr>
          <w:rFonts w:ascii="IRNazanin" w:hAnsi="IRNazanin" w:eastAsia="IRNazanin"/>
          <w:color w:val="111111"/>
          <w:sz w:val="28"/>
          <w:sz w:val="28"/>
          <w:szCs w:val="28"/>
          <w:rtl w:val="true"/>
          <w:lang w:bidi="fa-IR"/>
        </w:rPr>
        <w:t>شیء کما إذا علق وجوب إکرام زید مثلا علی مجیئه حیث لا محذور فیه أبدا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المعنی الحرفی و ان کان کلیاً الا انه ملحوظ باللحاظ الآلی فلا یرد علیه الإطلاق و التقیید، لأنهما من شئون المعانی الملحوظة باللحاظ الاستقلالی،و بما ان معنی الهیئة معنی حرفی فلا یتصف بالإطلاق حتی یصلح للتقیید،و لأجل ذلک امتنع رجوع القید إلی مفاد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 ما حققناه فی مبحث الحروف بشکل موسع من ان ذلک أی المعنی الحرفی ملحوظ باللحاظ الآلی،و المعنی الاسمی ملحوظ باللحاظ الاستقلالی و إن کان کلاما مشهوریاً بین الأصحاب الا انه لا یبتنی علی أصل صحیح، و من ذلک ذکرنا هناک انه لا فرق بین المعنی الحرفی و المعنی الاسمی من هذه الناحیة أبداً،بل ربما یکون مورد الالتفات و التوجه استقلالاً هو خصوص المعنی الحرفی،و ذلک کما إذا علمنا بورود زید مثلا فی بلد و نعلم انه سکن فی مکان،و لکن لا نعلم المکان بخصوصه فنسأل عن تلک الخصوصیة التی هی منی الحرف،أو إذا علمنا وجود زید فی الخارج و قیامه،و لکن لا نعلم خصوصیة مکانه أو زمانه فنسأل عن تلک الخصوصیة،و هکذا ففی أمثال هذه الأمثلة المعنی الحرفی هو الملحوظ مستقلاً و المورد للتوجه و الالتفات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تفصیل ذلک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علی تقدیر تسلیم ان المعنی الحرفی لا بد ان یلحظ باللحاظ الآلی الا انه انما یمنع عن طرو التقیید علیه حین لحاظه کذلک و أما إذا قید المعنی أولا بقید،ثم لوحظ المقید آلیاً فلا محذور فیه أبداً،و علیه فلا مانع من ورود اللحاظ الآلی علی الطلب المقید فی رتبة سابقة علیه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العمدة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رجوع القید إلی مفاد الهیئة بما انه مستلزم لتفکیک الإنشاء عن المنشأ و الإیجاب عن الوجوب الّذی هو</w:t>
      </w:r>
    </w:p>
    <w:p>
      <w:pPr>
        <w:pStyle w:val="BookText"/>
        <w:rPr/>
      </w:pPr>
      <w:r>
        <w:rPr>
          <w:rFonts w:ascii="IRNazanin" w:hAnsi="IRNazanin" w:eastAsia="IRNazanin"/>
          <w:color w:val="111111"/>
          <w:sz w:val="28"/>
          <w:sz w:val="28"/>
          <w:szCs w:val="28"/>
          <w:rtl w:val="true"/>
          <w:lang w:bidi="fa-IR"/>
        </w:rPr>
        <w:t>مساوق لتفکیک الإیجاد عن الوجود فهو غیر معقول،و السبب فی ذلک هو انه لا ریب فی استحالة تفکیک الإیجاد عن الوجود فی التکوینیات حیث انهما واحد ذاتاً و حقیقة و الاختلاف بینهما انما هو بالاعتبار فلا یعقل التفکیک بینهما،و کذا الحال فی التشریعیات،بداهة انه لا فرق فی استحالة التفکیک بین الإیجاد و الوجود فی التشریع و التکوین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فإیجاب المولی و وجوبه انما یتحققان بنفس إنشائه فلا فرق بینهما الا بالاعتبار فبملاحظة فاعله إیجاب،و بملاحظة قابله وجوب،کما هو الحال فی الإیجاد و الوجود التکوینیین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فلا محالة یرجع القید إلی المادة دون الهیئة و إلا لزم تحقق الإیجاب دون الوجوب،و لازم ذلک انفکاکه عنه لفرض عدم إنشاء آخر فی البین،و مرده إلی تخلف الوجود عن الإیجاد و هو مستحیل فالنتیجة تعین رجوع القید إلی المادة بعد استحالة رجوعه إلی الهیئة لعدم ثالث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بما إلیک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المنشأ إذا کان هو الطلب علی تقدیر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ان لا یکون قبل حصوله طلب و بعث و الا لتخلف عن إنشائه و إنشاء امر علی تقدیر کالاخبار به بمکان من الإمکان کما یشهد به الوجدان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مصادرة ظاهرة و ذلک لأن الکلام انما هو فی إمکان هذا النحو من الإنشاء و انه کیف یمکن مع استلزامه تخلف الوجوب عن الإیجاب و هو مساوق لتخلف الوجود عن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محل الکلام هنا انما هو فی إمکان کون الإیجاد حالیاً و الوجود استقبالیاً و عدم إمکانه،فکیف یمکن ان یستدل علی إمکانه بنفس ذلک و هذا نظیر ما تقدم فی الجواب عن الشرط المتأخر من ان الشرط بوصف کونه متأخراً شرط،أو بوصف کونه معدوماً کذلک فلو تقدم کان خلفاً</w:t>
      </w:r>
    </w:p>
    <w:p>
      <w:pPr>
        <w:pStyle w:val="BookText"/>
        <w:rPr/>
      </w:pPr>
      <w:r>
        <w:rPr>
          <w:rFonts w:ascii="IRNazanin" w:hAnsi="IRNazanin" w:eastAsia="IRNazanin"/>
          <w:color w:val="111111"/>
          <w:sz w:val="28"/>
          <w:sz w:val="28"/>
          <w:szCs w:val="28"/>
          <w:rtl w:val="true"/>
          <w:lang w:bidi="fa-IR"/>
        </w:rPr>
        <w:t>فالصحیح ان یقال انه لا مدفع لهذا الإشکال بناءً علی نظریة المشهور من ان الإنشاء عبارة عن إیجاد المعنی باللفظ،ضرورة عدم إمکان تخلف الوجود عن الإیجاد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نظریتنا من ان الإنشاء عبارة عن إبراز الأمر الاعتباری النفسانیّ فی الخارج بمبرز من قول أو فعل کما حققناه فی مبحث الخبر و الإنشاء بشکل موسع یندفع الإشکال المذکور من أصله، و السبب فی ذلک هو أن المراد من الإیجاب سواء أ کان إبراز الأمر الاعتباری النفسانیّ أم کان نفس ذلک الأمر الاعتباری،فعلی کلا التقدیرین لا یلزم محذور من رجوع القید إلی مفاد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کلا من الإبراز و المبرز و البروز فعلی فلیس شیء منها معلقاً علی امر متأخر و هذا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فلان الاعتبار بما انه من الأمور النفسانیّة التعلیقیة یعنی ذات الإضافة کالعلم و الشوق و ما شاکلهما من الصفات الحقیقیة التی تکون کذلک فلا مانع من تعلقه بأمر متأخر کما یتعلق بأمر حالی،نظیر العلم فانه کما یتعلق بأمر حالی کذلک یتعلق بأمر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فکما یمکن تأخر المعلوم عن العلم زمناً کقیام زید غداً أو سفره أو نحو ذلک حیث أن العلم به حالی و المعلوم امر استقبالی،فکذلک یمکن تأخر المعتبر عن الاعتبار بان یکون الاعتبار حالیاً و المعتبر امراً متأخراً کاعتبار وجوب الصوم علی زید غداً أو نحو ذلک،فالتفکیک انما هو بین الاعتبار و المعتبر و لا محذور فیه أصلا،و لا یقاس ذلک بالتفکیک بین الإیجاد و الوجود فی التکوینیات أصلا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لما ذکرناه صحة الوصیة التملیکیة فلو قال الموصی هذه الدار لزید بعد وفاتی فلا شبهة فی تحقق الملکیة للموصی له بعد وفاته، مع ان الاعتبار فعلی،و من البدیهی ان هذا لیس الا من ناحیة ان الموصی اعتبر فعلا الملکیة للموصی له فی ظرف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یستشکل أحد</w:t>
      </w:r>
    </w:p>
    <w:p>
      <w:pPr>
        <w:pStyle w:val="BookText"/>
        <w:rPr/>
      </w:pPr>
      <w:r>
        <w:rPr>
          <w:rFonts w:ascii="IRNazanin" w:hAnsi="IRNazanin" w:eastAsia="IRNazanin"/>
          <w:color w:val="111111"/>
          <w:sz w:val="28"/>
          <w:sz w:val="28"/>
          <w:szCs w:val="28"/>
          <w:rtl w:val="true"/>
          <w:lang w:bidi="fa-IR"/>
        </w:rPr>
        <w:t>فی صحة تلک الوصیة حتی من القائلین برجوع القید إلی المادة دون الهیئة و توهم ان الملکیة فعلیة و لکن المملوک و هو العین الخارجیة مقیدة بما بعد الوفاة خاطئ جداً،فانه یقوم علی أساس قابلیة تقید الجواهر بالزمان، و من المعلوم ان الجواهر غیر قابلة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هذا فی الاعراض القائمة بها،کما إذا اعتبر المالک ملکیة المنفعة المتأخرة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فالأعیان الخارجیة التی هی من قبیل الجواهر غیر قابلة للتقدیر بالزمان و التحدید به،فان القابل للتقدیر و التحدید به انما هو المعنی الحدثی یعنی الاعراض و الأمور الاعتباریة کالضرب و القیام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 المنفعة قابلة للتقدیر بالزمان کمنفعة شهر أو سنة أو نحو ذلک،و علیه فلا مانع من اعتبار ملکیة المنفعة المتأخرة من الآن بان تکون الملکیة فعلیة و المملوک امراً متأخراً بل هو واقع فی باب الإجارة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النقطة الثانیة فقد استند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إثباتها بما حاصله ان الإنسان إذا توجه إلی شیء و التفت إلیه فلا یخلو من ان یطلبه أم لا و لا ثالث فی البین لا کلام علی الثانی،و علی الأول فائضاً لا یخلو من ان الفائدة تقوم بطبیعی ذلک الشیء من دون دخل خصوصیة من الخصوصیات فیها أو تقوم بحصة خاصة منه،و علی الأول فبطبیعة الحال یطلبه المولی علی إطلاقه و سعته و علی الثانی یطلبه مقیداً بقید خاص،لفرض عدم قیام المصلحة الا بالحصة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المقیدة بهذا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بصرف وجوده علی نحو السعة 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القید مرة یکون اختیاریاً،و مرة أخری غیر اختیاری،و علی الأول تارة یکون مورداً للطلب و البعث، و ذلک کالطهارة مثلا بالإضافة إلی الصلاة،و تارة أخری لا یکون کذلک بل أخذ مفروض الوجود،و ذلک کالاستطاعة بالإضافة إلی الحج،فان المولی لم یرد الحج مطلقا من المکلف و انما أراد حصة خاصة منه و هی</w:t>
      </w:r>
    </w:p>
    <w:p>
      <w:pPr>
        <w:pStyle w:val="BookText"/>
        <w:rPr/>
      </w:pPr>
      <w:r>
        <w:rPr>
          <w:rFonts w:ascii="IRNazanin" w:hAnsi="IRNazanin" w:eastAsia="IRNazanin"/>
          <w:color w:val="111111"/>
          <w:sz w:val="28"/>
          <w:sz w:val="28"/>
          <w:szCs w:val="28"/>
          <w:rtl w:val="true"/>
          <w:lang w:bidi="fa-IR"/>
        </w:rPr>
        <w:t>الحج من المکلف المستطیع،و علی الثانی فهو لا محالة أخذ مفروض الوجود فی مقام الطلب و الجعل،لعدم صحة تعلق التکلیف به،و ذلک کزوال الشمس مثلا بالإضافة إلی وجوب الصلاة،فان المولی لم یطلب الصلاة علی نحو الإطلاق،بل طلب 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الواقعة بعد زوال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التقادیر فالطلب فعلی و مطلق و المطلوب مقید من دون فرق بین کونه اختیاریاً أو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ذکرناه من رجوع القید بشتی ألوانه إلی المادة امر وجدانی لا ریب و لا 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من الطلب فی کلامه الشوق النفسانیّ فالامر و ان کان کما أفاده حیث أن تحقق الشوق النفسانیّ المؤکد تابع لتحقق مبادیه من التصور و التصدیق و نحوهما فی أفق النّفس،و لا یختلف باختلاف المشتاق إلیه فی خارج أفقها من ناحیة الإطلاق و التقیید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کون القید اختیاریاً و عدم کونه کذلک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کون القید أیضا مورداً للشوق و عدم کونه کذلک ثالثة بل ربما یکون القید مبغوضاً فی نفسه،و لکن المقید به مورد للطلب و الشوق و ذلک کالمرض مثلا،فانه رغم کونه مبغوضاً للإنسان المریض فمع ذلک یکون شرب الدواء النافع مطلوباً له و مورداً لشوقه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هذا فالامر و ان کان کذلک الا انه لیس من مقولة الحکم فی شیء،بداهة انه امر تکوینی نفسانی حاصل فی أفق النّفس من ملائمتها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لشیء أو ملائمة إحدی قواها له،فلا صلة بینه و بین الحکم الشرعی أبداً،کیف فان الحکم الشرعی امر اعتباری فلا واقع موضوعی له ما عدا اعتبار من بیده الاعتبار،و هو أمر تکوینی فله واقع موضوعی،و حصوله تابع لمبادئه من إدراک امر ملائم لإحدی القوی النفسانیّة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أراد من الطلب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 بمعنی الاختیار فیرد</w:t>
      </w:r>
    </w:p>
    <w:p>
      <w:pPr>
        <w:pStyle w:val="BookText"/>
        <w:rPr/>
      </w:pPr>
      <w:r>
        <w:rPr>
          <w:rFonts w:ascii="IRNazanin" w:hAnsi="IRNazanin" w:eastAsia="IRNazanin"/>
          <w:color w:val="111111"/>
          <w:sz w:val="28"/>
          <w:sz w:val="28"/>
          <w:szCs w:val="28"/>
          <w:rtl w:val="true"/>
          <w:lang w:bidi="fa-IR"/>
        </w:rPr>
        <w:t>علیه انه لا یتعلق بفعل الغیر حتی نبحث عن ان القید راجع إلیه أو إلی متعلقه بل قد ذکرنا فی مبحث الطلب و الإرادة انه لا یتعلق بفعل نفسه فی ظرف متأخر فضلا عن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فی ذلک ما تقدم بشکل موسع من ان الإرادة بهذا المعنی انما تعقل فی الأفعال المقدورة للإنسان التی یستطیع ان یعمل قدرته فیها و من المعلوم ان ما هو خارج عن إطار قدرته فلا یمکن تعلقها به،و فعل الغیر من هذا القبیل،و کذا فعل الإنسان نفسه إذا کان متأخراً زمناً،و علیه فلا یمکن الالتزام بتعلق هذه الإرادة بفعل الغیر فی مقام الطلب،أو فقل ان الآمر لا یخلو من ان یکون هو اللّه تعالی أو غیره،فعلی کلا التقدیرین لا یمکن تعلقها به اما علی الأول و ان أمکن للباری عز و جل ان یوجد الفعل عن الغیر لعموم قدرته الا ان ذلک ینافی اختیار العبد،بداهة ان الفعل عندئذ یوجد بإرادته تعالی و إعمال قدرته فلا معنی حینئذ لتوجیه التکلیف إلیه و اما علی الثانی فمن جهة ان فعل الغیر خارج عن قدرة الإنسان فلا معنی لاعمال قدرته بالإضافة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انه لا معنی لتقسیم الإرادة إلی التکوینیة و التشریعیة،بداهة انا لا نعقل للإرادة التشریعیة معنی فی مقابل الإرادة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الإشارة إلی هذه النواحی بشکل مفصل فلاحظ</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أراد بالطلب جعل الحکم و اعتباره أی اعتبار شیء علی ذمة المکلف حیث ان حقیقة الطلب کما ذکرناه سابقاً هی التصدی نحو حصول الشیء فی الخارج،و قد ذکرنا انه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 الاعتباری،و الاعتبار المذکور المبرز فی الخارج مصداق للثانی نظراً إلی ان الشارع تصدی نحو حصول الفعل من الغیر باعتباره علی ذمته و إبرازه فی الخارج بمبرز کصیغة الأمر أو ما شاکلها فان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ذلک فهو و ان کان فعلیاً دائماً سواء أ کان المعتبر أیضاً کذلک أو کان أمراً استقبالیاً الا انه أجنبی عن محل الکلام رأساً،فان محل</w:t>
      </w:r>
    </w:p>
    <w:p>
      <w:pPr>
        <w:pStyle w:val="BookText"/>
        <w:rPr/>
      </w:pPr>
      <w:r>
        <w:rPr>
          <w:rFonts w:ascii="IRNazanin" w:hAnsi="IRNazanin" w:eastAsia="IRNazanin"/>
          <w:color w:val="111111"/>
          <w:sz w:val="28"/>
          <w:sz w:val="28"/>
          <w:szCs w:val="28"/>
          <w:rtl w:val="true"/>
          <w:lang w:bidi="fa-IR"/>
        </w:rPr>
        <w:t>الکلام انما هو فی رجوع القید إلی المعتبر و عدم رجوعه إلیه لا إلی الاعتبار نفسه،ضرورة ان الاعتبار و الإبراز غیر قابلین للتقیید و التعلیق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 بالطلب ما تعلق به الاعتبار و هو المعتبر المعبر عنه بالوجوب تارة و بالإلزام تارة أخری فصریح الوجدان شاهد علی انه قابل للتقید کما انه قابل للإطلاق و ان الحال یختلف فیه باختلاف الموارد من هذه الناحیة بیان ذلک ان الفعل الّذی هو متعلق للوجوب مرة یکون ذا ملاک ملزم فعلا فلا یتوقف اشتماله علی الملاک المذکور و اتصافه بالحسن علی شیء من زمان أو زمانی ففی مثل ذلک بطبیعة الحال الوجوب المتعلق به فعلی فلا حالة منتظرة له أبداً و ان کان تحقق الفعل فی الخارج و إیجاده فیه یتوقف علی مقدمات،و ذلک کشرب الدواء مثلا للمریض،فانه ذو ملاک ملزم بالإضافة إلیه فعلا و ان کان تحققه فی الخارج یتوقف علی الإتیان بعدة مقدمات،و کالصلاة بعد دخول وقتها،فانها واجدة للملاک الملزم بالفعل و ان کان الإتیان بها فی الخارج یتوقف علی عدة أمور کتطهیر الثوب و البدن و الوضوء أو الغسل أو نحو 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فیما إذا کان الملاک فیه تاماً،و لکن وجوده و تحققه فی الخارج یتوقف علی مقدمات خارجة عن اختیار المکلف،و ذلک کالمریض مثلا حیث ان ملاک شرب الدواء فی حقه تام و لا حالة منتظرة له،و لکن تحصیله فعلا غیر ممکن لمانع خارجی من زمان أو زمانی،ففی مثل ذلک لا مانع من کون الإیجاب حالیاً و الواجب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هذا القبیل وجوب الصوم بعد دخول شهر رمضان بمقتضی الآیة الکریمة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الظاهر منها هو ان وجوب الصوم فعلی بعد دخول الشهر،و هذا لا یمکن الا بالالتزام بتمامیة ملاکه من اللیل بحیث لو تمکن المکلف من جر الیوم إلی الساعة لکان علیه ان یصوم،و کذا الحال</w:t>
      </w:r>
    </w:p>
    <w:p>
      <w:pPr>
        <w:pStyle w:val="BookText"/>
        <w:rPr/>
      </w:pPr>
      <w:r>
        <w:rPr>
          <w:rFonts w:ascii="IRNazanin" w:hAnsi="IRNazanin" w:eastAsia="IRNazanin"/>
          <w:color w:val="111111"/>
          <w:sz w:val="28"/>
          <w:sz w:val="28"/>
          <w:szCs w:val="28"/>
          <w:rtl w:val="true"/>
          <w:lang w:bidi="fa-IR"/>
        </w:rPr>
        <w:t>فی وجوب الحج بعد حصول الاستطاعة،فان الظاهر من قوله تعالی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وجوب الحج فعلی بعد فعلیة الاستطاعة،و ان کان المکلف غیر قادر علی الإتیان به الا بعد مجیء زمانه و هو یوم عرفة،و هذا لا ینافی کون الملاک فیه تاماً من حین تحقق الاستطاعة بحیث لو تمکن المکلف من جر یوم عرفة إلی الآن لکان علیه ان یحج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فالقید فی أمثال هذه الموارد یرجع إلی الواجب دون الوجوب،فالوجوب حالی و الواجب استقبالی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الملاک إذا کان تاماً فالوجوب فعلی سواء أ کان الواجب أیضا کذلک أم کان استقبالیاً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مرة أخری یکون ذا ملاک فی ظرف متأخر لا فعلا بمعنی ان ملاکه لا یتم الا بعد مجیء زمان خاص أو تحقق امر زمانی فی ظرف متأخر،ففی مثل ذلک لا یعقل أن یکون الوجوب المتعلق به فعلیاً بل لا محالة یکون تقدیریاً أی معلقاً علی فرض تحقق ماله الدخل فی الملاک بداهة ان جعل الوجوب فعلا لما لا یکون واجداً للملاک کذلک لغو محض فلا یمکن صدوره من المولی الحکیم،إذ مرده إلی عدم تبعیة الحکم للملاک و علی الجملة مضافا إلی ذلک الوجدان أصدق شاهد علی عدم وجود البعث الفعلی فی أمثال هذه الموارد،و لتوضیح ذلک نأخذ مثالا و هو ان المولی إذا التفت إلی الماء مثلا فقد یکون عطشه فعلا،و عندئذ فبطبیعة الحال یأمر عبده بإحضار الماء أی یعتبر علی ذمته إحضاره کذلک فیکون المعتبر کالاعتبار فعلیاً،و قد یکون عطشه فیما بعد ففی مثله لا محالة یعتبر علی ذمة عبده إحضار الماء فی ظرف عطشه لا قبل ذلک،لعدم الملاک له، فالاعتبار فعلی و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إحضار الماء علی ذمة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متأخر حیث انه علی تقدیر حصول العطش،و المفروض عدم حصوله بعد،و من الطبیعی ان فی مثل ذلک لو رجع القید إلی المادة و کان المعتبر کالاعتبار فعلیاً</w:t>
      </w:r>
    </w:p>
    <w:p>
      <w:pPr>
        <w:pStyle w:val="BookText"/>
        <w:rPr/>
      </w:pPr>
      <w:r>
        <w:rPr>
          <w:rFonts w:ascii="IRNazanin" w:hAnsi="IRNazanin" w:eastAsia="IRNazanin"/>
          <w:color w:val="111111"/>
          <w:sz w:val="28"/>
          <w:sz w:val="28"/>
          <w:szCs w:val="28"/>
          <w:rtl w:val="true"/>
          <w:lang w:bidi="fa-IR"/>
        </w:rPr>
        <w:t>لکان لغواً صرفاً و بلا ملاک و مقتض،و مرجعه إلی عدم تبعیة الحکم للملاک و هو خلف</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 الحکم الشرعی یختلف باختلاف القیود الدخیلة فی ملاکه فقد یکون فعلیاً لفعلیة ماله الدخل فی ملاکه،و قد یکون معلقاً علی حصول ما له الدخل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أضف إلی ذلک ظهور القضایا الشرطیة فی أنفسها فی ذلک أی رجوع القید إلی الهیئة دون المادة،و ذلک لأنها لو لم تکن نصاً فی هذا فلا شبهة فی ان المتفاهم العرفی منها هو تعلیق مفاد الجملة الجزائیة علی مفاد الجملة الشرطیة سواء أ کانت القضیة إخباریة أم کانت إنشائیة، اما الأولی فمثل قولنا ان کانت الشمس طالعة فالنهار موجود،فانها تدل علی تعلیق وجود النهار علی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الثانیة فمثل قولنا ان جاءک زید فأکرمه،فانها تدل علی تعلیق وجوب الإکرام علی مجیء زید و حمله علی کون الوجوب فعلیاً و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إلی المادة و هی الإکرام خلاف الظاهر جداً فلا یمکن الالتزام به بدون قرینة،بل یمکن دعوی ان ذلک غلط،فان أدوات الشرط لا تدل علی تعلیق المعنی الأفرادی و کیف کان فالصحیح هو ما ذهب إلیه المشهور من رجوع القید إلی الهیئة دون المادة،فما أفاده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رجوع القید إلی المادة دون الهیئة خاطئ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ان تکون الأحکام الشرعیة تابعة للملاکات فی أنفسها واضح،حیث ان الملاک القائم فی نفس الحکم قد یکون فعلیاً یدعو إلی جعله و اعتباره کذلک،و قد لا یکون فعلیاً و انما یحدث فی ظرف متأخر فالمولی فی مثله لا محالة یعتبره معلقاً علی مجیء وقت اتصافه بالملاک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کونها تابعة للملاکات فی متعلقاتها فالامر أیضا کذلک،لا لما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قد یکون المانع موجوداً من الطلب و البعث الفعلی فلا بد من التعلیق،</w:t>
      </w:r>
    </w:p>
    <w:p>
      <w:pPr>
        <w:pStyle w:val="BookText"/>
        <w:rPr/>
      </w:pPr>
      <w:r>
        <w:rPr>
          <w:rFonts w:ascii="IRNazanin" w:hAnsi="IRNazanin" w:eastAsia="IRNazanin"/>
          <w:color w:val="111111"/>
          <w:sz w:val="28"/>
          <w:sz w:val="28"/>
          <w:szCs w:val="28"/>
          <w:rtl w:val="true"/>
          <w:lang w:bidi="fa-IR"/>
        </w:rPr>
        <w:t>و ذلک لأن عدم فعلیة الأمر قد یکون من ناحیة عدم المقتضی،و ذلک کالصلاة قبل دخول الوقت،و الحج قبل الاستطاعة،و الصوم قبل دخول شهر رمضان و ما شاکل ذلک،فان فی أمثال هذه الموارد لا مقتضی للأمر فلو جعل فلا بد من جعله معلقاً علی فرض تحقق المقتضی له فی ظرفه و الا کان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یکون المقتضی موجوداً،و لکن لا یمکن الأمر فعلا من جهة وجود المانع،ففی مثل ذلک لا بأس بجعله معلقاً علی ارتفاعه فالنتیجة ان فی موارد عدم المقتضی لا مانع من جعل الحکم معلقاً علی فرض تحققه فی موطنه،کما انه لا مانع من جعله معلقا علی فرض ارتفاع المانع عند ثبوته أی المقتضی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 المولی ان المکلف لا یتمکن من الامتثال حین اتصاف الفعل بالمصلحة لکان علیه الأمر من الآن لیتهیأ لامتثاله فی ظرفه،و ذلک کما إذا افترضنا ان المولی یعلم من نفسه انه سیعطش بعد ساعة مثلا،و علم ان عبده لا یتمکن من إحضار الماء فی ذلک الوقت لمانع من الموانع،فانه یجب علیه ان یأمره بإحضاره فعلا قبل عروض العطش علیه،فیکون الوجوب حالیاً و الواجب استقبالیاً الا ان هذه الصورة خارجة عن محل الکلام إلی هنا قد استطعنا ان نخرج بهذه النتیجة و هی ان ما تقدم من الوجوه الأربعة لا یتم شیء منها فلا مانع من رجوع القید إلی مفاد الهیئة کما هو مقتضی ظاهر الجملة الشرطیة نعم فی خصوص الأحکام الوضعیّة قد تسالم الأصحاب علی بطلان التعلیق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تختلف نتیجة تلک الوجوه علی تقدیر تمامیتها باختلافها،فان مقتضی الوجه الأول و الثانی هو استحالة رجوع القید إلی الحکم الشرعی المستفاد من الهیئة فحسب باعتبار انه معنی حرفی و المعنی الحرفی غیر قابل للتقیید،اما من ناحیة انه جزئیّ أو من ناحیة انه ملحوظ بلحاظ آلی،و لا فرق فی ذلک بین کونه تکلیفیاً أو وضعیاً،</w:t>
      </w:r>
    </w:p>
    <w:p>
      <w:pPr>
        <w:pStyle w:val="BookText"/>
        <w:rPr/>
      </w:pPr>
      <w:r>
        <w:rPr>
          <w:rFonts w:ascii="IRNazanin" w:hAnsi="IRNazanin" w:eastAsia="IRNazanin"/>
          <w:color w:val="111111"/>
          <w:sz w:val="28"/>
          <w:sz w:val="28"/>
          <w:szCs w:val="28"/>
          <w:rtl w:val="true"/>
          <w:lang w:bidi="fa-IR"/>
        </w:rPr>
        <w:t>و لا یدلان علی استحالة رجوع القید إلی الحکم الشرعی المستفاد من المادة أصلا،کما فی مثل قوله إذا زالت الشمس فقد وجب الطهور و الصلاة، أو قال أحد ان مت فهذا ملک لک،و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الوجه الثالث هو استحالة رجوع القید إلی الحکم مطلقا سواء أ کان مستفاداً من الهیئة أم من المادة و سواء أ کان حکماً تکلیفیاً أم کان وضعیاً،بداهة ان انفکاک المنشأ عن الإنشاء لو کان محالا فهو فی الجمیع علی نسبة واحدة و مقتضی الوجه الرابع و ان کان هو عدم الفرق بین کون الوجوب مستفاداً من الهیئة أو من المادة الا انه یختص بالحکم التکلیفی فلا یعم الحکم الوضعی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نسب إلی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تقریراته مسألة ما إذا تردد امر القید بین رجوعه إلی الهیئة و رجوعه إلی المادة و استظهاره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رجوعه إلی المادة دون الهیئة و لکن غیر خفی ان هذا الکلام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یرتکز علی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التنزل عما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رجوع القید إلی الهیئة،إذ مع الاستحالة لا تصل النوبة إلی التردد و الاستظهار و اما علی کون الوجوب مستفاداً من جملة اسمیة،و علی هذا الفرض فان علم من الخارج ان القید راجع إلی المادة دون الهیئة وجب تحصیله،لفرض فعلیة وجوب المقید و إذا علم انه راجع إلی الهیئة دون المادة لم یجب تحصیله لفرض عدم فعلیة وجوبه،بل تتوقف فعلیته علی حصول القید،و ان لم یعلم ذلک و تردد امره بین رجوعه إلی المادة لیکون الوجوب فعلیاً،و رجوعه إلی الهیئة حتی لا یکون فعلیاً فهو مورد للنزاع و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الکلام هنا یقع فی مقامین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الأصول اللفظیة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الأصول العملیة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 فقد ذکر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التعادل و الترجیح انه إذا دار الأمر بین العام الشمولی و الإطلاق البدلی قدم العام الشمولی علی الإطلاق البدلی،و أفاد فی وجه ذلک ان دلالة العام علی العموم تنجیزیة فلا تتوقف علی ایة مقدمة خارجیة،و هذا بخلاف دلالة المطلق علی الإطلاق فانها تتوقف علی تمامیة مقدمات الحکمة و منها عدم البیان علی خلافه، و من الطبیعی ان عموم العام یصلح أن یکون بیاناً علی ذلک،و معه لا تتم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فالمقتضی فی طرف العام تام و هو وضعه للدلالة علی العموم،و انما الکلام فی وجود المانع عنه،و المفروض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طرف المطلق فالمقتضی غیر تام،فان تمامیته تتوقف علی تمامیة مقدمات الحکمة و هی لا تتم هنا،فان من جملتها عدم البیان علی خلافه و العام بیان 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متیناً جداً الا انه خارج عن محل الکلام،فان محل الکلام انما هو فیما إذا کان کل من الإطلاق البدلی و العموم الشمولی مستنداً إلی الإطلاق و مقدمات الحکمة،و فی مثل ذلک إذا دار الأمر بینهما هل هنا مرجح لتقدیم الإطلاق الشمولی علی البدلی فی مورد التعارض و الاجتماع فیه وجهان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 و استدل علیه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مفاد الهیئة إطلاق شمولی،فان معناه ثبوت الوجوب علی کل تقدیر أی تقدیری حصول القید و عدم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مفاد المادة إطلاق بدلی،فان معناه طلب فرد ما من الطبیعة التی تعلق بها الوجوب علی سبیل البدل،و علی ضوء هذا فإذا دار الأمر بین تقیید إطلاق الهیئة و تقیید إطلاق المادة تعین الثانی،و ذلک لأن رفع الید عن الإطلاق البدلی أولی من رفع الید عن الإطلاق الشمولی و غیر خفی ان هذا الوجه ینحل إلی دعویین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کبرویة و هی تقدیم الإطلاق الشمولی علی الإطلاق البدلی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w:t>
      </w:r>
    </w:p>
    <w:p>
      <w:pPr>
        <w:pStyle w:val="BookText"/>
        <w:rPr/>
      </w:pPr>
      <w:r>
        <w:rPr>
          <w:rFonts w:ascii="IRNazanin" w:hAnsi="IRNazanin" w:eastAsia="IRNazanin"/>
          <w:color w:val="111111"/>
          <w:sz w:val="28"/>
          <w:sz w:val="28"/>
          <w:szCs w:val="28"/>
          <w:rtl w:val="true"/>
          <w:lang w:bidi="fa-IR"/>
        </w:rPr>
        <w:t>مسألتنا هذه من صغریات تلک الکبری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الکبری بعد تسلیم ان المقام من صغریاتها بما إلیک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مفاد إطلاق الهیئة و ان کان شمولیاً بخلاف المادة الا انه لا یوجب ترجیحه علی إطلاقها،لأنه أیضاً کان بالإطلاق و مقدمات الحکمة،غایة الأمر انها تارة تقتضی العموم الشمولی و أخری البدلی،کما ربما یقتضی التعیین أحیاناً کما لا یخفی،و ترجیح عموم العام علی إطلاق المطلق انما هو لأجل کون دلالته بالوضع لا لکونه شمولیاً بخلاف المطلق فانه بالحکمة فیکون العام أظهر فیقدم علیه،فلو فرض انهما فی ذلک علی العکس فکان عام بالوضع دل علی العموم البدلی و مطلق بإطلاقه دل علی الشمول لکان العام یقدم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الکبری فی غایة الصحة و المتانة و لا مناص عنه،ضرورة ان الملاک فی الجمع الدلالی انما هو بأقوائیة الدلالة و الظهور،و من الطبیعی ان ظهور المطلق فی الإطلاق الشمولی لیس بأقوی من ظهوره فی الإطلاق البدلی، لفرض ان ظهور کل منهما مستند إلی تمامیة مقدمات الحکمة و بدونها فلا 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ظهور أحدهما مستنداً إلی الوضع و الآخر إلی مقدمات الحکمة قدم ما کان بالوضع علی ما کان بالمقدمات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اختار مقالة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تقدیم الإطلاق الشمولی علی الإطلاق البدلی،و خالف بذلک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 ذلک بأمور ثلاثة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الإطلاق الشمولی عبارة عن انحلال الحکم المعلق علی الطبیعة المأخوذة علی نحو مطلق الوجود فیتعدد الحکم بتعدد افرادها فی الخارج أو أحوالها و یثبت لکل فرد منها حکم مستقل،و ذلک مثل لا تکرم فاسقاً فان الفاسق لوحظ علی نحو مطلق الوجود موضوعاً لحرمة الإکرام فطبعاً</w:t>
      </w:r>
    </w:p>
    <w:p>
      <w:pPr>
        <w:pStyle w:val="BookText"/>
        <w:rPr/>
      </w:pPr>
      <w:r>
        <w:rPr>
          <w:rFonts w:ascii="IRNazanin" w:hAnsi="IRNazanin" w:eastAsia="IRNazanin"/>
          <w:color w:val="111111"/>
          <w:sz w:val="28"/>
          <w:sz w:val="28"/>
          <w:szCs w:val="28"/>
          <w:rtl w:val="true"/>
          <w:lang w:bidi="fa-IR"/>
        </w:rPr>
        <w:t>تتعدد الحرمة بتعدد وجوده خارجاً فیثبت لکل فرد منه حرمة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الإطلاق البدلی عبارة عن حکم واحد مجعول للطبیعة علی نحو صرف الوجود القابل للانطباق علی کل فرد من افرادها علی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الحکم فی الإطلاق الشمولی بما انه مجعول علی الطبیعة الملحوظة علی نحو مطلق الوجود فبطبیعة الحال ینحل بانحلالها و یتعدد بتعدد افرادها،و فی الإطلاق البدلی بما انه مجعول علی الطبیعة الملحوظة علی نحو صرف الوجود فلا محالة لا ینحل بانحلالها و لا یتعدد بتعدد وجودها بل هو حکم واحد ثابت لفرد 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ذلک هی تخییر المکلف فی تطبیق ذلک علی أی فرد منها شاء و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فإذا دار الأمر بین رفع الید عن الإطلاق البدلی و التحفظ علی الإطلاق الشمولی و بین العکس تعین الأول،و السبب فیه هو ان رفع الید عن الإطلاق البدلی لا یوجب الا تضییق سعة انطباقه علی افراده و تقییدها علی بعضها دون بعضها الآخر من دون تصرف فی الحکم الشرعی أصلا،و هذا بخلاف التصرف فی الإطلاق الشمولی،فانه یوجب رفع الید عن الحکم فی بعض افراده،و من المعلوم انه إذا دار الأمر بین التصرف فی الحکم و رفع الید عنه و بین رفع الید عن التوسعة مع المحافظة علی الحکم تعین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لو دار الأمر بین رفع الید عن إطلاق مثل أکرم عالماً و إطلاق مثل لا تکرم فاسقاً تعین رفع الید عن إطلاق الأول دون الثانی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 اما أولا فلان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الوجه لتقدیم الإطلاق الشمولی علی البدلی لا یصلح لذلک،فانه صرف استحسان عقلی فلا أثر له فی أمثال المقام،و لا یکون وجها عرفیاً للجمع بینهما،فان الملاک فی الجمع العرفی انما هو بأقوائیة الدلالة و الظهور و هی منتفیة فی المقام</w:t>
      </w:r>
    </w:p>
    <w:p>
      <w:pPr>
        <w:pStyle w:val="BookText"/>
        <w:rPr/>
      </w:pPr>
      <w:r>
        <w:rPr>
          <w:rFonts w:ascii="IRNazanin" w:hAnsi="IRNazanin" w:eastAsia="IRNazanin"/>
          <w:color w:val="111111"/>
          <w:sz w:val="28"/>
          <w:sz w:val="28"/>
          <w:szCs w:val="28"/>
          <w:rtl w:val="true"/>
          <w:lang w:bidi="fa-IR"/>
        </w:rPr>
        <w:t>و السبب فیه ان ظهور کل منهما فی الإطلاق بما انه مستند إلی مقدمات الحکمة فلا یکون أقوی من الآخر و بدون ذلک فلا موجب للتقدیم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انه لا شبهة فی حجیة الإطلاق البدلی فی نفسه،و لا یجوز رفع الید عنه بلا قیام دلیل أقوی علی خلافه،و حیث ان ظهور المطلق فی الإطلاق الشمولی لیس بأقوی من ظهوره فی البدلی فلا مقتضی لتقدیمه علیه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ثانیا فلان الإطلاق البدلی و ان کان مدلوله المطابقی ثبوت حکم واحد لفرد ما من الطبیعة علی سبیل البدل الا ان مدلوله الالتزامی ثبوت أحکام ترخیصیة متعددة بتعدد افرادها فإطلاقه من هذه الناحیة شمولی فلا فرق بینه و بین الإطلاق الشمولی من هذه الجهة،غایة الأمر ان شموله بالدلالة المطابقیة،و شمول ذاک بالدلالة الالتزامیة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قد ذکرنا غیر مرة ان الإطلاق عبارة عن رفض القیود و عدم دخلها فی الحکم،و علیه فإذا لم یقید الشارع حکمه بفرد خاص من الطبیعة بل جعل علی نحو صرف الوجود فلا محالة یستلزم عقلا ثبوت الترخیص شرعاً فی تطبیقها علی أی فرد من افرادها شاء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ذکرنا ان ثبوت حکم وجوبی بالإطلاق و علی نحو صرف الوجود یستلزم عقلا ثبوت الترخیص فی التطبیق شرعاً بالإضافة إلی تمام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ضوء هذا البیان فرفع الید عن الإطلاق البدلی أیضا یستلزم رفع الید عن الحکم و التصرف فیه،لفرض ان إطلاقه انما هو بدلی بالإضافة إلی الحکم الوجوبیّ و أما بالإضافة إلی الحکم الترخیصی فهو شمولی کالإطلاق الشمولی فلا فرق بینهما من هذه الناحیة أصلا فاذن لا وجه لترجیح أحدهما علی الآخر و مجرد اختلافهما فی نوع الدلالة لا یوجب الترجیح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الإطلاق فی کل من الشمولی و البدلی و ان توقف علی مقدمات الحکمة الا ان الإطلاق البدلی یزید علی الإطلاق</w:t>
      </w:r>
    </w:p>
    <w:p>
      <w:pPr>
        <w:pStyle w:val="BookText"/>
        <w:rPr/>
      </w:pPr>
      <w:r>
        <w:rPr>
          <w:rFonts w:ascii="IRNazanin" w:hAnsi="IRNazanin" w:eastAsia="IRNazanin"/>
          <w:color w:val="111111"/>
          <w:sz w:val="28"/>
          <w:sz w:val="28"/>
          <w:szCs w:val="28"/>
          <w:rtl w:val="true"/>
          <w:lang w:bidi="fa-IR"/>
        </w:rPr>
        <w:t>الشمولی بمقدمة واحدة،و تلک المقدمة هی إحراز تساوی افراد الطبیعة فی الوفاء بغرض المولی من دون تفاوت بینها فی ذلک أصلا،و السبب فیه ان مقدمات الحکمة تختلف زیادة و نقیصة باختلاف الموارد ففی موارد إثبات الإطلاق الشمول تکفی مقدمات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للطبیعة الجامعة دون حصة خاصة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المتکلم فی مقام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نصب قرینة علی الخلاف،فإذا تمت هذه المقدمات تم الإطلاق، و مقتضاه ثبوت الحکم لتمام افرادها علی اختلافها و مراتب تفاوتها،و ذلک کالنهی عن شرب الخمر مثلا،فانه بمقتضی إطلاقه یدل علی حرمة شرب کل فرد من افراده الطولیة و العرضیة علی اختلافها و تفاوتها من ناحیة الملاک شدة و ضعفاً و کالنهی عن قتل النّفس المحترمة،فان قضیة إطلاقه ثبوت الحرمة لقتل کل نفس محترمة مع تفاوتها من حیث الملاک لوضوح ان ملاک حرمة قتل نفس النبی أو الوصی أشد بمراتب من ملاک حرمة قتل نفس غیره،و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کالنهی عن الکذب،فانه یدل علی حرمة تمام افراده مع تفاوتها بتفاوت الملاک شدة و ضعفاً،فان الکذب علی اللّه أو رسوله أشد من الکذب علی غیره و کالنهی عن الزنا،فان الزنا بالمحارم أشد من الزنا بغیرها،و هکذا فالنتیجة ان مفاد الإطلاق الشمولی ثبوت الحکم لتمام الافراد بشتی اشکالها و ألوانها علی نسبة واحدة،و لا أثر لتفاوت الافراد فی الملاک شدة و ضعفاً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الإطلاق البدلی،فان ثبوته یتوقف علی مقدمة أخری زائداً علی المقدمات المذکورة و هی إحراز تساوی افراده من الخارج فی الوفاء بالغرض،و من الطبیعی انه لا یمکن إحراز ذلک مع وجود العام الشمولی علی خلافه حیث انه یکون صالحاً لبیان التعیین فی بعض الافراد و أشدیة الملاک فیه،و معه لا ینعقد الإطلاق البدلی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ان إحراز التساوی فی الوفاء بالغرض لیس مقدمة</w:t>
      </w:r>
    </w:p>
    <w:p>
      <w:pPr>
        <w:pStyle w:val="BookText"/>
        <w:rPr/>
      </w:pPr>
      <w:r>
        <w:rPr>
          <w:rFonts w:ascii="IRNazanin" w:hAnsi="IRNazanin" w:eastAsia="IRNazanin"/>
          <w:color w:val="111111"/>
          <w:sz w:val="28"/>
          <w:sz w:val="28"/>
          <w:szCs w:val="28"/>
          <w:rtl w:val="true"/>
          <w:lang w:bidi="fa-IR"/>
        </w:rPr>
        <w:t>رابعة فی قبال المقدمات الثلاث المتقدمة لکی یتوقف الإطلاق علیها، ضرورة انه یتحقق بنفس تلک المقدمات من دون حاجة إلی شیء آخر، و من المعلوم انه إذا تحقق فهو بنفسه کاف لإثبات التساوی فی ذلک بلا حاجة إلی دلیل آخر و بکلمة أخری إذا کان الحکم ثابتاً علی الطبیعة علی نحو صرف الوجود من دون ملاحظة وجود خاص و کان المولی فی مقام البیان و لم ینصب قرینة علی الخلاف فبطبیعة الحال کان إطلاق کلامه قرینة علی تساوی افرادها فی الوفاء بالملاک و الغرض،إذ لو کان بعض افرادها أشد ملاکاً من غیره و مشتملا علی خصوصیة زائدة لکان علی المولی البیان فمن عدم بیانه نستکشف عدم الفرق و عدم التفاوت بینها فی ذلک و مما یدلنا علی هذا ان المکلف لو شک فی صلاحیة فرد فی الوفاء بغرض المولی تمسک بالإطلاق لإثبات ذلک فاذن الإطلاقان متکافئان و متعارضان فلا وجه لتقدیم الشمولی علی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حجیة الإطلاق البدلی بالإضافة إلی جمیع الافراد تتوقف علی أن لا یکون هناک مانع عن انطباقه علی بعضها دون بعضها الآخر، بداهة انه لو کان هناک مانع عن ذلک فلا بد من رفع الید عنه و تقییده بغیره،و من المعلوم ان الإطلاق الشمولی فی مورد التصادق و الاجتماع صالح لأن یکون مانعاً منه فلو توقف عدم صلاحیته للمانعیة علی وجود الإطلاق البدلی و انطباقه علی ذلک لزم الدور،فالنتیجة ان المطلق الشمولی صالح لأن یکون مانعاً عن المطلق البدلی فی مورد المعارضة و الاجتماع دون العکس</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قد ظهر مما تقدم و حاصله هو ان ثبوت الإطلاق فی کلیهما یتوقف علی تمامیة مقدمات الحکمة کما عرفت،و لا مزیة لأحدهما علی الآخر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w:t>
      </w:r>
    </w:p>
    <w:p>
      <w:pPr>
        <w:pStyle w:val="BookText"/>
        <w:rPr/>
      </w:pPr>
      <w:r>
        <w:rPr>
          <w:rFonts w:ascii="IRNazanin" w:hAnsi="IRNazanin" w:eastAsia="IRNazanin"/>
          <w:color w:val="111111"/>
          <w:sz w:val="28"/>
          <w:sz w:val="28"/>
          <w:szCs w:val="28"/>
          <w:rtl w:val="true"/>
          <w:lang w:bidi="fa-IR"/>
        </w:rPr>
        <w:t>حجیة إطلاق المطلق فعلا و التمسک به کذلک فی مورد تتوقف علی عدم وجود معارض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من هذه الناحیة بین الإطلاق البدلی و الشمولی بداهة کما ان حجیة الأول فی مورد تتوقف علی عدم وجود مانع و معارض له،کذلک حجیة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حجیة الإطلاق البدلی تتوقف علی عدم وجود مانع ان أراد به توقفها علی مقدمة زائدة علی مقدمات الحکمة فقد عرفت خطأها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 به توقفها علی عدم وجود معارض فحجیة الإطلاق الشمولی أیضا کذلک فلا فرق بینهما من هذه الناحیة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ضوء هذین الجانبین هی ان فی مورد اجتماع الإطلاقین و تصادقهما کما أن الشمولی صالح لأن یکون مانعاً عن البدلی و مقیداً له بغیر ذلک المورد،کذلک البدلی صالح لأن یکون مانعاً عن الشمولی و مخصصاً له فلا ترجیح لأحدهما علی الآخر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هذا الوجه فی الحقیقة لیس وجهاً آخر فی قبال الوجه الثانی،بل هو تقریب له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 هی ان الکبری المتقدمة أی تقدیم الإطلاق الشمولی علی البدلی غیر تامة و لا دلیل علیها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تنزلنا عن ذلک و سلمنا الکبری المذکورة و هی تقدیم الإطلاق الشمولی علی البدلی الا أن المقام لیس من صغریاتها،و السبب فی ذلک هو ان تقدیم الإطلاق الشمولی علی البدلی فی مورد الاجتماع و التصادق انما هو فیما إذا کان التنافی و التکاذب بینهما بالذات بحیث لا یمکن کشفهما معاً عن مراد المولی فی مرحلة الإثبات،فعندئذ یمکن أن یقال بتقدیمه علیه بأحد الوجوه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التنافی بین الإطلاقین إذا کان بالذات فی مقام الإثبات فبطبیعة الحال یکشف عن التنافی بینهما فی مقام الثبوت بقانون التبعیة،و علیه فلا بد من تقدیم ما هو الأقوی و الأرجح علی</w:t>
      </w:r>
    </w:p>
    <w:p>
      <w:pPr>
        <w:pStyle w:val="BookText"/>
        <w:rPr/>
      </w:pPr>
      <w:r>
        <w:rPr>
          <w:rFonts w:ascii="IRNazanin" w:hAnsi="IRNazanin" w:eastAsia="IRNazanin"/>
          <w:color w:val="111111"/>
          <w:sz w:val="28"/>
          <w:sz w:val="28"/>
          <w:szCs w:val="28"/>
          <w:rtl w:val="true"/>
          <w:lang w:bidi="fa-IR"/>
        </w:rPr>
        <w:t>الآخر و هذا بخلاف محل الکلام هنا فانه لا تعارض و لا تکاذب بین الإطلاقین بالذات أصلا،بداهة انه لا مانع من ان یکون کل من الهیئة و المادة مطلقاً من دون ایة منافاة بینهما،و المنافاة انما جاءت من الخارج و هو العلم الإجمالی برجوع القید إلی إحداهما،و من الطبیعی ان هذا العلم الإجمالی لا یوجب تقدیم ما هو أقوی دلالة و ظهوراً علی غیره کیف حیث ان نسبته إلی کل واحدة منهما علی حد سواء فلا توجب أقوائیة إطلاق إحداهما لیقدم علی الأخری کما هو واضح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العلم الإجمالی تعلق برجوع القید إلی إحداهما، و من البدیهی ان کون إطلاق الهیئة شمولیاً و إطلاق المادة بدلیاً لا یوجب ذلک رجوع القید إلی الثانی دون الأول،لأن إحدی الحیثیتین تباین الأخری فان الجمع العرفی بینهما بتقدیم الشمولی علی البدلی انما هو فیما إذا کانت المعارضة بینهما ذاتاً و حقیقة،و اما إذا لم تکن کذلک کما هو المفروض فی المقام فمجرد العلم الإجمالی برجوع القید من الخارج إلی أحدهما لا یوجب تعین رجوعه إلی البدلی،لعدم الموجب لذلک أصلا لا عرفاً و لا عقلا،بل لو افترضنا حصول العلم الإجمالی بعروض التقیید من الخارج لأحد دلیلی الحاکم أو المحکوم لم توجب أقوائیة دلیل الحاکم لإرجاع القید إلی دلیل المحکوم و هذا لعله من الواضحات الأولیة،فالنتیجة فی نهایة الشوط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حیث لا تنافی بین إطلاق الهیئة و إطلاق المادة بالذات و الحقیقة،بل هو من ناحیة العلم الخارجی بعروض التقیید علی أحدهما فلا وجه لتقدیم إطلاق الهیئة علی المادة و ان فرض انه بالوضع فضلا عما إذا کان بمقدمات الحکمة و علیه فإذا کان التقیید المزبور بدلیل متصل فأوجب العلم الإجمالی الإجمال و عدم انعقاد أصل الظهور لفرض احتفاف الکلام بما یصلح للقرینیة،و إذا کان بدلیل منفصل فأوجب سقوط الإطلاقین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مجموع ما ذکرناه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صغری و کبری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ما یدعیه من رجوع القید إلی المادة دون الهیئة فحاصله ان القید لو عاد إلی الهیئة فهو کما یوجب رفع الید عن إطلاقها فکذلک یوجب رفع الید عن إطلاق المادة بمعنی انها لا تقع علی صفة المطلوبیة بدونه،لفرض عدم الوجوب قبل وجوده،و معه لا تکون مصداقاً للواجب،مثلا لو افترضنا أن وجوب إکرام زید مقید بمجیئه یوم الجمعة،فهذا بطبیعة الحال یستلزم تقیید الواجب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الإکرام یعنی انه یدل علی ان المطلوب لیس هو طبیعی الإکرام علی الإطلاق،بل هو حصة خاصة منه و هی الحصة الواقعة فی یوم الجمعة، مثلا الاستطاعة قید لوجوب الحج و هی تدل علی تقیید الواجب أیضاً بمعنی انه لیس هو طبیعی الحج علی نحو السعة و الإطلاق،بل هو حصة منه و هی الواقعة بعدها،و هذا بخلاف ما إذا رجع القید إلی المادة دون الهیئة فانه لا یلزم منه رفع الید عن الإطلاق فی طرف الهیئة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شبهة فی ان فی کل مورد إذا دار الأمر بین رفع الید عن إطلاق واحد و رفع الید عن إطلاقین تعین رفع الید عن الأول فالنتیجة علی ضوء هاتین الناحیتین هی تعین رجوع القید إلی المادة دون الهیئة و لکن ناقش فی ذلک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التقیید بمتصل دون ما إذا کان بمنفصل یعنی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ما جاء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الثانی دون الأول،و قد أفاد فی وجه ذلک ما إلیک نصه،و أما فی الثانی فلان التقیید و ان کان خلاف الأصل الا ان العمل الّذی یوجب عدم جریان مقدمات الحکمة و انتفاء بعض مقدماته لا یکون علی خلاف الأصل أصلا،إذ معه لا یکون هناک إطلاق کی یکون بطلان</w:t>
      </w:r>
    </w:p>
    <w:p>
      <w:pPr>
        <w:pStyle w:val="BookText"/>
        <w:rPr/>
      </w:pPr>
      <w:r>
        <w:rPr>
          <w:rFonts w:ascii="IRNazanin" w:hAnsi="IRNazanin" w:eastAsia="IRNazanin"/>
          <w:color w:val="111111"/>
          <w:sz w:val="28"/>
          <w:sz w:val="28"/>
          <w:szCs w:val="28"/>
          <w:rtl w:val="true"/>
          <w:lang w:bidi="fa-IR"/>
        </w:rPr>
        <w:t>العمل به فی الحقیقة مثل التقیید الّذی یکون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معنی لکون التقیید خلاف الأصل الا کونه خلاف الظهور المنعقد للمطلق ببرکة مقدمات الحکمة،و مع انتفاء المقدمات لا یکاد ینعقد له هناک ظهور کان ذاک العمل المشارک مع التقیید فی الأثر و بطلان العمل بإطلاق المطلق مشارکاً معه فی خلاف الأصل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توهم ان إطلاق المطلق کعموم العام ثابت و رفع الید عن العمل به تارة لأجل التقیید،و أخری بالعمل المبطل للعمل به و هو فاسد،لأنه لا یکون إطلاق الا فیما جرت هناک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التقیید بمنفصل و دار الأمر بین الرجوع إلی المادة أو الهیئة کان لهذا التوهم مجال حیث انعقد للمطلق إطلاق و قد استقر له ظهور و لو بقرینة الحکمة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وافق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القرینة المتصلة و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المتصلة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فیها إرجاع القید إلی نفس المادة لسببین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رجوع القید إلی المادة و لو کان ذلک فی ضمن رجوعه إلی المادة بما انها منتسبة و معروضة للنسبة الطلبیة متیقن علی کل حال و انما الشک فی رجوعه إلیها بعد الانتساب،و بما انه یحتاج إلی بیان زائد من ذکر نفس القید فالشک فیه یدفع بالإطلاق،و من ذلک یظهر ان ما نحن فیه لیس من قبیل احتفاف الکلام بما یصلح کونه قرینة،بداهة انه إنما یکون کذلک فیما إذا لم یکن التقیید محتاجاً إلی مئونة أخری مدفوعة بالإطلاق کما فی موارد إجمال القید مفهوماً،و موارد تعقب الجمل المتعددة بالاستثناء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فیما نحن فیه فحیث ان القدر المتیقن موجود فی البین و المفروض ان احتمال رجوع القید إلی المادة المنتسبة مدفوع بالإطلاق فلا</w:t>
      </w:r>
    </w:p>
    <w:p>
      <w:pPr>
        <w:pStyle w:val="BookText"/>
        <w:rPr/>
      </w:pPr>
      <w:r>
        <w:rPr>
          <w:rFonts w:ascii="IRNazanin" w:hAnsi="IRNazanin" w:eastAsia="IRNazanin"/>
          <w:color w:val="111111"/>
          <w:sz w:val="28"/>
          <w:sz w:val="28"/>
          <w:szCs w:val="28"/>
          <w:rtl w:val="true"/>
          <w:lang w:bidi="fa-IR"/>
        </w:rPr>
        <w:t>یمکن للمولی ان یکتفی بما ذکره من القید لو کان مراده تقیید المادة المنتسبة دون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القید إذا کان راجعاً إلی المادة بعد الانتساب فلا بد ان یؤخذ مفروض الوجود کما هو شأن کل واجب مشروط بالإضافة إلی شرطه و بما ان أخذ القید مفروض الوجود فی مقام الجعل و الاعتبار یحتاج إلی عنایة زائدة علی ذکر ذات القید و المفروض عدمها فبطبیعة الحال احتمال أخذه کذلک یدفع بإطلاق القید و انه لم یلحظ کذلک،و من هنا یظهر الفرق بین هذا الوجه و الوجه الأول و هو ان احتمال رجوع القید إلی مفاد الهیئة فی الأول یدفع بإطلاق المادة المنتسبة و فی الثانی بإطلاق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المنفصلة فلا یخلو الأمر من ان تکون القرینة المزبورة لفظیة أو لبیة،و أما إذا کانت لفظیة فحالها حال المتصلة فلا فرق بینهما من هذه الناحیة أصلا،بل الأمر فیها أوضح،لعدم جریان شبهة احتفاف الکلام بما یمکن أن یکون قرینة فیها،لأن المفروض انعقاد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کانت لبیة فیجری فیه الوجهان المذکوران لدفع الشک فی رجوع القید إلی المادة المنتسبة بإطلاق المادة أو إطلاق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مما ذکرناه انه إذا شک فی رجوع القید إلی الواجب أو الواجب فالإطلاق یقتضی رجوعه إلی الواجب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القید إذا کان قیداً للهیئة واقعاً فمرده إلی أخذه مفروض الوجود فی مقام الجعل و الاعتبار من دون فرق فی ذلک بین کون القید اختیاریاً أو غیر اختیاری،و إذا کان قیداً للمادة واقعاً فمرده إلی اعتبار تقید المادة به فی مقام الجعل و الإنشاء من دون فرق فی ذلک أیضا بین کون القید اختیاریاً أو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إذا کان غیر اختیاری فلا بد من أخذه مفروض الوجود،و ذلک لما تقدم من ان کون</w:t>
      </w:r>
    </w:p>
    <w:p>
      <w:pPr>
        <w:pStyle w:val="BookText"/>
        <w:rPr/>
      </w:pPr>
      <w:r>
        <w:rPr>
          <w:rFonts w:ascii="IRNazanin" w:hAnsi="IRNazanin" w:eastAsia="IRNazanin"/>
          <w:color w:val="111111"/>
          <w:sz w:val="28"/>
          <w:sz w:val="28"/>
          <w:szCs w:val="28"/>
          <w:rtl w:val="true"/>
          <w:lang w:bidi="fa-IR"/>
        </w:rPr>
        <w:t>القید غیر اختیاری لا یستلزم کون الفعل المقید به أیضاً کذلک،ضرورة ان القدرة علیه لا تتوقف علی القدرة علی قیده،فان الصلاة المتقیدة إلی القبلة مثلا مقدورة مع ان 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تقیید کل من الهیئة و المادة مشتمل علی خصوصیة مباینة لما اشتمل علیه الآخر من الخصوصیة،فان تقیید الهیئة مستلزم لأخذ القید مفروض الوجود،و تقیید المادة مستلزم لکون التقید به مطلوباً للمولی،و علی ضوء هذا الأساس فلیس فی البین قدر متیقن لنأخذ به و ندفع الزائد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قد سبق فی ضمن البحوث السالفة ان معنی الإطلاق هو رفض القیود عن شیء و عدم ملاحظتها معه لا وجوداً و لا عدماً،و علی ذلک فمعنی إطلاق الهیئة عدم اقتران مفادها عند اعتباره بوجود قید و لا بعدمه و فی مقابله تقییده بقید،فان مرده إلی ان المجعول فی طرفها هو حصة خاصة من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المقیدة بهذا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إطلاق المادة هو ان الواجب ذات المادة من دون ملاحظة دخل قید من القیود فی مرتبة موضوعیتها للحکم،و فی مقابله تقییدها بخصوصیة ما،فان مفاده هو ان المولی جعل حصة خاصة منها موضوعاً للحکم و متعلقاً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الحصة المقیدة بهذه الخصوصیة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النسبة بین تقیید المادة و تقیید الهیئة عموم من وجه فیمکن ان یکون شیء قیداً لمفاد الهیئة دون المادة،و ذلک کما إذا افترضنا ان القیام مثلا قید لوجوب الصلاة دونها،فعندئذ جاز الإتیان بالصلاة جالساً بعد تحقق القیام،بل لا مانع من تصریح المولی بذلک بقوله إذا قمت فصل قاعداً و کالاستطاعة،فانها قید لوجوب الحج دون الواجب و من هنا لو استطاع شخص و وجب الحج علیه و لکنه بعد ذلک أزال الاستطاعة باختیاره فحج متسکعاً صح حجه و برئت ذمته فلو کانت الاستطاعة</w:t>
      </w:r>
    </w:p>
    <w:p>
      <w:pPr>
        <w:pStyle w:val="BookText"/>
        <w:rPr/>
      </w:pPr>
      <w:r>
        <w:rPr>
          <w:rFonts w:ascii="IRNazanin" w:hAnsi="IRNazanin" w:eastAsia="IRNazanin"/>
          <w:color w:val="111111"/>
          <w:sz w:val="28"/>
          <w:sz w:val="28"/>
          <w:szCs w:val="28"/>
          <w:rtl w:val="true"/>
          <w:lang w:bidi="fa-IR"/>
        </w:rPr>
        <w:t>قیداً لنفس الحج أیضا لم یصح جزماً لفرض انتفاء قیده،و من هذا القبیل ما نسب إلی بعض من ان السفر قید للوجوب دون الواجب فلو کان المکلف مسافراً فی أول الوقت ثم حضر وجب علیه القصر دون التمام فالنتیجة انه لا ملازمة بین کون شیء قیداً للوجوب و کونه قیداً للواجب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یکون الشیء قیداً للهیئة دون المادة کما عرفت،و قد یکون قیداً للمادة دون الهیئة،و ذلک کاستقبال القبلة و طهارة البدن و اللباس و ما شاکل ذلک،فانها بأجمعها تکون قیداً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وجوبها و قد یکون قیداً لهما معاً،و ذلک کالوقت الخاصّ بالإضافة إلی الصلاة مثلا کزوال الشمس و غروبها و طلوع الفجر،فان هذه الأوقات من ناحیة کونها شرطاً لصحة الصلاة فهی قید لها و من ناحیة انها ما لم تتحقق لا یکون الوجوب فعلیاً فهی قید له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هذا البیان قد ظهر ان القید المردد بین رجوعه إلی المادة أو الهیئة ان کان متصلا فهو مانع عن أصل انعقاد الظهور،لفرض احتفاف الکلام بما یصلح للقرینیة،لوضوح ان القید المزبور علی أساس ما حققناه صالح لأن یکون قرینة علی تقیید کل منهما،و معه لا ینعقد الظهور لهما جزماً،فما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المقام غیر داخل فی کبری احتفاف الکلام بما یصلح للقرینیة یقوم علی أساس ما ذکره من وجود القدر المتیقن فی البین و هو تقیید المادة و الرجوع فی الزائد إلی الإطلاق و لکن قد تقدم خطأ ذلک و عرفتم ان رجوع القید إلی المادة یباین رجوعه إلی الهیئة فلیس الأول متیقناً،فاذن لا مناص من القول بالإجمال و دخول المقام فی تلک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رجوع القید إلی المادة و لو کان ذلک فی ضمن رجوعه إلی المادة المنتسبة متیقن فهو خاطئ جداً و ذلک لأن المراد من المادة المنتسبة هی المادة المتصفة بالوجوب،و المراد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تقییدها تقیید اتصافها به،و من الواضح ان هذا عبارة أخری عن تقیید مفاد الهیئة فلا یکون فی مقابله و لا مغایرة بینهما الا باللفظ،و قد سبق ان رجوع القید إلی المادة یباین رجوعه إلی الهیئة فلا متیقن فی البین 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المتیقن انما هو رجوع القید إلی ذات المادة الجامعة بین رجوعه إلیها قبل الانتساب و رجوعه إلیها بعد الانتساب،و اما رجوعه إلیها قبل الانتساب فهو کرجوعه إلیها بعده مشکوک فیه و لیس شیء منهما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عدم تحلیل معنی تقیید المادة فی مقابل تقیید الهیئة و ما هو محل النزاع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التقیید بالمتصل و أما إذا کان منفصلا فظهور کل منهما فی الإطلاق و ان انعقد الا ان العلم الإجمالی بعروض التقیید علی أحدهما أوجب سقوط کلیهما عن الاعتبار فلا یمکن التمسک بشیء منهما،و ذلک لما عرفت من ان معنی تقیید المادة مطابقة هو ان الواجب حصة خاصة منها فی مقابل إطلاقها و معنی تقیید الهیئة کذلک هو ان الوجوب حصة خاصة منه فی مقابل إطلاقها، و المدلول الالتزامی للمعنی الأول هو تعلق الوجوب بتقیید المادة به و المدلول الالتزامی للثانی هو أخذه مفروض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ان الحصتین المفروضتین متباینتان فتحتاج إرادة کل منهما إلی مئونة زائدة و عنایة أکثر،و لیست إحداهما متیقنة بالإضافة إلی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ضوئهما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إذا علم بان المولی أراد بدلیل منفصل إحدی الحصتین المزبورتین دون کلتیهما معاً فبطبیعة الحال لا یمکن التمسک بالإطلاق لا لدفع کون الوجوب حصة خاصة،و لا لدفع کون الواجب کذلک،و کذا لا یمکن التمسک به لا لنفی أخذ القید مفروض الوجود،و لا لنفی وجوب التقید به،ضرورة ان العلم الإجمالی کما یوجب وقوع التکاذب و التنافی</w:t>
      </w:r>
    </w:p>
    <w:p>
      <w:pPr>
        <w:pStyle w:val="BookText"/>
        <w:rPr/>
      </w:pPr>
      <w:r>
        <w:rPr>
          <w:rFonts w:ascii="IRNazanin" w:hAnsi="IRNazanin" w:eastAsia="IRNazanin"/>
          <w:color w:val="111111"/>
          <w:sz w:val="28"/>
          <w:sz w:val="28"/>
          <w:szCs w:val="28"/>
          <w:rtl w:val="true"/>
          <w:lang w:bidi="fa-IR"/>
        </w:rPr>
        <w:t>بین الإطلاقین من الناحیة الأولی،کذلک یوجب التکاذب و التنافی بینهما من الناحیة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التمسک بالإطلاق کما لا یمکن لنفی المدلول المطابقی للتقیید کذلک لا یمکن لنفی مدلوله الالتزامی،و ذلک لأن کلا منهما طرف للعلم الإجمالی من دون خصوصیة فی ذلک لأحدهما،و علیه فبطبیعة الحال یقع التکاذب بین الإطلاقین بالإضافة إلی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 هی بطلان الدعاوی المتقدمة و عدم واقع موضوعی لشیء منها و انها جمیعاً تقوم علی أساس عدم تنقیح ما هو محل النزاع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ادعاه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استلزام تقیید الهیئة تقیید المادة فهو مبتن علی أساس تخیل ان المراد من تقیید المادة هو عدم وقوعها علی صفة المطلوبیة الا بعد تحقق قید الهیئة،و قد تقدم ان هذا المعنی لیس المراد من تقییدها،بل المراد منه معنی آخر،و قد سبق انه لا ملازمة بینه و بین تقیید الهیئة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ادعاه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القرینة المنفصلة فمبنی علی توهم ان تقیید الهیئة و ان لم یستلزم تقیید المادة الا انه یوجب بطلان محل الإطلاق فیها،و هو کتقییدها فی الأثر،و لکن قد ظهر مما ذکرناه خطأ هذا التوهم و ان تقیید الهیئة کما لا یستلزم تقیید المادة کذلک لا یوجب بطلان محل الإطلاق فیها و علیه فالعلم الإجمالی بوجود القرینة المنفصلة الدالة علی تقیید أحدهما لا محالة یوجب سقوط کلا الإطلاقین عن الاعتبار بعد ما عرفت من عدم مزیة لأحدهما علی الآخر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ادعاه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مبتن علی أساس ان تقیید المادة متیقن و تقیید الهیئة یحتاج إلی خصوصیة زائدة و مئونة أکثر،و لکن</w:t>
      </w:r>
      <w:bookmarkStart w:id="66" w:name="pg13832_146111"/>
    </w:p>
    <w:p>
      <w:pPr>
        <w:pStyle w:val="BookText"/>
        <w:rPr/>
      </w:pPr>
      <w:bookmarkEnd w:id="66"/>
      <w:r>
        <w:rPr>
          <w:rFonts w:ascii="IRNazanin" w:hAnsi="IRNazanin" w:eastAsia="IRNazanin"/>
          <w:color w:val="111111"/>
          <w:sz w:val="28"/>
          <w:sz w:val="28"/>
          <w:szCs w:val="28"/>
          <w:rtl w:val="true"/>
          <w:lang w:bidi="fa-IR"/>
        </w:rPr>
        <w:t>قد تقدم فساد ذلک و ان تقیید کل منهما یحتاج إلی خصوصیة مباینة لخصوصیة الآخر فلیس فی البین قدر متیقن،و لا فرق فی ذلک بین موارد القرینة المتصلة و موارد القرینة المنفصلة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فی نقطة أخری و هی ان القرینة إذا کانت متصلة أوجبت إجمالهما من الأول،و إذا کانت منفصلة أوجبت سقوط إطلاقهما عن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 تقیید الهیئة لا یستلزم تقیید المادة بالمعنی الّذی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التقید تحت الطلب کغیره من الاجزاء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تقییدها و ان استلزم تقیید المادة بمعنی آخر و هو عدم وقوعها علی صفة المطلوبیة الا بعد تحقق قیدها الا انه غیر قابل للبحث حیث انه یترتب علی تقیید الهیئة قهراً و لا صلة له بمحل البحث أصلاً</w:t>
      </w:r>
      <w:r>
        <w:rPr>
          <w:rFonts w:eastAsia="IRNazanin" w:cs="IRNazanin"/>
          <w:color w:val="111111"/>
          <w:sz w:val="28"/>
          <w:szCs w:val="28"/>
          <w:rtl w:val="true"/>
          <w:lang w:bidi="fa-IR"/>
        </w:rPr>
        <w:t>.</w:t>
      </w:r>
    </w:p>
    <w:p>
      <w:pPr>
        <w:pStyle w:val="Heading3"/>
        <w:numPr>
          <w:ilvl w:val="2"/>
          <w:numId w:val="1"/>
        </w:numPr>
        <w:rPr/>
      </w:pPr>
      <w:bookmarkStart w:id="67" w:name="__RefHeading___Toc3213635_1468164448"/>
      <w:bookmarkStart w:id="68" w:name="_Toc24"/>
      <w:bookmarkEnd w:id="67"/>
      <w:r>
        <w:rPr>
          <w:rtl w:val="true"/>
        </w:rPr>
        <w:t>الواجب المعلق</w:t>
      </w:r>
      <w:bookmarkEnd w:id="68"/>
    </w:p>
    <w:p>
      <w:pPr>
        <w:pStyle w:val="BookText"/>
        <w:rPr/>
      </w:pPr>
      <w:r>
        <w:rPr>
          <w:rFonts w:ascii="IRNazanin" w:hAnsi="IRNazanin" w:eastAsia="IRNazanin"/>
          <w:color w:val="111111"/>
          <w:sz w:val="28"/>
          <w:sz w:val="28"/>
          <w:szCs w:val="28"/>
          <w:rtl w:val="true"/>
          <w:lang w:bidi="fa-IR"/>
        </w:rPr>
        <w:t>قسم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إلی واجب مشروط و هو ما یرجع القید فیه إلی مفاد الهیئة،و مطلق و هو ما یرجع القید فیه إلی مفاد المادة،ثم قسم المطلق إلی واجب منجز و هو ما کان الواجب فیه کالوجوب حالیاً،و معلق و هو ما کان الوجوب فیه حالیاً و الواجب استقبالیاً یعنی مقیداً بزمن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الواجب تارة مقید بقید متأخر خارج عن اختیار المکلف من زمان أو زمانی،و تارة أخری غیر مقید بقید کذلک،و علی الأول فالوجوب حالی و الواجب استقبالی،و علی الثانی فکلاهما حالی،و یمتاز هذا التقسیم عن التقسیم الأول فی نقطة واحدة و هی ان التقسیم الأول بلحاظ الوجوب،و هذا التقسیم بلحاظ الواجب،و علیه فتوصیف الواجب بالمطلق و المشروط توصیف بحال الغیر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أنکر هذا التقسیم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بأنا لا نعقل للواجب ما عدا المطلق و المشروط قسماً ثالثاً یکون هو 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غیر خفی ان 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للواجب المعلق یرجع فی الحقیقة إلی إنکاره للواجب المشروط عند المشهور دون الواجب المعلق عند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یری استحالة رجوع القید إلی مفاد الهیئة و تعین رجوعه إلی المادة فبطبیعة الحال الواجب المشروط عنده ما یکون الوجوب فیه حالیاً و الواجب استقبالیاً و هو بعینه الواجب المعلق عند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فالنزاع بینهما لا یتجاوز عن حدود اللفظ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أشکل علیه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إلیک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یقال انه لا وقع لهذا التقسیم،لأنه بکلا قسمیه من المطلق المقابل للمشروط،و خصوصیة کونه حالیاً أو استقبالیاً لا یوجبه ما لم یوجب الاختلاف فی المهم و الا لکثر تقسیماته لکثرة الخصوصیات و لا اختلاف فیه،فان ما رتبه علیه من وجوب المقدمة فعلا کما یأتی انما هو من أثر إطلاق وجوبه و حالیته لا من استقبالیة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التزام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التقسیم انما هو للتفصی عن الإشکال الّذی أورد علی وجوب الإتیان بالمقدمات قبل مجیء زمان الواجب کمقدمات الحج و ما شاکلها،و سیأتی بیانه فی ضمن البحوث الآتیة و ما علیه من النقد إن شاء اللّه تعالی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 یرد علیه هو أن المعلق لیس قسماً من الواجب المطلق فی مقابل المشروط بل هو قسم منه،و ذلک لما تقدم من ان وجوب کل واجب لا یخلو من ان یکون مشروطاً بشیء من زمان أو زمانی مقارن له أو متأخر عنه أو یکون غیر مشروط به کذلک و لا ثالث لهما،لاستحالة ارتفاع النقیضین،و علی الأول فالواجب مشروط،و علی الثانی مطلق،و علی هذا فلا بد من ملاحظة ان وجوب الحج مثلا مشروط بیوم عرفة أو مطلق، لا شبهة فی ان ذات الفعل و هو الحج مقدور للمکلف فلا مانع من تعلق</w:t>
      </w:r>
    </w:p>
    <w:p>
      <w:pPr>
        <w:pStyle w:val="BookText"/>
        <w:rPr/>
      </w:pPr>
      <w:r>
        <w:rPr>
          <w:rFonts w:ascii="IRNazanin" w:hAnsi="IRNazanin" w:eastAsia="IRNazanin"/>
          <w:color w:val="111111"/>
          <w:sz w:val="28"/>
          <w:sz w:val="28"/>
          <w:szCs w:val="28"/>
          <w:rtl w:val="true"/>
          <w:lang w:bidi="fa-IR"/>
        </w:rPr>
        <w:t>التکلیف به و کذا إیقاعه فی زمان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وجود الزمان فهو غیر مقدور له فلا یمکن وقوعه تحت التکلیف،و بما ان التکلیف لم یتعلق بذات الفعل علی الإطلاق و انما تعلق بإیقاعه فی زمن خاص فعلم من ذلک ان للزمان دخلا فی ملاکه و الا فلا مقتضی لأخذه فی موضوعه و علیه فبطبیعة الحال یکون مشروطاً به،غایة الأمر علی نحو الشرط المتأخر و من هنا إذا افترضنا عدم مجیء هذا الزمان الخاصّ و عدم تحققه فی الخارج من جهة قیام الساعة أو افترضنا ان المکلف حین مجیئه خرج عن قابلیة التکلیف بجنون أو نحوه کشف ذلک عن عدم وجوبه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قسم من الواجب المشروط بالشرط المتأخر لا من الواجب المطلق،فان المشروط بالشرط المتأخر علی نوعین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متعلق الوجوب فیه أمراً حالیاً،و قد یکون امراً استقبالیاً کالحج فی یوم عرفة،و کلاهما مشروط،فما سماه فی الفصول بالمعلق هو بعینه هذا النوع الثانی من المشروط بالشرط المتأخر،و علیه فجعله من المطلق خطأ محض و قد ذکرنا انه لا بأس بالالتزام به ثبوتاً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وقوعه فی الخارج یحتاج إلی دلیل،و قد أشرنا إلی ان ظاهر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و قد تحصل من ذلک انه لا یرد علی هذا التقسیم شیء عدا ما ذکرناه،و کیف کان فقد یقال کما قیل باستحالة هذا النوع من الواجب،و استدل علی ذلک بعدة وجوه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حکاه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معاصریه، و ملخصه ان الإرادة لا یمکن ان تتعلق بأمر متأخر بلا فرق بین الإرادة التکوینیة و التشریعیة،إذا لا فرق بینهما الا فی ان الأولی تتعلق بفعل نفس المرید،و الثانیة تتعلق بفعل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الإیجاب و الطلب بإزاء الإرادة المحرکة للعضلات نحو المراد،فکما ان الإرادة التکوینیة لا تنفک</w:t>
      </w:r>
    </w:p>
    <w:p>
      <w:pPr>
        <w:pStyle w:val="BookText"/>
        <w:rPr/>
      </w:pPr>
      <w:r>
        <w:rPr>
          <w:rFonts w:ascii="IRNazanin" w:hAnsi="IRNazanin" w:eastAsia="IRNazanin"/>
          <w:color w:val="111111"/>
          <w:sz w:val="28"/>
          <w:sz w:val="28"/>
          <w:szCs w:val="28"/>
          <w:rtl w:val="true"/>
          <w:lang w:bidi="fa-IR"/>
        </w:rPr>
        <w:t>عن المراد زمناً حیث انها لا تنفک عن التحریک و هو لا ینفک عن الحرکة خارجاً و ان تأخرت عنه رتبة،فکذلک الإرادة التشریعیة لا تنفک عن الإیجاب زمناً و هو غیر منفک عن تحریک العبد فی الخارج،و لازم ذلک استحالة تعلق الإیجاب بأمر استقبالی،لاستلزامه انفکاک الإیجاب عن التحریک و هو مستحیل،و بما ان الالتزام بالواجب المعلق یستلزم ذلک فلا محالة یکون محالا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بما هو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فیه ان الإرادة تتعلق بأمر متأخر استقبالی کما تتعلق بأمر حالی و هو أوضح من ان یخفی علی عاقل فضلا عن فاضل،ضرورة ان تحمل المشاق فی تحصیل المقدمات فیما إذا کان المقصود بعیدة المسافة و کثیرة المئونة لیس الا لأجل تعلق إرادته به و کونه مریداً له قاصداً إیاه لا یکاد یحمله علی التحمل الا ذلک،و لعل الّذی أوقعه فی الغلط ما قرع سمعه من تعریف الإرادة بالشوق المؤکد المحرک للعضلات نحو المراد،و توهم ان تحریکها نحو المتأخر مما لا یکاد و قد غفل عن ان کونه محرکاً نحوه یختلف حسب اختلافه فی کونه مما لا مئونة له کحرکة نفس العضلات أو مما له مئونة و مقدمات قلیلة أو کثیرة،فحرکة العضلات یکون أعم من ان یکون بنفسها مقصودة أو مقدمة له،و الجامع ان یکون نحو المقصود،بل مرادهم من هذا الوصف فی تعریف الإرادة بیان مرتبة الشوق الّذی یکون هو الإرادة و ان لم یکن هناک فعلا تحریک،لکون المراد و ما اشتاق إلیه کمال الاشتیاق امراً استقبالیاً غیر محتاج إلی تهیئة مئونة أو تمهید مقدمة،ضرورة ان شوقه إلیه ربما یکون أشد من الشوق المحرک فعلا نحو أمر حالی أو استقبالی محتاج إلی ذلک،هذا مع انه لا یکاد یتعلق البعث الا بأمر متأخر عن زمان البعث،ضرورة ان البعث انما یکون لإحداث الداعی للمکلف</w:t>
      </w:r>
    </w:p>
    <w:p>
      <w:pPr>
        <w:pStyle w:val="BookText"/>
        <w:rPr/>
      </w:pPr>
      <w:r>
        <w:rPr>
          <w:rFonts w:ascii="IRNazanin" w:hAnsi="IRNazanin" w:eastAsia="IRNazanin"/>
          <w:color w:val="111111"/>
          <w:sz w:val="28"/>
          <w:sz w:val="28"/>
          <w:szCs w:val="28"/>
          <w:rtl w:val="true"/>
          <w:lang w:bidi="fa-IR"/>
        </w:rPr>
        <w:t>إلی المکلف به بان یتصوره بما یترتب علیه من المثوبة و علی ترکه من العقوبة،و لا یکاد یکون هذا الا بعد البعث بزمان،فلا محالة یکون البعث نحو امر متأخر عنه بالزمان،و لا یتفاوت طوله و قصره فیما هو ملاک الاستحالة و الإمکان فی نظر العقل الحاکم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الإرادة مرتبة خاصة من الشوق الحاصل فی أفق النّفس،و هی المرتبة التی یکون من شأنها انبعاث القوة العاملة فی العضلات لتحریکها نحو المراد،غایة الأمر إذا کان امراً حالیاً فهی توجب تحریکها نحوه حالا،و إذا کان امراً استقبالیاً فان کانت له مقدمة خارجیة فکذلک،و ان لم تکن له مقدمة خارجیة غیر مجیء زمانه لم توجب التحریک،مع انه بهذه المرتبة الخاصة موجود فی عالم النّفس،فأخذ الوصف المزبور فی تعریف الإرادة انما هو للإشارة إلی انها عبارة عن تلک المرتبة الخاصة و ان لم توجب التحریک فعلا من جهة عدم الموضوع لا من جهة قصور فیها،فاذن لا مانع من تعلق الإرادة بأمر متأخر کما تتعلق بأمر حالی،و هذا لعله من الواضحات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انفکاک الوجوب عن متعلقه زماناً و تأخره عنه کذلک،بداهة ان الغرض من البعث انما هو احداث الداعی للمکلف نحو الفعل،و من الواضح ان الداعی إلی إیجاده انما یحصل بعد تصور الأمر و ما یترتب علیه،و هذا بطبیعة الحال یحتاج إلی زمان ما لو کان فی غایة القصر،فإذا جاز الانفکاک بینهما فی ذلک جاز فی زمن طویل أیضاً،لعدم الفرق بینهما فیما هو ملاک الاستحالة و الإمکان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لنا ان نتعرض لنقده علی الشکل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أرید بالإرادة الشوق النفسانیّ إلی شیء الحاصل فی أفق النّفس من ملائمتها له أو ملائمة إحدی قواها،و هی التی توجب هیجانها و میلها إلیه إلی ان بلغ حد العزم و الجزم</w:t>
      </w:r>
    </w:p>
    <w:p>
      <w:pPr>
        <w:pStyle w:val="BookText"/>
        <w:rPr/>
      </w:pPr>
      <w:r>
        <w:rPr>
          <w:rFonts w:ascii="IRNazanin" w:hAnsi="IRNazanin" w:eastAsia="IRNazanin"/>
          <w:color w:val="111111"/>
          <w:sz w:val="28"/>
          <w:sz w:val="28"/>
          <w:szCs w:val="28"/>
          <w:rtl w:val="true"/>
          <w:lang w:bidi="fa-IR"/>
        </w:rPr>
        <w:t>فقد تقدم فی ضمن البحوث السالفة ان الشوق النفسانیّ کما یتعلق بأمر حالی کذلک یتعلق بأمر استقبالی،و هذا لا یحتاج إلی إقامة برهان،بل هو امر وجدانی ضروری یعلمه کل ذی وجدان بمراجعة وجدانه،بل و لا مانع من تعلقه بالأمر الممتنع کالجمع بین الضدین أو النقیضین أو ما شاکل ذلک فضلا عن الأمر الممکن المتأخر،کاشتیاق الإنسان إلی دخول الجنة و التلبس بالملاذ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قد ذکرنا سابقاً بشکل موسع ان الإرادة بهذا المعنی مهما بلغت ذروتها من القوة و الشدة لا تکون علة تامة لتحریک العضلات نحو الفعل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بها الاختیار و إعمال القدرة فقد سبق الکلام فی ذلک بصورة موسعة و انها لا تتعلق بفعل الغیر بلا فرق بین اختیاره عز و جل و إعمال قدرته و اختیار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له تعالی إیجاد الفعل عن الغیر بإیجاد أسبابه و لکنه أجنبی عن تعلق مشیئته تعالی و اختیاره به مباشرة،بل قد عرفت انها لا تتعلق بفعل الإنسان نفسه إذا کان فی زمن متأخر فضلا عن فعل غیره و من هنا لا یمکن تعلقها بالمرکب من اجزاء طولیة زمناً و تدریجیة وجوداً دفعة واحدة الا علی نحو تدریجیة اجزائه،و ذلک کالصلاة مثلا، فانه لا یمکن إعمال القدرة علی القراءة قبل التکبیرة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 و من جانب آخر قد سبق منا أیضاً انه لا أصل للإرادة التشریعیة فی مقابل الإرادة التکوینیة سواء أ کانت الإرادة بمعنی الشوق النفسانیّ أو بمعنی الاختیار و إعمال القدرة،اما علی الأول فلان الإرادة عبارة عن ذلک الشوق الحاصل فی أفق النّفس،و من الطبیعی انه لا یختلف باختلاف متعلقه فقد یکون متعلقه امراً تکوینیاً و قد یکون امراً تشریعیاً و قد یکون فعل الإنسان نفسه و قد یکون فعل غیره،و تسمیة الأول بالإرادة التکوینیة،و الثانی بالتشریعیة لا تتعدی عن مجرد الاصطلاح بلا واقع موضوعی لها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w:t>
      </w:r>
    </w:p>
    <w:p>
      <w:pPr>
        <w:pStyle w:val="BookText"/>
        <w:rPr/>
      </w:pPr>
      <w:r>
        <w:rPr>
          <w:rFonts w:ascii="IRNazanin" w:hAnsi="IRNazanin" w:eastAsia="IRNazanin"/>
          <w:color w:val="111111"/>
          <w:sz w:val="28"/>
          <w:sz w:val="28"/>
          <w:szCs w:val="28"/>
          <w:rtl w:val="true"/>
          <w:lang w:bidi="fa-IR"/>
        </w:rPr>
        <w:t>الثانی فواضح،ضرورة ان إعمال القدرة لا تختلف باختلاف متعلقها،فان متعلقها سواء أ کان من التشریعیات أو التکوینیات فهو واحد حقیقة و ذاتاً فتحصل انا لا نعقل للإرادة التشریعیة معنی محصلا فی مقابل الإرادة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کما قیل ان المراد منها الطلب و البعث باعتبار انه یدعو المکلف إلی إیجاد الفعل فی الخارج و فیه ان تسمیة ذلک بالإرادة التشریعیة و ان کان لا بأس بها الا انه لا یمکن ترتب أحکام الإرادة التکوینیة علیه بداهة انه امر اعتباری فلا واقع موضوعی له ما عدا اعتبار من بیده الاعتبار فلا یقاس هذا بالإرادة و الاختیار أصلا،و لا جامع بینهما حتی یوجب تسریة حکم أحدهما إلی الآخر،فعدم تعلق الإرادة بالأمر المتأخر زمناً لا یستلزم عدم تعلقه به أیضاً،و قد تقدم ان ما اعتبره المولی قد یکون متعلقه حالیاً،و قد یکون استقبالیاً،و قد یکون کلاهما استقبالیاً،و ذلک کما إذا اعتبر شخص ملکیة منفعة داره مثلا لآخر بعد شهر،فان المعتبر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 استقبالی،و الحالی انما هو الاعتبار فحسب،و هذا ربما یتفق وقوعه فی باب الإجارة و فی باب الوصیة کالوصیة بالملک بعد الموت،و من الواضح انه لا فرق فی ذلک بین الأحکام التکلیفیة و الأحکام الوضعیّة،و قد تحصل من ذلک ان فی تسریة أحکام الإرادة علی الطلب و البعث مغالطة ظاهرة و لا منشأ لها إلا الاشتراک فی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انتهینا فی نهایة الشوط إلی هذه النتیجة و هی انه لا مانع من الالتزام بالواجب المعلق بالمعنی الّذی ذکرناه و هو کون وجوبه مشروطاً بشرط متأخر</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القیود الراجعة إلی الحکم المأخوذة فی موضوعه بشتی ألوانها تؤخذ مفروضة الوجود فی مقام</w:t>
      </w:r>
    </w:p>
    <w:p>
      <w:pPr>
        <w:pStyle w:val="BookText"/>
        <w:rPr/>
      </w:pPr>
      <w:r>
        <w:rPr>
          <w:rFonts w:ascii="IRNazanin" w:hAnsi="IRNazanin" w:eastAsia="IRNazanin"/>
          <w:color w:val="111111"/>
          <w:sz w:val="28"/>
          <w:sz w:val="28"/>
          <w:szCs w:val="28"/>
          <w:rtl w:val="true"/>
          <w:lang w:bidi="fa-IR"/>
        </w:rPr>
        <w:t>الاعتبار و الجعل فلا یجب علی المکلف تحصیل شیء منها و ان کان مقدوراً کالاستطاعة،و من الواضح ان فعلیة الحکم فی مثل ذلک انما هی بفعلیة تلک القیود فلا تعقل فعلیته قبل فعلیتها و تحققها فی الخارج،و علی هذا الأساس بنی علی استحالة الشرط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الکلام فی مسألة الشرط المتأخر بصورة مفصلة فی بیان ذلک الأساس و ما فیه من النقد و الإشکال فلا نعید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کما فی الکفایة من ان التکلیف مشروط بالقدرة، و علیه فلا بد أن یکون المکلف حین توجیه التکلیف إلیه قادراً فلو التزمنا بالواجب المعلق لزم عدم ذلک و جوابه واضح و هو ان القدرة المعتبرة فی صحة التکالیف انما هی قدرة المکلف فی ظرف العمل و ان لم یکن قادراً فی ظرف التکلیف</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الّذی دعا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الالتزام بالواجب المعلق هو عدة فوائد تترتب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دفع الإشکال عن إیجاب مقدمات الحج قبل الموسم،حیث یلزم علی المکلف تهیئة لوازم السفر و وسائل النقل و ما شاکل ذلک قبل مجیء زمان الواجب و هو یوم عرفة إذ لو لم نلتزم به لم یمکن الحکم بإیجابها قبل موسمه،کیف حیث ان وجوب المقدمة معلول لإیجاب ذیها فلا یعقل وجود المعلول قبل وجود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ضوء الالتزام بحالیة الوجوب فی أمثال هذا المورد یندفع الإشکال رأساً،و ذلک لأن فعلیة وجوب المقدمة تتبع فعلیة وجوب الواجب و ان لم یکن نفس الواجب فعلیاً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دفع الإشکال عن وجوب الغسل علی المکلف کالجنب أو الحائض لیلا لصوم غد،فانه لو لا التزام بحالیة الوجوب فی مثله کیف یمکن الالتزام بوجوب الغسل فی اللیل،مع أن الصوم لا یجب الا من حین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دفع الإشکال عن وجوب التعلم قبل دخول وقت</w:t>
      </w:r>
    </w:p>
    <w:p>
      <w:pPr>
        <w:pStyle w:val="BookText"/>
        <w:rPr/>
      </w:pPr>
      <w:r>
        <w:rPr>
          <w:rFonts w:ascii="IRNazanin" w:hAnsi="IRNazanin" w:eastAsia="IRNazanin"/>
          <w:color w:val="111111"/>
          <w:sz w:val="28"/>
          <w:sz w:val="28"/>
          <w:szCs w:val="28"/>
          <w:rtl w:val="true"/>
          <w:lang w:bidi="fa-IR"/>
        </w:rPr>
        <w:t>الواجب کتعلم أحکام الصلاة و نحوها قبل وقتها فلو لا وجوب تلک الصلوات قبل دخول أوقاتها لم یکن تعلم أحکامها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دفع الإشکال عن وجوب إبقاء الاستطاعة بعد أشهر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نأخذ بالمناقشة فیه و هی ان دفع الإشکال المزبور عن تلک الموارد و ما شاکلها لا یتوقف علی الالتزام بالواجب التعلیقی،إذ کما یمکن دفع الإشکال به یمکن دفعه بالالتزام بوجوبها نفسیاً،لکن لا لأجل مصلحة فی نفسها،بل لأجل مصلحة کامنة فی غیرها فیکون وجوبها للغیر لا بالغیر،اذن تکون هذه المقدمات واجبة مع عدم وجوب ذیها فعلاً، و مع الإغماض عن ذلک یمکن دفعه بالالتزام بحکم العقل بلزوم الإتیان بها بملاک إدراک العقل قبح تفویت الملاک الملزم فی ظرفه حیث انه لا یفرق فی القبح بین تفویت الملاک الملزم فی موطنه و مخالفة التکلیف الفعلی،فکما یحکم بقبح الثانی یحکم بقبح الأول،و بما انه یدرک ان الحج فی ظرفه ذو ملاک ملزم و انه لو لم یأت بمقدماته من الآن لفات منه ذلک الملاک یستقل بلزوم إتیانها قبل أوانه و لو بشهر أو أکثر أو أقل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ظواهر الأدلة فی مسألتی الحج و الصوم تساعد ما التزم به فی الفصول من کون الوجوب حالیاً و الواجب استقبالیاً،فان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فعلیة وجوب الحج عند فعلیة الاستطاعة،کما ان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فعلیة وجوب الصوم عند شهود الشهر،و الشهود کنایة عن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الحضور فی مقابل السفر،و أما رؤیة الهلال،و علی کلا التقدیرین فالآیة تدل علی تحقق وجوب الصوم عند تحقق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ظواهر الأدلة فی الصلوات الخمس لا تساعده،فان قوله علیه السلام إذا زالت الشمس فقد وجب الطهور و الصلاة ظاهر فی تحقق الوجوب بعد الزوال،</w:t>
      </w:r>
    </w:p>
    <w:p>
      <w:pPr>
        <w:pStyle w:val="BookText"/>
        <w:rPr/>
      </w:pPr>
      <w:r>
        <w:rPr>
          <w:rFonts w:ascii="IRNazanin" w:hAnsi="IRNazanin" w:eastAsia="IRNazanin"/>
          <w:color w:val="111111"/>
          <w:sz w:val="28"/>
          <w:sz w:val="28"/>
          <w:szCs w:val="28"/>
          <w:rtl w:val="true"/>
          <w:lang w:bidi="fa-IR"/>
        </w:rPr>
        <w:t>و کیف کان فقد ذکرنا ان الشرط المتأخر و ان کان ممکناً فی نفسه و لا مانع من الالتزام به الا ان وقوعه فی الخارج یحتاج إلی دلیل ففی کل مورد دل الدلیل علیه فهو و الا فلا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قلنا باستحالته فلا بد من رفع الید عن ظواهر تلک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ینبغی لنا ان نتکلم حول هذه المسألة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بإمکان الواجب التعلیقی و وقوعه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باستحالته أو عدم وقوعه و ان قلنا بإمکانه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فلا إشکال فی لزوم الإتیان بالمقدمات التی لو لم یأت بها لفات الواجب عنه فی ظرفه من دون فرق فیه بین القول بوجوب المقدمة شرعاً و القول بعدم وجوبها کذلک،أما علی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الثانی فلاستقلال العقل بذلک بعد إدراکه توقف الإتیان بالواجب علیها حیث ان وجوبه فعلی علی الفرض،و من المعلوم ان العقل یستقل فی مثله بلزوم امتثاله فلو توقف علی مقدمات حکم بلزوم الإتیان بها أیضاً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فعلی ضوء هذا القول لا فرق بین المقدمات التی لا بد من الإتیان بها قبل وقت الواجب کمقدمات الحج،و الغسل فی اللیل،و ما شاکل ذلک و بین غیرها من المقدمات العامة فیما إذا علم المکلف بأنه لو لم یأت بها قبله عجز عنها فی وقته،،فانه کما یحکم بلزوم الإتیان بالأولی یحکم بلزوم الإتیان بالثانیة،و لا فرق بینهما من هذه الناحیة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إلیه أشار ما فی الکفایة من أن الوجوب لو صار فعلیاً لوجب حفظ القدرة علی المقدمات فی مورد یعلم المکلف انه یعجز عن الإتیان بها فی زمن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لزوم الإتیان بتمام مقدمات الواجب المعلق قبل زمانه أو التحفظ علیها إذا کانت حاصلة فیما إذا علم المکلف بعدم تمکنه منها فی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المقدمات التی اعتبرت من قبلها القدرة الخاصة</w:t>
      </w:r>
    </w:p>
    <w:p>
      <w:pPr>
        <w:pStyle w:val="BookText"/>
        <w:rPr/>
      </w:pPr>
      <w:r>
        <w:rPr>
          <w:rFonts w:ascii="IRNazanin" w:hAnsi="IRNazanin" w:eastAsia="IRNazanin"/>
          <w:color w:val="111111"/>
          <w:sz w:val="28"/>
          <w:sz w:val="28"/>
          <w:szCs w:val="28"/>
          <w:rtl w:val="true"/>
          <w:lang w:bidi="fa-IR"/>
        </w:rPr>
        <w:t>و هی القدرة فی ظرف العمل فلا یجب تحصیلها قبل مجیء وقته،بل یجوز تفویتها اختیاراً،بل و لا مانع منه فی بعض الموارد بعد الوقت،و ذلک کإجناب الرّجل نفسه اختیاراً بمواقعة أهله بعد دخول وقت الصلاة و هو بعلم بعدم تمکنه من الطهارة المائیة بعده،فانه یجوز ذلک حیث ان القدرة المعتبرة هنا قدرة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القدرة علی الصلاة مع الطهارة المائیة إذا لم یقدم علی مواقعة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ستجیء الإشارة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إجناب نفسه بطریق آخر کالنوم أو نحوه فی الوقت مع علمه بعدم التمکن من الطهارة المائیة فلا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فالواجبات فی الشریعة الإسلامیة المقدسة تختلف من هذه الناحیة أی من ناحیة اعتبار القدرة فیها من قبل مقدماتها فقد تکون قدرة مطلقة،و قد تکون قدرة خاصة،فعلی الأول یجب الإتیان بها و لو قبل دخول وقتها دون الثانی،هذا بحسب مقام الثبوت و اما بحسب مقام الإثبات فالمتبع فی ذلک 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و هو ما إذا افترضنا استحالة الواجب المعلق أو قلنا بإمکانه و لکن فرضنا عدم مساعدة الدلیل علی وقوعه،و ذلک کوجوب تعلم الصبیان أحکام الصلاة و نحوها قبل البلوغ،إذ لو قلنا بعدم وجوبه علیهم کما هو الصحیح و ستجیء الإشارة إلیه فلازمه جواز تفویت الصلاة أول بلوغهم مقداراً من الزمن یتمکنون من التعلم فیه،و لا یمکن الالتزام بوجوب التعلم من ناحیة سبق وجوب الصلاة أو نحوها علی البلوغ و ان قلنا بإمکان الواجب المعلق،و ذلک لفرض عدم التکلیف علی الصبیان فالنتیجة أن الإشکال فی المقدمات المفوتة فی أمثال هذه الموارد،و انه کیف یمکن الحکم بوجوبها مع عدم وجوب 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التعرض لدفع الإشکال و بیان الأقوال فیه ینبغی تقدیم امرین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اشتهر بین الأصحاب من ان الامتناع بالاختیار لا ینافی</w:t>
      </w:r>
    </w:p>
    <w:p>
      <w:pPr>
        <w:pStyle w:val="BookText"/>
        <w:rPr/>
      </w:pPr>
      <w:r>
        <w:rPr>
          <w:rFonts w:ascii="IRNazanin" w:hAnsi="IRNazanin" w:eastAsia="IRNazanin"/>
          <w:color w:val="111111"/>
          <w:sz w:val="28"/>
          <w:sz w:val="28"/>
          <w:szCs w:val="28"/>
          <w:rtl w:val="true"/>
          <w:lang w:bidi="fa-IR"/>
        </w:rPr>
        <w:t>الاختیار عقاباً و ینافیه خطاباً فی غایة الصحة و المتانة فلو اضطر الإنسان نفسه باختیاره إلی ارتکاب محرم کما لو دخل فی الأرض المغصوبة أو ألقی نفسه من شاهق أو ما شاکل ذلک فعندئذ و ان کان التکلیف عنه ساقطاً،لکونه لغواً صرفاً بعد فرض خروج الفعل عن اختیاره،و أما عقابه فلا قبح فیه أصلا و ذلک لأن هذا الاضطرار حیث انه منته إلی الاختیار فلا یحکم العقل بقبحه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فی هذه القاعدة طائفتان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أبی هاشم المعتزلی ان الامتناع بالاختیار لا ینافی الاختیار عقاباً و خطاباً،و کان للمولی فی المثالین المذکورین ان ینهی عن التصرف فی مال الغیر بدون اذنه،و یأمر بحفظ نفسه بدعوی انه لا مانع من التکلیف بغیر المقدور إذا کان مستنداً إلی سوء اختیاره،و یظهر اختیار هذا القول من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هذا القول ادعی جماعة منافاته للاختیار عقاباً و خطاباً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الخطاب فهو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لغو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العقاب فلأنه عقاب علی غیر مقدور و هو قبیح عقلا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القول الأول فلان الغرض من التکلیف هو احداث الداعی للمکلف بالإضافة إلی المکلف به،و علیه فان کان المکلف به مقدوراً لم یکن التکلیف به لغواً حیث انه یمکن ان یصیر داعیاً إلیه،و ان لم یکن مقدوراً کان التکلیف به لغواً محضاً،لعدم إمکان کونه داعیاً،و من الواضح انه لا فرق فی هذه النقطة بین ان یکون مستند عدم القدرة سوء الاختیار أو غیره،بداهة ان عدم القدرة المسبب عن سوء الاختیار لا یصحح تکلیف المولی لغیر القادر و إلا لجاز للمولی ان یأمر عبده بالجمع بین الضدین معلقا علی امر اختیاری کالصعود علی السطح أو نحو ذلک و هو باطل قطعاً حتی عند القائل بهذا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القول الثانی فلان الخطاب و ان کان لغواً کما عرفت الا انه لا مانع من</w:t>
      </w:r>
    </w:p>
    <w:p>
      <w:pPr>
        <w:pStyle w:val="BookText"/>
        <w:rPr/>
      </w:pPr>
      <w:r>
        <w:rPr>
          <w:rFonts w:ascii="IRNazanin" w:hAnsi="IRNazanin" w:eastAsia="IRNazanin"/>
          <w:color w:val="111111"/>
          <w:sz w:val="28"/>
          <w:sz w:val="28"/>
          <w:szCs w:val="28"/>
          <w:rtl w:val="true"/>
          <w:lang w:bidi="fa-IR"/>
        </w:rPr>
        <w:t>العقاب،و ذلک لأن المکلف حیث کان متمکناً فی بدایة الأمر ان لا یجعل نفسه مضطراً إلی ارتکاب الحرام و مع ذلک لو جعل نفسه کذلک بسوء اختیاره و ارتکب الحرام حکم العقل باستحقاقه العقاب لا محالة،لأنه منته إلی اختیاره،و من الطبیعی ان العقل لا یفرق فی استحقاق العقاب علی فعل الحرام بین کونه مقدور الترک بلا واسطة أو معها،و انما یحکم بقبح استحقاقه علی ما لا یکون مقدوراً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الامتناع بالاختیار لا ینافی الاختیار عقاباً و ینافیه 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تستعمل هذه القاعدة فی مقام نقد نظریة الجبر و عدم الاختیار للعبد،و لکنه بمعنی آخر،و الفرق بین المعنیین هو ان المراد من الامتناع هنا الامتناع الوقوعی،و المراد من الامتناع هناک هو الامتناع بالغیر و هو اختیار العبد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الکلام فیها من هذه الناحیة بشکل موسع عند ما تعرضنا لنظریة الجبر و نقدها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حکم العقل باستحقاق العقاب بین مخالفة التکلیف الإلزامی الفعلی و بین تفویت حقیقة التکلیف و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الملاک التام الملزم الّذی یدعو المولی إلی اعتبار الإیجاب تارة،و إلی جعل التحریم تارة أخری، فإذا أحرز العبد ذلک الملاک فی فعل و ان علم بعدم التکلیف به استحق العقاب علی تفویته من دون فرق فی ذلک بین أن یکون المانع من التکلیف قصوراً فی ناحیة المولی نفسه،کما إذا کان غافلا أو نائماً و اتفق فی هذا الحال غرق ولده أو حرقه و کان عبده متمکناً من إنقاذه،فعندئذ لو خالف و لم ینقذه فلا شبهة فی استحقاقه العقاب،أو قصوراً فی ناحیة العبد،کما إذا علم بان الملاک تام فی ظرفه و انه لو لم یحفظ قدرته علیه لم یکن قابلا لتوجیه التکلیف إلیه،فعندئذ لو خالف و عجز فی ظرف التکلیف عن امتثاله، فعجزه هذا و ان کان مانعاً عن توجه التکلیف إلیه،لعدم القدرة الا انه</w:t>
      </w:r>
    </w:p>
    <w:p>
      <w:pPr>
        <w:pStyle w:val="BookText"/>
        <w:rPr/>
      </w:pPr>
      <w:r>
        <w:rPr>
          <w:rFonts w:ascii="IRNazanin" w:hAnsi="IRNazanin" w:eastAsia="IRNazanin"/>
          <w:color w:val="111111"/>
          <w:sz w:val="28"/>
          <w:sz w:val="28"/>
          <w:szCs w:val="28"/>
          <w:rtl w:val="true"/>
          <w:lang w:bidi="fa-IR"/>
        </w:rPr>
        <w:t>یستحق العقاب علی تفویت الغرض الملزم فیه حیث کان قادراً علی حفظ قدرته و استیفائه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فرق عند العقل فی الحکم باستحقاق العقاب بین مخالفة التکلیف الفعلی و بین تفویت الغرض الملزم فیما لا یمکن جعل التکلیف علی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هنا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التعلم من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فالکلام فیه تارة یقع فی مقام الثبوت،و أخری فی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الکلام فی مقام الثبوت فیتصور علی وجوه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ملاک الواجب تاماً و القدرة المأخوذة فیه من قبل مقدماته هی القدرة العقلیة و غیر دخیلة فی ملاکه و ذلک کحفظ بیضة الإسلام أو حفظ النّفس المحترمة أو ما شاکل ذلک إذا افترضنا ان المکلف علم بأنه لو تحفظ علی قدرته هذه أو لو أوجد المقدمة الفلانیة لتمکن من حفظ بیضة الإسلام أو النّفس المحترمة بعد شهر مثلا و الا لم یقدر علیه ففی مثل ذلک بطبیعة الحال یستقل العقل بوجوب التحفظ علیها أو بلزوم الإتیان بها لئلا یفوته الملاک الملزم فیه فی ظرفه،و قد عرفت عدم الفرق فی حکم العقل باستحقاق العقاب بین مخالفة الأمر أو النهی الفعلی و تفویت الملاک الملزم،و کذا الحال لو کان عدم فعلیة التکلیف من ناحیة عدم دخول الوقت أو عدم حصول الشرط إذا افترضنا ان ملاک الواجب تام فی ظرفه،و القدرة فیه شرط عقلی فلا دخل لها بملاکه أصلا،و ذلک کما إذا فرض ان ملاک الحج مثلا تام فی وقته و قد أحرزه المکلف و لم یکن التکلیف المتعلق به فعلیاً اما من ناحیة استحالة الواجب التعلیقی أو من ناحیة عدم مساعدة الدلیل علیه ففی مثله لا محالة یحکم العقل بوجوب الإتیان بتمام مقدماته التی لها دخل فی تمکن المکلف من امتثاله فی ظرفه</w:t>
      </w:r>
    </w:p>
    <w:p>
      <w:pPr>
        <w:pStyle w:val="BookText"/>
        <w:rPr/>
      </w:pPr>
      <w:r>
        <w:rPr>
          <w:rFonts w:ascii="IRNazanin" w:hAnsi="IRNazanin" w:eastAsia="IRNazanin"/>
          <w:color w:val="111111"/>
          <w:sz w:val="28"/>
          <w:sz w:val="28"/>
          <w:szCs w:val="28"/>
          <w:rtl w:val="true"/>
          <w:lang w:bidi="fa-IR"/>
        </w:rPr>
        <w:t>و إلا لفاته الملاک الملزم باختیاره،حیث انه یعلم بأنه لو لم یأت بها لصار عاجزاً عن إتیان الواجب فی وقته،و بما ان عجزه مستند إلی اختیاره فیدخل فی کبری القاعدة الآنفة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 عقاباً، فعندئذ یستحق العقاب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ترک المقدمة فی أمثال المقام حیث انه یؤدی إلی تعجیز المولی عن تکلیفه مع ثبوت المقتضی له فبطبیعة الحال یحکم العقل بعدم جوازه و بقبح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فی کل مورد علم المکلف بتمامیة ملاک الواجب فی ظرفه و علم بأنه لو ترک مقدمة من مقدماته قبل وقته أو شرطه لعجز عن إتیانه فیه فلا محالة یحکم العقل بلزوم إتیانها لفاقدها فی أول أزمنة الإمکان لتحصیل القدرة علی الواجب،و وجوب حفظها لواجدها،لا من ناحیة ان ترکها یؤدی إلی ترک الواجب الفعلی،لفرض ان الواجب لیس بفعلی لا قبل الوقت کما هو واضح،و لا بعده لعدم تمکنه و عجزه عن القیام به،بل من ناحیة انه یؤدی إلی تفویت الغرض الملزم،و قد عرفت حکم العقل بقبحه و استحقاق العقاب علیه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یمکن استکشاف الحکم الشرعی من هذا الحکم العقلی بوجوب المقدمة بقاعدة الملازمة فیه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بدعوی ان حکم العقل بذلک دلیل علی جعل الشارع الإیجاد للمقدمة حفظاً للغرض فیکون ذلک الجعل متمماً للجعل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الوجه الثانی،و السبب فی ذلک ان مثل هذا الحکم العقلی لا یعقل ان یکون کاشفاً عن جعل حکم شرعی مولوی فی مورده،بداهة انه لغو صرف،فان حکم العقل باستحقاق العقوبة علی تقدیر المخالفة و تفویت الغرض یکفی فی لزوم حرکة العبد و انبعاثه نحو الإتیان بالمقدمات،کما هو الحال فی مطلق موارد حکمه بحسن الإطاعة و قبح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الملازمة بین الحکمین</w:t>
      </w:r>
    </w:p>
    <w:p>
      <w:pPr>
        <w:pStyle w:val="BookText"/>
        <w:rPr/>
      </w:pPr>
      <w:r>
        <w:rPr>
          <w:rFonts w:ascii="IRNazanin" w:hAnsi="IRNazanin" w:eastAsia="IRNazanin"/>
          <w:color w:val="111111"/>
          <w:sz w:val="28"/>
          <w:sz w:val="28"/>
          <w:szCs w:val="28"/>
          <w:rtl w:val="true"/>
          <w:lang w:bidi="fa-IR"/>
        </w:rPr>
        <w:t>فی مقام الإثبات انما تکون فیما إذا کان العقل مدرکاً لملاک الحکم من المصلحة أو المفسدة غیر المزاحمة،و أین ذلک من إدراکه استحقاق العقاب کما فی المقام،فما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جداً،و علیه فلو ورد حکم من الشارع فی أمثال هذا المورد لکان إرشاداً إلی حکم العقل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انتهینا إلی هذه النتیجة و هی ان فی أمثال هذه الموارد لا إشکال فی حکم العقل بوجوب الإتیان بالمقدمة قبل وجوب ذیها و علی ضوئها یندفع الإشکال عن کثیر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وجوب الإتیان بمقدمات الحج قبل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کانت القدرة فیه شرطا شرعیاً و دخیلة فی ملاکه و هذا یتصور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الشرط هو القدرة المطلقة علی 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الشرط هو القدرة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القدرة بعد حصول شرط خاص من شرائط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الشرط هو القدرة فی وقت الواجب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 فحاله حال ما إذا کانت القدرة شرطاً عقلیاً حرفاً بحرف الا فی نقطة واحدة و هی ان القدرة إذا کانت شرطا عقلیاً لم یکن لها دخل فی ملاک الواجب فانه تام فی کلتا الحالتین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التمکن و عدمه، و إذا کانت شرطاً شرعیاً،کان لها دخل فی ملاکه،و لا ملاک له فی حال عدم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هذه النقطة غیر فارقة فیما نحن فیه،و ذلک لأن الشرط إذا کان القدرة المطلقة کما هو المفروض وجب تحصیلها فی أول أزمنة الإمکان و ان کان قبل زمن الوجوب،و حرم علیه تفویتها إذا کانت موجودة فانه مع التمکن من إتیان الواجب فی ظرفه و لو بإعداد أول مقدماته قد تم ملاکه فلا یجوز تفویته،و قد عرفت استقلال العقل بقبحه و العقاب علیه بقاعدة ان الامتناع بالاختیار لا ینافی الاختیار عقاباً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فرق بین هذا القسم و القسم السابق فیما هو المهم فی المقام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فلا یجب فیه علی المکلف تحصیل القدرة علی الواجب من قبل مقدماته قبل تحقق شرطه،بل یجوز له تفویتها إذا کانت حاصلة و ذلک کمقدمات الحج مثلا،فانه لا بد من ان یفرق بین حالتی حصول 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عدمه،فعلی الأول یستقل العقل بوجوب الإتیان بها لیتمکن من الإتیان بالواجب فی ظرفه،لفرض ان ملاکه قد تم فلا حالة منتظرة له،و علیه فلو ترک الإتیان بها بسوء اختیاره وادی ذلک إلی ترک الواجب فی وقته استحق العقاب،لا من ناحیة انه خالف التکلیف الفعلی،لیقال انه غیر فعلی،بل من ناحیة انه فوت الملاک الملزم و قد تقدم ان العقل لا یفرق بینهما فی استحقاق العقاب،فاذن یدخل المقام تحت قاعدة الامتناع بالاختیار لا ینافی الاختیار،و علی الثانی فلا یحکم العقل بوجوب الإتیان بها،بل لا مانع من تفویتها إذا کانت حاصلة،لفرض ان ملاک الواجب غیر تام،و معه لا مقتضی للوجوب أصلا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هذه المقدمات و ان استلزم ترک الواجب فی موطنه الا انه لا قبح فیه،و ذلک لأن القبیح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مخالفة التکلیف الفعلی و المفروض عدمه أو تفویت الغرض الملزم،و الفرض خلافه فاذن ما هو الموجب لقبحه؟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القدرة المأخوذة فی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مقدماته قدرة خاصة و هی القدرة بعد حصول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اتفاقاً،و لذا لا یجب علی المکلف تحصیله،بل یجوز له تفویته بالمنع من تحققه فیما إذا وجد المقتضی له،کما إذا أراد شخص ان یهب مالا لآخر لیستطیع به فللآخر ان لا یقبل،أو أراد أن یبذل له مبلغاً یکفیه لحجه فالتمس منه ان لا یبذل له ذلک و هکذا و علی هذا الضوء فلا إشکال فی وجوب الإتیان بمقدمات الحج بعد الاستطاعة و قبل الموسم و اما القسم الثالث و هو ما أخذت فیه حصة خاصة من القدرة و هی</w:t>
      </w:r>
    </w:p>
    <w:p>
      <w:pPr>
        <w:pStyle w:val="BookText"/>
        <w:rPr/>
      </w:pPr>
      <w:r>
        <w:rPr>
          <w:rFonts w:ascii="IRNazanin" w:hAnsi="IRNazanin" w:eastAsia="IRNazanin"/>
          <w:color w:val="111111"/>
          <w:sz w:val="28"/>
          <w:sz w:val="28"/>
          <w:szCs w:val="28"/>
          <w:rtl w:val="true"/>
          <w:lang w:bidi="fa-IR"/>
        </w:rPr>
        <w:t>القدرة فی وقت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علی المکلف تحصیل القدرة علیه من قبل مقدماته قبل دخول وقته،بل یجوز له تفویتها إذا کانت موجودة، و ذلک لأن الواجب لا یکون ذا ملاک ملزم الا بعد القدرة علیه فی زمنه و اما القدرة علیه قبله فوجودها و عدمها بالإضافة إلیه سیان،و ذلک کالصلاة مع الطهارة المائیة حیث ان القدرة المعتبرة فیها قدرة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القدرة علیها بعد دخول وقتها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قبله فلا یجب علی المکلف تحصیلها، بل و لا حفظها إذا کان واجداً لها،لفرض عدم دخلها فی ملاکها قبل الوقت أصلا،فان تمکن منها بعده وجب علیه تحصیلها و الا فلا،بداهة ان إیجاد الموضوع و احداث الملاک فی الفعل غیر واجب علی المکلف،بل یجوز له تفویته بجعل نفسه محدثاً باختیاره أو بإهراق الماء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ذلک السفر بالإضافة إلی وجوب القصر فی الصلاة،و قصد الإقامة بالإضافة إلی وجوب التمام و الصیام،حیث انه لا ملاک لوجوب القصر قبل السفر، و لوجوب التمام قبل قصد الإقامة،و من الواضح ان فی مثل ذلک لا یجب علیه إیجاد السفر،و لا قصد الإقامة،إذ بترکهما لا یفوته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تکلیف و لا ملاک،اما الأول فواضح،و أما الثانی فلأنه لا ملاک لوجوب القصر قبل تحقق السفر و لا لوجوب التمام و الصیام قبل قصد الإقامة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 الفرق بین تفویت القدرة قبل الوقت بجعل نفسه محدثاً باختیاره بجماع أو نحوه مع علمه بعدم تمکنه من الماء بعد الوقت،و تفویتها بإهراق الماء فاختار الجواز فی الأول و عدمه فی الثانی،و استند فی هذه التفرقة إلی وجود 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ذکرنا فی التعلیقة أن هذه غفلة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ترد فی هذا الموضوع ایة روایة فضلا عن 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تحصل من ذلک انه لا یجب حفظ القدرة قبل الوقت،و لا تحصیلها،و اما بعد الوقت فهو واجب نعم</w:t>
      </w:r>
    </w:p>
    <w:p>
      <w:pPr>
        <w:pStyle w:val="BookText"/>
        <w:rPr/>
      </w:pPr>
      <w:r>
        <w:rPr>
          <w:rFonts w:ascii="IRNazanin" w:hAnsi="IRNazanin" w:eastAsia="IRNazanin"/>
          <w:color w:val="111111"/>
          <w:sz w:val="28"/>
          <w:sz w:val="28"/>
          <w:szCs w:val="28"/>
          <w:rtl w:val="true"/>
          <w:lang w:bidi="fa-IR"/>
        </w:rPr>
        <w:t>وردت روایة معتبرة فی جواز الجنابة مع الأهل فحسب بعد دخول الوقت مع عدم وجود الماء الکافی عنده للاغتسال،و لکن لا بد من الاقتصار علی مورد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الجماع مع 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التعدی عنه إلی غیره فلا یجوز إجناب نفسه بسبب آخر من احتلام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انتهینا إلی هذه النتیجة و هی ان التفصی عن الإشکال المزبور لا یتوقف علی الالتزام بالواجب التعلیقی،بل یمکن التفصی عنه علی ضوء الالتزام بالقسم الأول من الواجب و الثانی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علم بدخل القدرة فی ملاک الواجب فی وقته أو عدم دخلها فیه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شک و لم یحرز ذلک فهل یجب الإتیان بمقدماته قبل وقته فیما إذا علم بعدم تمکنه منها فیه فالظاهر عدم وجوبه،و ذلک لما حققناه فی بحث الترتب علی ما یأتی إن شاء اللّه تعالی من انه لا طریق لنا إلی إحراز ملاکات الأحکام الواقعیة من الخارج،غایة الأمر اننا نستکشف تلک الملاکات من الأمر و النهی المولویین،و علیه فبطبیعة الحال تکون سعة الملاک فی مرحلة الإثبات بقدر سعة الأمر دون الزائد فلو لم یکن امر فی مورد أصلا أو کان و لکنه سقط من ناحیة عجز المکلف عن الامتثال لم یکن لنا طریق إلی وجود الملاک فیه،لاحتمال ان یکون سقوط الأمر لأجل انتفاء المقتضی له فی هذا الحال،لا لوجود المانع مع ثبوته،و قلنا هناک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یمکن إحراز الملاک من التمسک بإطلاق المتعلق عند سقوط الأمر خاطئ جداً،ضرورة ان مجرد إطلاق المتعلق لا یکون دلیلا علی وجود الملاک فیه کذلک علی تفصیل یأتی فی محله إن شاء اللّه تعالی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فیما نحن فیه لم نحرز ان ترک المقدمة قبل الوقت مستلزم لتفویت ملاک الواجب فی ظرفه،لاحتمال ان القدرة من قبلها دخیلة فی</w:t>
      </w:r>
    </w:p>
    <w:p>
      <w:pPr>
        <w:pStyle w:val="BookText"/>
        <w:rPr/>
      </w:pPr>
      <w:r>
        <w:rPr>
          <w:rFonts w:ascii="IRNazanin" w:hAnsi="IRNazanin" w:eastAsia="IRNazanin"/>
          <w:color w:val="111111"/>
          <w:sz w:val="28"/>
          <w:sz w:val="28"/>
          <w:szCs w:val="28"/>
          <w:rtl w:val="true"/>
          <w:lang w:bidi="fa-IR"/>
        </w:rPr>
        <w:t>ملاکه فی وقته،و علیه فلو لم یأت بها قبل الوقت و المفروض عدم تمکنه بعده لم یحرز فوت شیء منه لا الأمر الفعلی و لا الملاک الملزم،اما الأول فواضح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فلاحتمال دخل القدرة الخاصة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قد تقدم ان ملاک حکم العقل بالقبح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تفویت التکلیف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تفویت الملاک الملزم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علی ضوئهما هی انه لا ملاک لحکم العقل بالقبح فی المقام،لفرض عدم إحرازه الملاک و من هذا القبیل ما إذا علم شخص انه إذا نام فی الساعة المتأخرة من اللیل لفاتته صلاة الصبح کما إذا لم یبق فرضاً من الصبح الا ساعة واحدة مثلا فانه یجوز له ذلک،لفرض ان الأمر غیر موجود قبل الوقت،و اما الملاک فغیر محرز لاحتمال دخل القدرة الخاصة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مقام الإثبات فقد ذکرنا غیر مرة انه لا طریق لنا إلی ملاکات الأحکام ما عدا نفس تلک الأحکام الا فیما قامت قرینة خارجیة علی ذلک،و علی هذا الضوء فان أحرزنا من الخارج اشتمال الواجب علی ملاک ملزم فی ظرفه فبطبیعة الحال وجب الإتیان بمقدماته قبل وقته إذا علم بعدم تمکنه منها فی ظرفه،و ان لم نحرز ذلک من الخارج فان کان وجوبه فعلیاً کشف عن ان ملاکه تام و الا فلا طریق لنا إلیه،و من هنا قلنا ان الأمر إذا سقط فی مورد لم یمکن إحراز الملاک فیه،لاحتمال ان یکون سقوطه لأجل عدم المقتضی له لا لأجل وجود المانع مع ثبوته، و علی هذا الأساس فلو أنکرنا الوجوب التعلیقی و قلنا بعدم إمکان تقدم زمان الوجوب علی زمان الواجب لم یمکن إحراز ملاکه قبل وقته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التفصی عن الإشکال المتقدم و ان أمکن بحسب مقام الثبوت بأحد الوجوه السالفة الا ان إثبات تلک الوجوه جمیعاً بدلیل مشکل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ان الظاهر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w:t>
      </w:r>
    </w:p>
    <w:p>
      <w:pPr>
        <w:pStyle w:val="BookText"/>
        <w:rPr/>
      </w:pP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ملاک الحج تام فی ظرفه بعد حصول الاستطاعة کما ان الظاهر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الصوم تام الملاک بعد دخول الشهر فهی و ان کانت صحیحة الا انه من جهة ظهور الآیة فی فعلیة الوجوب بعد الاستطاعة،و کذا الآیة الثانیة، و من المعلوم انه یکشف عن وجود ملاک ملزم فیه فی وقته،و أما لو رفعنا الید عن هذا الظهور و قلنا بعدم فعلیة وجوبه بعدها فلم یکن لنا طریق إلی ان ملاکه تام فی ظرفه،فعندئذ کیف یمکن الحکم بوجوب مقدماته قبل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الإشکال انما هو علی ضوء نظریة القائلین باستحالة الواجب التعلیقی و الشرط المتأخر،و اما علی ضوء نظریتنا من إمکانه بل وقوعه خارجاً کما فی أمثال هذین الموردین فلا إشکال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و هو التعلم فقد ذکر جماعة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وجوب التعلم لیس بملاک وجوب بقیة المقدمات المعدة التی یستلزم ترکها ترک الواجب بملاکه الملزم،و تفویتها تفویته کذلک،بل وجوبه بملاک آخر و هو لزوم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علی إطلاقه و السبب فی ذلک هو ان ترک التعلم قبل وقت الواجب أو شرطه یقع علی أنحاء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أثر لترک التعلم قبل الوقت،و ذلک لتمکن المکلف من تعلم الواجب بجمیع اجزائه و شرائطه بعد دخول وقته أو حصول شرطه کالحج مثلا،فان باستطاعة العبد ان یتعلم أحکامه تدریجاً اجتهاداً أو تقلیداً من الیوم الّذی یجب علیه الإحرام إلی الیوم الّذی تنتهی نسکه،و من الطبیعی ان فی مثله لا یجب علیه التعلم قبل دخول الوقت، لعدم فوت شیء منه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جاء وقته لم یجز له ترکه حیث ان فیه احتمال مخالفة التکلیف الفعلی المنجز و هو مساوق لاحتمال العقاب،</w:t>
      </w:r>
    </w:p>
    <w:p>
      <w:pPr>
        <w:pStyle w:val="BookText"/>
        <w:rPr/>
      </w:pPr>
      <w:r>
        <w:rPr>
          <w:rFonts w:ascii="IRNazanin" w:hAnsi="IRNazanin" w:eastAsia="IRNazanin"/>
          <w:color w:val="111111"/>
          <w:sz w:val="28"/>
          <w:sz w:val="28"/>
          <w:szCs w:val="28"/>
          <w:rtl w:val="true"/>
          <w:lang w:bidi="fa-IR"/>
        </w:rPr>
        <w:t>إذ لا مؤمن منه،فان البراءة لا تجری قبل الفحص،و معه لا محالة یستقل العقل بوجوبه و عدم جواز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التعلم قبل الوقت مؤثر فی فقد تمییز الواجب عن غیره یعنی ان المکلف لا یتمکن معه من الامتثال العلمی التفصیلی بعد الوقت،و لکنه متمکن من الامتثال العلمی الإجمالی،و ذلک کما إذا تردد امر الواجب بین المتباینین کالقصر و الإتمام أو الظهر و الجمعة أو ما شاکل ذلک فلو ترک المکلف التعلم قبل الوقت لم یتمکن من تمییز الواجب عن غیره بعده اما من ناحیة عدم سعة الوقت لذلک أو من ناحیة فقدان الوسیلة و لکنه متمکن من إحراز امتثاله إجمالا بطریق الاحتیاط،و فی هذا القسم هل یجب التعلم الظاهر عدم وجوبه،و ذلک لما حققناه فی محله من ان الامتثال الإجمالی فی عرض الامتثال التفصیلیّ و ان استلزم التکرار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إذا ترک التعلم قبل الوقت فکما لا یکون متمکنا من الامتثال العلمی التفصیلی بعد دخوله کذلک لا یکون متمکناً من الامتثال العلمی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متمکن من الإتیان بذات الواجب یعنی الامتثال الاحتمالی،و ذلک کما إذا افترضنا ان الوقت ضیق فلا یتمکن المکلف الا من الإتیان بفعل واحد اما القصر أو التمام أو الظهر أو الجمعة،و فی هذا القسم هل یجب التعلم قبل دخول الوقت الظاهر وجوبه،و ذلک لا بملاک قاعدة عدم منافاة الامتناع بالاختیار للاختیار،إذ المفروض عدم امتناع الواجب بترک التعلم،بل بملاک قاعدة وجوب دفع الضرر المحتمل حیث ان فی الاکتفاء بما یحتمل انطباق المأمور به علیه احتمال المخالفة للتکلیف الفعلی من دون مؤمن فی البین فلا محالة یحتمل العقاب،و معه یستقل العقل بوجوب دفعه،و هو لا یمکن الا بالتعلم قبل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أن ملاک حکم العقل هنا لیس احتمال تفویت الملاک الملزم فی ظرفه،هذا کله فیما إذا ترک المکلف</w:t>
      </w:r>
    </w:p>
    <w:p>
      <w:pPr>
        <w:pStyle w:val="BookText"/>
        <w:rPr/>
      </w:pPr>
      <w:r>
        <w:rPr>
          <w:rFonts w:ascii="IRNazanin" w:hAnsi="IRNazanin" w:eastAsia="IRNazanin"/>
          <w:color w:val="111111"/>
          <w:sz w:val="28"/>
          <w:sz w:val="28"/>
          <w:szCs w:val="28"/>
          <w:rtl w:val="true"/>
          <w:lang w:bidi="fa-IR"/>
        </w:rPr>
        <w:t>التعلم قبل الوقت اختیاراً و متعمداً أی مع التفاته إلی انه یؤدی إلی عدم إحراز امتثال الواجب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معذوراً فی ترکه قبله ثم بعد دخوله تردد أمره بین شیئین کالقصر و الإتمام مثلا لم یتنجز الواقع علیه علی کل تقدیر،إذ المفروض انه لا یتمکن من الجمع بینهما،بل یتنجز علی تقدیر دون آخر، و سمینا ذلک فی بحث الاضطرار إلی أحد أطراف العلم الإجمالی بالتوسط فی التنجیز،و مرده إلی وجوب الإتیان بأحدهما لتمکن المکلف منه سواء أ کان موافقاً للواقع أم کان مخالفاً له،غایة الأمر ان المکلف فی صورة المخالفة معذور،و ذلک کالصبی فی أول بلوغه إذا دار امره بین شیئین کالظهر و الجمعة مثلا و لا یتمکن من الجمع بینهما و لا من التعلم،فعندئذ بطبیعة الحال الواجب علیه هو الإتیان بإحداهما و لا یکون معذوراً فی ترکها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ترک التعلم قبل الوقت موجب لترک الواجب فی ظرفه اما للغفلة عن التکلیف أصلا،أو لعدم التمکن من امتثاله،و الأول کثیراً ما یتفق فی المعاملات حیث ان المتعاملین من جهة ترک تعلم أحکام المعاملات لا یمیزان الصحیحة منها عن الفاسدة،فإذا أوقعا معاملة فاسدة فی الخارج و تحقق النقل و الانتقال بنظرهما فبطبیعة الحال یتصرف کل منهما فیما انتقل إلیه غافلا عن انه حرام،و الثانی کثیر ما یتفق فی العبادات کالصلاة و نحوها فانها حیث کانت مرکبة من عدة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التکبیرة و القراءة و الرکوع و السجود و التشهد و التسلیمة و نحو ذلک،و مشروطة بعدة شرائط کطهارة البدن و اللباس و استقبال القبلة و ما شاکلها،و من الطبیعی ان تعلم الصلاة بتمام اجزائها و شرائطها یحتاج إلی مدة من الزمن و لا سیما لمن لم یحسن اللغة العربیة،و فی هذا القسم یجب التعلم قبل الوقت،و ذلک لاستقلال العقل بذلک و انه لو لم یتعلم لغاته الغرض الملزم فی ظرفه،و معه یستحق العقاب،لما</w:t>
      </w:r>
    </w:p>
    <w:p>
      <w:pPr>
        <w:pStyle w:val="BookText"/>
        <w:rPr/>
      </w:pPr>
      <w:r>
        <w:rPr>
          <w:rFonts w:ascii="IRNazanin" w:hAnsi="IRNazanin" w:eastAsia="IRNazanin"/>
          <w:color w:val="111111"/>
          <w:sz w:val="28"/>
          <w:sz w:val="28"/>
          <w:szCs w:val="28"/>
          <w:rtl w:val="true"/>
          <w:lang w:bidi="fa-IR"/>
        </w:rPr>
        <w:t>عرفت من قاعدة عدم منافاة الامتناع بالاختیار للاختیار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لم یکن الواجب مشروطاً بقدرة خاصة شرعاً من ناحیة التعلم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مشروطا بها کذلک لم یجب التعلم قبل دخول الوقت، لأنه لا وجوب حتی یجب التعلم مقدمة لإتیان الواجب فی ظرفه،و لا له ملاک ملزم کذلک کی یستلزم ترک التعلم تفویته،لفرض ان ملاکه انما یتم بالقدرة علیه فی وقته من قبل التعلم،و لا أثر لها فیه قبل دخوله أصلا و علیه فلا وجوب لا قبل دخول الوقت أو حصول الشرط،و لا بعده، اما الأول فواضح،و اما الثانی فلعدم تمکنه منه،اما من ناحیة الغفلة أو من ناحیة عدم القدرة علی التعلم لضیق الوقت أو نحوه،و علی هذا الضوء فلا یمکن الالتزام بوجوب التعلم فی هذه الصورة الا بناء علی الالتزام بمقالة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الوجوب النفسیّ للتهیؤ إلی الغیر ثم ان هذا الوجوب بطبیعة الحال یختص بمن کان التکلیف متوجهاً إلیه لو لا عجزه من ناحیة عدم التعلم،و أما بالإضافة إلی غیره فلا معنی للوجوب النفسیّ و ذلک کالرجال بالإضافة إلی تعلم أحکام النساء،فانه لا یجب علیهم ذلک نفساً،لعدم ملاکه و هو التهیؤ لامتثال التکلیف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کفایة تحصیل هذه الأحکام اجتهاداً و من المعلوم ان هذا خارج عن محل الکلام هذا بحسب الکبری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خفی ان هذه الکبری و ان کانت ثابتة الا ان المقام لیس من صغریاتها،و ذلک لأن مقتضی إطلاق الآیات و الروایات الدالة علی وجوب التعلم و السؤال هو عدم أخذ القدرة الخاصة من قبله فی الواجب،و انه لیس للتعلم أی دخل فی صیرورة الواجب ذا ملاک ملزم،فان إطلاق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بالعبد یوم القیامة فیقال له هلا عملت فیقول ما علمت فیقال له هلا تعلمت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ثبوت الملاک للواجب فی ظرفه حتی</w:t>
      </w:r>
    </w:p>
    <w:p>
      <w:pPr>
        <w:pStyle w:val="BookText"/>
        <w:rPr/>
      </w:pPr>
      <w:r>
        <w:rPr>
          <w:rFonts w:ascii="IRNazanin" w:hAnsi="IRNazanin" w:eastAsia="IRNazanin"/>
          <w:color w:val="111111"/>
          <w:sz w:val="28"/>
          <w:sz w:val="28"/>
          <w:szCs w:val="28"/>
          <w:rtl w:val="true"/>
          <w:lang w:bidi="fa-IR"/>
        </w:rPr>
        <w:t>بالإضافة إلی العاجز عنه من ناحیة ترکه التعلم،فالنتیجة علی ضوء ذلک هی وجوب تعلم الأحکام علی المکلف مطلقا من دون فرق بین الأحکام المطلقة و المشروطة بالوقت أو بغیره فلو ترکه قبل الوقت أو قبل حصول الشرط و أدی ترکه إلی ترک الواجب فی ظرفه استحق العقاب علیه بقاعدة ان الامتناع بالاختیار لا ینافی الاختیار فالقدرة من قبله قدرة مطلقة و اما القدرة من قبل سائر المقدمات فهی فی العموم و الخصوص تابعة لأدلتها کما تقدم هذا فیما إذا علم المکلف أو اطمأن بالابتلاء بها کأحکام الصلاة و الصیام و الحج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فیما إذا احتمل ذلک فهل یجب التعلم؟المعروف و المشهور بین الأصحاب هو وجوبه بعین الملاک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یقال بعدم وجوبه بدعوی التمسک باستصحاب عدم الابتلاء بالإضافة إلی الزمن المستقبل، حیث ان عدم الابتلاء فعلا متیقن و یشک فیه فیما بعد فیستصحب عدمه علی عکس الاستصحاب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هذا بإیرادین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دلیل الاستصحاب قاصر عن شمول هذا النحو من الاستصحاب المسمی بالاستصحاب الاستقبالی فیختص بما إذا کان المتیقن سابقاً و المشکوک لا حقاً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الاستصحاب انما یجری فیما إذا کان المستصحب بنفسه أثراً شرعیاً أو ذا أثر شرعی،و أما إذا لم یکن هذا و لا ذاک لم یجر الاستصحاب و المقام کذلک،فان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استقلال العقل بوجوب التعلم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مترتب علی مجرد احتمال الابتلاء من جهة دفع الضرر المحتمل،لا علی واقعه حتی یدفعه باستصحاب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الأثر فی کل مورد إذا کان مترتباً علی نفس الشک و الاحتمال دون الواقع فمتی شک فیه فالموضوع محرز بالوجدان،و معه لا معنی لورود التعبد بالواقع أصلا،لأنه لغو صرف</w:t>
      </w:r>
    </w:p>
    <w:p>
      <w:pPr>
        <w:pStyle w:val="BookText"/>
        <w:rPr/>
      </w:pPr>
      <w:r>
        <w:rPr>
          <w:rFonts w:ascii="IRNazanin" w:hAnsi="IRNazanin" w:eastAsia="IRNazanin"/>
          <w:color w:val="111111"/>
          <w:sz w:val="28"/>
          <w:sz w:val="28"/>
          <w:szCs w:val="28"/>
          <w:rtl w:val="true"/>
          <w:lang w:bidi="fa-IR"/>
        </w:rPr>
        <w:t>و ما نحن فیه کذلک،فان الأثر فیه کما عرفت مترتب علی نفس احتمال الابتلاء،و المفروض انه محرز بالوجدان فلا بد من ترتیب اثره علیه و اما الابتلاء الواقعی فیما انه لا أثر له فلا یجری استصحاب عدمه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علیهما،اما علی الأول فلأنه لا قصور فی دلیل الاستصحاب عن شمول هذا القسم،و ذلک لأن مفاد أدلة الاستصحاب هو عدم جواز رفع الید عن الیقین بالشک،و لا فرق فی ذلک بین کون المتیقن بهذا الیقین سابقاً و المشکوک فیه لا حقاً کما هو الغالب أو بالعکس کما 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مقتضی إطلاق دلیل الاستصحاب عدم الفرق فی جریانه بین الأمور المتقدمة و المتأخرة فکما یجری فی الأولی کذلک فی الثانیة،فما عن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بینهما فی غیر محله،و أما علی الثانی فلانا قد ذکرنا فی أول بحث البراءة،و کذا فی مبحث الاستصحاب ضمن التعرض لقاعدة الفراغ ان الحکم العقلی و ان کان غیر قابل للتخصیص الا انه قابل للتخصص و الخروج الموضوعی،فان لزوم دفع الضرر المحتمل و قبح العقاب بلا بیان من القواعد التی قد استقل بها العقل،و مع ذلک یتسبب المولی إلی رفعهما برفع موضوعهما بجعل الترخیص فی مورد الأولی،و البیان فی مورد الثانیة و لیس هذا من التخصیص فی شیء،بل رفعهما برفع موضوعهما وجداناً، فان موضوع الأولی احتمال العقاب علی فعل شیء أو ترک آخر،و من الطبیعی ان هذا الاحتمال یرتفع وجداناً بجعل الشارع الترخیص فی موردها و موضوع الثانیة عدم البیان و من المعلوم انه یرتفع کذلک بجعل الشارع البیان فی موردها،مثلا العقل یستقل بلزوم تحصیل الیقین بالفراغ فی موارد الشک فی حصول الامتثال بعد العلم بالتکلیف،و مع ذلک قد جعل الشارع قاعدة الفراغ فی تلک الموارد،و هی رافعة وجداناً لموضوع ذلک الحکم العقلی حیث ان موضوعه هو احتمال العقاب من ناحیة احتمال ان العمل المأتی به</w:t>
      </w:r>
    </w:p>
    <w:p>
      <w:pPr>
        <w:pStyle w:val="BookText"/>
        <w:rPr/>
      </w:pPr>
      <w:r>
        <w:rPr>
          <w:rFonts w:ascii="IRNazanin" w:hAnsi="IRNazanin" w:eastAsia="IRNazanin"/>
          <w:color w:val="111111"/>
          <w:sz w:val="28"/>
          <w:sz w:val="28"/>
          <w:szCs w:val="28"/>
          <w:rtl w:val="true"/>
          <w:lang w:bidi="fa-IR"/>
        </w:rPr>
        <w:t xml:space="preserve">به خارجاً لم یکن مطابقاً للمأمور به،و من المعلوم انه لا احتمال له معها و ان فرضنا ان العمل مخالف للواقع،و ما نحن فیه من هذا القبیل،فان احتمال الابتلاء الّذی هو موضوع للأثر و ان کان محرزاً بالوجدان الا ان استصحاب عدم الابتلاء واقعاً إذا جری کان رافعاً للابتلاء الواقعی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یرتفع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المکلف ببرکة الاستصحاب عالماً بعدمه،و هذا لیس من التخصیص فی الحکم العقلی بشیء بل ارتفاعه بارتفاع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حکم العقل هنا هو احتمال العقاب علی مخالفة الواقع،و من الطبیعی انه لا احتمال للعقاب بعد فرض التعبد الاستصحابی،فالنتیجة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الاستصحاب فی أمثال المقام خاطئ جداً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فی المقام ان یقال ان المانع عن جریان الاستصحاب هنا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بالابتلاء بقسم من الأحکام الشرعیة فی ظرفها،و من الواضع ان مثل هذا العلم الإجمالی مانع عن جریان الأصول النافیة فی أطرافه،حیث ان جریانها فی الجمیع مستلزم للمخالفة القطعیة العملیة،و جریانها فی البعض دون الآخر مستلزم للترجیح من دون مرجح فلا محالة تسقط فیستقل العقل بوجوب التعلم و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دل علی وجوب التعلم و المعرفة من الآیات و الروایات کقوله تعالی فاسئلوا أهل الذّکر ان کنتم لا تعلمون و قوله علیه السلام هلا تعلمت و ما شاکل ذلک وارد فی مورد هذا الاستصحاب،حیث ان فی غالب الموارد لا یقطع الإنسان بل و لا یطمئن بالابتلاء فلو جری الاستصحاب فی هذه الموارد لم یبق تحت هذه العمومات و المطلقات الا موارد نادرة،و هذا مما لا یمکن الالتزام به،فانه تقیید المطلق بالفرد النادر،و نظیر ذلک ما ذکرناه فی بحث الاستصحاب فی وجه تقدیم قاعدة الفراغ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اختصاص وجوب التعلم بالموارد التی یقع ابتلاء المکلف بها عادة و اما الموارد التی یقل الابتلاء بها کبعض مسائل الشکوک و الخلل و ما شاکله مما یکون الابتلاء به نادراً جداً فلا یجب التعلم فیها لا بحکم العقل و لا بحکم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قد استطعنا ان نخرج بهذه النتیجة و هی ان تعلم الأحکام الشرعیة واجب مطلقا أی من دون فرق بین ما إذا علم المکلف الابتلاء بها أو اطمأن و بین ما إذا احتمل ذلک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فیما لا یحتمل الابتلاء کذلک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عدة نقاط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ذکرناه من وجوب التعلم قبل الوقت فیما إذا کان ترکه موجباً اما لتفویت الملاک الملزم فی ظرفه أو لفقد إحراز امتثال التکلیف و لو إجمالا مختص بالبالغین،و اما الصبیان فلا یجب علیهم التعلم و ان علموا بفوات الواجب فی وقته أو إحرازه،و السبب فی ذلک هو ان البالغ إذا ترک التعلم وفات الواجب منه فی زمنه لم یستحق العقاب علی فوت الواجب،لفرض عدم قدرته علیه،و انما استحق العقاب علی تفویت الملاک الملزم فیه من ناحیة تفویت مقدمته اختیاراً،و قد تقدم ان الامتناع بالاختیار لا ینافی الاختیار،و من الطبیعی ان هذا المعنی لا یتأتی فی حق الصبی،و ذلک لأن الشارع قد رفع القلم عنه،و مقتضاه هو ان ترکه التعلم قبل البلوغ کلا ترک فلا یترتب علیه أی أثر،و بعد البلوغ لا یقدر علی الواجب،فاذن لا یفوت منه شیء لا الواجب الفعلی و لا الملاک الملزم حتی یستحق العقاب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فالصبی لا یکون مشمولا لقاعدة ان الامتناع بالاختیار لا ینافی الاختیار،و ذلک لأن اختیار الصبی کلا اختیار بمقتضی رفع القلم عنه،و علیه فلا یکون للواجب فی ظرفه ملاک ملزم،بالإضافة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یؤدب الصبی علی ارتکاب بعض المعاصی و یمرن علی الصلاة و الصیام لسبع أو تسع و هو امر آخر فلا صلة له بما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ضوء هذا البیان یظهر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التعلم علی الصبی بدعوی ان التمسک بحدیث رفع القلم لرفع وجوب التعلم غیر ممکن،و ذلک لأن وجوبه عقلی و حدیث الرفع لا یرفع الوجوب العقلی خاطئ جداً و الوجه فی ذلک هو ان حکم العقل فی المقام و ان کان یعم الصبی و غیره الا انه معلق علی عدم ورود التعبد من الشارع علی خلافه،و معه لا محالة یرتفع بارتفاع موضوعه،و المفروض ان التعبد الشرعی قد ورد علی خلافه فی خصوص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حدیث رفع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مفاده ان فعل الصبی کلا فعل فلا یترتب علیه أی أثر من استحقاق عقاب أو نحوه،و علی هذا فلا یعقل استحقاق الصبی العقاب علی تفویت الملاک بعد البلوغ استناداً إلی ترکه التعلم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مقتضی حدیث رفع القلم أو ما شاکله هو ان ملاک الواجب فی ظرفه غیر تام فی حقه من ناحیة التعلم و المعرفة لکی یکون ترکه موجباً لتفویته و استحقاق العقاب علیه، کما هو الحال أیضاً بالإضافة إلی سائر مقدمات الواجب</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التعلم لا یخلو من ان یکون نفسیاً أو غیریاً أو إرشادیاً أو طریقیاً فلا خامس فی البین،اما النفسیّ فهو و ان کان محتملا و قد اختاره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خلاف ظواهر الآیات و الروایات الدالة علی ذلک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الوجوب الغیری فهو مبتن علی ان یکون التعلم مقدمة لوجود الواجب خارجاً و ترک الحرام کذلک کبقیة المقدمات الوجودیة،و لکنه لیس کذلک،ضرورة ان الإتیان بذات الواجب و ترک نفس الحرام لا یتوقفان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یتوقف الإتیان بالواجب إذا کان مرکباً علی تعلم اجزائه و شرائطه و ذلک کالصلاة و ما شاکلها الا</w:t>
      </w:r>
    </w:p>
    <w:p>
      <w:pPr>
        <w:pStyle w:val="BookText"/>
        <w:rPr/>
      </w:pPr>
      <w:r>
        <w:rPr>
          <w:rFonts w:ascii="IRNazanin" w:hAnsi="IRNazanin" w:eastAsia="IRNazanin"/>
          <w:color w:val="111111"/>
          <w:sz w:val="28"/>
          <w:sz w:val="28"/>
          <w:szCs w:val="28"/>
          <w:rtl w:val="true"/>
          <w:lang w:bidi="fa-IR"/>
        </w:rPr>
        <w:t>ان وجوبه لا یدور مدار القول بوجوب المقدمة،بل هو ثابت بالآیات و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الوجوب الإرشادی بان یکون ما دل علیه من الکتاب و السنة إرشاداً إلی ما استقل به العقل من وجوب تعلم الأحکام نظیر ما ذکرناه فی الآیات الناهیة عن العمل بغیر العلم من ان مفادها إرشاد إلی ما استقل به العقل و هو عدم جواز العمل بالظن فیرد علیه انه لو کان وجوبه إرشادیاً لم یکن مانع من جریان البراءة الشرعیة فی الشبهات الحکمیة قبل الفحص و ذلک لأن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إطلاق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علی الفرض،و عمدة المانع عنه انما هی وجود تلک الأدلة،و المفروض انها علی هذا التفسیر حالها حال حکم العقل فغیر صالحة للمانعیة،فان موضوعها یرتفع عند جریانها کحکم العقل،و مثلها کیف یصلح ان یکون مانعاً و علی الجملة فعلی ضوء هذا التفسیر کما ان البراءة الشرعیة تجری فی الشبهات الموضوعیة قبل الفحص کذلک تجری فی الشبهات الحکمیة قبله فلا فرق بینهما عندئذ أصلا،فان عمدة الدلیل علی تقیید إطلاق أدلتها فی الشبهات الحکمیة بما بعد الفحص انما هو تلک الأدلة،و إذا افترضنا ان مدلولها حکم إرشادی فهی لا تصلح لذلک نعم لا تجری البراءة العقلیة،لعدم إحراز موضوعها قبل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یتعین الاحتمال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وجوب التعلم وجوباً طریقیاً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علیه تنجیز الواقع عند الإصابة،لأنه أثر الوجوب الطریقی کما هو شأن وجوب الاحتیاط و وجوب العمل بالأمارات و ما شاکل ذلک و علیه فتکون هذه الأدلة مانعة عن جریان البراءة فیها قبل الفحص و توجب تقیید إطلاق أدلتها بما بعده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بعض الرسائل العملیة لشیخنا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حکم فیه بفسق تارک تعلم مسائل الشک و السهو فیما یبتلی به عامة المکلفین،و قد 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p>
    <w:p>
      <w:pPr>
        <w:pStyle w:val="BookText"/>
        <w:rPr/>
      </w:pPr>
      <w:r>
        <w:rPr>
          <w:rFonts w:ascii="IRNazanin" w:hAnsi="IRNazanin" w:eastAsia="IRNazanin"/>
          <w:color w:val="111111"/>
          <w:sz w:val="28"/>
          <w:sz w:val="28"/>
          <w:szCs w:val="28"/>
          <w:rtl w:val="true"/>
          <w:lang w:bidi="fa-IR"/>
        </w:rPr>
        <w:t>و نسب الاشتباه إلی من جمع فتاواه فی الرسالة،و علله بأحد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مبنی علی کون وجوب التعلم وجوباً نفسیاً کما اختاره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محالة بکون تارکه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خلاف مبناه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لم یلتزم بالوجوب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مبنی علی حرمة التجری،و علیه فبطبیعة الحال یکون فاعله فاسقاً و یستحق العقاب و فیه انه أیضاً خلاف ما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عدم حرمة التجری و ان قبحه فاعلی لا فعلی،و معه لا موجب لکون فاعله فاسقاً و مستحقا للعقاب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مستند ذلک الفرق بین مسائل الشک و السهو و بین غیرها من المسائل بدعوی ان العادة قد جرت علی ابتلاء المکلفین بها لا محالة دون غیرها فلأجل ذلک یجب تعلمها و معرفتها علی کل أحد و من الطبیعی ان مخالفة الواجب توجب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أبعد هذه الفروض لما عرفت من ان وجوب التعلم وجوب طریقی فلا توجب مخالفته العقاب ما لم تؤد إلی مخالفة الواقع</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ان یقال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تارک التعلم محکوم بالفسق یقوم علی أساس ان التجری کاشف عن عدم وجود العدالة فیه حیث انها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وجود ملکة نفسیة تنبعث صاحبها علی ملازمة التقوی یعنی الإتیان بالواجبات و ترک المحرمات،و من الطبیعی انها لا تجتمع مع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الإتیان بما یعتقد کونه مبغوضاً و ترک ما یعتقد کونه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عدم استحقاقه العقاب،فان ملاک الاستحقاق عنده ارتکاب المبغوض الواقعی أو ترک الواجب کذلک و هو غیر موجود فی التجری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المتجری فاسق و ان لم یستحق العقاب فلا ملازمة بین الأمرین فما جاء به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غایة المتانة و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المقدمة التی یبحث عن وجوبها فی المسألة لا یفرق</w:t>
      </w:r>
    </w:p>
    <w:p>
      <w:pPr>
        <w:pStyle w:val="BookText"/>
        <w:rPr/>
      </w:pPr>
      <w:r>
        <w:rPr>
          <w:rFonts w:ascii="IRNazanin" w:hAnsi="IRNazanin" w:eastAsia="IRNazanin"/>
          <w:color w:val="111111"/>
          <w:sz w:val="28"/>
          <w:sz w:val="28"/>
          <w:szCs w:val="28"/>
          <w:rtl w:val="true"/>
          <w:lang w:bidi="fa-IR"/>
        </w:rPr>
        <w:t>فیها بین أن تکون مقدمة لواجب مشروط أو مطلق،و السبب فی ذلک هو انه بناء علی الملازمة بین وجوب شیء و وجوب مقدمته لا یفرق الحال بین المطلق و المشروط،غایة الأمر إذا کان الواجب مشروطاً فوجوب مقدمته کذلک،فانه فی الإطلاق و الاشتراط تابع لوجوب ذیها،بداهة ان التفکیک بینهما فی الإطلاق و الاشتراط ینافی ما افترضناه من الملازمة بین وجوبیهما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انه لا وجه لما أفاده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تخصیص محل النزاع بمقدمات الواجب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غیره،و لعل مرادهم من الواجب المطلق هو الواجب بالوجوب الفعلی،و مما یدلنا علی ذلک انه لم یکن فی الشریعة المقدسة واجب مطلق من جمیع الجهات،بل الواجبات بشتی أنواعها و اشکالها واجبات مشروطة و لا أقل بالشرائط العامة غایة الأمر بعضها مشروط بالإضافة إلی شیء و مطلق بالإضافة إلی آخر، و بعضها الآخر بالعکس،مثلا وجوب الحج مشروط بالإضافة إلی الاستطاعة و مطلق بالإضافة إلی الزوال،و وجوب الصلاة مثلا مطلق بالإضافة إلی الاستطاعة،و مشروط بالإضافة إلی الزوال،و وجوب الزکاة مشروط بالإضافة إلی بلوغ المال حد النصاب،و مطلق بالإضافة إلی غیره من الجهات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عدم وجود واجب مطلق فی الشریعة المقدسة دلیل علی ان مرادهم من الواجب المطلق الواجب الفعلی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المقدمات الوجوبیة التی أخذت مفروضة الوجود فی مقام الجعل و الاعتبار کالاستطاعة و نحوها خارجة عن محل النزاع ضرورة انه لا وجوب قبل وجودها و بعده یکون وجوبها تحصیل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یمکن وجوبها بسبب آخر کالنذر و الیمین و ما شاکلهما مع قطع النّظر عن وجوب ذیها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ان إطلاق لفظ الواجب علی الواجب المطلق حقیقة،و کذا إطلاقه علی الواجب المشروط بلحاظ حصول شرطه</w:t>
      </w:r>
    </w:p>
    <w:p>
      <w:pPr>
        <w:pStyle w:val="BookText"/>
        <w:rPr/>
      </w:pPr>
      <w:r>
        <w:rPr>
          <w:rFonts w:ascii="IRNazanin" w:hAnsi="IRNazanin" w:eastAsia="IRNazanin"/>
          <w:color w:val="111111"/>
          <w:sz w:val="28"/>
          <w:sz w:val="28"/>
          <w:szCs w:val="28"/>
          <w:rtl w:val="true"/>
          <w:lang w:bidi="fa-IR"/>
        </w:rPr>
        <w:t>و انما الکلام و الإشکال فی إطلاقه علی الواجب المشروط لا بهذا اللحاظ فهل هو حقیقة أو مجاز،فبناء علی نظریة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القید إلی المادة دون الهیئة حقیقة،و اما بناء علی نظریة المشهور من رجوعه إلی الهیئة فمجاز بعلاقة الأول أو المشارفة،لفرض عدم تحقق الوجوب،و قد ذکرنا فی بحث المشتق ان إطلاقه علی من لم یتلبس بالمبدإ فعلا مجاز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استعمال الصیغة أو نحوها مما دل علی الوجوب ککلمة علی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سهیلا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 فی المطلق و المشروط علی نحو الحقیقة،و ذلک لأن کلا من الإطلاق و الاشتراط خارج عن معناها الموضوع له حیث انه الطبیعی المهمل فیعرض علیه الإطلاق مرة،و الاشتراط مرة أخری،و الأول مستفاد من قرینة الحکمة،و الثانی مستفاد من ذکر المتکلم القید فی الکلام،و قد یستفاد من ناحیة الانصراف،و تفصیل الکلام فی ذلک فی مبحث المطلق و المقید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نتائج البحوث المتقدمة عدة نقاط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المبحوث عنه فی مسألة مقدمة الواجب انما هو عن ثبوت الملازمة بین وجوب شیء و وجوب مقدمته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المسألة من المسائل الأصولیة العقلیة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المقدمات الداخلیة بالمعنی الأخص و هی اجزاء الواجب خارجة عن محل البحث و لا مقتضی لاتصافها بالوجوب الغیری أصلا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الشرط فی محل الکلام سواء أ کان شرطاً للحکم أو شرطاً للمأمور به أجنبی عن الشرط بمعنی ماله دخل فی فعلیة تأثیر المقتضی فی المقتضی و یکون من اجزاء العلة التامة،و علی ضوء هذا قد أجبنا عن الإشکال علی إمکان الشرط المتأخر و جوازه علی تفصیل تقدم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کلام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الخلط بین شرائط الجعل و شرائط المجعول،و الوجود الذهنی انما هو من شرائط الجعل دون الحکم المجعول،و الکلام انما هو فی شرائط المجعول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الشرط المتأخر بمکان من الإمکان،نعم وقوعه فی الخارج یحتاج إلی دلیل الا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العقد الفضولی حیث ان شرطیة الإجازة بوجودها المتأخر لا یحتاج إلی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الواجبات التدریجیة فان شرطیة القدرة فیها علی نحو الشرط المتأخر لا یحتاج إلی مئونة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ذهب إلیه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رجوع القید إلی الهیئة و لزوم رجوعه إلی المادة قد تقدم نقده بشکل موسع،و قلنا ان الصحیح هو ما ذهب إلیه المشهور من انه لا استحالة فی ذلک أصلا،بل مقتضی القواعد العربیة و ظهور القضیة الشرطیة هو رجوعه إلی الهیئة دون 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وجه لتقدیم الإطلاق الشمولی علی البدلی فیما إذا کان کلاهما مستنداً إلی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کان أحدهما بالوضع دون الآخر تقدم ما کان بالوضع علی ما کان بالإطلاق و مقدمات الحکمة، و علیه فلا وجه لتقدیم إطلاق الهیئة علی الإطلاق المادة کما عن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تقیید کل من مفاد الهیئة و المادة مشتمل علی خصوصیة مباینة لخصوصیة الآخر فلا یکون فی البین قدر متیقن،و علیه فکما ان تقیید الهیئة لا یستلزم تقیید المادة،کذلک لا یوجب بطلان محل الإطلاق فیها من دون فرق فی ذلک بین کون القرینة متصلة أو منفصلة،غایة الأمر إذا کانت القرینة متصلة فهی مانعة عن انعقاد أصل الظهور فی الإطلاق و إذا کانت منفصلة فمانعة عن اعتباره و حجیته،و اما ما ورد فی کلمات</w:t>
      </w:r>
    </w:p>
    <w:p>
      <w:pPr>
        <w:pStyle w:val="BookText"/>
        <w:rPr/>
      </w:pPr>
      <w:r>
        <w:rPr>
          <w:rFonts w:ascii="IRNazanin" w:hAnsi="IRNazanin" w:eastAsia="IRNazanin"/>
          <w:color w:val="111111"/>
          <w:sz w:val="28"/>
          <w:sz w:val="28"/>
          <w:szCs w:val="28"/>
          <w:rtl w:val="true"/>
          <w:lang w:bidi="fa-IR"/>
        </w:rPr>
        <w:t>شیخنا الأنصاری و المحقق صاحب الکفایة 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ترجیح تقیید الهیئة قد تقدم انه نشأ من عدم تنقیح ما ینبغی ان یکون محلا للنزاع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المعلق قسم من الواجب المشروط بالشرط المتأخر فلا وجه لجعله قسما من الواجب المطلق کما عن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مانع من الالتزام بالواجب المعلق بالمعنی الّذی ذکرناه و لا یرد علیه شیء مما أورد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ثالثة ان الّذی دعا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الالتزام بالواجب المعلق هو التفصی به عن الإشکال الوارد فی جملة من الموارد علی وجوب الإتیان بالمقدمة قبل إیجاب ذیها،و لکن قد تقدم ان دفع الإشکال لا یتوقف علی الالتزام به بل یمکن دفعه بشکل آخر قد سبق تفصیله بصورة موسعة فی ضمن البحوث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وجوب التعلم بملاک وجوب سائر المقدمات،بل هو بملاک وجوب دفع الضرر المحتمل قد تقدم انه لا یتم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مقتضی إطلاق أدلة وجوب التعلم هو ان ملاک الواجب تام فی ظرفه من قبله فلو ترک المکلف التعلم و أدی ذلک إلی ترک الواجب فی وقته استحق العقاب و لو کان غافلا حینه،و من هنا قلنا بوجوبه مطلقا من دون فرق بین الواجبات المطلقة و المشروطة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التعلم مختص بالبالغین فلا یجب علی الصبیان قبل بلوغهم لعدم إحراز تمامیة الملاک فی حقهم،بل مقتضی حدیث رفع القلم عدمه،و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إمکان التمسک به قد تقدم فساده</w:t>
      </w:r>
      <w:r>
        <w:rPr>
          <w:rFonts w:eastAsia="IRNazanin" w:cs="IRNazanin"/>
          <w:color w:val="111111"/>
          <w:sz w:val="28"/>
          <w:szCs w:val="28"/>
          <w:rtl w:val="true"/>
          <w:lang w:bidi="fa-IR"/>
        </w:rPr>
        <w:t>.</w:t>
      </w:r>
      <w:bookmarkStart w:id="69" w:name="pg13832_146146"/>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التعلم وجوب طریقی یترتب علیه تنجیز الواقع و العقاب علی ترکه علی تقدیر المصادفة،و لیس وجوبه نفسیاً کما عن المحقق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غیریاً و لا إرشادیاً علی تفصیل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تارک التعلم فاسق متین جداً و لا وجه لتعجب شیخنا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أصلا</w:t>
      </w:r>
      <w:r>
        <w:rPr>
          <w:rFonts w:eastAsia="IRNazanin" w:cs="IRNazanin"/>
          <w:color w:val="111111"/>
          <w:sz w:val="28"/>
          <w:szCs w:val="28"/>
          <w:rtl w:val="true"/>
          <w:lang w:bidi="fa-IR"/>
        </w:rPr>
        <w:t>.</w:t>
      </w:r>
    </w:p>
    <w:p>
      <w:pPr>
        <w:pStyle w:val="Heading3"/>
        <w:numPr>
          <w:ilvl w:val="2"/>
          <w:numId w:val="1"/>
        </w:numPr>
        <w:rPr/>
      </w:pPr>
      <w:bookmarkStart w:id="70" w:name="__RefHeading___Toc3213637_1468164448"/>
      <w:bookmarkStart w:id="71" w:name="_Toc25"/>
      <w:bookmarkEnd w:id="70"/>
      <w:r>
        <w:rPr>
          <w:rtl w:val="true"/>
        </w:rPr>
        <w:t>الواجب النفسیّ و الغیری</w:t>
      </w:r>
      <w:bookmarkEnd w:id="71"/>
    </w:p>
    <w:p>
      <w:pPr>
        <w:pStyle w:val="Heading4"/>
        <w:numPr>
          <w:ilvl w:val="3"/>
          <w:numId w:val="1"/>
        </w:numPr>
        <w:rPr/>
      </w:pPr>
      <w:bookmarkStart w:id="72" w:name="__RefHeading___Toc3213639_1468164448"/>
      <w:bookmarkStart w:id="73" w:name="_Toc26"/>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قد عرف الواجب النفسیّ بأنه ما وجب لا لأجل التوصل به إلی واجب آخر،و الواجب الغیری بأنه ما وجب لأجل التوصل به إلی واجب آخر،و قد أورد علی تعریف الواجب النفسیّ بان لازم ذلک صیرورة جل الواجبات لو لا کلها غیریة،بداهة انها انما تجب لأجل مصالح و فوائد لترتب علیها اللازمة تحصیلها بحیث لولاها لم تکن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فعلی ضوء هذا التعریف لا یکون واجب نفسی ما عدا معرفة الباری عز و جل حیث انها غایة الغایات فلا غایة فوقها،و أما غیرها من الواجبات بشتی ألوانها و اشکالها واجبات لأجل التوصل إلی غایات مترتبة علیها بناء علی المسلک الصحیح و هو مسلک العدلیة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عنه کما حکی فی الکفایة بان تلک الغایات المترتبة علیها خارجة عن الاختیار فلا تتعلق القدرة بها،و علیه فلا یعقل وجوبها و تعلق الخطاب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علیه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و ان کانت فی حد أنفسها و بلا واسطة خارجة عن إطار القدرة الا انها مع الواسطة مقدورة لدخول أسبابها تحت القدرة،و من الطبیعی ان القدرة علی السبب قدرة</w:t>
      </w:r>
    </w:p>
    <w:p>
      <w:pPr>
        <w:pStyle w:val="BookText"/>
        <w:rPr/>
      </w:pPr>
      <w:r>
        <w:rPr>
          <w:rFonts w:ascii="IRNazanin" w:hAnsi="IRNazanin" w:eastAsia="IRNazanin"/>
          <w:color w:val="111111"/>
          <w:sz w:val="28"/>
          <w:sz w:val="28"/>
          <w:szCs w:val="28"/>
          <w:rtl w:val="true"/>
          <w:lang w:bidi="fa-IR"/>
        </w:rPr>
        <w:t>علی المسبب و الا لم یصح وقوع مثل التطهیر و التملیک و التزویج و الطلاق و العتاق إلی غیر ذلک من المسببات مورداً لحکم من الأحکام التکلیفیة الشرعیة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الإشکال المزبور بوجه آخر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الأثر المترتب علیه و إن کان لازماً الا ان ذا الأثر لما کان معنوناً بعنوان حسن یستقل العقل بمدح فاعله بل و یذم تارکه صار متعلقا للإیجاب بما هو کذلک،و لا ینافیه کونه مقدمة لأمر مطلوب واقعاً،بخلاف الواجب الغیری لتمحض وجوبه فی انه لکونه مقدمة لواجب نفسی،و هذا أیضا لا ینافی أن یکون معنوناً بعنوان حسن فی نفسه الا انه لا دخل له فی إیجابه الغیری،و لعله مراد من فسرهما بما امر به لنفسه،و ما امر به لأجل غیره فلا یتوجه علیه بان جل الواجبات لو لا الکل یلزم أن یکون من الواجبات الغیریة،فان المطلوب النفسیّ قل ما یوجد فی الأوامر،فان جلها مطلوبات لأجل الغایات التی هی خارجة عن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ملاک الواجب النفسیّ ما کان وجوبه لأجل حسنه فی حد ذاته سواء أ کان مع ذلک مقدمة لواجب آخر أم لم یکن،و ملاک الواجب الغیری ما کان وجوبه لأجل حسن غیره سواء أ کان فی نفسه أیضا حسناً کالطهارات الثلاث أم لم یکن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ما أورده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حسن الأفعال الواجبة المقتضی لإیجابها ان کان ناشئاً من مقدمیتها لما یترتب علیه من المصالح و الفوائد اللازمة فالإشکال باق علی حاله،و ان کان ثابتاً فی حد ذاتها مع قطع النّظر عما یترتب علیها فلازم ذلک ان لا یکون شیء من الواجبات النفسیّة متمحضاً فی الوجوب النفسیّ،و ذلک لاشتمالها علی</w:t>
      </w:r>
    </w:p>
    <w:p>
      <w:pPr>
        <w:pStyle w:val="BookText"/>
        <w:rPr/>
      </w:pPr>
      <w:r>
        <w:rPr>
          <w:rFonts w:ascii="IRNazanin" w:hAnsi="IRNazanin" w:eastAsia="IRNazanin"/>
          <w:color w:val="111111"/>
          <w:sz w:val="28"/>
          <w:sz w:val="28"/>
          <w:szCs w:val="28"/>
          <w:rtl w:val="true"/>
          <w:lang w:bidi="fa-IR"/>
        </w:rPr>
        <w:t>ملاکین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حسنها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کونها مقدمة لواجب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صلاة الظهر حیث انها واجبة لنفسها،و مقدمة لواجب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صلاة العصر،و صلاة المغرب،فانها مع کونها واجبة لنفسها مقدمة لصلاة العشاء أیضا،و افعال الحج،فان المتقدم منها واجب لنفسه و مقدمة للمتأخر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وقع لهذا التقسیم أصلا علی ضوء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دعوی الحسن الذاتی فی جمیع الواجبات النفسیّة دعوی جزافیة و لا واقع موضوعی لها أصلا،و السبب فی ذلک هو ان جل الواجبات النفسیّة لم تکن حسنة بذاتها و فی نفسها کالصوم و الحج و الزکاة و الخمس و ما شاکل ذلک،فان ترک الأکل و الشرب مثلا فی نهار شهر رمضان لیس فی نفسه حسناً،بداهة انه لا فرق بینه فیه و بین الأکل و الشرب فی غیره ذاتاً مع قطع النّظر عن الأمر،و کذا الحال فی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الأمر المتعلق بها یکشف عن وجود مصلحة ملزمة فیها الا انها أجنبیة عن حسنها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بعض الواجبات حسن ذاتاً کالسجود و الرکوع و ما شاکلهما مع قطع النّظر عن تعلق الأمر به،و اما الحسن العقلی فهو أجنبی عن حسن الفعل ذاتاً حیث انه من باب حسن الإطاعة فیعرض علیه بعد الأمر به باعتبار ان إتیانه یکون إطاعة للمولی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منع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تعلق الأمر بمثل هذه الغایات و المسببات بیان ذلک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الغایات إلی أصناف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یترتب علی الفعل الخارجی من دون توسط امر اختیاری أو غیر اختیاری بینه و بین ذلک الفعل،و ذلک کالزوجیة المترتبة علی العقد،و الطهارة المترتبة علی الغسل،و القتل المترتب علی ضرب أو نحوه،و ما شاکل ذلک،فإذا کانت الغایة من هذا القبیل فلا مانع من تعلق التکلیف بها،لأنها مقدورة بواسطة القدرة علی 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الفعل الخارجی بتوسط</w:t>
      </w:r>
    </w:p>
    <w:p>
      <w:pPr>
        <w:pStyle w:val="BookText"/>
        <w:rPr/>
      </w:pPr>
      <w:r>
        <w:rPr>
          <w:rFonts w:ascii="IRNazanin" w:hAnsi="IRNazanin" w:eastAsia="IRNazanin"/>
          <w:color w:val="111111"/>
          <w:sz w:val="28"/>
          <w:sz w:val="28"/>
          <w:szCs w:val="28"/>
          <w:rtl w:val="true"/>
          <w:lang w:bidi="fa-IR"/>
        </w:rPr>
        <w:t>امر اختیاری خاصة،و ذلک کالصعود علی السطح و طبخ اللحم و ما شاکلهما حیث ان وجود کل منها فی الخارج یتوقف علی عدة من المقدمات الاختیاریة و فی هذا الصنف أیضا لا مانع من تعلق التکلیف بنفس الغایة و الغرض بملاک ان الواسطة مقدورة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یترتب علی الفعل الخارجی بتوسط امر خارج عن اختیار الإنسان فتکون نسبة الفعل إلیه نسبة المعد إلی المعد له لا نسبة السبب إلی المسبب و العلة إلی المعلول،و ذلک کحصول الثمر من الزرع،فانه یتوقف زائداً علی زرع الحب فی الأرض و جعل الأرض صالحة لذلک و سقیها علی مقدمات أخری خارجة عن اختیار الإنسان، فالمقدمات الاختیاریة مقدمات إعدادیة فحسب،و مثل ذلک شرب الدواء للمریض فان تحسن حاله یتوقف علی مقدمة أخری خارجة عن اختیاره، و فی هذا الصنف لا یمکن تعلق التکلیف بالغایة القصوی و الغرض الأقصی لخروجها عن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القبیل،فان نسبة الأفعال الواجبة بالإضافة إلی ما یترتب علیها من المصالح و الفوائد نسبة المعد إلی المعد له حیث تتوسط بینهما أمور خارجة عن اختیار المکلف،و علیه فلا یمکن تعلق التکلیف بتلک المصالح و الغایات،لفرض خروجها عن إطار القدرة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 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الغرض الأقصی و الغایة القصوی و ان کان صحیحاً و لا مناص عنه،لوضوح ان الأفعال الواجبة بالنسبة إلیها من قبیل العلل المعدة إلی المعد لها،لفرض انها خارجة عن اختیار المکلف و قدرته،مثلا النهی عن الفحشاء الّذی هو الغایة القصوی من الصلاة فلا یترتب علیها ترتب المعلول علی العلة التامة بل ترتبه علیها متوقف علی مقدمة أخری خارجة عن اختیار المکلف و إطار قدرته،الا انه لا یتم بالإضافة إلی الغرض القریب و هو</w:t>
      </w:r>
    </w:p>
    <w:p>
      <w:pPr>
        <w:pStyle w:val="BookText"/>
        <w:rPr/>
      </w:pPr>
      <w:r>
        <w:rPr>
          <w:rFonts w:ascii="IRNazanin" w:hAnsi="IRNazanin" w:eastAsia="IRNazanin"/>
          <w:color w:val="111111"/>
          <w:sz w:val="28"/>
          <w:sz w:val="28"/>
          <w:szCs w:val="28"/>
          <w:rtl w:val="true"/>
          <w:lang w:bidi="fa-IR"/>
        </w:rPr>
        <w:t>حیثیة الاعداد للوصول إلی الغرض الأقصی حیث انه لا یتخلف عنها فیکون ترتبه علیها من ترتب المعلول علی العلة التامة و للسبب علی السبب،و بما ان السبب مقدور للمکلف فلا مانع من تعلق التکلیف بالمسبب فیکون المقام نظیر الأمر بزرع الحب فی الأرض،فان الغرض الأقصی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حصول النتاج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خارجاً عن اختیار المکلف الا ان الغرض المترتب علی الزرع من غیر 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إعداد المحل للإنتاج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له بالقدرة علی سببه لا محالة،هذا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بما ان هذا الغرض المترتب علی تلک الأفعال ترتب المسبب علی السبب لزومیاً علی الفرض فبطبیعة الحال یتعین تعلق التکلیف به،لکونه مقدوراً من جهة القدرة علی سببه،و علی ذلک یبقی إشکال دخول الواجبات النفسیّة فی تعریف الواجب الغیری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بناء علی نظریة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الأمر بالمسبب عین الأمر بالسبب فیکون جمیع الأفعال واجباً بالوجوب النفسیّ فلیس هنا واجب آخر لیکون وجوبها لأجل ذلک الواجب لفرض ان الأمر بالغایة عین الأمر بتلک الأفعال الا ان هذه النظریة خاطئة جداً و لا واقع موضوعی لها أصلا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بناء علی نظریة المشهور کما هو الحق و هی ان حال السبب حال بقیة المقدمات فلا فرق بینهما من هذه الناحیة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المصالح و الغایات المترتبة علی الواجبات لیست قابلة لتعلق التکلیف بها، فان تعلق التکلیف بشیء یرتکز علی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مقدوراً للمکلف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امراً عرفیاً و قابلا لأن یقع فی حیز التکلیف بحسب إنظار العرف،و تلک المصالح و الأغراض و ان کانت مقدورة له للقدرة علی أسبابها الا انها لیست مما یفهمه العرف العام،لأنها من الأمور المجهولة عندهم و خارجة عن أذهان عامة الناس فلا یحسن توجیه</w:t>
      </w:r>
    </w:p>
    <w:p>
      <w:pPr>
        <w:pStyle w:val="BookText"/>
        <w:rPr/>
      </w:pPr>
      <w:r>
        <w:rPr>
          <w:rFonts w:ascii="IRNazanin" w:hAnsi="IRNazanin" w:eastAsia="IRNazanin"/>
          <w:color w:val="111111"/>
          <w:sz w:val="28"/>
          <w:sz w:val="28"/>
          <w:szCs w:val="28"/>
          <w:rtl w:val="true"/>
          <w:lang w:bidi="fa-IR"/>
        </w:rPr>
        <w:t>التکلیف إلیها ضرورة ان العرف لا یری حسنا فی توجه التکلیف بالانتهاء عن الفحشاء أو بإعداد النّفس للانتهاء عن کل امر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انه لا مناص من الالتزام بتعلق الوجوب النفسیّ بنفس الأفعال دون الغایات المترتبة علیها،فاذن یصدق علیها انها واجبة لا لأجل واجب آخر،و علیه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تلک الغایات داعیة للمولی علی إنشاء وجوب تلک الأفعال و اعتبارها علی ذمة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یتوهم ان هنا قسما آخر من الواجب لا یکون نفسیاً و لا غیریاً،و ذلک کالمقدمات المفوتة مثل غسل الجنب لیلا لصوم غد،و رکوب الدّابّة و نحوه للإتیان بالحج فی وقته بناء علی استحالة الواجب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لیس بواجب غیری فلان الواجب الغیری علی مسلک المشهور ما کان وجوبه معلولا لوجوب واجب نفسی و مترشح منه فلا یعقل وجوبه قبل إیجابه،و اما انه لیس بواجب نفسی فلان الواجب النفسیّ ما یستوجب ترکه العقاب،و المفروض ان ترک هذا الواجب لا یستوجب العقاب علیه و انما یستحق المکلف علی ترک ذی المقدمة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بناء علی 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وجوب المقدمة انما نشأ من ملاک الواجب النفسیّ لا من وجوبه نفسه فانه واجب غیری و ذلک لأن ما هو المشهور من ان وجوب المقدمة معلول لوجوب ذیها و مترشح منه خاطئ جداً و لا واقع موضوعی له أصلا،بداهة ان وجوبها علی القول به کوجوب ذیها فعل اختیاری للمولی و صادر منه بالإرادة و الاختیار فلا معنی لکونه معلولا و مترشحاً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واجب غیری فان المولی الملتفت إذا توجه إلی شیء و رأی فیه مصلحة ملزمة فبطبیعة الحال اشتاق إلیه،فعندئذ لو کانت له مقدمة بحیث لا یمکن الإتیان به فی ظرفه بدون الإتیان بها فلا محالة اشتاق</w:t>
      </w:r>
    </w:p>
    <w:p>
      <w:pPr>
        <w:pStyle w:val="BookText"/>
        <w:rPr/>
      </w:pPr>
      <w:r>
        <w:rPr>
          <w:rFonts w:ascii="IRNazanin" w:hAnsi="IRNazanin" w:eastAsia="IRNazanin"/>
          <w:color w:val="111111"/>
          <w:sz w:val="28"/>
          <w:sz w:val="28"/>
          <w:szCs w:val="28"/>
          <w:rtl w:val="true"/>
          <w:lang w:bidi="fa-IR"/>
        </w:rPr>
        <w:t>إلیها بتبع اشتیاقه إلی ذیها،فهذا الشوق الناشئ من وجود الملاک الملزم الکامن فی ذیها هو المنشأ لوجوبها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علم انه واجب نفسی أو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شک فی ذلک فهل الأصل اللفظی أو العملی یقتضی أحدهما خاصة و البحث فیه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فمقتضی إطلاق الدلیل هو الوجوب النفسیّ،و هذا بناء علی نظریة المشهور واضح،و ذلک لأن تقیید وجوب شیء بما إذا وجب غیره یحتاج إلی مئونة زائدة فلو کان المولی فی مقام البیان و لم ینصب قرینة علی التقیید کان مقتضی إطلاق کلامه هو الحکم بکون الوجوب نفسیاً یعنی انه واجب سواء أ کان هناک واجب آخر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بناء علی نظریة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استحالة رجوع القید إلی الهیئة و لزوم رجوعه إلی المادة فیمکن تقریب التمسک بالإطلاق 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کان الوجوب مستفاداً من الجملة الاسمیة کقوله علیه السلام غسل الجمعة فریضة من فرائض اللّه و ما شاکل ذلک،و فی مثله لا مانع من التمسک بإطلاق هذه الجملة لإثبات کون الوجوب نفسیاً،إذ لو کان غیریاً لکان علی المولی نصب قرینة علی ذلک،و حیث انه لم ینصب مع کونه فی مقام البیان فالإطلاق یقتضی عدمه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بإطلاق دلیل الواجب کدلیل الصلاة أو نحوها لدفع ما یحتمل أن یکون قیداً له،بیان ذلک ان المولی إذا کان فی مقام البیان و لم ینصب قرینة علی تقیید الواجب بقید ففی مثله إذا شک فی تقییده بشیء کما إذا شک فی تقیید الصلاة مثلا بالوضوء فلا مانع من التمسک بإطلاق قوله صل لإثبات عدم تقییدها به،و لازم ذلک هو عدم کون الوضوء</w:t>
      </w:r>
    </w:p>
    <w:p>
      <w:pPr>
        <w:pStyle w:val="BookText"/>
        <w:rPr/>
      </w:pPr>
      <w:r>
        <w:rPr>
          <w:rFonts w:ascii="IRNazanin" w:hAnsi="IRNazanin" w:eastAsia="IRNazanin"/>
          <w:color w:val="111111"/>
          <w:sz w:val="28"/>
          <w:sz w:val="28"/>
          <w:szCs w:val="28"/>
          <w:rtl w:val="true"/>
          <w:lang w:bidi="fa-IR"/>
        </w:rPr>
        <w:t>واجباً غیریاً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محله ان الأصول اللفظیة تثبت لوازمها فالنتیجة انه علی ضوء کلتا النظریتین لا مانع من التمسک بالإطلاق لإثبات کون الواجب نفسیاً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تفترق نظریة المشهور عن نظریة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التمسک به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ینسب إلی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الواجب الغیری علی 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و هو التمسک بالأصول العملیة عند عدم وجود الأصول اللفظیة فالکلام فیه یقع من وجوه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المکلف بوجوب شیء إجمالا فی الشریعة المقدمة و تردد بین کونه واجباً نفسیاً أو غیریاً و هو یعلم بأنه لو کان واجباً غیریاً و مقدمة لواجب آخر لم یکن ذلک الواجب فعلیاً،و ذلک کما إذا علمت الحائض بوجوب الوضوء علیها و ترددت بین کون وجوبه نفسیاً أو غیریاً و هی تعلم بأنه لو کان واجباً غیریاً و مقدمة للصلاة لم تکن الصلاة واجبة علیها فعلا و فی مثل هذا الفرض لا مانع من الرجوع إلی أصالة البراءة عقلا و نقلا، بیان ذلک هو ان المکلف لا یعلم بوجوب فعلی علی کل تقدیر،فانه علی تقدیر وجوبه نفسیاً و ان کان فعلیاً الا انه علی تقدیر وجوبه الغیری فلا یکون بفعلی،لعدم فعلیة وجوب ذیه،و معه لا محالة یشک فی الوجوب الفعلی،و من الطبیعی ان المرجع فی مثله هو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العقلیة،و هذا هو مراد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الرجوع إلی البراءة فیه لا الوجه الثانی الآتی کما نسب إلیه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المکلف بوجوب شیء فعلا و تردد بین أن یکون نفسیاً أو غیریاً و هو یعلم انه لو کان غیریاً و مقدمة لواجب آخر فوجوب ذلک الواجب فعلی یتوقف حصوله علی تحقق ذلک الشیء فی الخارج و مثاله هو ما إذا علم المکلف مثلا بتحقق النذر منه،و لکن تردد متعلقه بین</w:t>
      </w:r>
    </w:p>
    <w:p>
      <w:pPr>
        <w:pStyle w:val="BookText"/>
        <w:rPr/>
      </w:pPr>
      <w:r>
        <w:rPr>
          <w:rFonts w:ascii="IRNazanin" w:hAnsi="IRNazanin" w:eastAsia="IRNazanin"/>
          <w:color w:val="111111"/>
          <w:sz w:val="28"/>
          <w:sz w:val="28"/>
          <w:szCs w:val="28"/>
          <w:rtl w:val="true"/>
          <w:lang w:bidi="fa-IR"/>
        </w:rPr>
        <w:t>الوضوء و الصلاة،فان کان الأول فالوضوء واجب نفساً و ان کان الثانی فانه واجب غیراً،ففی مثل ذلک یعلم المکلف بوجوب الوضوء علی کل تقدیر،و لا یمکن له الرجوع إلی البراءة عن وجوبه،لفرض علمه التفصیلی به،و لا أثر لشکه فی النفسیّ و الغیری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الکلام فی جواز الرجوع إلی البراءة عن وجوب الصلاة و عدم جوازه،الصحیح هو الأول،و السبب فی ذلک هو ان المکلف و ان علم إجمالا بوجوب نفسی مردد بین تعلقه بالصلاة أو الوضوء الا ان العلم الإجمالی انما یکون مؤثراً فیما إذا تعارض الأصول فی أطرافه،و اما إذا لم تتعارض فیها فلا أثر له،و بما ان أصالة البراءة فی المقام لا تجری بالإضافة إلی وجوب الوضوء،لفرض العلم التفصیلیّ به و استحقاق العقاب علی ترکه علی کلا التقدیرین أی سواء أ کان وجوبه نفسیاً أم کان غیریاً فلا مانع من الرجوع إلی أصالة البراءة عن وجوب الصلاة للشک فیه و عدم قیام حجة علیه،و معه لا محالة یکون العقاب علی ترکها عقاباً بلا بیان و حجة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واضحة ان الانحلال الحقیقی فی المقام و ان کان غیر موجود الا ان الانحلال الحکمی موجود کما هو الحال فی مسألة الأقل و الأکثر الارتباطیین،و لکن الانحلال الحکمی فی مسألتنا هذه لا بملاک الانحلال الحکمی هناک،بیان ذلک اما فی تلک المسألة فقد ذکرنا فیها ان العلم الإجمالی قد تعلق بالماهیة المرددة بین لا بشرط و بشرط لا و هذا العلم الإجمالی غیر قابل للانحلال حقیقة من هذه الناحیة حیث ان تعلقه بالماهیة المزبورة مقوم له فکیف یعقل أن یکون موجباً لانحلاله،و لکن حیث ان الأصل لا یجری فی أحد طرفی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جریانه فی طرفه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أثر لهذا العلم الإجمالی،و هذا هو معنی انحلاله هناک حکماً،و مرد هذا الانحلال إلی التفکیک بین اجزاء</w:t>
      </w:r>
    </w:p>
    <w:p>
      <w:pPr>
        <w:pStyle w:val="BookText"/>
        <w:rPr/>
      </w:pPr>
      <w:r>
        <w:rPr>
          <w:rFonts w:ascii="IRNazanin" w:hAnsi="IRNazanin" w:eastAsia="IRNazanin"/>
          <w:color w:val="111111"/>
          <w:sz w:val="28"/>
          <w:sz w:val="28"/>
          <w:szCs w:val="28"/>
          <w:rtl w:val="true"/>
          <w:lang w:bidi="fa-IR"/>
        </w:rPr>
        <w:t>الواجب الواحد فی مرحلة التنجیز بعد عدم إمکان التفکیک بینها فی مرحلتی السقوط و الثبوت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مسألتنا هذه فیما ان المکلف یعلم بوجوب الوضوء تفصیلا و ان لم یعلم انه لنفسه أو لغیره فلا یمکن له الرجوع إلی البراءة عنه،لعلمه باستحقاق العقاب علی ترکه علی کلا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وجوب الصلاة فیما انه لا یعلم به فلا مانع من الرجوع إلی البراءة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العقلیة، لعدم قیام بیان علیه،و معه لا محالة یکون العقاب علی ترکها عقاب من دون بیان،و لا تعارض أصالة البراءة عنه أصالة البراءة عن وجوب الوضوء نفسیاً حیث انه مشکوک فیه،و ذلک لما عرفت من عدم جریانها فی طرف الوضوء من ناحیة العلم بوجوبه علی کل تقدیر و استحقاق العقاب علی ترکه کذلک،فاذن لا مانع من جریانها فی طرف الصلاة بناء علی ما حققناه من أن تنجیز العلم الإجمالی یرتکز علی تعارض الأصول فی أطرافه و مع عدمه فلا أثر له،و بما أن فی المقام لا تعارض بین الأصلین فلا یکون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العلم الإجمالی بوجوب نفسی مردد بین تعلقه بالوضوء أو الصلاة و ان لم ینحل حقیقة الا انه ینحل حکماً من ناحیة عدم جریان الأصل فی أحد 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ان ملاک عدم جریانه فیه هو کونه معلوم الوجوب علی کل تقدیر،و بهذه النقطة یمتاز ما نحن فیه عن مسألة الأقل و الأکثر الارتباطیین حیث ان هناک عدم جریان الأصل فی أحد طرفی العلم الإجمالی من ناحیة عدم الأثر لا من ناحیة کون التکلیف به معلوماً</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ذلک هی التفکیک فی حکم واحد فی مرحلة التنجیز کوجوب الصلاة فی المقام حیث انه منجز من ناحیة وجوب الوضوء لما عرفت من</w:t>
      </w:r>
    </w:p>
    <w:p>
      <w:pPr>
        <w:pStyle w:val="BookText"/>
        <w:rPr/>
      </w:pPr>
      <w:r>
        <w:rPr>
          <w:rFonts w:ascii="IRNazanin" w:hAnsi="IRNazanin" w:eastAsia="IRNazanin"/>
          <w:color w:val="111111"/>
          <w:sz w:val="28"/>
          <w:sz w:val="28"/>
          <w:szCs w:val="28"/>
          <w:rtl w:val="true"/>
          <w:lang w:bidi="fa-IR"/>
        </w:rPr>
        <w:t>استحقاق العقاب علی ترکها المستند إلی ترک الوضوء و غیر منجز من ناحیة أخری لما مر من وجود المؤمن من غیر تلک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إذا علم المکلف بوجوب کل من الفعلین فی الخارج و شک فی ان وجود أحدهما مقید بوجود الآخر مع علمه بتماثل وجوبیهما من حیث الإطلاق و الاشتراط من بقیة الجهات أی انهما متساویان إطلاقاً و تقییداً کوجوب الوضوء و الصلاة مثلا ففی مثل ذلک قد أفاد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الشک حیث انه متمحض فی تقیید ما علم کونه واجباً نفسیاً کالصلاة بالواجب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مفروض المثال فلا مانع من الرجوع إلی البراءة عن ذلک التقیید،و ذلک لفرض ان وجوب الصلاة معلوم،و کذا وجوب الوضوء،و الشک انما هو فی خصوص تقیید الصلاة بالوضوء،و من الطبیعی ان مقتضی أصالة البراءة عدمه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تام،و ذلک لأن أصالة البراءة عن التقیید المذکور معارضة بأصالة البراءة عن وجوب الوضوء بوجوب نفسی،و ذلک لأن القدر المعلوم لنا تفصیلا انما هو أصل تعلق الوجوب بالوضوء بوجوب جامع بین النفسیّ و الغیری،و أما خصوصیة کونه نفسیاً أو غیریاً فهی مشکوکة،و بما ان العلم الإجمالی بإحدی الخصوصیّتین موجود فهو مانع عن جریان أصالة البراءة عن کلتیهما،فاذن لا محالة یکون المرجع هو قاعدة الاحتیاط 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الوضوء غیریاً أی کونه قیداً للصلاة و ان کان مشکوکاً فیه فی نفسه و لا مانع من جریان الأصل فیه فی ذاته الا ان وجوبه نفسیاً أیضا کذلک و علیه فلا مانع من جریان الأصل فیه أیضاً فی ذاته،و بما انه لا یمکن جریان کلا الأصلین معاً،لاستلزامه المخالفة القطعیة العملیة فبطبیعة الحال المرجع هو قاعدة الاحتیاط و هو الإتیان بالوضوء أو لا ثم الإتیان بالصلاة و مرد،هذا بحسب النتیجة</w:t>
      </w:r>
    </w:p>
    <w:p>
      <w:pPr>
        <w:pStyle w:val="BookText"/>
        <w:rPr/>
      </w:pPr>
      <w:r>
        <w:rPr>
          <w:rFonts w:ascii="IRNazanin" w:hAnsi="IRNazanin" w:eastAsia="IRNazanin"/>
          <w:color w:val="111111"/>
          <w:sz w:val="28"/>
          <w:sz w:val="28"/>
          <w:szCs w:val="28"/>
          <w:rtl w:val="true"/>
          <w:lang w:bidi="fa-IR"/>
        </w:rPr>
        <w:t>إلی ان وجوب الوضوء غیری لا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إذا علم المکلف بوجوب کل من الفعلین و شک فی تقیید أحدهما بالآخر مع عدم العلم بالتماثل بینهما من حیث الإطلاق و الاشتراط و ذلک کما إذا علم باشتراط الصلاة بالوقت،و شک فی اشتراط الوضوء به من ناحیة الشک فی ان وجوبه نفسی أو غیری،فعلی الأول لا یکون مشروطاً به،و علی الثانی فمشروط،لتبعیة الوجوب الغیری للنفسی فی الإطلاق و الاشتراط،ففی هذه الصورة الشک یکون من عدة جهات،و قد أفاد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بجریان البراءة من جمیع تلک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تقیید الصلاة بالوضوء و هو مجری البراءة،فالنتیجة هی صحة الصلاة بدون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وجوب الوضوء قبل الوقت الّذی هو شرط لوجوب الصلاة و هو أیضا مرجع للبراءة،فالنتیجة من هذه الجهة نتیجة الغیریة من ناحیة عدم ثبوت وجوب الوضوء قبل الوقت فی مفروض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وجوب الوضوء بعد الوقت بالإضافة إلی من أتی به قبله،و مرجع هذا الشک إلی ان وجوب الوضوء بعد الوقت مطلق أو مشروط بما إذا لم یؤت به قبله،و بما ان وجوبه مشکوک فیه بالإضافة إلی من أتی به قبله فلا مانع من الرجوع إلی البراءة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 المکلف مخیر بین الإتیان بالوضوء قبل الوقت و بعده قبل الصلاة و بعدها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بالنظر فی هذه الجهات بیان ذلک ان وجوب الوضوء فی مفروض المثال المردد بین النفسیّ و الغیری إذا کان نفسیاً فلا یخلو من ان یکون مقیداً بإیقاعه قبل الوقت أو یکون مطلقاً و اما وجوبه الغیری فهو مقید بما بعد الوقت علی کل تقدیر،و علی الأول فلا یمکن جریان البراءة عن تقیید الصلاة بالوضوء لمعارضته بجریانها عن وجوبه النفسیّ قبل الوقت</w:t>
      </w:r>
    </w:p>
    <w:p>
      <w:pPr>
        <w:pStyle w:val="BookText"/>
        <w:rPr/>
      </w:pPr>
      <w:r>
        <w:rPr>
          <w:rFonts w:ascii="IRNazanin" w:hAnsi="IRNazanin" w:eastAsia="IRNazanin"/>
          <w:color w:val="111111"/>
          <w:sz w:val="28"/>
          <w:sz w:val="28"/>
          <w:szCs w:val="28"/>
          <w:rtl w:val="true"/>
          <w:lang w:bidi="fa-IR"/>
        </w:rPr>
        <w:t>و ذلک للعلم الإجمالی بأنه اما واجب نفسی أو واجب غیری،و جریان البراءة عن کلیهما مستلزم للمخالفة القطعیة العملیة،و قد ذکرنا فی محله انه لا فرق فی تنجیز العلم الإجمالی و سقوط الأصول عن أطرافه بین ان تکون أطرافه من الدفعیّات أو التدریجیات،و علی ذلک فلا بد من الاحتیاط و الإتیان بالوضوء قبل الوقت،فان بقی إلی ما بعده أجزأ عن الوضوء بعده،و لا یجب علیه الإتیان به ثانیاً،و الا وجب علیه ذلک بمقتضی حکم العقل 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نتیجة الحکم بالوجوب النفسیّ و الغیری معاً من باب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فلا معنی لإجراء البراءة عن وجوب الوضوء قبل الوقت،و ذلک لعدم احتمال تقیده به،و قد ذکرنا غیر مرة ان مفاد أصالة البراءة رفع الضیق عن المکلف لا رفع السعة و الإطلاق و أما بعد الوقت فیحکم العقل بوجوب الوضوء،و ذلک للعلم الإجمالی بوجوبه اما نفسیاً أو غیریاً،و لا یمکن إجراء البراءة عنهما معاً،و معه یؤثر العلم الإجمالی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شککنا فی وجوب إعادة الوضوء بعد الوقت علی تقدیر کونه غیریاً أمکن رفعه بأصالة البراءة،و ذلک لأن تقیید الوضوء بوقوعه بما بعد الوقت علی تقدیر کون وجوبه غیریاً بما انه مجهول فلا مانع من إجراء البراءة عنه،و ذلک لأن وجوبه ان کان نفسیاً فهو غیر مقید بذلک کما هو واضح و ان کان غیریاً فالمقدار المعلوم انما هو تقید الصلاة به، و أما تقیدها به بخصوصیة ان یؤتی به بعد الوقت فهو مجهول فیدفع بالبراءة و قد تحصل من ذلک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الرجوع إلی أصالة البراءة فی الجهات المزبورة لا یتم الا فی الجهة الأخیرة خاصة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استطعنا ان نخرج بهذه النتیجة و هی ان المرجع فی جمیع</w:t>
      </w:r>
      <w:bookmarkStart w:id="74" w:name="pg13832_146159"/>
    </w:p>
    <w:p>
      <w:pPr>
        <w:pStyle w:val="BookText"/>
        <w:rPr/>
      </w:pPr>
      <w:bookmarkEnd w:id="74"/>
      <w:r>
        <w:rPr>
          <w:rFonts w:ascii="IRNazanin" w:hAnsi="IRNazanin" w:eastAsia="IRNazanin"/>
          <w:color w:val="111111"/>
          <w:sz w:val="28"/>
          <w:sz w:val="28"/>
          <w:szCs w:val="28"/>
          <w:rtl w:val="true"/>
          <w:lang w:bidi="fa-IR"/>
        </w:rPr>
        <w:t>الصور المتقدمة هو قاعدة الاحتیاط دون قاعدة البراءة الا فی خصوص الصورة الأولی</w:t>
      </w:r>
      <w:r>
        <w:rPr>
          <w:rFonts w:eastAsia="IRNazanin" w:cs="IRNazanin"/>
          <w:color w:val="111111"/>
          <w:sz w:val="28"/>
          <w:szCs w:val="28"/>
          <w:rtl w:val="true"/>
          <w:lang w:bidi="fa-IR"/>
        </w:rPr>
        <w:t>.</w:t>
      </w:r>
    </w:p>
    <w:p>
      <w:pPr>
        <w:pStyle w:val="Heading4"/>
        <w:numPr>
          <w:ilvl w:val="3"/>
          <w:numId w:val="1"/>
        </w:numPr>
        <w:rPr/>
      </w:pPr>
      <w:bookmarkStart w:id="75" w:name="__RefHeading___Toc3213641_1468164448"/>
      <w:bookmarkStart w:id="76" w:name="_Toc27"/>
      <w:bookmarkEnd w:id="75"/>
      <w:r>
        <w:rPr>
          <w:rtl w:val="true"/>
        </w:rPr>
        <w:t>(</w:t>
      </w:r>
      <w:r>
        <w:rPr>
          <w:rtl w:val="true"/>
        </w:rPr>
        <w:t>آثار الواجب النفسیّ و الغیری</w:t>
      </w:r>
      <w:r>
        <w:rPr>
          <w:rtl w:val="true"/>
        </w:rPr>
        <w:t>)</w:t>
      </w:r>
      <w:bookmarkEnd w:id="76"/>
    </w:p>
    <w:p>
      <w:pPr>
        <w:pStyle w:val="BookText"/>
        <w:rPr/>
      </w:pPr>
      <w:r>
        <w:rPr>
          <w:rFonts w:ascii="IRNazanin" w:hAnsi="IRNazanin" w:eastAsia="IRNazanin"/>
          <w:color w:val="111111"/>
          <w:sz w:val="28"/>
          <w:sz w:val="28"/>
          <w:szCs w:val="28"/>
          <w:rtl w:val="true"/>
          <w:lang w:bidi="fa-IR"/>
        </w:rPr>
        <w:t>لا إشکال فی ان ترک الواجب النفسیّ یوجب استحقاق العقاب و الذم حیث انه تمرد و طغیان علی المولی و خروج عن رسم العبودیة و الرقیة کما انه لا إشکال فی ان ترک الواجب الغیری لا یوجب استحقاق العقاب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ترکه حیث یستلزم ترک الواجب النفسیّ فالعقاب علیه لا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إشکال فی ترتب الثواب علی امتثال الواجب النفسیّ و انما الإشکال و الکلام فی موردین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ترتب الثواب علی امتثال الواجب النفسیّ هل هو بالاستحقاق أو بالتفضل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ترتب الثواب علی الواجب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 ففیه خلاف فذهب معظم الفقهاء و المتکلمین إلی انه بالاستحقاق و ذهب جماعة منهم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بالتفضل بدعوی ان العبد لیس أجیراً فی عمله للمولی لیستحق الثواب علیه،و انما جری و مشی علی طبق وظیفته و مقتضی عبودیته و رقبته،و لکن اللّه سبحانه و تعالی هو الّذی یتفضل علیه بإعطاء الثواب و الأجر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المقام ان یقال ان أراد القائلون بالاستحقاق ان العبد بعد قیامه بامتثال الواجب و إظهار العبودیة و الرقیة یستحق علی المولی الثواب کاستحقاق الأجیر للأجرة علی المستأجر بحیث لو لم یقم المولی بإعطاء الثواب له لکان ذلک ظلما منه فهو مقطوع البطلان،بداهة ان إطاعة العبد لأوامر مولاه و نواهیه جری منه علی وفق وظیفته و رسم عبودیته و رقیته و لازمة بحکم العقل المستقل،و لا صلة لذلک بباب الإجارة أبداً کیف فان</w:t>
      </w:r>
    </w:p>
    <w:p>
      <w:pPr>
        <w:pStyle w:val="BookText"/>
        <w:rPr/>
      </w:pPr>
      <w:r>
        <w:rPr>
          <w:rFonts w:ascii="IRNazanin" w:hAnsi="IRNazanin" w:eastAsia="IRNazanin"/>
          <w:color w:val="111111"/>
          <w:sz w:val="28"/>
          <w:sz w:val="28"/>
          <w:szCs w:val="28"/>
          <w:rtl w:val="true"/>
          <w:lang w:bidi="fa-IR"/>
        </w:rPr>
        <w:t>مصالح أفعاله و مفاسدها تعودان إلیه لا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 حال التوبة،فان ما ورد من ان التائب عن ذنبه کمن لا ذنب له لیس معنی هذا ان التائب یستحق الغفران علی المولی کاستحقاق الأجیر للأجرة بإتیان العمل المستأجر علیه لوضوح ان التوبة مقتضی وظیفة العبودیة،و من هنا یستقل العقل بها حیث ان حقیقتها رجوع العبد إلی اللّه تعالی و خروجه عن التمرد و العصیان و دخوله فی الإطاعة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أرادوا بذلک ان العبد بقیامه بامتثال أوامر المولی و نواهیه بصیر أهلا لذلک فلو تفضل المولی بإعطاء الثواب له کان فی محله و مورده فهو متین جداً و لا مناص عنه،و الظاهر بل المقطوع به انهم أرادوا بالاستحقاق هذا المعنی،و علی هذا الضوء فقد أصبح النزاع المزبور لفظیاً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 و هو ترتب الثواب علی الواجب الغیری فلا ریب فی عدم استحقاقه الثواب علی امتثاله بمعناه الأول و ان قلنا به فرضاً فی الواجب النفسیّ،و هذا واضح،و اما الاستحقاق بمعناه الثانی فالظاهر انه لا شبهة فیه إذا أتی به بقصد الامتثال و التوصل،و السبب فی ذلک هو ان الملاک فیه کون العبد بصدد الإطاعة و الانقیاد و العمل بوظیفة العبودیة و الرقیة لیصبح أهلا لذلک،و من المعلوم انه بإتیانه المقدمة بداعی التوصل و الامتثال قد أصبح أهلا له،بل الأمر کذلک و لو لم نقل بوجوبها، ضرورة ان الإتیان بها بهذا الداعی مصداق لإظهار العبودیة و الإخلاص و الانقیاد و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جاء بها بدون قصد التوصل و الامتثال فقد فانه الثواب حیث انه لم یصر بذلک أهلا له لیکون فی محله و لم یستحق شیئاً،کما انه لو أتی بالواجب النفسیّ التوصلی بدون ذلک لم یترتب الثواب علیه و ان سقط الأمر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 هل یستحق العبد علی الإتیان بالمقدمة و ذیها ثوابین</w:t>
      </w:r>
    </w:p>
    <w:p>
      <w:pPr>
        <w:pStyle w:val="BookText"/>
        <w:rPr/>
      </w:pPr>
      <w:r>
        <w:rPr>
          <w:rFonts w:ascii="IRNazanin" w:hAnsi="IRNazanin" w:eastAsia="IRNazanin"/>
          <w:color w:val="111111"/>
          <w:sz w:val="28"/>
          <w:sz w:val="28"/>
          <w:szCs w:val="28"/>
          <w:rtl w:val="true"/>
          <w:lang w:bidi="fa-IR"/>
        </w:rPr>
        <w:t xml:space="preserve">أو ثواباً واحداً وجهان بل قولان فذهب صاحب الکفایة و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الثانی بدعوی ان الأمر الغیری بما هو امر غیری لا واقع موضوعی له الا کونه واقعاً فی طریق التوصل إلی الواجب النفسیّ فلا إطاعة له الا مع قصد الأمر النفسیّ،و حینئذ فالآتی بالواجب الغیری ان قصد به التوصل إلی الواجب النفسیّ فهو شارع فی امتثال الأمر النفسیّ فیثاب علی إطاعته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هو القول الأول و ذلک لما عرفت من ان ملاک ترتب الثواب علی امتثال الواجب الغیری هو انه بنفسه مصداق للانقیاد و التعظیم و إظهار لمقام العبودیة مع قطع النّظر عن إتیانه بالواجب النفسیّ،و لذا لو جاء بالمقدمة بقصد التوصل ثم لم یتمکن من الإتیان بذیها لمانع من الموانع استحق الثواب علیها بلا إشکال،و هذا دلیل علی ان الإتیان بها بنفسه منشأ للثواب و موجب 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یشکل فی الطهارات الثلاث من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استحقاق الآتی بها الثواب مع ان الأمر المتعلق بها غیری و لا یترتب علی امتثاله ثواب،کما انه لا عقاب علی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عنه قد ظهر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عبادیة الطهارات الثلاث و لزوم الإتیان بها بقصد التقرب و الا لم تقع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تکون حالها حال بقیة المقدمات فی کون مطلق وجودها فی الخارج مقدمة،و انما الإشکال و الکلام فی منشأ عبادیتها،و لا یمکن أن یکون منشأها الأوامر الغیریة المتعلقة بها،ضرورة ان تلک الأوامر أوامر توصلیة لا تقتضی عبادیة متعلقاتها،أضف إلی ذلک ان الأمر الغیری انما یتعلق بما یتوقف علیه الواجب و المفروض ان الطهارات الثلاث بعنوان کونها عبادة کذلک، و علیه فالامر الغیری المتعلق بها بطبیعة الحال یتعلق بعنوان انها عبادة،</w:t>
      </w:r>
    </w:p>
    <w:p>
      <w:pPr>
        <w:pStyle w:val="BookText"/>
        <w:rPr/>
      </w:pPr>
      <w:r>
        <w:rPr>
          <w:rFonts w:ascii="IRNazanin" w:hAnsi="IRNazanin" w:eastAsia="IRNazanin"/>
          <w:color w:val="111111"/>
          <w:sz w:val="28"/>
          <w:sz w:val="28"/>
          <w:szCs w:val="28"/>
          <w:rtl w:val="true"/>
          <w:lang w:bidi="fa-IR"/>
        </w:rPr>
        <w:t>و معه کیف یعقل ان یکون منشأ لعبادیتها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هذا الوجه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منشأ عبادیتها انما هو الأمر النفسیّ الاستحبابی المتعلق بذواتها،فاذن لا إشکال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فانما یتم فی خصوص الوضوء و الغسل حیث ثبت استحبابهما شرعاً،و أما التیمم فلا دلیل علی استحبابه فی نفسه،فاذن یبقی الإشکال بالإضافة إلیه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انه یمکن استفادة استحباب التیمم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أحد الطهورین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ما دل من الإطلاقات علی استحباب الطهور فی نفسه فالنتیجة ان التیمم بما انه طهور فهو مستحب بمقتضی تلک الإطلاقات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الطهارات الثلاث بما انها مقدمة متصفة بالوجوب الغیری،فعلا و معه لا یمکن بقاء الأمر النفسیّ المتعلق بها بحاله لوجود المضادة بینهما فلا بد عندئذ من الالتزام باندکاکه فی ضمن الوجوب،فاذن کیف یمکن أن یکون منشأ لعبادیتها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حال هذا المورد حال غیره من موارد الاستحباب التی عرض علیها الوجوب من ناحیة نذر أو شبهه،فکما ان فی تلک الموارد یندک الأمر الاستحبابی فی ضمن الأمر الوجوبیّ فیتحصل من ذلک امر واحد وجوبی مؤکد و یکون ذلک الأمر الواحد امراً عبادیاً،لأن کلا منهما یکتسب من الآخر صفة بعد عدم إمکان بقاء کل منهما بحده الخاصّ،علی انه یکفی فی عبادیتها محبوبیتها فی أنفسها و ان لم یبق امرها الاستحبابی بإطارة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انه لا اندکاک و لا تبدل فی البین علی ضوء نظریتنا من انه لا فرق بین الوجوب و الاستحباب الا فی جواز الترک و عدم جوازه،و علیه فعند عروض</w:t>
      </w:r>
    </w:p>
    <w:p>
      <w:pPr>
        <w:pStyle w:val="BookText"/>
        <w:rPr/>
      </w:pPr>
      <w:r>
        <w:rPr>
          <w:rFonts w:ascii="IRNazanin" w:hAnsi="IRNazanin" w:eastAsia="IRNazanin"/>
          <w:color w:val="111111"/>
          <w:sz w:val="28"/>
          <w:sz w:val="28"/>
          <w:szCs w:val="28"/>
          <w:rtl w:val="true"/>
          <w:lang w:bidi="fa-IR"/>
        </w:rPr>
        <w:t>الوجوب یتبدل الجواز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 الأمر الغیری ان تعلق بها بداعی امرها الاستحبابی کان متعلق أحدهما غیر ما تعلق به الآخر،و ان تعلق بذواتها فعندئذ و ان کان متعلقهما واحدا الا انک عرفت انه لا تنافی بینهما و لا یوجب زوال الاستحباب بالمرة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النفسیّ الاستحبابی المتعلق بها کثیراً ما یکون مغفولا عنه و لا سیما للعامی،بل ربما یکون الشخص معتقداً عدمه باجتهاد أو تقلید أو نحو ذلک،و مع هذا یکون الإتیان بها بداعی التوصل بأمرها الغیری صحیحاً فلو کان منشأ عبادیتها ذلک الأمر النفسیّ لم تقع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فی الکفایة عن هذا الإشکال بان الأمر الغیری لا یدعو الا إلی ما هو المقدمة و المفروض فی المقام ان ما هو المقدمة عبارة عن الطهارات الثلاث المأمور بها بالأمر النفسیّ فیکون قصد امتثال هذا الأمر النفسیّ حاصلا ضمناً عند قصد امتثال الأمر الغیری و ان لم یلتفت المکلف إلی هذا الأمر تفصیلا فضلا عن قصده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الجواب غیر تام،و السبب فی ذلک هو ان قصد الأمر النفسیّ لو کان مقوماً للمقدمیة لم یعقل تحققها مع الغفلة عنه رأساً،مع انه لا شبهة فی تحقق الطهارات الثلاث مع القطع بعدم الأمر النفسیّ لها،علی ان لازم ذلک هو الحکم بصحة صلاة الظهر إذا أتی المکلف بها بقصد امرها الغیری،و مقدمة لصلاة العصر مع الغفلة عن وجوبها فی نفسه،و هو ضروری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یمکن التفصی عن هذا الإشکال بناء علی حصر عبادیة الطهارات الثلاث بأوامرها النفسیّة بل ان لازم ذلک هو بطلان صلاة من یعتقد بعدم استحباب الوضوء فی نفسه،فانه إذا کان معتقداً بعدم استحبابه امتنع قصد امتثاله و لو ضمنا</w:t>
      </w:r>
    </w:p>
    <w:p>
      <w:pPr>
        <w:pStyle w:val="BookText"/>
        <w:rPr/>
      </w:pPr>
      <w:r>
        <w:rPr>
          <w:rFonts w:ascii="IRNazanin" w:hAnsi="IRNazanin" w:eastAsia="IRNazanin"/>
          <w:color w:val="111111"/>
          <w:sz w:val="28"/>
          <w:sz w:val="28"/>
          <w:szCs w:val="28"/>
          <w:rtl w:val="true"/>
          <w:lang w:bidi="fa-IR"/>
        </w:rPr>
        <w:t>و ارتکازاً،و بدونه یقع الوضوء باطلا فتبطل الصلاة،و هذا مما 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عن أصل الإشکال،و 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لا وجه لحصر منشأ عبادیة الطهارات الثلاث فی الأمر الغیری و الأمر النفسیّ الاستحبابی لیرد الإشکال علی کل منهما،بل هناک منشأ ثالث و هو الموجب لعبادیتها،بیان ذلک ان الأمر النفسیّ المتعلق بالصلاة مثلا فکما ینحل إلی اجزائها فیتعلق بکل جزء منها امر نفسی ضمنی و هو الموجب لعبادیته فلا یسقط الا بقصد التقرب به،فکذلک ینحل إلی شرائطها و قیودها فیتعلق بکل شرط منها امر نفسی ضمنی و هو الموجب لعبادیته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الموجب للعبادیة فی الاجزاء و الشرائط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علی نفسه بان لازم ذلک هو القول بعبادیة الشرائط مطلقا من دون فرق بین الطهارات الثلاث و غیرها،لفرض ان الأمر النفسیّ تعلق بالجمیع علی نحو واحد،فاذن ما هو الفارق بینها و بین غیرها من الشرائط و أجاب عن ذلک بان الفارق بینهما هو ان الغرض من الطهارات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رفع الحدث لا یحصل الا إذا أتی المکلف بها بقصد القربة دون غیرها من الشرائط و لا مانع من اختلاف الشرائط فی هذه الناحیة،بل لا مانع من اختلاف الاجزاء کذلک فی مرحلة الثبوت و ان لم یتفق ذلک فی مرحلة الإثبات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بالنقد علیه و هو ما ذکرناه فی أول بحث مقدمة الواجب، و حاصله هو ان الأمر النفسیّ المتعلق بالصلاة مثلا انما تعلق باجزائها و تقیدها بشرائطها،و اما نفس الشرائط و القیود فهی خارجة عن متعلق الأمر و الا لم یبق فرق بین الجزء و الشرط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شبهة فی ان الشرائط خارجة عن متعلق الأمر،و لذا قد یکون الشرط غیر اختیاری علی انها لو کانت داخلة فی متعلقه فکیف تتصف بالوجوب</w:t>
      </w:r>
    </w:p>
    <w:p>
      <w:pPr>
        <w:pStyle w:val="BookText"/>
        <w:rPr/>
      </w:pPr>
      <w:r>
        <w:rPr>
          <w:rFonts w:ascii="IRNazanin" w:hAnsi="IRNazanin" w:eastAsia="IRNazanin"/>
          <w:color w:val="111111"/>
          <w:sz w:val="28"/>
          <w:sz w:val="28"/>
          <w:szCs w:val="28"/>
          <w:rtl w:val="true"/>
          <w:lang w:bidi="fa-IR"/>
        </w:rPr>
        <w:t>الغیری و قد تقدم انه لا مقتضی لاتصاف المقدمات الداخلیة بالوجوب الغیری 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التحقیق خاطئ جداً و لا واقع موضوعی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فی المقام ان یقال ان منشأ عبادیة الطهارات الثلاث أحد امرین 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امتثال الأمر النفسیّ المتعلق بها مع غفلة المکلف عن کونها مقدمة لواجب أو مع بنائه علی عدم الإتیان به کاغتسال الجنب مثلا مع غفلته عن إتیان الصلاة بعده أو قاصد بعدم الإتیان بها،و هذا یتوقف علی وجود الأمر النفسیّ و قد عرفت انه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التوصل بها إلی الواجب،فانه أیضا موجب لوقوع المقدمة عبادة و لو لم نقل بوجوبها شرعاً،لما عرفت فی بحث التعبدی و التوصلی من انه یکفی فی تحقق قصد القربة إتیان الفعل مضافاً به إلی المولی و ان لم یکن امر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فالآتی بالطهارات الثلاث بقصد التوصل بها إلی الصلاة أو نحوها فقد أوجد المقدمة فی الخارج و ان لم یکن ملتفتاً إلی الأمر النفسیّ المتعلق بها و قاصداً لامتثاله،کما ان الآتی بها بقصد امرها النفسیّ موجد للمقدمة و ان لم یکن ملتفتاً إلی المقدمیة و قد تحصل من ذلک ان لزوم الإتیان بالطهارات الثلاث عبادة لم ینشأ من ناحیة امرها الغیری بل من ناحیة کون المقدمة عبادة سواء فیه القول بوجوب المقدمة و القول بعدم وجوبها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بکلمة أخری ان مقدمیة الطهارات الثلاث تنحل إلی ذوات الأفعال و قصد التقرب بها،فإذا جاء المکلف بالافعال فی الخارج و لم یقصد بها التقرب إلی المولی فلم یوجد المقدمة خارجاً فلا تصح عندئذ العبادة المشروطة بها،و اما إذا قصد بها التقرب سواء أ کان من ناحیة قصد الأمر النفسیّ المتعلق بها أو من ناحیة قصد التوصل بها إلی الواجب فالمقدمة قد وجدت</w:t>
      </w:r>
    </w:p>
    <w:p>
      <w:pPr>
        <w:pStyle w:val="BookText"/>
        <w:rPr/>
      </w:pPr>
      <w:r>
        <w:rPr>
          <w:rFonts w:ascii="IRNazanin" w:hAnsi="IRNazanin" w:eastAsia="IRNazanin"/>
          <w:color w:val="111111"/>
          <w:sz w:val="28"/>
          <w:sz w:val="28"/>
          <w:szCs w:val="28"/>
          <w:rtl w:val="true"/>
          <w:lang w:bidi="fa-IR"/>
        </w:rPr>
        <w:t>فی الخارج،و معه تصح العبادة المشروطة بها،و لا یفرق فی ذلک بین القول بوجوب المقدمة و 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الأمر الغیری لا یعقل أن یکون منشأ لعبادیتها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مما ذکرناه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إشکال فی صحة الإتیان بالوضوء و الغسل بداعی أمرهما النفسیّ و محبوبیتهما کذلک أو بداعی التوصل إلی الواجب النفسیّ قبل الوقت،لما عرفت من ان إتیانهما کذلک لا یتوقف علی عروض الوجوب الغیری علیهما،کما انه لا إشکال فی الاکتفاء بهما بعد دخول الوقت لفرض ان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الوضوء و الغسل العبادیان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تحققت و کذا لا إشکال فی صحة التیمم بداعی امره النفسیّ قبل دخول الوقت و الاکتفاء به بعده إذا بقی موضوعه و هو عدم وجد ان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أخری انه لا شبهة فی صحة الإتیان بها أی الطهارات الثلاث بقصد التوصل إلی الواجب بعد الوقت،و انما الکلام فی صحة الإتیان بها بعده بقصد امرها الاستحبابی،لما قد یتوهم من اتصافها بالوجوب الغیری بعد دخول الوقت و لازمه اندکاک الأمر الاستحبابی النفسیّ فی ضمن الأمر الوجوبیّ الغیری و عدم بقائه حتی یکون داعیاً للإتیان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ذلک السید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عرونه بأنه لا مانع من اجتماع الوجوب الغیری و الاستحباب النفسیّ فی شیء واحد من جهتین بناء علی 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اجتماع الأمر و النهی فی شیء واحد من جهتین،و بما ان فی المقام الجهة متعددة،فان جهة الوجوب الغیری و هی المقدمیة غیر جهة الاستحباب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ذوات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مانع من اجتماعهما،و لا یوجب ذلک اندکاک الاستحباب فی الوجوب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أن تعدد الجهة انما یجدی فی جواز اجتماع الأمر و النهی إذا کانت الجهة تقییدیة و أما إذا کانت تعلیلیة کما فی المقام فلا أثر لتعددها أصلا</w:t>
      </w:r>
      <w:bookmarkStart w:id="77" w:name="pg13832_146167"/>
    </w:p>
    <w:p>
      <w:pPr>
        <w:pStyle w:val="BookText"/>
        <w:rPr/>
      </w:pPr>
      <w:bookmarkEnd w:id="77"/>
      <w:r>
        <w:rPr>
          <w:rFonts w:ascii="IRNazanin" w:hAnsi="IRNazanin" w:eastAsia="IRNazanin"/>
          <w:color w:val="111111"/>
          <w:sz w:val="28"/>
          <w:sz w:val="28"/>
          <w:szCs w:val="28"/>
          <w:rtl w:val="true"/>
          <w:lang w:bidi="fa-IR"/>
        </w:rPr>
        <w:t>و الصحیح فی الجواب هو ما أشرنا إلیه فی ضمن البحوث السالفة من ان عروض الوجوب الغیری علی ما کان مستحباً فی نفسه بناء علی نظریتنا لا یوجب اندکاک الاستحباب و تبدله بالوجوب،بل هو باق علی محبوبیته و ملاکه الکامنین فی الفعل،و انما یرفع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الترخیص فی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فإذا أتی المکلف بها بداعی المحبوبیة فقد تحققت العبادة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المکلف إذا جاء بالطهارات الثلاث بداعی التوصل إلی الواجب النفسیّ و کان غافلا عن محبوبیتها النفسیّة ثم بدا له فی الإتیان بذلک الواجب فهل تقع الطهارات عندئذ عبادة فقد ظهر مما ذکرنا ان ذلک لا یکون مانعاً عن وقوعها عبادة،اما بناء علی وجوب المقدمة مطلقا فواضح و أما بناء علی عدم وجوبها کذلک کما هو المختار أو بناء علی وجوب خصوص المقدمة الموصلة فهی و ان لم تتصف بالوجوب الغیری الا انک عرفت ان وقوعها عبادة لا یتوقف علی وجوبها الغیری حیث یکفی فی ذلک الإتیان بها بداعی التوصل أو بداعی الأمر الاستحبابی النفسیّ،و المفروض فی المقام هو ان المکلف قد أتی بها بداعی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 منشأ عبادیة الطهارات الثلاث أحد أمرین علی سبیل منع الخلو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امتثال الأمر الاستحبابی النفسیّ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التوصل بها إلی الواجب النفسیّ،و لا صلة للأمر الغیری بعبادیتها أصلا</w:t>
      </w:r>
    </w:p>
    <w:p>
      <w:pPr>
        <w:pStyle w:val="Heading3"/>
        <w:numPr>
          <w:ilvl w:val="2"/>
          <w:numId w:val="1"/>
        </w:numPr>
        <w:rPr/>
      </w:pPr>
      <w:bookmarkStart w:id="78" w:name="__RefHeading___Toc3213643_1468164448"/>
      <w:bookmarkStart w:id="79" w:name="_Toc28"/>
      <w:bookmarkEnd w:id="78"/>
      <w:r>
        <w:rPr>
          <w:rtl w:val="true"/>
        </w:rPr>
        <w:t>الأقوال حول وجوب المقدمة</w:t>
      </w:r>
      <w:bookmarkEnd w:id="79"/>
    </w:p>
    <w:p>
      <w:pPr>
        <w:pStyle w:val="Heading4"/>
        <w:numPr>
          <w:ilvl w:val="3"/>
          <w:numId w:val="1"/>
        </w:numPr>
        <w:rPr/>
      </w:pPr>
      <w:bookmarkStart w:id="80" w:name="__RefHeading___Toc3213645_1468164448"/>
      <w:bookmarkStart w:id="81" w:name="_Toc29"/>
      <w:bookmarkEnd w:id="80"/>
      <w:r>
        <w:rPr>
          <w:rtl w:val="true"/>
        </w:rPr>
        <w:t>اشارة</w:t>
      </w:r>
      <w:bookmarkEnd w:id="8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شبهة فی تبعیة وجوب المقدمة لوجوب ذیها فی الإطلاق و الاشتراط بناء علی ثبوت الملازمة بینهما فلو کان وجوب ذیها مطلقاً لکان وجوب مقدمته أیضاً کذلک،و ان کان مشروطاً کان وجوبها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 و من ناحیة أخری انه بناء علی الملازمة المزبورة هل الواجب مطلق</w:t>
      </w:r>
    </w:p>
    <w:p>
      <w:pPr>
        <w:pStyle w:val="BookText"/>
        <w:rPr/>
      </w:pPr>
      <w:r>
        <w:rPr>
          <w:rFonts w:ascii="IRNazanin" w:hAnsi="IRNazanin" w:eastAsia="IRNazanin"/>
          <w:color w:val="111111"/>
          <w:sz w:val="28"/>
          <w:sz w:val="28"/>
          <w:szCs w:val="28"/>
          <w:rtl w:val="true"/>
          <w:lang w:bidi="fa-IR"/>
        </w:rPr>
        <w:t>المقدمة،أو خصوص حصة خاصة منها،و علی الثانی اختلفوا فی اعتبار الخصوصیة فیها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اشتراط وجوب المقدمة بالعزم و الإرادة علی إتیان ذیها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لواجب هو المقدمة التی قصد بها التوصل إلی الواجب،و الفرق بین هذا القول و القول الأول فی نقطة واحدة و هی ان القصد علی القول الأول قید للوجوب،و علی هذا القول قید للواجب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الواجب هو خصوص المقدمة الموصلة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نتکلم حول تلک الأقوال و بیان ما فیها من النقد و الإشکال أما القول الأول فهو خاطئ جداً و لا یرجع إلی معنی محصل أصلا و ذلک لأن لازم هذا القول 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التفکیک بین وجوب المقدمة و وجوب ذیها و هو خلف بناء علی الملازمة کما هو المفروض،و أما لزوم کون وجوب ذی المقدمة تابعاً لإرادة المکلف و دائراً مدار اختیاره و عزمه و هو محال بداهة ان لازم ذلک عدم الوجوب عند عدم الإرادة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الثانی فقد أورد علیه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حاصله هو ان ملاک وجوب المقدمة بناء علی حکم العقل بالملازمة بینه و بین وجوب ذیها هو توقف الواجب النفسیّ علیها و تمکن المکلف من الإتیان بها علی إتیان ذیها،و من المعلوم ان هذا الملاک مشترک فیه بین المقدمات بشتی اشکالها بلا اختصاص له بحصة خاصة منها دون حصة أخری،و من هنا لو جاء المکلف بالمقدمة بدون قصد التوصل بها لکان</w:t>
      </w:r>
    </w:p>
    <w:p>
      <w:pPr>
        <w:pStyle w:val="BookText"/>
        <w:rPr/>
      </w:pPr>
      <w:r>
        <w:rPr>
          <w:rFonts w:ascii="IRNazanin" w:hAnsi="IRNazanin" w:eastAsia="IRNazanin"/>
          <w:color w:val="111111"/>
          <w:sz w:val="28"/>
          <w:sz w:val="28"/>
          <w:szCs w:val="28"/>
          <w:rtl w:val="true"/>
          <w:lang w:bidi="fa-IR"/>
        </w:rPr>
        <w:t>مجزیاً إذا لم تکن عبادة،و هذا دلیل قطعی علی عدم أخذ قصد التوصل قیداً لها و الا لم یکن الإتیان بها مجرداً عنه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وجوب المقدمة لو کان قائماً فی حصة خاصة منها و هی الحصة المقیدة بقصد التوصل فبطبیعة الحال لم یحصل الغرض منها بدون ذلک،مع انه لا شبهة فی حصوله بدونه إذا لم تکن المقدمة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انه لا وجه لتخصیص الوجوب بخصوص تلک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قصد التوصل انما یعتبر فی حصول الامتثال و ترتب الثواب لا فی حصول أصل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الواجب انما هو الفعل بعنوان المقدمة لا ذات الفعل فحسب،و علیه فلا بد فی الإتیان بها من لحاظ هذا العنوان و قصده و الا لم یأت بالواجب،و بما ان قصد التوصل إلی الواجب عین عنوان المقدمیة فبطبیعة الحال لزم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الإتیان بالافعال الخارجیة و حدها مجردة عن قصد التوصل و ان کان مسقطاً للغرض المطلوب الا انه لا یکون إتیاناً للواجب و مصداقاً له حیث قد عرفت ان الواجب هو ما کان معنوناً بعنوان المقدمة و هو عین قصد التوصل،و أما سقوط الواجب بغیره فهو یتفق کثیراً ما فی الواجبات التوصلیة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 هذا التوجیه المحقق صاحب الکفایة 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عنوان المقدمة من الجهات التعلیلیة لوجوب المقدمة لا من الجهات التقییدیة له،بداهة ان الواجب انما هو ذات المقدمة التی هی مقدمة بالحمل الشائع و اما عنوانها فهو من الجهات الباعثة علی وجوبها کالمصالح و المفاسد الکامنة فی متعلقات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تم التوجیه المزبور لکان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وجه،بل لا مناص عنه،نظیر ما إذا افترضنا ان الشارع أوجب القیام مثلا بعنوان التعظیم فلا محالة إذا أتی به بدون قصد هذا العنوان لم یأت بما هو مصداق للقیام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توجیه 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الجهات التقییدیة انما تمتاز عن الجهات التعلیلیة فی الأحکام الشرعیة،فان العناوین المأخوذة فی متعلقاتها کعنوان الصلاة و الصوم و نحوهما من الجهات التقییدیة،و من هنا یعتبر الإتیان بها بقصد العناوین المزبورة و الا لم یؤت بما هو مصداق للواجب،و اما الملاکات الکامنة فی متعلقاتها فهی جهات تعلیلیة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الجهات التعلیلیة فی الأحکام الشرعیة غیر الجهات التقییدیة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الأحکام العقلیة فالجهات التعلیلیة فیها راجعة إلی الجهات التقییدیة و ان الأغراض فی الأحکام العملیة،أما الأولی فلان حکم العقل باستحالة شیء بسبب استلزامه الدور أو التسلسل حکم باستحالة الدور أو التسلسل بالذات،و حکمه باستحالة اجتماع الأمر و النهی مثلا من ناحیة استلزامه اجتماع الضدین حکم باستحالة اجتماع الضدین کذلک و هکذا فتکون الجهة التعلیلیة فیها بعینها هی الموضوع لحکم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الثانیة فلان حکم العقل بحسن ضرب الیتیم للتأدیب مثلا حکم بحسب الواقع و الحقیقة بحسن التأدیب،کما ان حکمه بقبح الضرب للإیذاء حکم فی الواقع بقبح الإیذاء و هکذا فتکون الجهة التعلیلیة فیها بعینها هی الجهة التقییدیة و الموضوع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انه لا فرق بین الجهات التعلیلیة و الجهات التقییدیة فی الأحکام العقلیة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فیما ان مطلوبیة المقدمة لیست لذاتها،بل لحیثیة مقدمیتها و التوصل بها فالمطلوب الجدی و الموضوع الحقیقی للحکم العقلی انما هو نفس التوصل،لما عرفت من ان الجهة التعلیلیة فی الحکم العقلی ترجع إلی الجهة التقییدیة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متعلقات التکالیف سواء أ کانت تعبدیة أم کانت توصلیة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تقع علی صفة الوجوب و مصداقاً للواجب بما هو واجب الا إذا أتی به عن قصد و عمد حتی فی التوصلیات،و السبب فی ذلک ان التکلیف تعبدیاً کان أو توصلیاً لا یتعلق الا بالفعل الاختیاری،فالغسل الصادر بلا اختیار و ان کان مطابقاً لذات الواجب و محصلا لغرضه الا انه لا یقع مصداقاً للواجب بما هو واجب،بل یستحیل أن یتعلق الوجوب بمثله فکیف یکون مصداقاً له،و علی ذلک فالواجب بحکم العقل بما انه عنوان المقدمة لا ذاتها فمن الطبیعی أن المکلف إذا أتی بها بداعی المقدمیة و التوصل فقد تحقق ما هو مصداق للواجب خارجاً بما هو واجب و ان لم یأت بها کذلک لم یتحقق ما هو مصداق للواجب کذلک و ان تحقق ما هو محصل لغرضه فالنتیجة علی ضوء هذین الأمرین ان الواجب هو المقدمة بعنوان التوصل لا ذاتها فاذن تم ما أفاده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لنأخذ بالنقد علی کلا الأمرین،اما الأمر الأول فلان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الجهات التعلیلیة فی الأحکام العقلیة ترجع إلی الجهات التقییدیة و ان کان فی نهایة الصحة و المتانة الا انه أجنبی عن محل الکلام فی المقام و ذلک لما تقدم فی أول البحث من ان وجوب المقدمة عقلا بمعنی اللابدیة خارج عن مورد النزاع و غیر قابل للإنکار،و انما النزاع فی وجوبها شرعاً الکاشف عنه العقل،و کم فرق بین الحکم الشرعی الّذی کشف عنه العقل و الحکم العقلی،و قد عرفت ان الجهات التعلیلیة فی الأحکام الشرعیة لا ترجع إلی الجهات التقییدیة،فما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علی محل النزاع و اما الأمر الثانی فلان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فیما إذا کانت القدرة مأخوذة شرعاً فی المأمور به و واردة فی لسان الخطاب به،و ذلک کآیة الحج بناء علی تفسیر الاستطاعة بالقدرة کما قیل،و آیة التیمم بناء علی أن یکون المراد من الوجدان فیها القدرة علی الاستعمال شرعاً لا عدم الوجود</w:t>
      </w:r>
    </w:p>
    <w:p>
      <w:pPr>
        <w:pStyle w:val="BookText"/>
        <w:rPr/>
      </w:pPr>
      <w:r>
        <w:rPr>
          <w:rFonts w:ascii="IRNazanin" w:hAnsi="IRNazanin" w:eastAsia="IRNazanin"/>
          <w:color w:val="111111"/>
          <w:sz w:val="28"/>
          <w:sz w:val="28"/>
          <w:szCs w:val="28"/>
          <w:rtl w:val="true"/>
          <w:lang w:bidi="fa-IR"/>
        </w:rPr>
        <w:t>بقرینة ذکر المریض فیها،و السبب فی هذا هو انه لا یمکن کشف الملاک فی أمثال هذه الموارد الا فی خصوص الحصة المقدورة،و أما الحصة الخارجة عن القدرة فلا طریق لنا إلی إحراز الملاک فیها أصلا،فالنتیجة ان فی کل مورد کانت القدرة مأخوذة فیه شرعاً فالواجب فیه بطبیعة الحال هو خصوص الحصة المقدورة دون غیرها،و دون الجامع بینها و بین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معتبرة فیه عقلا فلا یتم،و الوجه فی ذلک هو ان المکلف مرة یکون عاجزاً عن إتیان تمام افراد الواجب فی الخارج و ظرف الامتثال فعندئذ بطبیعة الحال یسقط عنه التکلیف و لا یعقل بقاؤه،و مرة أخری یکون عاجزاً عن امتثال بعض افراده دون بعضها الآخر کالصلاة مثلا حیث ان المکلف یتمکن من امتثالها فی ضمن بعض افرادها العرضیة و الطولیة و لا یتمکن من امتثالها فی ضمن بعضها الآخر کذلک،ففی مثل ذلک لا موجب لتخصیص التکلیف بخصوص الحصة المقدورة،بل لا مانع من تعلقه بالجامع بینها و بین الحصة غیر المقدورة،و قد تقدم ان الجامع بین المقدور و غیره مقدور،ضرورة انه یکفی فی القدرة علیه القدرة علی امتثال فرد منه،و علی هذا فیما ان اعتبار القدرة فی إیجاب المقدمة انما هو بحکم العقل فلا محالة لا یختص وجوبها بخصوص ما یصدر من المکلف عن إرادة و اختیار،بل یعمه و غیره،فإذا کان الواجب هو الطبیعی الجامع کان الإتیان به لا بقصد التوصل مصداقاً له،و علیه فلا موجب لتخصیصه بخصوص الحصة المقدورة،فما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المقدمتین غیر تام أصلا کما هو ظاهر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انه یظهر من تقریرات بحث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مراده من اعتبار قصد التوصل انما هو اعتباره فی مقام الامتثال دون أخذه قیداً فی المقدمة،و علیه فمن جاء بالمقدمة</w:t>
      </w:r>
    </w:p>
    <w:p>
      <w:pPr>
        <w:pStyle w:val="BookText"/>
        <w:rPr/>
      </w:pPr>
      <w:r>
        <w:rPr>
          <w:rFonts w:ascii="IRNazanin" w:hAnsi="IRNazanin" w:eastAsia="IRNazanin"/>
          <w:color w:val="111111"/>
          <w:sz w:val="28"/>
          <w:sz w:val="28"/>
          <w:szCs w:val="28"/>
          <w:rtl w:val="true"/>
          <w:lang w:bidi="fa-IR"/>
        </w:rPr>
        <w:t>بقصد التوصل فقد امتثل الواجب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هذه الدعوی لو تمت لکان لما أفاده وجه صحیح،ضرورة ان الثواب لا یترتب علی الإتیان بالمقدمة مطلقا،و انما یترتب فیما إذا جاء المکلف بها بقصد التوصل و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ثانیة ان 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قصد التوصل انما هو اعتباره فی مقام المزاحمة،کما إذا کانت المقدمة محرمة، و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شیخه العلامة السید محمد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جازماً بان مراد الشیخ من اعتبار قصد التوصل هو ذلک،و لکن کان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متردداً بان هذا کان استنباطاً منه أو انه حکاه عن أستاذه السید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فحاصل هذا الوجه هو انه لو توقف واجب نفسی کإنقاذ الغریق مثلا علی مقدمة محرمة بنفسها کالتصرف فی مال الغیر أو نحوه فبطبیعة الحال تقع المزاحمة بین الوجوب الغیری و الحرمة النفسیّة،و علیه فان جاء المکلف بالمقدمة قاصداً بها التوصل إلی الواجب النفسیّ ارتفعت الحرمة عنها،و ذلک لأن إنقاذ النّفس المحترمة من الهلاک أهم من التصرف فی مال الغیر فلا محالة یوجب سقوط الحرمة عنه،و أما ان جاء بها لا بقصد التوصل،بل بقصد التنزه أو ما شاکله فلا موجب لسقوط الحرمة عنه أبداً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ان المزاحمة فی الحقیقة انما هی بین الحرمة النفسیّة الثابتة للمقدمة و بین الوجوب النفسیّ الثابت لذیها و ان لم نقل بوجوب المقدمة أصلا،فالتزاحم فی المثال المزبور انما هو بین وجوب إنقاذ الغریق و حرمة التصرف فی الأرض المغصوبة سواء أ کانت المقدمة واجبة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التزاحم المذکور لا یتوقف علی القول بوجوب المقدمة،فانه سواء أقلنا بوجوبها مطلقا أو خصوص الموصلة منها أو ما یقصد به التوصل إلی الواجب أم لم نقل به أصلا علی الاختلاف فی المسألة فالتزاحم بینهما موجود</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أن الواجب فی المقام بما انه أهم من الحرام فبطبیعة الحال ترتفع حرمته فالسلوک فی الأرض المغصوبة عندئذ إذا وقع فی طریق الإنقاذ لا یکون محرماً،بداهة انه لا یعقل بقاؤه علی حرمته مع توقف الواجب الأهم علیه،و لا فرق فی ارتفاع الحرمة عنه أی عن خصوص هذه الحصة من السلوک بین أن یکون الآتی به قاصداً التوصل به إلی الواجب المذکور أم لا،غایة الأمر إذا لم یکن قاصداً به التوصل کان متجریاً،و أما إذا لم یقع السلوک فی طریق الإنقاذ فتبقی حرمته علی حالها،ضرورة انه لا موجب و لا مقتضی لارتفاعها أصلا،فان المقتضی لذلک انما هو توقف الواجب الأهم علیه،و المفروض انه لیس هذه الحصة من السلوک مما یتوقف علیه الواجب المزبور کی ترتفع حرمته نعم لو قصد المکلف به التوصل إلی الواجب و لکنه لمانع لم یترتب علیه فی الخارج کان عندئذ معذوراً فلا یستحق العقاب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 بوجوبها نقع المعارضة بینه و بین حرمتها،و ذلک لما عرفت من ان عنوان المقدمة عنوان تعلیلی فلا یکون موضوعاً لحکم، و علیه فبطبیعة الحال یرد الوجوب و الحرمة علی موضوع واحد و یتعلقان بشیء فارد،و علی هذا الضوء فان قلنا بوجوب خصوص المقدمة الموصلة سقطت الحرمة عنها فحسب،فاذن نتیجة القول بالتعارض و التزاحم واحدة و هی سقوط الحرمة عن خصوص السلوک الواقع فی سلسلة علة الإنقاذ لا مطلقا و ان قلنا بوجوب المقدمة التی قصد بها التوصل إلی الواجب فالساقط انما هو الحرمة عنها فحسب سواء أ کانت موصلة أم لم تکن،و ان قلنا بوجوب المقدمة مطلقا فالساقط انما هو الحرمة عنها کذلک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ذلک تظهر الثمرة بین هذین القولین و بین القول بعدم الوجوب أصلا کما هو الصحیح،فانه علی هذا القول أی القول بعدم</w:t>
      </w:r>
    </w:p>
    <w:p>
      <w:pPr>
        <w:pStyle w:val="BookText"/>
        <w:rPr/>
      </w:pPr>
      <w:r>
        <w:rPr>
          <w:rFonts w:ascii="IRNazanin" w:hAnsi="IRNazanin" w:eastAsia="IRNazanin"/>
          <w:color w:val="111111"/>
          <w:sz w:val="28"/>
          <w:sz w:val="28"/>
          <w:szCs w:val="28"/>
          <w:rtl w:val="true"/>
          <w:lang w:bidi="fa-IR"/>
        </w:rPr>
        <w:t>الوجوب فالساقط انما هو حرمة خصوص المقدمة الموصلة دون غیرها، و علی القول الأول فالساقط انما هو حرمة خصوص المقدمة التی قصد بها التوصل إلی الواجب،و علی القول الثانی فالساقط انما هو حرمة مطلق المقدمة و هذه ثمرة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ان المقرر رتب علی اعتبار قصد التوصل فروعاً یبعد کونها من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صلاة من کانت وظیفته الصلاة إلی الجهات الأربع إذا لم یکن من قصده الصلاة إلی جمیعها،حیث ان الإتیان بها إلی تلک الجهات من باب المقدمة و قد اعتبر فیها قصد التوصل،فالإتیان بصلاة إلی جهة منها بدونه لا محالة تقع فاسدة و ان کانت مطابقة للواقع،لفرض عدم إتیانه بما هو مقدمة و واجب علیه،اذن لا مناص من الإعادة،و من هذا القبیل کل مورد کان الاحتیاط فیه مستلزماً للتکرار کالصلاة فی ثوبین مشتبهین أو نحو ذلک إذا أتی بصلاة واحدة من دون قصده الإتیان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الاستبعاد فی محله، و السبب فی ذلک واضح هو ان وجوب الصلاة إلی الجهات الأربع أو ما شاکل ذلک انما هو من باب المقدمة العلمیة،و قد تقدم ان وجوبها لا یقوم علی أساس القول بوجوب المقدمة و عدمه،فان الحاکم بوجوبها انما هو العقل بملاک دفع الضرر المحتمل و اما محل النزاع فی اعتبار قصد التوصل و عدم اعتباره فانما هو فی المقدمة الوجودیة و لا صلة لإحدی المقدمتین بالأخری أصلا،کیف فان ما کان من الصلوات إلی الجهات الأربع مطابقا للواقع کان هو نفس الواجب لا انه مقدمة له،و ما لم یکن مطابقا له فهو أجنبی عنه فلا یکون هنا شیء مقدمة لوجود الواجب أصلا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أواخر رسالة بحث</w:t>
      </w:r>
    </w:p>
    <w:p>
      <w:pPr>
        <w:pStyle w:val="BookText"/>
        <w:rPr/>
      </w:pPr>
      <w:r>
        <w:rPr>
          <w:rFonts w:ascii="IRNazanin" w:hAnsi="IRNazanin" w:eastAsia="IRNazanin"/>
          <w:color w:val="111111"/>
          <w:sz w:val="28"/>
          <w:sz w:val="28"/>
          <w:szCs w:val="28"/>
          <w:rtl w:val="true"/>
          <w:lang w:bidi="fa-IR"/>
        </w:rPr>
        <w:t>البراءة ما ملخصه هل الإطاعة الاحتمالیة فی طول الإطاعة العلمیة و لو إجمالا أو فی عرضها،فان قلنا بالأول کان ما جاء به من الامتثال الاحتمالی فاسداً و ان کان مطابقاً للواقع،و ذلک لاستقلال العقل الحاکم فی هذا الباب بعدم کفایة الامتثال الاحتمالی مع التمکن من الامتثال العلمی و لو کان إجمالیاً،و ان قلنا بالثانی کان ما جاء به صحیحاً لفرض تحقق الواجب فی الخارج و قد قصد التقرب به احتمالا و هو یکفی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أیضا أجنبی عن القول باعتبار قصد التوصل فی المقدمة و عدم اعتباره،فان کفایة الامتثال الاحتمالی مع التمکن من الامتثال العلمی و عدم کفایته معه یقومان علی أساس آخر لا صلة له بما یقوم به هذا ان القولان،فیمکن القول بالکفایة هناک علی کلا القولین هنا،و یمکن القول بعدم الکفایة هناک کذلک علی تفصیل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صلة لأحد البابین بالآخر أصلا کما هو واضح</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عدم جواز الإتیان بالغایات المشروطة بالطهارة إذا لم یکن المتوضئ قاصداً به تلک الغایات بل أتی بغایة أخری فلو توضأ لغایة خاصة کقراءة القرآن مثلا لم یجز له الدخول فی الصلاة بذلک الوضوء و هکذا ثم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علی ذلک بان هذا لا یتم فی الوضوء حیث انه حقیقة واحدة و ماهیة فاردة فإذا جاء به بأیة غایة مشروعة لترتبت علیه الطهارة و معه یصح الإتیان بکل ما هو مشروط بها،فاذن لا تکون لاعتبار قصد التوصل إلی غایة خاصة ثمرة فی الوضوء،نعم یتم ذلک فی باب الأغسال حیث انها حقائق متباینة و ماهیات متعددة و ان اشترکت فی اسم واحد، و علیه فلو اغتسل لغایة خاصة فلا یجوز له الدخول إلی غایة أخری فثمرة اعتبار قصد التوصل تظهر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ما أفاده بالإضافة إلی الوضوء و ان کان متیناً جداً فلا مناص عنه الا ان ما أفاده بالإضافة إلی الأغسال من الغرائب،فان الاختلاف فی ان الأغسال حقیقة واحدة أو حقائق متعددة انما هو باعتبار اختلاف أسبابها کالجنابة و الحیض و النفاس و نحو ذلک،لا باعتبار غایاتها المترتبة علیها،ضرورة انه لم یحتمل أحد فضلا عن القول بان الأغسال حقائق متعددة باعتبار تعدد غایاتها فهی من ناحیة الغایات لا فرق بینها و بین الوضوء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استبعده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و هو قول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الواجب هو حصة خاصة من المقدمة و هی الحصة الموصلة أی الواقعة فی سلسلة علة وجود ذیها دون غیرها من الحصص فقد نوقش فیه عدة مناقشات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تخصیص الوجوب بخصوص هذه الحصة یستلزم أحد محذورین اما الدور أو التسلسل و کلاهما محال أما الأول فلان مرد هذا القول إلی کون الواجب النفسیّ مقدمة للمقدمة لفرض ان ترتب وجوده علیها قد اعتبر قیداً لها،و علی هذا یلزم کون وجوب الواجب النفسیّ ناشئاً من وجوب المقدمة و هو یستلزم الدور،فان وجوب المقدمة علی الفرض انما نشأ من وجوب ذی المقدمة فلو نشأ وجوبه من وجوبها 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فلان الواجب لو کان خصوص المقدمة الموصلة فبطبیعة الحال کانت ذات المقدمة من مقدمات تحققها فی الخارج نظراً إلی ان ذاتها مقومة لها و مقدمة لوجودها فعندئذ ان کان الواجب هو ذات المقدمة علی الإطلاق لزم خلاف ما التزم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اختصاص الوجوب بالمقدمة الموصلة و ان کان هو الذات المقیدة بالإیصال إلیها ننقل الکلام إلی ذات هذا المقید بالإیصال و هکذا فیذهب إلی ما لا نهایة</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أنه لا یمکن القول بان الواجب هو خصوص المقدمة الموصلة و لنأخذ بالمناقشة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الدور فیرد علیه ان الوجوب النفسیّ المتعلق بذی المقدمة غیر ناش من وجوب المقدمة کی یتوقف اتصافه به علی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الواجب النفسیّ علی هذا بما انه مقدمة للواجب الغیری بما هو کذلک فبطبیعة الحال یعرض علیه الوجوب الغیری علی نحو الترتب الطبعی بمعنی ان الواجب أولاً هو ذو المقدمة بوجوب نفسی،ثم مقدمته بوجوب غیری،ثم أیضاً ذو المقدمة لکن بوجوب غیری،و علیه فلا یلزم الدور من اختصاص الوجوب بخصوص المقدمة الموصلة،و انما یلزم اجتماع الوجوب النفسیّ و الغیری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محذور فیه أصلاً،حیث ان مرده إلی اندکاک أحدهما فی الآخر و صیرورتهما حکماً واحداً آکد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التسلسل فیرد علیه ان ذات المقید و ان کانت مقومة له الا ان نسبته إلیه لیست نسبة المقدمة إلی ذیها لننقل الکلام إلیه و نقول أنها واجبة مطلقا أو مقیدة بالإیصال، و حیث ان الأول خلاف الفرض فالثانی یستلزم الذهاب إلی ما لا نهایة له، بل نسبته إلیه نسبة الجزء إلی المرکب،إذ علی هذا القول المقدمة تکون مرکبة من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تقیدها بقید و هو وجود الواجب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کل واجب مقید بقید سواء أ کان وجوبه نفسیاً أم کان غیریاً،و علی هذا فلا یبقی موضوع للقول بان ذات المقید هل هی واجبة مطلقا أو مقیدة بالإیصال،هذا کله علی تقدیر تسلیم کون الواجب النفسیّ قیداً للواجب الغیری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الالتزام بوجوب المقدمة الموصلة لا یستدعی اعتبار الواجب النفسیّ قیداً للواجب الغیری أصلا،و السبب فی ذلک هو ان الغرض من التقیید بالإیصال انما هو الإشارة إلی ان الواجب</w:t>
      </w:r>
    </w:p>
    <w:p>
      <w:pPr>
        <w:pStyle w:val="BookText"/>
        <w:rPr/>
      </w:pPr>
      <w:r>
        <w:rPr>
          <w:rFonts w:ascii="IRNazanin" w:hAnsi="IRNazanin" w:eastAsia="IRNazanin"/>
          <w:color w:val="111111"/>
          <w:sz w:val="28"/>
          <w:sz w:val="28"/>
          <w:szCs w:val="28"/>
          <w:rtl w:val="true"/>
          <w:lang w:bidi="fa-IR"/>
        </w:rPr>
        <w:t>انما هو حصة خاصة من المقدمة و هی الحصة الواقعة فی سلسلة العلة التامة لوجود الواجب النفسیّ دون مطلق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ان المقدمات الواقعة فی الخارج علی نحوین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وجوده فی الخارج ملازماً لوجود الواجب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یقع فی سلسلة علة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وجوده مفارقاً لوجوده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یقع فی سلسلتها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 بوجوب المقدمة الموصلة انما یدعی وجوب خصوص القسم الأول منهما دون القسم الثانی،و علیه فلا یلزم من الالتزام بهذا القول کون الواجب النفسیّ قیداً للواجب الغیری،فاذن لا موضوع لإشکال الدور أو التسلسل أصلا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ناحیة أخری ان قضیة الارتکاز و الوجدان تقتضی وجوب خصوص هذا القسم الملازم لوجود الواجب فی الخارج، بداهة ان من اشتاق إلی شراء اللحم مثلا فلا محالة یحصل له الشوق إلی صرف مال واقع فی سلسلة مبادئ وجوده لا مطلقا،و لذا لو فرض ان عبده صرف المال فی جهة أخری لا فی طریق امتثال امره بشراء اللحم لم یعد ممتثلاً للأمر الغیری،بل یعاقبه علی صرف المال فی تلک الجهة الا إذا کان معتقداً بان صرفه فی هذا الطریق یؤدی إلی امتثال الواجب فی الخارج،و لکنه فی الواقع غیر مؤد إلیه فالنتیجة علی ضوء هاتین الناحیتین هی انه علی القول بوجوب المقدمة لا مناص من الالتزام بهذا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صاحب الکفایة 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ملخصه هو ان ملاک الوجوب الغیری لو کان قائما بخصوص ما یترتب علیه الواجب النفسیّ خارجاً فلا بد من القول باختصاص الوجوب بخصوص السبب دون غیره کما عن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لم یلتزم به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ملاکه مطلق التوقف و المقدمیة فهو مشترک</w:t>
      </w:r>
    </w:p>
    <w:p>
      <w:pPr>
        <w:pStyle w:val="BookText"/>
        <w:rPr/>
      </w:pPr>
      <w:r>
        <w:rPr>
          <w:rFonts w:ascii="IRNazanin" w:hAnsi="IRNazanin" w:eastAsia="IRNazanin"/>
          <w:color w:val="111111"/>
          <w:sz w:val="28"/>
          <w:sz w:val="28"/>
          <w:szCs w:val="28"/>
          <w:rtl w:val="true"/>
          <w:lang w:bidi="fa-IR"/>
        </w:rPr>
        <w:t>فیه بین تمام أقسام المقدمات،و عندئذ فلا موجب للتخصیص بخصوصها و غیر خفی ان ملاک الوجوب الغیری قائم بخصوص ما یکون توأماً و ملازماً لوجود الواجب فی الخارج من ناحیة وقوعه فی سلسلة مبادئ وجوده بالفعل لا بمطلق المقدمة و ان لم تقع فی سلسلتها،و لا بخصوص الأسباب التولیدیة،فالطهارة من الحدث أو الخبث مثلا ان وقعت فی سلسلة مبادئ وجود الصلاة فی الخارج فهی واجبة و الا فلا،مع انها لیست من الأسباب التولیدیة بالإضافة إلی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الفرض الداعی إلی إیجاب المقدمة انما هو تمکن المکلف من الإتیان بذیها نظراً إلی انه لا یتمکن من الإتیان به ابتداءً بدون الإتیان بها،و من المعلوم ترتب هذا الغرض علی مطلق المقدمة دون خصوص الموصلة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هذا لیس الغرض من إیجاب المقدمة،ضرورة أن التمکن من الإتیان بذیها لیس من آثار الإتیان بها،بل هو من آثار التمکن من الإتیان بالمقدمة لوضوح انه یکفی فی التمکن من الإتیان بالواجب النفسیّ و امتثاله التمکن من الإتیان بمقدمته فان المقدور بالواسطة 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ان القدرة علی الواجب لو کانت متوقفة علی الإتیان بالمقدمة لجاز للمکلف تفویت الواجب بترک مقدمته،بداهة ان القدرة لیست بواجبة التحصیل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غرضاً لإیجابها،بل الغرض منه لیس الا إیصالها إلی الواجب حیث ان الاشتیاق إلی شیء لا ینفک عن الاشتیاق إلی ما یقع فی سلسلة علة وجوده دون مالا یقع فی سلسلتها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حاصله هو ان المکلف إذا جاء بالمقدمة مع عدم الإتیان بذیها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الحال من ان یلتزم بسقوط الأمر الغیری عنها أو بعدم</w:t>
      </w:r>
    </w:p>
    <w:p>
      <w:pPr>
        <w:pStyle w:val="BookText"/>
        <w:rPr/>
      </w:pPr>
      <w:r>
        <w:rPr>
          <w:rFonts w:ascii="IRNazanin" w:hAnsi="IRNazanin" w:eastAsia="IRNazanin"/>
          <w:color w:val="111111"/>
          <w:sz w:val="28"/>
          <w:sz w:val="28"/>
          <w:szCs w:val="28"/>
          <w:rtl w:val="true"/>
          <w:lang w:bidi="fa-IR"/>
        </w:rPr>
        <w:t>السقوط،و لا مجال للثانی،لأنه موجب التکرار،و علی الأول فاما ان یکون السقوط للعصیان أو لفقد الموضوع أو لموافقة الخطاب،و الأول غیر حاصل،لفرض الإتیان بالمقدمة،و کذا الثانی فیتعین الثالث،و هذا هو المطلوب،إذ لو کان الواجب هو خصوص المقدمة الموصلة لم یسقط الأمر الغیری،فالسقوط کاشف عن ان الواجب هو مطلق المقدمة و لو لم توصل إلی ذیها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 بالنقض باجزاء الواجب المرکب کالصلاة مثلا فان المکلف إذا جاء بأول جزء منها و لم یأت ببقیة الاجزاء فبطبیعة الحال یسأل عنه انه هل یلتزم بسقوط الأمر الضمنی المتعلق به أولا یلتزم به، و الثانی لا یمکن لاستدعائه التکرار،و علی الأول فالسقوط لا یخلو من ان یکون بالعصیان أو بانتفاء الموضوع أو بالامتثال،و لا یمکن الالتزام بشیء منهما،فاذن ما هو جوابه عن ذلک فهو جوابنا عن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بالحل،و ملخصه هو ما عرفت من ان الواجب علی هذا القول هو حصة خاصة من المقدمة و هی التی یکون وجودها توأماً و ملازماً لوجود ذی المقدمة فی الخارج و واقعاً فی سلسلة العلة التامة لوجوده،فإذا کانت منفکة عن ذلک و وقعت مجردة عن بقیة اجزاء العلة التامة فیما ان الغرض الداعی إلی إیجابها لم یترتب علیها عندئذ فلا محالة لا تقع فی الخارج علی صفة الوجوب،و علیه فبطبیعة الحال یستند سقوط الأمر الغیری إلی العصیان أو نحوه لا إلی الإتیان بالمقدمة،لفرض انه لم یأت بما هو الواجب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وجود الواجب النفسیّ فی الخارج کاشف عن تحقق المقدمة فیه و عدم وجوده کاشف عن عدم تحققها کالشرط المتأخر و من ذلک یظهر الحال فی اجزاء الواجب النفسیّ،فان کل واحد منها انما یقع علی صفة الوجوب إذا وقع فی الخارج منضما إلی بقیة اجزائه،</w:t>
      </w:r>
      <w:bookmarkStart w:id="82" w:name="pg13832_146182"/>
    </w:p>
    <w:p>
      <w:pPr>
        <w:pStyle w:val="BookText"/>
        <w:rPr/>
      </w:pPr>
      <w:bookmarkEnd w:id="82"/>
      <w:r>
        <w:rPr>
          <w:rFonts w:ascii="IRNazanin" w:hAnsi="IRNazanin" w:eastAsia="IRNazanin"/>
          <w:color w:val="111111"/>
          <w:sz w:val="28"/>
          <w:sz w:val="28"/>
          <w:szCs w:val="28"/>
          <w:rtl w:val="true"/>
          <w:lang w:bidi="fa-IR"/>
        </w:rPr>
        <w:t>و أما إذا وقع منفکاً عنها فلا یقع علی هذه الصفة،لفرض انه لیس بجزء من الواجب</w:t>
      </w:r>
      <w:r>
        <w:rPr>
          <w:rFonts w:eastAsia="IRNazanin" w:cs="IRNazanin"/>
          <w:color w:val="111111"/>
          <w:sz w:val="28"/>
          <w:szCs w:val="28"/>
          <w:rtl w:val="true"/>
          <w:lang w:bidi="fa-IR"/>
        </w:rPr>
        <w:t>.</w:t>
      </w:r>
    </w:p>
    <w:p>
      <w:pPr>
        <w:pStyle w:val="Heading4"/>
        <w:numPr>
          <w:ilvl w:val="3"/>
          <w:numId w:val="1"/>
        </w:numPr>
        <w:rPr/>
      </w:pPr>
      <w:bookmarkStart w:id="83" w:name="__RefHeading___Toc3213647_1468164448"/>
      <w:bookmarkStart w:id="84" w:name="_Toc30"/>
      <w:bookmarkEnd w:id="83"/>
      <w:r>
        <w:rPr>
          <w:rtl w:val="true"/>
        </w:rPr>
        <w:t>(</w:t>
      </w:r>
      <w:r>
        <w:rPr>
          <w:rtl w:val="true"/>
        </w:rPr>
        <w:t>أدلة صاحب الفصول</w:t>
      </w:r>
      <w:r>
        <w:rPr>
          <w:rtl w:val="true"/>
        </w:rPr>
        <w:t>)</w:t>
      </w:r>
      <w:bookmarkEnd w:id="84"/>
    </w:p>
    <w:p>
      <w:pPr>
        <w:pStyle w:val="BookText"/>
        <w:rPr/>
      </w:pPr>
      <w:r>
        <w:rPr>
          <w:rFonts w:ascii="IRNazanin" w:hAnsi="IRNazanin" w:eastAsia="IRNazanin"/>
          <w:color w:val="111111"/>
          <w:sz w:val="28"/>
          <w:sz w:val="28"/>
          <w:szCs w:val="28"/>
          <w:rtl w:val="true"/>
          <w:lang w:bidi="fa-IR"/>
        </w:rPr>
        <w:t>استدل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إثبات نظریته بأمور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الحاکم بالملازمة بین وجوب شیء و وجوب مقدماته انما هو العقل و من الطبیعی انه لا یدرک أزید من الملازمة بین طلب شیء و طلب مقدماته التی فی سلسلة علة وجود ذلک الشیء فی الخارج بحیث یکون وجودها فیه توأماً و ملازماً لوجود الواجب،و أما ما لا یقع فی سلسلة علته و یکون وجوده خارجاً مفارقاً عن وجود الواجب فالعقل لا یدرک الملازمة بین إیجابه و إیجاب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العقل لا یفرق فی الحکم بالملازمة بین الموصلة و غیرها نظراً إلی ان ملاک حکمه بالملازمة انما هو حصول التمکن للمکلف من الإتیان بالواجب من قبل الإتیان بها و هو مشترک فیه علی الفرض بین تمام أنواع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قد ظهر مما تقدم حیث بینا ان التمکن المزبور لا یصلح ان یکون ملاکاً للوجوب الغیری و داعیاً له،لفرض انه حاصل قبل الإتیان بالمقدمة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العقل لا یأبی عن تصریح الآمر بعدم إرادة غیر المقدمة الموصلة،و من الطبیعی ان عدم إباء العقل عن ذلک و تجویزه دلیل قطعی علی وجوب خصوص المقدمة الموصلة دون مطلق المقدمة،مثلا یجوز للمولی ان یقول لعبده أرید الحج و أرید المسیر الّذی یوصل إلی بیت اللّه الحرام و لا أرید المسیر الّذی لا یوصل،و لا یسوغ له ان یقول أرید الحج و لا</w:t>
      </w:r>
    </w:p>
    <w:p>
      <w:pPr>
        <w:pStyle w:val="BookText"/>
        <w:rPr/>
      </w:pPr>
      <w:r>
        <w:rPr>
          <w:rFonts w:ascii="IRNazanin" w:hAnsi="IRNazanin" w:eastAsia="IRNazanin"/>
          <w:color w:val="111111"/>
          <w:sz w:val="28"/>
          <w:sz w:val="28"/>
          <w:szCs w:val="28"/>
          <w:rtl w:val="true"/>
          <w:lang w:bidi="fa-IR"/>
        </w:rPr>
        <w:t>أرید جمیع مقدماته الموصلة و غیرها،کما لا یسوغ له التصریح بعدم إرادة خصوص الموصلة،و من الواضح ان ذلک کله آیة اختصاص الوجوب بالمقدمة الموصلة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ناقش فی ذلک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للمولی الحکیم غیر المجازف التصریح بذلک بعد ما عرفت من ان الغرض مشترک بین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یظهر مما تقدم،و ان ما ذکره من الغرض لا یصلح أن یکون غرضاً،و علیه فلا بأس بهذا التصریح،بل الوجدان أصدق شاهد علی جواز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من إیجاب المقدمة انما هو إیصالها إلی الواجب و وقوعها فی سلسلة علة وجوده و الا فلا داعی للمولی فی إیجاب المقدمة، فاذن بطبیعة الحال یکون الواجب هو خصوص المقدمة الموصلة،و الوجدان شاهد صدق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من أراد شیئاً أراد مقدماته التی توصل إلیه، و أما ما لا یوصل إلیه فهو غیر مراد له،مثلا من أراد الطبیب فبطبیعة الحال أراد مقدماته التی توصل إلیه دون ما لا یوصل،و هکذا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فیه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یرجع إلی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منع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منع الکبری،اما الأول فملخصه هو ان الغرض الداعی إلی إیجاب المقدمة انما هو التمکن من الإتیان بالواجب النفسیّ لا ترتبه علیه خارجاً،و هذا الغرض موجود فی الموصلة و غیرها فلا موجب لتخصیص الوجوب بخصوص الموصلة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قد تبین مما سبق فلا نعید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فحاصله هو أن صریح الوجدان قاض بان المقدمة التی أرید لأجل غایة من الغایات و تجردت عنها تقع علی صفة لوجوب،و علی هذا و ان سلمنا ان الغایة لوجوب المقدمة انما هی ترتب وجود ذیها علیها الا انه لا یکون قیداً للواجب بحیث لو تجرد عنه لم یقع</w:t>
      </w:r>
    </w:p>
    <w:p>
      <w:pPr>
        <w:pStyle w:val="BookText"/>
        <w:rPr/>
      </w:pPr>
      <w:r>
        <w:rPr>
          <w:rFonts w:ascii="IRNazanin" w:hAnsi="IRNazanin" w:eastAsia="IRNazanin"/>
          <w:color w:val="111111"/>
          <w:sz w:val="28"/>
          <w:sz w:val="28"/>
          <w:szCs w:val="28"/>
          <w:rtl w:val="true"/>
          <w:lang w:bidi="fa-IR"/>
        </w:rPr>
        <w:t>علی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جوابه واضح هو ان الشیء إذا وجب لغایة من الغایات فکیف یعقل تحقق الوجوب بدون تحقق تلک الغایة،فإذا افترضنا ان الغایة من إیجاب المقدمة انما هی إیصالها إلی الواجب النفسیّ و ترتبه علیها،فعندئذ لو تجردت عنها و لم یترتب الواجب علیها فکیف تقع علی صفة الوجوب،و من هنا قلنا ان وجود الواجب فی الخارج کاشف عن تحقق مقدمته الواجبة و عدم وجوده کاشف عن عدم تحققها،و نظیر ذلک ما تقدم من ان المکلف إذا أتی بجزء من الواجب و تجرد عن بقیة اجزائه لم یقع علی صفة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فالغرض بما انه قائم بخصوص المقدمة الموصلة دون غیرها و دون الجامع بینهما فلا مقتضی لإیجاب غیرها و لو بإیجاب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أفاده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جداً و لا مناص عنه لو قلنا بوجوب المقدمة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یستدل علی إیجاب خصوص المقدمة الموصلة بوجه آخر،و حاصله هو انه یجوز للمولی ان ینهی عن المقدمات التی لا توصل إلی الواجب و لا یستنکر ذلک العقل مع انه یستحیل ان ینهی عن مطلق المقدمة أو عن خصوص الموصلة منها،و من الطبیعی ان هذه التفرقة آیة عدم وجوب مطلق المقدمة،و وجوب خصوص الموصلة،مثلا لو امر المولی عبده بشراء اللحم من السوق فلیس له المنع عن مطلق مقدمته أو عن خصوص الموصلة منها،و لکن له ان یمنع عن المقدمة التی لا توصل إلیه،و هذا الاستدلال منسوب إلی السید الطباطبائی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بوجهین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الدلیل خارج عن مورد الکلام فی المسألة،فان محل الکلام انما هو فی المقدمات المباحة فی أنفسها،و اما إذا کان بعضها محرماً فعدم</w:t>
      </w:r>
    </w:p>
    <w:p>
      <w:pPr>
        <w:pStyle w:val="BookText"/>
        <w:rPr/>
      </w:pPr>
      <w:r>
        <w:rPr>
          <w:rFonts w:ascii="IRNazanin" w:hAnsi="IRNazanin" w:eastAsia="IRNazanin"/>
          <w:color w:val="111111"/>
          <w:sz w:val="28"/>
          <w:sz w:val="28"/>
          <w:szCs w:val="28"/>
          <w:rtl w:val="true"/>
          <w:lang w:bidi="fa-IR"/>
        </w:rPr>
        <w:t>اتصاف المحرم بالوجوب الغیری انما هو لوجود مانع لا لأجل عدم المقتضی له،و علی هذا فنهی المولی عن المقدمات غیر الموصلة لا یدل علی انه لا مقتضی لاتصافها بالوجوب الغیری،إذ من المحتمل ان یکون عدم اتصافها فی هذه الحالة لأجل وجود المانع و هو نهی المولی،لا لعدم ثبوت المقتضی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الجواب متین جداً حیث ان المقدمة إذا کانت محرمة فعدم اتصافها بالوجوب الغیری لا یکشف عن عدم ثبوت المقتضی له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یصح منع المولی عن المقدمة غیر الموصلة،بل انه غیر معقول،و السبب فی ذلک هو انه مستلزم إما لطلب الحاصل أو جواز تفویت الواجب مع الاختیار،و کلاهما،محال،بیان ذلک أما الأول فلان وجوب ذی المقدمة مشروط بالقدرة علیه،و هی تتوقف علی جواز مقدمته شرعاً،و هو یتوقف علی الإتیان بالواجب،لفرض ان المقدمة غیر الموصلة محرمة، و نتیجة ذلک هی ان وجوب ذی المقدمة یتوقف علی الإتیان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الثانی فلما عرفت من ان جواز المقدمة مشروط بالإتیان بذیها و الا لکانت المقدمة محرمة،و مع حرمتها لا یکون الواجب مقدوراً،و لازم ذلک جواز ترک الواجب اختیاراً و بلا عصیان و مخالفة،لفرض ان تحصیل القدرة غیر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ان وجوب الواجب النفسیّ مشروط بالقدرة علیه، و هی تتوقف علی التمکن من المقدمة عقلا و شرعاً،و بما ان التمکن منها شرعاً فی المقام منوط بإتیان الواجب النفسیّ فمع عدمه لا یکون متمکناً منها، و مع عدم التمکن لا بأس بترک الواجب اختیاراً و عمداً و غیر 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کون الإیصال قیداً لجواز المقدمة و وجوب ذیها و بین کونه قیداً للواجب فلو کان الإیصال من قبیل الأول لتم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الأمر لیس کذلک،فانه قید للواجب،و علی هذا فلا یکون جواز المقدمة مشروطاً بالإیصال الخارجی و وجود الواجب النفسیّ،بل الجواز تعلق</w:t>
      </w:r>
    </w:p>
    <w:p>
      <w:pPr>
        <w:pStyle w:val="BookText"/>
        <w:rPr/>
      </w:pPr>
      <w:r>
        <w:rPr>
          <w:rFonts w:ascii="IRNazanin" w:hAnsi="IRNazanin" w:eastAsia="IRNazanin"/>
          <w:color w:val="111111"/>
          <w:sz w:val="28"/>
          <w:sz w:val="28"/>
          <w:szCs w:val="28"/>
          <w:rtl w:val="true"/>
          <w:lang w:bidi="fa-IR"/>
        </w:rPr>
        <w:t>بالمقدمة الموصلة،و المفروض تمکن المکلف منها و مع هذا بطبیعة الحال لا یجوز له ترک الواجب فلو ترک استحق العقاب علیه،لفرض قدرته علیه فعلا من ناحیة قدرته علی مقدمته الموصلة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هو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رأی أن الوجدان لا یساعد علی وجوب المقدمة مطلقاً سواء أ کانت موصلة أم لم تکن من ناحیة،و رأی انه لا یمکن الالتزام بوجوب خصوص الموصلة للمحاذیر المتقدمة من ناحیة أخری فقد اختار نظریة ثانیة تبعاً لنظریة المحقق صاحب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مخالفاً له فی بعض النقاط،و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هو ان الواجب و ان کان هو خصوص المقدمة فی حال الإیصال،لمساعدة الوجدان علی ذلک بناء علی ثبوت الملازمة الا انه مع ذلک لم یؤخذ الإیصال قیداً لاتصاف المقدمة بالوجوب،لا بنحو یکون قیداً للواجب و لا للوجوب اما الأول فلما عرفت من استلزامه الدور أو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فلاستلزامه التفکیک بین وجوب المقدمة و وجوب ذیها فی الإطلاق و الاشتراط،لأن معنی ذلک هو ان وجوب المقدمة مقید بالإیصال دون وجوب ذیها و هو مستحیل علی ضوء القول بالملازمة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ان امتناع تقیید الواجب أو وجوبه بالإیصال إلی الواجب النفسیّ لا یستلزم ان یکون الواجب و الوجوب مطلقین من هذه الجهة کما ذهب إلیه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ذکرناه فی بحث التعبدی و التوصلی من ان التقابل بین الإطلاق و التقیید من تقابل العدم و الملکة ثبوتاً و إثباتاً فاستحالة التقیید تستلزم استحالة الإطلاق و بالعکس،و قد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الکبری فی عدة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ان تقیید الأحکام الشرعیة بخصوص العالمین بها مستحیل فإطلاقها کذلک،و بما ان الإهمال فی الواقع</w:t>
      </w:r>
    </w:p>
    <w:p>
      <w:pPr>
        <w:pStyle w:val="BookText"/>
        <w:rPr/>
      </w:pPr>
      <w:r>
        <w:rPr>
          <w:rFonts w:ascii="IRNazanin" w:hAnsi="IRNazanin" w:eastAsia="IRNazanin"/>
          <w:color w:val="111111"/>
          <w:sz w:val="28"/>
          <w:sz w:val="28"/>
          <w:szCs w:val="28"/>
          <w:rtl w:val="true"/>
          <w:lang w:bidi="fa-IR"/>
        </w:rPr>
        <w:t>غیر معقول فیثبت الإطلاق بمتمم الجعل،و یعبر عن ذلک بنتیجة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ان تقیید متعلق الأمر الأول بقصد القربة مستحیل فإطلاقه کذلک،و بما ان إهمال الواقع الأول من الحاکم الملتفت غیر معقول فیثبت التقیید بمتمم الجعل، و یسمی ذلک بنتیجة 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نحن فیه حیث ان تقیید الواجب الغیری أو وجوبه بقید الإیصال مستحیل فإطلاقه کذلک،و علیه فلا بد من الالتزام بشق ثالث و هو الالتزام بوجوب المقدمة فی حال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ناحیة ثالثة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خالف المحقق صاحب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نقطة و هی ان المقدمة إذا کانت محرمة کسلوک الأرض المغصوبة لإنقاذ الغریق مثلا فقد ادعی صاحب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المقدمة المزبورة انما تتصف بالوجوب من ناحیة إیصالها إلی الغریق،و تتصف بالحرمة علی تقدیر عدم الإیصال إلیه و عصیان الأمر الوارد علیها و هو وجوب السلوک من حیث الإنقاذ فالنتیجة هی تعلق خطابین بموضوع واحد علی نحو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اتصاف المقدمة المذکورة بالحرمة من ناحیة عصیان الأمر بالواجب النفسیّ لا الأمر المتوجه إلیها، فان المزاحمة انما هی بین حرمتها و وجوب ذیها فلا یعقل الترتب بین خطابین متعلقین بموضوع واحد،و من هنا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 بین خطابین متعلقین کل منهما بموضوع،و تمام الکلام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عدة جهات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ان الالتزام بوجوب خصوص المقدمة لا یستلزم کون الواجب النفسیّ قیداً للواجب الغیری لیلزم محذور الدور أو التسلسل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استحالة التقیید تستلزم استحالة الإطلاق فقد ذکرنا بصورة موسعة فی بحث التعبدی و التوصلی ان هذه</w:t>
      </w:r>
    </w:p>
    <w:p>
      <w:pPr>
        <w:pStyle w:val="BookText"/>
        <w:rPr/>
      </w:pPr>
      <w:r>
        <w:rPr>
          <w:rFonts w:ascii="IRNazanin" w:hAnsi="IRNazanin" w:eastAsia="IRNazanin"/>
          <w:color w:val="111111"/>
          <w:sz w:val="28"/>
          <w:sz w:val="28"/>
          <w:szCs w:val="28"/>
          <w:rtl w:val="true"/>
          <w:lang w:bidi="fa-IR"/>
        </w:rPr>
        <w:t>الکبری خاطئة جداً و لا واقع موضوعی لها أصلا،و ذکرنا هناک ان استحالة التقیید بقید فی مقام الثبوت تستلزم اما ضرورة الإطلاق أو ضرورة التقیید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ضوء هذا الأساس فحیث ان فیما نحن فیه تقیید الواجب الغیری بالإیصال مستحیل و کذلک تقییده بعدم الإیصال فالإطلاق عندئذ ضروری،و علیه فالنتیجة ثبوت ما ذهب إلیه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وجوب المقدمة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الترتب کما ذکرناه فی محله و ان کان امراً معقولا بل و لا مناص من الالتزام به الا انه فی المقام غیر معقول،و السبب فی ذلک هو ان حرمة المقدمة إذا کانت مشروطة بعصیان الأمر بذی المقدمة فبطبیعة الحال یکون وجوبها مشروطاً بعدم عصیانه و إطاعته،لاستحالة کون شیء واحد فی زمان واحد واجباً و حراماً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 انه لا یعقل ان یکون وجوبها مطلقاً و ثابتاً علی کل تقدیر مع کونها محرمة علی تقدیر عصیان الأمر بذی المقدمة،کیف فانه من اجتماع الوجوب و الحرمة الفعلیین فی شیء فی زمن واحد،فإذا کان وجوب المقدمة مشروطاً بعدم عصیان وجوب الواجب النفسیّ فعندئذ لا بد من النّظر إلی ان وجوب الواجب النفسیّ أیضاً مشروط بعدم عصیانه و إطاعته أم لا،فعلی الأول یلزم طلب الحاصل،لأن مرد ذلک إلی ان وجوب الواجب النفسیّ مشروط بإتیانه و إطاعته و هو مستحیل،و علی الثانی یلزم التفکیک بین وجوب المقدمة و وجوب ذیها من حیث الإطلاق و الاشتراط و هو غیر ممکن علی القول بالملازمة بینهما کما هو المفروض</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فی نهایة المطاف هی ان ما أفاده لا یمکن المساعدة علیه بوجه فالصحیح علی القول بوجوب المقدمة هو ما ذهب إلیه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شیء مما أورد کما عرفت</w:t>
      </w:r>
      <w:r>
        <w:rPr>
          <w:rFonts w:eastAsia="IRNazanin" w:cs="IRNazanin"/>
          <w:color w:val="111111"/>
          <w:sz w:val="28"/>
          <w:szCs w:val="28"/>
          <w:rtl w:val="true"/>
          <w:lang w:bidi="fa-IR"/>
        </w:rPr>
        <w:t>.</w:t>
      </w:r>
      <w:bookmarkStart w:id="85" w:name="pg13832_146189"/>
    </w:p>
    <w:p>
      <w:pPr>
        <w:pStyle w:val="Heading3"/>
        <w:numPr>
          <w:ilvl w:val="2"/>
          <w:numId w:val="1"/>
        </w:numPr>
        <w:rPr/>
      </w:pPr>
      <w:bookmarkStart w:id="86" w:name="__RefHeading___Toc3213649_1468164448"/>
      <w:bookmarkStart w:id="87" w:name="_Toc31"/>
      <w:bookmarkEnd w:id="85"/>
      <w:bookmarkEnd w:id="86"/>
      <w:r>
        <w:rPr>
          <w:rtl w:val="true"/>
        </w:rPr>
        <w:t>ثمرة النزاع فی المسألة</w:t>
      </w:r>
      <w:bookmarkEnd w:id="87"/>
    </w:p>
    <w:p>
      <w:pPr>
        <w:pStyle w:val="BookText"/>
        <w:rPr/>
      </w:pPr>
      <w:r>
        <w:rPr>
          <w:rFonts w:ascii="IRNazanin" w:hAnsi="IRNazanin" w:eastAsia="IRNazanin"/>
          <w:color w:val="111111"/>
          <w:sz w:val="28"/>
          <w:sz w:val="28"/>
          <w:szCs w:val="28"/>
          <w:rtl w:val="true"/>
          <w:lang w:bidi="fa-IR"/>
        </w:rPr>
        <w:t>ذکر الأصحاب لها عدة 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العبادة إذا کان ترکها مقدمة لواجب أهم علی القول بوجوب المقدمة الموصلة و فسادها علی القول بوجوب مطلق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هذه الثمرة لیست ثمرة لمسألة أصولیة،کما ذکرنا فی محله من ان ثمرة المسألة الأصولیة ما یترتب علیها بلا ضم مقدمة أخری أصولیة،و هذه الثمرة تتوقف علی ضم مقدمتین أخریین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ترک الضد مقدمة لفعل الضد الأخر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النهی الغیری کالنهی النفسیّ فی الدلالة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المقدمتین المذکورتین غیر تامتین کما حققنا ذلک فی مبحث الضد بشکل وسع فلا نعید،و من ناحیة ثالثة انه علی تقدیر تسلیم هاتین المقدمتین و تسلیم وجوب المقدمة هل تظهر الثمرة المزبورة بین القولین 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الظهور بیان ذلک هو ان ترک الصلاة إذا کان مقدمة لواجب أهم کإزالة النجاسة عن المسجد مثلا فلا محالة کان ذلک الترک واجباً،فإذا صار الترک واجباً بطبیعة الحال کان الفعل منهیاً عنه بناء علی ان الأمر بالشیء یقتضی النهی عن ضده العام،و النهی فی العبادة یوجب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القول بوجوب مطلق المقدمة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بناء علی القول بوجوب خصوص المقدمة الموصلة فالصلاة فی المثال المزبور لا تقع فاسدة و ذلک لأن الواجب علی ضوء هذا القول انما هو الترک الخاصّ و هو الترک الموصل لا مطلق الترک،و من الطبیعی ان نقیضه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ترک هذا الترک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عین الصلاة فی الخارج،بل هو مقارن لها لتحققه فی ضمن الصلاة مرة،و فی ضمن الترک غیر الموصل مرة أخری، و من المعلوم ان الحرمة الثابتة لشیء لا تسری إلی ملازمه فضلا عن مقارنه</w:t>
      </w:r>
    </w:p>
    <w:p>
      <w:pPr>
        <w:pStyle w:val="BookText"/>
        <w:rPr/>
      </w:pPr>
      <w:r>
        <w:rPr>
          <w:rFonts w:ascii="IRNazanin" w:hAnsi="IRNazanin" w:eastAsia="IRNazanin"/>
          <w:color w:val="111111"/>
          <w:sz w:val="28"/>
          <w:sz w:val="28"/>
          <w:szCs w:val="28"/>
          <w:rtl w:val="true"/>
          <w:lang w:bidi="fa-IR"/>
        </w:rPr>
        <w:t>اتفاقاً،و علی هذا فلا تکون الصلاة منهیاً عنها لتقع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ذلک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تقریراته من ان هذه الثمرة لیست بتامة،و السبب فی ذلک هو ان الفعل علی کلا القولین لیس نقیضاً للترک،لأن نقیض کل شیء رفعه و نقیض الترک رفع الترک و هو غیر الفعل،غایة الأمر علی القول بوجوب مطلق المقدمة ینحصر مصداق النقیض فی الفعل فحسب،و علی القول بوجوب خصوص الموصلة فله فردان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غیر الموصل حیث ان نقیض الأخص أعم،و من الواضح ان حرمة النقیض کما تسری إلی فعل الصلاة علی الأول کذلک تسری إلیه علی الثانی،لفرض ان الفعل علی کلا القولین لیس عین النقیض،بل هو فرده و ثبوت الحرمة له من باب السرایة،و بدیهی انه لا فرق فی السرایة بین انحصار فرده فی الفعل و عدم انحصاره فیه أبدا،فاذن تقع الصلاة علی کلا القولین فاسدة فلا تظهر الثمرة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لا یعقل ان یکون مصداقاً للترک لاستحالة کون الوجود مصداقاً للعدم لتباینهما ذاتاً و استحالة صدق أحدهما علی الآخر،کیف فان العدم لا تحقق له خارجاً لینطبق علی الوجود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یعقل ان یکون العدم جامعاً بین الوجود و العدم المحض، و علی هذا فلا یکون فعل الصلاة مصداقاً للنقیض،بل هو مقارن له، و قد تقدم ان حرمة شیء لا تسری إلی مقارنه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بیناه مع زیادة توضیح فی مبحث الضد،و ملخصه هو ان الفعل بنفسه نقیض للترک المطلق و رافع له،بداهة ان نقیض الوجود هو العدم البدیل له،و نقیض العدم هو الوجود کذلک،و هذا هو المراد من جملة ان نقیض کل شیء رفعه،و لیس المراد منها ان نقیض الترک عدم</w:t>
      </w:r>
    </w:p>
    <w:p>
      <w:pPr>
        <w:pStyle w:val="BookText"/>
        <w:rPr/>
      </w:pPr>
      <w:r>
        <w:rPr>
          <w:rFonts w:ascii="IRNazanin" w:hAnsi="IRNazanin" w:eastAsia="IRNazanin"/>
          <w:color w:val="111111"/>
          <w:sz w:val="28"/>
          <w:sz w:val="28"/>
          <w:szCs w:val="28"/>
          <w:rtl w:val="true"/>
          <w:lang w:bidi="fa-IR"/>
        </w:rPr>
        <w:t>الترک،و نقیض عدم الترک عدم عدم الترک و هکذا إلی ما لا نهایة له فانه و ان عبر به الا انه باعتبار انطباقه علی الوجود خارجاً و کونه مرآة له لا انه بنفسه نقیض،و الا لزم ان لا یکون الوجود نقیضاً للعدم،و هو کما تری و لأجل ذلک أی کون الوجود نقیضاً للعدم حقیقة و بالعکس قد ثبت ان النقیضین لا یجتمعان و لا یرتفعان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الأساس فعلی القول بوجوب المقدمة مطلقاً حیث ان ترک الصلاة فی المثال المتقدم واجب فنقیضه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بطبیعة الحال یکون منهیاً عنه،و علیه فلا محالة تقع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بوجوب خصوص الموصلة بما ان الواجب هو الترک الموصل فحسب فلا یکون فعل الصلاة نقیضاً له،بل هو مقارن له و قد تقدم ان الحکم الثابت لشیء لا یسری إلی ملازمه فضلا عن مقارنه،فالنتیجة فی نهایة الشوط هی ان هذه الثمرة تامة و ان لم تکن ثمرة للمسألة الأصولیة علی تقدیر تسلیم وجوب المقدمة من ناحیة،و تسلیم المقدمتین المذکورتین من ناحیة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نتیجة البحث عن ثبوت الملازمة بین وجوب شیء و وجوب مقدماته هی وجوب المقدمة شرعاً بناء علی الثبوت بعد ضم هذه الکبری إلی صغریاتها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 هذه النتیجة و ان ترتبت علی هذه المسألة بناء علی ثبوت الملازمة بینهما الا انها لا تصلح ان تکون ثمرة فقهیة للمسألة الأصولیة،و ذلک لعدم ترتب أثر عملی علیها أصلا بعد حکم العقل بلا بدیة الإتیان بالمقدمة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سنقول ان حکم الشارع بوجوب المقدمة لغو محض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المقدمة إذا کانت عبادة فعلی القول بوجوبها أمکن الإتیان بها بقصد التقرب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بعدم وجوبها فلا یمکن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قد تقدم ان عبادیة المقدمة لا تتوقف علی وجوبها،فان منشأها کما</w:t>
      </w:r>
    </w:p>
    <w:p>
      <w:pPr>
        <w:pStyle w:val="BookText"/>
        <w:rPr/>
      </w:pPr>
      <w:r>
        <w:rPr>
          <w:rFonts w:ascii="IRNazanin" w:hAnsi="IRNazanin" w:eastAsia="IRNazanin"/>
          <w:color w:val="111111"/>
          <w:sz w:val="28"/>
          <w:sz w:val="28"/>
          <w:szCs w:val="28"/>
          <w:rtl w:val="true"/>
          <w:lang w:bidi="fa-IR"/>
        </w:rPr>
        <w:t>عرفت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الإتیان بها بقصد التوصل إلی الواجب النفسیّ و امتثال امره،و اما الإتیان بها بداعی امرها النفسیّ المتعلق بها کما فی الطهارات الثلاث،فالوجوب الغیری لا یکون منشأ لعبادیتها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النذر بالإتیان بالمقدمة علی القول بوجوبها فیما إذا تعلق بفعل واجب،و عدم حصول البر به علی القول بعدم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اما أولا ان مثل هذه الثمرة لا یوجب کون البحث عن وجوب المقدمة بحثاً أصولیاً و ذلک لأن المسألة الأصولیة هی ما تقع فی طریق استنباط الحکم الکلی الإلهی بعد ضم صغراها إلیها بلا توسط مسألة أصولیة أخری کالقواعد التی یستنبط منها مثل وجوب الوفاء بالنذر أو نحوه، و ما نحن فیه لیس من هذا القبیل،فان المترتب علی مسألتنا هذه انما هو انطباق الحکم الشرعی الکلی المعلوم المستنبط من دلیله علی الإتیان بالمقدمة و من الواضح ان المسألة لا تکون بذلک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فلأنها لو تمت فانما تتم علی القول بوجوب مطلق المقدمة، و اما بناء علی القول بوجوب خصوص الموصلة فلا تظهر الا إذا أتی بذی المقدمة أیضاً و الا لم یأت بالواجب و عندئذ فلا تظهر الثمرة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 فلان الوفاء بالنذر تابع لقصد الناذر،فان قصد من لفظ الواجب خصوص الواجب النفسیّ لم یکف الإتیان بالمقدمة فی الوفاء به و لو قلنا بوجوبها،و ان قصد منه مطلق ما یلزم الإتیان به و لو عقلا کفی الإتیان بها و ان قلنا بعدم 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قصده الإتیان بالواجب الشرعی من دون نظر إلی کونه نفسیاً أو غیریاً و لو من ناحیة عدم الالتفات إلی ذلک و لم یکن فی البین ما یوجب الانصراف إلی الأول کفی الإتیان بالمقدمة علی القول بوجوبها دون القول بعدم وجوبها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انه علی القول بوجوب المقدمة لا یجوز أخذ</w:t>
      </w:r>
    </w:p>
    <w:p>
      <w:pPr>
        <w:pStyle w:val="BookText"/>
        <w:rPr/>
      </w:pPr>
      <w:r>
        <w:rPr>
          <w:rFonts w:ascii="IRNazanin" w:hAnsi="IRNazanin" w:eastAsia="IRNazanin"/>
          <w:color w:val="111111"/>
          <w:sz w:val="28"/>
          <w:sz w:val="28"/>
          <w:szCs w:val="28"/>
          <w:rtl w:val="true"/>
          <w:lang w:bidi="fa-IR"/>
        </w:rPr>
        <w:t>الأجرة علیها،لأنه من أخذ الأجرة علی الواجبات،و علی القول بعدم وجوبها یجوز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أولا اننا قد حققنا فی محله ان الوجوب بما هو وجوب لا یکون مانعاً من أخذ الأجرة علی الواجب سواء أ کان وجوبه عینیاً أم کان کفائیاً توصلیاً کان أم عبادیاً الا إذا قام دلیل علی لزوم الإتیان به مجاناً کتغسیل المیت و دفنه و نحو ذلک،فعندئذ لا یجوز أخذ الأجرة علیه،و بما انه لا دلیل علی لزوم الإتیان بالمقدمة مجاناً فلا مانع من أخذ الأجرة علیه و ان قلنا 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 لو تنزلنا عن ذلک فلا بد من التفصیل بین المقدمات العبادیة کالطهارات الثلاث و بین غیرها من المقدمات،فانه لو کان هناک مانع من أخذ الأجرة علیها انما هو عبادیتها سواء أ کانت واجبة أم لم تکن فلا دخل لوجوبها بما هو وجوب فی ذلک أبداً،بل ربما یکون الشیء غیر واجب فمع ذلک لا یجوز أخذ الأجرة علیه کالأذان مثلا فالنتیجة انه لا ملازمة بین وجوب شیء و عدم جواز أخذ الأجرة علیه أصلا،بل النسبة بینهما عموم من وجه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جواز أخذ الأجرة علی المقدمة و عدم جوازه یدوران مدار جواز أخذها علی ذی المقدمة و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 جداً،ضرورة ان المقدمة لیست تابعة لذیها من هذه الناحیة،و لا دلیل علی هذه التبعیة و انما کانت تبعیتها فی الوجوب فحسب،و بعد القول بوجوبها فهی واجبة مستقلة،فجواز أخذ الأجرة علیها أو عدم جوازه یحتاج إلی دلیل و لا صلة له بالجواز أو عدمه علی الواجب النفسیّ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ان هذه الثمرة لیست ثمرة للمسألة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الفسق بترک الواجب النفسیّ مع مقدماته الکثیرة علی القول بوجوبها و عدم حصوله علی القول 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مضافاً إلی انه لا بد من فرض الکلام فیما إذا کان ترک الواجب النفسیّ من الصغائر</w:t>
      </w:r>
    </w:p>
    <w:p>
      <w:pPr>
        <w:pStyle w:val="BookText"/>
        <w:rPr/>
      </w:pPr>
      <w:r>
        <w:rPr>
          <w:rFonts w:ascii="IRNazanin" w:hAnsi="IRNazanin" w:eastAsia="IRNazanin"/>
          <w:color w:val="111111"/>
          <w:sz w:val="28"/>
          <w:sz w:val="28"/>
          <w:szCs w:val="28"/>
          <w:rtl w:val="true"/>
          <w:lang w:bidi="fa-IR"/>
        </w:rPr>
        <w:t>دون الکبائر و الا لکان ترکه بنفسه موجباً لحصول الفسق من دون حاجة ترک مقدماته أن هذه الثمرة تبتنی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المعاصی الکبیرة و الصغیرة و الالتزام بحصول الفسق فی الأولی،و عدم حصوله فی الثانیة الا فی فرض الإصرار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الإصرار عبارة عن ارتکاب معاص عدیدة و لو فی زمن واحد و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للمناقشة فی کلا الأمرین مجالا واسعاً اما الأول فلما ذکرناه فی محله من انه لا أساس لهذا التفصیل أصلا و انه لا فرق بین المعصیة الکبیرة و الصغیرة من هذه الناحیة،فکما ان الأولی توجب الفسق و الخروج عن جادة الشرع یمیناً و شمالا،فکذلک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 أخری قد ذکرنا غیر مرة ان الفسق عبارة عن خروج الشخص عن جادة الشرع یمیناً و شمالا،و یقابله العدل،فانه عبارة عن الاستقامة فی الجادة و عدم الخروج عنها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البدیهی ان المعصیة الصغیرة کالکبیرة توجب الفسق و الخروج عن الجادة،فاذن لا تترتب هذه الثمرة علی القول بوجوب المقدمة أصلا کما هو ظاهر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فلان الإصرار علی المعصیة عبارة عرفاً عن ارتکابها مرة بعد أخری،و اما ارتکاب معاصی عدیدة مرة واحدة فلا یصدق علیه الإصرار یقیناً،بداهة ان من نظر إلی جماعة من النساء الأجنبیات دفعة واحدة و ان کان یرتکب معاصی عدیدة الا انه لا یصدق علی ذلک الإصرار، و علیه فلا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عن جمیع ذلک فائضاً لا مجال لها لما قد عرفت من انه لا معصیة فی ترک المقدمة بما هو مقدمة و ان قلنا بوجوبها حتی یحصل الإصرار علی المعصیة،ضرورة ان المدار فی حصول المعصیة و هتک المولی انما هو بمخالفة الأمر النفسیّ فلا أثر لمخالفة الأمر الغیری بما هو أمر غیری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ما ذکرناه ان هذه الثمرة علی تقدیر تسلیمها لا تصلح</w:t>
      </w:r>
    </w:p>
    <w:p>
      <w:pPr>
        <w:pStyle w:val="BookText"/>
        <w:rPr/>
      </w:pPr>
      <w:r>
        <w:rPr>
          <w:rFonts w:ascii="IRNazanin" w:hAnsi="IRNazanin" w:eastAsia="IRNazanin"/>
          <w:color w:val="111111"/>
          <w:sz w:val="28"/>
          <w:sz w:val="28"/>
          <w:szCs w:val="28"/>
          <w:rtl w:val="true"/>
          <w:lang w:bidi="fa-IR"/>
        </w:rPr>
        <w:t>ان تکون ثمرة للمسألة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المقدمة إذا کانت محرمة فعلی القول بوجوبها یلزم اجتماع الأمر و النهی دون القول بعدم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الثمرة بأمور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مسألة اجتماع الأمر و النهی انما هی ترتکز علی ما إذا کان هناک عنوان تعلق بأحدهما الأمر و بالآخر النهی و قد اجتمعا فی مورد واحد اتفاقاً،و اما إذا کان هناک عنوان واحد تعلق به کل من الأمر و النهی فهو خارج عن هذه المسألة و داخل فی مسألة النهی عن العبادات و المعاملات،و ما نحن فیه من قبیل الثانی،فان عنوان المقدمة عنوان تعلیلی خارج عن متعلق الأمر،و علیه فبطبیعة الحال تعلق کل من الأمر و النهی بشیء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مقدمة بالحمل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عنوان المقدمة و ان کان عنواناً تعلیلیاً و خارجاً عن متعلق الأمر الا ان المأمور به هو الطبیعی الجامع بین هذا الفرد المحرم و غیره، و علیه فیکون متعلق الأمر غیر متعلق النهی فان متعلق الأمر هو طبیعی الوضوء أو الغسل مثلا أو طبیعی تطهیر البدن أو اللباس،و متعلق النهی حصة خاصة من هذا الطبیعی بعنوان الغصب أو نحوه،و بما ان متعلق الأمر و النهی ینطبقان علی هذه الحصة فهی مجمع لهما و تکون من موارد الاجتماع</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یلزم فی المقام اجتماع الوجوب و الحرمة فی شیء واحد،و ذلک لأن المقدمة لا تخلو من ان تکون منحصرة أو غیر منحصرة، فعلی الأول فان کان ملاک الوجوب أقوی من ملاک الحرمة فلا حرمة فی البین،و ان کان العکس فبالعکس،و علی الثانی فلا محالة یختص الوجوب بغیر المحرم من المقدمة،لوضوح ان العقل لا یحکم بالملازمة الا بین وجوب شیء و وجوب خصوص مقدماته المباحة فالنتیجة ان المقدمة لا یکون مجمعاً</w:t>
      </w:r>
      <w:bookmarkStart w:id="88" w:name="pg13832_146196"/>
    </w:p>
    <w:p>
      <w:pPr>
        <w:pStyle w:val="BookText"/>
        <w:rPr/>
      </w:pPr>
      <w:bookmarkEnd w:id="88"/>
      <w:r>
        <w:rPr>
          <w:rFonts w:ascii="Amiri" w:hAnsi="Amiri" w:eastAsia="Amiri" w:cs="Amiri"/>
          <w:color w:val="111111"/>
          <w:sz w:val="28"/>
          <w:sz w:val="28"/>
          <w:szCs w:val="28"/>
          <w:rtl w:val="true"/>
          <w:lang w:bidi="ar-SA"/>
        </w:rPr>
        <w:t>للوجوب و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الأمر و ان کان کذلک فی صورة انحصار المقدمة بالمحرمة الا انه لا یتم فی صورة غیر الانحصار،و السبب فیه هو انه لا موجب لتخصیص الوجوب فی هذه الصورة بخصوص المقدمة المباحة بعد ما کانت المقدمة المحرمة مثلها فی الواجدیة للملاک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توقف الواجب علیها و وفائها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کون المقدمة محرمة من ناحیة انطباق عنوان المحرم علیها لا یخرجها عن واجدیتها للملاک،إذ کما ان اجتماع الواجب النفسیّ مع عنوان محرم لا ینافی وقوعه علی صفة المطلوبیة بناء علی القول بجواز اجتماع الأمر و النهی و عدم سرایة النهی من متعلقه إلی ما ینطبق علیه متعلق الأمر، کذلک اجتماع الواجب الغیری کالمسیر إلی الحج مثلا مع عنوان محرم کالغصب لا ینافی وقوعه علی صفة المطلوبیة،و من الواضح انه لا فرق من هذه الناحیة بین الواجب النفسیّ و الغیری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من المقدمة انما هو التوصل بها إلی الواجب النفسیّ فان کانت توصلیة أمکن التوصل بها إلی الواجب النفسیّ و ان کانت محرمة سواء فیه القول بوجوب المقدمة و القول بعدمه،ضرورة انه لا أثر له فی ذلک أبداً،و ان کانت تعبدیة کالطهارات الثلاث فعندئذ ان قلنا بجواز اجتماع الأمر و النهی صحت العبادة فی مورد الاجتماع سواء أقلنا بوجوب المقدمة أم لم نقل،و ان قلنا بامتناع الاجتماع و تقدیم جانب النهی علی جانب الأمر فلا مناص من الحکم بفسادها من دون فرق أیضاً بین القول بوجوب المقدمة و القول بعدم وجوبها،فاذن لا ثمرة للقول بالوجوب من هذه الناحیة</w:t>
      </w:r>
      <w:r>
        <w:rPr>
          <w:rFonts w:eastAsia="IRNazanin" w:cs="IRNazanin"/>
          <w:color w:val="111111"/>
          <w:sz w:val="28"/>
          <w:szCs w:val="28"/>
          <w:rtl w:val="true"/>
          <w:lang w:bidi="fa-IR"/>
        </w:rPr>
        <w:t>.</w:t>
      </w:r>
    </w:p>
    <w:p>
      <w:pPr>
        <w:pStyle w:val="Heading3"/>
        <w:numPr>
          <w:ilvl w:val="2"/>
          <w:numId w:val="1"/>
        </w:numPr>
        <w:rPr/>
      </w:pPr>
      <w:bookmarkStart w:id="89" w:name="__RefHeading___Toc3213651_1468164448"/>
      <w:bookmarkStart w:id="90" w:name="_Toc32"/>
      <w:bookmarkEnd w:id="89"/>
      <w:r>
        <w:rPr>
          <w:rtl w:val="true"/>
        </w:rPr>
        <w:t>الواجب الأصلی و التبعی</w:t>
      </w:r>
      <w:bookmarkEnd w:id="90"/>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مقدمة الواجب أموراً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مسألة مقدمة الواجب من المسائل الأصولیة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المقدمة إلی الشرعیة و العقلیة و العادیة من ناحیة،و إلی الداخلیة و الخارجیة و المتقدمة و المتأخرة و المقارنة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الواجب إلی المشروط و المطلق تارة،و إلی المنجز و المعلق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الملازمة بین وجوب شیء و وجوب مقدمته،و التعرض لما هو الواجب من المقدمة،و بعد الانتهاء عن هذه الأمور الأربعة ذکر انقسام الواجب إلی الأصلی و التبعی،و کان المناسب علیه ان یدرج هذا التقسیم فی الأمر الثالث،لأنه من شئون تقسیم الواجب،و لعل هذا کان غفلة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التألیف أو کان الاشتباه من الناسخ،و کیف کان فالتعرض لهذا التقسیم هنا انما هو تبعاً للمحقق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 عدیم الفائدة و الأثر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الأصالة و التبعیة تلاحظان مرة بالإضافة إلی مقام الثبوت، و مرة أخری بالإضافة إلی مقام الإثبات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الأول فالمراد بالأصلی هو ما کان متعلقاً للإرادة و الطلب تفصیلا و مورداً لالتفات المولی کذلک و المراد بالتبعی هو ما کان متعلقاً لهما تبعاً و ارتکازاً و مورداً للالتفات کذلک و من هنا یظهر ان هذا التقسیم لا یجری فی الواجب النفسیّ،بداهة انه لا یتصف الا بالأصالة فلا یعقل ان تکون الإرادة المتعلقة به إرادة تبعیة و ارتکازیة،فالتقسیم خاص بالواجب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 فالمراد بالأصلی هو ما کان مقصوداً بالإفهام من الخطاب بحیث تکون دلالة الکلام علیه بالمطابقة،و بالتبعی هو ما لم یکن کذلک بل کانت دلالة الکلام علیه بالتبعیة و الالتزام،و لکن علی هذا فالواجب لا ینحصر بهذین القسمین، بل هنا قسم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لم یکن الواجب مقصوداً بالإفهام من الخطاب أصلا لا أصالة و لا تبعاً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الواجب مدلولا لدلیل لبی من إجماع</w:t>
      </w:r>
      <w:bookmarkStart w:id="91" w:name="pg13832_146198"/>
    </w:p>
    <w:p>
      <w:pPr>
        <w:pStyle w:val="BookText"/>
        <w:rPr/>
      </w:pPr>
      <w:bookmarkEnd w:id="91"/>
      <w:r>
        <w:rPr>
          <w:rFonts w:ascii="IRNazanin" w:hAnsi="IRNazanin" w:eastAsia="IRNazanin"/>
          <w:color w:val="111111"/>
          <w:sz w:val="28"/>
          <w:sz w:val="28"/>
          <w:szCs w:val="28"/>
          <w:rtl w:val="true"/>
          <w:lang w:bidi="fa-IR"/>
        </w:rPr>
        <w:t>أو نحوه،هذا إذا علم بالأصالة و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شک فی واجب انه أصلی أو تبعی فحیث لا أثر لذلک فلا أصل فی المقام حتی یعین أحدهما لا لفظاً و لا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لهما أثر عملی فمقتضی الأصل هو کون الواجب تبعیاً إذا کان عبارة عما لم تتعلق به الإرادة المستقلة،و اما إذا کان عبارة عما تعلقت به الإرادة التبعیة فلا یکون موافقا للأصل</w:t>
      </w:r>
      <w:r>
        <w:rPr>
          <w:rFonts w:eastAsia="IRNazanin" w:cs="IRNazanin"/>
          <w:color w:val="111111"/>
          <w:sz w:val="28"/>
          <w:szCs w:val="28"/>
          <w:rtl w:val="true"/>
          <w:lang w:bidi="fa-IR"/>
        </w:rPr>
        <w:t>.</w:t>
      </w:r>
    </w:p>
    <w:p>
      <w:pPr>
        <w:pStyle w:val="Heading3"/>
        <w:numPr>
          <w:ilvl w:val="2"/>
          <w:numId w:val="1"/>
        </w:numPr>
        <w:rPr/>
      </w:pPr>
      <w:bookmarkStart w:id="92" w:name="__RefHeading___Toc3213653_1468164448"/>
      <w:bookmarkStart w:id="93" w:name="_Toc33"/>
      <w:bookmarkEnd w:id="92"/>
      <w:r>
        <w:rPr>
          <w:rtl w:val="true"/>
        </w:rPr>
        <w:t>مقتضی الأصل فی المسألة</w:t>
      </w:r>
      <w:bookmarkEnd w:id="93"/>
    </w:p>
    <w:p>
      <w:pPr>
        <w:pStyle w:val="BookText"/>
        <w:rPr/>
      </w:pPr>
      <w:r>
        <w:rPr>
          <w:rFonts w:ascii="IRNazanin" w:hAnsi="IRNazanin" w:eastAsia="IRNazanin"/>
          <w:color w:val="111111"/>
          <w:sz w:val="28"/>
          <w:sz w:val="28"/>
          <w:szCs w:val="28"/>
          <w:rtl w:val="true"/>
          <w:lang w:bidi="fa-IR"/>
        </w:rPr>
        <w:t>و البحث فیه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مقتضی الأصل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مقتضی الأصل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 فقد أفاد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أصل فی المسألة الأصولیة یعین الملازمة عند الشک فی ثبوتها أو عدمها،و السبب فیه ما ذکرناه من ان هذه الملازمات و ان لم تکن من سنخ الموجودات الخارجیة من الاعراض و الجواهر الا انها أمور واقعیة أزلیة کاستحالة اجتماع النقیضین و الضدین و الدور و التسلسل و ما شاکل ذلک حیث انها لم تکن محدودة بحد خاص،بل هی أمور أزلیة و لها واقع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الضوء فان کانت الملازمة بین وجوب شیء و وجوب مقدمته ثابتة فهی من الأزل و ان لم تکن ثابتة فکذلک و من الطبیعی ان ذلک لن یدع مجالا للأصل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المسألة الفرعیة فقد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الرجوع إلی أصالة عدم وجوب المقدمة بتقریب انها قبل إیجاب الشارع الصلاة مثلا لم تکن واجبة لفرض عدم وجوب ذیها و بعد إیجابها شک فی وجوبها،و معه لا مانع من الرجوع إلی استصحاب عدم الوجوب أو أصالة البراءة عنه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بالنظر إلی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أفاده بالإضافة إلی المسألة</w:t>
      </w:r>
    </w:p>
    <w:p>
      <w:pPr>
        <w:pStyle w:val="BookText"/>
        <w:rPr/>
      </w:pPr>
      <w:r>
        <w:rPr>
          <w:rFonts w:ascii="IRNazanin" w:hAnsi="IRNazanin" w:eastAsia="IRNazanin"/>
          <w:color w:val="111111"/>
          <w:sz w:val="28"/>
          <w:sz w:val="28"/>
          <w:szCs w:val="28"/>
          <w:rtl w:val="true"/>
          <w:lang w:bidi="fa-IR"/>
        </w:rPr>
        <w:t>الأصولیة من انه لا أصل فیها متین جداً و لا مناص عنه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أفاده بالإضافة إلی المسألة الفرعیة من وجود الأصل فیها فانه قابل للمؤاخذة، و ذلک لأن الأصل فیها لا یخلو من ان یکون البراءة أو الاستصحاب،و الأولی لا تجری بکلا قسمیها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العقلیة فلأنها واردة لنفی المؤاخذة و العقاب، و المفروض انه لا عقاب علی ترک المقدمة و ان قلنا بوجوبها،و العقاب انما هو علی ترک الواجب النفسیّ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الشرعیة فیما انها وردت مورد الامتنان فیختص موردها بما إذا کانت فیه کلفة علی المکلف لیکون فی رفعها بها امتنانا،و المفروض انه لا کلفة فی وجوب المقدمة حیث لا عقاب علی ترکها،علی ان العقل یستقل بلزوم الإتیان بها لتوقف الواجب علیها سواء أ قلنا بوجوبها أم لم نقل،فاذن أی أثر و منة فی رفع الوجوب عنها بعد لا بدیة الإتیان بها علی کل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فائضاً لا یجری،لأن موضوعه و ان کان تاماً الا انه لا أثر له بعد استقلال العقل بلزوم الإتیان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فلا یترتب أی أثر علی استصحاب عدم وجوبها بعد لا بدیة الإتیان بها علی کل تقدیر،و معه لا معنی لجریانه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مانع من الرجوع إلی الأصل من ناحیة أخری و هی ما ذکرناه سابقاً من الثمرة فیما إذا کانت المقدمة محرمة و قد توقف علیها واجب أهم، فعندئذ لا بد من ملاحظة دلیل حرمة المقدمة فان کان لدلیلها إطلاق أو عموم لزم التمسک به فی غیر مقدار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خصوص المقدمة الموصلة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 ان القدر المتیقن هو رفع الید عن تحریم خصوص تلک المقدمة،و اما غیرها فان کان إطلاق فی البین فلا مناص من التمسک به لإثبات حرمتها لعدم ضرورة تقتضی رفع الید عنها،و ان لم یکن إطلاق فالمرجع هو أصل البراءة عن حرمة المقدمة غیر الموصلة للشک فیها و عدم دلیل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سقوط الحرمة عن المقدمة مطلقاً سواء أ کانت موصلة</w:t>
      </w:r>
    </w:p>
    <w:p>
      <w:pPr>
        <w:pStyle w:val="BookText"/>
        <w:rPr/>
      </w:pPr>
      <w:r>
        <w:rPr>
          <w:rFonts w:ascii="IRNazanin" w:hAnsi="IRNazanin" w:eastAsia="IRNazanin"/>
          <w:color w:val="111111"/>
          <w:sz w:val="28"/>
          <w:sz w:val="28"/>
          <w:szCs w:val="28"/>
          <w:rtl w:val="true"/>
          <w:lang w:bidi="fa-IR"/>
        </w:rPr>
        <w:t>أم لم تکن،اما عن الأولی فمن ناحیة المزاحمة و اما عن الثانیة فمن ناحیة أصالة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القول بوجوب مطلق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بوجوب خصوص الموصلة،أو خصوص ما قصد به التوصل فالساقط انما هو الحرمة عنه فحسب دون غیره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فقد استدل علی وجوب المقدمة بأدلة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الأشاعرة و ملخصه ان المولی إذا لوجب شیئاً فلا بد له من إیجاب جمیع مقدمات ذلک الشیء و الا أی و ان لم یوجب تلک المقدمات فجاز ترکها،و هذا یستلزم أحد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یبقی وجوب ذی المقدمة بحاله و هو محال لأنه تکلیف بما لا یطاق،أو لا یبقی وجوبه بحاله بل یصیر مشروطاً بحصول مقدمته فیلزم عندئذ انقلاب الواجب المطلق إلی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عدم إیجاب الشارع المقدمة مع إیجابه ذیها لا یستلزم أحد هذین المحذورین أبداً و السبب فی ذلک ما تقدم من انه یکفی فی القدرة علی ذی المقدمة القدرة علی مقدمته فلا تتوقف علی الإتیان بها خارجاً و لا علی وجوبها شرعاً بداهة انه لا صلة لوجوب المقدمة بالقدرة علی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الشارع و ان لم یوجب المقدمة الا ان العقل یستقل بلا بدیة الإتیان بها بحیث لو لم یأت بها و أدی ذلک إلی ترک ذی المقدمة لکان عاصیاً بنظر العقل و استحق العقاب علی مخالفته لفرض انه خالف تکلیف المولی باختیاره،فالنتیجة علی ضوء هاتین الناحیتین هی انه لا یلزم من بقاء وجوب ذی المقدمة بحاله تکلیف بما لا یطاق، لما عرفت من انه مقدور فی هذا الحال،و علیه فلا موجب للانقلاب أصلا و الحاصل ان ترخیص المولی بترک المقدمة معناه انه لا یعاقب علیه لا انه لا یعاقب علی ترک ذیها بعد تمکن المکلف من الإتیان بمقدماته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الأوامر</w:t>
      </w:r>
    </w:p>
    <w:p>
      <w:pPr>
        <w:pStyle w:val="BookText"/>
        <w:rPr/>
      </w:pPr>
      <w:r>
        <w:rPr>
          <w:rFonts w:ascii="IRNazanin" w:hAnsi="IRNazanin" w:eastAsia="IRNazanin"/>
          <w:color w:val="111111"/>
          <w:sz w:val="28"/>
          <w:sz w:val="28"/>
          <w:szCs w:val="28"/>
          <w:rtl w:val="true"/>
          <w:lang w:bidi="fa-IR"/>
        </w:rPr>
        <w:t>الغیریة فی الشرعیات و العرفیات تدلنا علی إیجاب المقدمة حین إرادة ذیها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إذا قمتم إلی الصلاة فاغسلوا وجوهکم و أیدیکم إلی المرافق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ثوبک من أبوال ما لا یؤکل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ذلک،و من الواضح انه لا بد من ان یکون لهذه الأوامر ملاک،و هو لا یخلو من ان یکون غیر ملاک الواجب النفسیّ أو یکون هو المقدمیة،فعلی الأول یلزم ان تکون تلک الأوامر أوامر نفسیة و هو خلاف الفرض، فاذن یتعین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انه لا خصوصیة لهذه الموارد التی وردت فیها تلک الأوامر،فاذن بطبیعة الحال یتعدی منها إلی غیرها و نقول بوجوب المقدمة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لنأخذ بالنقد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الأوامر المزبورة مفادها إرشاد إلی شرطیة شیء دون الوجوب المولوی الغیری،و یدلنا علی ذلک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من أمثال تلک الأوامر هو الإرشاد دون المولویة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مثل هذه الأوامر فی اجزاء العبادات کالصلاة و نحوها و المعاملات،و من الطبیعی ان مفادها هو الإرشاد إلی الجزئیة لا الوجوب المولوی الغیری،کیف حیث قد تقدم ان الجزء لا یقبل الوجوب الغیری الثالث ما جاء به المحقق صاحب الکفایة و شیخنا الأستاذ قدس سرهما من ان الوجدان أصدق شاهد علی ذلک،فان من اشتاق إلی شیء و اراده فبطبیعة الحال إذا رجع إلی وجدانه و التفت إلی ما یتوقف علیه ذلک الشیء اشتاق إلیه کاشتیاقه إلی نفس الواجب،و لا فرق من هذه الجهة بین الإرادة التکوینیة و الإرادة التشریعیة و ان کانتا مختلفتین من حیث المتعلق</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انه ان أرید من الإرادة الشوق المؤکد الّذی هو من الصفات النفسانیّة الخارجة عن اختیار الإنسان و قدرته غالباً ففیه مضافاً إلی ان اشتیاق النّفس إلی شیء البالغ حد الإرادة انما یستلزم الاشتیاق إلی خصوص</w:t>
      </w:r>
      <w:bookmarkStart w:id="94" w:name="pg13832_146202"/>
    </w:p>
    <w:p>
      <w:pPr>
        <w:pStyle w:val="BookText"/>
        <w:rPr/>
      </w:pPr>
      <w:bookmarkEnd w:id="94"/>
      <w:r>
        <w:rPr>
          <w:rFonts w:ascii="IRNazanin" w:hAnsi="IRNazanin" w:eastAsia="IRNazanin"/>
          <w:color w:val="111111"/>
          <w:sz w:val="28"/>
          <w:sz w:val="28"/>
          <w:szCs w:val="28"/>
          <w:rtl w:val="true"/>
          <w:lang w:bidi="fa-IR"/>
        </w:rPr>
        <w:t>مقدماته الموصلة لو التفت إلیها لا مطلقاً ان الإرادة بهذا المعنی لیست من مقولة الحکم فی شیء،ضرورة ان الحکم فعل اختیاری للشارع و صادر منه باختیاره و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منها الاختیار و إعمال القدرة نحو الفعل فهی بهذا المعنی و ان کانت من مقولة الأفعال الا ان الإرادة التشریعیة بهذا المعنی باطلة،و ذلک لما تقدم بشکل موسع من استحالة تعلق الإرادة بهذا المعنی أی إعمال القدرة بفعل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منها الملازمة بین اعتبار شیء علی ذمة المکلف و بین اعتبار مقدماته علی ذمته فالوجدان أصدق شاهد علی عدمها،بداهة ان المولی قد لا یکون ملتفتاً إلی توقفه علی مقدماته کی یعتبرها علی ذمته،علی انه لا مقتضی لذلک بعد استقلال العقل بلا بدیة الإتیان بها حیث انه مع هذا لغو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جمیع ما ذکرناه ان الصحیح فی المقام ان یقال انه لا دلیل علی وجوب المقدمة وجوباً مولویاً شرعیاً کیف حیث ان العقل بعد ان رأی توقف الواجب علی مقدمته و رأی ان المکلف لا یستطیع علی امتثال الواجب النفسیّ الا بعد الإتیان بها فبطبیعة الحال یحکم العقل بلزوم الإتیان بالمقدمة توصلا إلی الإتیان بالواجب،و مع هذا لو امر الشارع بها فلا محاله یکون إرشاداً إلی حکم العقل بذلک،لاستحالة کونه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فی نهایة الشوط هی عدم وجوب المقدمة بوجوب شرعی مولوی لا علی نحو الإطلاق و لا خصوص حصة خاصة منها</w:t>
      </w:r>
      <w:r>
        <w:rPr>
          <w:rFonts w:eastAsia="IRNazanin" w:cs="IRNazanin"/>
          <w:color w:val="111111"/>
          <w:sz w:val="28"/>
          <w:szCs w:val="28"/>
          <w:rtl w:val="true"/>
          <w:lang w:bidi="fa-IR"/>
        </w:rPr>
        <w:t>.</w:t>
      </w:r>
    </w:p>
    <w:p>
      <w:pPr>
        <w:pStyle w:val="Heading3"/>
        <w:numPr>
          <w:ilvl w:val="2"/>
          <w:numId w:val="1"/>
        </w:numPr>
        <w:rPr/>
      </w:pPr>
      <w:bookmarkStart w:id="95" w:name="__RefHeading___Toc3213655_1468164448"/>
      <w:bookmarkStart w:id="96" w:name="_Toc34"/>
      <w:bookmarkEnd w:id="95"/>
      <w:r>
        <w:rPr>
          <w:rtl w:val="true"/>
        </w:rPr>
        <w:t>مقدمة المستحب</w:t>
      </w:r>
      <w:bookmarkEnd w:id="9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اننا لو بنینا علی وجوب المقدمة شرعاً من ناحیة ثبوت الملازمة بین وجوب شیء و وجوب مقدمته فهل تختص هذه الملازمة بخصوص ما إذا کان ذی المقدمة واجباً أم یعم المستحب أیضاً الظاهر هو الثانی بعین ما ذکرناه من الملاک لوجوبها فی الواجب،و قد تقدم بشکل موسع</w:t>
      </w:r>
      <w:r>
        <w:rPr>
          <w:rFonts w:eastAsia="IRNazanin" w:cs="IRNazanin"/>
          <w:color w:val="111111"/>
          <w:sz w:val="28"/>
          <w:szCs w:val="28"/>
          <w:rtl w:val="true"/>
          <w:lang w:bidi="fa-IR"/>
        </w:rPr>
        <w:t>.</w:t>
      </w:r>
      <w:bookmarkStart w:id="97" w:name="pg13832_146203"/>
    </w:p>
    <w:p>
      <w:pPr>
        <w:pStyle w:val="Heading3"/>
        <w:numPr>
          <w:ilvl w:val="2"/>
          <w:numId w:val="1"/>
        </w:numPr>
        <w:rPr/>
      </w:pPr>
      <w:bookmarkStart w:id="98" w:name="__RefHeading___Toc3213657_1468164448"/>
      <w:bookmarkStart w:id="99" w:name="_Toc35"/>
      <w:bookmarkEnd w:id="97"/>
      <w:bookmarkEnd w:id="98"/>
      <w:r>
        <w:rPr>
          <w:rtl w:val="true"/>
        </w:rPr>
        <w:t>مقدمة الحرام</w:t>
      </w:r>
      <w:bookmarkEnd w:id="99"/>
    </w:p>
    <w:p>
      <w:pPr>
        <w:pStyle w:val="BookText"/>
        <w:rPr/>
      </w:pPr>
      <w:r>
        <w:rPr>
          <w:rFonts w:ascii="IRNazanin" w:hAnsi="IRNazanin" w:eastAsia="IRNazanin"/>
          <w:color w:val="111111"/>
          <w:sz w:val="28"/>
          <w:sz w:val="28"/>
          <w:szCs w:val="28"/>
          <w:rtl w:val="true"/>
          <w:lang w:bidi="fa-IR"/>
        </w:rPr>
        <w:t>ذکر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مقدمة الحرام تنقسم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لا یتوسط بین المقدمة و ذیها اختیار الفاعل و إرادته فلو أتی بالمقدمة فذو المقدمة یقع فی الخارج قهراً علیه بحیث لا یتمکن من ترکه نظیر العلة التامة و معلولها،کما إذا علم المکلف بأنه لو دخل فی المکان الفلانی لاضطر إلی ارتکاب الحرام قهراً علی نحو لا یقدر علی التخلف عنه، و فی هذا القسم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المقدمة حرمة نفسیة لا غیریة حیث ان النهی الوارد علی ذی المقدمة وارد علیها حقیقة،فانها هی المقدورة للمکلف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یتوسط بین المقدمة و ذیها اختیار الفاعل و إرادته الا ان المکلف یقصد بإتیان المقدمة التوصل إلی الحرام حیث انه بعد إتیانه یقدر علی ارتکابه،و فی هذا القسم أیضاً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بالحرمة،و لکنه تردد بین الحرمة النفسیّة و الغیریة من ناحیة تردده ان حرمتها تبتنی علی حرمة التجری أو علی السرایة من ذی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یتوسط بین المقدمة و ذیها اختیار الفاعل و إرادته الا ان إتیان المکلف بها لیس بداعی التوصل إلی الحرام،فانه بعد الإتیان بها و ان تمکن من ارتکابه و لکن لدیه صارف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القسم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الحرمة إذ لا موجب لها،فان الموجب لاتصاف المقدمة بالحرمة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إتیانها علة تامة للوقوع فی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الإتیان بها بقصد التوصل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الأمرین مفقود فی المقام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لنأخذ بالنظر إلی هذه الأقسام اما القسم الأول فتحریم المقدمة یتبع القول بوجوب مقدمة الواجب لوحدة الملاک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توقف امتثال التکلیف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الأمر ففی مقدمة الواجب یتوقف امتثال الواجب علی الإتیان بها،و فی مقدمة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ترک الحرام علی ترکها،و حیث</w:t>
      </w:r>
    </w:p>
    <w:p>
      <w:pPr>
        <w:pStyle w:val="BookText"/>
        <w:rPr/>
      </w:pPr>
      <w:r>
        <w:rPr>
          <w:rFonts w:ascii="IRNazanin" w:hAnsi="IRNazanin" w:eastAsia="IRNazanin"/>
          <w:color w:val="111111"/>
          <w:sz w:val="28"/>
          <w:sz w:val="28"/>
          <w:szCs w:val="28"/>
          <w:rtl w:val="true"/>
          <w:lang w:bidi="fa-IR"/>
        </w:rPr>
        <w:t>انا لا نقول بوجوب المقدمة فلا نقول بتحریمها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النهی فی هذا القسم حقیقة تعلق بالمقدمة دون ذیها نظراً إلی انها مقدورة دونه فهو مناقض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مورد من ان المقدور بالواسطة مقدور،فالمعلول و ان لم یکن مقدوراً ابتداءً الا انه مقدور بواسطة القدرة علی علته،و من الطبیعی ان هذا المقدار یکفی فی تعلق النهی به حقیقة،و علیه فلا مقتضی لحرمة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فلأنه لا موجب لاتصاف المقدمة بالحرمة الغیریة و ان قلنا بوجوب مقدمة الواجب،و ذلک لعدم توقف الاجتناب عن الحرام علی ترک المقدمة،لفرض ان المکلف بعد الإتیان بها قادر علی ترک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مقدمة الواجب،فان المکلف لا یقدر علی الواجب عند ترک مقدمته،و اما الحرمة النفسیّة فهی علی تقدیرها ترتکز علی حرمة التجری،و لکن قد حققنا فی محله ان التجری لا یکون حراماً و ان استحق المتجری العقاب علیه،و قد ذکرنا هناک انه لا ملازمة بین استحقاق المتجری العقاب و حرمة التجری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یظهر من بعض الروایات ان هذه الحرمة من ناحیة نیة الحرام،و قد تعرضنا لهذه الروایات و ما دل علی خلافها بشکل موسع فی مبحث التجری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فالامر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لا موجب لاتصاف المقدمة بالحرمة أصلا،لعدم الملاک له،فان ملاکه انما هو توقف الامتثال علیها،و المفروض ان ترک الحرام لا یتوقف،علی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مقدمة الحرام لیست بمحرمة الا فی صورة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وجوب مقدمة الواجب شرعاً و بما انه لم یثبت فلا حرمة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حال مقدمة المکروه من دون حاجة إلی بیان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آخر ما أوردناه فی هذا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 بعون اللّه تعالی و توفیقه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مبحث الإلهیات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الموقف الخامس من الإلهیات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الإرادة انها من صفات الفعل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 باب الإرادة انها من صفات الفعل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المرصد السادس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113017</Words>
  <Characters>495893</Characters>
  <CharactersWithSpaces>606712</CharactersWithSpaces>
  <Paragraphs>2191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2026-08-28T10:51:24Z</dcterms:created>
  <dc:creator>ghaemiyeh.com</dc:creator>
  <dc:description/>
  <dc:language>en-US</dc:language>
  <cp:lastModifiedBy/>
  <dcterms:modified xsi:type="dcterms:W3CDTF">2026-08-28T14:21:36Z</dcterms:modified>
  <cp:revision>1</cp:revision>
  <dc:subject/>
  <dc:title>محاضرات فی اصول الفقه جلد 2</dc:title>
</cp:coreProperties>
</file>

<file path=docProps/custom.xml><?xml version="1.0" encoding="utf-8"?>
<Properties xmlns="http://schemas.openxmlformats.org/officeDocument/2006/custom-properties" xmlns:vt="http://schemas.openxmlformats.org/officeDocument/2006/docPropsVTypes"/>
</file>